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5A4B" w14:textId="77777777" w:rsidR="00FB013A" w:rsidRPr="00807CDB" w:rsidRDefault="00FB013A" w:rsidP="00807CDB">
      <w:pPr>
        <w:pStyle w:val="Heading2"/>
        <w:ind w:left="5529"/>
        <w:rPr>
          <w:rFonts w:ascii="Arial" w:eastAsia="Calibri" w:hAnsi="Arial" w:cs="Arial"/>
          <w:color w:val="0070C0"/>
          <w:sz w:val="20"/>
          <w:szCs w:val="20"/>
        </w:rPr>
      </w:pPr>
      <w:bookmarkStart w:id="0" w:name="_Ref38291223"/>
      <w:bookmarkStart w:id="1" w:name="_Ref38291334"/>
      <w:bookmarkStart w:id="2" w:name="_Ref38533412"/>
      <w:bookmarkStart w:id="3" w:name="_Toc194924241"/>
      <w:r w:rsidRPr="00807CDB">
        <w:rPr>
          <w:rFonts w:ascii="Arial" w:eastAsia="Calibri" w:hAnsi="Arial" w:cs="Arial"/>
          <w:color w:val="0070C0"/>
          <w:sz w:val="20"/>
          <w:szCs w:val="20"/>
        </w:rPr>
        <w:t>Pirkimo sąlygų 3 priedas „Tiekėjų kvalifikacijos reikalavimai ir reikalaujami aplinkos apsaugos vadybos sistemų standartai“</w:t>
      </w:r>
      <w:bookmarkEnd w:id="0"/>
      <w:bookmarkEnd w:id="1"/>
      <w:bookmarkEnd w:id="2"/>
      <w:bookmarkEnd w:id="3"/>
    </w:p>
    <w:p w14:paraId="0742DCDF" w14:textId="77777777" w:rsidR="00FB013A" w:rsidRPr="00807CDB" w:rsidRDefault="00FB013A" w:rsidP="00FB013A">
      <w:pPr>
        <w:rPr>
          <w:rFonts w:ascii="Arial" w:hAnsi="Arial" w:cs="Arial"/>
          <w:b/>
          <w:bCs/>
          <w:smallCaps/>
          <w:sz w:val="24"/>
          <w:szCs w:val="24"/>
        </w:rPr>
      </w:pPr>
    </w:p>
    <w:p w14:paraId="2B200086" w14:textId="7C45438F" w:rsidR="00FB013A" w:rsidRPr="00807CDB" w:rsidRDefault="00807CDB" w:rsidP="00FB013A">
      <w:pPr>
        <w:pStyle w:val="Subtitle"/>
        <w:spacing w:line="240" w:lineRule="auto"/>
        <w:jc w:val="center"/>
        <w:rPr>
          <w:rFonts w:ascii="Arial" w:hAnsi="Arial" w:cs="Arial"/>
          <w:b/>
          <w:bCs/>
          <w:smallCaps/>
          <w:color w:val="auto"/>
          <w:sz w:val="24"/>
          <w:szCs w:val="24"/>
        </w:rPr>
      </w:pPr>
      <w:r w:rsidRPr="008067FB">
        <w:rPr>
          <w:rFonts w:ascii="Arial" w:hAnsi="Arial" w:cs="Arial"/>
          <w:b/>
          <w:bCs/>
          <w:smallCaps/>
          <w:color w:val="auto"/>
          <w:sz w:val="24"/>
          <w:szCs w:val="24"/>
        </w:rPr>
        <w:t>RANGOVŲ</w:t>
      </w:r>
      <w:r w:rsidR="00FB013A" w:rsidRPr="008067FB">
        <w:rPr>
          <w:rFonts w:ascii="Arial" w:hAnsi="Arial" w:cs="Arial"/>
          <w:b/>
          <w:bCs/>
          <w:smallCaps/>
          <w:color w:val="auto"/>
          <w:sz w:val="24"/>
          <w:szCs w:val="24"/>
        </w:rPr>
        <w:t xml:space="preserve"> </w:t>
      </w:r>
      <w:r w:rsidR="00FB013A" w:rsidRPr="00807CDB">
        <w:rPr>
          <w:rFonts w:ascii="Arial" w:hAnsi="Arial" w:cs="Arial"/>
          <w:b/>
          <w:bCs/>
          <w:smallCaps/>
          <w:color w:val="auto"/>
          <w:sz w:val="24"/>
          <w:szCs w:val="24"/>
        </w:rPr>
        <w:t xml:space="preserve">KVALIFIKACIJOS REIKALAVIMAI IR REIKALAVIMAI LAIKYTIS </w:t>
      </w:r>
      <w:r w:rsidR="00FB013A" w:rsidRPr="00807CDB">
        <w:rPr>
          <w:rFonts w:ascii="Arial" w:hAnsi="Arial" w:cs="Arial"/>
          <w:b/>
          <w:bCs/>
          <w:color w:val="auto"/>
          <w:sz w:val="24"/>
          <w:szCs w:val="24"/>
          <w:lang w:eastAsia="en-US"/>
        </w:rPr>
        <w:t>APLINKOS APSAUGOS VADYBOS SISTEMOS STANDARTŲ</w:t>
      </w:r>
    </w:p>
    <w:p w14:paraId="05C0E049" w14:textId="2A092338" w:rsidR="00FB013A" w:rsidRPr="00807CDB" w:rsidRDefault="00807CDB" w:rsidP="00807CDB">
      <w:pPr>
        <w:pStyle w:val="ListParagraph"/>
        <w:numPr>
          <w:ilvl w:val="0"/>
          <w:numId w:val="1"/>
        </w:numPr>
        <w:spacing w:after="0" w:line="20" w:lineRule="atLeast"/>
        <w:ind w:left="0" w:firstLine="851"/>
        <w:jc w:val="both"/>
        <w:rPr>
          <w:rFonts w:ascii="Arial" w:eastAsiaTheme="minorHAnsi" w:hAnsi="Arial" w:cs="Arial"/>
          <w:sz w:val="24"/>
          <w:szCs w:val="24"/>
        </w:rPr>
      </w:pPr>
      <w:r w:rsidRPr="008067FB">
        <w:rPr>
          <w:rFonts w:ascii="Arial" w:eastAsiaTheme="minorHAnsi" w:hAnsi="Arial" w:cs="Arial"/>
          <w:sz w:val="24"/>
          <w:szCs w:val="24"/>
          <w:lang w:eastAsia="en-US"/>
        </w:rPr>
        <w:t xml:space="preserve">Rangovo </w:t>
      </w:r>
      <w:r w:rsidR="00FB013A" w:rsidRPr="00807CDB">
        <w:rPr>
          <w:rFonts w:ascii="Arial" w:eastAsiaTheme="minorHAnsi" w:hAnsi="Arial" w:cs="Arial"/>
          <w:sz w:val="24"/>
          <w:szCs w:val="24"/>
          <w:lang w:eastAsia="en-US"/>
        </w:rPr>
        <w:t>kvalifikacija turi atitikti šiame priede nustatytus reikalavimus kvalifikacijai.</w:t>
      </w:r>
      <w:r w:rsidR="00FB013A" w:rsidRPr="00807CDB">
        <w:rPr>
          <w:rFonts w:ascii="Arial" w:eastAsiaTheme="minorHAnsi" w:hAnsi="Arial" w:cs="Arial"/>
          <w:sz w:val="24"/>
          <w:szCs w:val="24"/>
        </w:rPr>
        <w:t xml:space="preserve"> </w:t>
      </w:r>
    </w:p>
    <w:p w14:paraId="53690E8F" w14:textId="3B98EF90" w:rsidR="00FB013A" w:rsidRPr="00807CDB" w:rsidRDefault="00FB013A" w:rsidP="00807CDB">
      <w:pPr>
        <w:pStyle w:val="ListParagraph"/>
        <w:numPr>
          <w:ilvl w:val="0"/>
          <w:numId w:val="1"/>
        </w:numPr>
        <w:spacing w:after="0" w:line="20" w:lineRule="atLeast"/>
        <w:ind w:left="0" w:firstLine="851"/>
        <w:jc w:val="both"/>
        <w:rPr>
          <w:rFonts w:ascii="Arial" w:eastAsiaTheme="minorHAnsi" w:hAnsi="Arial" w:cs="Arial"/>
          <w:sz w:val="24"/>
          <w:szCs w:val="24"/>
        </w:rPr>
      </w:pPr>
      <w:r w:rsidRPr="00807CDB">
        <w:rPr>
          <w:rFonts w:ascii="Arial" w:hAnsi="Arial" w:cs="Arial"/>
          <w:sz w:val="24"/>
          <w:szCs w:val="24"/>
        </w:rPr>
        <w:t xml:space="preserve">Jei pasiūlymas </w:t>
      </w:r>
      <w:r w:rsidRPr="008067FB">
        <w:rPr>
          <w:rFonts w:ascii="Arial" w:hAnsi="Arial" w:cs="Arial"/>
          <w:sz w:val="24"/>
          <w:szCs w:val="24"/>
        </w:rPr>
        <w:t>teikiamas</w:t>
      </w:r>
      <w:r w:rsidR="00807CDB" w:rsidRPr="008067FB">
        <w:rPr>
          <w:rFonts w:ascii="Arial" w:hAnsi="Arial" w:cs="Arial"/>
          <w:sz w:val="24"/>
          <w:szCs w:val="24"/>
        </w:rPr>
        <w:t xml:space="preserve"> </w:t>
      </w:r>
      <w:r w:rsidRPr="00807CDB">
        <w:rPr>
          <w:rFonts w:ascii="Arial" w:hAnsi="Arial" w:cs="Arial"/>
          <w:sz w:val="24"/>
          <w:szCs w:val="24"/>
        </w:rPr>
        <w:t>ūkio subjektų grupės jungtinės veiklos sutarties pagrindu, bent vienas ūkio subjektų grupės narys turi atitikti šiame priede nustatytus reikalavimus ir pateikti nurodytus dokumentus</w:t>
      </w:r>
      <w:r w:rsidRPr="00807CDB">
        <w:rPr>
          <w:rFonts w:ascii="Arial" w:eastAsiaTheme="minorHAnsi" w:hAnsi="Arial" w:cs="Arial"/>
          <w:sz w:val="24"/>
          <w:szCs w:val="24"/>
          <w:lang w:eastAsia="en-US"/>
        </w:rPr>
        <w:t xml:space="preserve">. </w:t>
      </w:r>
    </w:p>
    <w:p w14:paraId="00606D14" w14:textId="752B4771" w:rsidR="00FB013A" w:rsidRPr="00807CDB" w:rsidRDefault="00807CDB" w:rsidP="00FB013A">
      <w:pPr>
        <w:spacing w:before="60" w:after="60" w:line="256" w:lineRule="auto"/>
        <w:jc w:val="center"/>
        <w:rPr>
          <w:rFonts w:ascii="Arial" w:eastAsiaTheme="minorHAnsi" w:hAnsi="Arial" w:cs="Arial"/>
          <w:b/>
          <w:bCs/>
          <w:sz w:val="24"/>
          <w:szCs w:val="24"/>
        </w:rPr>
      </w:pPr>
      <w:r w:rsidRPr="008067FB">
        <w:rPr>
          <w:rFonts w:ascii="Arial" w:eastAsiaTheme="minorHAnsi" w:hAnsi="Arial" w:cs="Arial"/>
          <w:b/>
          <w:bCs/>
          <w:sz w:val="24"/>
          <w:szCs w:val="24"/>
        </w:rPr>
        <w:t>Rangovų</w:t>
      </w:r>
      <w:r w:rsidR="00FB013A" w:rsidRPr="008067FB">
        <w:rPr>
          <w:rFonts w:ascii="Arial" w:eastAsiaTheme="minorHAnsi" w:hAnsi="Arial" w:cs="Arial"/>
          <w:b/>
          <w:bCs/>
          <w:sz w:val="24"/>
          <w:szCs w:val="24"/>
        </w:rPr>
        <w:t xml:space="preserve"> </w:t>
      </w:r>
      <w:r w:rsidR="00FB013A" w:rsidRPr="00807CDB">
        <w:rPr>
          <w:rFonts w:ascii="Arial" w:eastAsiaTheme="minorHAnsi" w:hAnsi="Arial" w:cs="Arial"/>
          <w:b/>
          <w:bCs/>
          <w:sz w:val="24"/>
          <w:szCs w:val="24"/>
        </w:rPr>
        <w:t>kvalifikacijos reikalavimai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4605"/>
        <w:gridCol w:w="4350"/>
      </w:tblGrid>
      <w:tr w:rsidR="00FB013A" w:rsidRPr="00807CDB" w14:paraId="0D4FF518" w14:textId="77777777" w:rsidTr="00807CDB">
        <w:trPr>
          <w:trHeight w:val="405"/>
        </w:trPr>
        <w:tc>
          <w:tcPr>
            <w:tcW w:w="585" w:type="dxa"/>
            <w:vAlign w:val="center"/>
          </w:tcPr>
          <w:p w14:paraId="0E4545AD" w14:textId="77777777" w:rsidR="00FB013A" w:rsidRPr="00807CDB" w:rsidRDefault="00FB013A" w:rsidP="00807CDB">
            <w:pPr>
              <w:jc w:val="center"/>
              <w:rPr>
                <w:rFonts w:ascii="Arial" w:hAnsi="Arial" w:cs="Arial"/>
                <w:b/>
                <w:color w:val="000000"/>
                <w:sz w:val="24"/>
                <w:szCs w:val="24"/>
              </w:rPr>
            </w:pPr>
            <w:r w:rsidRPr="00807CDB">
              <w:rPr>
                <w:rFonts w:ascii="Arial" w:hAnsi="Arial" w:cs="Arial"/>
                <w:b/>
                <w:color w:val="000000"/>
                <w:sz w:val="24"/>
                <w:szCs w:val="24"/>
              </w:rPr>
              <w:t>Eil. Nr.</w:t>
            </w:r>
          </w:p>
        </w:tc>
        <w:tc>
          <w:tcPr>
            <w:tcW w:w="4605" w:type="dxa"/>
            <w:vAlign w:val="center"/>
          </w:tcPr>
          <w:p w14:paraId="128EB42D" w14:textId="77777777" w:rsidR="00FB013A" w:rsidRPr="00807CDB" w:rsidRDefault="00FB013A" w:rsidP="00807CDB">
            <w:pPr>
              <w:jc w:val="center"/>
              <w:rPr>
                <w:rFonts w:ascii="Arial" w:hAnsi="Arial" w:cs="Arial"/>
                <w:b/>
                <w:bCs/>
                <w:color w:val="000000"/>
                <w:sz w:val="24"/>
                <w:szCs w:val="24"/>
              </w:rPr>
            </w:pPr>
            <w:r w:rsidRPr="00807CDB">
              <w:rPr>
                <w:rFonts w:ascii="Arial" w:hAnsi="Arial" w:cs="Arial"/>
                <w:b/>
                <w:bCs/>
                <w:color w:val="000000" w:themeColor="text1"/>
                <w:sz w:val="24"/>
                <w:szCs w:val="24"/>
              </w:rPr>
              <w:t>Kvalifikaciniai reikalavimai</w:t>
            </w:r>
          </w:p>
        </w:tc>
        <w:tc>
          <w:tcPr>
            <w:tcW w:w="4350" w:type="dxa"/>
            <w:vAlign w:val="center"/>
          </w:tcPr>
          <w:p w14:paraId="07A2D848" w14:textId="77777777" w:rsidR="00FB013A" w:rsidRPr="00807CDB" w:rsidRDefault="00FB013A" w:rsidP="00807CDB">
            <w:pPr>
              <w:jc w:val="center"/>
              <w:rPr>
                <w:rFonts w:ascii="Arial" w:hAnsi="Arial" w:cs="Arial"/>
                <w:b/>
                <w:bCs/>
                <w:color w:val="000000"/>
                <w:sz w:val="24"/>
                <w:szCs w:val="24"/>
              </w:rPr>
            </w:pPr>
            <w:r w:rsidRPr="00807CDB">
              <w:rPr>
                <w:rFonts w:ascii="Arial" w:hAnsi="Arial" w:cs="Arial"/>
                <w:b/>
                <w:bCs/>
                <w:color w:val="000000" w:themeColor="text1"/>
                <w:sz w:val="24"/>
                <w:szCs w:val="24"/>
              </w:rPr>
              <w:t>Kvalifikacinius reikalavimus įrodantys dokumentai</w:t>
            </w:r>
          </w:p>
        </w:tc>
      </w:tr>
      <w:tr w:rsidR="00FB013A" w:rsidRPr="00807CDB" w14:paraId="42DBBAC6" w14:textId="77777777" w:rsidTr="00807CDB">
        <w:trPr>
          <w:trHeight w:val="70"/>
        </w:trPr>
        <w:tc>
          <w:tcPr>
            <w:tcW w:w="585" w:type="dxa"/>
            <w:vAlign w:val="center"/>
          </w:tcPr>
          <w:p w14:paraId="4F7A4276" w14:textId="7C723924" w:rsidR="00FB013A" w:rsidRPr="00807CDB" w:rsidRDefault="00FB013A" w:rsidP="00807CDB">
            <w:pPr>
              <w:ind w:left="-361" w:right="-115" w:firstLine="346"/>
              <w:jc w:val="center"/>
              <w:rPr>
                <w:rFonts w:ascii="Arial" w:hAnsi="Arial" w:cs="Arial"/>
                <w:color w:val="000000"/>
                <w:sz w:val="24"/>
                <w:szCs w:val="24"/>
              </w:rPr>
            </w:pPr>
            <w:r w:rsidRPr="00807CDB">
              <w:rPr>
                <w:rFonts w:ascii="Arial" w:hAnsi="Arial" w:cs="Arial"/>
                <w:color w:val="000000"/>
                <w:sz w:val="24"/>
                <w:szCs w:val="24"/>
              </w:rPr>
              <w:t>1.</w:t>
            </w:r>
          </w:p>
        </w:tc>
        <w:tc>
          <w:tcPr>
            <w:tcW w:w="4605" w:type="dxa"/>
            <w:vAlign w:val="center"/>
          </w:tcPr>
          <w:p w14:paraId="65405250" w14:textId="0A678B85" w:rsidR="00FB013A" w:rsidRPr="00807CDB" w:rsidRDefault="00FB013A" w:rsidP="00807CDB">
            <w:pPr>
              <w:tabs>
                <w:tab w:val="left" w:pos="1134"/>
              </w:tabs>
              <w:ind w:right="2"/>
              <w:jc w:val="both"/>
              <w:rPr>
                <w:rFonts w:ascii="Arial" w:hAnsi="Arial" w:cs="Arial"/>
                <w:sz w:val="24"/>
                <w:szCs w:val="24"/>
              </w:rPr>
            </w:pPr>
            <w:r w:rsidRPr="00807CDB">
              <w:rPr>
                <w:rFonts w:ascii="Arial" w:hAnsi="Arial" w:cs="Arial"/>
                <w:sz w:val="24"/>
                <w:szCs w:val="24"/>
              </w:rPr>
              <w:t xml:space="preserve">Rangovas per paskutinius 5 metus iki pasiūlymų pateikimo termino pabaigos arba per laiką nuo įregistravimo dienos (jeigu veikla vykdyta mažiau nei 5 metus iki pasiūlymų pateikimo termino pabaigos) turi būti tinkamai įvykdęs bent vieną su pirkimo objektu (Inžineriniai tinklai arba kiti inžineriniai statiniai) susijusią sutartį, kurios vertė ne mažesnė kaip </w:t>
            </w:r>
            <w:r w:rsidRPr="00807CDB">
              <w:rPr>
                <w:rFonts w:ascii="Arial" w:hAnsi="Arial" w:cs="Arial"/>
                <w:b/>
                <w:bCs/>
                <w:sz w:val="24"/>
                <w:szCs w:val="24"/>
              </w:rPr>
              <w:t>150000,00</w:t>
            </w:r>
            <w:r w:rsidRPr="00807CDB">
              <w:rPr>
                <w:rFonts w:ascii="Arial" w:hAnsi="Arial" w:cs="Arial"/>
                <w:sz w:val="24"/>
                <w:szCs w:val="24"/>
              </w:rPr>
              <w:t xml:space="preserve"> eurų (be PVM).</w:t>
            </w:r>
          </w:p>
        </w:tc>
        <w:tc>
          <w:tcPr>
            <w:tcW w:w="4350" w:type="dxa"/>
            <w:vAlign w:val="center"/>
          </w:tcPr>
          <w:p w14:paraId="6FA2A47F" w14:textId="77777777" w:rsidR="00FB013A" w:rsidRPr="00807CDB" w:rsidRDefault="00FB013A" w:rsidP="00807CDB">
            <w:pPr>
              <w:widowControl w:val="0"/>
              <w:tabs>
                <w:tab w:val="left" w:pos="6117"/>
              </w:tabs>
              <w:autoSpaceDE w:val="0"/>
              <w:autoSpaceDN w:val="0"/>
              <w:adjustRightInd w:val="0"/>
              <w:jc w:val="both"/>
              <w:rPr>
                <w:rFonts w:ascii="Arial" w:hAnsi="Arial" w:cs="Arial"/>
                <w:sz w:val="24"/>
                <w:szCs w:val="24"/>
              </w:rPr>
            </w:pPr>
            <w:r w:rsidRPr="00807CDB">
              <w:rPr>
                <w:rFonts w:ascii="Arial" w:hAnsi="Arial" w:cs="Arial"/>
                <w:sz w:val="24"/>
                <w:szCs w:val="24"/>
              </w:rPr>
              <w:t>Su pasiūlymu teikiamas EBVPD.</w:t>
            </w:r>
          </w:p>
          <w:p w14:paraId="4D8D8962" w14:textId="77777777" w:rsidR="00FB013A" w:rsidRPr="00807CDB" w:rsidRDefault="00FB013A" w:rsidP="00807CDB">
            <w:pPr>
              <w:tabs>
                <w:tab w:val="left" w:pos="6117"/>
              </w:tabs>
              <w:jc w:val="both"/>
              <w:rPr>
                <w:rFonts w:ascii="Arial" w:hAnsi="Arial" w:cs="Arial"/>
                <w:sz w:val="24"/>
                <w:szCs w:val="24"/>
              </w:rPr>
            </w:pPr>
            <w:r w:rsidRPr="00807CDB">
              <w:rPr>
                <w:rFonts w:ascii="Arial" w:hAnsi="Arial" w:cs="Arial"/>
                <w:sz w:val="24"/>
                <w:szCs w:val="24"/>
              </w:rPr>
              <w:t>Perkančiajai organizacijai išrinkus galimą laimėtoją, tik jo yra prašoma pateikti dokumentus:</w:t>
            </w:r>
          </w:p>
          <w:p w14:paraId="49DC4825" w14:textId="77777777" w:rsidR="00FB013A" w:rsidRPr="00807CDB" w:rsidRDefault="00FB013A" w:rsidP="00807CDB">
            <w:pPr>
              <w:ind w:left="79" w:right="112"/>
              <w:jc w:val="both"/>
              <w:rPr>
                <w:rFonts w:ascii="Arial" w:hAnsi="Arial" w:cs="Arial"/>
                <w:sz w:val="24"/>
                <w:szCs w:val="24"/>
              </w:rPr>
            </w:pPr>
            <w:r w:rsidRPr="00807CDB">
              <w:rPr>
                <w:rFonts w:ascii="Arial" w:hAnsi="Arial" w:cs="Arial"/>
                <w:sz w:val="24"/>
                <w:szCs w:val="24"/>
              </w:rPr>
              <w:t>1) Rangovo įvykdytų sutarčių sąrašą, kuriame nurodomas sutarties pavadinimas, sutarties sudarymo ir įvykdymo datos, vieta, sutarties kaina, trumpas aprašymas, užsakovas;</w:t>
            </w:r>
          </w:p>
          <w:p w14:paraId="22C8A197" w14:textId="77777777" w:rsidR="00FB013A" w:rsidRPr="00807CDB" w:rsidRDefault="00FB013A" w:rsidP="00807CDB">
            <w:pPr>
              <w:ind w:left="79" w:right="112"/>
              <w:jc w:val="both"/>
              <w:rPr>
                <w:rFonts w:ascii="Arial" w:hAnsi="Arial" w:cs="Arial"/>
                <w:sz w:val="24"/>
                <w:szCs w:val="24"/>
              </w:rPr>
            </w:pPr>
            <w:r w:rsidRPr="00807CDB">
              <w:rPr>
                <w:rFonts w:ascii="Arial" w:hAnsi="Arial" w:cs="Arial"/>
                <w:sz w:val="24"/>
                <w:szCs w:val="24"/>
              </w:rPr>
              <w:t>2) Užsakovo pažymas apie Rangovo sėkmingai įvykdytas sutartis</w:t>
            </w:r>
          </w:p>
          <w:p w14:paraId="05EBD1C9" w14:textId="784151D7" w:rsidR="00FB013A" w:rsidRPr="00807CDB" w:rsidRDefault="00FB013A" w:rsidP="00807CDB">
            <w:pPr>
              <w:ind w:left="79" w:right="112"/>
              <w:jc w:val="both"/>
              <w:rPr>
                <w:rFonts w:ascii="Arial" w:hAnsi="Arial" w:cs="Arial"/>
                <w:i/>
                <w:iCs/>
                <w:sz w:val="24"/>
                <w:szCs w:val="24"/>
              </w:rPr>
            </w:pPr>
            <w:r w:rsidRPr="00807CDB">
              <w:rPr>
                <w:rFonts w:ascii="Arial" w:hAnsi="Arial" w:cs="Arial"/>
                <w:i/>
                <w:iCs/>
                <w:sz w:val="24"/>
                <w:szCs w:val="24"/>
              </w:rPr>
              <w:t xml:space="preserve">(pateikiami skenuoti dokumentai elektronine forma). </w:t>
            </w:r>
          </w:p>
        </w:tc>
      </w:tr>
      <w:tr w:rsidR="00FB013A" w:rsidRPr="00807CDB" w14:paraId="679323CD" w14:textId="77777777" w:rsidTr="00807CDB">
        <w:trPr>
          <w:trHeight w:val="70"/>
        </w:trPr>
        <w:tc>
          <w:tcPr>
            <w:tcW w:w="585" w:type="dxa"/>
            <w:vAlign w:val="center"/>
          </w:tcPr>
          <w:p w14:paraId="029924F6" w14:textId="77777777" w:rsidR="00FB013A" w:rsidRPr="00807CDB" w:rsidRDefault="00FB013A" w:rsidP="00807CDB">
            <w:pPr>
              <w:ind w:left="-361" w:firstLine="346"/>
              <w:jc w:val="center"/>
              <w:rPr>
                <w:rFonts w:ascii="Arial" w:hAnsi="Arial" w:cs="Arial"/>
                <w:color w:val="000000"/>
                <w:sz w:val="24"/>
                <w:szCs w:val="24"/>
              </w:rPr>
            </w:pPr>
            <w:r w:rsidRPr="00807CDB">
              <w:rPr>
                <w:rFonts w:ascii="Arial" w:hAnsi="Arial" w:cs="Arial"/>
                <w:color w:val="000000"/>
                <w:sz w:val="24"/>
                <w:szCs w:val="24"/>
              </w:rPr>
              <w:t>2.</w:t>
            </w:r>
          </w:p>
        </w:tc>
        <w:tc>
          <w:tcPr>
            <w:tcW w:w="4605" w:type="dxa"/>
            <w:vAlign w:val="center"/>
          </w:tcPr>
          <w:p w14:paraId="482B9B7A" w14:textId="77777777" w:rsidR="00FB013A" w:rsidRPr="00807CDB" w:rsidRDefault="00FB013A" w:rsidP="00807CDB">
            <w:pPr>
              <w:tabs>
                <w:tab w:val="left" w:pos="1134"/>
              </w:tabs>
              <w:ind w:right="2"/>
              <w:jc w:val="both"/>
              <w:rPr>
                <w:rFonts w:ascii="Arial" w:hAnsi="Arial" w:cs="Arial"/>
                <w:color w:val="000000"/>
                <w:sz w:val="24"/>
                <w:szCs w:val="24"/>
              </w:rPr>
            </w:pPr>
            <w:r w:rsidRPr="00807CDB">
              <w:rPr>
                <w:rFonts w:ascii="Arial" w:hAnsi="Arial" w:cs="Arial"/>
                <w:color w:val="000000" w:themeColor="text1"/>
                <w:sz w:val="24"/>
                <w:szCs w:val="24"/>
              </w:rPr>
              <w:t>Rangovas turi turėti specialistus:</w:t>
            </w:r>
          </w:p>
          <w:p w14:paraId="4BF8744F" w14:textId="77777777" w:rsidR="00FB013A" w:rsidRPr="00807CDB" w:rsidRDefault="00FB013A" w:rsidP="00807CDB">
            <w:pPr>
              <w:tabs>
                <w:tab w:val="left" w:pos="1134"/>
              </w:tabs>
              <w:ind w:right="2"/>
              <w:jc w:val="both"/>
              <w:rPr>
                <w:rFonts w:ascii="Arial" w:hAnsi="Arial" w:cs="Arial"/>
                <w:sz w:val="24"/>
                <w:szCs w:val="24"/>
              </w:rPr>
            </w:pPr>
            <w:r w:rsidRPr="00807CDB">
              <w:rPr>
                <w:rFonts w:ascii="Arial" w:hAnsi="Arial" w:cs="Arial"/>
                <w:color w:val="000000" w:themeColor="text1"/>
                <w:sz w:val="24"/>
                <w:szCs w:val="24"/>
              </w:rPr>
              <w:t xml:space="preserve">1. </w:t>
            </w:r>
            <w:r w:rsidRPr="00807CDB">
              <w:rPr>
                <w:rFonts w:ascii="Arial" w:hAnsi="Arial" w:cs="Arial"/>
                <w:b/>
                <w:bCs/>
                <w:color w:val="000000" w:themeColor="text1"/>
                <w:sz w:val="24"/>
                <w:szCs w:val="24"/>
              </w:rPr>
              <w:t>statinio statybos vadovą</w:t>
            </w:r>
            <w:r w:rsidRPr="00807CDB">
              <w:rPr>
                <w:rFonts w:ascii="Arial" w:hAnsi="Arial" w:cs="Arial"/>
                <w:color w:val="000000" w:themeColor="text1"/>
                <w:sz w:val="24"/>
                <w:szCs w:val="24"/>
              </w:rPr>
              <w:t xml:space="preserve">, kuris turi </w:t>
            </w:r>
            <w:r w:rsidRPr="00807CDB">
              <w:rPr>
                <w:rFonts w:ascii="Arial" w:hAnsi="Arial" w:cs="Arial"/>
                <w:sz w:val="24"/>
                <w:szCs w:val="24"/>
              </w:rPr>
              <w:t>atitikti žemiau nurodytus reikalavimus:</w:t>
            </w:r>
          </w:p>
          <w:p w14:paraId="1592D524" w14:textId="77777777" w:rsidR="00FB013A" w:rsidRPr="00807CDB" w:rsidRDefault="00FB013A" w:rsidP="00807CDB">
            <w:pPr>
              <w:tabs>
                <w:tab w:val="left" w:pos="1134"/>
              </w:tabs>
              <w:ind w:right="2"/>
              <w:jc w:val="both"/>
              <w:rPr>
                <w:rFonts w:ascii="Arial" w:hAnsi="Arial" w:cs="Arial"/>
                <w:sz w:val="24"/>
                <w:szCs w:val="24"/>
              </w:rPr>
            </w:pPr>
            <w:r w:rsidRPr="00807CDB">
              <w:rPr>
                <w:rFonts w:ascii="Arial" w:hAnsi="Arial" w:cs="Arial"/>
                <w:sz w:val="24"/>
                <w:szCs w:val="24"/>
              </w:rPr>
              <w:t>a) privalo turėti statybos inžinerijos išsilavinimą, kaip numatyta Statybos įstatymo 2 str. 92 d. ir 12 str. 9 d;</w:t>
            </w:r>
          </w:p>
          <w:p w14:paraId="6D5E2803" w14:textId="5AB5341F" w:rsidR="00FB013A" w:rsidRPr="00807CDB" w:rsidRDefault="00FB013A" w:rsidP="00807CDB">
            <w:pPr>
              <w:tabs>
                <w:tab w:val="left" w:pos="1134"/>
              </w:tabs>
              <w:ind w:right="2"/>
              <w:jc w:val="both"/>
              <w:rPr>
                <w:rFonts w:ascii="Arial" w:hAnsi="Arial" w:cs="Arial"/>
                <w:sz w:val="24"/>
                <w:szCs w:val="24"/>
              </w:rPr>
            </w:pPr>
            <w:r w:rsidRPr="00807CDB">
              <w:rPr>
                <w:rFonts w:ascii="Arial" w:hAnsi="Arial" w:cs="Arial"/>
                <w:sz w:val="24"/>
                <w:szCs w:val="24"/>
              </w:rPr>
              <w:lastRenderedPageBreak/>
              <w:t xml:space="preserve">b) patirtis dirbant statinio </w:t>
            </w:r>
            <w:r w:rsidR="00294E20">
              <w:rPr>
                <w:rFonts w:ascii="Arial" w:hAnsi="Arial" w:cs="Arial"/>
                <w:sz w:val="24"/>
                <w:szCs w:val="24"/>
              </w:rPr>
              <w:t>statybos</w:t>
            </w:r>
            <w:r w:rsidRPr="00807CDB">
              <w:rPr>
                <w:rFonts w:ascii="Arial" w:hAnsi="Arial" w:cs="Arial"/>
                <w:sz w:val="24"/>
                <w:szCs w:val="24"/>
              </w:rPr>
              <w:t xml:space="preserve"> vadovu bent viename kitos paskirties inžineriniame statinyje.</w:t>
            </w:r>
          </w:p>
        </w:tc>
        <w:tc>
          <w:tcPr>
            <w:tcW w:w="4350" w:type="dxa"/>
            <w:vAlign w:val="center"/>
          </w:tcPr>
          <w:p w14:paraId="5031EAF5" w14:textId="77777777" w:rsidR="00FB013A" w:rsidRPr="00807CDB" w:rsidRDefault="00FB013A" w:rsidP="00807CDB">
            <w:pPr>
              <w:widowControl w:val="0"/>
              <w:tabs>
                <w:tab w:val="left" w:pos="6117"/>
              </w:tabs>
              <w:autoSpaceDE w:val="0"/>
              <w:autoSpaceDN w:val="0"/>
              <w:adjustRightInd w:val="0"/>
              <w:jc w:val="both"/>
              <w:rPr>
                <w:rFonts w:ascii="Arial" w:hAnsi="Arial" w:cs="Arial"/>
                <w:color w:val="000000"/>
                <w:sz w:val="24"/>
                <w:szCs w:val="24"/>
              </w:rPr>
            </w:pPr>
            <w:r w:rsidRPr="00807CDB">
              <w:rPr>
                <w:rFonts w:ascii="Arial" w:hAnsi="Arial" w:cs="Arial"/>
                <w:sz w:val="24"/>
                <w:szCs w:val="24"/>
              </w:rPr>
              <w:lastRenderedPageBreak/>
              <w:t>Su pasiūlymu teikiamas EBVPD</w:t>
            </w:r>
            <w:r w:rsidRPr="00807CDB">
              <w:rPr>
                <w:rFonts w:ascii="Arial" w:hAnsi="Arial" w:cs="Arial"/>
                <w:color w:val="000000"/>
                <w:sz w:val="24"/>
                <w:szCs w:val="24"/>
              </w:rPr>
              <w:t>.</w:t>
            </w:r>
          </w:p>
          <w:p w14:paraId="260F9A30" w14:textId="77777777" w:rsidR="00FB013A" w:rsidRPr="00807CDB" w:rsidRDefault="00FB013A" w:rsidP="00807CDB">
            <w:pPr>
              <w:tabs>
                <w:tab w:val="left" w:pos="6117"/>
              </w:tabs>
              <w:jc w:val="both"/>
              <w:rPr>
                <w:rFonts w:ascii="Arial" w:hAnsi="Arial" w:cs="Arial"/>
                <w:color w:val="000000"/>
                <w:sz w:val="24"/>
                <w:szCs w:val="24"/>
              </w:rPr>
            </w:pPr>
            <w:r w:rsidRPr="00807CDB">
              <w:rPr>
                <w:rFonts w:ascii="Arial" w:hAnsi="Arial" w:cs="Arial"/>
                <w:sz w:val="24"/>
                <w:szCs w:val="24"/>
              </w:rPr>
              <w:t xml:space="preserve">Perkančiajai organizacijai išrinkus galimą laimėtoją, tik jo yra prašoma pateikti </w:t>
            </w:r>
            <w:r w:rsidRPr="00807CDB">
              <w:rPr>
                <w:rFonts w:ascii="Arial" w:hAnsi="Arial" w:cs="Arial"/>
                <w:color w:val="000000" w:themeColor="text1"/>
                <w:sz w:val="24"/>
                <w:szCs w:val="24"/>
              </w:rPr>
              <w:t>dokumentus:</w:t>
            </w:r>
          </w:p>
          <w:p w14:paraId="3F9AED78" w14:textId="1DDA1A50" w:rsidR="00FB013A" w:rsidRPr="00807CDB" w:rsidRDefault="00FB013A" w:rsidP="00807CDB">
            <w:pPr>
              <w:ind w:left="79" w:right="112"/>
              <w:jc w:val="both"/>
              <w:rPr>
                <w:rFonts w:ascii="Arial" w:hAnsi="Arial" w:cs="Arial"/>
                <w:sz w:val="24"/>
                <w:szCs w:val="24"/>
              </w:rPr>
            </w:pPr>
            <w:r w:rsidRPr="00807CDB">
              <w:rPr>
                <w:rFonts w:ascii="Arial" w:hAnsi="Arial" w:cs="Arial"/>
                <w:sz w:val="24"/>
                <w:szCs w:val="24"/>
              </w:rPr>
              <w:t xml:space="preserve">1) specialistų, kurie bus atsakingi už sutarties vykdymą, sąrašą, kuriame nurodomi specialistų vardai ir pavardės, jų pareigos vykdant sutartį, patirtis, išsilavinimas. Taip pat </w:t>
            </w:r>
            <w:r w:rsidRPr="00807CDB">
              <w:rPr>
                <w:rFonts w:ascii="Arial" w:hAnsi="Arial" w:cs="Arial"/>
                <w:sz w:val="24"/>
                <w:szCs w:val="24"/>
              </w:rPr>
              <w:lastRenderedPageBreak/>
              <w:t xml:space="preserve">nurodoma, kokiu pagrindu specialistas yra pasitelkiamas (yra įdarbintas tiekėjo, subtiekėjo ar jungtinės veiklos partnerio įmonėje, planuojamas įdarbinti laimėjus konkursą, ar yra pasitelkiamas kaip subtiekėjas); </w:t>
            </w:r>
          </w:p>
          <w:p w14:paraId="3594D9C1" w14:textId="77777777" w:rsidR="00FB013A" w:rsidRPr="00807CDB" w:rsidRDefault="00FB013A" w:rsidP="00807CDB">
            <w:pPr>
              <w:ind w:left="79" w:right="112"/>
              <w:jc w:val="both"/>
              <w:rPr>
                <w:rFonts w:ascii="Arial" w:hAnsi="Arial" w:cs="Arial"/>
                <w:sz w:val="24"/>
                <w:szCs w:val="24"/>
              </w:rPr>
            </w:pPr>
            <w:r w:rsidRPr="00807CDB">
              <w:rPr>
                <w:rFonts w:ascii="Arial" w:hAnsi="Arial" w:cs="Arial"/>
                <w:sz w:val="24"/>
                <w:szCs w:val="24"/>
              </w:rPr>
              <w:t xml:space="preserve">2) išvardytų specialistų išsilavinimą patvirtinančius dokumentus; </w:t>
            </w:r>
          </w:p>
          <w:p w14:paraId="07B28B35" w14:textId="7CED9E1C" w:rsidR="00FB013A" w:rsidRPr="00807CDB" w:rsidRDefault="00FB013A" w:rsidP="00807CDB">
            <w:pPr>
              <w:ind w:left="79" w:right="112"/>
              <w:jc w:val="both"/>
              <w:rPr>
                <w:rFonts w:ascii="Arial" w:hAnsi="Arial" w:cs="Arial"/>
                <w:color w:val="000000" w:themeColor="text1"/>
                <w:sz w:val="24"/>
                <w:szCs w:val="24"/>
              </w:rPr>
            </w:pPr>
            <w:r w:rsidRPr="00807CDB">
              <w:rPr>
                <w:rFonts w:ascii="Arial" w:hAnsi="Arial" w:cs="Arial"/>
                <w:sz w:val="24"/>
                <w:szCs w:val="24"/>
              </w:rPr>
              <w:t>3) specialistų gyvenimo aprašymus (CV), kuriuose aiškiai nurodyta darbinė patirtis su įvykdytų projektų pavadinimais</w:t>
            </w:r>
          </w:p>
        </w:tc>
      </w:tr>
      <w:tr w:rsidR="00FB013A" w:rsidRPr="00807CDB" w14:paraId="657535A9" w14:textId="77777777" w:rsidTr="00807CDB">
        <w:trPr>
          <w:trHeight w:val="3534"/>
        </w:trPr>
        <w:tc>
          <w:tcPr>
            <w:tcW w:w="585" w:type="dxa"/>
            <w:vAlign w:val="center"/>
          </w:tcPr>
          <w:p w14:paraId="12D16E7B" w14:textId="4507120A" w:rsidR="00FB013A" w:rsidRPr="00807CDB" w:rsidRDefault="00FB013A" w:rsidP="00807CDB">
            <w:pPr>
              <w:ind w:left="-361" w:firstLine="346"/>
              <w:jc w:val="center"/>
              <w:rPr>
                <w:rFonts w:ascii="Arial" w:hAnsi="Arial" w:cs="Arial"/>
                <w:color w:val="000000"/>
                <w:sz w:val="24"/>
                <w:szCs w:val="24"/>
              </w:rPr>
            </w:pPr>
            <w:r w:rsidRPr="00807CDB">
              <w:rPr>
                <w:rFonts w:ascii="Arial" w:hAnsi="Arial" w:cs="Arial"/>
                <w:color w:val="000000"/>
                <w:sz w:val="24"/>
                <w:szCs w:val="24"/>
              </w:rPr>
              <w:lastRenderedPageBreak/>
              <w:t>3.</w:t>
            </w:r>
          </w:p>
        </w:tc>
        <w:tc>
          <w:tcPr>
            <w:tcW w:w="4605" w:type="dxa"/>
            <w:vAlign w:val="center"/>
          </w:tcPr>
          <w:p w14:paraId="07881398" w14:textId="18F62C30" w:rsidR="00FB013A" w:rsidRPr="00807CDB" w:rsidRDefault="00FB013A" w:rsidP="00807CDB">
            <w:pPr>
              <w:jc w:val="both"/>
              <w:rPr>
                <w:rFonts w:ascii="Arial" w:hAnsi="Arial" w:cs="Arial"/>
                <w:sz w:val="24"/>
                <w:szCs w:val="24"/>
              </w:rPr>
            </w:pPr>
            <w:r w:rsidRPr="00807CDB">
              <w:rPr>
                <w:rFonts w:ascii="Arial" w:hAnsi="Arial" w:cs="Arial"/>
                <w:sz w:val="24"/>
                <w:szCs w:val="24"/>
              </w:rPr>
              <w:t>Statybinės medžiagos naudojamos statybų metu turi atitikti minimalius aplinkos apsaugos kriterijus</w:t>
            </w:r>
            <w:r w:rsidRPr="00807CDB">
              <w:rPr>
                <w:rFonts w:ascii="Arial" w:hAnsi="Arial" w:cs="Arial"/>
                <w:color w:val="FF0000"/>
                <w:sz w:val="24"/>
                <w:szCs w:val="24"/>
              </w:rPr>
              <w:t>,</w:t>
            </w:r>
            <w:r w:rsidRPr="00807CDB">
              <w:rPr>
                <w:rFonts w:ascii="Arial" w:hAnsi="Arial" w:cs="Arial"/>
                <w:sz w:val="24"/>
                <w:szCs w:val="24"/>
              </w:rPr>
              <w:t xml:space="preserve"> patvirtintus Lietuvos Respublikos aplinkos ministro 2011 m. liepos 13 d. įsakymu “Dėl aplinkos apsaugos kriterijų taikymo, vykdant žaliuosius pirkimus, tvarkos aprašo patvirtinimo“. </w:t>
            </w:r>
          </w:p>
          <w:p w14:paraId="46558EBC" w14:textId="324B361C" w:rsidR="00FB013A" w:rsidRPr="00807CDB" w:rsidRDefault="00FB013A" w:rsidP="00807CDB">
            <w:pPr>
              <w:jc w:val="both"/>
              <w:rPr>
                <w:rFonts w:ascii="Arial" w:hAnsi="Arial" w:cs="Arial"/>
                <w:sz w:val="24"/>
                <w:szCs w:val="24"/>
              </w:rPr>
            </w:pPr>
            <w:r w:rsidRPr="00807CDB">
              <w:rPr>
                <w:rFonts w:ascii="Arial" w:hAnsi="Arial" w:cs="Arial"/>
                <w:sz w:val="24"/>
                <w:szCs w:val="24"/>
              </w:rPr>
              <w:t>Nuoroda į įsakymą https://www.e-tar.lt/portal/lt/legalAct/TAR.4B60A8C9678B/asr</w:t>
            </w:r>
          </w:p>
        </w:tc>
        <w:tc>
          <w:tcPr>
            <w:tcW w:w="4350" w:type="dxa"/>
            <w:vAlign w:val="center"/>
          </w:tcPr>
          <w:p w14:paraId="5B51A008" w14:textId="77777777" w:rsidR="00FB013A" w:rsidRPr="00807CDB" w:rsidRDefault="00FB013A" w:rsidP="00807CDB">
            <w:pPr>
              <w:widowControl w:val="0"/>
              <w:tabs>
                <w:tab w:val="left" w:pos="6117"/>
              </w:tabs>
              <w:autoSpaceDE w:val="0"/>
              <w:autoSpaceDN w:val="0"/>
              <w:adjustRightInd w:val="0"/>
              <w:jc w:val="both"/>
              <w:rPr>
                <w:rFonts w:ascii="Arial" w:hAnsi="Arial" w:cs="Arial"/>
                <w:sz w:val="24"/>
                <w:szCs w:val="24"/>
              </w:rPr>
            </w:pPr>
            <w:r w:rsidRPr="00807CDB">
              <w:rPr>
                <w:rFonts w:ascii="Arial" w:hAnsi="Arial" w:cs="Arial"/>
                <w:color w:val="000000" w:themeColor="text1"/>
                <w:sz w:val="24"/>
                <w:szCs w:val="24"/>
              </w:rPr>
              <w:t>Atitiktį aplinkos apsaugos kriterijams pagrindžiančius dokumentus tiekėjas turi pateikti statybos darbų sutarties vykdymo metu.</w:t>
            </w:r>
          </w:p>
        </w:tc>
      </w:tr>
    </w:tbl>
    <w:p w14:paraId="5C987DAB" w14:textId="77777777" w:rsidR="00FB013A" w:rsidRPr="00807CDB" w:rsidRDefault="00FB013A" w:rsidP="00FB013A">
      <w:pPr>
        <w:spacing w:before="60" w:after="60" w:line="256" w:lineRule="auto"/>
        <w:jc w:val="center"/>
        <w:rPr>
          <w:rFonts w:ascii="Arial" w:eastAsiaTheme="minorHAnsi" w:hAnsi="Arial" w:cs="Arial"/>
          <w:b/>
          <w:bCs/>
          <w:sz w:val="24"/>
          <w:szCs w:val="24"/>
        </w:rPr>
        <w:sectPr w:rsidR="00FB013A" w:rsidRPr="00807CDB" w:rsidSect="00FB013A">
          <w:footerReference w:type="first" r:id="rId7"/>
          <w:pgSz w:w="12240" w:h="15840"/>
          <w:pgMar w:top="1134" w:right="567" w:bottom="1134" w:left="1701" w:header="720" w:footer="720" w:gutter="0"/>
          <w:pgNumType w:start="21"/>
          <w:cols w:space="720"/>
          <w:titlePg/>
          <w:docGrid w:linePitch="360"/>
        </w:sectPr>
      </w:pPr>
    </w:p>
    <w:p w14:paraId="6119EAD3" w14:textId="1860BBFB" w:rsidR="00FB013A" w:rsidRPr="00E17E7E" w:rsidRDefault="00807CDB" w:rsidP="00FB013A">
      <w:pPr>
        <w:tabs>
          <w:tab w:val="left" w:pos="720"/>
        </w:tabs>
        <w:spacing w:after="0" w:line="240" w:lineRule="auto"/>
        <w:ind w:firstLine="567"/>
        <w:jc w:val="center"/>
        <w:rPr>
          <w:rFonts w:ascii="Arial" w:eastAsia="Calibri" w:hAnsi="Arial" w:cs="Arial"/>
          <w:b/>
          <w:bCs/>
          <w:caps/>
          <w:sz w:val="24"/>
          <w:szCs w:val="24"/>
          <w:lang w:eastAsia="en-US"/>
        </w:rPr>
      </w:pPr>
      <w:r w:rsidRPr="00E17E7E">
        <w:rPr>
          <w:rFonts w:ascii="Arial" w:eastAsia="Calibri" w:hAnsi="Arial" w:cs="Arial"/>
          <w:b/>
          <w:bCs/>
          <w:caps/>
          <w:sz w:val="24"/>
          <w:szCs w:val="24"/>
          <w:lang w:eastAsia="en-US"/>
        </w:rPr>
        <w:lastRenderedPageBreak/>
        <w:t xml:space="preserve">Rangovams </w:t>
      </w:r>
      <w:r w:rsidR="00FB013A" w:rsidRPr="00E17E7E">
        <w:rPr>
          <w:rFonts w:ascii="Arial" w:eastAsia="Calibri" w:hAnsi="Arial" w:cs="Arial"/>
          <w:b/>
          <w:bCs/>
          <w:caps/>
          <w:sz w:val="24"/>
          <w:szCs w:val="24"/>
          <w:lang w:eastAsia="en-US"/>
        </w:rPr>
        <w:t>keliami reikalavimai dėl kokybės vadybos sistemos ir (ar) aplinkos apsaugos vadybos sistemos standartų reikalavimai</w:t>
      </w:r>
    </w:p>
    <w:p w14:paraId="3A529B76" w14:textId="77777777" w:rsidR="00FB013A" w:rsidRPr="00807CDB" w:rsidRDefault="00FB013A" w:rsidP="00FB013A">
      <w:pPr>
        <w:tabs>
          <w:tab w:val="left" w:pos="720"/>
        </w:tabs>
        <w:spacing w:after="0" w:line="240" w:lineRule="auto"/>
        <w:ind w:firstLine="567"/>
        <w:jc w:val="both"/>
        <w:rPr>
          <w:rFonts w:ascii="Arial" w:eastAsia="Calibri" w:hAnsi="Arial" w:cs="Arial"/>
          <w:i/>
          <w:iCs/>
          <w:color w:val="7030A0"/>
          <w:sz w:val="24"/>
          <w:szCs w:val="24"/>
          <w:lang w:eastAsia="en-US"/>
        </w:rPr>
      </w:pPr>
    </w:p>
    <w:p w14:paraId="0E22CC8C" w14:textId="52183E76" w:rsidR="00FB013A" w:rsidRPr="00807CDB" w:rsidRDefault="00807CDB" w:rsidP="00FB013A">
      <w:pPr>
        <w:pStyle w:val="ListParagraph"/>
        <w:numPr>
          <w:ilvl w:val="0"/>
          <w:numId w:val="2"/>
        </w:numPr>
        <w:spacing w:after="0" w:line="20" w:lineRule="atLeast"/>
        <w:ind w:left="0" w:firstLine="851"/>
        <w:jc w:val="both"/>
        <w:rPr>
          <w:rFonts w:ascii="Arial" w:eastAsiaTheme="minorHAnsi" w:hAnsi="Arial" w:cs="Arial"/>
          <w:sz w:val="24"/>
          <w:szCs w:val="24"/>
        </w:rPr>
      </w:pPr>
      <w:r w:rsidRPr="008067FB">
        <w:rPr>
          <w:rFonts w:ascii="Arial" w:eastAsia="Calibri" w:hAnsi="Arial" w:cs="Arial"/>
          <w:sz w:val="24"/>
          <w:szCs w:val="24"/>
          <w:lang w:eastAsia="en-US"/>
        </w:rPr>
        <w:t xml:space="preserve">Rangovai </w:t>
      </w:r>
      <w:r w:rsidR="00FB013A" w:rsidRPr="00807CDB">
        <w:rPr>
          <w:rFonts w:ascii="Arial" w:eastAsia="Calibri" w:hAnsi="Arial" w:cs="Arial"/>
          <w:sz w:val="24"/>
          <w:szCs w:val="24"/>
          <w:lang w:eastAsia="en-US"/>
        </w:rPr>
        <w:t>turi atitikti šiame priede nustatytus reikalavimus</w:t>
      </w:r>
      <w:r w:rsidR="00FB013A" w:rsidRPr="00807CDB">
        <w:rPr>
          <w:rFonts w:ascii="Arial" w:eastAsiaTheme="minorHAnsi" w:hAnsi="Arial" w:cs="Arial"/>
          <w:sz w:val="24"/>
          <w:szCs w:val="24"/>
          <w:lang w:eastAsia="en-US"/>
        </w:rPr>
        <w:t xml:space="preserve"> dėl </w:t>
      </w:r>
      <w:r w:rsidR="00FB013A" w:rsidRPr="00807CDB">
        <w:rPr>
          <w:rFonts w:ascii="Arial" w:eastAsia="Calibri" w:hAnsi="Arial" w:cs="Arial"/>
          <w:iCs/>
          <w:sz w:val="24"/>
          <w:szCs w:val="24"/>
          <w:lang w:eastAsia="en-US"/>
        </w:rPr>
        <w:t>aplinkos apsaugos vadybos sistemos standartų</w:t>
      </w:r>
      <w:r w:rsidR="00FB013A" w:rsidRPr="00807CDB">
        <w:rPr>
          <w:rFonts w:ascii="Arial" w:eastAsiaTheme="minorHAnsi" w:hAnsi="Arial" w:cs="Arial"/>
          <w:sz w:val="24"/>
          <w:szCs w:val="24"/>
          <w:lang w:eastAsia="en-US"/>
        </w:rPr>
        <w:t xml:space="preserve"> laikymosi.</w:t>
      </w:r>
    </w:p>
    <w:p w14:paraId="680DBFB1" w14:textId="11E87EA9" w:rsidR="00FB013A" w:rsidRPr="00807CDB" w:rsidRDefault="00FB013A" w:rsidP="00FB013A">
      <w:pPr>
        <w:pStyle w:val="ListParagraph"/>
        <w:numPr>
          <w:ilvl w:val="0"/>
          <w:numId w:val="2"/>
        </w:numPr>
        <w:spacing w:after="0" w:line="20" w:lineRule="atLeast"/>
        <w:ind w:left="0" w:firstLine="851"/>
        <w:jc w:val="both"/>
        <w:rPr>
          <w:rFonts w:ascii="Arial" w:eastAsiaTheme="minorHAnsi" w:hAnsi="Arial" w:cs="Arial"/>
          <w:sz w:val="24"/>
          <w:szCs w:val="24"/>
        </w:rPr>
      </w:pPr>
      <w:r w:rsidRPr="00807CDB">
        <w:rPr>
          <w:rFonts w:ascii="Arial" w:eastAsia="Calibri" w:hAnsi="Arial" w:cs="Arial"/>
          <w:color w:val="000000"/>
          <w:sz w:val="24"/>
          <w:szCs w:val="24"/>
          <w:lang w:eastAsia="en-US"/>
        </w:rPr>
        <w:t xml:space="preserve">Jeigu </w:t>
      </w:r>
      <w:r w:rsidR="00807CDB" w:rsidRPr="008067FB">
        <w:rPr>
          <w:rFonts w:ascii="Arial" w:eastAsia="Calibri" w:hAnsi="Arial" w:cs="Arial"/>
          <w:sz w:val="24"/>
          <w:szCs w:val="24"/>
          <w:lang w:eastAsia="en-US"/>
        </w:rPr>
        <w:t>rangovas</w:t>
      </w:r>
      <w:r w:rsidRPr="008067FB">
        <w:rPr>
          <w:rFonts w:ascii="Arial" w:eastAsia="Calibri" w:hAnsi="Arial" w:cs="Arial"/>
          <w:sz w:val="24"/>
          <w:szCs w:val="24"/>
          <w:lang w:eastAsia="en-US"/>
        </w:rPr>
        <w:t xml:space="preserve"> </w:t>
      </w:r>
      <w:r w:rsidRPr="00807CDB">
        <w:rPr>
          <w:rFonts w:ascii="Arial" w:eastAsia="Calibri" w:hAnsi="Arial" w:cs="Arial"/>
          <w:color w:val="000000"/>
          <w:sz w:val="24"/>
          <w:szCs w:val="24"/>
          <w:lang w:eastAsia="en-US"/>
        </w:rPr>
        <w:t xml:space="preserve">pats atitinka šį reikalavimą, tačiau pasitelkia </w:t>
      </w:r>
      <w:r w:rsidR="00807CDB" w:rsidRPr="008067FB">
        <w:rPr>
          <w:rFonts w:ascii="Arial" w:eastAsia="Calibri" w:hAnsi="Arial" w:cs="Arial"/>
          <w:sz w:val="24"/>
          <w:szCs w:val="24"/>
          <w:lang w:eastAsia="en-US"/>
        </w:rPr>
        <w:t xml:space="preserve">subrangovus </w:t>
      </w:r>
      <w:r w:rsidRPr="00807CDB">
        <w:rPr>
          <w:rFonts w:ascii="Arial" w:eastAsia="Calibri" w:hAnsi="Arial" w:cs="Arial"/>
          <w:color w:val="000000"/>
          <w:sz w:val="24"/>
          <w:szCs w:val="24"/>
          <w:lang w:eastAsia="en-US"/>
        </w:rPr>
        <w:t xml:space="preserve">nurodytiems darbams atlikti / paslaugoms teikti, kuriems (-ioms) yra nustatomas šis reikalavimas, tokiu atveju </w:t>
      </w:r>
      <w:r w:rsidR="00807CDB" w:rsidRPr="008067FB">
        <w:rPr>
          <w:rFonts w:ascii="Arial" w:eastAsia="Calibri" w:hAnsi="Arial" w:cs="Arial"/>
          <w:sz w:val="24"/>
          <w:szCs w:val="24"/>
          <w:lang w:eastAsia="en-US"/>
        </w:rPr>
        <w:t>subrangovai</w:t>
      </w:r>
      <w:r w:rsidRPr="008067FB">
        <w:rPr>
          <w:rFonts w:ascii="Arial" w:eastAsia="Calibri" w:hAnsi="Arial" w:cs="Arial"/>
          <w:sz w:val="24"/>
          <w:szCs w:val="24"/>
          <w:lang w:eastAsia="en-US"/>
        </w:rPr>
        <w:t xml:space="preserve"> </w:t>
      </w:r>
      <w:r w:rsidRPr="00807CDB">
        <w:rPr>
          <w:rFonts w:ascii="Arial" w:eastAsia="Calibri" w:hAnsi="Arial" w:cs="Arial"/>
          <w:color w:val="000000"/>
          <w:sz w:val="24"/>
          <w:szCs w:val="24"/>
          <w:lang w:eastAsia="en-US"/>
        </w:rPr>
        <w:t>turi laikytis reikalaujamo aplinkos apsaugos vadybos standarto, atsižvelgiant į jų prisiimamus įsipareigojimus pirkimo sutarčiai vykdyti.</w:t>
      </w:r>
    </w:p>
    <w:p w14:paraId="727FE947" w14:textId="77777777" w:rsidR="00FB013A" w:rsidRPr="00807CDB" w:rsidRDefault="00FB013A" w:rsidP="00FB013A">
      <w:pPr>
        <w:tabs>
          <w:tab w:val="left" w:pos="709"/>
        </w:tabs>
        <w:spacing w:after="0" w:line="240" w:lineRule="auto"/>
        <w:ind w:firstLine="567"/>
        <w:jc w:val="right"/>
        <w:rPr>
          <w:rFonts w:ascii="Arial" w:eastAsiaTheme="minorHAnsi" w:hAnsi="Arial" w:cs="Arial"/>
          <w:sz w:val="24"/>
          <w:szCs w:val="24"/>
          <w:lang w:eastAsia="en-US"/>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4605"/>
        <w:gridCol w:w="4350"/>
      </w:tblGrid>
      <w:tr w:rsidR="00FB013A" w:rsidRPr="00807CDB" w14:paraId="74B8BBCC" w14:textId="77777777" w:rsidTr="00807CDB">
        <w:trPr>
          <w:trHeight w:val="70"/>
        </w:trPr>
        <w:tc>
          <w:tcPr>
            <w:tcW w:w="869" w:type="dxa"/>
            <w:vAlign w:val="center"/>
          </w:tcPr>
          <w:p w14:paraId="31FEF390" w14:textId="20D166DD" w:rsidR="00807CDB" w:rsidRDefault="00FB013A" w:rsidP="00807CDB">
            <w:pPr>
              <w:tabs>
                <w:tab w:val="left" w:pos="180"/>
              </w:tabs>
              <w:ind w:left="-175" w:hanging="15"/>
              <w:jc w:val="center"/>
              <w:rPr>
                <w:rFonts w:ascii="Arial" w:hAnsi="Arial" w:cs="Arial"/>
                <w:b/>
                <w:sz w:val="24"/>
                <w:szCs w:val="24"/>
              </w:rPr>
            </w:pPr>
            <w:r w:rsidRPr="00807CDB">
              <w:rPr>
                <w:rFonts w:ascii="Arial" w:hAnsi="Arial" w:cs="Arial"/>
                <w:b/>
                <w:sz w:val="24"/>
                <w:szCs w:val="24"/>
              </w:rPr>
              <w:t>Eil.</w:t>
            </w:r>
          </w:p>
          <w:p w14:paraId="30252BED" w14:textId="3C3AACAB" w:rsidR="00FB013A" w:rsidRPr="00807CDB" w:rsidRDefault="00FB013A" w:rsidP="00807CDB">
            <w:pPr>
              <w:tabs>
                <w:tab w:val="left" w:pos="180"/>
              </w:tabs>
              <w:ind w:left="-175" w:hanging="15"/>
              <w:jc w:val="center"/>
              <w:rPr>
                <w:rFonts w:ascii="Arial" w:hAnsi="Arial" w:cs="Arial"/>
                <w:b/>
                <w:sz w:val="24"/>
                <w:szCs w:val="24"/>
              </w:rPr>
            </w:pPr>
            <w:r w:rsidRPr="00807CDB">
              <w:rPr>
                <w:rFonts w:ascii="Arial" w:hAnsi="Arial" w:cs="Arial"/>
                <w:b/>
                <w:sz w:val="24"/>
                <w:szCs w:val="24"/>
              </w:rPr>
              <w:t>Nr.</w:t>
            </w:r>
          </w:p>
        </w:tc>
        <w:tc>
          <w:tcPr>
            <w:tcW w:w="4605" w:type="dxa"/>
            <w:vAlign w:val="center"/>
          </w:tcPr>
          <w:p w14:paraId="1D12E290" w14:textId="77777777" w:rsidR="00FB013A" w:rsidRPr="00807CDB" w:rsidRDefault="00FB013A" w:rsidP="00807CDB">
            <w:pPr>
              <w:jc w:val="center"/>
              <w:rPr>
                <w:rFonts w:ascii="Arial" w:hAnsi="Arial" w:cs="Arial"/>
                <w:b/>
                <w:sz w:val="24"/>
                <w:szCs w:val="24"/>
              </w:rPr>
            </w:pPr>
            <w:r w:rsidRPr="00807CDB">
              <w:rPr>
                <w:rStyle w:val="Strong"/>
                <w:rFonts w:ascii="Arial" w:hAnsi="Arial" w:cs="Arial"/>
                <w:bCs w:val="0"/>
                <w:spacing w:val="2"/>
                <w:sz w:val="24"/>
                <w:szCs w:val="24"/>
              </w:rPr>
              <w:t>Aplinkos apsaugos vadybos sistemos standartai</w:t>
            </w:r>
          </w:p>
        </w:tc>
        <w:tc>
          <w:tcPr>
            <w:tcW w:w="4350" w:type="dxa"/>
            <w:vAlign w:val="center"/>
          </w:tcPr>
          <w:p w14:paraId="788A8261" w14:textId="77777777" w:rsidR="00FB013A" w:rsidRPr="00807CDB" w:rsidRDefault="00FB013A" w:rsidP="00807CDB">
            <w:pPr>
              <w:jc w:val="center"/>
              <w:rPr>
                <w:rFonts w:ascii="Arial" w:hAnsi="Arial" w:cs="Arial"/>
                <w:b/>
                <w:sz w:val="24"/>
                <w:szCs w:val="24"/>
              </w:rPr>
            </w:pPr>
            <w:r w:rsidRPr="00807CDB">
              <w:rPr>
                <w:rFonts w:ascii="Arial" w:hAnsi="Arial" w:cs="Arial"/>
                <w:b/>
                <w:sz w:val="24"/>
                <w:szCs w:val="24"/>
              </w:rPr>
              <w:t>Kokybės vadybos sistemos ir aplinkos apsaugos vadybos sistemos standartus įrodantys dokumentai</w:t>
            </w:r>
          </w:p>
        </w:tc>
      </w:tr>
      <w:tr w:rsidR="00FB013A" w:rsidRPr="00807CDB" w14:paraId="67F3AF61" w14:textId="77777777" w:rsidTr="00807CDB">
        <w:trPr>
          <w:trHeight w:val="70"/>
        </w:trPr>
        <w:tc>
          <w:tcPr>
            <w:tcW w:w="869" w:type="dxa"/>
            <w:vAlign w:val="center"/>
          </w:tcPr>
          <w:p w14:paraId="6E0964FC" w14:textId="6A320CF8" w:rsidR="00FB013A" w:rsidRPr="00807CDB" w:rsidRDefault="00FB013A" w:rsidP="00807CDB">
            <w:pPr>
              <w:ind w:left="-361" w:firstLine="346"/>
              <w:jc w:val="center"/>
              <w:rPr>
                <w:rFonts w:ascii="Arial" w:hAnsi="Arial" w:cs="Arial"/>
                <w:color w:val="000000"/>
                <w:sz w:val="24"/>
                <w:szCs w:val="24"/>
              </w:rPr>
            </w:pPr>
            <w:r w:rsidRPr="00807CDB">
              <w:rPr>
                <w:rFonts w:ascii="Arial" w:hAnsi="Arial" w:cs="Arial"/>
                <w:color w:val="000000"/>
                <w:sz w:val="24"/>
                <w:szCs w:val="24"/>
              </w:rPr>
              <w:t>4.</w:t>
            </w:r>
          </w:p>
        </w:tc>
        <w:tc>
          <w:tcPr>
            <w:tcW w:w="4605" w:type="dxa"/>
            <w:vAlign w:val="center"/>
          </w:tcPr>
          <w:p w14:paraId="79741CB1" w14:textId="77777777" w:rsidR="00FB013A" w:rsidRPr="00807CDB" w:rsidRDefault="00FB013A" w:rsidP="00807CDB">
            <w:pPr>
              <w:jc w:val="both"/>
              <w:rPr>
                <w:rFonts w:ascii="Arial" w:hAnsi="Arial" w:cs="Arial"/>
                <w:sz w:val="24"/>
                <w:szCs w:val="24"/>
              </w:rPr>
            </w:pPr>
            <w:r w:rsidRPr="00807CDB">
              <w:rPr>
                <w:rFonts w:ascii="Arial" w:hAnsi="Arial" w:cs="Arial"/>
                <w:sz w:val="24"/>
                <w:szCs w:val="24"/>
              </w:rPr>
              <w:t>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767DA9F5" w14:textId="77777777" w:rsidR="00FB013A" w:rsidRPr="00807CDB" w:rsidRDefault="00FB013A" w:rsidP="00807CDB">
            <w:pPr>
              <w:jc w:val="both"/>
              <w:rPr>
                <w:rFonts w:ascii="Arial" w:hAnsi="Arial" w:cs="Arial"/>
                <w:sz w:val="24"/>
                <w:szCs w:val="24"/>
              </w:rPr>
            </w:pPr>
          </w:p>
        </w:tc>
        <w:tc>
          <w:tcPr>
            <w:tcW w:w="4350" w:type="dxa"/>
          </w:tcPr>
          <w:p w14:paraId="4DEE1F5A" w14:textId="77777777" w:rsidR="00FB013A" w:rsidRPr="00807CDB" w:rsidRDefault="00FB013A" w:rsidP="004D45EA">
            <w:pPr>
              <w:widowControl w:val="0"/>
              <w:tabs>
                <w:tab w:val="left" w:pos="6117"/>
              </w:tabs>
              <w:autoSpaceDE w:val="0"/>
              <w:autoSpaceDN w:val="0"/>
              <w:adjustRightInd w:val="0"/>
              <w:jc w:val="both"/>
              <w:rPr>
                <w:rFonts w:ascii="Arial" w:hAnsi="Arial" w:cs="Arial"/>
                <w:color w:val="000000"/>
                <w:sz w:val="24"/>
                <w:szCs w:val="24"/>
              </w:rPr>
            </w:pPr>
            <w:r w:rsidRPr="00807CDB">
              <w:rPr>
                <w:rFonts w:ascii="Arial" w:hAnsi="Arial" w:cs="Arial"/>
                <w:sz w:val="24"/>
                <w:szCs w:val="24"/>
              </w:rPr>
              <w:t>Su pasiūlymu teikiamas EBVPD</w:t>
            </w:r>
            <w:r w:rsidRPr="00807CDB">
              <w:rPr>
                <w:rFonts w:ascii="Arial" w:hAnsi="Arial" w:cs="Arial"/>
                <w:color w:val="000000"/>
                <w:sz w:val="24"/>
                <w:szCs w:val="24"/>
              </w:rPr>
              <w:t>.</w:t>
            </w:r>
          </w:p>
          <w:p w14:paraId="4335A992" w14:textId="77777777" w:rsidR="00FB013A" w:rsidRPr="00807CDB" w:rsidRDefault="00FB013A" w:rsidP="004D45EA">
            <w:pPr>
              <w:tabs>
                <w:tab w:val="left" w:pos="6117"/>
              </w:tabs>
              <w:jc w:val="both"/>
              <w:rPr>
                <w:rFonts w:ascii="Arial" w:hAnsi="Arial" w:cs="Arial"/>
                <w:color w:val="000000"/>
                <w:sz w:val="24"/>
                <w:szCs w:val="24"/>
              </w:rPr>
            </w:pPr>
            <w:r w:rsidRPr="00807CDB">
              <w:rPr>
                <w:rFonts w:ascii="Arial" w:hAnsi="Arial" w:cs="Arial"/>
                <w:sz w:val="24"/>
                <w:szCs w:val="24"/>
              </w:rPr>
              <w:t xml:space="preserve">Perkančiajai organizacijai išrinkus galimą laimėtoją, tik jo yra prašoma pateikti </w:t>
            </w:r>
            <w:r w:rsidRPr="00807CDB">
              <w:rPr>
                <w:rFonts w:ascii="Arial" w:hAnsi="Arial" w:cs="Arial"/>
                <w:color w:val="000000"/>
                <w:sz w:val="24"/>
                <w:szCs w:val="24"/>
              </w:rPr>
              <w:t>dokumentus:</w:t>
            </w:r>
          </w:p>
          <w:p w14:paraId="7CB712C3" w14:textId="77777777" w:rsidR="00FB013A" w:rsidRPr="00807CDB" w:rsidRDefault="00FB013A" w:rsidP="004D45EA">
            <w:pPr>
              <w:jc w:val="both"/>
              <w:rPr>
                <w:rFonts w:ascii="Arial" w:hAnsi="Arial" w:cs="Arial"/>
                <w:sz w:val="24"/>
                <w:szCs w:val="24"/>
              </w:rPr>
            </w:pPr>
            <w:r w:rsidRPr="00807CDB">
              <w:rPr>
                <w:rFonts w:ascii="Arial" w:hAnsi="Arial" w:cs="Arial"/>
                <w:sz w:val="24"/>
                <w:szCs w:val="24"/>
              </w:rPr>
              <w:t>Atitiktį reikalavimui įrodantys dokumentai: nepriklausomos įstaigos išduotas sertifikatas. Pirkimo vykdytojas pripažįsta lygiaverčius sertifikatus, išduotus kitose valstybėse narėse įsteigtų nepriklausomų įstaigų.</w:t>
            </w:r>
          </w:p>
          <w:p w14:paraId="3FE24EBE" w14:textId="1D2868DA" w:rsidR="00FB013A" w:rsidRPr="00807CDB" w:rsidRDefault="00FB013A" w:rsidP="004D45EA">
            <w:pPr>
              <w:jc w:val="both"/>
              <w:rPr>
                <w:rFonts w:ascii="Arial" w:hAnsi="Arial" w:cs="Arial"/>
                <w:sz w:val="24"/>
                <w:szCs w:val="24"/>
              </w:rPr>
            </w:pPr>
            <w:r w:rsidRPr="00807CDB">
              <w:rPr>
                <w:rFonts w:ascii="Arial" w:hAnsi="Arial" w:cs="Arial"/>
                <w:sz w:val="24"/>
                <w:szCs w:val="24"/>
              </w:rPr>
              <w:t xml:space="preserve">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w:t>
            </w:r>
            <w:r w:rsidRPr="00807CDB">
              <w:rPr>
                <w:rFonts w:ascii="Arial" w:hAnsi="Arial" w:cs="Arial"/>
                <w:sz w:val="24"/>
                <w:szCs w:val="24"/>
              </w:rPr>
              <w:lastRenderedPageBreak/>
              <w:t>negali pateikti sertifikatų per nustatytą laiką.</w:t>
            </w:r>
          </w:p>
        </w:tc>
      </w:tr>
    </w:tbl>
    <w:p w14:paraId="16E18E52" w14:textId="77777777" w:rsidR="00FB013A" w:rsidRPr="00807CDB" w:rsidRDefault="00FB013A">
      <w:pPr>
        <w:rPr>
          <w:rFonts w:ascii="Arial" w:hAnsi="Arial" w:cs="Arial"/>
          <w:sz w:val="24"/>
          <w:szCs w:val="24"/>
        </w:rPr>
      </w:pPr>
    </w:p>
    <w:sectPr w:rsidR="00FB013A" w:rsidRPr="00807C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D480" w14:textId="77777777" w:rsidR="00807CDB" w:rsidRDefault="00807CDB">
      <w:pPr>
        <w:spacing w:after="0" w:line="240" w:lineRule="auto"/>
      </w:pPr>
      <w:r>
        <w:separator/>
      </w:r>
    </w:p>
  </w:endnote>
  <w:endnote w:type="continuationSeparator" w:id="0">
    <w:p w14:paraId="2E122DB9" w14:textId="77777777" w:rsidR="00807CDB" w:rsidRDefault="0080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CB6" w14:textId="77777777" w:rsidR="00807CDB" w:rsidRDefault="00807CDB">
    <w:pPr>
      <w:pStyle w:val="Footer"/>
      <w:jc w:val="right"/>
    </w:pPr>
    <w:r>
      <w:fldChar w:fldCharType="begin"/>
    </w:r>
    <w:r>
      <w:instrText xml:space="preserve"> PAGE   \* MERGEFORMAT </w:instrText>
    </w:r>
    <w:r>
      <w:fldChar w:fldCharType="separate"/>
    </w:r>
    <w:r>
      <w:rPr>
        <w:noProof/>
      </w:rPr>
      <w:t>2</w:t>
    </w:r>
    <w:r>
      <w:rPr>
        <w:noProof/>
      </w:rPr>
      <w:fldChar w:fldCharType="end"/>
    </w:r>
  </w:p>
  <w:p w14:paraId="1FA047E2" w14:textId="77777777" w:rsidR="00807CDB" w:rsidRDefault="0080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4033" w14:textId="77777777" w:rsidR="00807CDB" w:rsidRDefault="00807CDB">
      <w:pPr>
        <w:spacing w:after="0" w:line="240" w:lineRule="auto"/>
      </w:pPr>
      <w:r>
        <w:separator/>
      </w:r>
    </w:p>
  </w:footnote>
  <w:footnote w:type="continuationSeparator" w:id="0">
    <w:p w14:paraId="16DD056E" w14:textId="77777777" w:rsidR="00807CDB" w:rsidRDefault="0080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515B"/>
    <w:multiLevelType w:val="hybridMultilevel"/>
    <w:tmpl w:val="8918FAE8"/>
    <w:lvl w:ilvl="0" w:tplc="76203D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1"/>
  </w:num>
  <w:num w:numId="2" w16cid:durableId="197023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3A"/>
    <w:rsid w:val="00053713"/>
    <w:rsid w:val="00066657"/>
    <w:rsid w:val="0006789D"/>
    <w:rsid w:val="00294E20"/>
    <w:rsid w:val="002E578F"/>
    <w:rsid w:val="004657AA"/>
    <w:rsid w:val="008067FB"/>
    <w:rsid w:val="00807CDB"/>
    <w:rsid w:val="00BD46DA"/>
    <w:rsid w:val="00CF4FBE"/>
    <w:rsid w:val="00D24655"/>
    <w:rsid w:val="00E17E7E"/>
    <w:rsid w:val="00EB14D7"/>
    <w:rsid w:val="00FB0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7F7D"/>
  <w15:chartTrackingRefBased/>
  <w15:docId w15:val="{28057D87-8846-42A4-8997-94ECE77B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B0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13A"/>
    <w:rPr>
      <w:rFonts w:eastAsiaTheme="majorEastAsia" w:cstheme="majorBidi"/>
      <w:color w:val="272727" w:themeColor="text1" w:themeTint="D8"/>
    </w:rPr>
  </w:style>
  <w:style w:type="paragraph" w:styleId="Title">
    <w:name w:val="Title"/>
    <w:basedOn w:val="Normal"/>
    <w:next w:val="Normal"/>
    <w:link w:val="TitleChar"/>
    <w:uiPriority w:val="10"/>
    <w:qFormat/>
    <w:rsid w:val="00FB0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13A"/>
    <w:pPr>
      <w:spacing w:before="160"/>
      <w:jc w:val="center"/>
    </w:pPr>
    <w:rPr>
      <w:i/>
      <w:iCs/>
      <w:color w:val="404040" w:themeColor="text1" w:themeTint="BF"/>
    </w:rPr>
  </w:style>
  <w:style w:type="character" w:customStyle="1" w:styleId="QuoteChar">
    <w:name w:val="Quote Char"/>
    <w:basedOn w:val="DefaultParagraphFont"/>
    <w:link w:val="Quote"/>
    <w:uiPriority w:val="29"/>
    <w:rsid w:val="00FB01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B013A"/>
    <w:pPr>
      <w:ind w:left="720"/>
      <w:contextualSpacing/>
    </w:pPr>
  </w:style>
  <w:style w:type="character" w:styleId="IntenseEmphasis">
    <w:name w:val="Intense Emphasis"/>
    <w:basedOn w:val="DefaultParagraphFont"/>
    <w:uiPriority w:val="21"/>
    <w:qFormat/>
    <w:rsid w:val="00FB013A"/>
    <w:rPr>
      <w:i/>
      <w:iCs/>
      <w:color w:val="0F4761" w:themeColor="accent1" w:themeShade="BF"/>
    </w:rPr>
  </w:style>
  <w:style w:type="paragraph" w:styleId="IntenseQuote">
    <w:name w:val="Intense Quote"/>
    <w:basedOn w:val="Normal"/>
    <w:next w:val="Normal"/>
    <w:link w:val="IntenseQuoteChar"/>
    <w:uiPriority w:val="30"/>
    <w:qFormat/>
    <w:rsid w:val="00FB0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13A"/>
    <w:rPr>
      <w:i/>
      <w:iCs/>
      <w:color w:val="0F4761" w:themeColor="accent1" w:themeShade="BF"/>
    </w:rPr>
  </w:style>
  <w:style w:type="character" w:styleId="IntenseReference">
    <w:name w:val="Intense Reference"/>
    <w:basedOn w:val="DefaultParagraphFont"/>
    <w:uiPriority w:val="32"/>
    <w:qFormat/>
    <w:rsid w:val="00FB01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013A"/>
  </w:style>
  <w:style w:type="paragraph" w:styleId="Footer">
    <w:name w:val="footer"/>
    <w:basedOn w:val="Normal"/>
    <w:link w:val="FooterChar"/>
    <w:uiPriority w:val="99"/>
    <w:unhideWhenUsed/>
    <w:rsid w:val="00FB013A"/>
    <w:pPr>
      <w:tabs>
        <w:tab w:val="center" w:pos="4513"/>
        <w:tab w:val="right" w:pos="9026"/>
      </w:tabs>
    </w:pPr>
  </w:style>
  <w:style w:type="character" w:customStyle="1" w:styleId="FooterChar">
    <w:name w:val="Footer Char"/>
    <w:basedOn w:val="DefaultParagraphFont"/>
    <w:link w:val="Footer"/>
    <w:uiPriority w:val="99"/>
    <w:rsid w:val="00FB013A"/>
    <w:rPr>
      <w:rFonts w:eastAsiaTheme="minorEastAsia"/>
      <w:kern w:val="0"/>
      <w:sz w:val="21"/>
      <w:szCs w:val="21"/>
      <w:lang w:eastAsia="lt-LT"/>
      <w14:ligatures w14:val="none"/>
    </w:rPr>
  </w:style>
  <w:style w:type="character" w:styleId="Strong">
    <w:name w:val="Strong"/>
    <w:basedOn w:val="DefaultParagraphFont"/>
    <w:uiPriority w:val="22"/>
    <w:qFormat/>
    <w:rsid w:val="00FB0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3368</Words>
  <Characters>1921</Characters>
  <Application>Microsoft Office Word</Application>
  <DocSecurity>0</DocSecurity>
  <Lines>16</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Mika</dc:creator>
  <cp:keywords/>
  <dc:description/>
  <cp:lastModifiedBy>Paulius Mika</cp:lastModifiedBy>
  <cp:revision>2</cp:revision>
  <dcterms:created xsi:type="dcterms:W3CDTF">2025-04-30T10:29:00Z</dcterms:created>
  <dcterms:modified xsi:type="dcterms:W3CDTF">2025-04-30T10:29:00Z</dcterms:modified>
</cp:coreProperties>
</file>