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98C318A" w:rsidR="009D76C7" w:rsidRPr="001555B2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1555B2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D92E19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C13C0C0" w14:textId="03C0633A" w:rsidR="00FF7E2A" w:rsidRPr="001555B2" w:rsidRDefault="00C4465F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73859">
            <w:rPr>
              <w:rFonts w:ascii="Arial" w:hAnsi="Arial" w:cs="Arial"/>
              <w:b/>
            </w:rPr>
            <w:t>Panduso ir stogelio įrengimo darbai Bendruomenės gerovės skyriuje, adresu: Saulėtekio al. 4, Vilnius bei metalinių laiptų/panduso įrengimo darbai (buvusi rampa) Sveikatos sporto centre, adresu: Saulėtekio al. 2, Vilniuje</w:t>
          </w:r>
          <w:r>
            <w:rPr>
              <w:rFonts w:ascii="Arial" w:hAnsi="Arial" w:cs="Arial"/>
              <w:b/>
            </w:rPr>
            <w:t xml:space="preserve">, pirkimo Nr. </w:t>
          </w:r>
          <w:r w:rsidRPr="008E6D5B">
            <w:rPr>
              <w:rFonts w:ascii="Arial" w:hAnsi="Arial" w:cs="Arial"/>
              <w:b/>
            </w:rPr>
            <w:t>2602/2025/TVPC</w:t>
          </w:r>
        </w:p>
      </w:sdtContent>
    </w:sdt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33444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33444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334445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5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65AB08AF" w:rsidR="009336D3" w:rsidRPr="001555B2" w:rsidRDefault="0033444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600A0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7D08CD" w:rsidRPr="001555B2" w14:paraId="70F909EC" w14:textId="77777777" w:rsidTr="00D7152E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7D08CD" w:rsidRPr="001555B2" w:rsidRDefault="007D08CD" w:rsidP="009A33B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51E343B6" w14:textId="4BD1E588" w:rsidR="007D08CD" w:rsidRPr="001555B2" w:rsidRDefault="007D08CD" w:rsidP="009A3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A97E27" w14:textId="1BB8C636" w:rsidR="007D08CD" w:rsidRPr="001555B2" w:rsidRDefault="007D08CD" w:rsidP="009A3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24A62C68" w:rsidR="007D08CD" w:rsidRPr="001555B2" w:rsidRDefault="007D08CD" w:rsidP="009A3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7D08CD" w:rsidRPr="001555B2" w:rsidRDefault="007D08CD" w:rsidP="009A33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7D08CD" w:rsidRPr="001555B2" w14:paraId="4D71523E" w14:textId="77777777" w:rsidTr="00F06849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7D08CD" w:rsidRPr="001555B2" w:rsidRDefault="007D08CD" w:rsidP="009A33B2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7641534" w14:textId="7AC288C0" w:rsidR="007D08CD" w:rsidRPr="001555B2" w:rsidRDefault="007D08CD" w:rsidP="009A33B2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A41680B" w:rsidR="007D08CD" w:rsidRPr="001555B2" w:rsidRDefault="007D08CD" w:rsidP="009A33B2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16024EB3" w:rsidR="007D08CD" w:rsidRPr="001555B2" w:rsidRDefault="007D08CD" w:rsidP="009A33B2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7A9DB2BD" w:rsidR="007D08CD" w:rsidRPr="001555B2" w:rsidRDefault="007D08CD" w:rsidP="009A33B2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</w:tr>
      <w:tr w:rsidR="007D08CD" w:rsidRPr="001555B2" w14:paraId="7A86FC20" w14:textId="77777777" w:rsidTr="009440F5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D08CD" w:rsidRPr="001555B2" w:rsidRDefault="007D08CD" w:rsidP="009A33B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4253" w:type="dxa"/>
            <w:vAlign w:val="center"/>
          </w:tcPr>
          <w:p w14:paraId="4587B0A6" w14:textId="4660B83A" w:rsidR="007D08CD" w:rsidRPr="001555B2" w:rsidRDefault="007D08CD" w:rsidP="007D08CD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0749">
              <w:rPr>
                <w:rFonts w:ascii="Arial" w:hAnsi="Arial" w:cs="Arial"/>
                <w:sz w:val="20"/>
                <w:szCs w:val="20"/>
                <w:lang w:val="lt-LT"/>
              </w:rPr>
              <w:t>Panduso ir stogelio įrengimo darbai Bendruomenės gerovės skyriuje, adresu: Saulėtekio al. 4, Vilnius bei metalinių laiptų/panduso įrengimo darbai (buvusi rampa) Sveikatos sporto centre, adresu: Saulėtekio al. 2, Vilniuje</w:t>
            </w:r>
          </w:p>
        </w:tc>
        <w:tc>
          <w:tcPr>
            <w:tcW w:w="1134" w:type="dxa"/>
            <w:vAlign w:val="center"/>
          </w:tcPr>
          <w:p w14:paraId="0190A221" w14:textId="729101E7" w:rsidR="007D08CD" w:rsidRPr="001555B2" w:rsidRDefault="007D08CD" w:rsidP="009A33B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191F65A" w:rsidR="007D08CD" w:rsidRPr="001555B2" w:rsidRDefault="007D08CD" w:rsidP="003344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7D08CD" w:rsidRPr="001555B2" w:rsidRDefault="007D08CD" w:rsidP="009A33B2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9A33B2" w:rsidRPr="001555B2" w14:paraId="6D4843E2" w14:textId="77777777" w:rsidTr="649F906B">
        <w:trPr>
          <w:trHeight w:val="186"/>
        </w:trPr>
        <w:tc>
          <w:tcPr>
            <w:tcW w:w="7513" w:type="dxa"/>
            <w:gridSpan w:val="4"/>
            <w:noWrap/>
            <w:vAlign w:val="center"/>
          </w:tcPr>
          <w:p w14:paraId="7637C252" w14:textId="3F2BB401" w:rsidR="009A33B2" w:rsidRPr="001555B2" w:rsidRDefault="009A33B2" w:rsidP="007D08CD">
            <w:pPr>
              <w:spacing w:before="40" w:after="40"/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9A33B2" w:rsidRPr="001555B2" w:rsidRDefault="009A33B2" w:rsidP="009A33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33B2" w:rsidRPr="001555B2" w14:paraId="68B01320" w14:textId="77777777" w:rsidTr="649F906B">
        <w:trPr>
          <w:trHeight w:val="275"/>
        </w:trPr>
        <w:tc>
          <w:tcPr>
            <w:tcW w:w="7513" w:type="dxa"/>
            <w:gridSpan w:val="4"/>
            <w:noWrap/>
            <w:vAlign w:val="center"/>
            <w:hideMark/>
          </w:tcPr>
          <w:p w14:paraId="386EE7C8" w14:textId="69580F4A" w:rsidR="009A33B2" w:rsidRPr="001555B2" w:rsidRDefault="009A33B2" w:rsidP="009A33B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B24D6C8CE124E4399D47E85C175C019"/>
                </w:placeholder>
                <w:showingPlcHdr/>
              </w:sdtPr>
              <w:sdtEndPr/>
              <w:sdtContent>
                <w:r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9A33B2" w:rsidRPr="001555B2" w:rsidRDefault="009A33B2" w:rsidP="009A33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9A33B2" w:rsidRPr="001555B2" w14:paraId="19DEC639" w14:textId="77777777" w:rsidTr="649F906B">
        <w:trPr>
          <w:trHeight w:val="265"/>
        </w:trPr>
        <w:tc>
          <w:tcPr>
            <w:tcW w:w="7513" w:type="dxa"/>
            <w:gridSpan w:val="4"/>
            <w:noWrap/>
            <w:vAlign w:val="center"/>
            <w:hideMark/>
          </w:tcPr>
          <w:p w14:paraId="5ED1734A" w14:textId="5632E4BA" w:rsidR="009A33B2" w:rsidRPr="001555B2" w:rsidRDefault="009A33B2" w:rsidP="009A33B2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9A33B2" w:rsidRPr="001555B2" w:rsidRDefault="009A33B2" w:rsidP="009A33B2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0"/>
    <w:p w14:paraId="421A196E" w14:textId="49012E94" w:rsidR="00CD72C8" w:rsidRPr="00007934" w:rsidRDefault="00CD72C8" w:rsidP="00CD72C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C085C">
        <w:rPr>
          <w:rFonts w:ascii="Arial" w:hAnsi="Arial" w:cs="Arial"/>
          <w:b/>
          <w:bCs/>
          <w:i/>
          <w:iCs/>
          <w:sz w:val="20"/>
          <w:szCs w:val="20"/>
        </w:rPr>
        <w:t>Pastaba.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 w:rsidRPr="00007934">
        <w:rPr>
          <w:rFonts w:ascii="Arial" w:hAnsi="Arial" w:cs="Arial"/>
          <w:i/>
          <w:iCs/>
          <w:sz w:val="20"/>
          <w:szCs w:val="20"/>
        </w:rPr>
        <w:t>arbų sąrašas ir darbų kiekiai yra nurodyti darbų ir medžiagų kiekių žiniaraš</w:t>
      </w:r>
      <w:r>
        <w:rPr>
          <w:rFonts w:ascii="Arial" w:hAnsi="Arial" w:cs="Arial"/>
          <w:i/>
          <w:iCs/>
          <w:sz w:val="20"/>
          <w:szCs w:val="20"/>
        </w:rPr>
        <w:t>tyje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(toliau – žiniaraštis), kuri</w:t>
      </w:r>
      <w:r w:rsidR="005D7A11">
        <w:rPr>
          <w:rFonts w:ascii="Arial" w:hAnsi="Arial" w:cs="Arial"/>
          <w:i/>
          <w:iCs/>
          <w:sz w:val="20"/>
          <w:szCs w:val="20"/>
        </w:rPr>
        <w:t>s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pateikiam</w:t>
      </w:r>
      <w:r w:rsidR="005D7A11">
        <w:rPr>
          <w:rFonts w:ascii="Arial" w:hAnsi="Arial" w:cs="Arial"/>
          <w:i/>
          <w:iCs/>
          <w:sz w:val="20"/>
          <w:szCs w:val="20"/>
        </w:rPr>
        <w:t>as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Techninės specifikacijos </w:t>
      </w:r>
      <w:r>
        <w:rPr>
          <w:rFonts w:ascii="Arial" w:hAnsi="Arial" w:cs="Arial"/>
          <w:i/>
          <w:iCs/>
          <w:sz w:val="20"/>
          <w:szCs w:val="20"/>
        </w:rPr>
        <w:t>priede Nr. 1</w:t>
      </w:r>
      <w:r w:rsidRPr="00007934">
        <w:rPr>
          <w:rFonts w:ascii="Arial" w:hAnsi="Arial" w:cs="Arial"/>
          <w:i/>
          <w:iCs/>
          <w:sz w:val="20"/>
          <w:szCs w:val="20"/>
        </w:rPr>
        <w:t>. Tiekėjas kartu su pasiūlymu turi pateikti užpildyt</w:t>
      </w:r>
      <w:r w:rsidR="005D7A11">
        <w:rPr>
          <w:rFonts w:ascii="Arial" w:hAnsi="Arial" w:cs="Arial"/>
          <w:i/>
          <w:iCs/>
          <w:sz w:val="20"/>
          <w:szCs w:val="20"/>
        </w:rPr>
        <w:t>ą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žiniaraš</w:t>
      </w:r>
      <w:r w:rsidR="005D7A11">
        <w:rPr>
          <w:rFonts w:ascii="Arial" w:hAnsi="Arial" w:cs="Arial"/>
          <w:i/>
          <w:iCs/>
          <w:sz w:val="20"/>
          <w:szCs w:val="20"/>
        </w:rPr>
        <w:t>tį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Siūlomų darbų </w:t>
      </w:r>
      <w:r w:rsidRPr="00007934">
        <w:rPr>
          <w:rFonts w:ascii="Arial" w:hAnsi="Arial" w:cs="Arial"/>
          <w:i/>
          <w:iCs/>
          <w:sz w:val="20"/>
          <w:szCs w:val="20"/>
        </w:rPr>
        <w:t>kain</w:t>
      </w:r>
      <w:r w:rsidR="005D7A11">
        <w:rPr>
          <w:rFonts w:ascii="Arial" w:hAnsi="Arial" w:cs="Arial"/>
          <w:i/>
          <w:iCs/>
          <w:sz w:val="20"/>
          <w:szCs w:val="20"/>
        </w:rPr>
        <w:t>a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Eur </w:t>
      </w:r>
      <w:r w:rsidRPr="00007934">
        <w:rPr>
          <w:rFonts w:ascii="Arial" w:hAnsi="Arial" w:cs="Arial"/>
          <w:i/>
          <w:iCs/>
          <w:sz w:val="20"/>
          <w:szCs w:val="20"/>
        </w:rPr>
        <w:t>be PVM šioje lentelėje turi sutapti su žiniaraš</w:t>
      </w:r>
      <w:r w:rsidR="005D7A11">
        <w:rPr>
          <w:rFonts w:ascii="Arial" w:hAnsi="Arial" w:cs="Arial"/>
          <w:i/>
          <w:iCs/>
          <w:sz w:val="20"/>
          <w:szCs w:val="20"/>
        </w:rPr>
        <w:t>tyje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nurodyta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07934">
        <w:rPr>
          <w:rFonts w:ascii="Arial" w:hAnsi="Arial" w:cs="Arial"/>
          <w:i/>
          <w:iCs/>
          <w:sz w:val="20"/>
          <w:szCs w:val="20"/>
        </w:rPr>
        <w:t>kaina</w:t>
      </w:r>
      <w:r>
        <w:rPr>
          <w:rFonts w:ascii="Arial" w:hAnsi="Arial" w:cs="Arial"/>
          <w:i/>
          <w:iCs/>
          <w:sz w:val="20"/>
          <w:szCs w:val="20"/>
        </w:rPr>
        <w:t xml:space="preserve"> Eur</w:t>
      </w:r>
      <w:r w:rsidRPr="00007934">
        <w:rPr>
          <w:rFonts w:ascii="Arial" w:hAnsi="Arial" w:cs="Arial"/>
          <w:i/>
          <w:iCs/>
          <w:sz w:val="20"/>
          <w:szCs w:val="20"/>
        </w:rPr>
        <w:t xml:space="preserve"> be PVM.</w:t>
      </w:r>
    </w:p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1A18EAC8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60976">
              <w:rPr>
                <w:rFonts w:ascii="Arial" w:eastAsia="Times New Roman" w:hAnsi="Arial" w:cs="Arial"/>
                <w:sz w:val="20"/>
                <w:szCs w:val="20"/>
              </w:rPr>
              <w:t>s darbų kiekių žiniaraštis, parengtas pagal Techninės specifikacijos 1 priedą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4A9C034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7AD4" w14:textId="77777777" w:rsidR="0096182A" w:rsidRDefault="0096182A" w:rsidP="00D1651E">
      <w:pPr>
        <w:spacing w:after="0" w:line="240" w:lineRule="auto"/>
      </w:pPr>
      <w:r>
        <w:separator/>
      </w:r>
    </w:p>
  </w:endnote>
  <w:endnote w:type="continuationSeparator" w:id="0">
    <w:p w14:paraId="44622A5D" w14:textId="77777777" w:rsidR="0096182A" w:rsidRDefault="0096182A" w:rsidP="00D1651E">
      <w:pPr>
        <w:spacing w:after="0" w:line="240" w:lineRule="auto"/>
      </w:pPr>
      <w:r>
        <w:continuationSeparator/>
      </w:r>
    </w:p>
  </w:endnote>
  <w:endnote w:type="continuationNotice" w:id="1">
    <w:p w14:paraId="6E0FC7B1" w14:textId="77777777" w:rsidR="0096182A" w:rsidRDefault="00961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55CE" w14:textId="77777777" w:rsidR="0096182A" w:rsidRDefault="0096182A" w:rsidP="00D1651E">
      <w:pPr>
        <w:spacing w:after="0" w:line="240" w:lineRule="auto"/>
      </w:pPr>
      <w:r>
        <w:separator/>
      </w:r>
    </w:p>
  </w:footnote>
  <w:footnote w:type="continuationSeparator" w:id="0">
    <w:p w14:paraId="2F60A244" w14:textId="77777777" w:rsidR="0096182A" w:rsidRDefault="0096182A" w:rsidP="00D1651E">
      <w:pPr>
        <w:spacing w:after="0" w:line="240" w:lineRule="auto"/>
      </w:pPr>
      <w:r>
        <w:continuationSeparator/>
      </w:r>
    </w:p>
  </w:footnote>
  <w:footnote w:type="continuationNotice" w:id="1">
    <w:p w14:paraId="420EACDD" w14:textId="77777777" w:rsidR="0096182A" w:rsidRDefault="0096182A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2D5C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3D0F"/>
    <w:rsid w:val="0032438F"/>
    <w:rsid w:val="00325743"/>
    <w:rsid w:val="00326834"/>
    <w:rsid w:val="00332463"/>
    <w:rsid w:val="003336A1"/>
    <w:rsid w:val="0033432F"/>
    <w:rsid w:val="00334445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0749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D7A11"/>
    <w:rsid w:val="005E5168"/>
    <w:rsid w:val="005E51B0"/>
    <w:rsid w:val="005E75E0"/>
    <w:rsid w:val="005F1D7D"/>
    <w:rsid w:val="00600A05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08CD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33B2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097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465F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D72C8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92E19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140E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B24D6C8CE124E4399D47E85C175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3685-FEC5-48BD-B5FC-0DB1389D64B8}"/>
      </w:docPartPr>
      <w:docPartBody>
        <w:p w:rsidR="00D33A96" w:rsidRDefault="00F97211" w:rsidP="00F97211">
          <w:pPr>
            <w:pStyle w:val="EB24D6C8CE124E4399D47E85C175C019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D33A96"/>
    <w:rsid w:val="00E37F3E"/>
    <w:rsid w:val="00EE122B"/>
    <w:rsid w:val="00F65A2A"/>
    <w:rsid w:val="00F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  <w:style w:type="paragraph" w:customStyle="1" w:styleId="EB24D6C8CE124E4399D47E85C175C019">
    <w:name w:val="EB24D6C8CE124E4399D47E85C175C019"/>
    <w:rsid w:val="00F97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infopath/2007/PartnerControls"/>
    <ds:schemaRef ds:uri="http://www.w3.org/XML/1998/namespace"/>
    <ds:schemaRef ds:uri="ee1859fd-5c03-4aad-a8ae-84688b43cbd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736</Words>
  <Characters>5181</Characters>
  <Application>Microsoft Office Word</Application>
  <DocSecurity>0</DocSecurity>
  <Lines>43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80</cp:revision>
  <dcterms:created xsi:type="dcterms:W3CDTF">2024-07-17T07:50:00Z</dcterms:created>
  <dcterms:modified xsi:type="dcterms:W3CDTF">2025-04-25T08:06:00Z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