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E9" w:rsidRPr="00FB59E9" w:rsidRDefault="00FB59E9" w:rsidP="00FB59E9">
      <w:pPr>
        <w:pStyle w:val="Default"/>
        <w:jc w:val="center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b/>
          <w:bCs/>
          <w:lang w:val="lt-LT"/>
        </w:rPr>
        <w:t>BĮ LIETUVOS MEDICINOS BIBLIOTEKOS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033"/>
      </w:tblGrid>
      <w:tr w:rsidR="00FB59E9" w:rsidRPr="00FB59E9">
        <w:trPr>
          <w:trHeight w:val="107"/>
        </w:trPr>
        <w:tc>
          <w:tcPr>
            <w:tcW w:w="9402" w:type="dxa"/>
            <w:gridSpan w:val="2"/>
          </w:tcPr>
          <w:p w:rsidR="00FB59E9" w:rsidRPr="00FB59E9" w:rsidRDefault="00FB59E9" w:rsidP="00FB59E9">
            <w:pPr>
              <w:pStyle w:val="Default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b/>
                <w:bCs/>
                <w:lang w:val="lt-LT"/>
              </w:rPr>
              <w:t>RINKOS DALYVIŲ KONSULTACIJŲ (RDK) ATASKAITA</w:t>
            </w:r>
          </w:p>
        </w:tc>
      </w:tr>
      <w:tr w:rsidR="00FB59E9" w:rsidRPr="00FB59E9" w:rsidTr="00FB59E9">
        <w:trPr>
          <w:trHeight w:val="107"/>
        </w:trPr>
        <w:tc>
          <w:tcPr>
            <w:tcW w:w="9402" w:type="dxa"/>
            <w:gridSpan w:val="2"/>
            <w:tcBorders>
              <w:bottom w:val="single" w:sz="4" w:space="0" w:color="auto"/>
            </w:tcBorders>
          </w:tcPr>
          <w:p w:rsidR="00FB59E9" w:rsidRPr="00FB59E9" w:rsidRDefault="00E36CA5" w:rsidP="006E4D8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>
              <w:rPr>
                <w:rFonts w:asciiTheme="minorHAnsi" w:hAnsiTheme="minorHAnsi" w:cstheme="minorHAnsi"/>
                <w:b/>
                <w:bCs/>
                <w:lang w:val="lt-LT"/>
              </w:rPr>
              <w:t>2025-04-30</w:t>
            </w:r>
            <w:bookmarkStart w:id="0" w:name="_GoBack"/>
            <w:bookmarkEnd w:id="0"/>
          </w:p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b/>
                <w:bCs/>
                <w:lang w:val="lt-LT"/>
              </w:rPr>
            </w:pPr>
          </w:p>
        </w:tc>
      </w:tr>
      <w:tr w:rsidR="00FB59E9" w:rsidRPr="00FB59E9" w:rsidTr="00CF42C3">
        <w:trPr>
          <w:trHeight w:val="503"/>
        </w:trPr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 w:rsidP="00FB59E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FB59E9">
              <w:rPr>
                <w:rFonts w:asciiTheme="minorHAnsi" w:hAnsiTheme="minorHAnsi" w:cstheme="minorHAnsi"/>
                <w:b/>
                <w:bCs/>
                <w:lang w:val="lt-LT"/>
              </w:rPr>
              <w:t>Bendra informacija apie RDK</w:t>
            </w:r>
          </w:p>
        </w:tc>
      </w:tr>
      <w:tr w:rsidR="00FB59E9" w:rsidRPr="00FB59E9" w:rsidTr="00CF42C3">
        <w:trPr>
          <w:trHeight w:val="8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Pirkimo objekto pavadinimas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4A40B9" w:rsidRDefault="004A40B9" w:rsidP="00C2340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4A40B9">
              <w:rPr>
                <w:rFonts w:asciiTheme="minorHAnsi" w:hAnsiTheme="minorHAnsi" w:cstheme="minorHAnsi"/>
              </w:rPr>
              <w:t>ANKSTYVOSIOS DIAGNOSTIKOS IR PREVENCINIŲ PROGRAMŲ MEDICININIŲ DOKUMENTŲ IR DUOMENŲ RINKINIŲ DUOMENŲ MODELIAVIMO HL7 FHIR STANDARTU PASLAUG</w:t>
            </w:r>
            <w:r w:rsidR="00C23409">
              <w:rPr>
                <w:rFonts w:asciiTheme="minorHAnsi" w:hAnsiTheme="minorHAnsi" w:cstheme="minorHAnsi"/>
              </w:rPr>
              <w:t>OS</w:t>
            </w:r>
          </w:p>
        </w:tc>
      </w:tr>
      <w:tr w:rsidR="00FB59E9" w:rsidRPr="00FB59E9" w:rsidTr="00CF42C3"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RDK paskelbimo data ir numeris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C2340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2025-03-07</w:t>
            </w:r>
            <w:r w:rsidR="00FB59E9" w:rsidRPr="00FB59E9">
              <w:rPr>
                <w:rFonts w:asciiTheme="minorHAnsi" w:hAnsiTheme="minorHAnsi" w:cstheme="minorHAnsi"/>
                <w:lang w:val="lt-LT"/>
              </w:rPr>
              <w:t xml:space="preserve">, Nr. </w:t>
            </w:r>
            <w:r w:rsidRPr="00C23409">
              <w:rPr>
                <w:rFonts w:asciiTheme="minorHAnsi" w:hAnsiTheme="minorHAnsi" w:cstheme="minorHAnsi"/>
                <w:lang w:val="lt-LT"/>
              </w:rPr>
              <w:t>1574590</w:t>
            </w:r>
          </w:p>
        </w:tc>
      </w:tr>
      <w:tr w:rsidR="00FB59E9" w:rsidRPr="00FB59E9" w:rsidTr="00CF42C3">
        <w:trPr>
          <w:trHeight w:val="4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RDK vykdyta šiuo būdu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CVP IS priemonėmis </w:t>
            </w:r>
          </w:p>
        </w:tc>
      </w:tr>
      <w:tr w:rsidR="00FB59E9" w:rsidRPr="00FB59E9" w:rsidTr="00CF42C3">
        <w:trPr>
          <w:trHeight w:val="25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Atsakymus, pasiūlymus ar pastabas CVP IS pateikusių dalyvių skaičius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2D4F2B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1</w:t>
            </w:r>
          </w:p>
        </w:tc>
      </w:tr>
      <w:tr w:rsidR="00FB59E9" w:rsidRPr="00FB59E9" w:rsidTr="00B707CE">
        <w:trPr>
          <w:trHeight w:val="341"/>
        </w:trPr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b/>
                <w:bCs/>
                <w:lang w:val="lt-LT"/>
              </w:rPr>
              <w:t xml:space="preserve">RDK metu surinkta informacija susijusi su: </w:t>
            </w:r>
          </w:p>
        </w:tc>
      </w:tr>
      <w:tr w:rsidR="00FB59E9" w:rsidRPr="00FB59E9" w:rsidTr="00CF42C3"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Pirkimo objektu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Taip </w:t>
            </w:r>
          </w:p>
        </w:tc>
      </w:tr>
      <w:tr w:rsidR="00FB59E9" w:rsidRPr="00FB59E9" w:rsidTr="00CF42C3"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Kvalifikacijos reikalavimais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Taip </w:t>
            </w:r>
          </w:p>
        </w:tc>
      </w:tr>
      <w:tr w:rsidR="00FB59E9" w:rsidRPr="00FB59E9" w:rsidTr="00CF42C3"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Pasiūlymo vertinimo kriterijais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Taip </w:t>
            </w:r>
          </w:p>
        </w:tc>
      </w:tr>
      <w:tr w:rsidR="00FB59E9" w:rsidRPr="00FB59E9" w:rsidTr="00CF42C3"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Sutarties vykdymo sąlygomis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Taip </w:t>
            </w:r>
          </w:p>
        </w:tc>
      </w:tr>
      <w:tr w:rsidR="00FB59E9" w:rsidRPr="00FB59E9" w:rsidTr="00CF42C3"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Kaina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Taip </w:t>
            </w:r>
          </w:p>
        </w:tc>
      </w:tr>
      <w:tr w:rsidR="00B707CE" w:rsidRPr="00FB59E9" w:rsidTr="00F00AF4">
        <w:trPr>
          <w:trHeight w:val="375"/>
        </w:trPr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E" w:rsidRPr="00FB59E9" w:rsidRDefault="00B707CE" w:rsidP="00B707CE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b/>
                <w:bCs/>
                <w:lang w:val="lt-LT"/>
              </w:rPr>
              <w:t>Atsižvelgiant į RDK metu surinktą</w:t>
            </w:r>
            <w:r w:rsidRPr="00FB59E9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informacij</w:t>
            </w:r>
            <w:r>
              <w:rPr>
                <w:rFonts w:asciiTheme="minorHAnsi" w:hAnsiTheme="minorHAnsi" w:cstheme="minorHAnsi"/>
                <w:b/>
                <w:bCs/>
                <w:lang w:val="lt-LT"/>
              </w:rPr>
              <w:t>ą, pirkimo dokumentuose pakeista</w:t>
            </w:r>
            <w:r w:rsidR="00B250EF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/ įvesta</w:t>
            </w:r>
            <w:r>
              <w:rPr>
                <w:rFonts w:asciiTheme="minorHAnsi" w:hAnsiTheme="minorHAnsi" w:cstheme="minorHAnsi"/>
                <w:b/>
                <w:bCs/>
                <w:lang w:val="lt-LT"/>
              </w:rPr>
              <w:t>:</w:t>
            </w:r>
          </w:p>
        </w:tc>
      </w:tr>
      <w:tr w:rsidR="00B707CE" w:rsidRPr="00FB59E9" w:rsidTr="00CF42C3">
        <w:trPr>
          <w:trHeight w:val="4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E" w:rsidRPr="00FB59E9" w:rsidRDefault="00B707CE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E" w:rsidRPr="00CE5D8B" w:rsidRDefault="00AA2DF2" w:rsidP="00AA2DF2">
            <w:pPr>
              <w:pStyle w:val="Default"/>
              <w:rPr>
                <w:rFonts w:asciiTheme="minorHAnsi" w:hAnsiTheme="minorHAnsi" w:cstheme="minorHAnsi"/>
                <w:highlight w:val="yellow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Paslaugų teikimas</w:t>
            </w:r>
            <w:r w:rsidR="001C625C" w:rsidRPr="001C625C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1C625C">
              <w:rPr>
                <w:rFonts w:asciiTheme="minorHAnsi" w:hAnsiTheme="minorHAnsi" w:cstheme="minorHAnsi"/>
                <w:lang w:val="lt-LT"/>
              </w:rPr>
              <w:t xml:space="preserve">numatoma etapais </w:t>
            </w:r>
          </w:p>
        </w:tc>
      </w:tr>
      <w:tr w:rsidR="00B250EF" w:rsidRPr="00FB59E9" w:rsidTr="00CF42C3">
        <w:trPr>
          <w:trHeight w:val="4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EF" w:rsidRDefault="00B250EF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2</w:t>
            </w:r>
            <w:r w:rsidR="00CF42C3">
              <w:rPr>
                <w:rFonts w:asciiTheme="minorHAnsi" w:hAnsiTheme="minorHAnsi" w:cstheme="minorHAnsi"/>
                <w:lang w:val="lt-LT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C3" w:rsidRPr="00CE5D8B" w:rsidRDefault="00AA2DF2" w:rsidP="001C625C">
            <w:pPr>
              <w:pStyle w:val="Default"/>
              <w:rPr>
                <w:rFonts w:asciiTheme="minorHAnsi" w:hAnsiTheme="minorHAnsi" w:cstheme="minorHAnsi"/>
                <w:highlight w:val="yellow"/>
                <w:lang w:val="lt-LT"/>
              </w:rPr>
            </w:pPr>
            <w:r w:rsidRPr="00AA2DF2">
              <w:rPr>
                <w:rFonts w:asciiTheme="minorHAnsi" w:hAnsiTheme="minorHAnsi" w:cstheme="minorHAnsi"/>
                <w:lang w:val="lt-LT"/>
              </w:rPr>
              <w:t>Patikslinimas Techninėje specifikacijoje dėl FHIR versijų.</w:t>
            </w:r>
          </w:p>
        </w:tc>
      </w:tr>
      <w:tr w:rsidR="00C51340" w:rsidRPr="00FB59E9" w:rsidTr="00CF42C3">
        <w:trPr>
          <w:trHeight w:val="4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0" w:rsidRDefault="00E46B23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 xml:space="preserve">3.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0" w:rsidRPr="001C625C" w:rsidRDefault="00AA2DF2" w:rsidP="00AA2DF2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Specialistų kvalifikaciją</w:t>
            </w:r>
            <w:r w:rsidR="00E46B23">
              <w:rPr>
                <w:rFonts w:asciiTheme="minorHAnsi" w:hAnsiTheme="minorHAnsi" w:cstheme="minorHAnsi"/>
                <w:lang w:val="lt-LT"/>
              </w:rPr>
              <w:t xml:space="preserve"> patvirtinantys sertifikatai</w:t>
            </w:r>
          </w:p>
        </w:tc>
      </w:tr>
      <w:tr w:rsidR="00C51340" w:rsidRPr="00FB59E9" w:rsidTr="00CF42C3">
        <w:trPr>
          <w:trHeight w:val="4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0" w:rsidRDefault="001B37F0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 xml:space="preserve">4.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0" w:rsidRPr="001C625C" w:rsidRDefault="001B37F0" w:rsidP="00AA2DF2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Pasiūlymo kokybiniai vertinimo kriterijai – atsižvelgiama į papildomą specialistų patirtį</w:t>
            </w:r>
          </w:p>
        </w:tc>
      </w:tr>
      <w:tr w:rsidR="00FB59E9" w:rsidRPr="00FB59E9" w:rsidTr="00FB59E9">
        <w:trPr>
          <w:trHeight w:val="107"/>
        </w:trPr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Pridedami dokumentai </w:t>
            </w:r>
          </w:p>
        </w:tc>
      </w:tr>
      <w:tr w:rsidR="00FB59E9" w:rsidRPr="00FB59E9" w:rsidTr="00CF42C3">
        <w:trPr>
          <w:trHeight w:val="3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B707CE" w:rsidRDefault="00FB59E9" w:rsidP="00B707C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  <w:lang w:val="lt-LT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B707CE" w:rsidP="00B707CE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R</w:t>
            </w:r>
            <w:r w:rsidR="00FB59E9" w:rsidRPr="00FB59E9">
              <w:rPr>
                <w:rFonts w:asciiTheme="minorHAnsi" w:hAnsiTheme="minorHAnsi" w:cstheme="minorHAnsi"/>
                <w:lang w:val="lt-LT"/>
              </w:rPr>
              <w:t xml:space="preserve">inkos konsultacijos dalyvių </w:t>
            </w:r>
            <w:r>
              <w:rPr>
                <w:rFonts w:asciiTheme="minorHAnsi" w:hAnsiTheme="minorHAnsi" w:cstheme="minorHAnsi"/>
                <w:lang w:val="lt-LT"/>
              </w:rPr>
              <w:t>atsakymai</w:t>
            </w:r>
          </w:p>
        </w:tc>
      </w:tr>
    </w:tbl>
    <w:p w:rsidR="00410AF1" w:rsidRPr="00FB59E9" w:rsidRDefault="00410AF1">
      <w:pPr>
        <w:rPr>
          <w:rFonts w:cstheme="minorHAnsi"/>
          <w:sz w:val="24"/>
          <w:szCs w:val="24"/>
          <w:lang w:val="lt-LT"/>
        </w:rPr>
      </w:pPr>
    </w:p>
    <w:sectPr w:rsidR="00410AF1" w:rsidRPr="00FB59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D377"/>
    <w:multiLevelType w:val="hybridMultilevel"/>
    <w:tmpl w:val="715E308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836DFA"/>
    <w:multiLevelType w:val="hybridMultilevel"/>
    <w:tmpl w:val="EAC4EA22"/>
    <w:lvl w:ilvl="0" w:tplc="638449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E5"/>
    <w:rsid w:val="00135683"/>
    <w:rsid w:val="0017252F"/>
    <w:rsid w:val="00184DBF"/>
    <w:rsid w:val="001B37F0"/>
    <w:rsid w:val="001C625C"/>
    <w:rsid w:val="002D4F2B"/>
    <w:rsid w:val="00364CCD"/>
    <w:rsid w:val="00410AF1"/>
    <w:rsid w:val="004A40B9"/>
    <w:rsid w:val="00557FE5"/>
    <w:rsid w:val="005C6FCA"/>
    <w:rsid w:val="005F450A"/>
    <w:rsid w:val="006B759F"/>
    <w:rsid w:val="006E4D8F"/>
    <w:rsid w:val="00A42A82"/>
    <w:rsid w:val="00AA2DF2"/>
    <w:rsid w:val="00B250EF"/>
    <w:rsid w:val="00B707CE"/>
    <w:rsid w:val="00C23409"/>
    <w:rsid w:val="00C51340"/>
    <w:rsid w:val="00C72307"/>
    <w:rsid w:val="00CE5D8B"/>
    <w:rsid w:val="00CF42C3"/>
    <w:rsid w:val="00D303DF"/>
    <w:rsid w:val="00DA78CD"/>
    <w:rsid w:val="00E36CA5"/>
    <w:rsid w:val="00E46B23"/>
    <w:rsid w:val="00F00AF4"/>
    <w:rsid w:val="00FB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F9F11"/>
  <w15:chartTrackingRefBased/>
  <w15:docId w15:val="{F98EF87E-1A0E-4B94-8D07-FC4D6CE5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59E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Vaiva-PC</dc:creator>
  <cp:keywords/>
  <dc:description/>
  <cp:lastModifiedBy>Vaiva-PC</cp:lastModifiedBy>
  <cp:revision>25</cp:revision>
  <dcterms:created xsi:type="dcterms:W3CDTF">2025-04-09T06:39:00Z</dcterms:created>
  <dcterms:modified xsi:type="dcterms:W3CDTF">2025-04-30T11:45:00Z</dcterms:modified>
</cp:coreProperties>
</file>