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A1270" w:rsidRDefault="79A52F8C" w:rsidP="79A52F8C">
      <w:pPr>
        <w:spacing w:after="120" w:line="20" w:lineRule="atLeast"/>
        <w:contextualSpacing/>
        <w:jc w:val="center"/>
        <w:rPr>
          <w:rFonts w:cstheme="minorHAnsi"/>
          <w:b/>
          <w:bCs/>
          <w:color w:val="00B050"/>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E018A5A" w14:textId="77777777" w:rsidR="00071360" w:rsidRPr="00071360" w:rsidRDefault="00071360" w:rsidP="00071360">
          <w:pPr>
            <w:tabs>
              <w:tab w:val="left" w:pos="5529"/>
            </w:tabs>
            <w:ind w:left="5529"/>
            <w:rPr>
              <w:rFonts w:ascii="Times New Roman" w:hAnsi="Times New Roman" w:cs="Times New Roman"/>
              <w:sz w:val="24"/>
              <w:szCs w:val="24"/>
            </w:rPr>
          </w:pPr>
          <w:r w:rsidRPr="00071360">
            <w:rPr>
              <w:rFonts w:ascii="Times New Roman" w:hAnsi="Times New Roman" w:cs="Times New Roman"/>
              <w:sz w:val="24"/>
              <w:szCs w:val="24"/>
            </w:rPr>
            <w:t>PATVIRTINTA</w:t>
          </w:r>
        </w:p>
        <w:p w14:paraId="456587BE" w14:textId="54F158D7" w:rsidR="00071360" w:rsidRPr="00071360" w:rsidRDefault="00071360" w:rsidP="00071360">
          <w:pPr>
            <w:tabs>
              <w:tab w:val="left" w:pos="5529"/>
            </w:tabs>
            <w:ind w:left="5529"/>
            <w:rPr>
              <w:rFonts w:ascii="Times New Roman" w:hAnsi="Times New Roman" w:cs="Times New Roman"/>
              <w:b/>
              <w:bCs/>
              <w:sz w:val="24"/>
              <w:szCs w:val="24"/>
            </w:rPr>
          </w:pPr>
          <w:r w:rsidRPr="00071360">
            <w:rPr>
              <w:rFonts w:ascii="Times New Roman" w:hAnsi="Times New Roman" w:cs="Times New Roman"/>
              <w:sz w:val="24"/>
              <w:szCs w:val="24"/>
            </w:rPr>
            <w:t>UAB „Kauno gatvių apšvietimas“</w:t>
          </w:r>
          <w:r w:rsidRPr="00071360">
            <w:rPr>
              <w:rFonts w:ascii="Times New Roman" w:hAnsi="Times New Roman" w:cs="Times New Roman"/>
              <w:sz w:val="24"/>
              <w:szCs w:val="24"/>
            </w:rPr>
            <w:br/>
            <w:t>Viešojo pirkimo komisijos</w:t>
          </w:r>
          <w:r w:rsidRPr="00071360">
            <w:rPr>
              <w:rFonts w:ascii="Times New Roman" w:hAnsi="Times New Roman" w:cs="Times New Roman"/>
              <w:sz w:val="24"/>
              <w:szCs w:val="24"/>
            </w:rPr>
            <w:br/>
            <w:t>2025 m. _______ ___ d. protokolu Nr. __</w:t>
          </w:r>
        </w:p>
        <w:p w14:paraId="63155B50" w14:textId="77777777" w:rsidR="00071360" w:rsidRPr="00071360" w:rsidRDefault="00071360" w:rsidP="00071360">
          <w:pPr>
            <w:jc w:val="center"/>
            <w:rPr>
              <w:rFonts w:ascii="Times New Roman" w:hAnsi="Times New Roman" w:cs="Times New Roman"/>
              <w:b/>
              <w:sz w:val="24"/>
              <w:szCs w:val="24"/>
            </w:rPr>
          </w:pPr>
        </w:p>
        <w:p w14:paraId="33AB52DE" w14:textId="2302F9F4" w:rsidR="00C15B4D" w:rsidRPr="00071360" w:rsidRDefault="00071360" w:rsidP="00071360">
          <w:pPr>
            <w:jc w:val="center"/>
            <w:rPr>
              <w:rFonts w:ascii="Times New Roman" w:hAnsi="Times New Roman" w:cs="Times New Roman"/>
              <w:b/>
              <w:sz w:val="24"/>
              <w:szCs w:val="24"/>
            </w:rPr>
          </w:pPr>
          <w:r w:rsidRPr="00071360">
            <w:rPr>
              <w:rFonts w:ascii="Times New Roman" w:hAnsi="Times New Roman" w:cs="Times New Roman"/>
              <w:b/>
              <w:sz w:val="24"/>
              <w:szCs w:val="24"/>
            </w:rPr>
            <w:t>UAB „KAUNO GATVIŲ APŠVIETIMAS“</w:t>
          </w:r>
        </w:p>
        <w:p w14:paraId="0E8CF325" w14:textId="77777777" w:rsidR="00C15B4D" w:rsidRPr="00071360" w:rsidRDefault="00C15B4D" w:rsidP="004E4612">
          <w:pPr>
            <w:spacing w:after="120" w:line="20" w:lineRule="atLeast"/>
            <w:contextualSpacing/>
            <w:jc w:val="center"/>
            <w:rPr>
              <w:rFonts w:ascii="Times New Roman" w:hAnsi="Times New Roman" w:cs="Times New Roman"/>
              <w:sz w:val="24"/>
              <w:szCs w:val="24"/>
            </w:rPr>
          </w:pPr>
        </w:p>
        <w:p w14:paraId="1D1BF965" w14:textId="2BA79849" w:rsidR="00D526C8" w:rsidRPr="00071360" w:rsidRDefault="002F39A9" w:rsidP="002F39A9">
          <w:pPr>
            <w:spacing w:after="0" w:line="240" w:lineRule="auto"/>
            <w:jc w:val="center"/>
            <w:rPr>
              <w:rFonts w:ascii="Times New Roman" w:hAnsi="Times New Roman" w:cs="Times New Roman"/>
              <w:b/>
              <w:sz w:val="24"/>
              <w:szCs w:val="24"/>
            </w:rPr>
          </w:pPr>
          <w:r w:rsidRPr="00071360">
            <w:rPr>
              <w:rFonts w:ascii="Times New Roman" w:hAnsi="Times New Roman" w:cs="Times New Roman"/>
              <w:b/>
              <w:bCs/>
              <w:caps/>
              <w:sz w:val="24"/>
              <w:szCs w:val="24"/>
            </w:rPr>
            <w:t xml:space="preserve"> </w:t>
          </w:r>
          <w:r w:rsidR="006C60C9" w:rsidRPr="00071360">
            <w:rPr>
              <w:rFonts w:ascii="Times New Roman" w:hAnsi="Times New Roman" w:cs="Times New Roman"/>
              <w:b/>
              <w:bCs/>
              <w:caps/>
              <w:sz w:val="24"/>
              <w:szCs w:val="24"/>
            </w:rPr>
            <w:t>„</w:t>
          </w:r>
          <w:r w:rsidR="006F66AA" w:rsidRPr="006F66AA">
            <w:rPr>
              <w:rFonts w:ascii="Times New Roman" w:hAnsi="Times New Roman" w:cs="Times New Roman"/>
              <w:b/>
              <w:bCs/>
              <w:sz w:val="24"/>
              <w:szCs w:val="24"/>
            </w:rPr>
            <w:t>DANGŲ ATSTATYM</w:t>
          </w:r>
          <w:r w:rsidR="006F66AA">
            <w:rPr>
              <w:rFonts w:ascii="Times New Roman" w:hAnsi="Times New Roman" w:cs="Times New Roman"/>
              <w:b/>
              <w:bCs/>
              <w:sz w:val="24"/>
              <w:szCs w:val="24"/>
            </w:rPr>
            <w:t>O AR NAUJŲ DANGŲ ĮRENGIMO DARBŲ</w:t>
          </w:r>
          <w:r w:rsidR="00071360" w:rsidRPr="00071360">
            <w:rPr>
              <w:rFonts w:ascii="Times New Roman" w:hAnsi="Times New Roman" w:cs="Times New Roman"/>
              <w:b/>
              <w:sz w:val="24"/>
              <w:szCs w:val="24"/>
            </w:rPr>
            <w:t>„</w:t>
          </w:r>
        </w:p>
        <w:p w14:paraId="7F616A57" w14:textId="77777777" w:rsidR="002F39A9" w:rsidRPr="00071360" w:rsidRDefault="002F39A9" w:rsidP="002F39A9">
          <w:pPr>
            <w:spacing w:after="0" w:line="240" w:lineRule="auto"/>
            <w:contextualSpacing/>
            <w:jc w:val="center"/>
            <w:rPr>
              <w:rFonts w:ascii="Times New Roman" w:hAnsi="Times New Roman" w:cs="Times New Roman"/>
              <w:b/>
              <w:bCs/>
              <w:sz w:val="24"/>
              <w:szCs w:val="24"/>
            </w:rPr>
          </w:pPr>
          <w:r w:rsidRPr="00071360">
            <w:rPr>
              <w:rFonts w:ascii="Times New Roman" w:hAnsi="Times New Roman" w:cs="Times New Roman"/>
              <w:b/>
              <w:bCs/>
              <w:sz w:val="24"/>
              <w:szCs w:val="24"/>
            </w:rPr>
            <w:t>SUPAPRASTINTO VIEŠOJO PIRKIMO</w:t>
          </w:r>
        </w:p>
        <w:p w14:paraId="16686C0D" w14:textId="77777777" w:rsidR="00E61B1D" w:rsidRPr="00071360"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071360" w:rsidRDefault="00D526C8" w:rsidP="004E4612">
          <w:pPr>
            <w:spacing w:after="120" w:line="20" w:lineRule="atLeast"/>
            <w:contextualSpacing/>
            <w:jc w:val="center"/>
            <w:rPr>
              <w:rFonts w:ascii="Times New Roman" w:hAnsi="Times New Roman" w:cs="Times New Roman"/>
              <w:b/>
              <w:bCs/>
              <w:sz w:val="24"/>
              <w:szCs w:val="24"/>
            </w:rPr>
          </w:pPr>
          <w:r w:rsidRPr="00071360">
            <w:rPr>
              <w:rFonts w:ascii="Times New Roman" w:hAnsi="Times New Roman" w:cs="Times New Roman"/>
              <w:b/>
              <w:bCs/>
              <w:sz w:val="24"/>
              <w:szCs w:val="24"/>
            </w:rPr>
            <w:t xml:space="preserve">ATVIRO KONKURSO </w:t>
          </w:r>
          <w:r w:rsidR="00EB164F" w:rsidRPr="00071360">
            <w:rPr>
              <w:rFonts w:ascii="Times New Roman" w:hAnsi="Times New Roman" w:cs="Times New Roman"/>
              <w:b/>
              <w:bCs/>
              <w:sz w:val="24"/>
              <w:szCs w:val="24"/>
            </w:rPr>
            <w:t xml:space="preserve">SPECIALIOSIOS </w:t>
          </w:r>
          <w:r w:rsidRPr="00071360">
            <w:rPr>
              <w:rFonts w:ascii="Times New Roman" w:hAnsi="Times New Roman" w:cs="Times New Roman"/>
              <w:b/>
              <w:bCs/>
              <w:sz w:val="24"/>
              <w:szCs w:val="24"/>
            </w:rPr>
            <w:t>SĄLYGOS</w:t>
          </w:r>
        </w:p>
        <w:p w14:paraId="4607B817" w14:textId="77777777" w:rsidR="007D4DB9" w:rsidRPr="00071360" w:rsidRDefault="007D4DB9" w:rsidP="004E4612">
          <w:pPr>
            <w:spacing w:after="120" w:line="20" w:lineRule="atLeast"/>
            <w:contextualSpacing/>
            <w:jc w:val="center"/>
            <w:rPr>
              <w:rFonts w:ascii="Times New Roman" w:hAnsi="Times New Roman" w:cs="Times New Roman"/>
              <w:b/>
              <w:bCs/>
              <w:sz w:val="24"/>
              <w:szCs w:val="24"/>
            </w:rPr>
          </w:pP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5B628259" w14:textId="3560808D" w:rsidR="00DC5B57" w:rsidRDefault="001C24BC" w:rsidP="000B5015">
              <w:pPr>
                <w:pStyle w:val="Turinys1"/>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196665285" w:history="1">
                <w:r w:rsidR="00DC5B57" w:rsidRPr="00CA6FF3">
                  <w:rPr>
                    <w:rStyle w:val="Hipersaitas"/>
                    <w:rFonts w:ascii="Times New Roman" w:hAnsi="Times New Roman" w:cs="Times New Roman"/>
                    <w:b/>
                    <w:noProof/>
                  </w:rPr>
                  <w:t>1.</w:t>
                </w:r>
                <w:r w:rsidR="00DC5B57">
                  <w:rPr>
                    <w:noProof/>
                    <w:sz w:val="22"/>
                    <w:szCs w:val="22"/>
                    <w:lang w:val="en-US" w:eastAsia="en-US"/>
                  </w:rPr>
                  <w:tab/>
                </w:r>
                <w:r w:rsidR="00DC5B57" w:rsidRPr="00CA6FF3">
                  <w:rPr>
                    <w:rStyle w:val="Hipersaitas"/>
                    <w:rFonts w:ascii="Times New Roman" w:hAnsi="Times New Roman" w:cs="Times New Roman"/>
                    <w:b/>
                    <w:bCs/>
                    <w:noProof/>
                  </w:rPr>
                  <w:t>Bendra informacija</w:t>
                </w:r>
                <w:r w:rsidR="00DC5B57">
                  <w:rPr>
                    <w:noProof/>
                    <w:webHidden/>
                  </w:rPr>
                  <w:tab/>
                </w:r>
                <w:r w:rsidR="00DC5B57">
                  <w:rPr>
                    <w:noProof/>
                    <w:webHidden/>
                  </w:rPr>
                  <w:fldChar w:fldCharType="begin"/>
                </w:r>
                <w:r w:rsidR="00DC5B57">
                  <w:rPr>
                    <w:noProof/>
                    <w:webHidden/>
                  </w:rPr>
                  <w:instrText xml:space="preserve"> PAGEREF _Toc196665285 \h </w:instrText>
                </w:r>
                <w:r w:rsidR="00DC5B57">
                  <w:rPr>
                    <w:noProof/>
                    <w:webHidden/>
                  </w:rPr>
                </w:r>
                <w:r w:rsidR="00DC5B57">
                  <w:rPr>
                    <w:noProof/>
                    <w:webHidden/>
                  </w:rPr>
                  <w:fldChar w:fldCharType="separate"/>
                </w:r>
                <w:r w:rsidR="00DC5B57">
                  <w:rPr>
                    <w:noProof/>
                    <w:webHidden/>
                  </w:rPr>
                  <w:t>2</w:t>
                </w:r>
                <w:r w:rsidR="00DC5B57">
                  <w:rPr>
                    <w:noProof/>
                    <w:webHidden/>
                  </w:rPr>
                  <w:fldChar w:fldCharType="end"/>
                </w:r>
              </w:hyperlink>
            </w:p>
            <w:p w14:paraId="6D2F7F73" w14:textId="1C8084A9" w:rsidR="00DC5B57" w:rsidRDefault="00DC5B57" w:rsidP="000B5015">
              <w:pPr>
                <w:pStyle w:val="Turinys1"/>
                <w:rPr>
                  <w:noProof/>
                  <w:sz w:val="22"/>
                  <w:szCs w:val="22"/>
                  <w:lang w:val="en-US" w:eastAsia="en-US"/>
                </w:rPr>
              </w:pPr>
              <w:hyperlink w:anchor="_Toc196665286" w:history="1">
                <w:r w:rsidRPr="00CA6FF3">
                  <w:rPr>
                    <w:rStyle w:val="Hipersaitas"/>
                    <w:rFonts w:ascii="Times New Roman" w:hAnsi="Times New Roman" w:cs="Times New Roman"/>
                    <w:b/>
                    <w:noProof/>
                  </w:rPr>
                  <w:t>2.</w:t>
                </w:r>
                <w:r>
                  <w:rPr>
                    <w:noProof/>
                    <w:sz w:val="22"/>
                    <w:szCs w:val="22"/>
                    <w:lang w:val="en-US" w:eastAsia="en-US"/>
                  </w:rPr>
                  <w:tab/>
                </w:r>
                <w:r w:rsidRPr="00CA6FF3">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_Toc196665286 \h </w:instrText>
                </w:r>
                <w:r>
                  <w:rPr>
                    <w:noProof/>
                    <w:webHidden/>
                  </w:rPr>
                </w:r>
                <w:r>
                  <w:rPr>
                    <w:noProof/>
                    <w:webHidden/>
                  </w:rPr>
                  <w:fldChar w:fldCharType="separate"/>
                </w:r>
                <w:r>
                  <w:rPr>
                    <w:noProof/>
                    <w:webHidden/>
                  </w:rPr>
                  <w:t>2</w:t>
                </w:r>
                <w:r>
                  <w:rPr>
                    <w:noProof/>
                    <w:webHidden/>
                  </w:rPr>
                  <w:fldChar w:fldCharType="end"/>
                </w:r>
              </w:hyperlink>
            </w:p>
            <w:p w14:paraId="523946ED" w14:textId="47F366C1" w:rsidR="00DC5B57" w:rsidRDefault="00DC5B57" w:rsidP="000B5015">
              <w:pPr>
                <w:pStyle w:val="Turinys1"/>
                <w:rPr>
                  <w:noProof/>
                  <w:sz w:val="22"/>
                  <w:szCs w:val="22"/>
                  <w:lang w:val="en-US" w:eastAsia="en-US"/>
                </w:rPr>
              </w:pPr>
              <w:hyperlink w:anchor="_Toc196665287" w:history="1">
                <w:r w:rsidRPr="00CA6FF3">
                  <w:rPr>
                    <w:rStyle w:val="Hipersaitas"/>
                    <w:rFonts w:ascii="Times New Roman" w:hAnsi="Times New Roman" w:cs="Times New Roman"/>
                    <w:b/>
                    <w:bCs/>
                    <w:noProof/>
                  </w:rPr>
                  <w:t>3.</w:t>
                </w:r>
                <w:r>
                  <w:rPr>
                    <w:noProof/>
                    <w:sz w:val="22"/>
                    <w:szCs w:val="22"/>
                    <w:lang w:val="en-US" w:eastAsia="en-US"/>
                  </w:rPr>
                  <w:tab/>
                </w:r>
                <w:r w:rsidRPr="00CA6FF3">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_Toc196665287 \h </w:instrText>
                </w:r>
                <w:r>
                  <w:rPr>
                    <w:noProof/>
                    <w:webHidden/>
                  </w:rPr>
                </w:r>
                <w:r>
                  <w:rPr>
                    <w:noProof/>
                    <w:webHidden/>
                  </w:rPr>
                  <w:fldChar w:fldCharType="separate"/>
                </w:r>
                <w:r>
                  <w:rPr>
                    <w:noProof/>
                    <w:webHidden/>
                  </w:rPr>
                  <w:t>3</w:t>
                </w:r>
                <w:r>
                  <w:rPr>
                    <w:noProof/>
                    <w:webHidden/>
                  </w:rPr>
                  <w:fldChar w:fldCharType="end"/>
                </w:r>
              </w:hyperlink>
            </w:p>
            <w:p w14:paraId="7A62DE84" w14:textId="2459A0EE" w:rsidR="00DC5B57" w:rsidRDefault="00DC5B57" w:rsidP="000B5015">
              <w:pPr>
                <w:pStyle w:val="Turinys1"/>
                <w:rPr>
                  <w:noProof/>
                  <w:sz w:val="22"/>
                  <w:szCs w:val="22"/>
                  <w:lang w:val="en-US" w:eastAsia="en-US"/>
                </w:rPr>
              </w:pPr>
              <w:hyperlink w:anchor="_Toc196665288" w:history="1">
                <w:r w:rsidRPr="00CA6FF3">
                  <w:rPr>
                    <w:rStyle w:val="Hipersaitas"/>
                    <w:rFonts w:ascii="Times New Roman" w:hAnsi="Times New Roman" w:cs="Times New Roman"/>
                    <w:b/>
                    <w:bCs/>
                    <w:noProof/>
                  </w:rPr>
                  <w:t>4.</w:t>
                </w:r>
                <w:r>
                  <w:rPr>
                    <w:noProof/>
                    <w:sz w:val="22"/>
                    <w:szCs w:val="22"/>
                    <w:lang w:val="en-US" w:eastAsia="en-US"/>
                  </w:rPr>
                  <w:tab/>
                </w:r>
                <w:r w:rsidRPr="00CA6FF3">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_Toc196665288 \h </w:instrText>
                </w:r>
                <w:r>
                  <w:rPr>
                    <w:noProof/>
                    <w:webHidden/>
                  </w:rPr>
                </w:r>
                <w:r>
                  <w:rPr>
                    <w:noProof/>
                    <w:webHidden/>
                  </w:rPr>
                  <w:fldChar w:fldCharType="separate"/>
                </w:r>
                <w:r>
                  <w:rPr>
                    <w:noProof/>
                    <w:webHidden/>
                  </w:rPr>
                  <w:t>3</w:t>
                </w:r>
                <w:r>
                  <w:rPr>
                    <w:noProof/>
                    <w:webHidden/>
                  </w:rPr>
                  <w:fldChar w:fldCharType="end"/>
                </w:r>
              </w:hyperlink>
            </w:p>
            <w:p w14:paraId="3DFF67C9" w14:textId="530F6456" w:rsidR="00DC5B57" w:rsidRDefault="00DC5B57" w:rsidP="000B5015">
              <w:pPr>
                <w:pStyle w:val="Turinys1"/>
                <w:rPr>
                  <w:noProof/>
                  <w:sz w:val="22"/>
                  <w:szCs w:val="22"/>
                  <w:lang w:val="en-US" w:eastAsia="en-US"/>
                </w:rPr>
              </w:pPr>
              <w:hyperlink w:anchor="_Toc196665289" w:history="1">
                <w:r w:rsidRPr="00CA6FF3">
                  <w:rPr>
                    <w:rStyle w:val="Hipersaitas"/>
                    <w:rFonts w:ascii="Times New Roman" w:hAnsi="Times New Roman" w:cs="Times New Roman"/>
                    <w:b/>
                    <w:bCs/>
                    <w:noProof/>
                  </w:rPr>
                  <w:t>5.</w:t>
                </w:r>
                <w:r>
                  <w:rPr>
                    <w:noProof/>
                    <w:sz w:val="22"/>
                    <w:szCs w:val="22"/>
                    <w:lang w:val="en-US" w:eastAsia="en-US"/>
                  </w:rPr>
                  <w:tab/>
                </w:r>
                <w:r w:rsidRPr="00CA6FF3">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_Toc196665289 \h </w:instrText>
                </w:r>
                <w:r>
                  <w:rPr>
                    <w:noProof/>
                    <w:webHidden/>
                  </w:rPr>
                </w:r>
                <w:r>
                  <w:rPr>
                    <w:noProof/>
                    <w:webHidden/>
                  </w:rPr>
                  <w:fldChar w:fldCharType="separate"/>
                </w:r>
                <w:r>
                  <w:rPr>
                    <w:noProof/>
                    <w:webHidden/>
                  </w:rPr>
                  <w:t>4</w:t>
                </w:r>
                <w:r>
                  <w:rPr>
                    <w:noProof/>
                    <w:webHidden/>
                  </w:rPr>
                  <w:fldChar w:fldCharType="end"/>
                </w:r>
              </w:hyperlink>
            </w:p>
            <w:p w14:paraId="0A3D7159" w14:textId="4C9A2E42" w:rsidR="00DC5B57" w:rsidRDefault="00DC5B57" w:rsidP="000B5015">
              <w:pPr>
                <w:pStyle w:val="Turinys1"/>
                <w:rPr>
                  <w:noProof/>
                  <w:sz w:val="22"/>
                  <w:szCs w:val="22"/>
                  <w:lang w:val="en-US" w:eastAsia="en-US"/>
                </w:rPr>
              </w:pPr>
              <w:hyperlink w:anchor="_Toc196665290" w:history="1">
                <w:r w:rsidRPr="00CA6FF3">
                  <w:rPr>
                    <w:rStyle w:val="Hipersaitas"/>
                    <w:rFonts w:ascii="Times New Roman" w:hAnsi="Times New Roman" w:cs="Times New Roman"/>
                    <w:b/>
                    <w:bCs/>
                    <w:noProof/>
                  </w:rPr>
                  <w:t>6.</w:t>
                </w:r>
                <w:r>
                  <w:rPr>
                    <w:noProof/>
                    <w:sz w:val="22"/>
                    <w:szCs w:val="22"/>
                    <w:lang w:val="en-US" w:eastAsia="en-US"/>
                  </w:rPr>
                  <w:tab/>
                </w:r>
                <w:r w:rsidRPr="00CA6FF3">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_Toc196665290 \h </w:instrText>
                </w:r>
                <w:r>
                  <w:rPr>
                    <w:noProof/>
                    <w:webHidden/>
                  </w:rPr>
                </w:r>
                <w:r>
                  <w:rPr>
                    <w:noProof/>
                    <w:webHidden/>
                  </w:rPr>
                  <w:fldChar w:fldCharType="separate"/>
                </w:r>
                <w:r>
                  <w:rPr>
                    <w:noProof/>
                    <w:webHidden/>
                  </w:rPr>
                  <w:t>4</w:t>
                </w:r>
                <w:r>
                  <w:rPr>
                    <w:noProof/>
                    <w:webHidden/>
                  </w:rPr>
                  <w:fldChar w:fldCharType="end"/>
                </w:r>
              </w:hyperlink>
            </w:p>
            <w:p w14:paraId="72322950" w14:textId="1A1D0C40" w:rsidR="00DC5B57" w:rsidRDefault="00DC5B57" w:rsidP="000B5015">
              <w:pPr>
                <w:pStyle w:val="Turinys1"/>
                <w:rPr>
                  <w:noProof/>
                  <w:sz w:val="22"/>
                  <w:szCs w:val="22"/>
                  <w:lang w:val="en-US" w:eastAsia="en-US"/>
                </w:rPr>
              </w:pPr>
              <w:hyperlink w:anchor="_Toc196665291" w:history="1">
                <w:r w:rsidRPr="00CA6FF3">
                  <w:rPr>
                    <w:rStyle w:val="Hipersaitas"/>
                    <w:rFonts w:ascii="Times New Roman" w:hAnsi="Times New Roman" w:cs="Times New Roman"/>
                    <w:b/>
                    <w:bCs/>
                    <w:noProof/>
                  </w:rPr>
                  <w:t>7.</w:t>
                </w:r>
                <w:r>
                  <w:rPr>
                    <w:noProof/>
                    <w:sz w:val="22"/>
                    <w:szCs w:val="22"/>
                    <w:lang w:val="en-US" w:eastAsia="en-US"/>
                  </w:rPr>
                  <w:tab/>
                </w:r>
                <w:r w:rsidRPr="00CA6FF3">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_Toc196665291 \h </w:instrText>
                </w:r>
                <w:r>
                  <w:rPr>
                    <w:noProof/>
                    <w:webHidden/>
                  </w:rPr>
                </w:r>
                <w:r>
                  <w:rPr>
                    <w:noProof/>
                    <w:webHidden/>
                  </w:rPr>
                  <w:fldChar w:fldCharType="separate"/>
                </w:r>
                <w:r>
                  <w:rPr>
                    <w:noProof/>
                    <w:webHidden/>
                  </w:rPr>
                  <w:t>5</w:t>
                </w:r>
                <w:r>
                  <w:rPr>
                    <w:noProof/>
                    <w:webHidden/>
                  </w:rPr>
                  <w:fldChar w:fldCharType="end"/>
                </w:r>
              </w:hyperlink>
            </w:p>
            <w:p w14:paraId="0967D4EE" w14:textId="66AC0AB3" w:rsidR="00DC5B57" w:rsidRDefault="00DC5B57" w:rsidP="000B5015">
              <w:pPr>
                <w:pStyle w:val="Turinys1"/>
                <w:rPr>
                  <w:noProof/>
                  <w:sz w:val="22"/>
                  <w:szCs w:val="22"/>
                  <w:lang w:val="en-US" w:eastAsia="en-US"/>
                </w:rPr>
              </w:pPr>
              <w:hyperlink w:anchor="_Toc196665292" w:history="1">
                <w:r w:rsidRPr="00CA6FF3">
                  <w:rPr>
                    <w:rStyle w:val="Hipersaitas"/>
                    <w:rFonts w:ascii="Times New Roman" w:hAnsi="Times New Roman" w:cs="Times New Roman"/>
                    <w:b/>
                    <w:bCs/>
                    <w:noProof/>
                  </w:rPr>
                  <w:t>8.</w:t>
                </w:r>
                <w:r>
                  <w:rPr>
                    <w:noProof/>
                    <w:sz w:val="22"/>
                    <w:szCs w:val="22"/>
                    <w:lang w:val="en-US" w:eastAsia="en-US"/>
                  </w:rPr>
                  <w:tab/>
                </w:r>
                <w:r w:rsidRPr="00CA6FF3">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_Toc196665292 \h </w:instrText>
                </w:r>
                <w:r>
                  <w:rPr>
                    <w:noProof/>
                    <w:webHidden/>
                  </w:rPr>
                </w:r>
                <w:r>
                  <w:rPr>
                    <w:noProof/>
                    <w:webHidden/>
                  </w:rPr>
                  <w:fldChar w:fldCharType="separate"/>
                </w:r>
                <w:r>
                  <w:rPr>
                    <w:noProof/>
                    <w:webHidden/>
                  </w:rPr>
                  <w:t>5</w:t>
                </w:r>
                <w:r>
                  <w:rPr>
                    <w:noProof/>
                    <w:webHidden/>
                  </w:rPr>
                  <w:fldChar w:fldCharType="end"/>
                </w:r>
              </w:hyperlink>
            </w:p>
            <w:p w14:paraId="6F607378" w14:textId="68D6EDB7" w:rsidR="00DC5B57" w:rsidRDefault="00DC5B57" w:rsidP="000B5015">
              <w:pPr>
                <w:pStyle w:val="Turinys1"/>
                <w:rPr>
                  <w:noProof/>
                  <w:sz w:val="22"/>
                  <w:szCs w:val="22"/>
                  <w:lang w:val="en-US" w:eastAsia="en-US"/>
                </w:rPr>
              </w:pPr>
              <w:hyperlink w:anchor="_Toc196665293" w:history="1">
                <w:r w:rsidRPr="00CA6FF3">
                  <w:rPr>
                    <w:rStyle w:val="Hipersaitas"/>
                    <w:rFonts w:ascii="Times New Roman" w:hAnsi="Times New Roman" w:cs="Times New Roman"/>
                    <w:b/>
                    <w:bCs/>
                    <w:noProof/>
                  </w:rPr>
                  <w:t>9.</w:t>
                </w:r>
                <w:r>
                  <w:rPr>
                    <w:noProof/>
                    <w:sz w:val="22"/>
                    <w:szCs w:val="22"/>
                    <w:lang w:val="en-US" w:eastAsia="en-US"/>
                  </w:rPr>
                  <w:tab/>
                </w:r>
                <w:r w:rsidRPr="00CA6FF3">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_Toc196665293 \h </w:instrText>
                </w:r>
                <w:r>
                  <w:rPr>
                    <w:noProof/>
                    <w:webHidden/>
                  </w:rPr>
                </w:r>
                <w:r>
                  <w:rPr>
                    <w:noProof/>
                    <w:webHidden/>
                  </w:rPr>
                  <w:fldChar w:fldCharType="separate"/>
                </w:r>
                <w:r>
                  <w:rPr>
                    <w:noProof/>
                    <w:webHidden/>
                  </w:rPr>
                  <w:t>5</w:t>
                </w:r>
                <w:r>
                  <w:rPr>
                    <w:noProof/>
                    <w:webHidden/>
                  </w:rPr>
                  <w:fldChar w:fldCharType="end"/>
                </w:r>
              </w:hyperlink>
            </w:p>
            <w:p w14:paraId="623AA798" w14:textId="2DCAFAFD" w:rsidR="00DC5B57" w:rsidRDefault="00DC5B57" w:rsidP="000B5015">
              <w:pPr>
                <w:pStyle w:val="Turinys1"/>
                <w:rPr>
                  <w:noProof/>
                  <w:sz w:val="22"/>
                  <w:szCs w:val="22"/>
                  <w:lang w:val="en-US" w:eastAsia="en-US"/>
                </w:rPr>
              </w:pPr>
              <w:hyperlink w:anchor="_Toc196665294" w:history="1">
                <w:r w:rsidRPr="00CA6FF3">
                  <w:rPr>
                    <w:rStyle w:val="Hipersaitas"/>
                    <w:rFonts w:ascii="Times New Roman" w:hAnsi="Times New Roman" w:cs="Times New Roman"/>
                    <w:b/>
                    <w:bCs/>
                    <w:noProof/>
                  </w:rPr>
                  <w:t>10.</w:t>
                </w:r>
                <w:r>
                  <w:rPr>
                    <w:noProof/>
                    <w:sz w:val="22"/>
                    <w:szCs w:val="22"/>
                    <w:lang w:val="en-US" w:eastAsia="en-US"/>
                  </w:rPr>
                  <w:tab/>
                </w:r>
                <w:r w:rsidRPr="00CA6FF3">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_Toc196665294 \h </w:instrText>
                </w:r>
                <w:r>
                  <w:rPr>
                    <w:noProof/>
                    <w:webHidden/>
                  </w:rPr>
                </w:r>
                <w:r>
                  <w:rPr>
                    <w:noProof/>
                    <w:webHidden/>
                  </w:rPr>
                  <w:fldChar w:fldCharType="separate"/>
                </w:r>
                <w:r>
                  <w:rPr>
                    <w:noProof/>
                    <w:webHidden/>
                  </w:rPr>
                  <w:t>6</w:t>
                </w:r>
                <w:r>
                  <w:rPr>
                    <w:noProof/>
                    <w:webHidden/>
                  </w:rPr>
                  <w:fldChar w:fldCharType="end"/>
                </w:r>
              </w:hyperlink>
            </w:p>
            <w:p w14:paraId="7F3C6CB9" w14:textId="619676F6" w:rsidR="00DC5B57" w:rsidRDefault="00DC5B57" w:rsidP="000B5015">
              <w:pPr>
                <w:pStyle w:val="Turinys1"/>
                <w:ind w:hanging="142"/>
                <w:rPr>
                  <w:noProof/>
                  <w:sz w:val="22"/>
                  <w:szCs w:val="22"/>
                  <w:lang w:val="en-US" w:eastAsia="en-US"/>
                </w:rPr>
              </w:pPr>
              <w:hyperlink w:anchor="_Toc196665295" w:history="1">
                <w:r w:rsidRPr="00CA6FF3">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_Toc196665295 \h </w:instrText>
                </w:r>
                <w:r>
                  <w:rPr>
                    <w:noProof/>
                    <w:webHidden/>
                  </w:rPr>
                </w:r>
                <w:r>
                  <w:rPr>
                    <w:noProof/>
                    <w:webHidden/>
                  </w:rPr>
                  <w:fldChar w:fldCharType="separate"/>
                </w:r>
                <w:r>
                  <w:rPr>
                    <w:noProof/>
                    <w:webHidden/>
                  </w:rPr>
                  <w:t>7</w:t>
                </w:r>
                <w:r>
                  <w:rPr>
                    <w:noProof/>
                    <w:webHidden/>
                  </w:rPr>
                  <w:fldChar w:fldCharType="end"/>
                </w:r>
              </w:hyperlink>
            </w:p>
            <w:p w14:paraId="4C23F4BC" w14:textId="3E31147E" w:rsidR="00DC5B57" w:rsidRDefault="00DC5B57">
              <w:pPr>
                <w:pStyle w:val="Turinys2"/>
                <w:rPr>
                  <w:rFonts w:eastAsiaTheme="minorEastAsia" w:cstheme="minorBidi"/>
                  <w:sz w:val="22"/>
                  <w:szCs w:val="22"/>
                  <w:lang w:val="en-US" w:eastAsia="en-US"/>
                </w:rPr>
              </w:pPr>
              <w:hyperlink w:anchor="_Toc196665296" w:history="1">
                <w:r w:rsidRPr="00CA6FF3">
                  <w:rPr>
                    <w:rStyle w:val="Hipersaitas"/>
                    <w:rFonts w:ascii="Times New Roman" w:hAnsi="Times New Roman" w:cs="Times New Roman"/>
                  </w:rPr>
                  <w:t>Pirkimo sąlygų 2 priedas „Techninė specifikacija“</w:t>
                </w:r>
                <w:r>
                  <w:rPr>
                    <w:webHidden/>
                  </w:rPr>
                  <w:tab/>
                </w:r>
                <w:r>
                  <w:rPr>
                    <w:webHidden/>
                  </w:rPr>
                  <w:fldChar w:fldCharType="begin"/>
                </w:r>
                <w:r>
                  <w:rPr>
                    <w:webHidden/>
                  </w:rPr>
                  <w:instrText xml:space="preserve"> PAGEREF _Toc196665296 \h </w:instrText>
                </w:r>
                <w:r>
                  <w:rPr>
                    <w:webHidden/>
                  </w:rPr>
                </w:r>
                <w:r>
                  <w:rPr>
                    <w:webHidden/>
                  </w:rPr>
                  <w:fldChar w:fldCharType="separate"/>
                </w:r>
                <w:r>
                  <w:rPr>
                    <w:webHidden/>
                  </w:rPr>
                  <w:t>10</w:t>
                </w:r>
                <w:r>
                  <w:rPr>
                    <w:webHidden/>
                  </w:rPr>
                  <w:fldChar w:fldCharType="end"/>
                </w:r>
              </w:hyperlink>
            </w:p>
            <w:p w14:paraId="1A70B022" w14:textId="55C2DF8B" w:rsidR="00DC5B57" w:rsidRDefault="00DC5B57">
              <w:pPr>
                <w:pStyle w:val="Turinys2"/>
                <w:rPr>
                  <w:rFonts w:eastAsiaTheme="minorEastAsia" w:cstheme="minorBidi"/>
                  <w:sz w:val="22"/>
                  <w:szCs w:val="22"/>
                  <w:lang w:val="en-US" w:eastAsia="en-US"/>
                </w:rPr>
              </w:pPr>
              <w:hyperlink w:anchor="_Toc196665297" w:history="1">
                <w:r w:rsidRPr="00CA6FF3">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_Toc196665297 \h </w:instrText>
                </w:r>
                <w:r>
                  <w:rPr>
                    <w:webHidden/>
                  </w:rPr>
                </w:r>
                <w:r>
                  <w:rPr>
                    <w:webHidden/>
                  </w:rPr>
                  <w:fldChar w:fldCharType="separate"/>
                </w:r>
                <w:r>
                  <w:rPr>
                    <w:webHidden/>
                  </w:rPr>
                  <w:t>14</w:t>
                </w:r>
                <w:r>
                  <w:rPr>
                    <w:webHidden/>
                  </w:rPr>
                  <w:fldChar w:fldCharType="end"/>
                </w:r>
              </w:hyperlink>
            </w:p>
            <w:p w14:paraId="7021C80A" w14:textId="7D17F970" w:rsidR="00DC5B57" w:rsidRDefault="00DC5B57">
              <w:pPr>
                <w:pStyle w:val="Turinys2"/>
                <w:rPr>
                  <w:rFonts w:eastAsiaTheme="minorEastAsia" w:cstheme="minorBidi"/>
                  <w:sz w:val="22"/>
                  <w:szCs w:val="22"/>
                  <w:lang w:val="en-US" w:eastAsia="en-US"/>
                </w:rPr>
              </w:pPr>
              <w:hyperlink w:anchor="_Toc196665298" w:history="1">
                <w:r w:rsidRPr="00CA6FF3">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_Toc196665298 \h </w:instrText>
                </w:r>
                <w:r>
                  <w:rPr>
                    <w:webHidden/>
                  </w:rPr>
                </w:r>
                <w:r>
                  <w:rPr>
                    <w:webHidden/>
                  </w:rPr>
                  <w:fldChar w:fldCharType="separate"/>
                </w:r>
                <w:r>
                  <w:rPr>
                    <w:webHidden/>
                  </w:rPr>
                  <w:t>26</w:t>
                </w:r>
                <w:r>
                  <w:rPr>
                    <w:webHidden/>
                  </w:rPr>
                  <w:fldChar w:fldCharType="end"/>
                </w:r>
              </w:hyperlink>
            </w:p>
            <w:p w14:paraId="5B04109B" w14:textId="4E6E0DAD" w:rsidR="00DC5B57" w:rsidRDefault="00DC5B57">
              <w:pPr>
                <w:pStyle w:val="Turinys2"/>
                <w:rPr>
                  <w:rFonts w:eastAsiaTheme="minorEastAsia" w:cstheme="minorBidi"/>
                  <w:sz w:val="22"/>
                  <w:szCs w:val="22"/>
                  <w:lang w:val="en-US" w:eastAsia="en-US"/>
                </w:rPr>
              </w:pPr>
              <w:hyperlink w:anchor="_Toc196665299" w:history="1">
                <w:r w:rsidRPr="00CA6FF3">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_Toc196665299 \h </w:instrText>
                </w:r>
                <w:r>
                  <w:rPr>
                    <w:webHidden/>
                  </w:rPr>
                </w:r>
                <w:r>
                  <w:rPr>
                    <w:webHidden/>
                  </w:rPr>
                  <w:fldChar w:fldCharType="separate"/>
                </w:r>
                <w:r>
                  <w:rPr>
                    <w:webHidden/>
                  </w:rPr>
                  <w:t>28</w:t>
                </w:r>
                <w:r>
                  <w:rPr>
                    <w:webHidden/>
                  </w:rPr>
                  <w:fldChar w:fldCharType="end"/>
                </w:r>
              </w:hyperlink>
            </w:p>
            <w:p w14:paraId="45FDF694" w14:textId="6F4D656B" w:rsidR="00DC5B57" w:rsidRDefault="00DC5B57">
              <w:pPr>
                <w:pStyle w:val="Turinys2"/>
                <w:rPr>
                  <w:rFonts w:eastAsiaTheme="minorEastAsia" w:cstheme="minorBidi"/>
                  <w:sz w:val="22"/>
                  <w:szCs w:val="22"/>
                  <w:lang w:val="en-US" w:eastAsia="en-US"/>
                </w:rPr>
              </w:pPr>
              <w:hyperlink w:anchor="_Toc196665300" w:history="1">
                <w:r w:rsidRPr="00CA6FF3">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_Toc196665300 \h </w:instrText>
                </w:r>
                <w:r>
                  <w:rPr>
                    <w:webHidden/>
                  </w:rPr>
                </w:r>
                <w:r>
                  <w:rPr>
                    <w:webHidden/>
                  </w:rPr>
                  <w:fldChar w:fldCharType="separate"/>
                </w:r>
                <w:r>
                  <w:rPr>
                    <w:webHidden/>
                  </w:rPr>
                  <w:t>29</w:t>
                </w:r>
                <w:r>
                  <w:rPr>
                    <w:webHidden/>
                  </w:rPr>
                  <w:fldChar w:fldCharType="end"/>
                </w:r>
              </w:hyperlink>
            </w:p>
            <w:p w14:paraId="3AE977AA" w14:textId="7499B633" w:rsidR="00DC5B57" w:rsidRDefault="00DC5B57">
              <w:pPr>
                <w:pStyle w:val="Turinys2"/>
                <w:rPr>
                  <w:rFonts w:eastAsiaTheme="minorEastAsia" w:cstheme="minorBidi"/>
                  <w:sz w:val="22"/>
                  <w:szCs w:val="22"/>
                  <w:lang w:val="en-US" w:eastAsia="en-US"/>
                </w:rPr>
              </w:pPr>
              <w:hyperlink w:anchor="_Toc196665301" w:history="1">
                <w:r w:rsidRPr="00CA6FF3">
                  <w:rPr>
                    <w:rStyle w:val="Hipersaitas"/>
                    <w:rFonts w:ascii="Times New Roman" w:hAnsi="Times New Roman" w:cs="Times New Roman"/>
                  </w:rPr>
                  <w:t>Pirkimo sąlygų 7 priedas „</w:t>
                </w:r>
                <w:r w:rsidRPr="00CA6FF3">
                  <w:rPr>
                    <w:rStyle w:val="Hipersaitas"/>
                    <w:rFonts w:ascii="Times New Roman" w:hAnsi="Times New Roman" w:cs="Times New Roman"/>
                    <w:iCs/>
                  </w:rPr>
                  <w:t>Pavyzdinė Deklaracijos dėl atitikties VPĮ 45 straipsnio 2¹ dalies nuostatoms forma</w:t>
                </w:r>
                <w:r w:rsidRPr="00CA6FF3">
                  <w:rPr>
                    <w:rStyle w:val="Hipersaitas"/>
                    <w:rFonts w:ascii="Times New Roman" w:hAnsi="Times New Roman" w:cs="Times New Roman"/>
                  </w:rPr>
                  <w:t>“</w:t>
                </w:r>
                <w:r>
                  <w:rPr>
                    <w:webHidden/>
                  </w:rPr>
                  <w:tab/>
                </w:r>
                <w:r>
                  <w:rPr>
                    <w:webHidden/>
                  </w:rPr>
                  <w:fldChar w:fldCharType="begin"/>
                </w:r>
                <w:r>
                  <w:rPr>
                    <w:webHidden/>
                  </w:rPr>
                  <w:instrText xml:space="preserve"> PAGEREF _Toc196665301 \h </w:instrText>
                </w:r>
                <w:r>
                  <w:rPr>
                    <w:webHidden/>
                  </w:rPr>
                </w:r>
                <w:r>
                  <w:rPr>
                    <w:webHidden/>
                  </w:rPr>
                  <w:fldChar w:fldCharType="separate"/>
                </w:r>
                <w:r>
                  <w:rPr>
                    <w:webHidden/>
                  </w:rPr>
                  <w:t>37</w:t>
                </w:r>
                <w:r>
                  <w:rPr>
                    <w:webHidden/>
                  </w:rPr>
                  <w:fldChar w:fldCharType="end"/>
                </w:r>
              </w:hyperlink>
            </w:p>
            <w:p w14:paraId="29A07DD1" w14:textId="16471326" w:rsidR="00DC5B57" w:rsidRDefault="00DC5B57">
              <w:pPr>
                <w:pStyle w:val="Turinys2"/>
                <w:rPr>
                  <w:rFonts w:eastAsiaTheme="minorEastAsia" w:cstheme="minorBidi"/>
                  <w:sz w:val="22"/>
                  <w:szCs w:val="22"/>
                  <w:lang w:val="en-US" w:eastAsia="en-US"/>
                </w:rPr>
              </w:pPr>
              <w:hyperlink w:anchor="_Toc196665302" w:history="1">
                <w:r w:rsidRPr="00CA6FF3">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_Toc196665302 \h </w:instrText>
                </w:r>
                <w:r>
                  <w:rPr>
                    <w:webHidden/>
                  </w:rPr>
                </w:r>
                <w:r>
                  <w:rPr>
                    <w:webHidden/>
                  </w:rPr>
                  <w:fldChar w:fldCharType="separate"/>
                </w:r>
                <w:r>
                  <w:rPr>
                    <w:webHidden/>
                  </w:rPr>
                  <w:t>39</w:t>
                </w:r>
                <w:r>
                  <w:rPr>
                    <w:webHidden/>
                  </w:rPr>
                  <w:fldChar w:fldCharType="end"/>
                </w:r>
              </w:hyperlink>
            </w:p>
            <w:p w14:paraId="0D07723A" w14:textId="5D08AA24" w:rsidR="00DC5B57" w:rsidRDefault="00DC5B57">
              <w:pPr>
                <w:pStyle w:val="Turinys2"/>
                <w:rPr>
                  <w:rFonts w:eastAsiaTheme="minorEastAsia" w:cstheme="minorBidi"/>
                  <w:sz w:val="22"/>
                  <w:szCs w:val="22"/>
                  <w:lang w:val="en-US" w:eastAsia="en-US"/>
                </w:rPr>
              </w:pPr>
              <w:hyperlink w:anchor="_Toc196665303" w:history="1">
                <w:r w:rsidRPr="00CA6FF3">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_Toc196665303 \h </w:instrText>
                </w:r>
                <w:r>
                  <w:rPr>
                    <w:webHidden/>
                  </w:rPr>
                </w:r>
                <w:r>
                  <w:rPr>
                    <w:webHidden/>
                  </w:rPr>
                  <w:fldChar w:fldCharType="separate"/>
                </w:r>
                <w:r>
                  <w:rPr>
                    <w:webHidden/>
                  </w:rPr>
                  <w:t>41</w:t>
                </w:r>
                <w:r>
                  <w:rPr>
                    <w:webHidden/>
                  </w:rPr>
                  <w:fldChar w:fldCharType="end"/>
                </w:r>
              </w:hyperlink>
            </w:p>
            <w:p w14:paraId="71B5D07E" w14:textId="6B3CC5B1" w:rsidR="00DC5B57" w:rsidRDefault="00DC5B57">
              <w:pPr>
                <w:pStyle w:val="Turinys2"/>
                <w:rPr>
                  <w:rFonts w:eastAsiaTheme="minorEastAsia" w:cstheme="minorBidi"/>
                  <w:sz w:val="22"/>
                  <w:szCs w:val="22"/>
                  <w:lang w:val="en-US" w:eastAsia="en-US"/>
                </w:rPr>
              </w:pPr>
              <w:hyperlink w:anchor="_Toc196665304" w:history="1">
                <w:r w:rsidRPr="00CA6FF3">
                  <w:rPr>
                    <w:rStyle w:val="Hipersaitas"/>
                    <w:rFonts w:ascii="Times New Roman" w:hAnsi="Times New Roman" w:cs="Times New Roman"/>
                  </w:rPr>
                  <w:t>Pirkimo sąlygų 10 priedas „Atliktų svarbiausių rangos darbų sąrašo forma“</w:t>
                </w:r>
                <w:r>
                  <w:rPr>
                    <w:webHidden/>
                  </w:rPr>
                  <w:tab/>
                </w:r>
                <w:r>
                  <w:rPr>
                    <w:webHidden/>
                  </w:rPr>
                  <w:fldChar w:fldCharType="begin"/>
                </w:r>
                <w:r>
                  <w:rPr>
                    <w:webHidden/>
                  </w:rPr>
                  <w:instrText xml:space="preserve"> PAGEREF _Toc196665304 \h </w:instrText>
                </w:r>
                <w:r>
                  <w:rPr>
                    <w:webHidden/>
                  </w:rPr>
                </w:r>
                <w:r>
                  <w:rPr>
                    <w:webHidden/>
                  </w:rPr>
                  <w:fldChar w:fldCharType="separate"/>
                </w:r>
                <w:r>
                  <w:rPr>
                    <w:webHidden/>
                  </w:rPr>
                  <w:t>43</w:t>
                </w:r>
                <w:r>
                  <w:rPr>
                    <w:webHidden/>
                  </w:rPr>
                  <w:fldChar w:fldCharType="end"/>
                </w:r>
              </w:hyperlink>
            </w:p>
            <w:p w14:paraId="670C5F2B" w14:textId="1A4E68B3" w:rsidR="00DC5B57" w:rsidRDefault="00DC5B57">
              <w:pPr>
                <w:pStyle w:val="Turinys2"/>
                <w:rPr>
                  <w:rFonts w:eastAsiaTheme="minorEastAsia" w:cstheme="minorBidi"/>
                  <w:sz w:val="22"/>
                  <w:szCs w:val="22"/>
                  <w:lang w:val="en-US" w:eastAsia="en-US"/>
                </w:rPr>
              </w:pPr>
              <w:hyperlink w:anchor="_Toc196665305" w:history="1">
                <w:r w:rsidRPr="00CA6FF3">
                  <w:rPr>
                    <w:rStyle w:val="Hipersaitas"/>
                    <w:rFonts w:ascii="Times New Roman" w:hAnsi="Times New Roman" w:cs="Times New Roman"/>
                  </w:rPr>
                  <w:t>Pirkimo sąlygų 11 priedas „Pirkimo sutarties projektas“</w:t>
                </w:r>
                <w:r>
                  <w:rPr>
                    <w:webHidden/>
                  </w:rPr>
                  <w:tab/>
                </w:r>
                <w:r>
                  <w:rPr>
                    <w:webHidden/>
                  </w:rPr>
                  <w:fldChar w:fldCharType="begin"/>
                </w:r>
                <w:r>
                  <w:rPr>
                    <w:webHidden/>
                  </w:rPr>
                  <w:instrText xml:space="preserve"> PAGEREF _Toc196665305 \h </w:instrText>
                </w:r>
                <w:r>
                  <w:rPr>
                    <w:webHidden/>
                  </w:rPr>
                </w:r>
                <w:r>
                  <w:rPr>
                    <w:webHidden/>
                  </w:rPr>
                  <w:fldChar w:fldCharType="separate"/>
                </w:r>
                <w:r>
                  <w:rPr>
                    <w:webHidden/>
                  </w:rPr>
                  <w:t>44</w:t>
                </w:r>
                <w:r>
                  <w:rPr>
                    <w:webHidden/>
                  </w:rPr>
                  <w:fldChar w:fldCharType="end"/>
                </w:r>
              </w:hyperlink>
            </w:p>
            <w:p w14:paraId="0DDC40AE" w14:textId="79C37B6A"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196665285"/>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24B8E082" w:rsidR="002D7F06" w:rsidRPr="00071360" w:rsidRDefault="00071360"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071360">
        <w:rPr>
          <w:rFonts w:ascii="Times New Roman" w:hAnsi="Times New Roman" w:cs="Times New Roman"/>
          <w:sz w:val="24"/>
          <w:szCs w:val="24"/>
        </w:rPr>
        <w:t>UAB „Kauno gatvių apšvietimas“</w:t>
      </w:r>
      <w:r w:rsidR="007B77E8">
        <w:rPr>
          <w:rFonts w:ascii="Times New Roman" w:hAnsi="Times New Roman" w:cs="Times New Roman"/>
          <w:sz w:val="24"/>
          <w:szCs w:val="24"/>
        </w:rPr>
        <w:t>,</w:t>
      </w:r>
      <w:r w:rsidRPr="00071360">
        <w:rPr>
          <w:rFonts w:ascii="Times New Roman" w:hAnsi="Times New Roman" w:cs="Times New Roman"/>
          <w:sz w:val="24"/>
          <w:szCs w:val="24"/>
        </w:rPr>
        <w:t xml:space="preserve"> juridinio asmens kodas 132684155, Ringuvos g. 59, Kauno m.</w:t>
      </w:r>
      <w:r w:rsidRPr="00071360">
        <w:rPr>
          <w:rFonts w:ascii="Times New Roman" w:eastAsia="Calibri" w:hAnsi="Times New Roman" w:cs="Times New Roman"/>
          <w:sz w:val="24"/>
          <w:szCs w:val="24"/>
        </w:rPr>
        <w:t xml:space="preserve"> </w:t>
      </w:r>
      <w:r w:rsidR="007B77E8">
        <w:rPr>
          <w:rFonts w:ascii="Times New Roman" w:eastAsia="Calibri" w:hAnsi="Times New Roman" w:cs="Times New Roman"/>
          <w:sz w:val="24"/>
          <w:szCs w:val="24"/>
        </w:rPr>
        <w:t xml:space="preserve">(toliau – Perkančioji organizacija). </w:t>
      </w:r>
      <w:r w:rsidRPr="00071360">
        <w:rPr>
          <w:rFonts w:ascii="Times New Roman" w:hAnsi="Times New Roman" w:cs="Times New Roman"/>
          <w:sz w:val="24"/>
          <w:szCs w:val="24"/>
        </w:rPr>
        <w:t>Perkančioji organizacija yra pridėtinės vertės m</w:t>
      </w:r>
      <w:r w:rsidR="007B77E8">
        <w:rPr>
          <w:rFonts w:ascii="Times New Roman" w:hAnsi="Times New Roman" w:cs="Times New Roman"/>
          <w:sz w:val="24"/>
          <w:szCs w:val="24"/>
        </w:rPr>
        <w:t xml:space="preserve">okesčio (toliau – PVM) mokėtoja. </w:t>
      </w:r>
      <w:r w:rsidRPr="00071360">
        <w:rPr>
          <w:rFonts w:ascii="Times New Roman" w:hAnsi="Times New Roman" w:cs="Times New Roman"/>
          <w:sz w:val="24"/>
          <w:szCs w:val="24"/>
        </w:rPr>
        <w:t>PVM mokėtojo kodas LT326841515</w:t>
      </w:r>
      <w:r w:rsidR="00793A7A" w:rsidRPr="00071360">
        <w:rPr>
          <w:rFonts w:ascii="Times New Roman" w:hAnsi="Times New Roman" w:cs="Times New Roman"/>
          <w:sz w:val="24"/>
          <w:szCs w:val="24"/>
        </w:rPr>
        <w:t>.</w:t>
      </w:r>
    </w:p>
    <w:p w14:paraId="2239DD1B" w14:textId="1101A026" w:rsidR="002F5F8E" w:rsidRPr="004A41D7"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4A41D7">
        <w:rPr>
          <w:rFonts w:ascii="Times New Roman" w:hAnsi="Times New Roman" w:cs="Times New Roman"/>
          <w:color w:val="000000" w:themeColor="text1"/>
          <w:sz w:val="24"/>
          <w:szCs w:val="24"/>
        </w:rPr>
        <w:t>1.</w:t>
      </w:r>
      <w:r w:rsidR="00304E81">
        <w:rPr>
          <w:rFonts w:ascii="Times New Roman" w:hAnsi="Times New Roman" w:cs="Times New Roman"/>
          <w:color w:val="000000" w:themeColor="text1"/>
          <w:sz w:val="24"/>
          <w:szCs w:val="24"/>
        </w:rPr>
        <w:t>2</w:t>
      </w:r>
      <w:r w:rsidRPr="004A41D7">
        <w:rPr>
          <w:rFonts w:ascii="Times New Roman" w:hAnsi="Times New Roman" w:cs="Times New Roman"/>
          <w:color w:val="000000" w:themeColor="text1"/>
          <w:sz w:val="24"/>
          <w:szCs w:val="24"/>
        </w:rPr>
        <w:t xml:space="preserve">.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7B77E8">
        <w:rPr>
          <w:rFonts w:ascii="Times New Roman" w:hAnsi="Times New Roman" w:cs="Times New Roman"/>
          <w:color w:val="000000" w:themeColor="text1"/>
          <w:sz w:val="24"/>
          <w:szCs w:val="24"/>
        </w:rPr>
        <w:t xml:space="preserve">VšĮ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6F66AA">
        <w:rPr>
          <w:rFonts w:ascii="Times New Roman" w:hAnsi="Times New Roman" w:cs="Times New Roman"/>
          <w:sz w:val="24"/>
          <w:szCs w:val="24"/>
        </w:rPr>
        <w:t>rangos</w:t>
      </w:r>
      <w:r w:rsidR="002B6172" w:rsidRPr="004A41D7">
        <w:rPr>
          <w:rFonts w:ascii="Times New Roman" w:hAnsi="Times New Roman" w:cs="Times New Roman"/>
          <w:sz w:val="24"/>
          <w:szCs w:val="24"/>
        </w:rPr>
        <w:t xml:space="preserve"> darbų</w:t>
      </w:r>
      <w:r w:rsidR="008C5F5E" w:rsidRPr="004A41D7">
        <w:rPr>
          <w:rFonts w:ascii="Times New Roman" w:hAnsi="Times New Roman" w:cs="Times New Roman"/>
          <w:color w:val="000000" w:themeColor="text1"/>
          <w:sz w:val="24"/>
          <w:szCs w:val="24"/>
        </w:rPr>
        <w:t>.</w:t>
      </w:r>
    </w:p>
    <w:p w14:paraId="09035C6B" w14:textId="19F8D82C"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w:t>
      </w:r>
      <w:r w:rsidR="00304E81">
        <w:rPr>
          <w:rFonts w:ascii="Times New Roman" w:hAnsi="Times New Roman" w:cs="Times New Roman"/>
          <w:sz w:val="24"/>
          <w:szCs w:val="24"/>
        </w:rPr>
        <w:t>3</w:t>
      </w:r>
      <w:r w:rsidRPr="004A41D7">
        <w:rPr>
          <w:rFonts w:ascii="Times New Roman" w:hAnsi="Times New Roman" w:cs="Times New Roman"/>
          <w:sz w:val="24"/>
          <w:szCs w:val="24"/>
        </w:rPr>
        <w:t>.</w:t>
      </w:r>
      <w:r w:rsidR="00CA24C1" w:rsidRPr="004A41D7">
        <w:rPr>
          <w:rFonts w:ascii="Times New Roman" w:hAnsi="Times New Roman" w:cs="Times New Roman"/>
          <w:sz w:val="24"/>
          <w:szCs w:val="24"/>
        </w:rPr>
        <w:t xml:space="preserve"> </w:t>
      </w:r>
      <w:r w:rsidR="00CD7B67">
        <w:rPr>
          <w:rFonts w:ascii="Times New Roman" w:eastAsia="Times New Roman" w:hAnsi="Times New Roman" w:cs="Times New Roman"/>
          <w:sz w:val="24"/>
          <w:szCs w:val="24"/>
        </w:rPr>
        <w:t>Perkančioji organizacija</w:t>
      </w:r>
      <w:r w:rsidR="00793A7A" w:rsidRPr="004A41D7">
        <w:rPr>
          <w:rFonts w:ascii="Times New Roman" w:eastAsia="Times New Roman" w:hAnsi="Times New Roman" w:cs="Times New Roman"/>
          <w:sz w:val="24"/>
          <w:szCs w:val="24"/>
        </w:rPr>
        <w:t xml:space="preserve"> nerezervuoja teisės dalyvauti pirkime.</w:t>
      </w:r>
    </w:p>
    <w:p w14:paraId="7A23F9A3" w14:textId="77777777" w:rsidR="00304E81" w:rsidRDefault="00C447D2" w:rsidP="00304E81">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304E81">
        <w:rPr>
          <w:rFonts w:ascii="Times New Roman" w:hAnsi="Times New Roman" w:cs="Times New Roman"/>
          <w:sz w:val="24"/>
          <w:szCs w:val="24"/>
        </w:rPr>
        <w:t>4</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50384BB0" w:rsidR="005E62F0" w:rsidRPr="00304E81" w:rsidRDefault="00304E81" w:rsidP="00304E8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581112" w:rsidRPr="00304E81">
        <w:rPr>
          <w:rFonts w:ascii="Times New Roman" w:hAnsi="Times New Roman" w:cs="Times New Roman"/>
          <w:sz w:val="24"/>
          <w:szCs w:val="24"/>
        </w:rPr>
        <w:t xml:space="preserve">Atliekamas žaliasis pirkimas. Pirkimas vykdomas vadovaujantis Lietuvos Respublikos aplinkos ministro 2011 m. birželio </w:t>
      </w:r>
      <w:r w:rsidR="00581112" w:rsidRPr="00256BDB">
        <w:rPr>
          <w:rFonts w:ascii="Times New Roman" w:hAnsi="Times New Roman" w:cs="Times New Roman"/>
          <w:sz w:val="24"/>
          <w:szCs w:val="24"/>
        </w:rPr>
        <w:t>28 d. įsakymo Nr. D1-508 „Dėl Aplinkos apsaugos kriterijų taikymo, vykdant žaliuosius pirkimus, tvarkos aprašo patvirtinimo“ (aktualios redakcijos, galiojusio v</w:t>
      </w:r>
      <w:r w:rsidR="00BA48DC" w:rsidRPr="00256BDB">
        <w:rPr>
          <w:rFonts w:ascii="Times New Roman" w:hAnsi="Times New Roman" w:cs="Times New Roman"/>
          <w:sz w:val="24"/>
          <w:szCs w:val="24"/>
        </w:rPr>
        <w:t>iešojo pirkimo paskelbimo metu)</w:t>
      </w:r>
      <w:r w:rsidR="00670D91" w:rsidRPr="00256BDB">
        <w:rPr>
          <w:rFonts w:ascii="Times New Roman" w:hAnsi="Times New Roman" w:cs="Times New Roman"/>
          <w:sz w:val="24"/>
          <w:szCs w:val="24"/>
        </w:rPr>
        <w:t xml:space="preserve"> (toliau – </w:t>
      </w:r>
      <w:r w:rsidR="00AE3AD9" w:rsidRPr="00256BDB">
        <w:rPr>
          <w:rFonts w:ascii="Times New Roman" w:hAnsi="Times New Roman" w:cs="Times New Roman"/>
          <w:sz w:val="24"/>
          <w:szCs w:val="24"/>
        </w:rPr>
        <w:t>Aprašas</w:t>
      </w:r>
      <w:r w:rsidR="00670D91" w:rsidRPr="00256BDB">
        <w:rPr>
          <w:rFonts w:ascii="Times New Roman" w:hAnsi="Times New Roman" w:cs="Times New Roman"/>
          <w:sz w:val="24"/>
          <w:szCs w:val="24"/>
        </w:rPr>
        <w:t>)</w:t>
      </w:r>
      <w:r w:rsidR="00BA48DC" w:rsidRPr="00256BDB">
        <w:rPr>
          <w:rFonts w:ascii="Times New Roman" w:hAnsi="Times New Roman" w:cs="Times New Roman"/>
          <w:sz w:val="24"/>
          <w:szCs w:val="24"/>
        </w:rPr>
        <w:t>,</w:t>
      </w:r>
      <w:r w:rsidR="008B40BD" w:rsidRPr="00256BDB">
        <w:rPr>
          <w:rFonts w:ascii="Times New Roman" w:hAnsi="Times New Roman" w:cs="Times New Roman"/>
          <w:sz w:val="24"/>
          <w:szCs w:val="24"/>
        </w:rPr>
        <w:t xml:space="preserve"> 4.</w:t>
      </w:r>
      <w:r w:rsidR="00256BDB" w:rsidRPr="00256BDB">
        <w:rPr>
          <w:rFonts w:ascii="Times New Roman" w:hAnsi="Times New Roman" w:cs="Times New Roman"/>
          <w:sz w:val="24"/>
          <w:szCs w:val="24"/>
        </w:rPr>
        <w:t>3</w:t>
      </w:r>
      <w:r w:rsidR="008B40BD" w:rsidRPr="00256BDB">
        <w:rPr>
          <w:rFonts w:ascii="Times New Roman" w:hAnsi="Times New Roman" w:cs="Times New Roman"/>
          <w:sz w:val="24"/>
          <w:szCs w:val="24"/>
        </w:rPr>
        <w:t xml:space="preserve"> punktu. Aplinkos apaugos kriterijai nustatyti specialiųjų pirkimo sąlygų 4 priede „Tiekėjų kvalifikacijos reikalavimai ir reikalaujami aplinkos apsaugos vadybos sistemų standartai“.</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34BBF6D7" w:rsidR="00AF1430" w:rsidRPr="004A41D7"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CD7B67">
        <w:rPr>
          <w:rFonts w:ascii="Times New Roman" w:eastAsia="Times New Roman" w:hAnsi="Times New Roman" w:cs="Times New Roman"/>
          <w:sz w:val="24"/>
          <w:szCs w:val="24"/>
        </w:rPr>
        <w:t>Perkančioji organizacija</w:t>
      </w:r>
      <w:r w:rsidR="00CD7B67" w:rsidRPr="004A41D7">
        <w:rPr>
          <w:rFonts w:ascii="Times New Roman" w:hAnsi="Times New Roman" w:cs="Times New Roman"/>
          <w:sz w:val="24"/>
          <w:szCs w:val="24"/>
          <w:lang w:eastAsia="en-US"/>
        </w:rPr>
        <w:t xml:space="preserve"> </w:t>
      </w:r>
      <w:r w:rsidR="00E32C8E" w:rsidRPr="004A41D7">
        <w:rPr>
          <w:rFonts w:ascii="Times New Roman" w:hAnsi="Times New Roman" w:cs="Times New Roman"/>
          <w:sz w:val="24"/>
          <w:szCs w:val="24"/>
          <w:lang w:eastAsia="en-US"/>
        </w:rPr>
        <w:t xml:space="preserve">nenumato skelbti pranešimo dėl savanoriško </w:t>
      </w:r>
      <w:proofErr w:type="spellStart"/>
      <w:r w:rsidR="00E32C8E" w:rsidRPr="004A41D7">
        <w:rPr>
          <w:rFonts w:ascii="Times New Roman" w:hAnsi="Times New Roman" w:cs="Times New Roman"/>
          <w:i/>
          <w:iCs/>
          <w:sz w:val="24"/>
          <w:szCs w:val="24"/>
          <w:lang w:eastAsia="en-US"/>
        </w:rPr>
        <w:t>ex</w:t>
      </w:r>
      <w:proofErr w:type="spellEnd"/>
      <w:r w:rsidR="00E32C8E" w:rsidRPr="004A41D7">
        <w:rPr>
          <w:rFonts w:ascii="Times New Roman" w:hAnsi="Times New Roman" w:cs="Times New Roman"/>
          <w:i/>
          <w:iCs/>
          <w:sz w:val="24"/>
          <w:szCs w:val="24"/>
          <w:lang w:eastAsia="en-US"/>
        </w:rPr>
        <w:t xml:space="preserve"> ante</w:t>
      </w:r>
      <w:r w:rsidR="00E32C8E" w:rsidRPr="004A41D7">
        <w:rPr>
          <w:rFonts w:ascii="Times New Roman" w:hAnsi="Times New Roman" w:cs="Times New Roman"/>
          <w:sz w:val="24"/>
          <w:szCs w:val="24"/>
          <w:lang w:eastAsia="en-US"/>
        </w:rPr>
        <w:t xml:space="preserve"> skaidrumo.</w:t>
      </w:r>
    </w:p>
    <w:p w14:paraId="6E350C8C" w14:textId="5C571B38" w:rsidR="00581112" w:rsidRPr="007B77E8"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Pirkime neleidžia</w:t>
      </w:r>
      <w:r w:rsidR="00216820" w:rsidRPr="004A41D7">
        <w:rPr>
          <w:rFonts w:ascii="Times New Roman" w:hAnsi="Times New Roman" w:cs="Times New Roman"/>
          <w:sz w:val="24"/>
          <w:szCs w:val="24"/>
        </w:rPr>
        <w:t>ma</w:t>
      </w:r>
      <w:r w:rsidRPr="004A41D7">
        <w:rPr>
          <w:rFonts w:ascii="Times New Roman" w:hAnsi="Times New Roman" w:cs="Times New Roman"/>
          <w:sz w:val="24"/>
          <w:szCs w:val="24"/>
        </w:rPr>
        <w:t xml:space="preserve"> pateikti </w:t>
      </w:r>
      <w:r w:rsidRPr="007B77E8">
        <w:rPr>
          <w:rFonts w:ascii="Times New Roman" w:hAnsi="Times New Roman" w:cs="Times New Roman"/>
          <w:sz w:val="24"/>
          <w:szCs w:val="24"/>
        </w:rPr>
        <w:t xml:space="preserve">alternatyvių </w:t>
      </w:r>
      <w:r w:rsidR="00D27E76" w:rsidRPr="007B77E8">
        <w:rPr>
          <w:rFonts w:ascii="Times New Roman" w:hAnsi="Times New Roman" w:cs="Times New Roman"/>
          <w:sz w:val="24"/>
          <w:szCs w:val="24"/>
        </w:rPr>
        <w:t>p</w:t>
      </w:r>
      <w:r w:rsidRPr="007B77E8">
        <w:rPr>
          <w:rFonts w:ascii="Times New Roman" w:hAnsi="Times New Roman" w:cs="Times New Roman"/>
          <w:sz w:val="24"/>
          <w:szCs w:val="24"/>
        </w:rPr>
        <w:t xml:space="preserve">asiūlymų. </w:t>
      </w:r>
    </w:p>
    <w:p w14:paraId="0C002F05" w14:textId="69EE0BAC" w:rsidR="00E32C8E" w:rsidRPr="007B77E8"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7B77E8">
        <w:rPr>
          <w:rFonts w:ascii="Times New Roman" w:eastAsia="Arial" w:hAnsi="Times New Roman" w:cs="Times New Roman"/>
          <w:sz w:val="24"/>
          <w:szCs w:val="24"/>
        </w:rPr>
        <w:t xml:space="preserve">Bendrosios </w:t>
      </w:r>
      <w:r w:rsidR="007E5F55" w:rsidRPr="007B77E8">
        <w:rPr>
          <w:rFonts w:ascii="Times New Roman" w:eastAsia="Arial" w:hAnsi="Times New Roman" w:cs="Times New Roman"/>
          <w:sz w:val="24"/>
          <w:szCs w:val="24"/>
        </w:rPr>
        <w:t xml:space="preserve">pirkimo </w:t>
      </w:r>
      <w:r w:rsidRPr="007B77E8">
        <w:rPr>
          <w:rFonts w:ascii="Times New Roman" w:eastAsia="Arial" w:hAnsi="Times New Roman" w:cs="Times New Roman"/>
          <w:sz w:val="24"/>
          <w:szCs w:val="24"/>
        </w:rPr>
        <w:t>sąlygos yra neatskiriama ši</w:t>
      </w:r>
      <w:r w:rsidR="00C07F25" w:rsidRPr="007B77E8">
        <w:rPr>
          <w:rFonts w:ascii="Times New Roman" w:eastAsia="Arial" w:hAnsi="Times New Roman" w:cs="Times New Roman"/>
          <w:sz w:val="24"/>
          <w:szCs w:val="24"/>
        </w:rPr>
        <w:t>ų</w:t>
      </w:r>
      <w:r w:rsidRPr="007B77E8">
        <w:rPr>
          <w:rFonts w:ascii="Times New Roman" w:eastAsia="Arial" w:hAnsi="Times New Roman" w:cs="Times New Roman"/>
          <w:sz w:val="24"/>
          <w:szCs w:val="24"/>
        </w:rPr>
        <w:t xml:space="preserve"> </w:t>
      </w:r>
      <w:r w:rsidR="00F4541C" w:rsidRPr="007B77E8">
        <w:rPr>
          <w:rFonts w:ascii="Times New Roman" w:eastAsia="Arial" w:hAnsi="Times New Roman" w:cs="Times New Roman"/>
          <w:sz w:val="24"/>
          <w:szCs w:val="24"/>
        </w:rPr>
        <w:t>p</w:t>
      </w:r>
      <w:r w:rsidRPr="007B77E8">
        <w:rPr>
          <w:rFonts w:ascii="Times New Roman" w:eastAsia="Arial" w:hAnsi="Times New Roman" w:cs="Times New Roman"/>
          <w:sz w:val="24"/>
          <w:szCs w:val="24"/>
        </w:rPr>
        <w:t>irkimo sąlygų dalis.</w:t>
      </w:r>
    </w:p>
    <w:p w14:paraId="6C42B799" w14:textId="3B2D9E02" w:rsidR="00304E81" w:rsidRPr="004A41D7" w:rsidRDefault="00304E81" w:rsidP="006F66AA">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220AB4">
        <w:rPr>
          <w:rFonts w:ascii="Times New Roman" w:hAnsi="Times New Roman"/>
          <w:sz w:val="24"/>
        </w:rPr>
        <w:t xml:space="preserve">Perkančiosios organizacijos kontaktiniai asmenys: </w:t>
      </w:r>
      <w:r>
        <w:rPr>
          <w:rFonts w:ascii="Times New Roman" w:hAnsi="Times New Roman"/>
          <w:sz w:val="24"/>
        </w:rPr>
        <w:t>Aurimas Abarius, tel. 0</w:t>
      </w:r>
      <w:r w:rsidRPr="00220AB4">
        <w:rPr>
          <w:rFonts w:ascii="Times New Roman" w:hAnsi="Times New Roman"/>
          <w:sz w:val="24"/>
        </w:rPr>
        <w:t>62052774</w:t>
      </w:r>
      <w:r>
        <w:rPr>
          <w:rFonts w:ascii="Times New Roman" w:hAnsi="Times New Roman"/>
          <w:sz w:val="24"/>
        </w:rPr>
        <w:t>.</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196665286"/>
      <w:bookmarkEnd w:id="1"/>
      <w:r w:rsidRPr="00FC4064">
        <w:rPr>
          <w:rFonts w:ascii="Times New Roman" w:hAnsi="Times New Roman" w:cs="Times New Roman"/>
          <w:b/>
          <w:bCs/>
          <w:sz w:val="32"/>
          <w:szCs w:val="32"/>
        </w:rPr>
        <w:t>Pirkimo objektas</w:t>
      </w:r>
      <w:bookmarkEnd w:id="3"/>
      <w:bookmarkEnd w:id="4"/>
      <w:bookmarkEnd w:id="5"/>
    </w:p>
    <w:p w14:paraId="47200F60" w14:textId="0580E83D" w:rsidR="00406296" w:rsidRDefault="00CD7B67" w:rsidP="006F66AA">
      <w:pPr>
        <w:pStyle w:val="Betarp"/>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841EE3">
        <w:rPr>
          <w:rFonts w:ascii="Times New Roman" w:eastAsia="Calibri" w:hAnsi="Times New Roman" w:cs="Times New Roman"/>
          <w:color w:val="000000" w:themeColor="text1"/>
          <w:sz w:val="24"/>
          <w:szCs w:val="24"/>
        </w:rPr>
        <w:t xml:space="preserve"> </w:t>
      </w:r>
      <w:r w:rsidR="00B41C66" w:rsidRPr="00841EE3">
        <w:rPr>
          <w:rFonts w:ascii="Times New Roman" w:eastAsia="Calibri" w:hAnsi="Times New Roman" w:cs="Times New Roman"/>
          <w:color w:val="000000" w:themeColor="text1"/>
          <w:sz w:val="24"/>
          <w:szCs w:val="24"/>
        </w:rPr>
        <w:t xml:space="preserve">numato įsigyti </w:t>
      </w:r>
      <w:r w:rsidR="00841EE3" w:rsidRPr="00841EE3">
        <w:rPr>
          <w:rFonts w:ascii="Times New Roman" w:hAnsi="Times New Roman" w:cs="Times New Roman"/>
          <w:sz w:val="24"/>
          <w:szCs w:val="24"/>
        </w:rPr>
        <w:t>d</w:t>
      </w:r>
      <w:r w:rsidR="00841EE3" w:rsidRPr="00841EE3">
        <w:rPr>
          <w:rFonts w:ascii="Times New Roman" w:hAnsi="Times New Roman" w:cs="Times New Roman"/>
          <w:bCs/>
          <w:sz w:val="24"/>
          <w:szCs w:val="24"/>
        </w:rPr>
        <w:t xml:space="preserve">angų atstatymo ar naujų dangų įrengimo </w:t>
      </w:r>
      <w:r w:rsidR="00304E81" w:rsidRPr="00841EE3">
        <w:rPr>
          <w:rFonts w:ascii="Times New Roman" w:hAnsi="Times New Roman" w:cs="Times New Roman"/>
          <w:bCs/>
          <w:sz w:val="24"/>
          <w:szCs w:val="24"/>
        </w:rPr>
        <w:t>darbus Kauno m. savivaldybės gatvėse, sankryžose, perėjose</w:t>
      </w:r>
      <w:r w:rsidR="00304E81" w:rsidRPr="00304E81">
        <w:rPr>
          <w:rFonts w:ascii="Times New Roman" w:hAnsi="Times New Roman" w:cs="Times New Roman"/>
          <w:bCs/>
          <w:sz w:val="24"/>
          <w:szCs w:val="24"/>
        </w:rPr>
        <w:t xml:space="preserve">, </w:t>
      </w:r>
      <w:r w:rsidR="00841EE3">
        <w:rPr>
          <w:rFonts w:ascii="Times New Roman" w:hAnsi="Times New Roman" w:cs="Times New Roman"/>
          <w:bCs/>
          <w:sz w:val="24"/>
          <w:szCs w:val="24"/>
        </w:rPr>
        <w:t xml:space="preserve">šaligatviuose ir kitose vietose, </w:t>
      </w:r>
      <w:r w:rsidR="00304E81" w:rsidRPr="00304E81">
        <w:rPr>
          <w:rFonts w:ascii="Times New Roman" w:hAnsi="Times New Roman" w:cs="Times New Roman"/>
          <w:bCs/>
          <w:sz w:val="24"/>
          <w:szCs w:val="24"/>
        </w:rPr>
        <w:t>kurie atliekami pagal išankstinį suformuluotą Perkančiosios organizacijos užsakymą (poreikį) (toliau – Darbai)</w:t>
      </w:r>
      <w:r w:rsidR="00406876" w:rsidRPr="00304E81">
        <w:rPr>
          <w:rFonts w:ascii="Times New Roman" w:hAnsi="Times New Roman" w:cs="Times New Roman"/>
          <w:sz w:val="24"/>
          <w:szCs w:val="24"/>
        </w:rPr>
        <w:t>.</w:t>
      </w:r>
      <w:r w:rsidR="00304E81" w:rsidRPr="00304E81">
        <w:rPr>
          <w:rFonts w:ascii="Times New Roman" w:hAnsi="Times New Roman" w:cs="Times New Roman"/>
          <w:sz w:val="24"/>
          <w:szCs w:val="24"/>
        </w:rPr>
        <w:t xml:space="preserve"> Darbų kodas pagal BVPŽ klasifikatorių </w:t>
      </w:r>
      <w:r w:rsidR="006F66AA" w:rsidRPr="006F66AA">
        <w:rPr>
          <w:rFonts w:ascii="Times New Roman" w:hAnsi="Times New Roman" w:cs="Times New Roman"/>
          <w:sz w:val="24"/>
          <w:szCs w:val="24"/>
        </w:rPr>
        <w:t>45233220-7</w:t>
      </w:r>
      <w:r w:rsidR="00304E81" w:rsidRPr="00304E81">
        <w:rPr>
          <w:rFonts w:ascii="Times New Roman" w:hAnsi="Times New Roman" w:cs="Times New Roman"/>
          <w:sz w:val="24"/>
          <w:szCs w:val="24"/>
        </w:rPr>
        <w:t xml:space="preserve"> (</w:t>
      </w:r>
      <w:r w:rsidR="006F66AA">
        <w:rPr>
          <w:rFonts w:ascii="Times New Roman" w:hAnsi="Times New Roman" w:cs="Times New Roman"/>
          <w:sz w:val="24"/>
          <w:szCs w:val="24"/>
        </w:rPr>
        <w:t>kelių dangos darbai</w:t>
      </w:r>
      <w:r w:rsidR="00304E81" w:rsidRPr="00304E81">
        <w:rPr>
          <w:rFonts w:ascii="Times New Roman" w:hAnsi="Times New Roman" w:cs="Times New Roman"/>
          <w:sz w:val="24"/>
          <w:szCs w:val="24"/>
        </w:rPr>
        <w:t>)</w:t>
      </w:r>
      <w:r w:rsidR="006F66AA">
        <w:rPr>
          <w:rFonts w:ascii="Times New Roman" w:hAnsi="Times New Roman" w:cs="Times New Roman"/>
          <w:sz w:val="24"/>
          <w:szCs w:val="24"/>
        </w:rPr>
        <w:t>, papildomi BVPŽ 45233200-1 (Įvairūs dangos darbai), 45262370-5 (</w:t>
      </w:r>
      <w:r w:rsidR="006F66AA" w:rsidRPr="006F66AA">
        <w:rPr>
          <w:rFonts w:ascii="Times New Roman" w:hAnsi="Times New Roman" w:cs="Times New Roman"/>
          <w:sz w:val="24"/>
          <w:szCs w:val="24"/>
        </w:rPr>
        <w:t>Betoninių dangų įrengimo paslaugos</w:t>
      </w:r>
      <w:r w:rsidR="006F66AA">
        <w:rPr>
          <w:rFonts w:ascii="Times New Roman" w:hAnsi="Times New Roman" w:cs="Times New Roman"/>
          <w:sz w:val="24"/>
          <w:szCs w:val="24"/>
        </w:rPr>
        <w:t>)</w:t>
      </w:r>
      <w:r w:rsidR="006F66AA" w:rsidRPr="006F66AA">
        <w:rPr>
          <w:rFonts w:ascii="Times New Roman" w:hAnsi="Times New Roman" w:cs="Times New Roman"/>
          <w:sz w:val="24"/>
          <w:szCs w:val="24"/>
        </w:rPr>
        <w:t>.</w:t>
      </w:r>
    </w:p>
    <w:p w14:paraId="7AD0EF9C" w14:textId="43BCA3D9" w:rsidR="00565396" w:rsidRPr="00406296" w:rsidRDefault="00304E81" w:rsidP="0040629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406296">
        <w:rPr>
          <w:rFonts w:ascii="Times New Roman" w:hAnsi="Times New Roman" w:cs="Times New Roman"/>
          <w:sz w:val="24"/>
          <w:szCs w:val="24"/>
        </w:rPr>
        <w:t xml:space="preserve">Perkamų Darbų kiekiai, detalūs reikalavimai Darbams ir jiems atlikti reikalingų medžiagų techniniai parametrai nustatyti </w:t>
      </w:r>
      <w:r w:rsidRPr="00406296">
        <w:rPr>
          <w:rFonts w:ascii="Times New Roman" w:hAnsi="Times New Roman" w:cs="Times New Roman"/>
          <w:bCs/>
          <w:sz w:val="24"/>
          <w:szCs w:val="24"/>
        </w:rPr>
        <w:t>Techninėje specifikacijoje (specialiųjų konkurso sąlygų 2 priedas)</w:t>
      </w:r>
      <w:r w:rsidR="00565396" w:rsidRPr="00406296">
        <w:rPr>
          <w:rFonts w:ascii="Times New Roman" w:hAnsi="Times New Roman" w:cs="Times New Roman"/>
          <w:sz w:val="24"/>
          <w:szCs w:val="24"/>
          <w:shd w:val="clear" w:color="auto" w:fill="FFFFFF"/>
        </w:rPr>
        <w:t>.</w:t>
      </w:r>
      <w:r w:rsidR="00ED2205" w:rsidRPr="00406296">
        <w:rPr>
          <w:rFonts w:ascii="Times New Roman" w:hAnsi="Times New Roman" w:cs="Times New Roman"/>
          <w:sz w:val="24"/>
          <w:szCs w:val="24"/>
          <w:shd w:val="clear" w:color="auto" w:fill="FFFFFF"/>
        </w:rPr>
        <w:t xml:space="preserve"> </w:t>
      </w:r>
      <w:r w:rsidR="00ED2205" w:rsidRPr="00406296">
        <w:rPr>
          <w:rFonts w:ascii="Times New Roman" w:hAnsi="Times New Roman" w:cs="Times New Roman"/>
          <w:sz w:val="24"/>
          <w:szCs w:val="24"/>
        </w:rPr>
        <w:t xml:space="preserve">Į siūlomų Darbų įkainius (teikiant pasiūlymą) turi būti </w:t>
      </w:r>
      <w:r w:rsidR="00ED2205" w:rsidRPr="00406296">
        <w:rPr>
          <w:rFonts w:ascii="Times New Roman" w:hAnsi="Times New Roman" w:cs="Times New Roman"/>
          <w:color w:val="000000"/>
          <w:sz w:val="24"/>
          <w:szCs w:val="24"/>
        </w:rPr>
        <w:t>įtrauktos visos su perkamais Darbais susijusios išlaidos ir visi susiję mokesčiai, įskaitant PVM, sąskaitų pateikimą SABIS</w:t>
      </w:r>
      <w:r w:rsidR="00C347EA" w:rsidRPr="00406296">
        <w:rPr>
          <w:rFonts w:ascii="Times New Roman" w:hAnsi="Times New Roman" w:cs="Times New Roman"/>
          <w:color w:val="000000"/>
          <w:sz w:val="24"/>
          <w:szCs w:val="24"/>
        </w:rPr>
        <w:t>, medžiagų sandėliavimą ir kitas su pirkimo objektu susijusias išlaidas</w:t>
      </w:r>
      <w:r w:rsidR="00ED2205" w:rsidRPr="00406296">
        <w:rPr>
          <w:rFonts w:ascii="Times New Roman" w:hAnsi="Times New Roman" w:cs="Times New Roman"/>
          <w:color w:val="000000"/>
          <w:sz w:val="24"/>
          <w:szCs w:val="24"/>
        </w:rPr>
        <w:t>.</w:t>
      </w:r>
    </w:p>
    <w:p w14:paraId="4DB8E61A" w14:textId="0A3E07AD" w:rsidR="00AE5F69" w:rsidRPr="004E468D" w:rsidRDefault="00304E81" w:rsidP="0040629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04E81">
        <w:rPr>
          <w:rFonts w:ascii="Times New Roman" w:hAnsi="Times New Roman" w:cs="Times New Roman"/>
          <w:sz w:val="24"/>
          <w:szCs w:val="24"/>
        </w:rPr>
        <w:t xml:space="preserve">Pirkimui skiriamos lėšos ir maksimali pirkimo sutarties visam sutarties galiojimo terminui yra </w:t>
      </w:r>
      <w:r w:rsidR="00841EE3">
        <w:rPr>
          <w:rFonts w:ascii="Times New Roman" w:hAnsi="Times New Roman" w:cs="Times New Roman"/>
          <w:sz w:val="24"/>
          <w:szCs w:val="24"/>
        </w:rPr>
        <w:t>230</w:t>
      </w:r>
      <w:r w:rsidRPr="00304E81">
        <w:rPr>
          <w:rFonts w:ascii="Times New Roman" w:hAnsi="Times New Roman" w:cs="Times New Roman"/>
          <w:sz w:val="24"/>
          <w:szCs w:val="24"/>
        </w:rPr>
        <w:t xml:space="preserve">.000,00 Eur be PVM. Pasiūlymo kaina, kuri viršys maksimalią pirkimo sutarties vertę </w:t>
      </w:r>
      <w:r w:rsidR="007B77E8">
        <w:rPr>
          <w:rFonts w:ascii="Times New Roman" w:hAnsi="Times New Roman" w:cs="Times New Roman"/>
          <w:sz w:val="24"/>
          <w:szCs w:val="24"/>
        </w:rPr>
        <w:t xml:space="preserve">(pirkimui skirtas lėšas) </w:t>
      </w:r>
      <w:r w:rsidRPr="00304E81">
        <w:rPr>
          <w:rFonts w:ascii="Times New Roman" w:hAnsi="Times New Roman" w:cs="Times New Roman"/>
          <w:sz w:val="24"/>
          <w:szCs w:val="24"/>
        </w:rPr>
        <w:t xml:space="preserve">bus pripažinta per didele ir </w:t>
      </w:r>
      <w:r w:rsidR="007B77E8">
        <w:rPr>
          <w:rFonts w:ascii="Times New Roman" w:hAnsi="Times New Roman" w:cs="Times New Roman"/>
          <w:sz w:val="24"/>
          <w:szCs w:val="24"/>
        </w:rPr>
        <w:t>P</w:t>
      </w:r>
      <w:r w:rsidRPr="00304E81">
        <w:rPr>
          <w:rFonts w:ascii="Times New Roman" w:hAnsi="Times New Roman" w:cs="Times New Roman"/>
          <w:sz w:val="24"/>
          <w:szCs w:val="24"/>
        </w:rPr>
        <w:t xml:space="preserve">erkančiajai </w:t>
      </w:r>
      <w:r w:rsidRPr="004E468D">
        <w:rPr>
          <w:rFonts w:ascii="Times New Roman" w:hAnsi="Times New Roman" w:cs="Times New Roman"/>
          <w:sz w:val="24"/>
          <w:szCs w:val="24"/>
        </w:rPr>
        <w:t>organizacijai nepriimtina.</w:t>
      </w:r>
      <w:r w:rsidR="00406296" w:rsidRPr="004E468D">
        <w:rPr>
          <w:rFonts w:ascii="Times New Roman" w:hAnsi="Times New Roman" w:cs="Times New Roman"/>
          <w:sz w:val="24"/>
          <w:szCs w:val="24"/>
        </w:rPr>
        <w:t xml:space="preserve"> Dar kartą pažymima, jog vienu kartu nėra perkamas visas Darbų kiekis – sutartis yra tęstinė – Darbai atliekami </w:t>
      </w:r>
      <w:r w:rsidR="007B77E8">
        <w:rPr>
          <w:rFonts w:ascii="Times New Roman" w:hAnsi="Times New Roman" w:cs="Times New Roman"/>
          <w:bCs/>
          <w:sz w:val="24"/>
          <w:szCs w:val="24"/>
        </w:rPr>
        <w:t>pagal išankstinius suformuluotus</w:t>
      </w:r>
      <w:r w:rsidR="00406296" w:rsidRPr="004E468D">
        <w:rPr>
          <w:rFonts w:ascii="Times New Roman" w:hAnsi="Times New Roman" w:cs="Times New Roman"/>
          <w:bCs/>
          <w:sz w:val="24"/>
          <w:szCs w:val="24"/>
        </w:rPr>
        <w:t xml:space="preserve"> Perk</w:t>
      </w:r>
      <w:r w:rsidR="007B77E8">
        <w:rPr>
          <w:rFonts w:ascii="Times New Roman" w:hAnsi="Times New Roman" w:cs="Times New Roman"/>
          <w:bCs/>
          <w:sz w:val="24"/>
          <w:szCs w:val="24"/>
        </w:rPr>
        <w:t>ančiosios organizacijos užsakymus (poreikius</w:t>
      </w:r>
      <w:r w:rsidR="00406296" w:rsidRPr="004E468D">
        <w:rPr>
          <w:rFonts w:ascii="Times New Roman" w:hAnsi="Times New Roman" w:cs="Times New Roman"/>
          <w:bCs/>
          <w:sz w:val="24"/>
          <w:szCs w:val="24"/>
        </w:rPr>
        <w:t>).</w:t>
      </w:r>
    </w:p>
    <w:p w14:paraId="51C60AA9" w14:textId="55FA32C3" w:rsidR="00565396" w:rsidRPr="00304E81" w:rsidRDefault="008B40BD" w:rsidP="006E2F35">
      <w:pPr>
        <w:pStyle w:val="Betarp"/>
        <w:numPr>
          <w:ilvl w:val="1"/>
          <w:numId w:val="4"/>
        </w:numPr>
        <w:tabs>
          <w:tab w:val="left" w:pos="993"/>
        </w:tabs>
        <w:ind w:left="0" w:firstLine="567"/>
        <w:contextualSpacing/>
        <w:jc w:val="both"/>
        <w:rPr>
          <w:rFonts w:ascii="Times New Roman" w:hAnsi="Times New Roman" w:cs="Times New Roman"/>
          <w:sz w:val="24"/>
          <w:szCs w:val="24"/>
        </w:rPr>
      </w:pPr>
      <w:r w:rsidRPr="004E468D">
        <w:rPr>
          <w:rFonts w:ascii="Times New Roman" w:eastAsia="Calibri" w:hAnsi="Times New Roman" w:cs="Times New Roman"/>
          <w:sz w:val="24"/>
          <w:szCs w:val="24"/>
        </w:rPr>
        <w:t>Pirkimo</w:t>
      </w:r>
      <w:r w:rsidRPr="004E468D">
        <w:rPr>
          <w:rFonts w:ascii="Times New Roman" w:hAnsi="Times New Roman" w:cs="Times New Roman"/>
          <w:sz w:val="24"/>
          <w:szCs w:val="24"/>
        </w:rPr>
        <w:t xml:space="preserve"> objektas į dalis</w:t>
      </w:r>
      <w:r w:rsidR="00565396" w:rsidRPr="004E468D">
        <w:rPr>
          <w:rFonts w:ascii="Times New Roman" w:hAnsi="Times New Roman" w:cs="Times New Roman"/>
          <w:sz w:val="24"/>
          <w:szCs w:val="24"/>
        </w:rPr>
        <w:t xml:space="preserve"> neskaidomas.</w:t>
      </w:r>
      <w:r w:rsidR="00304E81" w:rsidRPr="004E468D">
        <w:rPr>
          <w:rFonts w:ascii="Times New Roman" w:hAnsi="Times New Roman" w:cs="Times New Roman"/>
          <w:sz w:val="24"/>
          <w:szCs w:val="24"/>
        </w:rPr>
        <w:t xml:space="preserve"> </w:t>
      </w:r>
      <w:r w:rsidR="00565396" w:rsidRPr="004E468D">
        <w:rPr>
          <w:rFonts w:ascii="Times New Roman" w:eastAsia="Calibri" w:hAnsi="Times New Roman" w:cs="Times New Roman"/>
          <w:sz w:val="24"/>
          <w:szCs w:val="24"/>
        </w:rPr>
        <w:t>Pirkimo</w:t>
      </w:r>
      <w:r w:rsidR="00565396" w:rsidRPr="00304E81">
        <w:rPr>
          <w:rFonts w:ascii="Times New Roman" w:eastAsia="Calibri" w:hAnsi="Times New Roman" w:cs="Times New Roman"/>
          <w:sz w:val="24"/>
          <w:szCs w:val="24"/>
        </w:rPr>
        <w:t xml:space="preserve"> objekt</w:t>
      </w:r>
      <w:r w:rsidR="00304E81">
        <w:rPr>
          <w:rFonts w:ascii="Times New Roman" w:eastAsia="Calibri" w:hAnsi="Times New Roman" w:cs="Times New Roman"/>
          <w:sz w:val="24"/>
          <w:szCs w:val="24"/>
        </w:rPr>
        <w:t xml:space="preserve">o neskaidymo į dalis argumentas – </w:t>
      </w:r>
      <w:r w:rsidR="00897116">
        <w:rPr>
          <w:rFonts w:ascii="Times New Roman" w:eastAsia="Calibri" w:hAnsi="Times New Roman" w:cs="Times New Roman"/>
          <w:sz w:val="24"/>
          <w:szCs w:val="24"/>
        </w:rPr>
        <w:t>nėra nustatyta tokia prievolė remiantis VPĮ 28 str. (atliekamas supaprastin</w:t>
      </w:r>
      <w:r w:rsidR="00CD7B67">
        <w:rPr>
          <w:rFonts w:ascii="Times New Roman" w:eastAsia="Calibri" w:hAnsi="Times New Roman" w:cs="Times New Roman"/>
          <w:sz w:val="24"/>
          <w:szCs w:val="24"/>
        </w:rPr>
        <w:t>t</w:t>
      </w:r>
      <w:r w:rsidR="00897116">
        <w:rPr>
          <w:rFonts w:ascii="Times New Roman" w:eastAsia="Calibri" w:hAnsi="Times New Roman" w:cs="Times New Roman"/>
          <w:sz w:val="24"/>
          <w:szCs w:val="24"/>
        </w:rPr>
        <w:t xml:space="preserve">as, o ne tarptautinis pirkimas), taip pat perkami Darbai savo pobūdžiu </w:t>
      </w:r>
      <w:proofErr w:type="spellStart"/>
      <w:r w:rsidR="00897116">
        <w:rPr>
          <w:rFonts w:ascii="Times New Roman" w:eastAsia="Calibri" w:hAnsi="Times New Roman" w:cs="Times New Roman"/>
          <w:sz w:val="24"/>
          <w:szCs w:val="24"/>
        </w:rPr>
        <w:t>negal</w:t>
      </w:r>
      <w:r w:rsidR="007B77E8">
        <w:rPr>
          <w:rFonts w:ascii="Times New Roman" w:eastAsia="Calibri" w:hAnsi="Times New Roman" w:cs="Times New Roman"/>
          <w:sz w:val="24"/>
          <w:szCs w:val="24"/>
        </w:rPr>
        <w:t>ėėtų</w:t>
      </w:r>
      <w:proofErr w:type="spellEnd"/>
      <w:r w:rsidR="00897116">
        <w:rPr>
          <w:rFonts w:ascii="Times New Roman" w:eastAsia="Calibri" w:hAnsi="Times New Roman" w:cs="Times New Roman"/>
          <w:sz w:val="24"/>
          <w:szCs w:val="24"/>
        </w:rPr>
        <w:t xml:space="preserve"> būti atliekami kelių tiekėjų dėl sud</w:t>
      </w:r>
      <w:r w:rsidR="007B77E8">
        <w:rPr>
          <w:rFonts w:ascii="Times New Roman" w:eastAsia="Calibri" w:hAnsi="Times New Roman" w:cs="Times New Roman"/>
          <w:sz w:val="24"/>
          <w:szCs w:val="24"/>
        </w:rPr>
        <w:t>ėtingo administravimo – perkami</w:t>
      </w:r>
      <w:r w:rsidR="00897116">
        <w:rPr>
          <w:rFonts w:ascii="Times New Roman" w:eastAsia="Calibri" w:hAnsi="Times New Roman" w:cs="Times New Roman"/>
          <w:sz w:val="24"/>
          <w:szCs w:val="24"/>
        </w:rPr>
        <w:t xml:space="preserve"> </w:t>
      </w:r>
      <w:r w:rsidR="007B77E8">
        <w:rPr>
          <w:rFonts w:ascii="Times New Roman" w:eastAsia="Calibri" w:hAnsi="Times New Roman" w:cs="Times New Roman"/>
          <w:sz w:val="24"/>
          <w:szCs w:val="24"/>
        </w:rPr>
        <w:t>plataus spektro darbai</w:t>
      </w:r>
      <w:r w:rsidR="00841EE3">
        <w:rPr>
          <w:rFonts w:ascii="Times New Roman" w:eastAsia="Calibri" w:hAnsi="Times New Roman" w:cs="Times New Roman"/>
          <w:sz w:val="24"/>
          <w:szCs w:val="24"/>
        </w:rPr>
        <w:t xml:space="preserve">, </w:t>
      </w:r>
      <w:r w:rsidR="00897116">
        <w:rPr>
          <w:rFonts w:ascii="Times New Roman" w:eastAsia="Calibri" w:hAnsi="Times New Roman" w:cs="Times New Roman"/>
          <w:sz w:val="24"/>
          <w:szCs w:val="24"/>
        </w:rPr>
        <w:t xml:space="preserve">kurių </w:t>
      </w:r>
      <w:r w:rsidR="00841EE3">
        <w:rPr>
          <w:rFonts w:ascii="Times New Roman" w:eastAsia="Calibri" w:hAnsi="Times New Roman" w:cs="Times New Roman"/>
          <w:sz w:val="24"/>
          <w:szCs w:val="24"/>
        </w:rPr>
        <w:t xml:space="preserve">tikslus poreikis negali būti nustatytas sutarties sudarymo metu. </w:t>
      </w:r>
      <w:r w:rsidR="007B77E8">
        <w:rPr>
          <w:rFonts w:ascii="Times New Roman" w:eastAsia="Calibri" w:hAnsi="Times New Roman" w:cs="Times New Roman"/>
          <w:sz w:val="24"/>
          <w:szCs w:val="24"/>
        </w:rPr>
        <w:t>Taip pat visais atvejais</w:t>
      </w:r>
      <w:r w:rsidR="00841EE3">
        <w:rPr>
          <w:rFonts w:ascii="Times New Roman" w:eastAsia="Calibri" w:hAnsi="Times New Roman" w:cs="Times New Roman"/>
          <w:sz w:val="24"/>
          <w:szCs w:val="24"/>
        </w:rPr>
        <w:t xml:space="preserve"> siekiama pasiekti vieningo darbų rezultato (baig</w:t>
      </w:r>
      <w:r w:rsidR="00CD7B67">
        <w:rPr>
          <w:rFonts w:ascii="Times New Roman" w:eastAsia="Calibri" w:hAnsi="Times New Roman" w:cs="Times New Roman"/>
          <w:sz w:val="24"/>
          <w:szCs w:val="24"/>
        </w:rPr>
        <w:t>t</w:t>
      </w:r>
      <w:r w:rsidR="00841EE3">
        <w:rPr>
          <w:rFonts w:ascii="Times New Roman" w:eastAsia="Calibri" w:hAnsi="Times New Roman" w:cs="Times New Roman"/>
          <w:sz w:val="24"/>
          <w:szCs w:val="24"/>
        </w:rPr>
        <w:t xml:space="preserve">inio), suformuoto atskiru užsakymu. </w:t>
      </w:r>
      <w:r w:rsidR="00897116">
        <w:rPr>
          <w:rFonts w:ascii="Times New Roman" w:eastAsia="Calibri" w:hAnsi="Times New Roman" w:cs="Times New Roman"/>
          <w:sz w:val="24"/>
          <w:szCs w:val="24"/>
        </w:rPr>
        <w:t xml:space="preserve"> </w:t>
      </w:r>
    </w:p>
    <w:p w14:paraId="6EC7FE76" w14:textId="4628EDE4" w:rsidR="00897116"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 </w:t>
      </w:r>
      <w:r w:rsidR="00897116">
        <w:rPr>
          <w:rFonts w:ascii="Times New Roman" w:hAnsi="Times New Roman" w:cs="Times New Roman"/>
          <w:sz w:val="24"/>
          <w:szCs w:val="24"/>
        </w:rPr>
        <w:t>iš UAB „Kauno gatvių apšvietimui</w:t>
      </w:r>
      <w:r w:rsidR="00897116" w:rsidRPr="00071360">
        <w:rPr>
          <w:rFonts w:ascii="Times New Roman" w:hAnsi="Times New Roman" w:cs="Times New Roman"/>
          <w:sz w:val="24"/>
          <w:szCs w:val="24"/>
        </w:rPr>
        <w:t>“</w:t>
      </w:r>
      <w:r w:rsidR="00897116">
        <w:rPr>
          <w:rFonts w:ascii="Times New Roman" w:hAnsi="Times New Roman" w:cs="Times New Roman"/>
          <w:sz w:val="24"/>
          <w:szCs w:val="24"/>
        </w:rPr>
        <w:t xml:space="preserve"> skirto biudžeto (skiriamas savivaldybės).</w:t>
      </w:r>
    </w:p>
    <w:p w14:paraId="02F12DE1" w14:textId="7FF9656C" w:rsidR="003439F4" w:rsidRPr="006E2F35" w:rsidRDefault="00897116" w:rsidP="00897116">
      <w:pPr>
        <w:pStyle w:val="Pagrindinistekstas2"/>
        <w:numPr>
          <w:ilvl w:val="1"/>
          <w:numId w:val="4"/>
        </w:numPr>
        <w:tabs>
          <w:tab w:val="left" w:pos="142"/>
          <w:tab w:val="left" w:pos="567"/>
          <w:tab w:val="left" w:pos="993"/>
          <w:tab w:val="left" w:pos="1134"/>
        </w:tabs>
        <w:spacing w:after="0" w:line="240" w:lineRule="auto"/>
        <w:ind w:left="0" w:firstLine="567"/>
        <w:jc w:val="both"/>
        <w:rPr>
          <w:color w:val="FF0000"/>
          <w:szCs w:val="24"/>
        </w:rPr>
      </w:pPr>
      <w:r>
        <w:rPr>
          <w:bCs/>
        </w:rPr>
        <w:t xml:space="preserve">Sutartis dėl Darbų pirkimo sudaroma 12 mėn. laikotarpiui. Neišnaudojus pirkimui skirtų lėšų ir šalims pareiškus norą pratęsti sutartį, sutarties galiojimo terminas </w:t>
      </w:r>
      <w:r w:rsidR="007B77E8">
        <w:rPr>
          <w:bCs/>
        </w:rPr>
        <w:t xml:space="preserve">raštu </w:t>
      </w:r>
      <w:r>
        <w:rPr>
          <w:bCs/>
        </w:rPr>
        <w:t xml:space="preserve">gali būti pratęsiamas dar 12 </w:t>
      </w:r>
      <w:r>
        <w:rPr>
          <w:bCs/>
        </w:rPr>
        <w:lastRenderedPageBreak/>
        <w:t xml:space="preserve">mėn. laikotarpiui tomis pačiomis sąlygomis. Maksimali sutarties trukmė negali viršyti 24 mėn. laikotarpio. </w:t>
      </w:r>
      <w:r w:rsidRPr="006E2F35">
        <w:rPr>
          <w:bCs/>
          <w:szCs w:val="24"/>
        </w:rPr>
        <w:t xml:space="preserve">Sutartis baigia galioti, kai yra išnaudojamos pirkimui skirtos lėšos arba baigiasi sutarties galiojimo terminas (priklausomai nuo to, </w:t>
      </w:r>
      <w:r w:rsidR="006E2F35" w:rsidRPr="006E2F35">
        <w:rPr>
          <w:bCs/>
          <w:szCs w:val="24"/>
        </w:rPr>
        <w:t>kokia aplinkybė</w:t>
      </w:r>
      <w:r w:rsidRPr="006E2F35">
        <w:rPr>
          <w:bCs/>
          <w:szCs w:val="24"/>
        </w:rPr>
        <w:t xml:space="preserve"> atsitinka anksčiau).</w:t>
      </w:r>
    </w:p>
    <w:p w14:paraId="50EFDB2C" w14:textId="2B312661" w:rsidR="007C2308" w:rsidRPr="006E2F35" w:rsidRDefault="006E2F35"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bCs/>
          <w:sz w:val="24"/>
          <w:szCs w:val="24"/>
        </w:rPr>
        <w:t>Šių pirkimo sąlygų pasiūlyme</w:t>
      </w:r>
      <w:r w:rsidRPr="006E2F35">
        <w:rPr>
          <w:rFonts w:ascii="Times New Roman" w:hAnsi="Times New Roman" w:cs="Times New Roman"/>
          <w:bCs/>
          <w:sz w:val="24"/>
          <w:szCs w:val="24"/>
        </w:rPr>
        <w:t xml:space="preserve"> nurodyti </w:t>
      </w:r>
      <w:r w:rsidRPr="00F925A2">
        <w:rPr>
          <w:rFonts w:ascii="Times New Roman" w:hAnsi="Times New Roman" w:cs="Times New Roman"/>
          <w:bCs/>
          <w:sz w:val="24"/>
          <w:szCs w:val="24"/>
        </w:rPr>
        <w:t>darbų kiekiai yra preliminarūs ir yra skirti pasiūlymų vertinimui</w:t>
      </w:r>
      <w:r w:rsidR="007B77E8">
        <w:rPr>
          <w:rFonts w:ascii="Times New Roman" w:hAnsi="Times New Roman" w:cs="Times New Roman"/>
          <w:bCs/>
          <w:sz w:val="24"/>
          <w:szCs w:val="24"/>
        </w:rPr>
        <w:t xml:space="preserve"> ir sutarties administravimui</w:t>
      </w:r>
      <w:r w:rsidRPr="00F925A2">
        <w:rPr>
          <w:rFonts w:ascii="Times New Roman" w:hAnsi="Times New Roman" w:cs="Times New Roman"/>
          <w:bCs/>
          <w:sz w:val="24"/>
          <w:szCs w:val="24"/>
        </w:rPr>
        <w:t xml:space="preserve">. Perkančioji organizacija neįsipareigoja užsakyti ir nupirkti viso ten nurodyto Darbų kiekio, jeigu tam nebus poreikio. Perkančioji organizacija </w:t>
      </w:r>
      <w:r w:rsidR="008B6980">
        <w:rPr>
          <w:rFonts w:ascii="Times New Roman" w:hAnsi="Times New Roman" w:cs="Times New Roman"/>
          <w:bCs/>
          <w:sz w:val="24"/>
          <w:szCs w:val="24"/>
        </w:rPr>
        <w:t>S</w:t>
      </w:r>
      <w:r w:rsidRPr="00F925A2">
        <w:rPr>
          <w:rFonts w:ascii="Times New Roman" w:hAnsi="Times New Roman" w:cs="Times New Roman"/>
          <w:bCs/>
          <w:sz w:val="24"/>
          <w:szCs w:val="24"/>
        </w:rPr>
        <w:t xml:space="preserve">utarties galiojimo metu gali užsakyti iki 50 proc. didesnius darbų kiekius, nei preliminarūs, jeigu yra neišnaudotos pirkimui skirtos lėšos. </w:t>
      </w:r>
      <w:r w:rsidR="008B6980">
        <w:rPr>
          <w:rFonts w:ascii="Times New Roman" w:hAnsi="Times New Roman" w:cs="Times New Roman"/>
          <w:bCs/>
          <w:sz w:val="24"/>
          <w:szCs w:val="24"/>
        </w:rPr>
        <w:t>Sutarties</w:t>
      </w:r>
      <w:r w:rsidRPr="00ED2205">
        <w:rPr>
          <w:rFonts w:ascii="Times New Roman" w:hAnsi="Times New Roman" w:cs="Times New Roman"/>
          <w:bCs/>
          <w:sz w:val="24"/>
          <w:szCs w:val="24"/>
        </w:rPr>
        <w:t xml:space="preserve"> kaina nustatoma pagal faktiškai atliktų darbų kiekius</w:t>
      </w:r>
      <w:r w:rsidR="00ED2205">
        <w:rPr>
          <w:rFonts w:ascii="Times New Roman" w:hAnsi="Times New Roman" w:cs="Times New Roman"/>
          <w:bCs/>
          <w:sz w:val="24"/>
          <w:szCs w:val="24"/>
        </w:rPr>
        <w:t>,</w:t>
      </w:r>
      <w:r w:rsidRPr="00ED2205">
        <w:rPr>
          <w:rFonts w:ascii="Times New Roman" w:hAnsi="Times New Roman" w:cs="Times New Roman"/>
          <w:bCs/>
          <w:sz w:val="24"/>
          <w:szCs w:val="24"/>
        </w:rPr>
        <w:t xml:space="preserve"> taikant fiksuoto įkainio kainodarą.</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2FB34AC" w:rsidR="00D22226" w:rsidRPr="004A41D7" w:rsidRDefault="00D22226" w:rsidP="007037A7">
      <w:pPr>
        <w:pStyle w:val="Antrat1"/>
        <w:numPr>
          <w:ilvl w:val="0"/>
          <w:numId w:val="18"/>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196665287"/>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7CF47AFC" w:rsidR="00862DB8" w:rsidRPr="00A7389E" w:rsidRDefault="00CD7B67"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nerengs susitikimo su tiekėjais dėl pirkimo sąlygų paaiškinimo.</w:t>
      </w:r>
    </w:p>
    <w:p w14:paraId="05426578" w14:textId="1F6F6B62" w:rsidR="008B40BD" w:rsidRPr="00A7389E" w:rsidRDefault="00CD7B67"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Pr>
          <w:rFonts w:ascii="Times New Roman" w:hAnsi="Times New Roman" w:cs="Times New Roman"/>
          <w:sz w:val="24"/>
          <w:szCs w:val="24"/>
        </w:rPr>
        <w:t xml:space="preserve"> </w:t>
      </w:r>
      <w:r w:rsidR="00401AAD">
        <w:rPr>
          <w:rFonts w:ascii="Times New Roman" w:hAnsi="Times New Roman" w:cs="Times New Roman"/>
          <w:sz w:val="24"/>
          <w:szCs w:val="24"/>
        </w:rPr>
        <w:t>nesuteiks galimybės</w:t>
      </w:r>
      <w:r w:rsidR="008B40BD" w:rsidRPr="00A7389E">
        <w:rPr>
          <w:rFonts w:ascii="Times New Roman" w:hAnsi="Times New Roman" w:cs="Times New Roman"/>
          <w:sz w:val="24"/>
          <w:szCs w:val="24"/>
        </w:rPr>
        <w:t xml:space="preserve"> apžiūrėti objektą (Darbų atlikimo vietą)</w:t>
      </w:r>
      <w:r w:rsidR="00401AAD">
        <w:rPr>
          <w:rFonts w:ascii="Times New Roman" w:hAnsi="Times New Roman" w:cs="Times New Roman"/>
          <w:sz w:val="24"/>
          <w:szCs w:val="24"/>
        </w:rPr>
        <w:t>, nes pirkimo pobūdis apima tęstinį Darbų atlikimą pag</w:t>
      </w:r>
      <w:r>
        <w:rPr>
          <w:rFonts w:ascii="Times New Roman" w:hAnsi="Times New Roman" w:cs="Times New Roman"/>
          <w:sz w:val="24"/>
          <w:szCs w:val="24"/>
        </w:rPr>
        <w:t>al išankstinį užsakymą (prieš te</w:t>
      </w:r>
      <w:r w:rsidR="00401AAD">
        <w:rPr>
          <w:rFonts w:ascii="Times New Roman" w:hAnsi="Times New Roman" w:cs="Times New Roman"/>
          <w:sz w:val="24"/>
          <w:szCs w:val="24"/>
        </w:rPr>
        <w:t xml:space="preserve">ikiant užsakymą yra nurodoma Darbų atlikimo vieta). </w:t>
      </w:r>
      <w:r>
        <w:rPr>
          <w:rFonts w:ascii="Times New Roman" w:eastAsia="Times New Roman" w:hAnsi="Times New Roman" w:cs="Times New Roman"/>
          <w:sz w:val="24"/>
          <w:szCs w:val="24"/>
        </w:rPr>
        <w:t>Perkančioji organizacija</w:t>
      </w:r>
      <w:r>
        <w:rPr>
          <w:rFonts w:ascii="Times New Roman" w:hAnsi="Times New Roman" w:cs="Times New Roman"/>
          <w:sz w:val="24"/>
          <w:szCs w:val="24"/>
        </w:rPr>
        <w:t xml:space="preserve"> </w:t>
      </w:r>
      <w:r w:rsidR="00401AAD">
        <w:rPr>
          <w:rFonts w:ascii="Times New Roman" w:hAnsi="Times New Roman" w:cs="Times New Roman"/>
          <w:sz w:val="24"/>
          <w:szCs w:val="24"/>
        </w:rPr>
        <w:t>planuoja užsakyti Darbus tik Kauno m. teritorijoje.</w:t>
      </w:r>
    </w:p>
    <w:p w14:paraId="6443D2FF" w14:textId="36F25DC6" w:rsidR="00C94B9F" w:rsidRPr="004A41D7" w:rsidRDefault="00173ACB" w:rsidP="007037A7">
      <w:pPr>
        <w:pStyle w:val="Antrat1"/>
        <w:numPr>
          <w:ilvl w:val="0"/>
          <w:numId w:val="18"/>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196665288"/>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7E2F057D" w:rsidR="005E24AD" w:rsidRPr="00855901" w:rsidRDefault="005E24AD" w:rsidP="00855901">
      <w:pPr>
        <w:pStyle w:val="Sraopastraipa"/>
        <w:numPr>
          <w:ilvl w:val="1"/>
          <w:numId w:val="9"/>
        </w:numPr>
        <w:spacing w:after="120" w:line="20" w:lineRule="atLeast"/>
        <w:ind w:left="0" w:firstLine="709"/>
        <w:jc w:val="both"/>
        <w:rPr>
          <w:rFonts w:ascii="Times New Roman" w:hAnsi="Times New Roman" w:cs="Times New Roman"/>
          <w:sz w:val="24"/>
          <w:szCs w:val="24"/>
        </w:rPr>
      </w:pPr>
      <w:r w:rsidRPr="00855901">
        <w:rPr>
          <w:rFonts w:ascii="Times New Roman" w:hAnsi="Times New Roman" w:cs="Times New Roman"/>
          <w:bCs/>
          <w:color w:val="000000" w:themeColor="text1"/>
          <w:sz w:val="24"/>
          <w:szCs w:val="24"/>
        </w:rPr>
        <w:t xml:space="preserve">Tiekėjas, dalyvaujantis pirkime, privalo neturėti tiekėjo pašalinimo pagrindų, nurodytus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 xml:space="preserve">pirkimo sąlygų </w:t>
      </w:r>
      <w:r w:rsidR="00CE6ADE" w:rsidRPr="00855901">
        <w:rPr>
          <w:rFonts w:ascii="Times New Roman" w:hAnsi="Times New Roman" w:cs="Times New Roman"/>
          <w:sz w:val="24"/>
          <w:szCs w:val="24"/>
        </w:rPr>
        <w:t>3</w:t>
      </w:r>
      <w:r w:rsidR="00CE6ADE" w:rsidRPr="00855901">
        <w:rPr>
          <w:rFonts w:ascii="Times New Roman" w:hAnsi="Times New Roman" w:cs="Times New Roman"/>
          <w:color w:val="00B050"/>
          <w:sz w:val="24"/>
          <w:szCs w:val="24"/>
        </w:rPr>
        <w:t xml:space="preserve"> </w:t>
      </w:r>
      <w:r w:rsidR="00CE6ADE" w:rsidRPr="00855901">
        <w:rPr>
          <w:rFonts w:ascii="Times New Roman" w:eastAsia="Calibri" w:hAnsi="Times New Roman" w:cs="Times New Roman"/>
          <w:sz w:val="24"/>
          <w:szCs w:val="24"/>
        </w:rPr>
        <w:t>priede</w:t>
      </w:r>
      <w:r w:rsidRPr="00855901">
        <w:rPr>
          <w:rFonts w:ascii="Times New Roman" w:hAnsi="Times New Roman" w:cs="Times New Roman"/>
          <w:color w:val="000000" w:themeColor="text1"/>
          <w:sz w:val="24"/>
          <w:szCs w:val="24"/>
        </w:rPr>
        <w:t>, turi tenkin</w:t>
      </w:r>
      <w:r w:rsidR="00CE6ADE" w:rsidRPr="00855901">
        <w:rPr>
          <w:rFonts w:ascii="Times New Roman" w:hAnsi="Times New Roman" w:cs="Times New Roman"/>
          <w:color w:val="000000" w:themeColor="text1"/>
          <w:sz w:val="24"/>
          <w:szCs w:val="24"/>
        </w:rPr>
        <w:t xml:space="preserve">ti kvalifikacijos reikalavimus </w:t>
      </w:r>
      <w:r w:rsidRPr="00855901">
        <w:rPr>
          <w:rFonts w:ascii="Times New Roman" w:hAnsi="Times New Roman" w:cs="Times New Roman"/>
          <w:color w:val="000000" w:themeColor="text1"/>
          <w:sz w:val="24"/>
          <w:szCs w:val="24"/>
        </w:rPr>
        <w:t>bei privalo laikytis aplinkos apsaugos vadybos sistemos standartų reikalavimų, nurodyt</w:t>
      </w:r>
      <w:r w:rsidR="00CE6ADE" w:rsidRPr="00855901">
        <w:rPr>
          <w:rFonts w:ascii="Times New Roman" w:hAnsi="Times New Roman" w:cs="Times New Roman"/>
          <w:color w:val="000000" w:themeColor="text1"/>
          <w:sz w:val="24"/>
          <w:szCs w:val="24"/>
        </w:rPr>
        <w:t>ų</w:t>
      </w:r>
      <w:r w:rsidRPr="00855901">
        <w:rPr>
          <w:rFonts w:ascii="Times New Roman" w:hAnsi="Times New Roman" w:cs="Times New Roman"/>
          <w:color w:val="000000" w:themeColor="text1"/>
          <w:sz w:val="24"/>
          <w:szCs w:val="24"/>
        </w:rPr>
        <w:t xml:space="preserve">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pirkimo sąlygų</w:t>
      </w:r>
      <w:r w:rsidR="00D817BD" w:rsidRPr="00855901">
        <w:rPr>
          <w:rFonts w:ascii="Times New Roman" w:hAnsi="Times New Roman" w:cs="Times New Roman"/>
          <w:color w:val="000000" w:themeColor="text1"/>
          <w:sz w:val="24"/>
          <w:szCs w:val="24"/>
        </w:rPr>
        <w:t xml:space="preserve"> </w:t>
      </w:r>
      <w:r w:rsidR="00CE6ADE" w:rsidRPr="00855901">
        <w:rPr>
          <w:rFonts w:ascii="Times New Roman" w:hAnsi="Times New Roman" w:cs="Times New Roman"/>
          <w:sz w:val="24"/>
          <w:szCs w:val="24"/>
        </w:rPr>
        <w:t>4 priede</w:t>
      </w:r>
      <w:r w:rsidRPr="00855901">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pirkimo sąlygų</w:t>
      </w:r>
      <w:r w:rsidRPr="00855901">
        <w:rPr>
          <w:rFonts w:ascii="Times New Roman" w:hAnsi="Times New Roman" w:cs="Times New Roman"/>
          <w:color w:val="000000" w:themeColor="text1"/>
          <w:sz w:val="24"/>
          <w:szCs w:val="24"/>
        </w:rPr>
        <w:t xml:space="preserve"> </w:t>
      </w:r>
      <w:r w:rsidR="00CE6ADE" w:rsidRPr="00855901">
        <w:rPr>
          <w:rFonts w:ascii="Times New Roman" w:hAnsi="Times New Roman" w:cs="Times New Roman"/>
          <w:color w:val="000000" w:themeColor="text1"/>
          <w:sz w:val="24"/>
          <w:szCs w:val="24"/>
        </w:rPr>
        <w:t>5</w:t>
      </w:r>
      <w:r w:rsidRPr="00855901">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CD7B67">
        <w:rPr>
          <w:rFonts w:ascii="Times New Roman" w:hAnsi="Times New Roman" w:cs="Times New Roman"/>
          <w:color w:val="000000" w:themeColor="text1"/>
          <w:sz w:val="24"/>
          <w:szCs w:val="24"/>
        </w:rPr>
        <w:t>V</w:t>
      </w:r>
      <w:r w:rsidR="00424563" w:rsidRPr="00855901">
        <w:rPr>
          <w:rFonts w:ascii="Times New Roman" w:hAnsi="Times New Roman" w:cs="Times New Roman"/>
          <w:sz w:val="24"/>
          <w:szCs w:val="24"/>
        </w:rPr>
        <w:t>PĮ</w:t>
      </w:r>
      <w:r w:rsidR="000C14DC" w:rsidRPr="00855901">
        <w:rPr>
          <w:rFonts w:ascii="Times New Roman" w:hAnsi="Times New Roman" w:cs="Times New Roman"/>
          <w:color w:val="000000" w:themeColor="text1"/>
          <w:sz w:val="24"/>
          <w:szCs w:val="24"/>
        </w:rPr>
        <w:t xml:space="preserve"> 5</w:t>
      </w:r>
      <w:r w:rsidR="00CD7B67">
        <w:rPr>
          <w:rFonts w:ascii="Times New Roman" w:hAnsi="Times New Roman" w:cs="Times New Roman"/>
          <w:color w:val="000000" w:themeColor="text1"/>
          <w:sz w:val="24"/>
          <w:szCs w:val="24"/>
        </w:rPr>
        <w:t>0</w:t>
      </w:r>
      <w:r w:rsidRPr="00855901">
        <w:rPr>
          <w:rFonts w:ascii="Times New Roman" w:hAnsi="Times New Roman" w:cs="Times New Roman"/>
          <w:color w:val="000000" w:themeColor="text1"/>
          <w:sz w:val="24"/>
          <w:szCs w:val="24"/>
        </w:rPr>
        <w:t xml:space="preserve"> straipsnyje nustatytais reikalavimais</w:t>
      </w:r>
      <w:r w:rsidR="00476DA6" w:rsidRPr="00855901">
        <w:rPr>
          <w:rFonts w:ascii="Times New Roman" w:hAnsi="Times New Roman" w:cs="Times New Roman"/>
          <w:color w:val="000000" w:themeColor="text1"/>
          <w:sz w:val="24"/>
          <w:szCs w:val="24"/>
        </w:rPr>
        <w:t>.</w:t>
      </w:r>
      <w:r w:rsidR="00AE3AD9" w:rsidRPr="00855901">
        <w:rPr>
          <w:rFonts w:ascii="Times New Roman" w:hAnsi="Times New Roman" w:cs="Times New Roman"/>
          <w:color w:val="000000" w:themeColor="text1"/>
          <w:sz w:val="24"/>
          <w:szCs w:val="24"/>
        </w:rPr>
        <w:t xml:space="preserve"> </w:t>
      </w:r>
      <w:r w:rsidR="00CD7B67" w:rsidRPr="00CD7B67">
        <w:rPr>
          <w:rFonts w:ascii="Times New Roman" w:eastAsia="Times New Roman" w:hAnsi="Times New Roman" w:cs="Times New Roman"/>
          <w:b/>
          <w:sz w:val="24"/>
          <w:szCs w:val="24"/>
        </w:rPr>
        <w:t>Perkan</w:t>
      </w:r>
      <w:r w:rsidR="00CD7B67">
        <w:rPr>
          <w:rFonts w:ascii="Times New Roman" w:eastAsia="Times New Roman" w:hAnsi="Times New Roman" w:cs="Times New Roman"/>
          <w:b/>
          <w:sz w:val="24"/>
          <w:szCs w:val="24"/>
        </w:rPr>
        <w:t>čia</w:t>
      </w:r>
      <w:r w:rsidR="00CD7B67" w:rsidRPr="00CD7B67">
        <w:rPr>
          <w:rFonts w:ascii="Times New Roman" w:eastAsia="Times New Roman" w:hAnsi="Times New Roman" w:cs="Times New Roman"/>
          <w:b/>
          <w:sz w:val="24"/>
          <w:szCs w:val="24"/>
        </w:rPr>
        <w:t>j</w:t>
      </w:r>
      <w:r w:rsidR="00CD7B67">
        <w:rPr>
          <w:rFonts w:ascii="Times New Roman" w:eastAsia="Times New Roman" w:hAnsi="Times New Roman" w:cs="Times New Roman"/>
          <w:b/>
          <w:sz w:val="24"/>
          <w:szCs w:val="24"/>
        </w:rPr>
        <w:t>a</w:t>
      </w:r>
      <w:r w:rsidR="00CD7B67" w:rsidRPr="00CD7B67">
        <w:rPr>
          <w:rFonts w:ascii="Times New Roman" w:eastAsia="Times New Roman" w:hAnsi="Times New Roman" w:cs="Times New Roman"/>
          <w:b/>
          <w:sz w:val="24"/>
          <w:szCs w:val="24"/>
        </w:rPr>
        <w:t>i organizacija</w:t>
      </w:r>
      <w:r w:rsidR="00CD7B67">
        <w:rPr>
          <w:rFonts w:ascii="Times New Roman" w:eastAsia="Times New Roman" w:hAnsi="Times New Roman" w:cs="Times New Roman"/>
          <w:b/>
          <w:sz w:val="24"/>
          <w:szCs w:val="24"/>
        </w:rPr>
        <w:t>i</w:t>
      </w:r>
      <w:r w:rsidR="00CD7B67" w:rsidRPr="00855901">
        <w:rPr>
          <w:rFonts w:ascii="Times New Roman" w:hAnsi="Times New Roman" w:cs="Times New Roman"/>
          <w:b/>
          <w:color w:val="000000" w:themeColor="text1"/>
          <w:sz w:val="24"/>
          <w:szCs w:val="24"/>
        </w:rPr>
        <w:t xml:space="preserve"> </w:t>
      </w:r>
      <w:r w:rsidR="00AE3AD9" w:rsidRPr="00855901">
        <w:rPr>
          <w:rFonts w:ascii="Times New Roman" w:hAnsi="Times New Roman" w:cs="Times New Roman"/>
          <w:b/>
          <w:color w:val="000000" w:themeColor="text1"/>
          <w:sz w:val="24"/>
          <w:szCs w:val="24"/>
        </w:rPr>
        <w:t xml:space="preserve">atlikus EBVPD patikrinimo procedūrą, patikrinus pasiūlymus ir išrinkus galimą laimėtoją, tik jo yra prašomi dokumentai, patvirtinantys </w:t>
      </w:r>
      <w:r w:rsidR="00AE3AD9" w:rsidRPr="00855901">
        <w:rPr>
          <w:rFonts w:ascii="Times New Roman" w:hAnsi="Times New Roman" w:cs="Times New Roman"/>
          <w:b/>
          <w:sz w:val="24"/>
          <w:szCs w:val="24"/>
        </w:rPr>
        <w:t xml:space="preserve">specialiųjų </w:t>
      </w:r>
      <w:r w:rsidR="00AE3AD9" w:rsidRPr="00855901">
        <w:rPr>
          <w:rFonts w:ascii="Times New Roman" w:eastAsia="Calibri" w:hAnsi="Times New Roman" w:cs="Times New Roman"/>
          <w:b/>
          <w:sz w:val="24"/>
          <w:szCs w:val="24"/>
        </w:rPr>
        <w:t>pirkimo sąlygų</w:t>
      </w:r>
      <w:r w:rsidR="00AE3AD9" w:rsidRPr="00855901">
        <w:rPr>
          <w:rFonts w:ascii="Times New Roman" w:hAnsi="Times New Roman" w:cs="Times New Roman"/>
          <w:b/>
          <w:color w:val="000000" w:themeColor="text1"/>
          <w:sz w:val="24"/>
          <w:szCs w:val="24"/>
        </w:rPr>
        <w:t xml:space="preserve"> 3 ir </w:t>
      </w:r>
      <w:r w:rsidR="00AE3AD9" w:rsidRPr="00855901">
        <w:rPr>
          <w:rFonts w:ascii="Times New Roman" w:hAnsi="Times New Roman" w:cs="Times New Roman"/>
          <w:b/>
          <w:sz w:val="24"/>
          <w:szCs w:val="24"/>
        </w:rPr>
        <w:t>4 prieduose išdėstytus reikalavimus</w:t>
      </w:r>
      <w:r w:rsidR="00AE3AD9" w:rsidRPr="00855901">
        <w:rPr>
          <w:rFonts w:ascii="Times New Roman" w:hAnsi="Times New Roman" w:cs="Times New Roman"/>
          <w:b/>
          <w:color w:val="000000" w:themeColor="text1"/>
          <w:sz w:val="24"/>
          <w:szCs w:val="24"/>
        </w:rPr>
        <w:t>.</w:t>
      </w:r>
      <w:r w:rsidR="005F65E1" w:rsidRPr="00855901">
        <w:rPr>
          <w:rFonts w:ascii="Times New Roman" w:hAnsi="Times New Roman" w:cs="Times New Roman"/>
          <w:b/>
          <w:color w:val="000000" w:themeColor="text1"/>
          <w:sz w:val="24"/>
          <w:szCs w:val="24"/>
        </w:rPr>
        <w:t xml:space="preserve"> </w:t>
      </w:r>
      <w:r w:rsidR="005F65E1" w:rsidRPr="00855901">
        <w:rPr>
          <w:rFonts w:ascii="Times New Roman" w:eastAsia="Calibri" w:hAnsi="Times New Roman" w:cs="Times New Roman"/>
          <w:sz w:val="24"/>
          <w:szCs w:val="24"/>
        </w:rPr>
        <w:t xml:space="preserve">Prieš nustatydama laimėjusį pasiūlymą, perkančioji organizacija reikalauja, kad ekonomiškai naudingiausią pasiūlymą pateikęs tiekėjas pateiktų aktualius dokumentus, patvirtinančius jo pašalinimo pagrindų nebuvimą ir atitiktį kvalifikacijos reikalavimams. </w:t>
      </w:r>
      <w:r w:rsidR="005F65E1" w:rsidRPr="00855901">
        <w:rPr>
          <w:rFonts w:ascii="Times New Roman" w:hAnsi="Times New Roman" w:cs="Times New Roman"/>
          <w:sz w:val="24"/>
          <w:szCs w:val="24"/>
        </w:rPr>
        <w:t>Komisija priima sprendimą dėl dalyvio, kurio pasiūlymas pagal vertinimo rezultatus gali būti pripažintas laimėjusiu, atitikties pirkimo dokumentuose nustatytiems reikalavimams (dėl pašalinimo pagrindų nebuvimo ir atitikties kvalifikacijos reikalavimams). Jeigu dalyvis, kurio pasiūlymas gali būti pripažintas laimėjusiu, atitiko perkančiosios organizacijos keliamus reikalavimus, kitų dalyvių kvalifikacija netikrinama.</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lastRenderedPageBreak/>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2A872AC" w:rsidR="00C95159" w:rsidRPr="001B5C67"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 xml:space="preserve">aplinkos apsaugos vadybos </w:t>
      </w:r>
      <w:r w:rsidRPr="001B5C67">
        <w:rPr>
          <w:rFonts w:ascii="Times New Roman" w:hAnsi="Times New Roman" w:cs="Times New Roman"/>
          <w:sz w:val="24"/>
          <w:szCs w:val="24"/>
        </w:rPr>
        <w:t>sistemos standartų laikymosi</w:t>
      </w:r>
      <w:r w:rsidR="00AC74E2" w:rsidRPr="001B5C67">
        <w:rPr>
          <w:rFonts w:ascii="Times New Roman" w:hAnsi="Times New Roman" w:cs="Times New Roman"/>
          <w:sz w:val="24"/>
          <w:szCs w:val="24"/>
        </w:rPr>
        <w:t>,</w:t>
      </w:r>
      <w:r w:rsidRPr="001B5C67">
        <w:rPr>
          <w:rFonts w:ascii="Times New Roman" w:hAnsi="Times New Roman" w:cs="Times New Roman"/>
          <w:sz w:val="24"/>
          <w:szCs w:val="24"/>
        </w:rPr>
        <w:t xml:space="preserve"> ir jų atitiktį patvirtinantys dokumentai nurodyti specialiųjų pirkimo sąlygų 4 priede</w:t>
      </w:r>
      <w:r w:rsidR="00BB7153" w:rsidRPr="001B5C67">
        <w:rPr>
          <w:rFonts w:ascii="Times New Roman" w:hAnsi="Times New Roman" w:cs="Times New Roman"/>
          <w:sz w:val="24"/>
          <w:szCs w:val="24"/>
        </w:rPr>
        <w:t>.</w:t>
      </w:r>
    </w:p>
    <w:p w14:paraId="03440AA1" w14:textId="345161E8" w:rsidR="001B5C67" w:rsidRPr="001B5C67" w:rsidRDefault="001B5C67"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1B5C67">
        <w:rPr>
          <w:rStyle w:val="normal-h"/>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1B5C67">
        <w:rPr>
          <w:rFonts w:ascii="Times New Roman" w:hAnsi="Times New Roman" w:cs="Times New Roman"/>
          <w:sz w:val="24"/>
          <w:szCs w:val="24"/>
        </w:rPr>
        <w:t xml:space="preserve">. Tiekėjas iki atitinkamų veiklų vykdymo pradžios turės pateikti atitinkamus dokumentus, įrodančius paskirtų asmenų teisę vykdyti priskirtas funkcijas.  </w:t>
      </w:r>
      <w:r w:rsidRPr="001B5C67">
        <w:rPr>
          <w:rFonts w:ascii="Times New Roman" w:hAnsi="Times New Roman" w:cs="Times New Roman"/>
          <w:b/>
          <w:sz w:val="24"/>
          <w:szCs w:val="24"/>
        </w:rPr>
        <w:t>Šio tiekėjo įsipareigojimo nesilaikymas laikomas esminiu sutarties sąlygų pažeidimu ir tokiu atveju perkančioji organizacija vienašališkai nutrauks sutartį.</w:t>
      </w:r>
    </w:p>
    <w:p w14:paraId="69D62E2B" w14:textId="5C68C9BD" w:rsidR="00A000BE" w:rsidRPr="004A41D7" w:rsidRDefault="009743D3" w:rsidP="007037A7">
      <w:pPr>
        <w:pStyle w:val="Antrat1"/>
        <w:numPr>
          <w:ilvl w:val="0"/>
          <w:numId w:val="18"/>
        </w:numPr>
        <w:spacing w:before="240" w:line="20" w:lineRule="atLeast"/>
        <w:ind w:left="567" w:hanging="567"/>
        <w:rPr>
          <w:rFonts w:ascii="Times New Roman" w:hAnsi="Times New Roman" w:cs="Times New Roman"/>
          <w:b/>
          <w:bCs/>
          <w:sz w:val="32"/>
          <w:szCs w:val="32"/>
        </w:rPr>
      </w:pPr>
      <w:bookmarkStart w:id="15" w:name="_Toc196665289"/>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5B3FE78F" w:rsidR="009118EC" w:rsidRPr="00CD7B67" w:rsidRDefault="00CD7B67" w:rsidP="007037A7">
      <w:pPr>
        <w:pStyle w:val="Sraopastraipa"/>
        <w:numPr>
          <w:ilvl w:val="1"/>
          <w:numId w:val="19"/>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Pr>
          <w:rFonts w:ascii="Times New Roman" w:eastAsia="Times New Roman" w:hAnsi="Times New Roman" w:cs="Times New Roman"/>
          <w:sz w:val="24"/>
          <w:szCs w:val="24"/>
        </w:rPr>
        <w:t>Perkančioji organizacija</w:t>
      </w:r>
      <w:r w:rsidRPr="00406F3F">
        <w:rPr>
          <w:rFonts w:ascii="Times New Roman" w:hAnsi="Times New Roman" w:cs="Times New Roman"/>
          <w:iCs/>
          <w:sz w:val="24"/>
          <w:szCs w:val="24"/>
        </w:rPr>
        <w:t xml:space="preserve"> atmes tiekėjo pasiūlymą, jei bus tenkinama bent viena </w:t>
      </w:r>
      <w:r>
        <w:rPr>
          <w:rFonts w:ascii="Times New Roman" w:hAnsi="Times New Roman" w:cs="Times New Roman"/>
          <w:iCs/>
          <w:sz w:val="24"/>
          <w:szCs w:val="24"/>
        </w:rPr>
        <w:t>VPĮ</w:t>
      </w:r>
      <w:r w:rsidRPr="00406F3F">
        <w:rPr>
          <w:rFonts w:ascii="Times New Roman" w:hAnsi="Times New Roman" w:cs="Times New Roman"/>
          <w:iCs/>
          <w:sz w:val="24"/>
          <w:szCs w:val="24"/>
        </w:rPr>
        <w:t xml:space="preserve"> </w:t>
      </w:r>
      <w:r>
        <w:rPr>
          <w:rFonts w:ascii="Times New Roman" w:hAnsi="Times New Roman" w:cs="Times New Roman"/>
          <w:iCs/>
          <w:sz w:val="24"/>
          <w:szCs w:val="24"/>
        </w:rPr>
        <w:t>45</w:t>
      </w:r>
      <w:r w:rsidRPr="00406F3F">
        <w:rPr>
          <w:rFonts w:ascii="Times New Roman" w:hAnsi="Times New Roman" w:cs="Times New Roman"/>
          <w:iCs/>
          <w:sz w:val="24"/>
          <w:szCs w:val="24"/>
        </w:rPr>
        <w:t xml:space="preserve"> straipsnio </w:t>
      </w:r>
      <w:r>
        <w:rPr>
          <w:rFonts w:ascii="Times New Roman" w:hAnsi="Times New Roman" w:cs="Times New Roman"/>
          <w:iCs/>
          <w:sz w:val="24"/>
          <w:szCs w:val="24"/>
        </w:rPr>
        <w:t>2</w:t>
      </w:r>
      <w:r w:rsidRPr="00406F3F">
        <w:rPr>
          <w:rFonts w:ascii="Times New Roman" w:hAnsi="Times New Roman" w:cs="Times New Roman"/>
          <w:iCs/>
          <w:sz w:val="24"/>
          <w:szCs w:val="24"/>
          <w:vertAlign w:val="superscript"/>
        </w:rPr>
        <w:t>1</w:t>
      </w:r>
      <w:r w:rsidRPr="00406F3F">
        <w:rPr>
          <w:rFonts w:ascii="Times New Roman" w:hAnsi="Times New Roman" w:cs="Times New Roman"/>
          <w:iCs/>
          <w:sz w:val="24"/>
          <w:szCs w:val="24"/>
        </w:rPr>
        <w:t xml:space="preserve"> dalies 1-6 punktuose nurodytų sąlygų.</w:t>
      </w:r>
      <w:r w:rsidRPr="0093261C">
        <w:rPr>
          <w:rFonts w:cstheme="minorHAnsi"/>
          <w:iCs/>
        </w:rPr>
        <w:t xml:space="preserve">  </w:t>
      </w:r>
    </w:p>
    <w:p w14:paraId="6D4CE5A9" w14:textId="3898C30D" w:rsidR="000D36DC" w:rsidRPr="00502AE4" w:rsidRDefault="009118EC" w:rsidP="007037A7">
      <w:pPr>
        <w:pStyle w:val="Sraopastraipa"/>
        <w:numPr>
          <w:ilvl w:val="1"/>
          <w:numId w:val="1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06F3F">
        <w:rPr>
          <w:rFonts w:ascii="Times New Roman" w:hAnsi="Times New Roman" w:cs="Times New Roman"/>
          <w:iCs/>
          <w:sz w:val="24"/>
          <w:szCs w:val="24"/>
        </w:rPr>
        <w:t xml:space="preserve">Tiekėjas kartu su </w:t>
      </w:r>
      <w:r w:rsidRPr="000B5FD0">
        <w:rPr>
          <w:rFonts w:ascii="Times New Roman" w:hAnsi="Times New Roman" w:cs="Times New Roman"/>
          <w:iCs/>
          <w:sz w:val="24"/>
          <w:szCs w:val="24"/>
        </w:rPr>
        <w:t xml:space="preserve">pasiūlymu turi pateikti laisvos formos atitikties deklaraciją dėl atitikties </w:t>
      </w:r>
      <w:r w:rsidR="00406F3F" w:rsidRPr="000B5FD0">
        <w:rPr>
          <w:rFonts w:ascii="Times New Roman" w:hAnsi="Times New Roman" w:cs="Times New Roman"/>
          <w:iCs/>
          <w:sz w:val="24"/>
          <w:szCs w:val="24"/>
        </w:rPr>
        <w:t>PĮ</w:t>
      </w:r>
      <w:r w:rsidRPr="000B5FD0">
        <w:rPr>
          <w:rFonts w:ascii="Times New Roman" w:hAnsi="Times New Roman" w:cs="Times New Roman"/>
          <w:iCs/>
          <w:sz w:val="24"/>
          <w:szCs w:val="24"/>
        </w:rPr>
        <w:t xml:space="preserve"> 45 straipsnio </w:t>
      </w:r>
      <w:r w:rsidRPr="000B5FD0">
        <w:rPr>
          <w:rFonts w:ascii="Times New Roman" w:hAnsi="Times New Roman" w:cs="Times New Roman"/>
          <w:sz w:val="24"/>
          <w:szCs w:val="24"/>
        </w:rPr>
        <w:t>2</w:t>
      </w:r>
      <w:r w:rsidRPr="000B5FD0">
        <w:rPr>
          <w:rFonts w:ascii="Times New Roman" w:hAnsi="Times New Roman" w:cs="Times New Roman"/>
          <w:sz w:val="24"/>
          <w:szCs w:val="24"/>
          <w:vertAlign w:val="superscript"/>
        </w:rPr>
        <w:t>1</w:t>
      </w:r>
      <w:r w:rsidRPr="000B5FD0">
        <w:rPr>
          <w:rFonts w:ascii="Times New Roman" w:hAnsi="Times New Roman" w:cs="Times New Roman"/>
          <w:sz w:val="24"/>
          <w:szCs w:val="24"/>
        </w:rPr>
        <w:t xml:space="preserve"> dalies 1, 2, 3 ir 6 punktams.</w:t>
      </w:r>
      <w:r w:rsidRPr="000B5FD0">
        <w:rPr>
          <w:rFonts w:cstheme="minorHAnsi"/>
          <w:i/>
        </w:rPr>
        <w:t xml:space="preserve"> </w:t>
      </w:r>
      <w:r w:rsidR="000D36DC" w:rsidRPr="000B5FD0">
        <w:rPr>
          <w:rFonts w:ascii="Times New Roman" w:hAnsi="Times New Roman" w:cs="Times New Roman"/>
          <w:iCs/>
          <w:sz w:val="24"/>
          <w:szCs w:val="24"/>
          <w:u w:val="single"/>
        </w:rPr>
        <w:t xml:space="preserve">Dėl </w:t>
      </w:r>
      <w:r>
        <w:rPr>
          <w:rFonts w:ascii="Times New Roman" w:hAnsi="Times New Roman" w:cs="Times New Roman"/>
          <w:iCs/>
          <w:sz w:val="24"/>
          <w:szCs w:val="24"/>
          <w:u w:val="single"/>
        </w:rPr>
        <w:t>deklaracijoje</w:t>
      </w:r>
      <w:r w:rsidR="000D36DC" w:rsidRPr="0094080E">
        <w:rPr>
          <w:rFonts w:ascii="Times New Roman" w:hAnsi="Times New Roman" w:cs="Times New Roman"/>
          <w:iCs/>
          <w:sz w:val="24"/>
          <w:szCs w:val="24"/>
          <w:u w:val="single"/>
        </w:rPr>
        <w:t xml:space="preserve"> nurodytų sąlygų nebuvimo Tiekėjas kartu su pasiūlymu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000D36DC" w:rsidRPr="0094080E">
        <w:rPr>
          <w:rFonts w:ascii="Times New Roman" w:hAnsi="Times New Roman" w:cs="Times New Roman"/>
          <w:color w:val="000000"/>
          <w:sz w:val="24"/>
          <w:szCs w:val="24"/>
          <w:u w:val="single"/>
        </w:rPr>
        <w:t>ių</w:t>
      </w:r>
      <w:proofErr w:type="spellEnd"/>
      <w:r w:rsidR="000D36DC" w:rsidRPr="0094080E">
        <w:rPr>
          <w:rFonts w:ascii="Times New Roman" w:hAnsi="Times New Roman" w:cs="Times New Roman"/>
          <w:color w:val="000000"/>
          <w:sz w:val="24"/>
          <w:szCs w:val="24"/>
          <w:u w:val="single"/>
        </w:rPr>
        <w:t>)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 xml:space="preserve">Pavyzdinė Deklaracijos dėl atitikties </w:t>
      </w:r>
      <w:r w:rsidR="00CD7B67">
        <w:rPr>
          <w:rFonts w:ascii="Times New Roman" w:hAnsi="Times New Roman" w:cs="Times New Roman"/>
          <w:iCs/>
          <w:sz w:val="24"/>
          <w:szCs w:val="24"/>
        </w:rPr>
        <w:t>V</w:t>
      </w:r>
      <w:r w:rsidR="00CD7B67" w:rsidRPr="0094080E">
        <w:rPr>
          <w:rFonts w:ascii="Times New Roman" w:hAnsi="Times New Roman" w:cs="Times New Roman"/>
          <w:iCs/>
          <w:sz w:val="24"/>
          <w:szCs w:val="24"/>
        </w:rPr>
        <w:t xml:space="preserve">PĮ </w:t>
      </w:r>
      <w:r w:rsidR="00CD7B67">
        <w:rPr>
          <w:rFonts w:ascii="Times New Roman" w:hAnsi="Times New Roman" w:cs="Times New Roman"/>
          <w:iCs/>
          <w:sz w:val="24"/>
          <w:szCs w:val="24"/>
        </w:rPr>
        <w:t>45</w:t>
      </w:r>
      <w:r w:rsidR="00CD7B67" w:rsidRPr="00AF4F63">
        <w:rPr>
          <w:rFonts w:ascii="Times New Roman" w:hAnsi="Times New Roman" w:cs="Times New Roman"/>
          <w:iCs/>
          <w:sz w:val="24"/>
          <w:szCs w:val="24"/>
        </w:rPr>
        <w:t xml:space="preserve"> straipsnio </w:t>
      </w:r>
      <w:r w:rsidR="00CD7B67">
        <w:rPr>
          <w:rFonts w:ascii="Times New Roman" w:hAnsi="Times New Roman" w:cs="Times New Roman"/>
          <w:iCs/>
          <w:sz w:val="24"/>
          <w:szCs w:val="24"/>
        </w:rPr>
        <w:t>2</w:t>
      </w:r>
      <w:r w:rsidR="00CD7B67" w:rsidRPr="00AF4F63">
        <w:rPr>
          <w:rFonts w:ascii="Times New Roman" w:hAnsi="Times New Roman" w:cs="Times New Roman"/>
          <w:iCs/>
          <w:sz w:val="24"/>
          <w:szCs w:val="24"/>
        </w:rPr>
        <w:t>¹</w:t>
      </w:r>
      <w:r w:rsidR="000D36DC" w:rsidRPr="00AF4F63">
        <w:rPr>
          <w:rFonts w:ascii="Times New Roman" w:hAnsi="Times New Roman" w:cs="Times New Roman"/>
          <w:iCs/>
          <w:sz w:val="24"/>
          <w:szCs w:val="24"/>
        </w:rPr>
        <w:t xml:space="preserve"> dalies nuostatoms forma yra pateikta specialiųjų pirkimo </w:t>
      </w:r>
      <w:r w:rsidR="000D36DC" w:rsidRPr="00502AE4">
        <w:rPr>
          <w:rFonts w:ascii="Times New Roman" w:hAnsi="Times New Roman" w:cs="Times New Roman"/>
          <w:iCs/>
          <w:sz w:val="24"/>
          <w:szCs w:val="24"/>
        </w:rPr>
        <w:t xml:space="preserve">sąlygų </w:t>
      </w:r>
      <w:r w:rsidR="00C9120B">
        <w:rPr>
          <w:rFonts w:ascii="Times New Roman" w:hAnsi="Times New Roman" w:cs="Times New Roman"/>
          <w:iCs/>
          <w:sz w:val="24"/>
          <w:szCs w:val="24"/>
        </w:rPr>
        <w:t>7</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16260BA0" w:rsidR="00C95159" w:rsidRPr="005E4FBB" w:rsidRDefault="00CD7B67" w:rsidP="007037A7">
      <w:pPr>
        <w:pStyle w:val="Sraopastraipa"/>
        <w:numPr>
          <w:ilvl w:val="1"/>
          <w:numId w:val="19"/>
        </w:numPr>
        <w:tabs>
          <w:tab w:val="left" w:pos="1134"/>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Perkančiajai organizacijai</w:t>
      </w:r>
      <w:r w:rsidRPr="005E4FBB">
        <w:rPr>
          <w:rFonts w:ascii="Times New Roman" w:hAnsi="Times New Roman" w:cs="Times New Roman"/>
          <w:sz w:val="24"/>
          <w:szCs w:val="24"/>
        </w:rPr>
        <w:t xml:space="preserve"> </w:t>
      </w:r>
      <w:r w:rsidR="000D36DC" w:rsidRPr="005E4FBB">
        <w:rPr>
          <w:rFonts w:ascii="Times New Roman" w:hAnsi="Times New Roman" w:cs="Times New Roman"/>
          <w:sz w:val="24"/>
          <w:szCs w:val="24"/>
        </w:rPr>
        <w:t xml:space="preserve">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rFonts w:ascii="Times New Roman" w:eastAsia="Times New Roman" w:hAnsi="Times New Roman" w:cs="Times New Roman"/>
          <w:sz w:val="24"/>
          <w:szCs w:val="24"/>
        </w:rPr>
        <w:t>Perkančiajai organizacijai</w:t>
      </w:r>
      <w:r w:rsidRPr="005E4FBB">
        <w:rPr>
          <w:rFonts w:ascii="Times New Roman" w:hAnsi="Times New Roman" w:cs="Times New Roman"/>
          <w:sz w:val="24"/>
          <w:szCs w:val="24"/>
        </w:rPr>
        <w:t xml:space="preserve"> </w:t>
      </w:r>
      <w:r w:rsidR="000D36DC" w:rsidRPr="005E4FBB">
        <w:rPr>
          <w:rFonts w:ascii="Times New Roman" w:hAnsi="Times New Roman" w:cs="Times New Roman"/>
          <w:sz w:val="24"/>
          <w:szCs w:val="24"/>
        </w:rPr>
        <w:t xml:space="preserve">priimtinus dokumentus. Tokių dokumentų </w:t>
      </w:r>
      <w:r>
        <w:rPr>
          <w:rFonts w:ascii="Times New Roman" w:eastAsia="Times New Roman" w:hAnsi="Times New Roman" w:cs="Times New Roman"/>
          <w:sz w:val="24"/>
          <w:szCs w:val="24"/>
        </w:rPr>
        <w:t>Perkančioji organizacija</w:t>
      </w:r>
      <w:r w:rsidRPr="005E4FBB">
        <w:rPr>
          <w:rFonts w:ascii="Times New Roman" w:hAnsi="Times New Roman" w:cs="Times New Roman"/>
          <w:sz w:val="24"/>
          <w:szCs w:val="24"/>
        </w:rPr>
        <w:t xml:space="preserve"> </w:t>
      </w:r>
      <w:r w:rsidR="000D36DC" w:rsidRPr="005E4FBB">
        <w:rPr>
          <w:rFonts w:ascii="Times New Roman" w:hAnsi="Times New Roman" w:cs="Times New Roman"/>
          <w:sz w:val="24"/>
          <w:szCs w:val="24"/>
        </w:rPr>
        <w:t>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286B31E2" w:rsidR="00AF62E6" w:rsidRPr="004A41D7" w:rsidRDefault="00220588" w:rsidP="007037A7">
      <w:pPr>
        <w:pStyle w:val="Antrat1"/>
        <w:numPr>
          <w:ilvl w:val="0"/>
          <w:numId w:val="18"/>
        </w:numPr>
        <w:spacing w:before="240" w:line="20" w:lineRule="atLeast"/>
        <w:ind w:left="567" w:hanging="567"/>
        <w:rPr>
          <w:rFonts w:ascii="Times New Roman" w:hAnsi="Times New Roman" w:cs="Times New Roman"/>
          <w:b/>
          <w:bCs/>
          <w:sz w:val="32"/>
          <w:szCs w:val="32"/>
        </w:rPr>
      </w:pPr>
      <w:bookmarkStart w:id="18" w:name="_Toc196665290"/>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698261D1" w:rsidR="00EF5623" w:rsidRPr="00AE232A" w:rsidRDefault="00EF5623" w:rsidP="00EC4327">
      <w:pPr>
        <w:pStyle w:val="Sraopastraipa"/>
        <w:numPr>
          <w:ilvl w:val="1"/>
          <w:numId w:val="6"/>
        </w:numPr>
        <w:tabs>
          <w:tab w:val="left" w:pos="993"/>
        </w:tabs>
        <w:spacing w:after="0" w:line="20" w:lineRule="atLeast"/>
        <w:ind w:left="0" w:firstLine="567"/>
        <w:jc w:val="both"/>
        <w:rPr>
          <w:rFonts w:ascii="Times New Roman" w:hAnsi="Times New Roman" w:cs="Times New Roman"/>
          <w:i/>
          <w:iCs/>
          <w:color w:val="7030A0"/>
          <w:sz w:val="24"/>
          <w:szCs w:val="24"/>
        </w:rPr>
      </w:pPr>
      <w:r w:rsidRPr="00D0362F">
        <w:rPr>
          <w:rFonts w:ascii="Times New Roman" w:hAnsi="Times New Roman" w:cs="Times New Roman"/>
          <w:sz w:val="24"/>
          <w:szCs w:val="24"/>
        </w:rPr>
        <w:t xml:space="preserve">Tiekėjo </w:t>
      </w:r>
      <w:r w:rsidR="0058726C" w:rsidRPr="00AE232A">
        <w:rPr>
          <w:rFonts w:ascii="Times New Roman" w:hAnsi="Times New Roman" w:cs="Times New Roman"/>
          <w:sz w:val="24"/>
          <w:szCs w:val="24"/>
        </w:rPr>
        <w:t>p</w:t>
      </w:r>
      <w:r w:rsidRPr="00AE232A">
        <w:rPr>
          <w:rFonts w:ascii="Times New Roman" w:hAnsi="Times New Roman" w:cs="Times New Roman"/>
          <w:sz w:val="24"/>
          <w:szCs w:val="24"/>
        </w:rPr>
        <w:t>asiūlymą sudaro CVP IS pateikiamų ir žemiau nurodytų dokumentų visuma</w:t>
      </w:r>
      <w:r w:rsidR="00FD53CF" w:rsidRPr="00AE232A">
        <w:rPr>
          <w:rFonts w:ascii="Times New Roman" w:hAnsi="Times New Roman" w:cs="Times New Roman"/>
          <w:sz w:val="24"/>
          <w:szCs w:val="24"/>
        </w:rPr>
        <w:t>:</w:t>
      </w:r>
    </w:p>
    <w:p w14:paraId="5746FF96" w14:textId="04EA4181" w:rsidR="009B0E56" w:rsidRPr="00AE232A"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AE232A">
        <w:rPr>
          <w:rFonts w:ascii="Times New Roman" w:hAnsi="Times New Roman" w:cs="Times New Roman"/>
          <w:sz w:val="24"/>
          <w:szCs w:val="24"/>
        </w:rPr>
        <w:t xml:space="preserve">tiekėjo pasirašytas pasiūlymas, parengtas pagal specialiųjų pirkimo sąlygų </w:t>
      </w:r>
      <w:r w:rsidRPr="00AE232A">
        <w:rPr>
          <w:rFonts w:ascii="Times New Roman" w:hAnsi="Times New Roman" w:cs="Times New Roman"/>
          <w:sz w:val="24"/>
          <w:szCs w:val="24"/>
          <w:shd w:val="clear" w:color="auto" w:fill="FFFFFF"/>
        </w:rPr>
        <w:t xml:space="preserve">6 </w:t>
      </w:r>
      <w:r w:rsidRPr="00AE232A">
        <w:rPr>
          <w:rFonts w:ascii="Times New Roman" w:hAnsi="Times New Roman" w:cs="Times New Roman"/>
          <w:sz w:val="24"/>
          <w:szCs w:val="24"/>
        </w:rPr>
        <w:t>priede pateiktą pasiūlymo formą.</w:t>
      </w:r>
    </w:p>
    <w:p w14:paraId="59C81168" w14:textId="3E04EC1A"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AE232A">
        <w:rPr>
          <w:rFonts w:ascii="Times New Roman" w:hAnsi="Times New Roman" w:cs="Times New Roman"/>
          <w:sz w:val="24"/>
          <w:szCs w:val="24"/>
        </w:rPr>
        <w:t xml:space="preserve">užpildytas EBVPD (specialiųjų pirkimo sąlygų 5 priedas). Pasirašydamas pasiūlymą, tiekėjas patvirtina </w:t>
      </w:r>
      <w:r w:rsidRPr="008A7B58">
        <w:rPr>
          <w:rFonts w:ascii="Times New Roman" w:hAnsi="Times New Roman" w:cs="Times New Roman"/>
          <w:sz w:val="24"/>
          <w:szCs w:val="24"/>
        </w:rPr>
        <w:t>ir EBVPD tikrumą;</w:t>
      </w:r>
    </w:p>
    <w:p w14:paraId="6B509C8B" w14:textId="77777777"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jungtinės veiklos sutarties kopija (jeigu pirkime dalyvauja ūkio subjektų grupė jungtinės veiklos sutarties pagrindu);</w:t>
      </w:r>
    </w:p>
    <w:p w14:paraId="0E927191" w14:textId="77777777"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dokumentas, patvirtinantis, kad asmuo, kuris pasirašė pasiūlymą (jei jis ne tiekėjo vadovas), turėjo teisę jį pasirašyti;</w:t>
      </w:r>
    </w:p>
    <w:p w14:paraId="231B7EE6" w14:textId="77777777" w:rsidR="009B0E56" w:rsidRPr="008A7B58" w:rsidRDefault="009B0E56" w:rsidP="00B502F1">
      <w:pPr>
        <w:pStyle w:val="Sraopastraipa"/>
        <w:numPr>
          <w:ilvl w:val="2"/>
          <w:numId w:val="6"/>
        </w:numPr>
        <w:tabs>
          <w:tab w:val="left" w:pos="1276"/>
        </w:tabs>
        <w:spacing w:after="0" w:line="240" w:lineRule="auto"/>
        <w:ind w:hanging="861"/>
        <w:jc w:val="both"/>
        <w:rPr>
          <w:rFonts w:ascii="Times New Roman" w:hAnsi="Times New Roman" w:cs="Times New Roman"/>
          <w:sz w:val="24"/>
          <w:szCs w:val="24"/>
          <w:u w:val="single"/>
        </w:rPr>
      </w:pPr>
      <w:r w:rsidRPr="008A7B58">
        <w:rPr>
          <w:rFonts w:ascii="Times New Roman" w:hAnsi="Times New Roman" w:cs="Times New Roman"/>
          <w:sz w:val="24"/>
          <w:szCs w:val="24"/>
        </w:rPr>
        <w:t>pasiūlymo galiojimą užtikrinantis dokumentas (jeigu reikalaujama);</w:t>
      </w:r>
    </w:p>
    <w:p w14:paraId="70E0125F" w14:textId="77777777"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F2DB807" w14:textId="77777777"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DACB494" w14:textId="2AB791A9" w:rsidR="009B0E56" w:rsidRPr="007B77E8" w:rsidRDefault="009B0E56" w:rsidP="007B77E8">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 xml:space="preserve">dokumentai, patvirtinantys, kad ūkio subjektas, kurio pajėgumais tiekėjas remiasi, atsižvelgdamas į specialiųjų pirkimo sąlygų 4 priede nustatytus </w:t>
      </w:r>
      <w:r w:rsidRPr="007B77E8">
        <w:rPr>
          <w:rFonts w:ascii="Times New Roman" w:hAnsi="Times New Roman" w:cs="Times New Roman"/>
          <w:sz w:val="24"/>
          <w:szCs w:val="24"/>
        </w:rPr>
        <w:t xml:space="preserve">reikalavimus, kartu su tiekėju įsipareigoja solidariai atsakyti už tiekėjo įsipareigojimų pagal sutartį vykdymą ir atlyginti bet kokią žalą, kuri kiltų </w:t>
      </w:r>
      <w:r w:rsidRPr="007B77E8">
        <w:rPr>
          <w:rFonts w:ascii="Times New Roman" w:hAnsi="Times New Roman" w:cs="Times New Roman"/>
          <w:sz w:val="24"/>
          <w:szCs w:val="24"/>
        </w:rPr>
        <w:lastRenderedPageBreak/>
        <w:t>dėl tiekėjo netinkamo įsipareigojimų vykdymo ar nevykdymo (jei perkančioji organizacija kelia tokius kvalifikacijos reikalavimus ir reikalauja prisiimti solidarią atsakomybę);</w:t>
      </w:r>
      <w:r w:rsidRPr="007B77E8">
        <w:rPr>
          <w:rFonts w:ascii="Times New Roman" w:hAnsi="Times New Roman" w:cs="Times New Roman"/>
          <w:i/>
          <w:iCs/>
          <w:sz w:val="24"/>
          <w:szCs w:val="24"/>
        </w:rPr>
        <w:t xml:space="preserve"> </w:t>
      </w:r>
    </w:p>
    <w:p w14:paraId="3457F3D8" w14:textId="68748B2E" w:rsidR="009B0E56" w:rsidRPr="00FA07AE" w:rsidRDefault="00FA07AE" w:rsidP="00FA07AE">
      <w:pPr>
        <w:pStyle w:val="Sraopastraipa"/>
        <w:numPr>
          <w:ilvl w:val="2"/>
          <w:numId w:val="6"/>
        </w:numPr>
        <w:spacing w:after="0" w:line="240" w:lineRule="auto"/>
        <w:ind w:left="142" w:firstLine="425"/>
        <w:jc w:val="both"/>
        <w:rPr>
          <w:rFonts w:ascii="Times New Roman" w:hAnsi="Times New Roman" w:cs="Times New Roman"/>
          <w:sz w:val="24"/>
          <w:szCs w:val="24"/>
        </w:rPr>
      </w:pPr>
      <w:r w:rsidRPr="008A7B58">
        <w:rPr>
          <w:rFonts w:ascii="Times New Roman" w:hAnsi="Times New Roman" w:cs="Times New Roman"/>
          <w:sz w:val="24"/>
          <w:szCs w:val="24"/>
        </w:rPr>
        <w:t xml:space="preserve">jei tiekėjas pasitelkia </w:t>
      </w:r>
      <w:proofErr w:type="spellStart"/>
      <w:r w:rsidRPr="008A7B58">
        <w:rPr>
          <w:rFonts w:ascii="Times New Roman" w:hAnsi="Times New Roman" w:cs="Times New Roman"/>
          <w:sz w:val="24"/>
          <w:szCs w:val="24"/>
        </w:rPr>
        <w:t>kvazisubtiekėją</w:t>
      </w:r>
      <w:proofErr w:type="spellEnd"/>
      <w:r w:rsidRPr="008A7B58">
        <w:rPr>
          <w:rFonts w:ascii="Times New Roman" w:hAnsi="Times New Roman" w:cs="Times New Roman"/>
          <w:sz w:val="24"/>
          <w:szCs w:val="24"/>
        </w:rPr>
        <w:t xml:space="preserve">, tiekėjo ir </w:t>
      </w:r>
      <w:proofErr w:type="spellStart"/>
      <w:r w:rsidRPr="008A7B58">
        <w:rPr>
          <w:rFonts w:ascii="Times New Roman" w:hAnsi="Times New Roman" w:cs="Times New Roman"/>
          <w:sz w:val="24"/>
          <w:szCs w:val="24"/>
        </w:rPr>
        <w:t>kvazisubtiekėjo</w:t>
      </w:r>
      <w:proofErr w:type="spellEnd"/>
      <w:r w:rsidRPr="008A7B58">
        <w:rPr>
          <w:rFonts w:ascii="Times New Roman" w:hAnsi="Times New Roman" w:cs="Times New Roman"/>
          <w:sz w:val="24"/>
          <w:szCs w:val="24"/>
        </w:rPr>
        <w:t xml:space="preserve"> deklaracija ar kitas dokumentas, patvirtinantis asmens sutikimą ir tiekėjo ketinimą asmenį įdarbinti, jei pasiūlymas bus pripažintas laimėjusiu;</w:t>
      </w:r>
    </w:p>
    <w:p w14:paraId="6D3C2ED9" w14:textId="57A9E8C8" w:rsidR="00691083" w:rsidRPr="008A7B58" w:rsidRDefault="007B77E8" w:rsidP="00B502F1">
      <w:pPr>
        <w:pStyle w:val="Sraopastraipa"/>
        <w:numPr>
          <w:ilvl w:val="2"/>
          <w:numId w:val="6"/>
        </w:numPr>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d</w:t>
      </w:r>
      <w:r w:rsidR="00CD7B67" w:rsidRPr="008D175C">
        <w:rPr>
          <w:rFonts w:ascii="Times New Roman" w:hAnsi="Times New Roman" w:cs="Times New Roman"/>
          <w:sz w:val="24"/>
          <w:szCs w:val="24"/>
        </w:rPr>
        <w:t>eklaracija</w:t>
      </w:r>
      <w:r w:rsidR="00CD7B67" w:rsidRPr="000020F6">
        <w:rPr>
          <w:rFonts w:ascii="Times New Roman" w:hAnsi="Times New Roman" w:cs="Times New Roman"/>
          <w:sz w:val="24"/>
          <w:szCs w:val="24"/>
        </w:rPr>
        <w:t xml:space="preserve"> (-</w:t>
      </w:r>
      <w:proofErr w:type="spellStart"/>
      <w:r w:rsidR="00CD7B67" w:rsidRPr="000020F6">
        <w:rPr>
          <w:rFonts w:ascii="Times New Roman" w:hAnsi="Times New Roman" w:cs="Times New Roman"/>
          <w:sz w:val="24"/>
          <w:szCs w:val="24"/>
        </w:rPr>
        <w:t>os</w:t>
      </w:r>
      <w:proofErr w:type="spellEnd"/>
      <w:r w:rsidR="00CD7B67" w:rsidRPr="000020F6">
        <w:rPr>
          <w:rFonts w:ascii="Times New Roman" w:hAnsi="Times New Roman" w:cs="Times New Roman"/>
          <w:sz w:val="24"/>
          <w:szCs w:val="24"/>
        </w:rPr>
        <w:t xml:space="preserve">) dėl atitikties </w:t>
      </w:r>
      <w:r w:rsidR="00CD7B67">
        <w:rPr>
          <w:rFonts w:ascii="Times New Roman" w:hAnsi="Times New Roman" w:cs="Times New Roman"/>
          <w:sz w:val="24"/>
          <w:szCs w:val="24"/>
        </w:rPr>
        <w:t>V</w:t>
      </w:r>
      <w:r w:rsidR="00CD7B67" w:rsidRPr="000020F6">
        <w:rPr>
          <w:rFonts w:ascii="Times New Roman" w:hAnsi="Times New Roman" w:cs="Times New Roman"/>
          <w:sz w:val="24"/>
          <w:szCs w:val="24"/>
        </w:rPr>
        <w:t xml:space="preserve">PĮ </w:t>
      </w:r>
      <w:r w:rsidR="00CD7B67">
        <w:rPr>
          <w:rFonts w:ascii="Times New Roman" w:hAnsi="Times New Roman" w:cs="Times New Roman"/>
          <w:sz w:val="24"/>
          <w:szCs w:val="24"/>
        </w:rPr>
        <w:t>45</w:t>
      </w:r>
      <w:r w:rsidR="00CD7B67" w:rsidRPr="000020F6">
        <w:rPr>
          <w:rFonts w:ascii="Times New Roman" w:hAnsi="Times New Roman" w:cs="Times New Roman"/>
          <w:sz w:val="24"/>
          <w:szCs w:val="24"/>
        </w:rPr>
        <w:t xml:space="preserve"> straipsnio </w:t>
      </w:r>
      <w:r w:rsidR="00CD7B67">
        <w:rPr>
          <w:rFonts w:ascii="Times New Roman" w:hAnsi="Times New Roman" w:cs="Times New Roman"/>
          <w:sz w:val="24"/>
          <w:szCs w:val="24"/>
        </w:rPr>
        <w:t>2</w:t>
      </w:r>
      <w:r w:rsidR="00CD7B67" w:rsidRPr="000020F6">
        <w:rPr>
          <w:rFonts w:ascii="Times New Roman" w:hAnsi="Times New Roman" w:cs="Times New Roman"/>
          <w:sz w:val="24"/>
          <w:szCs w:val="24"/>
        </w:rPr>
        <w:t>¹ dalies nuostatoms</w:t>
      </w:r>
      <w:r w:rsidR="00CD7B67" w:rsidRPr="008A7B58">
        <w:rPr>
          <w:rFonts w:ascii="Times New Roman" w:hAnsi="Times New Roman" w:cs="Times New Roman"/>
          <w:iCs/>
          <w:sz w:val="24"/>
          <w:szCs w:val="24"/>
        </w:rPr>
        <w:t xml:space="preserve"> </w:t>
      </w:r>
      <w:r w:rsidR="009B0E56" w:rsidRPr="008A7B58">
        <w:rPr>
          <w:rFonts w:ascii="Times New Roman" w:hAnsi="Times New Roman" w:cs="Times New Roman"/>
          <w:iCs/>
          <w:sz w:val="24"/>
          <w:szCs w:val="24"/>
        </w:rPr>
        <w:t xml:space="preserve">(pagal specialiųjų pirkimo sąlygų </w:t>
      </w:r>
      <w:r w:rsidR="00C9120B">
        <w:rPr>
          <w:rFonts w:ascii="Times New Roman" w:hAnsi="Times New Roman" w:cs="Times New Roman"/>
          <w:iCs/>
          <w:sz w:val="24"/>
          <w:szCs w:val="24"/>
        </w:rPr>
        <w:t>7</w:t>
      </w:r>
      <w:r w:rsidR="009B0E56" w:rsidRPr="008A7B58">
        <w:rPr>
          <w:rFonts w:ascii="Times New Roman" w:hAnsi="Times New Roman" w:cs="Times New Roman"/>
          <w:iCs/>
          <w:sz w:val="24"/>
          <w:szCs w:val="24"/>
        </w:rPr>
        <w:t xml:space="preserve"> priedą)</w:t>
      </w:r>
      <w:r w:rsidR="00CE5FD5" w:rsidRPr="008A7B58">
        <w:rPr>
          <w:rFonts w:ascii="Times New Roman" w:hAnsi="Times New Roman" w:cs="Times New Roman"/>
          <w:sz w:val="24"/>
          <w:szCs w:val="24"/>
        </w:rPr>
        <w:t>;</w:t>
      </w:r>
    </w:p>
    <w:p w14:paraId="1267DEA9" w14:textId="3297462A" w:rsidR="00691083" w:rsidRPr="008A7B58" w:rsidRDefault="007B77E8" w:rsidP="00B502F1">
      <w:pPr>
        <w:pStyle w:val="Sraopastraipa"/>
        <w:numPr>
          <w:ilvl w:val="2"/>
          <w:numId w:val="6"/>
        </w:numPr>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d</w:t>
      </w:r>
      <w:r w:rsidR="00D91ECC" w:rsidRPr="008A7B58">
        <w:rPr>
          <w:rFonts w:ascii="Times New Roman" w:hAnsi="Times New Roman" w:cs="Times New Roman"/>
          <w:sz w:val="24"/>
          <w:szCs w:val="24"/>
        </w:rPr>
        <w:t>eklaracija</w:t>
      </w:r>
      <w:r w:rsidR="00902700" w:rsidRPr="008A7B58">
        <w:rPr>
          <w:rFonts w:ascii="Times New Roman" w:hAnsi="Times New Roman" w:cs="Times New Roman"/>
          <w:sz w:val="24"/>
          <w:szCs w:val="24"/>
        </w:rPr>
        <w:t xml:space="preserve"> (-</w:t>
      </w:r>
      <w:proofErr w:type="spellStart"/>
      <w:r w:rsidR="00902700" w:rsidRPr="008A7B58">
        <w:rPr>
          <w:rFonts w:ascii="Times New Roman" w:hAnsi="Times New Roman" w:cs="Times New Roman"/>
          <w:sz w:val="24"/>
          <w:szCs w:val="24"/>
        </w:rPr>
        <w:t>os</w:t>
      </w:r>
      <w:proofErr w:type="spellEnd"/>
      <w:r w:rsidR="00902700" w:rsidRPr="008A7B58">
        <w:rPr>
          <w:rFonts w:ascii="Times New Roman" w:hAnsi="Times New Roman" w:cs="Times New Roman"/>
          <w:sz w:val="24"/>
          <w:szCs w:val="24"/>
        </w:rPr>
        <w:t>)</w:t>
      </w:r>
      <w:r w:rsidR="00D91ECC" w:rsidRPr="008A7B58">
        <w:rPr>
          <w:rFonts w:ascii="Times New Roman" w:hAnsi="Times New Roman" w:cs="Times New Roman"/>
          <w:sz w:val="24"/>
          <w:szCs w:val="24"/>
        </w:rPr>
        <w:t xml:space="preserve"> dėl tiekėjo atsakingų asmenų (</w:t>
      </w:r>
      <w:r w:rsidR="00902700" w:rsidRPr="008A7B58">
        <w:rPr>
          <w:rFonts w:ascii="Times New Roman" w:hAnsi="Times New Roman" w:cs="Times New Roman"/>
          <w:sz w:val="24"/>
          <w:szCs w:val="24"/>
        </w:rPr>
        <w:t xml:space="preserve">pagal </w:t>
      </w:r>
      <w:r w:rsidR="00D91ECC" w:rsidRPr="008A7B58">
        <w:rPr>
          <w:rFonts w:ascii="Times New Roman" w:hAnsi="Times New Roman" w:cs="Times New Roman"/>
          <w:sz w:val="24"/>
          <w:szCs w:val="24"/>
        </w:rPr>
        <w:t xml:space="preserve">specialiųjų pirkimo sąlygų </w:t>
      </w:r>
      <w:r w:rsidR="004A3216" w:rsidRPr="008A7B58">
        <w:rPr>
          <w:rFonts w:ascii="Times New Roman" w:hAnsi="Times New Roman" w:cs="Times New Roman"/>
          <w:sz w:val="24"/>
          <w:szCs w:val="24"/>
        </w:rPr>
        <w:t>9</w:t>
      </w:r>
      <w:r w:rsidR="00D91ECC" w:rsidRPr="008A7B58">
        <w:rPr>
          <w:rFonts w:ascii="Times New Roman" w:hAnsi="Times New Roman" w:cs="Times New Roman"/>
          <w:sz w:val="24"/>
          <w:szCs w:val="24"/>
        </w:rPr>
        <w:t xml:space="preserve"> priedas);</w:t>
      </w:r>
    </w:p>
    <w:p w14:paraId="360A6E8F" w14:textId="77777777" w:rsidR="00691083" w:rsidRPr="008A7B58" w:rsidRDefault="00912478" w:rsidP="00B502F1">
      <w:pPr>
        <w:pStyle w:val="Sraopastraipa"/>
        <w:numPr>
          <w:ilvl w:val="2"/>
          <w:numId w:val="6"/>
        </w:numPr>
        <w:spacing w:after="0" w:line="240" w:lineRule="auto"/>
        <w:ind w:left="142" w:firstLine="425"/>
        <w:jc w:val="both"/>
        <w:rPr>
          <w:rFonts w:ascii="Times New Roman" w:hAnsi="Times New Roman" w:cs="Times New Roman"/>
          <w:sz w:val="24"/>
          <w:szCs w:val="24"/>
          <w:u w:val="single"/>
        </w:rPr>
      </w:pPr>
      <w:r w:rsidRPr="008A7B58">
        <w:rPr>
          <w:rFonts w:ascii="Times New Roman" w:hAnsi="Times New Roman" w:cs="Times New Roman"/>
          <w:sz w:val="24"/>
          <w:szCs w:val="24"/>
        </w:rPr>
        <w:t xml:space="preserve">įgaliojimas ar kitas </w:t>
      </w:r>
      <w:r w:rsidR="00C95159" w:rsidRPr="008A7B58">
        <w:rPr>
          <w:rFonts w:ascii="Times New Roman" w:hAnsi="Times New Roman" w:cs="Times New Roman"/>
          <w:sz w:val="24"/>
          <w:szCs w:val="24"/>
        </w:rPr>
        <w:t>dokumentas, patvirtinantis, kad asmuo, kuris pasirašė pasiūlymą (jei jis ne tiekėjo vadovas), turėjo teisę jį pasirašyti;</w:t>
      </w:r>
    </w:p>
    <w:p w14:paraId="7201047C" w14:textId="620205AB" w:rsidR="00AE232A" w:rsidRPr="008A7B58" w:rsidRDefault="00AE232A" w:rsidP="00B502F1">
      <w:pPr>
        <w:pStyle w:val="Sraopastraipa"/>
        <w:numPr>
          <w:ilvl w:val="2"/>
          <w:numId w:val="6"/>
        </w:numPr>
        <w:spacing w:after="0" w:line="240" w:lineRule="auto"/>
        <w:ind w:left="142" w:firstLine="425"/>
        <w:jc w:val="both"/>
        <w:rPr>
          <w:rFonts w:ascii="Times New Roman" w:hAnsi="Times New Roman" w:cs="Times New Roman"/>
          <w:sz w:val="24"/>
          <w:szCs w:val="24"/>
        </w:rPr>
      </w:pPr>
      <w:r w:rsidRPr="008A7B58">
        <w:rPr>
          <w:rFonts w:ascii="Times New Roman" w:hAnsi="Times New Roman" w:cs="Times New Roman"/>
          <w:sz w:val="24"/>
          <w:szCs w:val="24"/>
        </w:rPr>
        <w:t>kita šiose konkurso sąlygose prašoma informacija ir (ar) dokumentai (skaitmeninės dokumentų kopijos).</w:t>
      </w:r>
    </w:p>
    <w:p w14:paraId="1E9A7F29" w14:textId="0ACC353B" w:rsidR="001B5C67" w:rsidRPr="008A7B58" w:rsidRDefault="001B5C67" w:rsidP="00B502F1">
      <w:pPr>
        <w:pStyle w:val="Sraopastraipa"/>
        <w:numPr>
          <w:ilvl w:val="1"/>
          <w:numId w:val="6"/>
        </w:numPr>
        <w:spacing w:after="0" w:line="240" w:lineRule="auto"/>
        <w:ind w:left="142" w:firstLine="425"/>
        <w:jc w:val="both"/>
        <w:rPr>
          <w:rFonts w:ascii="Times New Roman" w:hAnsi="Times New Roman" w:cs="Times New Roman"/>
          <w:sz w:val="24"/>
          <w:szCs w:val="24"/>
          <w:u w:val="single"/>
        </w:rPr>
      </w:pPr>
      <w:r w:rsidRPr="008A7B5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A7B58">
        <w:rPr>
          <w:rFonts w:ascii="Times New Roman" w:hAnsi="Times New Roman" w:cs="Times New Roman"/>
          <w:sz w:val="24"/>
          <w:szCs w:val="24"/>
        </w:rPr>
        <w:t>Perkančiajai organizacijai kilus abejonių dėl dokumentų tikrumo, ji turi teisę reikalauti pateikti dokumentų originalus.</w:t>
      </w:r>
      <w:r w:rsidRPr="008A7B58">
        <w:rPr>
          <w:rFonts w:ascii="Times New Roman" w:eastAsia="Calibri" w:hAnsi="Times New Roman" w:cs="Times New Roman"/>
          <w:sz w:val="24"/>
          <w:szCs w:val="24"/>
        </w:rPr>
        <w:t xml:space="preserve"> Gali būti:</w:t>
      </w:r>
    </w:p>
    <w:p w14:paraId="12A4F335" w14:textId="77777777" w:rsidR="001B5C67" w:rsidRPr="008A7B58" w:rsidRDefault="001B5C67" w:rsidP="007037A7">
      <w:pPr>
        <w:pStyle w:val="Sraopastraipa"/>
        <w:numPr>
          <w:ilvl w:val="2"/>
          <w:numId w:val="21"/>
        </w:numPr>
        <w:spacing w:after="0" w:line="240" w:lineRule="auto"/>
        <w:ind w:left="142" w:firstLine="566"/>
        <w:jc w:val="both"/>
        <w:rPr>
          <w:rFonts w:ascii="Times New Roman" w:hAnsi="Times New Roman" w:cs="Times New Roman"/>
          <w:bCs/>
          <w:iCs/>
          <w:sz w:val="24"/>
          <w:szCs w:val="24"/>
          <w:u w:val="single"/>
        </w:rPr>
      </w:pPr>
      <w:r w:rsidRPr="008A7B58">
        <w:rPr>
          <w:rFonts w:ascii="Times New Roman" w:eastAsia="Calibri" w:hAnsi="Times New Roman" w:cs="Times New Roman"/>
          <w:bCs/>
          <w:iCs/>
          <w:sz w:val="24"/>
          <w:szCs w:val="24"/>
        </w:rPr>
        <w:t>pateikiami kvalifikuotu elektroniniu parašu pasirašyti elektroninėmis priemonėmis suformuoti dokumentai;</w:t>
      </w:r>
    </w:p>
    <w:p w14:paraId="7D39FFAD" w14:textId="5C99C845" w:rsidR="001B5C67" w:rsidRPr="008A7B58" w:rsidRDefault="001B5C67" w:rsidP="007037A7">
      <w:pPr>
        <w:pStyle w:val="Sraopastraipa"/>
        <w:numPr>
          <w:ilvl w:val="2"/>
          <w:numId w:val="21"/>
        </w:numPr>
        <w:spacing w:after="0" w:line="240" w:lineRule="auto"/>
        <w:ind w:left="142" w:firstLine="566"/>
        <w:jc w:val="both"/>
        <w:rPr>
          <w:rFonts w:ascii="Times New Roman" w:hAnsi="Times New Roman" w:cs="Times New Roman"/>
          <w:bCs/>
          <w:iCs/>
          <w:sz w:val="24"/>
          <w:szCs w:val="24"/>
          <w:u w:val="single"/>
        </w:rPr>
      </w:pPr>
      <w:r w:rsidRPr="008A7B58">
        <w:rPr>
          <w:rFonts w:ascii="Times New Roman" w:eastAsia="Calibri" w:hAnsi="Times New Roman" w:cs="Times New Roman"/>
          <w:bCs/>
          <w:iCs/>
          <w:sz w:val="24"/>
          <w:szCs w:val="24"/>
        </w:rPr>
        <w:t>skaitmeninės dokumentų kopijos (</w:t>
      </w:r>
      <w:r w:rsidRPr="008A7B58">
        <w:rPr>
          <w:rFonts w:ascii="Times New Roman" w:eastAsia="Calibri" w:hAnsi="Times New Roman" w:cs="Times New Roman"/>
          <w:iCs/>
          <w:sz w:val="24"/>
          <w:szCs w:val="24"/>
        </w:rPr>
        <w:t>fiziniu parašu tvirtinami dokumentai turi būti pateikiami pasirašyti ir nuskenuoti)</w:t>
      </w:r>
      <w:r w:rsidRPr="008A7B58">
        <w:rPr>
          <w:rFonts w:ascii="Times New Roman" w:eastAsia="Calibri" w:hAnsi="Times New Roman" w:cs="Times New Roman"/>
          <w:bCs/>
          <w:iCs/>
          <w:sz w:val="24"/>
          <w:szCs w:val="24"/>
        </w:rPr>
        <w:t>.</w:t>
      </w:r>
    </w:p>
    <w:p w14:paraId="6602056D" w14:textId="2637A9ED" w:rsidR="0096678C" w:rsidRPr="008A7B58" w:rsidRDefault="0099696F" w:rsidP="00B502F1">
      <w:pPr>
        <w:pStyle w:val="Sraopastraipa"/>
        <w:numPr>
          <w:ilvl w:val="1"/>
          <w:numId w:val="6"/>
        </w:numPr>
        <w:tabs>
          <w:tab w:val="left" w:pos="993"/>
        </w:tabs>
        <w:spacing w:after="0" w:line="20" w:lineRule="atLeast"/>
        <w:ind w:left="0" w:firstLine="709"/>
        <w:jc w:val="both"/>
        <w:rPr>
          <w:rFonts w:ascii="Times New Roman" w:hAnsi="Times New Roman" w:cs="Times New Roman"/>
          <w:sz w:val="24"/>
          <w:szCs w:val="24"/>
        </w:rPr>
      </w:pPr>
      <w:r w:rsidRPr="008A7B58">
        <w:rPr>
          <w:rFonts w:ascii="Times New Roman" w:hAnsi="Times New Roman" w:cs="Times New Roman"/>
          <w:sz w:val="24"/>
          <w:szCs w:val="24"/>
        </w:rPr>
        <w:t>P</w:t>
      </w:r>
      <w:r w:rsidR="0048587E" w:rsidRPr="008A7B58">
        <w:rPr>
          <w:rFonts w:ascii="Times New Roman" w:hAnsi="Times New Roman" w:cs="Times New Roman"/>
          <w:sz w:val="24"/>
          <w:szCs w:val="24"/>
        </w:rPr>
        <w:t>asiūlymas turi būti parengtas</w:t>
      </w:r>
      <w:r w:rsidR="00EE44B0" w:rsidRPr="008A7B58">
        <w:rPr>
          <w:rFonts w:ascii="Times New Roman" w:hAnsi="Times New Roman" w:cs="Times New Roman"/>
          <w:sz w:val="24"/>
          <w:szCs w:val="24"/>
        </w:rPr>
        <w:t xml:space="preserve">, </w:t>
      </w:r>
      <w:r w:rsidR="0048587E" w:rsidRPr="008A7B58">
        <w:rPr>
          <w:rFonts w:ascii="Times New Roman" w:hAnsi="Times New Roman" w:cs="Times New Roman"/>
          <w:sz w:val="24"/>
          <w:szCs w:val="24"/>
        </w:rPr>
        <w:t>lietuvių kalba</w:t>
      </w:r>
      <w:r w:rsidR="006F5190" w:rsidRPr="008A7B58">
        <w:rPr>
          <w:rFonts w:ascii="Times New Roman" w:hAnsi="Times New Roman" w:cs="Times New Roman"/>
          <w:color w:val="00B050"/>
          <w:sz w:val="24"/>
          <w:szCs w:val="24"/>
        </w:rPr>
        <w:t xml:space="preserve">. </w:t>
      </w:r>
      <w:r w:rsidR="00F17A1F" w:rsidRPr="008A7B58">
        <w:rPr>
          <w:rFonts w:ascii="Times New Roman" w:eastAsia="Arial" w:hAnsi="Times New Roman" w:cs="Times New Roman"/>
          <w:sz w:val="24"/>
          <w:szCs w:val="24"/>
        </w:rPr>
        <w:t>Jei kurie nors su pasiūlymu teikiami dokumentai parengti ne</w:t>
      </w:r>
      <w:r w:rsidR="001427AB" w:rsidRPr="008A7B58">
        <w:rPr>
          <w:rFonts w:ascii="Times New Roman" w:eastAsia="Arial" w:hAnsi="Times New Roman" w:cs="Times New Roman"/>
          <w:sz w:val="24"/>
          <w:szCs w:val="24"/>
        </w:rPr>
        <w:t xml:space="preserve"> ta kalba, kuria</w:t>
      </w:r>
      <w:r w:rsidR="00F17A1F" w:rsidRPr="008A7B58">
        <w:rPr>
          <w:rFonts w:ascii="Times New Roman" w:eastAsia="Arial" w:hAnsi="Times New Roman" w:cs="Times New Roman"/>
          <w:sz w:val="24"/>
          <w:szCs w:val="24"/>
        </w:rPr>
        <w:t xml:space="preserve"> </w:t>
      </w:r>
      <w:r w:rsidR="0BCA4ED4" w:rsidRPr="008A7B58">
        <w:rPr>
          <w:rFonts w:ascii="Times New Roman" w:eastAsia="Arial" w:hAnsi="Times New Roman" w:cs="Times New Roman"/>
          <w:sz w:val="24"/>
          <w:szCs w:val="24"/>
        </w:rPr>
        <w:t>reikalaujama</w:t>
      </w:r>
      <w:r w:rsidR="001427AB" w:rsidRPr="008A7B58">
        <w:rPr>
          <w:rFonts w:ascii="Times New Roman" w:eastAsia="Arial" w:hAnsi="Times New Roman" w:cs="Times New Roman"/>
          <w:sz w:val="24"/>
          <w:szCs w:val="24"/>
        </w:rPr>
        <w:t xml:space="preserve">, </w:t>
      </w:r>
      <w:r w:rsidR="003F1D78" w:rsidRPr="008A7B58">
        <w:rPr>
          <w:rFonts w:ascii="Times New Roman" w:eastAsia="Arial" w:hAnsi="Times New Roman" w:cs="Times New Roman"/>
          <w:sz w:val="24"/>
          <w:szCs w:val="24"/>
        </w:rPr>
        <w:t xml:space="preserve">turi būti pateiktas tikslus vertimas į </w:t>
      </w:r>
      <w:r w:rsidR="40DC6EFC" w:rsidRPr="008A7B58">
        <w:rPr>
          <w:rFonts w:ascii="Times New Roman" w:eastAsia="Arial" w:hAnsi="Times New Roman" w:cs="Times New Roman"/>
          <w:sz w:val="24"/>
          <w:szCs w:val="24"/>
        </w:rPr>
        <w:t>reikalaujamą</w:t>
      </w:r>
      <w:r w:rsidR="001427AB" w:rsidRPr="008A7B58">
        <w:rPr>
          <w:rFonts w:ascii="Times New Roman" w:eastAsia="Arial" w:hAnsi="Times New Roman" w:cs="Times New Roman"/>
          <w:sz w:val="24"/>
          <w:szCs w:val="24"/>
        </w:rPr>
        <w:t xml:space="preserve"> </w:t>
      </w:r>
      <w:r w:rsidR="00141BF1" w:rsidRPr="008A7B58">
        <w:rPr>
          <w:rFonts w:ascii="Times New Roman" w:eastAsia="Arial" w:hAnsi="Times New Roman" w:cs="Times New Roman"/>
          <w:sz w:val="24"/>
          <w:szCs w:val="24"/>
        </w:rPr>
        <w:t>kalbą</w:t>
      </w:r>
      <w:r w:rsidR="00F17A1F" w:rsidRPr="008A7B58">
        <w:rPr>
          <w:rFonts w:ascii="Times New Roman" w:eastAsia="Arial" w:hAnsi="Times New Roman" w:cs="Times New Roman"/>
          <w:sz w:val="24"/>
          <w:szCs w:val="24"/>
        </w:rPr>
        <w:t xml:space="preserve">. </w:t>
      </w:r>
      <w:r w:rsidR="00CD7B67">
        <w:rPr>
          <w:rFonts w:ascii="Times New Roman" w:eastAsia="Times New Roman" w:hAnsi="Times New Roman" w:cs="Times New Roman"/>
          <w:sz w:val="24"/>
          <w:szCs w:val="24"/>
        </w:rPr>
        <w:t>Perkančiajai organizacijai</w:t>
      </w:r>
      <w:r w:rsidR="00CD7B67" w:rsidRPr="008A7B58">
        <w:rPr>
          <w:rFonts w:ascii="Times New Roman" w:hAnsi="Times New Roman" w:cs="Times New Roman"/>
          <w:sz w:val="24"/>
          <w:szCs w:val="24"/>
        </w:rPr>
        <w:t xml:space="preserve"> </w:t>
      </w:r>
      <w:r w:rsidR="0085364E" w:rsidRPr="008A7B58">
        <w:rPr>
          <w:rFonts w:ascii="Times New Roman" w:hAnsi="Times New Roman" w:cs="Times New Roman"/>
          <w:sz w:val="24"/>
          <w:szCs w:val="24"/>
        </w:rPr>
        <w:t>turint įtarimų</w:t>
      </w:r>
      <w:r w:rsidR="0048587E" w:rsidRPr="008A7B58">
        <w:rPr>
          <w:rFonts w:ascii="Times New Roman" w:hAnsi="Times New Roman" w:cs="Times New Roman"/>
          <w:sz w:val="24"/>
          <w:szCs w:val="24"/>
        </w:rPr>
        <w:t xml:space="preserve"> dėl pasiūlyme pateikto dokumento vertimo kokybės ir (ar) jo atitikties dokumento originalo turiniui, </w:t>
      </w:r>
      <w:r w:rsidR="00CD7B67">
        <w:rPr>
          <w:rFonts w:ascii="Times New Roman" w:eastAsia="Times New Roman" w:hAnsi="Times New Roman" w:cs="Times New Roman"/>
          <w:sz w:val="24"/>
          <w:szCs w:val="24"/>
        </w:rPr>
        <w:t>Perkančioji organizacija</w:t>
      </w:r>
      <w:r w:rsidR="00CD7B67" w:rsidRPr="008A7B58">
        <w:rPr>
          <w:rFonts w:ascii="Times New Roman" w:hAnsi="Times New Roman" w:cs="Times New Roman"/>
          <w:sz w:val="24"/>
          <w:szCs w:val="24"/>
        </w:rPr>
        <w:t xml:space="preserve"> </w:t>
      </w:r>
      <w:r w:rsidR="0048587E" w:rsidRPr="008A7B58">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8A7B58" w:rsidRDefault="008D03B2" w:rsidP="00EC4327">
      <w:pPr>
        <w:pStyle w:val="Sraopastraipa"/>
        <w:numPr>
          <w:ilvl w:val="1"/>
          <w:numId w:val="6"/>
        </w:numPr>
        <w:tabs>
          <w:tab w:val="left" w:pos="993"/>
        </w:tabs>
        <w:spacing w:after="0" w:line="20" w:lineRule="atLeast"/>
        <w:ind w:left="0" w:firstLine="567"/>
        <w:jc w:val="both"/>
        <w:rPr>
          <w:rFonts w:ascii="Times New Roman" w:hAnsi="Times New Roman" w:cs="Times New Roman"/>
          <w:sz w:val="24"/>
          <w:szCs w:val="24"/>
        </w:rPr>
      </w:pPr>
      <w:r w:rsidRPr="008A7B58">
        <w:rPr>
          <w:rFonts w:ascii="Times New Roman" w:hAnsi="Times New Roman" w:cs="Times New Roman"/>
          <w:sz w:val="24"/>
          <w:szCs w:val="24"/>
        </w:rPr>
        <w:t xml:space="preserve">Bendra </w:t>
      </w:r>
      <w:r w:rsidR="00BA6AB3" w:rsidRPr="008A7B58">
        <w:rPr>
          <w:rFonts w:ascii="Times New Roman" w:hAnsi="Times New Roman" w:cs="Times New Roman"/>
          <w:sz w:val="24"/>
          <w:szCs w:val="24"/>
        </w:rPr>
        <w:t>p</w:t>
      </w:r>
      <w:r w:rsidRPr="008A7B58">
        <w:rPr>
          <w:rFonts w:ascii="Times New Roman" w:hAnsi="Times New Roman" w:cs="Times New Roman"/>
          <w:sz w:val="24"/>
          <w:szCs w:val="24"/>
        </w:rPr>
        <w:t>asiūlymo kaina</w:t>
      </w:r>
      <w:r w:rsidR="00D247A7" w:rsidRPr="008A7B58">
        <w:rPr>
          <w:rFonts w:ascii="Times New Roman" w:hAnsi="Times New Roman" w:cs="Times New Roman"/>
          <w:sz w:val="24"/>
          <w:szCs w:val="24"/>
        </w:rPr>
        <w:t xml:space="preserve"> </w:t>
      </w:r>
      <w:r w:rsidR="008D3752" w:rsidRPr="008A7B58">
        <w:rPr>
          <w:rFonts w:ascii="Times New Roman" w:hAnsi="Times New Roman" w:cs="Times New Roman"/>
          <w:sz w:val="24"/>
          <w:szCs w:val="24"/>
        </w:rPr>
        <w:t>(</w:t>
      </w:r>
      <w:r w:rsidR="00D247A7" w:rsidRPr="008A7B58">
        <w:rPr>
          <w:rFonts w:ascii="Times New Roman" w:hAnsi="Times New Roman" w:cs="Times New Roman"/>
          <w:sz w:val="24"/>
          <w:szCs w:val="24"/>
        </w:rPr>
        <w:t>sąnaudos</w:t>
      </w:r>
      <w:r w:rsidR="008D3752" w:rsidRPr="008A7B58">
        <w:rPr>
          <w:rFonts w:ascii="Times New Roman" w:hAnsi="Times New Roman" w:cs="Times New Roman"/>
          <w:sz w:val="24"/>
          <w:szCs w:val="24"/>
        </w:rPr>
        <w:t>)</w:t>
      </w:r>
      <w:r w:rsidR="00D247A7" w:rsidRPr="008A7B58">
        <w:rPr>
          <w:rFonts w:ascii="Times New Roman" w:hAnsi="Times New Roman" w:cs="Times New Roman"/>
          <w:sz w:val="24"/>
          <w:szCs w:val="24"/>
        </w:rPr>
        <w:t xml:space="preserve"> </w:t>
      </w:r>
      <w:r w:rsidR="008D3752" w:rsidRPr="008A7B58">
        <w:rPr>
          <w:rFonts w:ascii="Times New Roman" w:hAnsi="Times New Roman" w:cs="Times New Roman"/>
          <w:sz w:val="24"/>
          <w:szCs w:val="24"/>
        </w:rPr>
        <w:t xml:space="preserve">su PVM </w:t>
      </w:r>
      <w:r w:rsidR="000B049C" w:rsidRPr="008A7B58">
        <w:rPr>
          <w:rFonts w:ascii="Times New Roman" w:hAnsi="Times New Roman" w:cs="Times New Roman"/>
          <w:sz w:val="24"/>
          <w:szCs w:val="24"/>
        </w:rPr>
        <w:t xml:space="preserve">turi būti nurodoma </w:t>
      </w:r>
      <w:r w:rsidR="00D247A7" w:rsidRPr="008A7B58">
        <w:rPr>
          <w:rFonts w:ascii="Times New Roman" w:hAnsi="Times New Roman" w:cs="Times New Roman"/>
          <w:sz w:val="24"/>
          <w:szCs w:val="24"/>
        </w:rPr>
        <w:t xml:space="preserve">dviejų skaičių po kablelio tikslumu. </w:t>
      </w:r>
      <w:r w:rsidR="00B75F6D" w:rsidRPr="008A7B58">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EC4327">
      <w:pPr>
        <w:pStyle w:val="Sraopastraipa"/>
        <w:numPr>
          <w:ilvl w:val="1"/>
          <w:numId w:val="6"/>
        </w:numPr>
        <w:tabs>
          <w:tab w:val="left" w:pos="993"/>
        </w:tabs>
        <w:spacing w:after="0" w:line="20" w:lineRule="atLeast"/>
        <w:ind w:left="0" w:firstLine="567"/>
        <w:jc w:val="both"/>
        <w:rPr>
          <w:rFonts w:ascii="Times New Roman" w:hAnsi="Times New Roman" w:cs="Times New Roman"/>
          <w:sz w:val="24"/>
          <w:szCs w:val="24"/>
        </w:rPr>
      </w:pPr>
      <w:r w:rsidRPr="008A7B58">
        <w:rPr>
          <w:rFonts w:ascii="Times New Roman" w:hAnsi="Times New Roman" w:cs="Times New Roman"/>
          <w:sz w:val="24"/>
          <w:szCs w:val="24"/>
        </w:rPr>
        <w:t>Tiekėjų</w:t>
      </w:r>
      <w:r w:rsidRPr="008A7B58">
        <w:rPr>
          <w:rFonts w:ascii="Times New Roman" w:eastAsia="Arial" w:hAnsi="Times New Roman" w:cs="Times New Roman"/>
          <w:sz w:val="24"/>
          <w:szCs w:val="24"/>
        </w:rPr>
        <w:t xml:space="preserve"> </w:t>
      </w:r>
      <w:r w:rsidR="00A217B2" w:rsidRPr="008A7B58">
        <w:rPr>
          <w:rFonts w:ascii="Times New Roman" w:eastAsia="Arial" w:hAnsi="Times New Roman" w:cs="Times New Roman"/>
          <w:sz w:val="24"/>
          <w:szCs w:val="24"/>
        </w:rPr>
        <w:t>p</w:t>
      </w:r>
      <w:r w:rsidRPr="008A7B58">
        <w:rPr>
          <w:rFonts w:ascii="Times New Roman" w:eastAsia="Arial" w:hAnsi="Times New Roman" w:cs="Times New Roman"/>
          <w:sz w:val="24"/>
          <w:szCs w:val="24"/>
        </w:rPr>
        <w:t>asiūlymuo</w:t>
      </w:r>
      <w:r w:rsidRPr="00226971">
        <w:rPr>
          <w:rFonts w:ascii="Times New Roman" w:eastAsia="Arial" w:hAnsi="Times New Roman" w:cs="Times New Roman"/>
          <w:sz w:val="24"/>
          <w:szCs w:val="24"/>
        </w:rPr>
        <w:t xml:space="preserve">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7037A7">
      <w:pPr>
        <w:pStyle w:val="Antrat1"/>
        <w:numPr>
          <w:ilvl w:val="0"/>
          <w:numId w:val="18"/>
        </w:numPr>
        <w:spacing w:before="240" w:line="20" w:lineRule="atLeast"/>
        <w:ind w:left="567" w:hanging="567"/>
        <w:rPr>
          <w:rFonts w:ascii="Times New Roman" w:hAnsi="Times New Roman" w:cs="Times New Roman"/>
          <w:b/>
          <w:bCs/>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6665291"/>
      <w:bookmarkEnd w:id="19"/>
      <w:bookmarkEnd w:id="20"/>
      <w:bookmarkEnd w:id="21"/>
      <w:bookmarkEnd w:id="22"/>
      <w:bookmarkEnd w:id="23"/>
      <w:r w:rsidRPr="004A41D7">
        <w:rPr>
          <w:rFonts w:ascii="Times New Roman" w:hAnsi="Times New Roman" w:cs="Times New Roman"/>
          <w:b/>
          <w:bCs/>
          <w:sz w:val="32"/>
          <w:szCs w:val="32"/>
        </w:rPr>
        <w:t>Pasiūlymo galiojimo užtikrinimas</w:t>
      </w:r>
      <w:bookmarkEnd w:id="24"/>
      <w:bookmarkEnd w:id="25"/>
      <w:bookmarkEnd w:id="26"/>
    </w:p>
    <w:p w14:paraId="373C9BA3" w14:textId="77777777" w:rsidR="003474E8" w:rsidRPr="003474E8" w:rsidRDefault="003474E8" w:rsidP="007037A7">
      <w:pPr>
        <w:pStyle w:val="Sraopastraipa"/>
        <w:numPr>
          <w:ilvl w:val="0"/>
          <w:numId w:val="22"/>
        </w:numPr>
        <w:spacing w:after="0" w:line="240" w:lineRule="auto"/>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3474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A41D7" w:rsidRDefault="00040C0F" w:rsidP="007037A7">
      <w:pPr>
        <w:pStyle w:val="Antrat1"/>
        <w:numPr>
          <w:ilvl w:val="0"/>
          <w:numId w:val="22"/>
        </w:numPr>
        <w:spacing w:before="240" w:line="20" w:lineRule="atLeast"/>
        <w:ind w:left="567" w:hanging="567"/>
        <w:rPr>
          <w:rFonts w:ascii="Times New Roman" w:hAnsi="Times New Roman" w:cs="Times New Roman"/>
          <w:b/>
          <w:bCs/>
          <w:sz w:val="32"/>
          <w:szCs w:val="32"/>
        </w:rPr>
      </w:pPr>
      <w:bookmarkStart w:id="33" w:name="_Toc196665292"/>
      <w:r w:rsidRPr="004A41D7">
        <w:rPr>
          <w:rFonts w:ascii="Times New Roman" w:hAnsi="Times New Roman" w:cs="Times New Roman"/>
          <w:b/>
          <w:bCs/>
          <w:sz w:val="32"/>
          <w:szCs w:val="32"/>
        </w:rPr>
        <w:t>Elektroninis aukcionas</w:t>
      </w:r>
      <w:bookmarkEnd w:id="27"/>
      <w:bookmarkEnd w:id="28"/>
      <w:bookmarkEnd w:id="29"/>
      <w:bookmarkEnd w:id="30"/>
      <w:bookmarkEnd w:id="33"/>
    </w:p>
    <w:p w14:paraId="28DF39F7" w14:textId="1CE3C9C9" w:rsidR="00B3055F" w:rsidRPr="00272F15" w:rsidRDefault="00CD7B67" w:rsidP="007037A7">
      <w:pPr>
        <w:pStyle w:val="Sraopastraipa"/>
        <w:numPr>
          <w:ilvl w:val="1"/>
          <w:numId w:val="20"/>
        </w:numPr>
        <w:tabs>
          <w:tab w:val="left" w:pos="993"/>
        </w:tabs>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272F15">
        <w:rPr>
          <w:rFonts w:ascii="Times New Roman" w:hAnsi="Times New Roman" w:cs="Times New Roman"/>
          <w:sz w:val="24"/>
          <w:szCs w:val="24"/>
        </w:rPr>
        <w:t xml:space="preserve">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7037A7">
      <w:pPr>
        <w:pStyle w:val="Antrat1"/>
        <w:numPr>
          <w:ilvl w:val="0"/>
          <w:numId w:val="22"/>
        </w:numPr>
        <w:spacing w:before="240" w:line="20" w:lineRule="atLeast"/>
        <w:ind w:left="567" w:hanging="567"/>
        <w:rPr>
          <w:rFonts w:ascii="Times New Roman" w:hAnsi="Times New Roman" w:cs="Times New Roman"/>
          <w:b/>
          <w:bCs/>
          <w:sz w:val="32"/>
          <w:szCs w:val="32"/>
        </w:rPr>
      </w:pPr>
      <w:bookmarkStart w:id="34" w:name="_Ref39667303"/>
      <w:bookmarkStart w:id="35" w:name="_Ref39667308"/>
      <w:bookmarkStart w:id="36" w:name="_Toc196665293"/>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1"/>
      <w:bookmarkEnd w:id="32"/>
      <w:bookmarkEnd w:id="34"/>
      <w:bookmarkEnd w:id="35"/>
      <w:bookmarkEnd w:id="36"/>
    </w:p>
    <w:p w14:paraId="47957BD1" w14:textId="4F0F29BF" w:rsidR="008526B6" w:rsidRPr="00193EF4" w:rsidRDefault="00CD7B67" w:rsidP="007037A7">
      <w:pPr>
        <w:pStyle w:val="Sraopastraipa"/>
        <w:numPr>
          <w:ilvl w:val="1"/>
          <w:numId w:val="11"/>
        </w:numPr>
        <w:tabs>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193EF4">
        <w:rPr>
          <w:rFonts w:ascii="Times New Roman" w:eastAsia="Calibri" w:hAnsi="Times New Roman" w:cs="Times New Roman"/>
          <w:sz w:val="24"/>
          <w:szCs w:val="24"/>
        </w:rPr>
        <w:t xml:space="preserve"> </w:t>
      </w:r>
      <w:r w:rsidR="005E2903" w:rsidRPr="00193EF4">
        <w:rPr>
          <w:rFonts w:ascii="Times New Roman" w:eastAsia="Calibri" w:hAnsi="Times New Roman" w:cs="Times New Roman"/>
          <w:sz w:val="24"/>
          <w:szCs w:val="24"/>
        </w:rPr>
        <w:t>ekonomiškai naudingiausią pasiūlymą išrenka pagal kainos ir kokybės santykį. Duomenys, kuriuos savo pasiūlyme turi pateikti tiekėjas, vertinimo kriterijai ir tvarka, pagal kuria vertinami tiekėjo pateikti duomenys, pateikiama specialiųjų pirkimo sąlygų 8 priede „Pasiūlymų vertinimo kriterijai ir sąlygos“.</w:t>
      </w:r>
    </w:p>
    <w:p w14:paraId="7F4183FC" w14:textId="57C3209F" w:rsidR="00F96C46" w:rsidRPr="00193EF4" w:rsidRDefault="007757FE" w:rsidP="007037A7">
      <w:pPr>
        <w:pStyle w:val="Sraopastraipa"/>
        <w:numPr>
          <w:ilvl w:val="1"/>
          <w:numId w:val="11"/>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po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070BDA1F" w:rsidR="00F96C46" w:rsidRPr="00193EF4" w:rsidRDefault="00CD7B67" w:rsidP="007037A7">
      <w:pPr>
        <w:pStyle w:val="Sraopastraipa"/>
        <w:numPr>
          <w:ilvl w:val="1"/>
          <w:numId w:val="11"/>
        </w:numPr>
        <w:tabs>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Perkančioji organizacija</w:t>
      </w:r>
      <w:r w:rsidRPr="00193EF4">
        <w:rPr>
          <w:rStyle w:val="cf01"/>
          <w:rFonts w:ascii="Times New Roman" w:hAnsi="Times New Roman" w:cs="Times New Roman"/>
          <w:sz w:val="24"/>
          <w:szCs w:val="24"/>
        </w:rPr>
        <w:t xml:space="preserve">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7037A7">
      <w:pPr>
        <w:pStyle w:val="Sraopastraipa"/>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07761AA6" w:rsidR="00F96C46" w:rsidRPr="00B61C3B" w:rsidRDefault="00F96C46" w:rsidP="007037A7">
      <w:pPr>
        <w:pStyle w:val="Sraopastraipa"/>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00713264">
        <w:rPr>
          <w:rFonts w:ascii="Times New Roman" w:hAnsi="Times New Roman" w:cs="Times New Roman"/>
          <w:sz w:val="24"/>
          <w:szCs w:val="24"/>
        </w:rPr>
        <w:t>(</w:t>
      </w:r>
      <w:r w:rsidRPr="00193EF4">
        <w:rPr>
          <w:rFonts w:ascii="Times New Roman" w:hAnsi="Times New Roman" w:cs="Times New Roman"/>
          <w:sz w:val="24"/>
          <w:szCs w:val="24"/>
        </w:rPr>
        <w:footnoteReference w:id="2"/>
      </w:r>
      <w:r w:rsidR="00713264">
        <w:rPr>
          <w:rFonts w:ascii="Times New Roman" w:hAnsi="Times New Roman" w:cs="Times New Roman"/>
          <w:sz w:val="24"/>
          <w:szCs w:val="24"/>
        </w:rPr>
        <w:t>)</w:t>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nepateikta(-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užpildyta (-</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Pasiūlymo forma(-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xml:space="preserve">)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C05B68">
        <w:rPr>
          <w:rFonts w:ascii="Times New Roman" w:hAnsi="Times New Roman" w:cs="Times New Roman"/>
          <w:sz w:val="24"/>
          <w:szCs w:val="24"/>
        </w:rPr>
        <w:t xml:space="preserve"> priedą;</w:t>
      </w:r>
    </w:p>
    <w:p w14:paraId="7AF9DCA7" w14:textId="0F4EC6BB" w:rsidR="00EC4327" w:rsidRDefault="00EC4327" w:rsidP="007037A7">
      <w:pPr>
        <w:pStyle w:val="Sraopastraipa"/>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sidR="00CD7B67">
        <w:rPr>
          <w:rFonts w:ascii="Times New Roman" w:eastAsia="Times New Roman" w:hAnsi="Times New Roman" w:cs="Times New Roman"/>
          <w:sz w:val="24"/>
          <w:szCs w:val="24"/>
        </w:rPr>
        <w:t>Perkančiosios organizacijos</w:t>
      </w:r>
      <w:r w:rsidR="00CD7B67" w:rsidRPr="0091515D">
        <w:rPr>
          <w:rFonts w:ascii="Times New Roman" w:hAnsi="Times New Roman" w:cs="Times New Roman"/>
          <w:sz w:val="24"/>
          <w:szCs w:val="24"/>
        </w:rPr>
        <w:t xml:space="preserve"> </w:t>
      </w:r>
      <w:r w:rsidRPr="0091515D">
        <w:rPr>
          <w:rFonts w:ascii="Times New Roman" w:hAnsi="Times New Roman" w:cs="Times New Roman"/>
          <w:sz w:val="24"/>
          <w:szCs w:val="24"/>
        </w:rPr>
        <w:t xml:space="preserve">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7EA52FC4" w:rsidR="00F96C46" w:rsidRPr="00193EF4" w:rsidRDefault="00F96C46" w:rsidP="007037A7">
      <w:pPr>
        <w:pStyle w:val="Sraopastraipa"/>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CD7B67">
        <w:rPr>
          <w:rFonts w:ascii="Times New Roman" w:eastAsia="Times New Roman" w:hAnsi="Times New Roman" w:cs="Times New Roman"/>
          <w:sz w:val="24"/>
          <w:szCs w:val="24"/>
        </w:rPr>
        <w:t>Perkančiosios organizacijos</w:t>
      </w:r>
      <w:r w:rsidR="00CD7B67" w:rsidRPr="00193EF4">
        <w:rPr>
          <w:rFonts w:ascii="Times New Roman" w:hAnsi="Times New Roman" w:cs="Times New Roman"/>
          <w:sz w:val="24"/>
          <w:szCs w:val="24"/>
        </w:rPr>
        <w:t xml:space="preserve"> </w:t>
      </w:r>
      <w:r w:rsidRPr="00193EF4">
        <w:rPr>
          <w:rFonts w:ascii="Times New Roman" w:hAnsi="Times New Roman" w:cs="Times New Roman"/>
          <w:sz w:val="24"/>
          <w:szCs w:val="24"/>
        </w:rPr>
        <w:t>nurodytą terminą neištaisė pasiūlyme nurodytų aritmetinių klaidų;</w:t>
      </w:r>
    </w:p>
    <w:p w14:paraId="2C50BC53" w14:textId="0FEB362F" w:rsidR="00F96C46" w:rsidRPr="00193EF4" w:rsidRDefault="00F96C46" w:rsidP="007037A7">
      <w:pPr>
        <w:pStyle w:val="Sraopastraipa"/>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CD7B67">
        <w:rPr>
          <w:rFonts w:ascii="Times New Roman" w:eastAsia="Times New Roman" w:hAnsi="Times New Roman" w:cs="Times New Roman"/>
          <w:sz w:val="24"/>
          <w:szCs w:val="24"/>
        </w:rPr>
        <w:t>Perkančioji organizacija</w:t>
      </w:r>
      <w:r w:rsidR="00CD7B67" w:rsidRPr="00193EF4">
        <w:rPr>
          <w:rFonts w:ascii="Times New Roman" w:hAnsi="Times New Roman" w:cs="Times New Roman"/>
          <w:sz w:val="24"/>
          <w:szCs w:val="24"/>
        </w:rPr>
        <w:t xml:space="preserve"> </w:t>
      </w:r>
      <w:r w:rsidRPr="00193EF4">
        <w:rPr>
          <w:rFonts w:ascii="Times New Roman" w:hAnsi="Times New Roman" w:cs="Times New Roman"/>
          <w:sz w:val="24"/>
          <w:szCs w:val="24"/>
        </w:rPr>
        <w:t>gali įrodyti bet kokiomis teisėtomis priemonėmis;</w:t>
      </w:r>
    </w:p>
    <w:p w14:paraId="60FEBC05" w14:textId="24CD14FB" w:rsidR="001A25FD" w:rsidRPr="00193EF4" w:rsidRDefault="00F96C46" w:rsidP="007037A7">
      <w:pPr>
        <w:pStyle w:val="Sraopastraipa"/>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7037A7">
      <w:pPr>
        <w:pStyle w:val="Antrat1"/>
        <w:numPr>
          <w:ilvl w:val="0"/>
          <w:numId w:val="22"/>
        </w:numPr>
        <w:spacing w:before="240" w:line="20" w:lineRule="atLeast"/>
        <w:ind w:left="567" w:hanging="567"/>
        <w:rPr>
          <w:rFonts w:ascii="Times New Roman" w:hAnsi="Times New Roman" w:cs="Times New Roman"/>
          <w:b/>
          <w:bCs/>
          <w:sz w:val="32"/>
          <w:szCs w:val="32"/>
        </w:rPr>
      </w:pPr>
      <w:bookmarkStart w:id="37" w:name="_Ref39425999"/>
      <w:bookmarkStart w:id="38" w:name="_Ref39426005"/>
      <w:bookmarkStart w:id="39" w:name="_Toc196665294"/>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7"/>
      <w:bookmarkEnd w:id="38"/>
      <w:bookmarkEnd w:id="39"/>
    </w:p>
    <w:p w14:paraId="55AA0A54" w14:textId="5E9E365F"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C9120B">
        <w:rPr>
          <w:rFonts w:ascii="Times New Roman" w:eastAsiaTheme="minorHAnsi" w:hAnsi="Times New Roman" w:cs="Times New Roman"/>
          <w:bCs/>
          <w:iCs/>
          <w:sz w:val="24"/>
          <w:szCs w:val="24"/>
        </w:rPr>
        <w:t>1</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1"/>
          <w:footerReference w:type="first" r:id="rId12"/>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071360" w:rsidRDefault="000631F1" w:rsidP="005C1E12">
      <w:pPr>
        <w:pStyle w:val="Antrat1"/>
        <w:jc w:val="right"/>
        <w:rPr>
          <w:rFonts w:ascii="Times New Roman" w:hAnsi="Times New Roman" w:cs="Times New Roman"/>
          <w:bCs/>
          <w:color w:val="auto"/>
          <w:sz w:val="24"/>
          <w:szCs w:val="24"/>
        </w:rPr>
      </w:pPr>
      <w:bookmarkStart w:id="40" w:name="_Toc196665295"/>
      <w:r w:rsidRPr="00071360">
        <w:rPr>
          <w:rFonts w:ascii="Times New Roman" w:hAnsi="Times New Roman" w:cs="Times New Roman"/>
          <w:bCs/>
          <w:color w:val="auto"/>
          <w:sz w:val="24"/>
          <w:szCs w:val="24"/>
        </w:rPr>
        <w:lastRenderedPageBreak/>
        <w:t>P</w:t>
      </w:r>
      <w:r w:rsidR="008F59C5" w:rsidRPr="00071360">
        <w:rPr>
          <w:rFonts w:ascii="Times New Roman" w:hAnsi="Times New Roman" w:cs="Times New Roman"/>
          <w:bCs/>
          <w:color w:val="auto"/>
          <w:sz w:val="24"/>
          <w:szCs w:val="24"/>
        </w:rPr>
        <w:t>irkimo sąlygų 1 priedas „Terminai“</w:t>
      </w:r>
      <w:bookmarkEnd w:id="40"/>
    </w:p>
    <w:p w14:paraId="4C3C1CEE" w14:textId="797D86B9" w:rsidR="00CD7B67" w:rsidRPr="004A41D7" w:rsidRDefault="00CD7B67" w:rsidP="00CD7B67">
      <w:pPr>
        <w:shd w:val="clear" w:color="auto" w:fill="FFFFFF"/>
        <w:spacing w:after="0" w:line="240" w:lineRule="auto"/>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CD7B67" w:rsidRPr="004A41D7" w14:paraId="2C46CEA5" w14:textId="77777777" w:rsidTr="00CC6A27">
        <w:trPr>
          <w:trHeight w:val="755"/>
        </w:trPr>
        <w:tc>
          <w:tcPr>
            <w:tcW w:w="596" w:type="dxa"/>
            <w:shd w:val="clear" w:color="auto" w:fill="D9D9D9" w:themeFill="background1" w:themeFillShade="D9"/>
            <w:tcMar>
              <w:top w:w="0" w:type="dxa"/>
              <w:left w:w="108" w:type="dxa"/>
              <w:bottom w:w="0" w:type="dxa"/>
              <w:right w:w="108" w:type="dxa"/>
            </w:tcMar>
            <w:vAlign w:val="center"/>
          </w:tcPr>
          <w:p w14:paraId="392EC308" w14:textId="77777777" w:rsidR="00CD7B67" w:rsidRPr="004A41D7" w:rsidRDefault="00CD7B67" w:rsidP="00CC6A27">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 Nr.</w:t>
            </w:r>
          </w:p>
        </w:tc>
        <w:tc>
          <w:tcPr>
            <w:tcW w:w="3544" w:type="dxa"/>
            <w:shd w:val="clear" w:color="auto" w:fill="D9D9D9" w:themeFill="background1" w:themeFillShade="D9"/>
            <w:tcMar>
              <w:top w:w="0" w:type="dxa"/>
              <w:left w:w="108" w:type="dxa"/>
              <w:bottom w:w="0" w:type="dxa"/>
              <w:right w:w="108" w:type="dxa"/>
            </w:tcMar>
            <w:vAlign w:val="center"/>
          </w:tcPr>
          <w:p w14:paraId="51FCEB50" w14:textId="77777777" w:rsidR="00CD7B67" w:rsidRPr="004A41D7" w:rsidRDefault="00CD7B67" w:rsidP="00CD7B67">
            <w:pPr>
              <w:spacing w:after="0" w:line="240" w:lineRule="auto"/>
              <w:jc w:val="both"/>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6EDC3AFE" w14:textId="77777777" w:rsidR="00CD7B67" w:rsidRPr="004A41D7" w:rsidRDefault="00CD7B67" w:rsidP="00CD7B67">
            <w:pPr>
              <w:spacing w:after="0" w:line="240" w:lineRule="auto"/>
              <w:jc w:val="both"/>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11D027CC" w14:textId="77777777" w:rsidR="00CD7B67" w:rsidRPr="004A41D7" w:rsidRDefault="00CD7B67" w:rsidP="00CD7B67">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79938AF5" w14:textId="77777777" w:rsidR="00CD7B67" w:rsidRPr="004A41D7" w:rsidRDefault="00CD7B67" w:rsidP="00CD7B67">
            <w:pPr>
              <w:spacing w:after="0" w:line="240" w:lineRule="auto"/>
              <w:jc w:val="both"/>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CD7B67" w:rsidRPr="004A41D7" w14:paraId="266ACC01" w14:textId="77777777" w:rsidTr="00CC6A27">
        <w:trPr>
          <w:trHeight w:val="20"/>
        </w:trPr>
        <w:tc>
          <w:tcPr>
            <w:tcW w:w="596" w:type="dxa"/>
            <w:shd w:val="clear" w:color="auto" w:fill="auto"/>
            <w:tcMar>
              <w:top w:w="0" w:type="dxa"/>
              <w:left w:w="108" w:type="dxa"/>
              <w:bottom w:w="0" w:type="dxa"/>
              <w:right w:w="108" w:type="dxa"/>
            </w:tcMar>
          </w:tcPr>
          <w:p w14:paraId="33724A50" w14:textId="77777777" w:rsidR="00CD7B67" w:rsidRPr="004A41D7" w:rsidRDefault="00CD7B67" w:rsidP="00CC6A27">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shd w:val="clear" w:color="auto" w:fill="auto"/>
            <w:tcMar>
              <w:top w:w="0" w:type="dxa"/>
              <w:left w:w="108" w:type="dxa"/>
              <w:bottom w:w="0" w:type="dxa"/>
              <w:right w:w="108" w:type="dxa"/>
            </w:tcMar>
          </w:tcPr>
          <w:p w14:paraId="4299A5A5" w14:textId="77777777" w:rsidR="00CD7B67" w:rsidRPr="004A41D7" w:rsidRDefault="00CD7B67" w:rsidP="00CD7B67">
            <w:pPr>
              <w:keepNext/>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shd w:val="clear" w:color="auto" w:fill="auto"/>
            <w:tcMar>
              <w:top w:w="0" w:type="dxa"/>
              <w:left w:w="108" w:type="dxa"/>
              <w:bottom w:w="0" w:type="dxa"/>
              <w:right w:w="108" w:type="dxa"/>
            </w:tcMar>
          </w:tcPr>
          <w:p w14:paraId="1B7488D4" w14:textId="77777777" w:rsidR="00CD7B67" w:rsidRPr="004A41D7" w:rsidRDefault="00CD7B67" w:rsidP="00CD7B67">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 xml:space="preserve">nurodytas skelbime </w:t>
            </w:r>
          </w:p>
        </w:tc>
        <w:tc>
          <w:tcPr>
            <w:tcW w:w="1745" w:type="dxa"/>
            <w:shd w:val="clear" w:color="auto" w:fill="auto"/>
            <w:tcMar>
              <w:top w:w="0" w:type="dxa"/>
              <w:left w:w="108" w:type="dxa"/>
              <w:bottom w:w="0" w:type="dxa"/>
              <w:right w:w="108" w:type="dxa"/>
            </w:tcMar>
          </w:tcPr>
          <w:p w14:paraId="60B1F758" w14:textId="7B51894D" w:rsidR="00CD7B67" w:rsidRPr="004A41D7" w:rsidRDefault="00CD7B67" w:rsidP="00CD7B67">
            <w:pPr>
              <w:spacing w:after="0" w:line="240" w:lineRule="auto"/>
              <w:jc w:val="both"/>
              <w:rPr>
                <w:rFonts w:ascii="Times New Roman" w:hAnsi="Times New Roman" w:cs="Times New Roman"/>
                <w:iCs/>
                <w:sz w:val="24"/>
                <w:szCs w:val="24"/>
              </w:rPr>
            </w:pPr>
            <w:r>
              <w:rPr>
                <w:rFonts w:ascii="Times New Roman" w:eastAsia="Times New Roman" w:hAnsi="Times New Roman" w:cs="Times New Roman"/>
                <w:sz w:val="24"/>
                <w:szCs w:val="24"/>
              </w:rPr>
              <w:t>Perkančioji organizacija</w:t>
            </w:r>
            <w:r w:rsidRPr="004A41D7">
              <w:rPr>
                <w:rFonts w:ascii="Times New Roman" w:hAnsi="Times New Roman" w:cs="Times New Roman"/>
                <w:sz w:val="24"/>
                <w:szCs w:val="24"/>
              </w:rPr>
              <w:t xml:space="preserve"> turi teisę pratęsti pasiūlymų pateikimo terminą.</w:t>
            </w:r>
          </w:p>
        </w:tc>
      </w:tr>
      <w:tr w:rsidR="00CD7B67" w:rsidRPr="004A41D7" w14:paraId="50C743A9" w14:textId="77777777" w:rsidTr="00CC6A27">
        <w:trPr>
          <w:trHeight w:val="20"/>
        </w:trPr>
        <w:tc>
          <w:tcPr>
            <w:tcW w:w="596" w:type="dxa"/>
            <w:shd w:val="clear" w:color="auto" w:fill="auto"/>
            <w:tcMar>
              <w:top w:w="0" w:type="dxa"/>
              <w:left w:w="108" w:type="dxa"/>
              <w:bottom w:w="0" w:type="dxa"/>
              <w:right w:w="108" w:type="dxa"/>
            </w:tcMar>
          </w:tcPr>
          <w:p w14:paraId="6A20FE74" w14:textId="77777777" w:rsidR="00CD7B67" w:rsidRPr="004A41D7" w:rsidRDefault="00CD7B67" w:rsidP="00CC6A27">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shd w:val="clear" w:color="auto" w:fill="auto"/>
            <w:tcMar>
              <w:top w:w="0" w:type="dxa"/>
              <w:left w:w="108" w:type="dxa"/>
              <w:bottom w:w="0" w:type="dxa"/>
              <w:right w:w="108" w:type="dxa"/>
            </w:tcMar>
          </w:tcPr>
          <w:p w14:paraId="0ECE9BE8" w14:textId="77777777" w:rsidR="00CD7B67" w:rsidRPr="004A41D7" w:rsidRDefault="00CD7B67" w:rsidP="00CD7B67">
            <w:pPr>
              <w:keepNext/>
              <w:spacing w:after="0" w:line="240" w:lineRule="auto"/>
              <w:jc w:val="both"/>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shd w:val="clear" w:color="auto" w:fill="auto"/>
            <w:tcMar>
              <w:top w:w="0" w:type="dxa"/>
              <w:left w:w="108" w:type="dxa"/>
              <w:bottom w:w="0" w:type="dxa"/>
              <w:right w:w="108" w:type="dxa"/>
            </w:tcMar>
          </w:tcPr>
          <w:p w14:paraId="273FDF1C" w14:textId="77777777" w:rsidR="00CD7B67" w:rsidRPr="004A41D7" w:rsidRDefault="00CD7B67" w:rsidP="00CD7B67">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4A41D7">
              <w:rPr>
                <w:rFonts w:ascii="Times New Roman" w:hAnsi="Times New Roman" w:cs="Times New Roman"/>
                <w:color w:val="000000" w:themeColor="text1"/>
                <w:sz w:val="24"/>
                <w:szCs w:val="24"/>
              </w:rPr>
              <w:t xml:space="preserve"> minučių</w:t>
            </w:r>
            <w:r w:rsidRPr="004A41D7">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85F081E" w14:textId="77777777" w:rsidR="00CD7B67" w:rsidRPr="004A41D7" w:rsidRDefault="00CD7B67" w:rsidP="00CD7B67">
            <w:pPr>
              <w:spacing w:after="0" w:line="240" w:lineRule="auto"/>
              <w:jc w:val="both"/>
              <w:rPr>
                <w:rFonts w:ascii="Times New Roman" w:hAnsi="Times New Roman" w:cs="Times New Roman"/>
                <w:iCs/>
                <w:sz w:val="24"/>
                <w:szCs w:val="24"/>
              </w:rPr>
            </w:pPr>
          </w:p>
        </w:tc>
      </w:tr>
      <w:tr w:rsidR="00CD7B67" w:rsidRPr="004A41D7" w14:paraId="7E67E153" w14:textId="77777777" w:rsidTr="00CC6A27">
        <w:trPr>
          <w:trHeight w:val="20"/>
        </w:trPr>
        <w:tc>
          <w:tcPr>
            <w:tcW w:w="596" w:type="dxa"/>
            <w:shd w:val="clear" w:color="auto" w:fill="auto"/>
            <w:tcMar>
              <w:top w:w="0" w:type="dxa"/>
              <w:left w:w="108" w:type="dxa"/>
              <w:bottom w:w="0" w:type="dxa"/>
              <w:right w:w="108" w:type="dxa"/>
            </w:tcMar>
          </w:tcPr>
          <w:p w14:paraId="077B7F4B" w14:textId="77777777" w:rsidR="00CD7B67" w:rsidRPr="004A41D7" w:rsidRDefault="00CD7B67" w:rsidP="00CC6A27">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shd w:val="clear" w:color="auto" w:fill="auto"/>
            <w:tcMar>
              <w:top w:w="0" w:type="dxa"/>
              <w:left w:w="108" w:type="dxa"/>
              <w:bottom w:w="0" w:type="dxa"/>
              <w:right w:w="108" w:type="dxa"/>
            </w:tcMar>
          </w:tcPr>
          <w:p w14:paraId="27CF0C02" w14:textId="77777777" w:rsidR="00CD7B67" w:rsidRPr="004A41D7" w:rsidRDefault="00CD7B67" w:rsidP="00CD7B67">
            <w:pPr>
              <w:keepNext/>
              <w:spacing w:after="0" w:line="240" w:lineRule="auto"/>
              <w:jc w:val="both"/>
              <w:rPr>
                <w:rFonts w:ascii="Times New Roman" w:hAnsi="Times New Roman" w:cs="Times New Roman"/>
                <w:bCs/>
                <w:sz w:val="24"/>
                <w:szCs w:val="24"/>
              </w:rPr>
            </w:pPr>
            <w:r w:rsidRPr="004A41D7">
              <w:rPr>
                <w:rFonts w:ascii="Times New Roman" w:hAnsi="Times New Roman" w:cs="Times New Roman"/>
                <w:sz w:val="24"/>
                <w:szCs w:val="24"/>
              </w:rPr>
              <w:t>Prašymą paaiškinti, patikslinti pirkimo sąlygas tiekėjas turi pateikti ne vėliau kaip:</w:t>
            </w:r>
          </w:p>
        </w:tc>
        <w:tc>
          <w:tcPr>
            <w:tcW w:w="3969" w:type="dxa"/>
            <w:shd w:val="clear" w:color="auto" w:fill="auto"/>
            <w:tcMar>
              <w:top w:w="0" w:type="dxa"/>
              <w:left w:w="108" w:type="dxa"/>
              <w:bottom w:w="0" w:type="dxa"/>
              <w:right w:w="108" w:type="dxa"/>
            </w:tcMar>
          </w:tcPr>
          <w:p w14:paraId="4D0C5F33" w14:textId="77777777" w:rsidR="00CD7B67" w:rsidRPr="004A41D7" w:rsidRDefault="00CD7B67" w:rsidP="00CD7B67">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 xml:space="preserve">6 (šešios) dienos iki pasiūlymų pateikimo termino pabaigos </w:t>
            </w:r>
          </w:p>
        </w:tc>
        <w:tc>
          <w:tcPr>
            <w:tcW w:w="1745" w:type="dxa"/>
            <w:shd w:val="clear" w:color="auto" w:fill="auto"/>
            <w:tcMar>
              <w:top w:w="0" w:type="dxa"/>
              <w:left w:w="108" w:type="dxa"/>
              <w:bottom w:w="0" w:type="dxa"/>
              <w:right w:w="108" w:type="dxa"/>
            </w:tcMar>
          </w:tcPr>
          <w:p w14:paraId="6EAD0363" w14:textId="77777777" w:rsidR="00CD7B67" w:rsidRPr="004A41D7" w:rsidRDefault="00CD7B67" w:rsidP="00CD7B67">
            <w:pPr>
              <w:spacing w:after="0" w:line="240" w:lineRule="auto"/>
              <w:jc w:val="both"/>
              <w:rPr>
                <w:rFonts w:ascii="Times New Roman" w:hAnsi="Times New Roman" w:cs="Times New Roman"/>
                <w:iCs/>
                <w:color w:val="7030A0"/>
                <w:sz w:val="24"/>
                <w:szCs w:val="24"/>
              </w:rPr>
            </w:pPr>
          </w:p>
        </w:tc>
      </w:tr>
      <w:tr w:rsidR="00CD7B67" w:rsidRPr="004A41D7" w14:paraId="1D0E600F" w14:textId="77777777" w:rsidTr="00CC6A27">
        <w:trPr>
          <w:trHeight w:val="20"/>
        </w:trPr>
        <w:tc>
          <w:tcPr>
            <w:tcW w:w="596" w:type="dxa"/>
            <w:shd w:val="clear" w:color="auto" w:fill="auto"/>
            <w:tcMar>
              <w:top w:w="0" w:type="dxa"/>
              <w:left w:w="108" w:type="dxa"/>
              <w:bottom w:w="0" w:type="dxa"/>
              <w:right w:w="108" w:type="dxa"/>
            </w:tcMar>
          </w:tcPr>
          <w:p w14:paraId="723C30CC" w14:textId="77777777" w:rsidR="00CD7B67" w:rsidRPr="004A41D7" w:rsidRDefault="00CD7B67" w:rsidP="00CC6A27">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shd w:val="clear" w:color="auto" w:fill="auto"/>
            <w:tcMar>
              <w:top w:w="0" w:type="dxa"/>
              <w:left w:w="108" w:type="dxa"/>
              <w:bottom w:w="0" w:type="dxa"/>
              <w:right w:w="108" w:type="dxa"/>
            </w:tcMar>
          </w:tcPr>
          <w:p w14:paraId="0A2907DC" w14:textId="502EDAF6" w:rsidR="00CD7B67" w:rsidRPr="004A41D7" w:rsidRDefault="00CD7B67" w:rsidP="00CD7B6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4A41D7">
              <w:rPr>
                <w:rFonts w:ascii="Times New Roman" w:hAnsi="Times New Roman" w:cs="Times New Roman"/>
                <w:sz w:val="24"/>
                <w:szCs w:val="24"/>
              </w:rPr>
              <w:t xml:space="preserve"> pirkimo sąlygų paaiškinimą, patikslinimą pateikia visiems tiekėjams ne vėliau kaip:</w:t>
            </w:r>
          </w:p>
        </w:tc>
        <w:tc>
          <w:tcPr>
            <w:tcW w:w="3969" w:type="dxa"/>
            <w:shd w:val="clear" w:color="auto" w:fill="auto"/>
            <w:tcMar>
              <w:top w:w="0" w:type="dxa"/>
              <w:left w:w="108" w:type="dxa"/>
              <w:bottom w:w="0" w:type="dxa"/>
              <w:right w:w="108" w:type="dxa"/>
            </w:tcMar>
          </w:tcPr>
          <w:p w14:paraId="631F3F3D" w14:textId="77777777" w:rsidR="00CD7B67" w:rsidRPr="004A41D7" w:rsidRDefault="00CD7B67" w:rsidP="00CD7B67">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 xml:space="preserve">4 (keturios) dienos iki pasiūlymų pateikimo termino pabaigos </w:t>
            </w:r>
          </w:p>
        </w:tc>
        <w:tc>
          <w:tcPr>
            <w:tcW w:w="1745" w:type="dxa"/>
            <w:shd w:val="clear" w:color="auto" w:fill="auto"/>
            <w:tcMar>
              <w:top w:w="0" w:type="dxa"/>
              <w:left w:w="108" w:type="dxa"/>
              <w:bottom w:w="0" w:type="dxa"/>
              <w:right w:w="108" w:type="dxa"/>
            </w:tcMar>
          </w:tcPr>
          <w:p w14:paraId="40C9E977" w14:textId="77777777" w:rsidR="00CD7B67" w:rsidRPr="004A41D7" w:rsidRDefault="00CD7B67" w:rsidP="00CD7B67">
            <w:pPr>
              <w:spacing w:after="0" w:line="240" w:lineRule="auto"/>
              <w:jc w:val="both"/>
              <w:rPr>
                <w:rFonts w:ascii="Times New Roman" w:hAnsi="Times New Roman" w:cs="Times New Roman"/>
                <w:sz w:val="24"/>
                <w:szCs w:val="24"/>
              </w:rPr>
            </w:pPr>
          </w:p>
        </w:tc>
      </w:tr>
      <w:tr w:rsidR="00CD7B67" w:rsidRPr="004A41D7" w14:paraId="3F82D2B3" w14:textId="77777777" w:rsidTr="00CC6A27">
        <w:trPr>
          <w:trHeight w:val="20"/>
        </w:trPr>
        <w:tc>
          <w:tcPr>
            <w:tcW w:w="596" w:type="dxa"/>
            <w:shd w:val="clear" w:color="auto" w:fill="auto"/>
            <w:tcMar>
              <w:top w:w="0" w:type="dxa"/>
              <w:left w:w="108" w:type="dxa"/>
              <w:bottom w:w="0" w:type="dxa"/>
              <w:right w:w="108" w:type="dxa"/>
            </w:tcMar>
          </w:tcPr>
          <w:p w14:paraId="4B87F385" w14:textId="77777777" w:rsidR="00CD7B67" w:rsidRPr="004A41D7" w:rsidRDefault="00CD7B67" w:rsidP="00CC6A27">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shd w:val="clear" w:color="auto" w:fill="auto"/>
            <w:tcMar>
              <w:top w:w="0" w:type="dxa"/>
              <w:left w:w="108" w:type="dxa"/>
              <w:bottom w:w="0" w:type="dxa"/>
              <w:right w:w="108" w:type="dxa"/>
            </w:tcMar>
          </w:tcPr>
          <w:p w14:paraId="39960783" w14:textId="77777777" w:rsidR="00CD7B67" w:rsidRPr="004A41D7" w:rsidRDefault="00CD7B67" w:rsidP="00CD7B67">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Objekto apžiūra bus vykdoma:</w:t>
            </w:r>
          </w:p>
        </w:tc>
        <w:tc>
          <w:tcPr>
            <w:tcW w:w="3969" w:type="dxa"/>
            <w:shd w:val="clear" w:color="auto" w:fill="auto"/>
            <w:tcMar>
              <w:top w:w="0" w:type="dxa"/>
              <w:left w:w="108" w:type="dxa"/>
              <w:bottom w:w="0" w:type="dxa"/>
              <w:right w:w="108" w:type="dxa"/>
            </w:tcMar>
          </w:tcPr>
          <w:p w14:paraId="4BAB1065" w14:textId="77777777" w:rsidR="00CD7B67" w:rsidRPr="004A41D7" w:rsidRDefault="00CD7B67" w:rsidP="00CD7B67">
            <w:pPr>
              <w:spacing w:after="0" w:line="240" w:lineRule="auto"/>
              <w:jc w:val="both"/>
              <w:rPr>
                <w:rFonts w:ascii="Times New Roman" w:hAnsi="Times New Roman" w:cs="Times New Roman"/>
                <w:iCs/>
                <w:color w:val="FF0000"/>
                <w:sz w:val="24"/>
                <w:szCs w:val="24"/>
              </w:rPr>
            </w:pPr>
            <w:r w:rsidRPr="004A41D7">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7CA0CA6E" w14:textId="77777777" w:rsidR="00CD7B67" w:rsidRPr="004A41D7" w:rsidRDefault="00CD7B67" w:rsidP="00CD7B67">
            <w:pPr>
              <w:spacing w:after="0" w:line="240" w:lineRule="auto"/>
              <w:jc w:val="both"/>
              <w:rPr>
                <w:rFonts w:ascii="Times New Roman" w:hAnsi="Times New Roman" w:cs="Times New Roman"/>
                <w:sz w:val="24"/>
                <w:szCs w:val="24"/>
              </w:rPr>
            </w:pPr>
          </w:p>
        </w:tc>
      </w:tr>
      <w:tr w:rsidR="00CD7B67" w:rsidRPr="004A41D7" w14:paraId="375D0BD0" w14:textId="77777777" w:rsidTr="00CC6A27">
        <w:trPr>
          <w:trHeight w:val="20"/>
        </w:trPr>
        <w:tc>
          <w:tcPr>
            <w:tcW w:w="596" w:type="dxa"/>
            <w:shd w:val="clear" w:color="auto" w:fill="auto"/>
            <w:tcMar>
              <w:top w:w="0" w:type="dxa"/>
              <w:left w:w="108" w:type="dxa"/>
              <w:bottom w:w="0" w:type="dxa"/>
              <w:right w:w="108" w:type="dxa"/>
            </w:tcMar>
          </w:tcPr>
          <w:p w14:paraId="18D9F6DE" w14:textId="77777777" w:rsidR="00CD7B67" w:rsidRPr="004A41D7" w:rsidRDefault="00CD7B67" w:rsidP="00CC6A27">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shd w:val="clear" w:color="auto" w:fill="auto"/>
            <w:tcMar>
              <w:top w:w="0" w:type="dxa"/>
              <w:left w:w="108" w:type="dxa"/>
              <w:bottom w:w="0" w:type="dxa"/>
              <w:right w:w="108" w:type="dxa"/>
            </w:tcMar>
          </w:tcPr>
          <w:p w14:paraId="7CE07451" w14:textId="7336BEF9" w:rsidR="00CD7B67" w:rsidRPr="004A41D7" w:rsidRDefault="00CD7B67" w:rsidP="00CD7B6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4A41D7">
              <w:rPr>
                <w:rFonts w:ascii="Times New Roman" w:hAnsi="Times New Roman" w:cs="Times New Roman"/>
                <w:sz w:val="24"/>
                <w:szCs w:val="24"/>
              </w:rPr>
              <w:t xml:space="preserve"> rengs susitikimus su tiekėjais dėl pirkimo sąlygų paaiškinimo</w:t>
            </w:r>
          </w:p>
        </w:tc>
        <w:tc>
          <w:tcPr>
            <w:tcW w:w="3969" w:type="dxa"/>
            <w:shd w:val="clear" w:color="auto" w:fill="auto"/>
            <w:tcMar>
              <w:top w:w="0" w:type="dxa"/>
              <w:left w:w="108" w:type="dxa"/>
              <w:bottom w:w="0" w:type="dxa"/>
              <w:right w:w="108" w:type="dxa"/>
            </w:tcMar>
          </w:tcPr>
          <w:p w14:paraId="49DB472E" w14:textId="77777777" w:rsidR="00CD7B67" w:rsidRPr="004A41D7" w:rsidRDefault="00CD7B67" w:rsidP="00CD7B67">
            <w:pPr>
              <w:spacing w:after="0" w:line="240" w:lineRule="auto"/>
              <w:jc w:val="both"/>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7C467E02" w14:textId="77777777" w:rsidR="00CD7B67" w:rsidRPr="004A41D7" w:rsidRDefault="00CD7B67" w:rsidP="00CD7B67">
            <w:pPr>
              <w:spacing w:after="0" w:line="240" w:lineRule="auto"/>
              <w:jc w:val="both"/>
              <w:rPr>
                <w:rFonts w:ascii="Times New Roman" w:hAnsi="Times New Roman" w:cs="Times New Roman"/>
                <w:sz w:val="24"/>
                <w:szCs w:val="24"/>
              </w:rPr>
            </w:pPr>
          </w:p>
        </w:tc>
      </w:tr>
      <w:tr w:rsidR="00CD7B67" w:rsidRPr="004A41D7" w14:paraId="043DF2E5" w14:textId="77777777" w:rsidTr="00CC6A27">
        <w:trPr>
          <w:trHeight w:val="20"/>
        </w:trPr>
        <w:tc>
          <w:tcPr>
            <w:tcW w:w="596" w:type="dxa"/>
            <w:shd w:val="clear" w:color="auto" w:fill="auto"/>
            <w:tcMar>
              <w:top w:w="0" w:type="dxa"/>
              <w:left w:w="108" w:type="dxa"/>
              <w:bottom w:w="0" w:type="dxa"/>
              <w:right w:w="108" w:type="dxa"/>
            </w:tcMar>
          </w:tcPr>
          <w:p w14:paraId="079AF26C" w14:textId="77777777" w:rsidR="00CD7B67" w:rsidRPr="004A41D7" w:rsidRDefault="00CD7B67" w:rsidP="00CC6A27">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shd w:val="clear" w:color="auto" w:fill="auto"/>
            <w:tcMar>
              <w:top w:w="0" w:type="dxa"/>
              <w:left w:w="108" w:type="dxa"/>
              <w:bottom w:w="0" w:type="dxa"/>
              <w:right w:w="108" w:type="dxa"/>
            </w:tcMar>
          </w:tcPr>
          <w:p w14:paraId="5E52D420" w14:textId="77777777" w:rsidR="00CD7B67" w:rsidRPr="004A41D7" w:rsidRDefault="00CD7B67" w:rsidP="00CD7B67">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shd w:val="clear" w:color="auto" w:fill="auto"/>
            <w:tcMar>
              <w:top w:w="0" w:type="dxa"/>
              <w:left w:w="108" w:type="dxa"/>
              <w:bottom w:w="0" w:type="dxa"/>
              <w:right w:w="108" w:type="dxa"/>
            </w:tcMar>
          </w:tcPr>
          <w:p w14:paraId="2AA0C6FD" w14:textId="77777777" w:rsidR="00CD7B67" w:rsidRPr="004A41D7" w:rsidRDefault="00CD7B67" w:rsidP="00CD7B67">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74FE98F2" w14:textId="77777777" w:rsidR="00CD7B67" w:rsidRPr="004A41D7" w:rsidRDefault="00CD7B67" w:rsidP="00CD7B67">
            <w:pPr>
              <w:spacing w:after="0" w:line="240" w:lineRule="auto"/>
              <w:jc w:val="both"/>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shd w:val="clear" w:color="auto" w:fill="auto"/>
            <w:tcMar>
              <w:top w:w="0" w:type="dxa"/>
              <w:left w:w="108" w:type="dxa"/>
              <w:bottom w:w="0" w:type="dxa"/>
              <w:right w:w="108" w:type="dxa"/>
            </w:tcMar>
          </w:tcPr>
          <w:p w14:paraId="663E6F3A" w14:textId="77777777" w:rsidR="00CD7B67" w:rsidRPr="004A41D7" w:rsidRDefault="00CD7B67" w:rsidP="00CD7B67">
            <w:pPr>
              <w:spacing w:after="0" w:line="240" w:lineRule="auto"/>
              <w:jc w:val="both"/>
              <w:rPr>
                <w:rFonts w:ascii="Times New Roman" w:hAnsi="Times New Roman" w:cs="Times New Roman"/>
                <w:sz w:val="24"/>
                <w:szCs w:val="24"/>
              </w:rPr>
            </w:pPr>
          </w:p>
        </w:tc>
      </w:tr>
      <w:tr w:rsidR="00CD7B67" w:rsidRPr="004A41D7" w14:paraId="66D0AF83" w14:textId="77777777" w:rsidTr="00CC6A27">
        <w:trPr>
          <w:trHeight w:val="20"/>
        </w:trPr>
        <w:tc>
          <w:tcPr>
            <w:tcW w:w="596" w:type="dxa"/>
            <w:shd w:val="clear" w:color="auto" w:fill="auto"/>
            <w:tcMar>
              <w:top w:w="0" w:type="dxa"/>
              <w:left w:w="108" w:type="dxa"/>
              <w:bottom w:w="0" w:type="dxa"/>
              <w:right w:w="108" w:type="dxa"/>
            </w:tcMar>
          </w:tcPr>
          <w:p w14:paraId="579BE11B" w14:textId="77777777" w:rsidR="00CD7B67" w:rsidRPr="004A41D7" w:rsidRDefault="00CD7B67" w:rsidP="00CC6A27">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shd w:val="clear" w:color="auto" w:fill="auto"/>
            <w:tcMar>
              <w:top w:w="0" w:type="dxa"/>
              <w:left w:w="108" w:type="dxa"/>
              <w:bottom w:w="0" w:type="dxa"/>
              <w:right w:w="108" w:type="dxa"/>
            </w:tcMar>
          </w:tcPr>
          <w:p w14:paraId="12179F34" w14:textId="77777777" w:rsidR="00CD7B67" w:rsidRPr="004A41D7" w:rsidRDefault="00CD7B67" w:rsidP="00CD7B67">
            <w:pPr>
              <w:spacing w:after="0" w:line="240" w:lineRule="auto"/>
              <w:jc w:val="both"/>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terminas ne trumpesnis kaip</w:t>
            </w:r>
          </w:p>
        </w:tc>
        <w:tc>
          <w:tcPr>
            <w:tcW w:w="3969" w:type="dxa"/>
            <w:shd w:val="clear" w:color="auto" w:fill="auto"/>
            <w:tcMar>
              <w:top w:w="0" w:type="dxa"/>
              <w:left w:w="108" w:type="dxa"/>
              <w:bottom w:w="0" w:type="dxa"/>
              <w:right w:w="108" w:type="dxa"/>
            </w:tcMar>
          </w:tcPr>
          <w:p w14:paraId="2F4351ED" w14:textId="77777777" w:rsidR="00CD7B67" w:rsidRPr="004A41D7" w:rsidRDefault="00CD7B67" w:rsidP="00CD7B67">
            <w:pPr>
              <w:spacing w:after="0" w:line="240" w:lineRule="auto"/>
              <w:jc w:val="both"/>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shd w:val="clear" w:color="auto" w:fill="auto"/>
            <w:tcMar>
              <w:top w:w="0" w:type="dxa"/>
              <w:left w:w="108" w:type="dxa"/>
              <w:bottom w:w="0" w:type="dxa"/>
              <w:right w:w="108" w:type="dxa"/>
            </w:tcMar>
          </w:tcPr>
          <w:p w14:paraId="44AAC83D" w14:textId="77777777" w:rsidR="00CD7B67" w:rsidRPr="004A41D7" w:rsidRDefault="00CD7B67" w:rsidP="00CD7B67">
            <w:pPr>
              <w:spacing w:after="0" w:line="240" w:lineRule="auto"/>
              <w:jc w:val="both"/>
              <w:rPr>
                <w:rFonts w:ascii="Times New Roman" w:hAnsi="Times New Roman" w:cs="Times New Roman"/>
                <w:sz w:val="24"/>
                <w:szCs w:val="24"/>
              </w:rPr>
            </w:pPr>
          </w:p>
        </w:tc>
      </w:tr>
      <w:tr w:rsidR="00CD7B67" w:rsidRPr="004A41D7" w14:paraId="0A5E91DD" w14:textId="77777777" w:rsidTr="00CC6A27">
        <w:trPr>
          <w:trHeight w:val="20"/>
        </w:trPr>
        <w:tc>
          <w:tcPr>
            <w:tcW w:w="596" w:type="dxa"/>
            <w:shd w:val="clear" w:color="auto" w:fill="auto"/>
            <w:tcMar>
              <w:top w:w="0" w:type="dxa"/>
              <w:left w:w="108" w:type="dxa"/>
              <w:bottom w:w="0" w:type="dxa"/>
              <w:right w:w="108" w:type="dxa"/>
            </w:tcMar>
          </w:tcPr>
          <w:p w14:paraId="6EEA2F3F" w14:textId="77777777" w:rsidR="00CD7B67" w:rsidRPr="004A41D7" w:rsidRDefault="00CD7B67" w:rsidP="00CC6A27">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shd w:val="clear" w:color="auto" w:fill="auto"/>
            <w:tcMar>
              <w:top w:w="0" w:type="dxa"/>
              <w:left w:w="108" w:type="dxa"/>
              <w:bottom w:w="0" w:type="dxa"/>
              <w:right w:w="108" w:type="dxa"/>
            </w:tcMar>
          </w:tcPr>
          <w:p w14:paraId="29236AFD" w14:textId="11A3B6CE" w:rsidR="00CD7B67" w:rsidRPr="004A41D7" w:rsidRDefault="00CD7B67" w:rsidP="00CD7B67">
            <w:pPr>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Perkančioji organizacija</w:t>
            </w:r>
            <w:r w:rsidRPr="004A41D7">
              <w:rPr>
                <w:rFonts w:ascii="Times New Roman" w:hAnsi="Times New Roman" w:cs="Times New Roman"/>
                <w:sz w:val="24"/>
                <w:szCs w:val="24"/>
              </w:rPr>
              <w:t xml:space="preserve">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4ECC435A" w14:textId="77777777" w:rsidR="00CD7B67" w:rsidRPr="004A41D7" w:rsidRDefault="00CD7B67" w:rsidP="00CD7B67">
            <w:pPr>
              <w:spacing w:after="0" w:line="240" w:lineRule="auto"/>
              <w:jc w:val="both"/>
              <w:rPr>
                <w:rFonts w:ascii="Times New Roman" w:hAnsi="Times New Roman" w:cs="Times New Roman"/>
                <w:sz w:val="24"/>
                <w:szCs w:val="24"/>
              </w:rPr>
            </w:pPr>
            <w:r w:rsidRPr="004A41D7">
              <w:rPr>
                <w:rFonts w:ascii="Times New Roman" w:hAnsi="Times New Roman" w:cs="Times New Roman"/>
                <w:iCs/>
                <w:sz w:val="24"/>
                <w:szCs w:val="24"/>
              </w:rPr>
              <w:t xml:space="preserve">3 (tris) darbo dienas </w:t>
            </w:r>
            <w:r w:rsidRPr="004A41D7">
              <w:rPr>
                <w:rFonts w:ascii="Times New Roman" w:hAnsi="Times New Roman" w:cs="Times New Roman"/>
                <w:sz w:val="24"/>
                <w:szCs w:val="24"/>
              </w:rPr>
              <w:t>nuo prašymo gavimo dienos</w:t>
            </w:r>
          </w:p>
          <w:p w14:paraId="0D40AC90" w14:textId="77777777" w:rsidR="00CD7B67" w:rsidRPr="004A41D7" w:rsidRDefault="00CD7B67" w:rsidP="00CD7B67">
            <w:pPr>
              <w:spacing w:after="0" w:line="240" w:lineRule="auto"/>
              <w:jc w:val="both"/>
              <w:rPr>
                <w:rFonts w:ascii="Times New Roman" w:hAnsi="Times New Roman" w:cs="Times New Roman"/>
                <w:iCs/>
                <w:sz w:val="24"/>
                <w:szCs w:val="24"/>
              </w:rPr>
            </w:pPr>
          </w:p>
        </w:tc>
        <w:tc>
          <w:tcPr>
            <w:tcW w:w="1745" w:type="dxa"/>
            <w:shd w:val="clear" w:color="auto" w:fill="auto"/>
            <w:tcMar>
              <w:top w:w="0" w:type="dxa"/>
              <w:left w:w="108" w:type="dxa"/>
              <w:bottom w:w="0" w:type="dxa"/>
              <w:right w:w="108" w:type="dxa"/>
            </w:tcMar>
          </w:tcPr>
          <w:p w14:paraId="0528D420" w14:textId="77777777" w:rsidR="00CD7B67" w:rsidRPr="004A41D7" w:rsidRDefault="00CD7B67" w:rsidP="00CD7B67">
            <w:pPr>
              <w:spacing w:after="0" w:line="240" w:lineRule="auto"/>
              <w:jc w:val="both"/>
              <w:rPr>
                <w:rFonts w:ascii="Times New Roman" w:hAnsi="Times New Roman" w:cs="Times New Roman"/>
                <w:sz w:val="24"/>
                <w:szCs w:val="24"/>
              </w:rPr>
            </w:pPr>
          </w:p>
        </w:tc>
      </w:tr>
      <w:tr w:rsidR="00CD7B67" w:rsidRPr="004A41D7" w14:paraId="73533E1A" w14:textId="77777777" w:rsidTr="00CC6A27">
        <w:trPr>
          <w:trHeight w:val="20"/>
        </w:trPr>
        <w:tc>
          <w:tcPr>
            <w:tcW w:w="596" w:type="dxa"/>
            <w:shd w:val="clear" w:color="auto" w:fill="auto"/>
            <w:tcMar>
              <w:top w:w="0" w:type="dxa"/>
              <w:left w:w="108" w:type="dxa"/>
              <w:bottom w:w="0" w:type="dxa"/>
              <w:right w:w="108" w:type="dxa"/>
            </w:tcMar>
          </w:tcPr>
          <w:p w14:paraId="690E94A3" w14:textId="77777777" w:rsidR="00CD7B67" w:rsidRPr="004A41D7" w:rsidRDefault="00CD7B67" w:rsidP="00CC6A27">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shd w:val="clear" w:color="auto" w:fill="auto"/>
            <w:tcMar>
              <w:top w:w="0" w:type="dxa"/>
              <w:left w:w="108" w:type="dxa"/>
              <w:bottom w:w="0" w:type="dxa"/>
              <w:right w:w="108" w:type="dxa"/>
            </w:tcMar>
          </w:tcPr>
          <w:p w14:paraId="6F692ABF" w14:textId="77777777" w:rsidR="00CD7B67" w:rsidRPr="004A41D7" w:rsidRDefault="00CD7B67" w:rsidP="00CD7B67">
            <w:pPr>
              <w:spacing w:after="0" w:line="240" w:lineRule="auto"/>
              <w:jc w:val="both"/>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099D30E" w14:textId="77777777" w:rsidR="00CD7B67" w:rsidRPr="004A41D7" w:rsidRDefault="00CD7B67" w:rsidP="00CD7B67">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 nuo prašymo gavimo dienos</w:t>
            </w:r>
          </w:p>
          <w:p w14:paraId="184288B2" w14:textId="77777777" w:rsidR="00CD7B67" w:rsidRPr="004A41D7" w:rsidRDefault="00CD7B67" w:rsidP="00CD7B67">
            <w:pPr>
              <w:spacing w:after="0" w:line="240" w:lineRule="auto"/>
              <w:jc w:val="both"/>
              <w:rPr>
                <w:rFonts w:ascii="Times New Roman" w:hAnsi="Times New Roman" w:cs="Times New Roman"/>
                <w:color w:val="000000" w:themeColor="text1"/>
                <w:sz w:val="24"/>
                <w:szCs w:val="24"/>
              </w:rPr>
            </w:pPr>
          </w:p>
        </w:tc>
        <w:tc>
          <w:tcPr>
            <w:tcW w:w="1745" w:type="dxa"/>
            <w:shd w:val="clear" w:color="auto" w:fill="auto"/>
            <w:tcMar>
              <w:top w:w="0" w:type="dxa"/>
              <w:left w:w="108" w:type="dxa"/>
              <w:bottom w:w="0" w:type="dxa"/>
              <w:right w:w="108" w:type="dxa"/>
            </w:tcMar>
          </w:tcPr>
          <w:p w14:paraId="4B82C884" w14:textId="77777777" w:rsidR="00CD7B67" w:rsidRPr="004A41D7" w:rsidRDefault="00CD7B67" w:rsidP="00CD7B67">
            <w:pPr>
              <w:spacing w:after="0" w:line="240" w:lineRule="auto"/>
              <w:jc w:val="both"/>
              <w:rPr>
                <w:rFonts w:ascii="Times New Roman" w:hAnsi="Times New Roman" w:cs="Times New Roman"/>
                <w:sz w:val="24"/>
                <w:szCs w:val="24"/>
              </w:rPr>
            </w:pPr>
          </w:p>
        </w:tc>
      </w:tr>
      <w:tr w:rsidR="00CD7B67" w:rsidRPr="004A41D7" w14:paraId="66EA3503" w14:textId="77777777" w:rsidTr="00CC6A27">
        <w:trPr>
          <w:trHeight w:val="20"/>
        </w:trPr>
        <w:tc>
          <w:tcPr>
            <w:tcW w:w="596" w:type="dxa"/>
            <w:shd w:val="clear" w:color="auto" w:fill="auto"/>
            <w:tcMar>
              <w:top w:w="0" w:type="dxa"/>
              <w:left w:w="108" w:type="dxa"/>
              <w:bottom w:w="0" w:type="dxa"/>
              <w:right w:w="108" w:type="dxa"/>
            </w:tcMar>
          </w:tcPr>
          <w:p w14:paraId="5B825697" w14:textId="77777777" w:rsidR="00CD7B67" w:rsidRPr="004A41D7" w:rsidRDefault="00CD7B67" w:rsidP="00CC6A27">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 xml:space="preserve">11. </w:t>
            </w:r>
          </w:p>
        </w:tc>
        <w:tc>
          <w:tcPr>
            <w:tcW w:w="3544" w:type="dxa"/>
            <w:shd w:val="clear" w:color="auto" w:fill="auto"/>
            <w:tcMar>
              <w:top w:w="0" w:type="dxa"/>
              <w:left w:w="108" w:type="dxa"/>
              <w:bottom w:w="0" w:type="dxa"/>
              <w:right w:w="108" w:type="dxa"/>
            </w:tcMar>
          </w:tcPr>
          <w:p w14:paraId="3240D578" w14:textId="7BD4EFBE" w:rsidR="00CD7B67" w:rsidRPr="004A41D7" w:rsidRDefault="00CD7B67" w:rsidP="00CD7B67">
            <w:pPr>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Perkančioji organizacija</w:t>
            </w:r>
            <w:r w:rsidRPr="004A41D7">
              <w:rPr>
                <w:rFonts w:ascii="Times New Roman" w:hAnsi="Times New Roman" w:cs="Times New Roman"/>
                <w:bCs/>
                <w:sz w:val="24"/>
                <w:szCs w:val="24"/>
              </w:rPr>
              <w:t xml:space="preserve"> informuoja pirkimo dalyvius apie EBVPD vertinimo rezultatus ne vėliau kaip per</w:t>
            </w:r>
          </w:p>
        </w:tc>
        <w:tc>
          <w:tcPr>
            <w:tcW w:w="3969" w:type="dxa"/>
            <w:shd w:val="clear" w:color="auto" w:fill="auto"/>
            <w:tcMar>
              <w:top w:w="0" w:type="dxa"/>
              <w:left w:w="108" w:type="dxa"/>
              <w:bottom w:w="0" w:type="dxa"/>
              <w:right w:w="108" w:type="dxa"/>
            </w:tcMar>
          </w:tcPr>
          <w:p w14:paraId="7C4A24AC" w14:textId="77777777" w:rsidR="00CD7B67" w:rsidRPr="004A41D7" w:rsidRDefault="00CD7B67" w:rsidP="00CD7B67">
            <w:pPr>
              <w:spacing w:after="0" w:line="240" w:lineRule="auto"/>
              <w:jc w:val="both"/>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shd w:val="clear" w:color="auto" w:fill="auto"/>
            <w:tcMar>
              <w:top w:w="0" w:type="dxa"/>
              <w:left w:w="108" w:type="dxa"/>
              <w:bottom w:w="0" w:type="dxa"/>
              <w:right w:w="108" w:type="dxa"/>
            </w:tcMar>
          </w:tcPr>
          <w:p w14:paraId="436DD0A5" w14:textId="77777777" w:rsidR="00CD7B67" w:rsidRPr="004A41D7" w:rsidRDefault="00CD7B67" w:rsidP="00CD7B67">
            <w:pPr>
              <w:spacing w:after="0" w:line="240" w:lineRule="auto"/>
              <w:jc w:val="both"/>
              <w:rPr>
                <w:rFonts w:ascii="Times New Roman" w:hAnsi="Times New Roman" w:cs="Times New Roman"/>
                <w:bCs/>
                <w:sz w:val="24"/>
                <w:szCs w:val="24"/>
              </w:rPr>
            </w:pPr>
          </w:p>
        </w:tc>
      </w:tr>
      <w:tr w:rsidR="00CD7B67" w:rsidRPr="004A41D7" w14:paraId="3C3611A5" w14:textId="77777777" w:rsidTr="00CC6A27">
        <w:trPr>
          <w:trHeight w:val="20"/>
        </w:trPr>
        <w:tc>
          <w:tcPr>
            <w:tcW w:w="596" w:type="dxa"/>
            <w:shd w:val="clear" w:color="auto" w:fill="auto"/>
            <w:tcMar>
              <w:top w:w="0" w:type="dxa"/>
              <w:left w:w="108" w:type="dxa"/>
              <w:bottom w:w="0" w:type="dxa"/>
              <w:right w:w="108" w:type="dxa"/>
            </w:tcMar>
          </w:tcPr>
          <w:p w14:paraId="4200A395" w14:textId="77777777" w:rsidR="00CD7B67" w:rsidRPr="004A41D7" w:rsidRDefault="00CD7B67" w:rsidP="00CC6A27">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12.</w:t>
            </w:r>
          </w:p>
        </w:tc>
        <w:tc>
          <w:tcPr>
            <w:tcW w:w="3544" w:type="dxa"/>
            <w:shd w:val="clear" w:color="auto" w:fill="auto"/>
            <w:tcMar>
              <w:top w:w="0" w:type="dxa"/>
              <w:left w:w="108" w:type="dxa"/>
              <w:bottom w:w="0" w:type="dxa"/>
              <w:right w:w="108" w:type="dxa"/>
            </w:tcMar>
          </w:tcPr>
          <w:p w14:paraId="2D906FC2" w14:textId="0B6A71BB" w:rsidR="00CD7B67" w:rsidRPr="009C5C4D" w:rsidRDefault="00CD7B67" w:rsidP="00CD7B67">
            <w:pPr>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Perkančioji organizacija</w:t>
            </w:r>
            <w:r w:rsidRPr="009C5C4D">
              <w:rPr>
                <w:rFonts w:ascii="Times New Roman" w:hAnsi="Times New Roman" w:cs="Times New Roman"/>
                <w:bCs/>
                <w:sz w:val="24"/>
                <w:szCs w:val="24"/>
              </w:rPr>
              <w:t xml:space="preserve"> pirkimo dalyviams praneša apie priimtą sprendimą nustatyti laimėjusį pasiūlymą, </w:t>
            </w:r>
            <w:r w:rsidRPr="009C5C4D">
              <w:rPr>
                <w:rFonts w:ascii="Times New Roman" w:hAnsi="Times New Roman" w:cs="Times New Roman"/>
                <w:sz w:val="24"/>
                <w:szCs w:val="24"/>
              </w:rPr>
              <w:t>dėl kurio bus sudaroma</w:t>
            </w:r>
            <w:r w:rsidRPr="009C5C4D">
              <w:rPr>
                <w:rFonts w:ascii="Times New Roman" w:hAnsi="Times New Roman" w:cs="Times New Roman"/>
                <w:bCs/>
                <w:sz w:val="24"/>
                <w:szCs w:val="24"/>
              </w:rPr>
              <w:t xml:space="preserve"> sutartis ne vėliau kaip per</w:t>
            </w:r>
          </w:p>
        </w:tc>
        <w:tc>
          <w:tcPr>
            <w:tcW w:w="3969" w:type="dxa"/>
            <w:shd w:val="clear" w:color="auto" w:fill="auto"/>
            <w:tcMar>
              <w:top w:w="0" w:type="dxa"/>
              <w:left w:w="108" w:type="dxa"/>
              <w:bottom w:w="0" w:type="dxa"/>
              <w:right w:w="108" w:type="dxa"/>
            </w:tcMar>
          </w:tcPr>
          <w:p w14:paraId="191C3D25" w14:textId="77777777" w:rsidR="00CD7B67" w:rsidRPr="009C5C4D" w:rsidRDefault="00CD7B67" w:rsidP="00CD7B67">
            <w:pPr>
              <w:spacing w:after="0" w:line="240" w:lineRule="auto"/>
              <w:jc w:val="both"/>
              <w:rPr>
                <w:rFonts w:ascii="Times New Roman" w:hAnsi="Times New Roman" w:cs="Times New Roman"/>
                <w:bCs/>
                <w:sz w:val="24"/>
                <w:szCs w:val="24"/>
              </w:rPr>
            </w:pPr>
            <w:r w:rsidRPr="009C5C4D">
              <w:rPr>
                <w:rFonts w:ascii="Times New Roman" w:hAnsi="Times New Roman" w:cs="Times New Roman"/>
                <w:bCs/>
                <w:sz w:val="24"/>
                <w:szCs w:val="24"/>
              </w:rPr>
              <w:t>3 (tris) darbo dienas nuo sprendimo priėmimo dienos</w:t>
            </w:r>
          </w:p>
        </w:tc>
        <w:tc>
          <w:tcPr>
            <w:tcW w:w="1745" w:type="dxa"/>
            <w:shd w:val="clear" w:color="auto" w:fill="auto"/>
            <w:tcMar>
              <w:top w:w="0" w:type="dxa"/>
              <w:left w:w="108" w:type="dxa"/>
              <w:bottom w:w="0" w:type="dxa"/>
              <w:right w:w="108" w:type="dxa"/>
            </w:tcMar>
          </w:tcPr>
          <w:p w14:paraId="6B627BD9" w14:textId="77777777" w:rsidR="00CD7B67" w:rsidRPr="004A41D7" w:rsidRDefault="00CD7B67" w:rsidP="00CD7B67">
            <w:pPr>
              <w:spacing w:after="0" w:line="240" w:lineRule="auto"/>
              <w:jc w:val="both"/>
              <w:rPr>
                <w:rFonts w:ascii="Times New Roman" w:hAnsi="Times New Roman" w:cs="Times New Roman"/>
                <w:sz w:val="24"/>
                <w:szCs w:val="24"/>
              </w:rPr>
            </w:pPr>
          </w:p>
        </w:tc>
      </w:tr>
      <w:tr w:rsidR="00CD7B67" w:rsidRPr="004A41D7" w14:paraId="433C937E" w14:textId="77777777" w:rsidTr="00CC6A27">
        <w:trPr>
          <w:trHeight w:val="20"/>
        </w:trPr>
        <w:tc>
          <w:tcPr>
            <w:tcW w:w="596" w:type="dxa"/>
            <w:shd w:val="clear" w:color="auto" w:fill="auto"/>
            <w:tcMar>
              <w:top w:w="0" w:type="dxa"/>
              <w:left w:w="108" w:type="dxa"/>
              <w:bottom w:w="0" w:type="dxa"/>
              <w:right w:w="108" w:type="dxa"/>
            </w:tcMar>
          </w:tcPr>
          <w:p w14:paraId="014FAA4E" w14:textId="77777777" w:rsidR="00CD7B67" w:rsidRPr="004A41D7" w:rsidRDefault="00CD7B67" w:rsidP="00CC6A27">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shd w:val="clear" w:color="auto" w:fill="auto"/>
            <w:tcMar>
              <w:top w:w="0" w:type="dxa"/>
              <w:left w:w="108" w:type="dxa"/>
              <w:bottom w:w="0" w:type="dxa"/>
              <w:right w:w="108" w:type="dxa"/>
            </w:tcMar>
          </w:tcPr>
          <w:p w14:paraId="68453120" w14:textId="77777777" w:rsidR="00CD7B67" w:rsidRPr="009C5C4D" w:rsidRDefault="00CD7B67" w:rsidP="00CD7B67">
            <w:pPr>
              <w:spacing w:after="0" w:line="240" w:lineRule="auto"/>
              <w:jc w:val="both"/>
              <w:rPr>
                <w:rFonts w:ascii="Times New Roman" w:hAnsi="Times New Roman" w:cs="Times New Roman"/>
                <w:bCs/>
                <w:sz w:val="24"/>
                <w:szCs w:val="24"/>
              </w:rPr>
            </w:pPr>
            <w:r w:rsidRPr="009C5C4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417A7AB5" w14:textId="77777777" w:rsidR="00CD7B67" w:rsidRPr="009C5C4D" w:rsidRDefault="00CD7B67" w:rsidP="00CD7B67">
            <w:pPr>
              <w:spacing w:after="0" w:line="240" w:lineRule="auto"/>
              <w:jc w:val="both"/>
              <w:rPr>
                <w:rFonts w:ascii="Times New Roman" w:hAnsi="Times New Roman" w:cs="Times New Roman"/>
                <w:bCs/>
                <w:sz w:val="24"/>
                <w:szCs w:val="24"/>
              </w:rPr>
            </w:pPr>
            <w:r w:rsidRPr="009C5C4D">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12C24E25" w14:textId="77777777" w:rsidR="00CD7B67" w:rsidRPr="004A41D7" w:rsidRDefault="00CD7B67" w:rsidP="00CD7B67">
            <w:pPr>
              <w:pStyle w:val="tajtip"/>
              <w:shd w:val="clear" w:color="auto" w:fill="FFFFFF"/>
              <w:spacing w:before="0" w:beforeAutospacing="0" w:after="0" w:afterAutospacing="0"/>
              <w:ind w:firstLine="313"/>
              <w:jc w:val="both"/>
            </w:pPr>
          </w:p>
        </w:tc>
      </w:tr>
      <w:tr w:rsidR="00CD7B67" w:rsidRPr="004A41D7" w14:paraId="75494042" w14:textId="77777777" w:rsidTr="00CC6A27">
        <w:trPr>
          <w:trHeight w:val="20"/>
        </w:trPr>
        <w:tc>
          <w:tcPr>
            <w:tcW w:w="596" w:type="dxa"/>
            <w:shd w:val="clear" w:color="auto" w:fill="auto"/>
            <w:tcMar>
              <w:top w:w="0" w:type="dxa"/>
              <w:left w:w="108" w:type="dxa"/>
              <w:bottom w:w="0" w:type="dxa"/>
              <w:right w:w="108" w:type="dxa"/>
            </w:tcMar>
          </w:tcPr>
          <w:p w14:paraId="05F32F81" w14:textId="77777777" w:rsidR="00CD7B67" w:rsidRPr="004A41D7" w:rsidRDefault="00CD7B67" w:rsidP="00CC6A27">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shd w:val="clear" w:color="auto" w:fill="auto"/>
            <w:tcMar>
              <w:top w:w="0" w:type="dxa"/>
              <w:left w:w="108" w:type="dxa"/>
              <w:bottom w:w="0" w:type="dxa"/>
              <w:right w:w="108" w:type="dxa"/>
            </w:tcMar>
          </w:tcPr>
          <w:p w14:paraId="5D721C76" w14:textId="69CAA620" w:rsidR="00CD7B67" w:rsidRPr="009C5C4D" w:rsidRDefault="00CD7B67" w:rsidP="00CD7B67">
            <w:pPr>
              <w:spacing w:after="0" w:line="240" w:lineRule="auto"/>
              <w:jc w:val="both"/>
              <w:rPr>
                <w:rFonts w:ascii="Times New Roman" w:hAnsi="Times New Roman" w:cs="Times New Roman"/>
                <w:bCs/>
                <w:sz w:val="24"/>
                <w:szCs w:val="24"/>
              </w:rPr>
            </w:pPr>
            <w:r w:rsidRPr="009C5C4D">
              <w:rPr>
                <w:rFonts w:ascii="Times New Roman" w:hAnsi="Times New Roman" w:cs="Times New Roman"/>
                <w:color w:val="000000"/>
                <w:sz w:val="24"/>
                <w:szCs w:val="24"/>
                <w:shd w:val="clear" w:color="auto" w:fill="FFFFFF"/>
              </w:rPr>
              <w:t xml:space="preserve">Tiekėjas turi teisę pateikti pretenziją </w:t>
            </w:r>
            <w:r>
              <w:rPr>
                <w:rFonts w:ascii="Times New Roman" w:eastAsia="Times New Roman" w:hAnsi="Times New Roman" w:cs="Times New Roman"/>
                <w:sz w:val="24"/>
                <w:szCs w:val="24"/>
              </w:rPr>
              <w:t>Perkančiajai organizacijai</w:t>
            </w:r>
            <w:r w:rsidRPr="009C5C4D">
              <w:rPr>
                <w:rFonts w:ascii="Times New Roman" w:hAnsi="Times New Roman" w:cs="Times New Roman"/>
                <w:color w:val="000000"/>
                <w:sz w:val="24"/>
                <w:szCs w:val="24"/>
                <w:shd w:val="clear" w:color="auto" w:fill="FFFFFF"/>
              </w:rPr>
              <w:t xml:space="preserve">, pateikti prašymą ar pareikšti ieškinį teismui </w:t>
            </w:r>
            <w:r w:rsidRPr="009C5C4D">
              <w:rPr>
                <w:rFonts w:ascii="Times New Roman" w:hAnsi="Times New Roman" w:cs="Times New Roman"/>
                <w:bCs/>
                <w:sz w:val="24"/>
                <w:szCs w:val="24"/>
              </w:rPr>
              <w:t>ne vėliau kaip per</w:t>
            </w:r>
          </w:p>
        </w:tc>
        <w:tc>
          <w:tcPr>
            <w:tcW w:w="3969" w:type="dxa"/>
            <w:shd w:val="clear" w:color="auto" w:fill="auto"/>
            <w:tcMar>
              <w:top w:w="0" w:type="dxa"/>
              <w:left w:w="108" w:type="dxa"/>
              <w:bottom w:w="0" w:type="dxa"/>
              <w:right w:w="108" w:type="dxa"/>
            </w:tcMar>
          </w:tcPr>
          <w:p w14:paraId="7DBAC855" w14:textId="77777777" w:rsidR="00CD7B67" w:rsidRPr="009C5C4D" w:rsidRDefault="00CD7B67" w:rsidP="00CD7B67">
            <w:pPr>
              <w:spacing w:after="0" w:line="240" w:lineRule="auto"/>
              <w:jc w:val="both"/>
              <w:rPr>
                <w:rFonts w:ascii="Times New Roman" w:hAnsi="Times New Roman" w:cs="Times New Roman"/>
                <w:sz w:val="24"/>
                <w:szCs w:val="24"/>
              </w:rPr>
            </w:pPr>
            <w:r w:rsidRPr="009C5C4D">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9C5C4D">
              <w:rPr>
                <w:rFonts w:ascii="Times New Roman" w:hAnsi="Times New Roman" w:cs="Times New Roman"/>
                <w:sz w:val="24"/>
                <w:szCs w:val="24"/>
              </w:rPr>
              <w:t xml:space="preserve">nuo </w:t>
            </w:r>
            <w:r w:rsidRPr="009C5C4D">
              <w:rPr>
                <w:rFonts w:ascii="Times New Roman" w:eastAsia="Arial" w:hAnsi="Times New Roman" w:cs="Times New Roman"/>
                <w:sz w:val="24"/>
                <w:szCs w:val="24"/>
              </w:rPr>
              <w:t>perkančiosios organizacijos</w:t>
            </w:r>
            <w:r w:rsidRPr="009C5C4D">
              <w:rPr>
                <w:rFonts w:ascii="Times New Roman" w:hAnsi="Times New Roman" w:cs="Times New Roman"/>
                <w:sz w:val="24"/>
                <w:szCs w:val="24"/>
              </w:rPr>
              <w:t xml:space="preserve"> pranešimo raštu apie jos priimtą sprendimą išsiuntimo tiekėjams dienos arba nuo paskelbimo apie </w:t>
            </w:r>
            <w:r w:rsidRPr="009C5C4D">
              <w:rPr>
                <w:rFonts w:ascii="Times New Roman" w:eastAsia="Arial" w:hAnsi="Times New Roman" w:cs="Times New Roman"/>
                <w:sz w:val="24"/>
                <w:szCs w:val="24"/>
              </w:rPr>
              <w:t>perkančiosios organizacijos</w:t>
            </w:r>
            <w:r w:rsidRPr="009C5C4D">
              <w:rPr>
                <w:rFonts w:ascii="Times New Roman" w:hAnsi="Times New Roman" w:cs="Times New Roman"/>
                <w:sz w:val="24"/>
                <w:szCs w:val="24"/>
              </w:rPr>
              <w:t xml:space="preserve"> priimtus sprendimus dienos, jei VPĮ nenumato reikalavimo raštu informuoti tiekėjus apie </w:t>
            </w:r>
            <w:r w:rsidRPr="009C5C4D">
              <w:rPr>
                <w:rFonts w:ascii="Times New Roman" w:eastAsia="Arial" w:hAnsi="Times New Roman" w:cs="Times New Roman"/>
                <w:sz w:val="24"/>
                <w:szCs w:val="24"/>
              </w:rPr>
              <w:t xml:space="preserve"> perkančiosios organizacijos</w:t>
            </w:r>
            <w:r w:rsidRPr="009C5C4D">
              <w:rPr>
                <w:rFonts w:ascii="Times New Roman" w:hAnsi="Times New Roman" w:cs="Times New Roman"/>
                <w:sz w:val="24"/>
                <w:szCs w:val="24"/>
              </w:rPr>
              <w:t xml:space="preserve"> priimtus sprendimus;</w:t>
            </w:r>
          </w:p>
          <w:p w14:paraId="01A4738C" w14:textId="77777777" w:rsidR="00CD7B67" w:rsidRPr="009C5C4D" w:rsidRDefault="00CD7B67" w:rsidP="00CD7B67">
            <w:pPr>
              <w:spacing w:after="0" w:line="240" w:lineRule="auto"/>
              <w:jc w:val="both"/>
              <w:rPr>
                <w:rFonts w:ascii="Times New Roman" w:hAnsi="Times New Roman" w:cs="Times New Roman"/>
                <w:sz w:val="24"/>
                <w:szCs w:val="24"/>
              </w:rPr>
            </w:pPr>
            <w:r w:rsidRPr="009C5C4D">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1CF16F58" w14:textId="77777777" w:rsidR="00CD7B67" w:rsidRPr="004A41D7" w:rsidRDefault="00CD7B67" w:rsidP="00CD7B67">
            <w:pPr>
              <w:spacing w:after="0" w:line="240" w:lineRule="auto"/>
              <w:jc w:val="both"/>
              <w:rPr>
                <w:rFonts w:ascii="Times New Roman" w:hAnsi="Times New Roman" w:cs="Times New Roman"/>
                <w:bCs/>
                <w:sz w:val="24"/>
                <w:szCs w:val="24"/>
              </w:rPr>
            </w:pPr>
          </w:p>
        </w:tc>
      </w:tr>
      <w:tr w:rsidR="00CD7B67" w:rsidRPr="004A41D7" w14:paraId="7452ECBB" w14:textId="77777777" w:rsidTr="00CC6A27">
        <w:trPr>
          <w:trHeight w:val="20"/>
        </w:trPr>
        <w:tc>
          <w:tcPr>
            <w:tcW w:w="596" w:type="dxa"/>
            <w:shd w:val="clear" w:color="auto" w:fill="auto"/>
            <w:tcMar>
              <w:top w:w="0" w:type="dxa"/>
              <w:left w:w="108" w:type="dxa"/>
              <w:bottom w:w="0" w:type="dxa"/>
              <w:right w:w="108" w:type="dxa"/>
            </w:tcMar>
          </w:tcPr>
          <w:p w14:paraId="16331FA6" w14:textId="77777777" w:rsidR="00CD7B67" w:rsidRPr="004A41D7" w:rsidRDefault="00CD7B67" w:rsidP="00CC6A27">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shd w:val="clear" w:color="auto" w:fill="auto"/>
            <w:tcMar>
              <w:top w:w="0" w:type="dxa"/>
              <w:left w:w="108" w:type="dxa"/>
              <w:bottom w:w="0" w:type="dxa"/>
              <w:right w:w="108" w:type="dxa"/>
            </w:tcMar>
          </w:tcPr>
          <w:p w14:paraId="4251E252" w14:textId="63D2620F" w:rsidR="00CD7B67" w:rsidRPr="004A41D7" w:rsidRDefault="00CD7B67" w:rsidP="00CD7B6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4A41D7">
              <w:rPr>
                <w:rFonts w:ascii="Times New Roman" w:hAnsi="Times New Roman" w:cs="Times New Roman"/>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5A643469" w14:textId="77777777" w:rsidR="00CD7B67" w:rsidRPr="004A41D7" w:rsidRDefault="00CD7B67" w:rsidP="00CD7B67">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513B8B11" w14:textId="77777777" w:rsidR="00CD7B67" w:rsidRPr="004A41D7" w:rsidRDefault="00CD7B67" w:rsidP="00CD7B67">
            <w:pPr>
              <w:spacing w:after="0" w:line="240" w:lineRule="auto"/>
              <w:jc w:val="both"/>
              <w:rPr>
                <w:rFonts w:ascii="Times New Roman" w:hAnsi="Times New Roman" w:cs="Times New Roman"/>
                <w:sz w:val="24"/>
                <w:szCs w:val="24"/>
              </w:rPr>
            </w:pPr>
          </w:p>
        </w:tc>
      </w:tr>
      <w:tr w:rsidR="00CD7B67" w:rsidRPr="004A41D7" w14:paraId="3F722546" w14:textId="77777777" w:rsidTr="00CC6A27">
        <w:trPr>
          <w:trHeight w:val="20"/>
        </w:trPr>
        <w:tc>
          <w:tcPr>
            <w:tcW w:w="596" w:type="dxa"/>
            <w:shd w:val="clear" w:color="auto" w:fill="auto"/>
            <w:tcMar>
              <w:top w:w="0" w:type="dxa"/>
              <w:left w:w="108" w:type="dxa"/>
              <w:bottom w:w="0" w:type="dxa"/>
              <w:right w:w="108" w:type="dxa"/>
            </w:tcMar>
          </w:tcPr>
          <w:p w14:paraId="2C50AECE" w14:textId="77777777" w:rsidR="00CD7B67" w:rsidRPr="004A41D7" w:rsidRDefault="00CD7B67" w:rsidP="00CC6A27">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shd w:val="clear" w:color="auto" w:fill="auto"/>
            <w:tcMar>
              <w:top w:w="0" w:type="dxa"/>
              <w:left w:w="108" w:type="dxa"/>
              <w:bottom w:w="0" w:type="dxa"/>
              <w:right w:w="108" w:type="dxa"/>
            </w:tcMar>
          </w:tcPr>
          <w:p w14:paraId="2E4EEBD4" w14:textId="41455104" w:rsidR="00CD7B67" w:rsidRPr="004A41D7" w:rsidRDefault="00CD7B67" w:rsidP="00CD7B67">
            <w:pPr>
              <w:spacing w:after="0" w:line="240" w:lineRule="auto"/>
              <w:jc w:val="both"/>
              <w:rPr>
                <w:rFonts w:ascii="Times New Roman" w:hAnsi="Times New Roman" w:cs="Times New Roman"/>
                <w:bCs/>
                <w:sz w:val="24"/>
                <w:szCs w:val="24"/>
              </w:rPr>
            </w:pPr>
            <w:r w:rsidRPr="004A41D7">
              <w:rPr>
                <w:rFonts w:ascii="Times New Roman" w:hAnsi="Times New Roman" w:cs="Times New Roman"/>
                <w:sz w:val="24"/>
                <w:szCs w:val="24"/>
              </w:rPr>
              <w:t xml:space="preserve">Jeigu </w:t>
            </w:r>
            <w:r>
              <w:rPr>
                <w:rFonts w:ascii="Times New Roman" w:eastAsia="Times New Roman" w:hAnsi="Times New Roman" w:cs="Times New Roman"/>
                <w:sz w:val="24"/>
                <w:szCs w:val="24"/>
              </w:rPr>
              <w:t>Perkančioji organizacija</w:t>
            </w:r>
            <w:r w:rsidRPr="004A41D7">
              <w:rPr>
                <w:rFonts w:ascii="Times New Roman" w:hAnsi="Times New Roman" w:cs="Times New Roman"/>
                <w:sz w:val="24"/>
                <w:szCs w:val="24"/>
              </w:rPr>
              <w:t xml:space="preserve"> 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4B9F970" w14:textId="77A65702" w:rsidR="00CD7B67" w:rsidRPr="004A41D7" w:rsidRDefault="00CD7B67" w:rsidP="00CD7B67">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Pr>
                <w:rFonts w:ascii="Times New Roman" w:eastAsia="Times New Roman" w:hAnsi="Times New Roman" w:cs="Times New Roman"/>
                <w:sz w:val="24"/>
                <w:szCs w:val="24"/>
              </w:rPr>
              <w:t>Perkančioji organizacija</w:t>
            </w:r>
            <w:r w:rsidRPr="004A41D7">
              <w:rPr>
                <w:rFonts w:ascii="Times New Roman" w:hAnsi="Times New Roman" w:cs="Times New Roman"/>
                <w:sz w:val="24"/>
                <w:szCs w:val="24"/>
              </w:rPr>
              <w:t xml:space="preserve"> turėjo raštu pranešti apie priimtą sprendimą pretenziją pateikusiam tiekėjui, suinteresuotiems pirkimo dalyviams.</w:t>
            </w:r>
          </w:p>
        </w:tc>
        <w:tc>
          <w:tcPr>
            <w:tcW w:w="1745" w:type="dxa"/>
            <w:shd w:val="clear" w:color="auto" w:fill="auto"/>
            <w:tcMar>
              <w:top w:w="0" w:type="dxa"/>
              <w:left w:w="108" w:type="dxa"/>
              <w:bottom w:w="0" w:type="dxa"/>
              <w:right w:w="108" w:type="dxa"/>
            </w:tcMar>
          </w:tcPr>
          <w:p w14:paraId="0DA2F3DD" w14:textId="77777777" w:rsidR="00CD7B67" w:rsidRPr="004A41D7" w:rsidRDefault="00CD7B67" w:rsidP="00CD7B67">
            <w:pPr>
              <w:spacing w:after="0" w:line="240" w:lineRule="auto"/>
              <w:jc w:val="both"/>
              <w:rPr>
                <w:rFonts w:ascii="Times New Roman" w:hAnsi="Times New Roman" w:cs="Times New Roman"/>
                <w:sz w:val="24"/>
                <w:szCs w:val="24"/>
              </w:rPr>
            </w:pPr>
          </w:p>
        </w:tc>
      </w:tr>
      <w:tr w:rsidR="00CD7B67" w:rsidRPr="004A41D7" w14:paraId="766BBAE8" w14:textId="77777777" w:rsidTr="00CC6A27">
        <w:trPr>
          <w:trHeight w:val="20"/>
        </w:trPr>
        <w:tc>
          <w:tcPr>
            <w:tcW w:w="596" w:type="dxa"/>
            <w:shd w:val="clear" w:color="auto" w:fill="auto"/>
            <w:tcMar>
              <w:top w:w="0" w:type="dxa"/>
              <w:left w:w="108" w:type="dxa"/>
              <w:bottom w:w="0" w:type="dxa"/>
              <w:right w:w="108" w:type="dxa"/>
            </w:tcMar>
          </w:tcPr>
          <w:p w14:paraId="190CCCEB" w14:textId="77777777" w:rsidR="00CD7B67" w:rsidRPr="004A41D7" w:rsidRDefault="00CD7B67" w:rsidP="00CC6A27">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shd w:val="clear" w:color="auto" w:fill="auto"/>
            <w:tcMar>
              <w:top w:w="0" w:type="dxa"/>
              <w:left w:w="108" w:type="dxa"/>
              <w:bottom w:w="0" w:type="dxa"/>
              <w:right w:w="108" w:type="dxa"/>
            </w:tcMar>
          </w:tcPr>
          <w:p w14:paraId="1B1E08B9" w14:textId="1108890C" w:rsidR="00CD7B67" w:rsidRPr="004A41D7" w:rsidRDefault="00CD7B67" w:rsidP="00CD7B6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4A41D7">
              <w:rPr>
                <w:rFonts w:ascii="Times New Roman" w:hAnsi="Times New Roman" w:cs="Times New Roman"/>
                <w:sz w:val="24"/>
                <w:szCs w:val="24"/>
              </w:rPr>
              <w:t xml:space="preserve"> negali sudaryti sutarties anksčiau kaip po</w:t>
            </w:r>
          </w:p>
        </w:tc>
        <w:tc>
          <w:tcPr>
            <w:tcW w:w="3969" w:type="dxa"/>
            <w:shd w:val="clear" w:color="auto" w:fill="auto"/>
            <w:tcMar>
              <w:top w:w="0" w:type="dxa"/>
              <w:left w:w="108" w:type="dxa"/>
              <w:bottom w:w="0" w:type="dxa"/>
              <w:right w:w="108" w:type="dxa"/>
            </w:tcMar>
          </w:tcPr>
          <w:p w14:paraId="6A416145" w14:textId="7C3CC528" w:rsidR="00CD7B67" w:rsidRPr="004A41D7" w:rsidRDefault="00CD7B67" w:rsidP="00CD7B67">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5 (penkių) darbo dienų,</w:t>
            </w:r>
            <w:r w:rsidRPr="004A41D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w:t>
            </w:r>
            <w:r w:rsidRPr="004A41D7">
              <w:rPr>
                <w:rFonts w:ascii="Times New Roman" w:hAnsi="Times New Roman" w:cs="Times New Roman"/>
                <w:sz w:val="24"/>
                <w:szCs w:val="24"/>
              </w:rPr>
              <w:lastRenderedPageBreak/>
              <w:t xml:space="preserve">iš </w:t>
            </w:r>
            <w:r>
              <w:rPr>
                <w:rFonts w:ascii="Times New Roman" w:eastAsia="Times New Roman" w:hAnsi="Times New Roman" w:cs="Times New Roman"/>
                <w:sz w:val="24"/>
                <w:szCs w:val="24"/>
              </w:rPr>
              <w:t>Perkančiosios organizacijos</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shd w:val="clear" w:color="auto" w:fill="auto"/>
            <w:tcMar>
              <w:top w:w="0" w:type="dxa"/>
              <w:left w:w="108" w:type="dxa"/>
              <w:bottom w:w="0" w:type="dxa"/>
              <w:right w:w="108" w:type="dxa"/>
            </w:tcMar>
          </w:tcPr>
          <w:p w14:paraId="693D7984" w14:textId="77777777" w:rsidR="00CD7B67" w:rsidRPr="004A41D7" w:rsidRDefault="00CD7B67" w:rsidP="00CD7B67">
            <w:pPr>
              <w:spacing w:after="0" w:line="240" w:lineRule="auto"/>
              <w:jc w:val="both"/>
              <w:rPr>
                <w:rFonts w:ascii="Times New Roman" w:hAnsi="Times New Roman" w:cs="Times New Roman"/>
                <w:sz w:val="24"/>
                <w:szCs w:val="24"/>
              </w:rPr>
            </w:pPr>
          </w:p>
        </w:tc>
      </w:tr>
      <w:tr w:rsidR="00CD7B67" w:rsidRPr="004A41D7" w14:paraId="5B379BD7" w14:textId="77777777" w:rsidTr="00CC6A27">
        <w:trPr>
          <w:trHeight w:val="20"/>
        </w:trPr>
        <w:tc>
          <w:tcPr>
            <w:tcW w:w="596" w:type="dxa"/>
            <w:shd w:val="clear" w:color="auto" w:fill="auto"/>
            <w:tcMar>
              <w:top w:w="0" w:type="dxa"/>
              <w:left w:w="108" w:type="dxa"/>
              <w:bottom w:w="0" w:type="dxa"/>
              <w:right w:w="108" w:type="dxa"/>
            </w:tcMar>
          </w:tcPr>
          <w:p w14:paraId="1DEE3D16" w14:textId="77777777" w:rsidR="00CD7B67" w:rsidRPr="004A41D7" w:rsidRDefault="00CD7B67" w:rsidP="00CC6A27">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shd w:val="clear" w:color="auto" w:fill="auto"/>
            <w:tcMar>
              <w:top w:w="0" w:type="dxa"/>
              <w:left w:w="108" w:type="dxa"/>
              <w:bottom w:w="0" w:type="dxa"/>
              <w:right w:w="108" w:type="dxa"/>
            </w:tcMar>
          </w:tcPr>
          <w:p w14:paraId="57AA308F" w14:textId="08271E71" w:rsidR="00CD7B67" w:rsidRPr="009C5C4D" w:rsidRDefault="00CD7B67" w:rsidP="00CD7B67">
            <w:pPr>
              <w:spacing w:after="0" w:line="240" w:lineRule="auto"/>
              <w:jc w:val="both"/>
              <w:rPr>
                <w:rFonts w:ascii="Times New Roman" w:hAnsi="Times New Roman" w:cs="Times New Roman"/>
                <w:sz w:val="24"/>
                <w:szCs w:val="24"/>
              </w:rPr>
            </w:pPr>
            <w:r w:rsidRPr="009C5C4D">
              <w:rPr>
                <w:rFonts w:ascii="Times New Roman" w:hAnsi="Times New Roman" w:cs="Times New Roman"/>
                <w:sz w:val="24"/>
                <w:szCs w:val="24"/>
              </w:rPr>
              <w:t xml:space="preserve">Jeigu </w:t>
            </w:r>
            <w:r w:rsidRPr="009C5C4D">
              <w:rPr>
                <w:rFonts w:ascii="Times New Roman" w:hAnsi="Times New Roman" w:cs="Times New Roman"/>
                <w:iCs/>
                <w:sz w:val="24"/>
                <w:szCs w:val="24"/>
              </w:rPr>
              <w:t xml:space="preserve">suinteresuotas dalyvis paprašys </w:t>
            </w:r>
            <w:r>
              <w:rPr>
                <w:rFonts w:ascii="Times New Roman" w:eastAsia="Times New Roman" w:hAnsi="Times New Roman" w:cs="Times New Roman"/>
                <w:sz w:val="24"/>
                <w:szCs w:val="24"/>
              </w:rPr>
              <w:t>Perkančiosios organizacijos</w:t>
            </w:r>
            <w:r w:rsidRPr="009C5C4D">
              <w:rPr>
                <w:rFonts w:ascii="Times New Roman" w:hAnsi="Times New Roman" w:cs="Times New Roman"/>
                <w:iCs/>
                <w:sz w:val="24"/>
                <w:szCs w:val="24"/>
              </w:rPr>
              <w:t xml:space="preserve"> pateikti laimėjusį pasiūlymą</w:t>
            </w:r>
          </w:p>
        </w:tc>
        <w:tc>
          <w:tcPr>
            <w:tcW w:w="3969" w:type="dxa"/>
            <w:shd w:val="clear" w:color="auto" w:fill="auto"/>
            <w:tcMar>
              <w:top w:w="0" w:type="dxa"/>
              <w:left w:w="108" w:type="dxa"/>
              <w:bottom w:w="0" w:type="dxa"/>
              <w:right w:w="108" w:type="dxa"/>
            </w:tcMar>
          </w:tcPr>
          <w:p w14:paraId="3715C74D" w14:textId="77777777" w:rsidR="00CD7B67" w:rsidRPr="009C5C4D" w:rsidRDefault="00CD7B67" w:rsidP="00CD7B67">
            <w:pPr>
              <w:spacing w:after="0" w:line="240" w:lineRule="auto"/>
              <w:jc w:val="both"/>
              <w:rPr>
                <w:rFonts w:ascii="Times New Roman" w:hAnsi="Times New Roman" w:cs="Times New Roman"/>
                <w:iCs/>
                <w:color w:val="FF0000"/>
                <w:sz w:val="24"/>
                <w:szCs w:val="24"/>
              </w:rPr>
            </w:pPr>
            <w:r w:rsidRPr="009C5C4D">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45" w:type="dxa"/>
            <w:shd w:val="clear" w:color="auto" w:fill="auto"/>
            <w:tcMar>
              <w:top w:w="0" w:type="dxa"/>
              <w:left w:w="108" w:type="dxa"/>
              <w:bottom w:w="0" w:type="dxa"/>
              <w:right w:w="108" w:type="dxa"/>
            </w:tcMar>
          </w:tcPr>
          <w:p w14:paraId="598B9748" w14:textId="77777777" w:rsidR="00CD7B67" w:rsidRPr="004A41D7" w:rsidRDefault="00CD7B67" w:rsidP="00CD7B67">
            <w:pPr>
              <w:spacing w:after="0" w:line="240" w:lineRule="auto"/>
              <w:jc w:val="both"/>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180510BA" w:rsidR="008D704D" w:rsidRPr="009D4036" w:rsidRDefault="008D704D" w:rsidP="009D4036">
      <w:pPr>
        <w:pStyle w:val="Antrat2"/>
        <w:ind w:left="4820"/>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96665296"/>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w:t>
      </w:r>
      <w:r w:rsidR="00304E81">
        <w:rPr>
          <w:rFonts w:ascii="Times New Roman" w:eastAsia="Calibri" w:hAnsi="Times New Roman" w:cs="Times New Roman"/>
          <w:color w:val="auto"/>
          <w:sz w:val="24"/>
          <w:szCs w:val="24"/>
        </w:rPr>
        <w:t>Techninė specifikacija</w:t>
      </w:r>
      <w:r w:rsidRPr="009D4036">
        <w:rPr>
          <w:rFonts w:ascii="Times New Roman" w:eastAsia="Calibri" w:hAnsi="Times New Roman" w:cs="Times New Roman"/>
          <w:color w:val="auto"/>
          <w:sz w:val="24"/>
          <w:szCs w:val="24"/>
        </w:rPr>
        <w:t>“</w:t>
      </w:r>
      <w:bookmarkEnd w:id="41"/>
      <w:bookmarkEnd w:id="42"/>
      <w:bookmarkEnd w:id="43"/>
      <w:bookmarkEnd w:id="44"/>
      <w:bookmarkEnd w:id="45"/>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3029D5E6" w14:textId="6606CE5A" w:rsidR="008950AE" w:rsidRDefault="008950AE" w:rsidP="008950AE">
      <w:pPr>
        <w:ind w:left="2592"/>
      </w:pPr>
      <w:bookmarkStart w:id="46" w:name="_Toc172794178"/>
      <w:r>
        <w:t xml:space="preserve">         </w:t>
      </w:r>
      <w:r>
        <w:rPr>
          <w:noProof/>
          <w:lang w:val="en-US" w:eastAsia="en-US"/>
        </w:rPr>
        <w:drawing>
          <wp:inline distT="0" distB="0" distL="0" distR="0" wp14:anchorId="50282BEC" wp14:editId="61ED41EB">
            <wp:extent cx="1941195" cy="5264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1195" cy="526415"/>
                    </a:xfrm>
                    <a:prstGeom prst="rect">
                      <a:avLst/>
                    </a:prstGeom>
                    <a:noFill/>
                    <a:ln>
                      <a:noFill/>
                    </a:ln>
                  </pic:spPr>
                </pic:pic>
              </a:graphicData>
            </a:graphic>
          </wp:inline>
        </w:drawing>
      </w:r>
    </w:p>
    <w:p w14:paraId="4FFFB83D" w14:textId="77777777" w:rsidR="008950AE" w:rsidRPr="008950AE" w:rsidRDefault="008950AE" w:rsidP="008950AE">
      <w:pPr>
        <w:spacing w:after="0" w:line="240" w:lineRule="auto"/>
        <w:contextualSpacing/>
        <w:jc w:val="center"/>
        <w:rPr>
          <w:rFonts w:ascii="Times New Roman" w:hAnsi="Times New Roman" w:cs="Times New Roman"/>
          <w:sz w:val="24"/>
          <w:szCs w:val="24"/>
        </w:rPr>
      </w:pPr>
      <w:r w:rsidRPr="008950AE">
        <w:rPr>
          <w:rFonts w:ascii="Times New Roman" w:hAnsi="Times New Roman" w:cs="Times New Roman"/>
          <w:sz w:val="24"/>
          <w:szCs w:val="24"/>
        </w:rPr>
        <w:t>________________________________________________________________________</w:t>
      </w:r>
    </w:p>
    <w:p w14:paraId="204BD447" w14:textId="77777777" w:rsidR="008950AE" w:rsidRPr="008950AE" w:rsidRDefault="008950AE" w:rsidP="008950AE">
      <w:pPr>
        <w:spacing w:after="0" w:line="240" w:lineRule="auto"/>
        <w:contextualSpacing/>
        <w:jc w:val="center"/>
        <w:rPr>
          <w:rFonts w:ascii="Times New Roman" w:hAnsi="Times New Roman" w:cs="Times New Roman"/>
          <w:b/>
          <w:sz w:val="24"/>
          <w:szCs w:val="24"/>
        </w:rPr>
      </w:pPr>
      <w:r w:rsidRPr="008950AE">
        <w:rPr>
          <w:rFonts w:ascii="Times New Roman" w:hAnsi="Times New Roman" w:cs="Times New Roman"/>
          <w:b/>
          <w:sz w:val="24"/>
          <w:szCs w:val="24"/>
        </w:rPr>
        <w:t>UŽDAROJI AKCINĖ BENDROVĖ</w:t>
      </w:r>
    </w:p>
    <w:p w14:paraId="181B72A6" w14:textId="77777777" w:rsidR="008950AE" w:rsidRPr="008950AE" w:rsidRDefault="008950AE" w:rsidP="008950AE">
      <w:pPr>
        <w:spacing w:after="0" w:line="240" w:lineRule="auto"/>
        <w:ind w:left="1440"/>
        <w:contextualSpacing/>
        <w:rPr>
          <w:rFonts w:ascii="Times New Roman" w:hAnsi="Times New Roman" w:cs="Times New Roman"/>
          <w:b/>
          <w:sz w:val="24"/>
          <w:szCs w:val="24"/>
        </w:rPr>
      </w:pPr>
      <w:r w:rsidRPr="008950AE">
        <w:rPr>
          <w:rFonts w:ascii="Times New Roman" w:hAnsi="Times New Roman" w:cs="Times New Roman"/>
          <w:b/>
          <w:sz w:val="24"/>
          <w:szCs w:val="24"/>
        </w:rPr>
        <w:t xml:space="preserve">                        „KAUNO GATVIŲ APŠVIETIMAS“</w:t>
      </w:r>
    </w:p>
    <w:p w14:paraId="700A0F63" w14:textId="125245E0" w:rsidR="008950AE" w:rsidRPr="00836BCF" w:rsidRDefault="008950AE" w:rsidP="00836BCF">
      <w:pPr>
        <w:spacing w:after="0" w:line="240" w:lineRule="auto"/>
        <w:contextualSpacing/>
        <w:rPr>
          <w:rFonts w:ascii="Times New Roman" w:hAnsi="Times New Roman" w:cs="Times New Roman"/>
          <w:b/>
          <w:i/>
          <w:sz w:val="24"/>
          <w:szCs w:val="24"/>
        </w:rPr>
      </w:pP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36BCF">
        <w:rPr>
          <w:rFonts w:ascii="Times New Roman" w:hAnsi="Times New Roman" w:cs="Times New Roman"/>
          <w:b/>
          <w:i/>
          <w:sz w:val="24"/>
          <w:szCs w:val="24"/>
        </w:rPr>
        <w:tab/>
      </w:r>
    </w:p>
    <w:p w14:paraId="5BE8ED5D" w14:textId="77777777" w:rsidR="00836BCF" w:rsidRPr="00836BCF" w:rsidRDefault="00836BCF" w:rsidP="00836BCF">
      <w:pPr>
        <w:spacing w:after="0" w:line="240" w:lineRule="auto"/>
        <w:jc w:val="center"/>
        <w:rPr>
          <w:rFonts w:ascii="Times New Roman" w:hAnsi="Times New Roman" w:cs="Times New Roman"/>
          <w:b/>
          <w:bCs/>
          <w:sz w:val="24"/>
          <w:szCs w:val="24"/>
        </w:rPr>
      </w:pPr>
      <w:r w:rsidRPr="00836BCF">
        <w:rPr>
          <w:rFonts w:ascii="Times New Roman" w:hAnsi="Times New Roman" w:cs="Times New Roman"/>
          <w:b/>
          <w:bCs/>
          <w:sz w:val="24"/>
          <w:szCs w:val="24"/>
        </w:rPr>
        <w:t>DANGŲ ATSTATYMO AR NAUJŲ DANGŲ ĮRENGIMO DARBŲ TECHNINĖ UŽDUOTIS</w:t>
      </w:r>
    </w:p>
    <w:p w14:paraId="11E6EF84" w14:textId="77777777" w:rsidR="00836BCF" w:rsidRPr="00836BCF" w:rsidRDefault="00836BCF" w:rsidP="00836BCF">
      <w:pPr>
        <w:widowControl w:val="0"/>
        <w:tabs>
          <w:tab w:val="left" w:pos="720"/>
          <w:tab w:val="center" w:pos="4153"/>
          <w:tab w:val="right" w:pos="8306"/>
        </w:tabs>
        <w:spacing w:after="0" w:line="240" w:lineRule="auto"/>
        <w:jc w:val="center"/>
        <w:rPr>
          <w:rFonts w:ascii="Times New Roman" w:hAnsi="Times New Roman" w:cs="Times New Roman"/>
          <w:bCs/>
          <w:i/>
          <w:sz w:val="24"/>
          <w:szCs w:val="24"/>
          <w:lang w:eastAsia="x-none"/>
        </w:rPr>
      </w:pPr>
    </w:p>
    <w:p w14:paraId="261BC1B2" w14:textId="77777777" w:rsidR="00836BCF" w:rsidRPr="00836BCF" w:rsidRDefault="00836BCF" w:rsidP="00836BCF">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 xml:space="preserve">1. Statybos objektas: </w:t>
      </w:r>
      <w:r w:rsidRPr="00836BCF">
        <w:rPr>
          <w:rFonts w:ascii="Times New Roman" w:hAnsi="Times New Roman" w:cs="Times New Roman"/>
          <w:sz w:val="24"/>
          <w:szCs w:val="24"/>
        </w:rPr>
        <w:t>d</w:t>
      </w:r>
      <w:r w:rsidRPr="00836BCF">
        <w:rPr>
          <w:rFonts w:ascii="Times New Roman" w:hAnsi="Times New Roman" w:cs="Times New Roman"/>
          <w:bCs/>
          <w:sz w:val="24"/>
          <w:szCs w:val="24"/>
        </w:rPr>
        <w:t>angų atstatymo ar naujų dangų įrengimo</w:t>
      </w:r>
      <w:r w:rsidRPr="00836BCF">
        <w:rPr>
          <w:rFonts w:ascii="Times New Roman" w:hAnsi="Times New Roman" w:cs="Times New Roman"/>
          <w:b/>
          <w:bCs/>
          <w:i/>
          <w:color w:val="FF0000"/>
          <w:sz w:val="24"/>
          <w:szCs w:val="24"/>
        </w:rPr>
        <w:t xml:space="preserve"> </w:t>
      </w:r>
      <w:r w:rsidRPr="00836BCF">
        <w:rPr>
          <w:rFonts w:ascii="Times New Roman" w:hAnsi="Times New Roman" w:cs="Times New Roman"/>
          <w:bCs/>
          <w:sz w:val="24"/>
          <w:szCs w:val="24"/>
        </w:rPr>
        <w:t>darbai Kauno m. savivaldybės gatvėse, sankryžose, perėjose, šaligatviuose ir panašiai pagal poreikį.</w:t>
      </w:r>
    </w:p>
    <w:p w14:paraId="11E28B9B" w14:textId="77777777" w:rsidR="00836BCF" w:rsidRPr="00836BCF" w:rsidRDefault="00836BCF" w:rsidP="00836BCF">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2. Užsakovas: UAB „Kauno gatvių apšvietimas“.</w:t>
      </w:r>
    </w:p>
    <w:p w14:paraId="3B1266CA" w14:textId="77777777" w:rsidR="00836BCF" w:rsidRPr="00836BCF" w:rsidRDefault="00836BCF" w:rsidP="00836BCF">
      <w:pPr>
        <w:tabs>
          <w:tab w:val="left" w:pos="187"/>
        </w:tabs>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3. Statybos darbų rangovas: konkurso būdu parinktas rangovas.</w:t>
      </w:r>
    </w:p>
    <w:p w14:paraId="4BFE3709" w14:textId="77777777" w:rsidR="00836BCF" w:rsidRPr="00E46A64" w:rsidRDefault="00836BCF" w:rsidP="00E46A64">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4</w:t>
      </w:r>
      <w:r w:rsidRPr="00E46A64">
        <w:rPr>
          <w:rFonts w:ascii="Times New Roman" w:hAnsi="Times New Roman" w:cs="Times New Roman"/>
          <w:bCs/>
          <w:sz w:val="24"/>
          <w:szCs w:val="24"/>
        </w:rPr>
        <w:t>. Statybos rūšys: nauja statyba, paprastasis remontas.</w:t>
      </w:r>
    </w:p>
    <w:p w14:paraId="7292446F" w14:textId="77777777" w:rsidR="00836BCF" w:rsidRPr="00E46A64" w:rsidRDefault="00836BCF" w:rsidP="00E46A64">
      <w:pPr>
        <w:spacing w:after="0" w:line="240" w:lineRule="auto"/>
        <w:jc w:val="both"/>
        <w:rPr>
          <w:rFonts w:ascii="Times New Roman" w:hAnsi="Times New Roman" w:cs="Times New Roman"/>
          <w:bCs/>
          <w:sz w:val="24"/>
          <w:szCs w:val="24"/>
        </w:rPr>
      </w:pPr>
      <w:r w:rsidRPr="00E46A64">
        <w:rPr>
          <w:rFonts w:ascii="Times New Roman" w:hAnsi="Times New Roman" w:cs="Times New Roman"/>
          <w:bCs/>
          <w:sz w:val="24"/>
          <w:szCs w:val="24"/>
        </w:rPr>
        <w:t>5. Statinio kategorijos: ypatingas statinys, nesudėtingas statinys.</w:t>
      </w:r>
    </w:p>
    <w:p w14:paraId="7058534D" w14:textId="77777777" w:rsidR="00836BCF" w:rsidRPr="00E46A64" w:rsidRDefault="00836BCF" w:rsidP="00E46A64">
      <w:pPr>
        <w:spacing w:after="0" w:line="240" w:lineRule="auto"/>
        <w:rPr>
          <w:rFonts w:ascii="Times New Roman" w:hAnsi="Times New Roman" w:cs="Times New Roman"/>
          <w:sz w:val="24"/>
          <w:szCs w:val="24"/>
        </w:rPr>
      </w:pPr>
      <w:r w:rsidRPr="00E46A64">
        <w:rPr>
          <w:rFonts w:ascii="Times New Roman" w:hAnsi="Times New Roman" w:cs="Times New Roman"/>
          <w:sz w:val="24"/>
          <w:szCs w:val="24"/>
        </w:rPr>
        <w:t>6. Statybos darbai bus vykdomi dalimis bei įvairiomis apimtimis pagal užsakovo pateiktus užsakymus, atsižvelgiant į užsakovo poreikius.</w:t>
      </w:r>
    </w:p>
    <w:p w14:paraId="3D4C0800" w14:textId="77777777" w:rsidR="00836BCF" w:rsidRPr="00E46A64" w:rsidRDefault="00836BCF" w:rsidP="00E46A64">
      <w:pPr>
        <w:spacing w:after="0" w:line="240" w:lineRule="auto"/>
        <w:rPr>
          <w:rFonts w:ascii="Times New Roman" w:hAnsi="Times New Roman" w:cs="Times New Roman"/>
          <w:sz w:val="24"/>
          <w:szCs w:val="24"/>
        </w:rPr>
      </w:pPr>
    </w:p>
    <w:p w14:paraId="0780B048" w14:textId="791BDF22" w:rsidR="00836BCF" w:rsidRPr="00E46A64" w:rsidRDefault="00836BCF" w:rsidP="00E46A64">
      <w:pPr>
        <w:spacing w:after="0" w:line="240" w:lineRule="auto"/>
        <w:rPr>
          <w:rFonts w:ascii="Times New Roman" w:hAnsi="Times New Roman" w:cs="Times New Roman"/>
          <w:sz w:val="24"/>
          <w:szCs w:val="24"/>
        </w:rPr>
      </w:pPr>
      <w:r w:rsidRPr="00E46A64">
        <w:rPr>
          <w:rFonts w:ascii="Times New Roman" w:hAnsi="Times New Roman" w:cs="Times New Roman"/>
          <w:sz w:val="24"/>
          <w:szCs w:val="24"/>
        </w:rPr>
        <w:t xml:space="preserve">7. Statybų darbų užduotis: </w:t>
      </w:r>
    </w:p>
    <w:p w14:paraId="6EF75EA5" w14:textId="715B4FA1" w:rsidR="00836BCF" w:rsidRPr="00E46A64" w:rsidRDefault="00836BCF" w:rsidP="00E46A64">
      <w:pPr>
        <w:spacing w:after="0" w:line="240" w:lineRule="auto"/>
        <w:rPr>
          <w:rFonts w:ascii="Times New Roman" w:hAnsi="Times New Roman" w:cs="Times New Roman"/>
          <w:sz w:val="24"/>
          <w:szCs w:val="24"/>
        </w:rPr>
      </w:pPr>
      <w:r w:rsidRPr="00E46A64">
        <w:rPr>
          <w:rFonts w:ascii="Times New Roman" w:hAnsi="Times New Roman" w:cs="Times New Roman"/>
          <w:sz w:val="24"/>
          <w:szCs w:val="24"/>
        </w:rPr>
        <w:t>7.1. Paruošiamieji darbai:</w:t>
      </w:r>
    </w:p>
    <w:p w14:paraId="22F6CB64" w14:textId="77777777" w:rsidR="00836BCF" w:rsidRPr="00E46A64" w:rsidRDefault="00836BCF" w:rsidP="00E46A64">
      <w:pPr>
        <w:spacing w:after="0" w:line="240" w:lineRule="auto"/>
        <w:rPr>
          <w:rFonts w:ascii="Times New Roman" w:hAnsi="Times New Roman" w:cs="Times New Roman"/>
          <w:sz w:val="24"/>
          <w:szCs w:val="24"/>
          <w:lang w:eastAsia="en-GB"/>
        </w:rPr>
      </w:pPr>
      <w:r w:rsidRPr="00E46A64">
        <w:rPr>
          <w:rFonts w:ascii="Times New Roman" w:hAnsi="Times New Roman" w:cs="Times New Roman"/>
          <w:sz w:val="24"/>
          <w:szCs w:val="24"/>
          <w:lang w:eastAsia="en-GB"/>
        </w:rPr>
        <w:t xml:space="preserve">Bordiūrų (gatvės bortų), sudėtų ant betono pagrindo, išardymas (m) - </w:t>
      </w:r>
      <w:r w:rsidRPr="00E46A64">
        <w:rPr>
          <w:rFonts w:ascii="Times New Roman" w:hAnsi="Times New Roman" w:cs="Times New Roman"/>
          <w:sz w:val="24"/>
          <w:szCs w:val="24"/>
        </w:rPr>
        <w:t>(preliminarus kiekis 800 m)</w:t>
      </w:r>
      <w:r w:rsidRPr="00E46A64">
        <w:rPr>
          <w:rFonts w:ascii="Times New Roman" w:hAnsi="Times New Roman" w:cs="Times New Roman"/>
          <w:sz w:val="24"/>
          <w:szCs w:val="24"/>
          <w:lang w:eastAsia="en-GB"/>
        </w:rPr>
        <w:t>;</w:t>
      </w:r>
    </w:p>
    <w:p w14:paraId="70E58115" w14:textId="77777777" w:rsidR="00836BCF" w:rsidRPr="00E46A64" w:rsidRDefault="00836BCF" w:rsidP="00E46A64">
      <w:pPr>
        <w:spacing w:after="0" w:line="240" w:lineRule="auto"/>
        <w:rPr>
          <w:rFonts w:ascii="Times New Roman" w:hAnsi="Times New Roman" w:cs="Times New Roman"/>
          <w:sz w:val="24"/>
          <w:szCs w:val="24"/>
          <w:lang w:eastAsia="en-GB"/>
        </w:rPr>
      </w:pPr>
      <w:r w:rsidRPr="00E46A64">
        <w:rPr>
          <w:rFonts w:ascii="Times New Roman" w:hAnsi="Times New Roman" w:cs="Times New Roman"/>
          <w:sz w:val="24"/>
          <w:szCs w:val="24"/>
          <w:lang w:eastAsia="en-GB"/>
        </w:rPr>
        <w:t xml:space="preserve">7.1.2. Tašytų akmenų, betono trinkelių grindinio išardymas </w:t>
      </w:r>
      <w:proofErr w:type="spellStart"/>
      <w:r w:rsidRPr="00E46A64">
        <w:rPr>
          <w:rFonts w:ascii="Times New Roman" w:hAnsi="Times New Roman" w:cs="Times New Roman"/>
          <w:sz w:val="24"/>
          <w:szCs w:val="24"/>
          <w:lang w:eastAsia="en-GB"/>
        </w:rPr>
        <w:t>pneumoplaktuku</w:t>
      </w:r>
      <w:proofErr w:type="spellEnd"/>
      <w:r w:rsidRPr="00E46A64">
        <w:rPr>
          <w:rFonts w:ascii="Times New Roman" w:hAnsi="Times New Roman" w:cs="Times New Roman"/>
          <w:sz w:val="24"/>
          <w:szCs w:val="24"/>
          <w:lang w:eastAsia="en-GB"/>
        </w:rPr>
        <w:t xml:space="preserve"> (m²) - </w:t>
      </w:r>
      <w:r w:rsidRPr="00E46A64">
        <w:rPr>
          <w:rFonts w:ascii="Times New Roman" w:hAnsi="Times New Roman" w:cs="Times New Roman"/>
          <w:sz w:val="24"/>
          <w:szCs w:val="24"/>
        </w:rPr>
        <w:t xml:space="preserve">(preliminarus kiekis 700 </w:t>
      </w:r>
      <w:r w:rsidRPr="00E46A64">
        <w:rPr>
          <w:rFonts w:ascii="Times New Roman" w:hAnsi="Times New Roman" w:cs="Times New Roman"/>
          <w:sz w:val="24"/>
          <w:szCs w:val="24"/>
          <w:lang w:eastAsia="en-GB"/>
        </w:rPr>
        <w:t>m²);</w:t>
      </w:r>
    </w:p>
    <w:p w14:paraId="2F9606F4" w14:textId="77777777" w:rsidR="00836BCF" w:rsidRPr="00E46A64" w:rsidRDefault="00836BCF" w:rsidP="00E46A64">
      <w:pPr>
        <w:spacing w:after="0" w:line="240" w:lineRule="auto"/>
        <w:jc w:val="both"/>
        <w:rPr>
          <w:rFonts w:ascii="Times New Roman" w:hAnsi="Times New Roman" w:cs="Times New Roman"/>
          <w:sz w:val="24"/>
          <w:szCs w:val="24"/>
          <w:lang w:eastAsia="en-GB"/>
        </w:rPr>
      </w:pPr>
      <w:r w:rsidRPr="00E46A64">
        <w:rPr>
          <w:rFonts w:ascii="Times New Roman" w:hAnsi="Times New Roman" w:cs="Times New Roman"/>
          <w:sz w:val="24"/>
          <w:szCs w:val="24"/>
          <w:lang w:eastAsia="en-GB"/>
        </w:rPr>
        <w:t xml:space="preserve">7.1.3. Asfaltbetonio dangos išardymas </w:t>
      </w:r>
      <w:proofErr w:type="spellStart"/>
      <w:r w:rsidRPr="00E46A64">
        <w:rPr>
          <w:rFonts w:ascii="Times New Roman" w:hAnsi="Times New Roman" w:cs="Times New Roman"/>
          <w:sz w:val="24"/>
          <w:szCs w:val="24"/>
          <w:lang w:eastAsia="en-GB"/>
        </w:rPr>
        <w:t>pneumoplaktuku</w:t>
      </w:r>
      <w:proofErr w:type="spellEnd"/>
      <w:r w:rsidRPr="00E46A64">
        <w:rPr>
          <w:rFonts w:ascii="Times New Roman" w:hAnsi="Times New Roman" w:cs="Times New Roman"/>
          <w:sz w:val="24"/>
          <w:szCs w:val="24"/>
          <w:lang w:eastAsia="en-GB"/>
        </w:rPr>
        <w:t xml:space="preserve">, kai dangos storis  50 mm (m³) – </w:t>
      </w:r>
      <w:r w:rsidRPr="00E46A64">
        <w:rPr>
          <w:rFonts w:ascii="Times New Roman" w:hAnsi="Times New Roman" w:cs="Times New Roman"/>
          <w:sz w:val="24"/>
          <w:szCs w:val="24"/>
        </w:rPr>
        <w:t xml:space="preserve">(preliminarus kiekis 400 </w:t>
      </w:r>
      <w:r w:rsidRPr="00E46A64">
        <w:rPr>
          <w:rFonts w:ascii="Times New Roman" w:hAnsi="Times New Roman" w:cs="Times New Roman"/>
          <w:sz w:val="24"/>
          <w:szCs w:val="24"/>
          <w:lang w:eastAsia="en-GB"/>
        </w:rPr>
        <w:t>m³);</w:t>
      </w:r>
    </w:p>
    <w:tbl>
      <w:tblPr>
        <w:tblW w:w="10241" w:type="dxa"/>
        <w:tblInd w:w="-176" w:type="dxa"/>
        <w:tblLook w:val="04A0" w:firstRow="1" w:lastRow="0" w:firstColumn="1" w:lastColumn="0" w:noHBand="0" w:noVBand="1"/>
      </w:tblPr>
      <w:tblGrid>
        <w:gridCol w:w="10241"/>
      </w:tblGrid>
      <w:tr w:rsidR="00836BCF" w:rsidRPr="00836BCF" w14:paraId="0537374C" w14:textId="77777777" w:rsidTr="00836BCF">
        <w:trPr>
          <w:trHeight w:val="255"/>
        </w:trPr>
        <w:tc>
          <w:tcPr>
            <w:tcW w:w="10241" w:type="dxa"/>
            <w:hideMark/>
          </w:tcPr>
          <w:p w14:paraId="29959017" w14:textId="77777777" w:rsidR="00836BCF" w:rsidRPr="00836BCF" w:rsidRDefault="00836BCF" w:rsidP="00836BCF">
            <w:pPr>
              <w:spacing w:after="0" w:line="240" w:lineRule="auto"/>
              <w:ind w:left="-72" w:firstLine="72"/>
              <w:jc w:val="both"/>
              <w:rPr>
                <w:rFonts w:ascii="Times New Roman" w:hAnsi="Times New Roman" w:cs="Times New Roman"/>
                <w:sz w:val="24"/>
                <w:szCs w:val="24"/>
                <w:lang w:eastAsia="en-GB"/>
              </w:rPr>
            </w:pPr>
            <w:r w:rsidRPr="00836BCF">
              <w:rPr>
                <w:rFonts w:ascii="Times New Roman" w:hAnsi="Times New Roman" w:cs="Times New Roman"/>
                <w:sz w:val="24"/>
                <w:szCs w:val="24"/>
                <w:lang w:eastAsia="en-GB"/>
              </w:rPr>
              <w:t xml:space="preserve">7.1.4. Betoninių pamatų išardymas (m³) – </w:t>
            </w:r>
            <w:r w:rsidRPr="00836BCF">
              <w:rPr>
                <w:rFonts w:ascii="Times New Roman" w:hAnsi="Times New Roman" w:cs="Times New Roman"/>
                <w:sz w:val="24"/>
                <w:szCs w:val="24"/>
              </w:rPr>
              <w:t xml:space="preserve">(preliminarus kiekis 100 </w:t>
            </w:r>
            <w:r w:rsidRPr="00836BCF">
              <w:rPr>
                <w:rFonts w:ascii="Times New Roman" w:hAnsi="Times New Roman" w:cs="Times New Roman"/>
                <w:sz w:val="24"/>
                <w:szCs w:val="24"/>
                <w:lang w:eastAsia="en-GB"/>
              </w:rPr>
              <w:t>m³);</w:t>
            </w:r>
          </w:p>
          <w:p w14:paraId="69C586D6"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lang w:eastAsia="en-GB"/>
              </w:rPr>
              <w:t xml:space="preserve">7.1.5. </w:t>
            </w:r>
            <w:r w:rsidRPr="00836BCF">
              <w:rPr>
                <w:rFonts w:ascii="Times New Roman" w:hAnsi="Times New Roman" w:cs="Times New Roman"/>
                <w:sz w:val="24"/>
                <w:szCs w:val="24"/>
              </w:rPr>
              <w:t xml:space="preserve">Gelžbetoninių pamatų išardymas </w:t>
            </w:r>
            <w:r w:rsidRPr="00836BCF">
              <w:rPr>
                <w:rFonts w:ascii="Times New Roman" w:hAnsi="Times New Roman" w:cs="Times New Roman"/>
                <w:sz w:val="24"/>
                <w:szCs w:val="24"/>
                <w:lang w:eastAsia="en-GB"/>
              </w:rPr>
              <w:t xml:space="preserve">(m³) – </w:t>
            </w:r>
            <w:r w:rsidRPr="00836BCF">
              <w:rPr>
                <w:rFonts w:ascii="Times New Roman" w:hAnsi="Times New Roman" w:cs="Times New Roman"/>
                <w:sz w:val="24"/>
                <w:szCs w:val="24"/>
              </w:rPr>
              <w:t xml:space="preserve">(preliminarus kiekis 50 </w:t>
            </w:r>
            <w:r w:rsidRPr="00836BCF">
              <w:rPr>
                <w:rFonts w:ascii="Times New Roman" w:hAnsi="Times New Roman" w:cs="Times New Roman"/>
                <w:sz w:val="24"/>
                <w:szCs w:val="24"/>
                <w:lang w:eastAsia="en-GB"/>
              </w:rPr>
              <w:t>m³);</w:t>
            </w:r>
          </w:p>
          <w:p w14:paraId="59D2C0B1"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lang w:eastAsia="en-GB"/>
              </w:rPr>
              <w:t xml:space="preserve">7.1.6. Statybinių šiukšlių išvežimas 10 km atstumu automobiliais-savivarčiais, pakraunant ekskavatoriais 0,25 m3 talpos kaušais (t) – </w:t>
            </w:r>
            <w:r w:rsidRPr="00836BCF">
              <w:rPr>
                <w:rFonts w:ascii="Times New Roman" w:hAnsi="Times New Roman" w:cs="Times New Roman"/>
                <w:sz w:val="24"/>
                <w:szCs w:val="24"/>
              </w:rPr>
              <w:t>(preliminarus kiekis 500 t);</w:t>
            </w:r>
          </w:p>
        </w:tc>
      </w:tr>
      <w:tr w:rsidR="00836BCF" w:rsidRPr="00836BCF" w14:paraId="2FCA1FA9" w14:textId="77777777" w:rsidTr="00836BCF">
        <w:trPr>
          <w:trHeight w:val="255"/>
        </w:trPr>
        <w:tc>
          <w:tcPr>
            <w:tcW w:w="10241" w:type="dxa"/>
            <w:hideMark/>
          </w:tcPr>
          <w:p w14:paraId="32510ECA" w14:textId="77777777" w:rsidR="00836BCF" w:rsidRPr="00836BCF" w:rsidRDefault="00836BCF" w:rsidP="00836BCF">
            <w:pPr>
              <w:spacing w:after="0" w:line="240" w:lineRule="auto"/>
              <w:jc w:val="both"/>
              <w:rPr>
                <w:rFonts w:ascii="Times New Roman" w:hAnsi="Times New Roman" w:cs="Times New Roman"/>
                <w:sz w:val="24"/>
                <w:szCs w:val="24"/>
              </w:rPr>
            </w:pPr>
            <w:r w:rsidRPr="00836BCF">
              <w:rPr>
                <w:rFonts w:ascii="Times New Roman" w:hAnsi="Times New Roman" w:cs="Times New Roman"/>
                <w:sz w:val="24"/>
                <w:szCs w:val="24"/>
              </w:rPr>
              <w:t>7.1.7. Statybinių šiukšlių išvežimas 10 km atstumu automobiliais-savivarčiais, pakraunant rankiniu būdu (t) – (preliminarus kiekis 5 t</w:t>
            </w:r>
            <w:r w:rsidRPr="00836BCF">
              <w:rPr>
                <w:rFonts w:ascii="Times New Roman" w:hAnsi="Times New Roman" w:cs="Times New Roman"/>
                <w:sz w:val="24"/>
                <w:szCs w:val="24"/>
                <w:lang w:eastAsia="en-GB"/>
              </w:rPr>
              <w:t>)</w:t>
            </w:r>
            <w:r w:rsidRPr="00836BCF">
              <w:rPr>
                <w:rFonts w:ascii="Times New Roman" w:hAnsi="Times New Roman" w:cs="Times New Roman"/>
                <w:sz w:val="24"/>
                <w:szCs w:val="24"/>
              </w:rPr>
              <w:t>.</w:t>
            </w:r>
          </w:p>
          <w:p w14:paraId="6AB12D5A" w14:textId="77777777" w:rsidR="00836BCF" w:rsidRPr="00836BCF" w:rsidRDefault="00836BCF" w:rsidP="00836BCF">
            <w:pPr>
              <w:spacing w:after="0" w:line="240" w:lineRule="auto"/>
              <w:jc w:val="both"/>
              <w:rPr>
                <w:rFonts w:ascii="Times New Roman" w:hAnsi="Times New Roman" w:cs="Times New Roman"/>
                <w:sz w:val="24"/>
                <w:szCs w:val="24"/>
              </w:rPr>
            </w:pPr>
          </w:p>
          <w:p w14:paraId="2A25CAF6" w14:textId="1BAF769C"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lang w:eastAsia="en-GB"/>
              </w:rPr>
              <w:t>7.2. Žemės darbai</w:t>
            </w:r>
            <w:r>
              <w:rPr>
                <w:rFonts w:ascii="Times New Roman" w:hAnsi="Times New Roman" w:cs="Times New Roman"/>
                <w:sz w:val="24"/>
                <w:szCs w:val="24"/>
                <w:lang w:eastAsia="en-GB"/>
              </w:rPr>
              <w:t>:</w:t>
            </w:r>
          </w:p>
          <w:p w14:paraId="06E7FD1D"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7.2.1. II grupės grunto kasimas rankiniu būdu nesutvirtintose tranšėjose (iškasose), kai kasimo gylis  iki 1,0 m (</w:t>
            </w:r>
            <w:r w:rsidRPr="00836BCF">
              <w:rPr>
                <w:rFonts w:ascii="Times New Roman" w:hAnsi="Times New Roman" w:cs="Times New Roman"/>
                <w:sz w:val="24"/>
                <w:szCs w:val="24"/>
                <w:lang w:eastAsia="en-GB"/>
              </w:rPr>
              <w:t xml:space="preserve">m³) – </w:t>
            </w:r>
            <w:r w:rsidRPr="00836BCF">
              <w:rPr>
                <w:rFonts w:ascii="Times New Roman" w:hAnsi="Times New Roman" w:cs="Times New Roman"/>
                <w:sz w:val="24"/>
                <w:szCs w:val="24"/>
              </w:rPr>
              <w:t xml:space="preserve">(preliminarus kiekis 10 </w:t>
            </w:r>
            <w:r w:rsidRPr="00836BCF">
              <w:rPr>
                <w:rFonts w:ascii="Times New Roman" w:hAnsi="Times New Roman" w:cs="Times New Roman"/>
                <w:sz w:val="24"/>
                <w:szCs w:val="24"/>
                <w:lang w:eastAsia="en-GB"/>
              </w:rPr>
              <w:t>m³);</w:t>
            </w:r>
          </w:p>
          <w:p w14:paraId="0CE5E86D"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7.2.2. Grunto kasimas 0,25 m</w:t>
            </w:r>
            <w:r w:rsidRPr="00836BCF">
              <w:rPr>
                <w:rFonts w:ascii="Times New Roman" w:hAnsi="Times New Roman" w:cs="Times New Roman"/>
                <w:sz w:val="24"/>
                <w:szCs w:val="24"/>
                <w:lang w:eastAsia="en-GB"/>
              </w:rPr>
              <w:t>³</w:t>
            </w:r>
            <w:r w:rsidRPr="00836BCF">
              <w:rPr>
                <w:rFonts w:ascii="Times New Roman" w:hAnsi="Times New Roman" w:cs="Times New Roman"/>
                <w:sz w:val="24"/>
                <w:szCs w:val="24"/>
              </w:rPr>
              <w:t xml:space="preserve"> kaušo talpos ekskavatoriumi, pakraunant gruntą į </w:t>
            </w:r>
            <w:proofErr w:type="spellStart"/>
            <w:r w:rsidRPr="00836BCF">
              <w:rPr>
                <w:rFonts w:ascii="Times New Roman" w:hAnsi="Times New Roman" w:cs="Times New Roman"/>
                <w:sz w:val="24"/>
                <w:szCs w:val="24"/>
              </w:rPr>
              <w:t>autosavivarčius</w:t>
            </w:r>
            <w:proofErr w:type="spellEnd"/>
            <w:r w:rsidRPr="00836BCF">
              <w:rPr>
                <w:rFonts w:ascii="Times New Roman" w:hAnsi="Times New Roman" w:cs="Times New Roman"/>
                <w:sz w:val="24"/>
                <w:szCs w:val="24"/>
              </w:rPr>
              <w:t>, kai gruntas  II grupės (</w:t>
            </w:r>
            <w:r w:rsidRPr="00836BCF">
              <w:rPr>
                <w:rFonts w:ascii="Times New Roman" w:hAnsi="Times New Roman" w:cs="Times New Roman"/>
                <w:sz w:val="24"/>
                <w:szCs w:val="24"/>
                <w:lang w:eastAsia="en-GB"/>
              </w:rPr>
              <w:t xml:space="preserve">m³) – </w:t>
            </w:r>
            <w:r w:rsidRPr="00836BCF">
              <w:rPr>
                <w:rFonts w:ascii="Times New Roman" w:hAnsi="Times New Roman" w:cs="Times New Roman"/>
                <w:sz w:val="24"/>
                <w:szCs w:val="24"/>
              </w:rPr>
              <w:t xml:space="preserve">(preliminarus kiekis 100 </w:t>
            </w:r>
            <w:r w:rsidRPr="00836BCF">
              <w:rPr>
                <w:rFonts w:ascii="Times New Roman" w:hAnsi="Times New Roman" w:cs="Times New Roman"/>
                <w:sz w:val="24"/>
                <w:szCs w:val="24"/>
                <w:lang w:eastAsia="en-GB"/>
              </w:rPr>
              <w:t>m³);</w:t>
            </w:r>
          </w:p>
          <w:p w14:paraId="6B125B7C"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7.2.3.  Darbai sąvartoje, atvežant gruntą </w:t>
            </w:r>
            <w:proofErr w:type="spellStart"/>
            <w:r w:rsidRPr="00836BCF">
              <w:rPr>
                <w:rFonts w:ascii="Times New Roman" w:hAnsi="Times New Roman" w:cs="Times New Roman"/>
                <w:sz w:val="24"/>
                <w:szCs w:val="24"/>
              </w:rPr>
              <w:t>autosavivarčiais</w:t>
            </w:r>
            <w:proofErr w:type="spellEnd"/>
            <w:r w:rsidRPr="00836BCF">
              <w:rPr>
                <w:rFonts w:ascii="Times New Roman" w:hAnsi="Times New Roman" w:cs="Times New Roman"/>
                <w:sz w:val="24"/>
                <w:szCs w:val="24"/>
              </w:rPr>
              <w:t>, kai gruntas  II grupės (</w:t>
            </w:r>
            <w:r w:rsidRPr="00836BCF">
              <w:rPr>
                <w:rFonts w:ascii="Times New Roman" w:hAnsi="Times New Roman" w:cs="Times New Roman"/>
                <w:sz w:val="24"/>
                <w:szCs w:val="24"/>
                <w:lang w:eastAsia="en-GB"/>
              </w:rPr>
              <w:t xml:space="preserve">m³) – </w:t>
            </w:r>
            <w:r w:rsidRPr="00836BCF">
              <w:rPr>
                <w:rFonts w:ascii="Times New Roman" w:hAnsi="Times New Roman" w:cs="Times New Roman"/>
                <w:sz w:val="24"/>
                <w:szCs w:val="24"/>
              </w:rPr>
              <w:t xml:space="preserve">(preliminarus kiekis 10 </w:t>
            </w:r>
            <w:r w:rsidRPr="00836BCF">
              <w:rPr>
                <w:rFonts w:ascii="Times New Roman" w:hAnsi="Times New Roman" w:cs="Times New Roman"/>
                <w:sz w:val="24"/>
                <w:szCs w:val="24"/>
                <w:lang w:eastAsia="en-GB"/>
              </w:rPr>
              <w:t>m³);</w:t>
            </w:r>
          </w:p>
          <w:p w14:paraId="3A4CA599"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lang w:eastAsia="en-GB"/>
              </w:rPr>
              <w:t xml:space="preserve">7.2.4.  </w:t>
            </w:r>
            <w:r w:rsidRPr="00836BCF">
              <w:rPr>
                <w:rFonts w:ascii="Times New Roman" w:hAnsi="Times New Roman" w:cs="Times New Roman"/>
                <w:sz w:val="24"/>
                <w:szCs w:val="24"/>
              </w:rPr>
              <w:t xml:space="preserve">Grunto transportavimas 6 t </w:t>
            </w:r>
            <w:proofErr w:type="spellStart"/>
            <w:r w:rsidRPr="00836BCF">
              <w:rPr>
                <w:rFonts w:ascii="Times New Roman" w:hAnsi="Times New Roman" w:cs="Times New Roman"/>
                <w:sz w:val="24"/>
                <w:szCs w:val="24"/>
              </w:rPr>
              <w:t>autosavivarčiais</w:t>
            </w:r>
            <w:proofErr w:type="spellEnd"/>
            <w:r w:rsidRPr="00836BCF">
              <w:rPr>
                <w:rFonts w:ascii="Times New Roman" w:hAnsi="Times New Roman" w:cs="Times New Roman"/>
                <w:sz w:val="24"/>
                <w:szCs w:val="24"/>
              </w:rPr>
              <w:t xml:space="preserve"> 1 km atstumu, pakraunant 0,25 m</w:t>
            </w:r>
            <w:r w:rsidRPr="00836BCF">
              <w:rPr>
                <w:rFonts w:ascii="Times New Roman" w:hAnsi="Times New Roman" w:cs="Times New Roman"/>
                <w:sz w:val="24"/>
                <w:szCs w:val="24"/>
                <w:lang w:eastAsia="en-GB"/>
              </w:rPr>
              <w:t>³</w:t>
            </w:r>
            <w:r w:rsidRPr="00836BCF">
              <w:rPr>
                <w:rFonts w:ascii="Times New Roman" w:hAnsi="Times New Roman" w:cs="Times New Roman"/>
                <w:sz w:val="24"/>
                <w:szCs w:val="24"/>
              </w:rPr>
              <w:t xml:space="preserve"> kaušo talpos ekskavatoriumi, kai gruntas  II grupės (</w:t>
            </w:r>
            <w:r w:rsidRPr="00836BCF">
              <w:rPr>
                <w:rFonts w:ascii="Times New Roman" w:hAnsi="Times New Roman" w:cs="Times New Roman"/>
                <w:sz w:val="24"/>
                <w:szCs w:val="24"/>
                <w:lang w:eastAsia="en-GB"/>
              </w:rPr>
              <w:t xml:space="preserve">m³) – </w:t>
            </w:r>
            <w:r w:rsidRPr="00836BCF">
              <w:rPr>
                <w:rFonts w:ascii="Times New Roman" w:hAnsi="Times New Roman" w:cs="Times New Roman"/>
                <w:sz w:val="24"/>
                <w:szCs w:val="24"/>
              </w:rPr>
              <w:t xml:space="preserve">(preliminarus kiekis 100 </w:t>
            </w:r>
            <w:r w:rsidRPr="00836BCF">
              <w:rPr>
                <w:rFonts w:ascii="Times New Roman" w:hAnsi="Times New Roman" w:cs="Times New Roman"/>
                <w:sz w:val="24"/>
                <w:szCs w:val="24"/>
                <w:lang w:eastAsia="en-GB"/>
              </w:rPr>
              <w:t>m³);</w:t>
            </w:r>
          </w:p>
          <w:p w14:paraId="2979BAAC"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lang w:eastAsia="en-GB"/>
              </w:rPr>
              <w:lastRenderedPageBreak/>
              <w:t>7.2.5. G</w:t>
            </w:r>
            <w:r w:rsidRPr="00836BCF">
              <w:rPr>
                <w:rFonts w:ascii="Times New Roman" w:hAnsi="Times New Roman" w:cs="Times New Roman"/>
                <w:sz w:val="24"/>
                <w:szCs w:val="24"/>
              </w:rPr>
              <w:t xml:space="preserve">runto transportavimo sąnaudų pokytis už papildomą 1 km atstumą, vežant 6 t </w:t>
            </w:r>
            <w:proofErr w:type="spellStart"/>
            <w:r w:rsidRPr="00836BCF">
              <w:rPr>
                <w:rFonts w:ascii="Times New Roman" w:hAnsi="Times New Roman" w:cs="Times New Roman"/>
                <w:sz w:val="24"/>
                <w:szCs w:val="24"/>
              </w:rPr>
              <w:t>autosavivarčiais</w:t>
            </w:r>
            <w:proofErr w:type="spellEnd"/>
            <w:r w:rsidRPr="00836BCF">
              <w:rPr>
                <w:rFonts w:ascii="Times New Roman" w:hAnsi="Times New Roman" w:cs="Times New Roman"/>
                <w:sz w:val="24"/>
                <w:szCs w:val="24"/>
              </w:rPr>
              <w:t>, kai gruntas  I-II grupės  k 4=9.0 (</w:t>
            </w:r>
            <w:r w:rsidRPr="00836BCF">
              <w:rPr>
                <w:rFonts w:ascii="Times New Roman" w:hAnsi="Times New Roman" w:cs="Times New Roman"/>
                <w:sz w:val="24"/>
                <w:szCs w:val="24"/>
                <w:lang w:eastAsia="en-GB"/>
              </w:rPr>
              <w:t xml:space="preserve">m³) – </w:t>
            </w:r>
            <w:r w:rsidRPr="00836BCF">
              <w:rPr>
                <w:rFonts w:ascii="Times New Roman" w:hAnsi="Times New Roman" w:cs="Times New Roman"/>
                <w:sz w:val="24"/>
                <w:szCs w:val="24"/>
              </w:rPr>
              <w:t xml:space="preserve">(preliminarus kiekis 100 </w:t>
            </w:r>
            <w:r w:rsidRPr="00836BCF">
              <w:rPr>
                <w:rFonts w:ascii="Times New Roman" w:hAnsi="Times New Roman" w:cs="Times New Roman"/>
                <w:sz w:val="24"/>
                <w:szCs w:val="24"/>
                <w:lang w:eastAsia="en-GB"/>
              </w:rPr>
              <w:t>m³);</w:t>
            </w:r>
          </w:p>
          <w:p w14:paraId="3DFB1507"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7.2.6.  Grunto tankinimas mažosios mechanizacijos priemonėmis, gruntas III-IV grupės (</w:t>
            </w:r>
            <w:r w:rsidRPr="00836BCF">
              <w:rPr>
                <w:rFonts w:ascii="Times New Roman" w:hAnsi="Times New Roman" w:cs="Times New Roman"/>
                <w:sz w:val="24"/>
                <w:szCs w:val="24"/>
                <w:lang w:eastAsia="en-GB"/>
              </w:rPr>
              <w:t xml:space="preserve">m³) – </w:t>
            </w:r>
            <w:r w:rsidRPr="00836BCF">
              <w:rPr>
                <w:rFonts w:ascii="Times New Roman" w:hAnsi="Times New Roman" w:cs="Times New Roman"/>
                <w:sz w:val="24"/>
                <w:szCs w:val="24"/>
              </w:rPr>
              <w:t xml:space="preserve">(preliminarus kiekis 300 </w:t>
            </w:r>
            <w:r w:rsidRPr="00836BCF">
              <w:rPr>
                <w:rFonts w:ascii="Times New Roman" w:hAnsi="Times New Roman" w:cs="Times New Roman"/>
                <w:sz w:val="24"/>
                <w:szCs w:val="24"/>
                <w:lang w:eastAsia="en-GB"/>
              </w:rPr>
              <w:t>m³).</w:t>
            </w:r>
          </w:p>
          <w:p w14:paraId="64627E64" w14:textId="77777777" w:rsidR="00836BCF" w:rsidRPr="00836BCF" w:rsidRDefault="00836BCF" w:rsidP="00836BCF">
            <w:pPr>
              <w:spacing w:after="0" w:line="240" w:lineRule="auto"/>
              <w:jc w:val="both"/>
              <w:rPr>
                <w:rFonts w:ascii="Times New Roman" w:hAnsi="Times New Roman" w:cs="Times New Roman"/>
                <w:sz w:val="24"/>
                <w:szCs w:val="24"/>
                <w:lang w:eastAsia="en-GB"/>
              </w:rPr>
            </w:pPr>
          </w:p>
          <w:p w14:paraId="31979BCB" w14:textId="17E1579E"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lang w:eastAsia="en-GB"/>
              </w:rPr>
              <w:t>7.3. Šaligatvio dangos įrengimas</w:t>
            </w:r>
            <w:r>
              <w:rPr>
                <w:rFonts w:ascii="Times New Roman" w:hAnsi="Times New Roman" w:cs="Times New Roman"/>
                <w:sz w:val="24"/>
                <w:szCs w:val="24"/>
                <w:lang w:eastAsia="en-GB"/>
              </w:rPr>
              <w:t>:</w:t>
            </w:r>
          </w:p>
          <w:p w14:paraId="20408FF1"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lang w:eastAsia="en-GB"/>
              </w:rPr>
              <w:t>7.3.1. Š</w:t>
            </w:r>
            <w:r w:rsidRPr="00836BCF">
              <w:rPr>
                <w:rFonts w:ascii="Times New Roman" w:hAnsi="Times New Roman" w:cs="Times New Roman"/>
                <w:sz w:val="24"/>
                <w:szCs w:val="24"/>
              </w:rPr>
              <w:t xml:space="preserve">aligatvio pagrindo įrengimas, smėlio-žvyro mišinys, sluoksnio storis  25 cm </w:t>
            </w:r>
            <w:r w:rsidRPr="00836BCF">
              <w:rPr>
                <w:rFonts w:ascii="Times New Roman" w:hAnsi="Times New Roman" w:cs="Times New Roman"/>
                <w:sz w:val="24"/>
                <w:szCs w:val="24"/>
                <w:lang w:eastAsia="en-GB"/>
              </w:rPr>
              <w:t xml:space="preserve">(m²) - </w:t>
            </w:r>
            <w:r w:rsidRPr="00836BCF">
              <w:rPr>
                <w:rFonts w:ascii="Times New Roman" w:hAnsi="Times New Roman" w:cs="Times New Roman"/>
                <w:sz w:val="24"/>
                <w:szCs w:val="24"/>
              </w:rPr>
              <w:t xml:space="preserve">(preliminarus kiekis </w:t>
            </w:r>
            <w:r w:rsidRPr="00836BCF">
              <w:rPr>
                <w:rFonts w:ascii="Times New Roman" w:hAnsi="Times New Roman" w:cs="Times New Roman"/>
                <w:sz w:val="24"/>
                <w:szCs w:val="24"/>
                <w:lang w:eastAsia="en-GB"/>
              </w:rPr>
              <w:t>1000 m²);</w:t>
            </w:r>
          </w:p>
          <w:p w14:paraId="67DED82E"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7.3.2.  Šaligatvio pagrindo įrengimas, dolomito skaldelė, sluoksnio storis 15 cm </w:t>
            </w:r>
            <w:r w:rsidRPr="00836BCF">
              <w:rPr>
                <w:rFonts w:ascii="Times New Roman" w:hAnsi="Times New Roman" w:cs="Times New Roman"/>
                <w:sz w:val="24"/>
                <w:szCs w:val="24"/>
                <w:lang w:eastAsia="en-GB"/>
              </w:rPr>
              <w:t xml:space="preserve">(m²) - </w:t>
            </w:r>
            <w:r w:rsidRPr="00836BCF">
              <w:rPr>
                <w:rFonts w:ascii="Times New Roman" w:hAnsi="Times New Roman" w:cs="Times New Roman"/>
                <w:sz w:val="24"/>
                <w:szCs w:val="24"/>
              </w:rPr>
              <w:t xml:space="preserve">(preliminarus kiekis </w:t>
            </w:r>
            <w:r w:rsidRPr="00836BCF">
              <w:rPr>
                <w:rFonts w:ascii="Times New Roman" w:hAnsi="Times New Roman" w:cs="Times New Roman"/>
                <w:sz w:val="24"/>
                <w:szCs w:val="24"/>
                <w:lang w:eastAsia="en-GB"/>
              </w:rPr>
              <w:t>1000 m²);</w:t>
            </w:r>
          </w:p>
          <w:p w14:paraId="6B184F6D"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7.3.3.  Šaligatvio pasluoksnio įrengimas, akmenų atsijos, sluoksnio storis  3 cm  </w:t>
            </w:r>
            <w:r w:rsidRPr="00836BCF">
              <w:rPr>
                <w:rFonts w:ascii="Times New Roman" w:hAnsi="Times New Roman" w:cs="Times New Roman"/>
                <w:sz w:val="24"/>
                <w:szCs w:val="24"/>
                <w:lang w:eastAsia="en-GB"/>
              </w:rPr>
              <w:t xml:space="preserve">(m²) - </w:t>
            </w:r>
            <w:r w:rsidRPr="00836BCF">
              <w:rPr>
                <w:rFonts w:ascii="Times New Roman" w:hAnsi="Times New Roman" w:cs="Times New Roman"/>
                <w:sz w:val="24"/>
                <w:szCs w:val="24"/>
              </w:rPr>
              <w:t xml:space="preserve">(preliminarus kiekis </w:t>
            </w:r>
            <w:r w:rsidRPr="00836BCF">
              <w:rPr>
                <w:rFonts w:ascii="Times New Roman" w:hAnsi="Times New Roman" w:cs="Times New Roman"/>
                <w:sz w:val="24"/>
                <w:szCs w:val="24"/>
                <w:lang w:eastAsia="en-GB"/>
              </w:rPr>
              <w:t>1000 m²);</w:t>
            </w:r>
          </w:p>
          <w:p w14:paraId="1EABE5F6"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7.3.4. Grindinio įrengimas iš betono trinkelių įspėjamuoju paviršiumi rankiniu būdu, užpilant siūles  smėliu </w:t>
            </w:r>
            <w:r w:rsidRPr="00836BCF">
              <w:rPr>
                <w:rFonts w:ascii="Times New Roman" w:hAnsi="Times New Roman" w:cs="Times New Roman"/>
                <w:sz w:val="24"/>
                <w:szCs w:val="24"/>
                <w:lang w:eastAsia="en-GB"/>
              </w:rPr>
              <w:t xml:space="preserve">(m²) - </w:t>
            </w:r>
            <w:r w:rsidRPr="00836BCF">
              <w:rPr>
                <w:rFonts w:ascii="Times New Roman" w:hAnsi="Times New Roman" w:cs="Times New Roman"/>
                <w:sz w:val="24"/>
                <w:szCs w:val="24"/>
              </w:rPr>
              <w:t xml:space="preserve">(preliminarus kiekis </w:t>
            </w:r>
            <w:r w:rsidRPr="00836BCF">
              <w:rPr>
                <w:rFonts w:ascii="Times New Roman" w:hAnsi="Times New Roman" w:cs="Times New Roman"/>
                <w:sz w:val="24"/>
                <w:szCs w:val="24"/>
                <w:lang w:eastAsia="en-GB"/>
              </w:rPr>
              <w:t>100 m²);</w:t>
            </w:r>
          </w:p>
          <w:p w14:paraId="43A1CE6E"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7.3.5.  Grindinio įrengimas iš betono trinkelių 8 cm storio rankiniu būdu, užpilant siūles  smėliu </w:t>
            </w:r>
            <w:r w:rsidRPr="00836BCF">
              <w:rPr>
                <w:rFonts w:ascii="Times New Roman" w:hAnsi="Times New Roman" w:cs="Times New Roman"/>
                <w:sz w:val="24"/>
                <w:szCs w:val="24"/>
                <w:lang w:eastAsia="en-GB"/>
              </w:rPr>
              <w:t xml:space="preserve">(m²) - </w:t>
            </w:r>
            <w:r w:rsidRPr="00836BCF">
              <w:rPr>
                <w:rFonts w:ascii="Times New Roman" w:hAnsi="Times New Roman" w:cs="Times New Roman"/>
                <w:sz w:val="24"/>
                <w:szCs w:val="24"/>
              </w:rPr>
              <w:t>(preliminarus kiekis 7</w:t>
            </w:r>
            <w:r w:rsidRPr="00836BCF">
              <w:rPr>
                <w:rFonts w:ascii="Times New Roman" w:hAnsi="Times New Roman" w:cs="Times New Roman"/>
                <w:sz w:val="24"/>
                <w:szCs w:val="24"/>
                <w:lang w:eastAsia="en-GB"/>
              </w:rPr>
              <w:t>00 m²);</w:t>
            </w:r>
          </w:p>
          <w:p w14:paraId="3179376A"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7.3.6. Šaligatvio dangos įrengimas iš šaligatvio plytelių, užpildant siūles smėliu, kai plytelės  500x500x70 mm </w:t>
            </w:r>
            <w:r w:rsidRPr="00836BCF">
              <w:rPr>
                <w:rFonts w:ascii="Times New Roman" w:hAnsi="Times New Roman" w:cs="Times New Roman"/>
                <w:sz w:val="24"/>
                <w:szCs w:val="24"/>
                <w:lang w:eastAsia="en-GB"/>
              </w:rPr>
              <w:t xml:space="preserve">(m²) - </w:t>
            </w:r>
            <w:r w:rsidRPr="00836BCF">
              <w:rPr>
                <w:rFonts w:ascii="Times New Roman" w:hAnsi="Times New Roman" w:cs="Times New Roman"/>
                <w:sz w:val="24"/>
                <w:szCs w:val="24"/>
              </w:rPr>
              <w:t>(preliminarus kiekis 2</w:t>
            </w:r>
            <w:r w:rsidRPr="00836BCF">
              <w:rPr>
                <w:rFonts w:ascii="Times New Roman" w:hAnsi="Times New Roman" w:cs="Times New Roman"/>
                <w:sz w:val="24"/>
                <w:szCs w:val="24"/>
                <w:lang w:eastAsia="en-GB"/>
              </w:rPr>
              <w:t>00 m²);</w:t>
            </w:r>
          </w:p>
          <w:p w14:paraId="124FB51A"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7.3.7. Šulinio landos paaukštinimas gelžbetonio žiedais (vnt.) – (preliminarus kiekis </w:t>
            </w:r>
            <w:r w:rsidRPr="00836BCF">
              <w:rPr>
                <w:rFonts w:ascii="Times New Roman" w:hAnsi="Times New Roman" w:cs="Times New Roman"/>
                <w:sz w:val="24"/>
                <w:szCs w:val="24"/>
                <w:lang w:eastAsia="en-GB"/>
              </w:rPr>
              <w:t>10 vnt.);</w:t>
            </w:r>
          </w:p>
          <w:p w14:paraId="16E366E3"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7.3 8.  Mažų plotų dangos įrengimas iš asfaltbetonio mišinio, paskleidžiant masę rankiniu būdu ir tankinant volu, sluoksnio storis 6.00 cm </w:t>
            </w:r>
            <w:r w:rsidRPr="00836BCF">
              <w:rPr>
                <w:rFonts w:ascii="Times New Roman" w:hAnsi="Times New Roman" w:cs="Times New Roman"/>
                <w:sz w:val="24"/>
                <w:szCs w:val="24"/>
                <w:lang w:eastAsia="en-GB"/>
              </w:rPr>
              <w:t xml:space="preserve">(m²) - </w:t>
            </w:r>
            <w:r w:rsidRPr="00836BCF">
              <w:rPr>
                <w:rFonts w:ascii="Times New Roman" w:hAnsi="Times New Roman" w:cs="Times New Roman"/>
                <w:sz w:val="24"/>
                <w:szCs w:val="24"/>
              </w:rPr>
              <w:t xml:space="preserve">(preliminarus kiekis </w:t>
            </w:r>
            <w:r w:rsidRPr="00836BCF">
              <w:rPr>
                <w:rFonts w:ascii="Times New Roman" w:hAnsi="Times New Roman" w:cs="Times New Roman"/>
                <w:sz w:val="24"/>
                <w:szCs w:val="24"/>
                <w:lang w:eastAsia="en-GB"/>
              </w:rPr>
              <w:t>100 m²);</w:t>
            </w:r>
          </w:p>
          <w:p w14:paraId="2CEECE09"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7.3.9. Išlyginamųjų kelio pagrindo sluoksnių įrengimas, kai pagrindas smėlio-žvyro (</w:t>
            </w:r>
            <w:r w:rsidRPr="00836BCF">
              <w:rPr>
                <w:rFonts w:ascii="Times New Roman" w:hAnsi="Times New Roman" w:cs="Times New Roman"/>
                <w:sz w:val="24"/>
                <w:szCs w:val="24"/>
                <w:lang w:eastAsia="en-GB"/>
              </w:rPr>
              <w:t xml:space="preserve">m³) – </w:t>
            </w:r>
            <w:r w:rsidRPr="00836BCF">
              <w:rPr>
                <w:rFonts w:ascii="Times New Roman" w:hAnsi="Times New Roman" w:cs="Times New Roman"/>
                <w:sz w:val="24"/>
                <w:szCs w:val="24"/>
              </w:rPr>
              <w:t>(preliminarus kiekis 100</w:t>
            </w:r>
            <w:r w:rsidRPr="00836BCF">
              <w:rPr>
                <w:rFonts w:ascii="Times New Roman" w:hAnsi="Times New Roman" w:cs="Times New Roman"/>
                <w:sz w:val="24"/>
                <w:szCs w:val="24"/>
                <w:lang w:eastAsia="en-GB"/>
              </w:rPr>
              <w:t xml:space="preserve"> m³);</w:t>
            </w:r>
          </w:p>
          <w:p w14:paraId="6062F241"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7.3.10. Kelio pagrindo įrengimas iš dolomito skaldos mišinio, storis 15 cm, </w:t>
            </w:r>
            <w:proofErr w:type="spellStart"/>
            <w:r w:rsidRPr="00836BCF">
              <w:rPr>
                <w:rFonts w:ascii="Times New Roman" w:hAnsi="Times New Roman" w:cs="Times New Roman"/>
                <w:sz w:val="24"/>
                <w:szCs w:val="24"/>
              </w:rPr>
              <w:t>viensluoksnis</w:t>
            </w:r>
            <w:proofErr w:type="spellEnd"/>
            <w:r w:rsidRPr="00836BCF">
              <w:rPr>
                <w:rFonts w:ascii="Times New Roman" w:hAnsi="Times New Roman" w:cs="Times New Roman"/>
                <w:sz w:val="24"/>
                <w:szCs w:val="24"/>
              </w:rPr>
              <w:t xml:space="preserve"> (</w:t>
            </w:r>
            <w:r w:rsidRPr="00836BCF">
              <w:rPr>
                <w:rFonts w:ascii="Times New Roman" w:hAnsi="Times New Roman" w:cs="Times New Roman"/>
                <w:sz w:val="24"/>
                <w:szCs w:val="24"/>
                <w:lang w:eastAsia="en-GB"/>
              </w:rPr>
              <w:t xml:space="preserve">m²) – </w:t>
            </w:r>
            <w:r w:rsidRPr="00836BCF">
              <w:rPr>
                <w:rFonts w:ascii="Times New Roman" w:hAnsi="Times New Roman" w:cs="Times New Roman"/>
                <w:sz w:val="24"/>
                <w:szCs w:val="24"/>
              </w:rPr>
              <w:t>(preliminarus kiekis 1000</w:t>
            </w:r>
            <w:r w:rsidRPr="00836BCF">
              <w:rPr>
                <w:rFonts w:ascii="Times New Roman" w:hAnsi="Times New Roman" w:cs="Times New Roman"/>
                <w:sz w:val="24"/>
                <w:szCs w:val="24"/>
                <w:lang w:eastAsia="en-GB"/>
              </w:rPr>
              <w:t xml:space="preserve"> m²);</w:t>
            </w:r>
          </w:p>
          <w:p w14:paraId="4EF4904A"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7.3.11. </w:t>
            </w:r>
            <w:proofErr w:type="spellStart"/>
            <w:r w:rsidRPr="00836BCF">
              <w:rPr>
                <w:rFonts w:ascii="Times New Roman" w:hAnsi="Times New Roman" w:cs="Times New Roman"/>
                <w:sz w:val="24"/>
                <w:szCs w:val="24"/>
              </w:rPr>
              <w:t>Viensluoksnės</w:t>
            </w:r>
            <w:proofErr w:type="spellEnd"/>
            <w:r w:rsidRPr="00836BCF">
              <w:rPr>
                <w:rFonts w:ascii="Times New Roman" w:hAnsi="Times New Roman" w:cs="Times New Roman"/>
                <w:sz w:val="24"/>
                <w:szCs w:val="24"/>
              </w:rPr>
              <w:t xml:space="preserve"> kelio dangos įrengimas iš pagrindo - dangos sluoksnio asfaltbetonio sluoksnis 6.00 cm storio, klotuvas iki 500 t/h </w:t>
            </w:r>
            <w:r w:rsidRPr="00836BCF">
              <w:rPr>
                <w:rFonts w:ascii="Times New Roman" w:hAnsi="Times New Roman" w:cs="Times New Roman"/>
                <w:sz w:val="24"/>
                <w:szCs w:val="24"/>
                <w:lang w:eastAsia="en-GB"/>
              </w:rPr>
              <w:t xml:space="preserve">(m²) - </w:t>
            </w:r>
            <w:r w:rsidRPr="00836BCF">
              <w:rPr>
                <w:rFonts w:ascii="Times New Roman" w:hAnsi="Times New Roman" w:cs="Times New Roman"/>
                <w:sz w:val="24"/>
                <w:szCs w:val="24"/>
              </w:rPr>
              <w:t>(preliminarus kiekis 200</w:t>
            </w:r>
            <w:r w:rsidRPr="00836BCF">
              <w:rPr>
                <w:rFonts w:ascii="Times New Roman" w:hAnsi="Times New Roman" w:cs="Times New Roman"/>
                <w:sz w:val="24"/>
                <w:szCs w:val="24"/>
                <w:lang w:eastAsia="en-GB"/>
              </w:rPr>
              <w:t xml:space="preserve"> m²);</w:t>
            </w:r>
          </w:p>
          <w:p w14:paraId="17503735"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7.3.12.  </w:t>
            </w:r>
            <w:proofErr w:type="spellStart"/>
            <w:r w:rsidRPr="00836BCF">
              <w:rPr>
                <w:rFonts w:ascii="Times New Roman" w:hAnsi="Times New Roman" w:cs="Times New Roman"/>
                <w:sz w:val="24"/>
                <w:szCs w:val="24"/>
              </w:rPr>
              <w:t>Dvisluoksnės</w:t>
            </w:r>
            <w:proofErr w:type="spellEnd"/>
            <w:r w:rsidRPr="00836BCF">
              <w:rPr>
                <w:rFonts w:ascii="Times New Roman" w:hAnsi="Times New Roman" w:cs="Times New Roman"/>
                <w:sz w:val="24"/>
                <w:szCs w:val="24"/>
              </w:rPr>
              <w:t xml:space="preserve"> kelio dangos viršutinio sluoksnio įrengimas iš viršutinio dangos sluoksnio asfaltbetonio, sluoksnis 4.00 cm storio, klotuvas iki 200 t/h </w:t>
            </w:r>
            <w:r w:rsidRPr="00836BCF">
              <w:rPr>
                <w:rFonts w:ascii="Times New Roman" w:hAnsi="Times New Roman" w:cs="Times New Roman"/>
                <w:sz w:val="24"/>
                <w:szCs w:val="24"/>
                <w:lang w:eastAsia="en-GB"/>
              </w:rPr>
              <w:t xml:space="preserve">(m²) - </w:t>
            </w:r>
            <w:r w:rsidRPr="00836BCF">
              <w:rPr>
                <w:rFonts w:ascii="Times New Roman" w:hAnsi="Times New Roman" w:cs="Times New Roman"/>
                <w:sz w:val="24"/>
                <w:szCs w:val="24"/>
              </w:rPr>
              <w:t>(preliminarus kiekis 300</w:t>
            </w:r>
            <w:r w:rsidRPr="00836BCF">
              <w:rPr>
                <w:rFonts w:ascii="Times New Roman" w:hAnsi="Times New Roman" w:cs="Times New Roman"/>
                <w:sz w:val="24"/>
                <w:szCs w:val="24"/>
                <w:lang w:eastAsia="en-GB"/>
              </w:rPr>
              <w:t xml:space="preserve"> m²);</w:t>
            </w:r>
          </w:p>
          <w:p w14:paraId="7B62BB4D"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7.3.13.  </w:t>
            </w:r>
            <w:proofErr w:type="spellStart"/>
            <w:r w:rsidRPr="00836BCF">
              <w:rPr>
                <w:rFonts w:ascii="Times New Roman" w:hAnsi="Times New Roman" w:cs="Times New Roman"/>
                <w:sz w:val="24"/>
                <w:szCs w:val="24"/>
              </w:rPr>
              <w:t>Dvisluoksnės</w:t>
            </w:r>
            <w:proofErr w:type="spellEnd"/>
            <w:r w:rsidRPr="00836BCF">
              <w:rPr>
                <w:rFonts w:ascii="Times New Roman" w:hAnsi="Times New Roman" w:cs="Times New Roman"/>
                <w:sz w:val="24"/>
                <w:szCs w:val="24"/>
              </w:rPr>
              <w:t xml:space="preserve"> kelio dangos apatinio sluoksnio įrengimas iš apatinio dangos sluoksnio asfaltbetonio, sluoksnis 8.00 cm storio, klotuvas iki 500 t/h </w:t>
            </w:r>
            <w:r w:rsidRPr="00836BCF">
              <w:rPr>
                <w:rFonts w:ascii="Times New Roman" w:hAnsi="Times New Roman" w:cs="Times New Roman"/>
                <w:sz w:val="24"/>
                <w:szCs w:val="24"/>
                <w:lang w:eastAsia="en-GB"/>
              </w:rPr>
              <w:t xml:space="preserve">(m²) - </w:t>
            </w:r>
            <w:r w:rsidRPr="00836BCF">
              <w:rPr>
                <w:rFonts w:ascii="Times New Roman" w:hAnsi="Times New Roman" w:cs="Times New Roman"/>
                <w:sz w:val="24"/>
                <w:szCs w:val="24"/>
              </w:rPr>
              <w:t>(preliminarus kiekis 500</w:t>
            </w:r>
            <w:r w:rsidRPr="00836BCF">
              <w:rPr>
                <w:rFonts w:ascii="Times New Roman" w:hAnsi="Times New Roman" w:cs="Times New Roman"/>
                <w:sz w:val="24"/>
                <w:szCs w:val="24"/>
                <w:lang w:eastAsia="en-GB"/>
              </w:rPr>
              <w:t xml:space="preserve"> m²).</w:t>
            </w:r>
          </w:p>
          <w:p w14:paraId="15B86B04" w14:textId="77777777" w:rsidR="00836BCF" w:rsidRPr="00836BCF" w:rsidRDefault="00836BCF" w:rsidP="00836BCF">
            <w:pPr>
              <w:spacing w:after="0" w:line="240" w:lineRule="auto"/>
              <w:jc w:val="both"/>
              <w:rPr>
                <w:rFonts w:ascii="Times New Roman" w:hAnsi="Times New Roman" w:cs="Times New Roman"/>
                <w:sz w:val="24"/>
                <w:szCs w:val="24"/>
                <w:lang w:eastAsia="en-GB"/>
              </w:rPr>
            </w:pPr>
          </w:p>
          <w:p w14:paraId="5EEE3D9C" w14:textId="5ECB9D4B"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lang w:eastAsia="en-GB"/>
              </w:rPr>
              <w:t>7.4. Bordiūrų įrengimas</w:t>
            </w:r>
            <w:r>
              <w:rPr>
                <w:rFonts w:ascii="Times New Roman" w:hAnsi="Times New Roman" w:cs="Times New Roman"/>
                <w:sz w:val="24"/>
                <w:szCs w:val="24"/>
                <w:lang w:eastAsia="en-GB"/>
              </w:rPr>
              <w:t>:</w:t>
            </w:r>
          </w:p>
          <w:p w14:paraId="74BE7C9C" w14:textId="5BA4989A" w:rsidR="00836BCF" w:rsidRPr="00836BCF" w:rsidRDefault="00836BCF" w:rsidP="00836BCF">
            <w:pPr>
              <w:spacing w:after="0" w:line="240" w:lineRule="auto"/>
              <w:jc w:val="both"/>
              <w:rPr>
                <w:rFonts w:ascii="Times New Roman" w:hAnsi="Times New Roman" w:cs="Times New Roman"/>
                <w:sz w:val="24"/>
                <w:szCs w:val="24"/>
              </w:rPr>
            </w:pPr>
            <w:r w:rsidRPr="00836BCF">
              <w:rPr>
                <w:rFonts w:ascii="Times New Roman" w:hAnsi="Times New Roman" w:cs="Times New Roman"/>
                <w:sz w:val="24"/>
                <w:szCs w:val="24"/>
              </w:rPr>
              <w:t>7.4.1.  Betono bordiūrų įrengimas ant betono pagrindo, kai bordiū</w:t>
            </w:r>
            <w:r>
              <w:rPr>
                <w:rFonts w:ascii="Times New Roman" w:hAnsi="Times New Roman" w:cs="Times New Roman"/>
                <w:sz w:val="24"/>
                <w:szCs w:val="24"/>
              </w:rPr>
              <w:t>rai  150x300x1000 mm</w:t>
            </w:r>
            <w:r w:rsidRPr="00836BCF">
              <w:rPr>
                <w:rFonts w:ascii="Times New Roman" w:hAnsi="Times New Roman" w:cs="Times New Roman"/>
                <w:sz w:val="24"/>
                <w:szCs w:val="24"/>
              </w:rPr>
              <w:t xml:space="preserve"> (m) – (preliminarus kiekis 500</w:t>
            </w:r>
            <w:r w:rsidRPr="00836BCF">
              <w:rPr>
                <w:rFonts w:ascii="Times New Roman" w:hAnsi="Times New Roman" w:cs="Times New Roman"/>
                <w:sz w:val="24"/>
                <w:szCs w:val="24"/>
                <w:lang w:eastAsia="en-GB"/>
              </w:rPr>
              <w:t xml:space="preserve"> m)</w:t>
            </w:r>
            <w:r w:rsidRPr="00836BCF">
              <w:rPr>
                <w:rFonts w:ascii="Times New Roman" w:hAnsi="Times New Roman" w:cs="Times New Roman"/>
                <w:sz w:val="24"/>
                <w:szCs w:val="24"/>
              </w:rPr>
              <w:t>;</w:t>
            </w:r>
          </w:p>
          <w:p w14:paraId="4ABF5EF0" w14:textId="60E053C2" w:rsidR="00836BCF" w:rsidRPr="00836BCF" w:rsidRDefault="00836BCF" w:rsidP="00836BCF">
            <w:pPr>
              <w:spacing w:after="0" w:line="240" w:lineRule="auto"/>
              <w:jc w:val="both"/>
              <w:rPr>
                <w:rFonts w:ascii="Times New Roman" w:hAnsi="Times New Roman" w:cs="Times New Roman"/>
                <w:sz w:val="24"/>
                <w:szCs w:val="24"/>
              </w:rPr>
            </w:pPr>
            <w:r w:rsidRPr="00836BCF">
              <w:rPr>
                <w:rFonts w:ascii="Times New Roman" w:hAnsi="Times New Roman" w:cs="Times New Roman"/>
                <w:sz w:val="24"/>
                <w:szCs w:val="24"/>
              </w:rPr>
              <w:t>7.4.2.   Betono bordiūrų įrengimas ant betono pagrindo, k</w:t>
            </w:r>
            <w:r>
              <w:rPr>
                <w:rFonts w:ascii="Times New Roman" w:hAnsi="Times New Roman" w:cs="Times New Roman"/>
                <w:sz w:val="24"/>
                <w:szCs w:val="24"/>
              </w:rPr>
              <w:t xml:space="preserve">ai bordiūrai  80x200x1000 mm </w:t>
            </w:r>
            <w:r w:rsidRPr="00836BCF">
              <w:rPr>
                <w:rFonts w:ascii="Times New Roman" w:hAnsi="Times New Roman" w:cs="Times New Roman"/>
                <w:sz w:val="24"/>
                <w:szCs w:val="24"/>
              </w:rPr>
              <w:t>(m) – (preliminarus kiekis 500</w:t>
            </w:r>
            <w:r w:rsidRPr="00836BCF">
              <w:rPr>
                <w:rFonts w:ascii="Times New Roman" w:hAnsi="Times New Roman" w:cs="Times New Roman"/>
                <w:sz w:val="24"/>
                <w:szCs w:val="24"/>
                <w:lang w:eastAsia="en-GB"/>
              </w:rPr>
              <w:t xml:space="preserve"> m)</w:t>
            </w:r>
            <w:r w:rsidRPr="00836BCF">
              <w:rPr>
                <w:rFonts w:ascii="Times New Roman" w:hAnsi="Times New Roman" w:cs="Times New Roman"/>
                <w:sz w:val="24"/>
                <w:szCs w:val="24"/>
              </w:rPr>
              <w:t>.</w:t>
            </w:r>
          </w:p>
          <w:p w14:paraId="2AA9F72E" w14:textId="77777777" w:rsidR="00836BCF" w:rsidRPr="00836BCF" w:rsidRDefault="00836BCF" w:rsidP="00836BCF">
            <w:pPr>
              <w:spacing w:after="0" w:line="240" w:lineRule="auto"/>
              <w:jc w:val="both"/>
              <w:rPr>
                <w:rFonts w:ascii="Times New Roman" w:hAnsi="Times New Roman" w:cs="Times New Roman"/>
                <w:sz w:val="24"/>
                <w:szCs w:val="24"/>
              </w:rPr>
            </w:pPr>
          </w:p>
          <w:p w14:paraId="557C58F5" w14:textId="1D7AB91A"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lang w:eastAsia="en-GB"/>
              </w:rPr>
              <w:t>7.5.   Tvarkymo darbai</w:t>
            </w:r>
            <w:r>
              <w:rPr>
                <w:rFonts w:ascii="Times New Roman" w:hAnsi="Times New Roman" w:cs="Times New Roman"/>
                <w:sz w:val="24"/>
                <w:szCs w:val="24"/>
                <w:lang w:eastAsia="en-GB"/>
              </w:rPr>
              <w:t>:</w:t>
            </w:r>
          </w:p>
          <w:p w14:paraId="1E6D8027"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7.5.1.  Sklypo </w:t>
            </w:r>
            <w:proofErr w:type="spellStart"/>
            <w:r w:rsidRPr="00836BCF">
              <w:rPr>
                <w:rFonts w:ascii="Times New Roman" w:hAnsi="Times New Roman" w:cs="Times New Roman"/>
                <w:sz w:val="24"/>
                <w:szCs w:val="24"/>
              </w:rPr>
              <w:t>planiravimas</w:t>
            </w:r>
            <w:proofErr w:type="spellEnd"/>
            <w:r w:rsidRPr="00836BCF">
              <w:rPr>
                <w:rFonts w:ascii="Times New Roman" w:hAnsi="Times New Roman" w:cs="Times New Roman"/>
                <w:sz w:val="24"/>
                <w:szCs w:val="24"/>
              </w:rPr>
              <w:t xml:space="preserve"> rankiniu būdu II </w:t>
            </w:r>
            <w:proofErr w:type="spellStart"/>
            <w:r w:rsidRPr="00836BCF">
              <w:rPr>
                <w:rFonts w:ascii="Times New Roman" w:hAnsi="Times New Roman" w:cs="Times New Roman"/>
                <w:sz w:val="24"/>
                <w:szCs w:val="24"/>
              </w:rPr>
              <w:t>gr</w:t>
            </w:r>
            <w:proofErr w:type="spellEnd"/>
            <w:r w:rsidRPr="00836BCF">
              <w:rPr>
                <w:rFonts w:ascii="Times New Roman" w:hAnsi="Times New Roman" w:cs="Times New Roman"/>
                <w:sz w:val="24"/>
                <w:szCs w:val="24"/>
              </w:rPr>
              <w:t xml:space="preserve">. grunte  </w:t>
            </w:r>
            <w:r w:rsidRPr="00836BCF">
              <w:rPr>
                <w:rFonts w:ascii="Times New Roman" w:hAnsi="Times New Roman" w:cs="Times New Roman"/>
                <w:sz w:val="24"/>
                <w:szCs w:val="24"/>
                <w:lang w:eastAsia="en-GB"/>
              </w:rPr>
              <w:t xml:space="preserve">(m²) - </w:t>
            </w:r>
            <w:r w:rsidRPr="00836BCF">
              <w:rPr>
                <w:rFonts w:ascii="Times New Roman" w:hAnsi="Times New Roman" w:cs="Times New Roman"/>
                <w:sz w:val="24"/>
                <w:szCs w:val="24"/>
              </w:rPr>
              <w:t>(preliminarus kiekis 200</w:t>
            </w:r>
            <w:r w:rsidRPr="00836BCF">
              <w:rPr>
                <w:rFonts w:ascii="Times New Roman" w:hAnsi="Times New Roman" w:cs="Times New Roman"/>
                <w:sz w:val="24"/>
                <w:szCs w:val="24"/>
                <w:lang w:eastAsia="en-GB"/>
              </w:rPr>
              <w:t xml:space="preserve"> m²);</w:t>
            </w:r>
            <w:r w:rsidRPr="00836BCF">
              <w:rPr>
                <w:rFonts w:ascii="Times New Roman" w:hAnsi="Times New Roman" w:cs="Times New Roman"/>
                <w:sz w:val="24"/>
                <w:szCs w:val="24"/>
              </w:rPr>
              <w:t xml:space="preserve"> </w:t>
            </w:r>
          </w:p>
          <w:p w14:paraId="69DA2724"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7.5.2.  Dirvos paruošimas gazonams rankiniu būdu I </w:t>
            </w:r>
            <w:proofErr w:type="spellStart"/>
            <w:r w:rsidRPr="00836BCF">
              <w:rPr>
                <w:rFonts w:ascii="Times New Roman" w:hAnsi="Times New Roman" w:cs="Times New Roman"/>
                <w:sz w:val="24"/>
                <w:szCs w:val="24"/>
              </w:rPr>
              <w:t>gr</w:t>
            </w:r>
            <w:proofErr w:type="spellEnd"/>
            <w:r w:rsidRPr="00836BCF">
              <w:rPr>
                <w:rFonts w:ascii="Times New Roman" w:hAnsi="Times New Roman" w:cs="Times New Roman"/>
                <w:sz w:val="24"/>
                <w:szCs w:val="24"/>
              </w:rPr>
              <w:t xml:space="preserve">. grunte, užpilant iki 15cm storio sluoksnį augalinio dirvožemio </w:t>
            </w:r>
            <w:r w:rsidRPr="00836BCF">
              <w:rPr>
                <w:rFonts w:ascii="Times New Roman" w:hAnsi="Times New Roman" w:cs="Times New Roman"/>
                <w:sz w:val="24"/>
                <w:szCs w:val="24"/>
                <w:lang w:eastAsia="en-GB"/>
              </w:rPr>
              <w:t xml:space="preserve">(m²) - </w:t>
            </w:r>
            <w:r w:rsidRPr="00836BCF">
              <w:rPr>
                <w:rFonts w:ascii="Times New Roman" w:hAnsi="Times New Roman" w:cs="Times New Roman"/>
                <w:sz w:val="24"/>
                <w:szCs w:val="24"/>
              </w:rPr>
              <w:t>(preliminarus kiekis 300</w:t>
            </w:r>
            <w:r w:rsidRPr="00836BCF">
              <w:rPr>
                <w:rFonts w:ascii="Times New Roman" w:hAnsi="Times New Roman" w:cs="Times New Roman"/>
                <w:sz w:val="24"/>
                <w:szCs w:val="24"/>
                <w:lang w:eastAsia="en-GB"/>
              </w:rPr>
              <w:t xml:space="preserve"> m²);</w:t>
            </w:r>
          </w:p>
          <w:p w14:paraId="711C7B26"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7.5.3.  Paprastų, parterinių ir </w:t>
            </w:r>
            <w:proofErr w:type="spellStart"/>
            <w:r w:rsidRPr="00836BCF">
              <w:rPr>
                <w:rFonts w:ascii="Times New Roman" w:hAnsi="Times New Roman" w:cs="Times New Roman"/>
                <w:sz w:val="24"/>
                <w:szCs w:val="24"/>
              </w:rPr>
              <w:t>mauritaniškų</w:t>
            </w:r>
            <w:proofErr w:type="spellEnd"/>
            <w:r w:rsidRPr="00836BCF">
              <w:rPr>
                <w:rFonts w:ascii="Times New Roman" w:hAnsi="Times New Roman" w:cs="Times New Roman"/>
                <w:sz w:val="24"/>
                <w:szCs w:val="24"/>
              </w:rPr>
              <w:t xml:space="preserve"> gazonų užsėjimas rankiniu būdu </w:t>
            </w:r>
            <w:r w:rsidRPr="00836BCF">
              <w:rPr>
                <w:rFonts w:ascii="Times New Roman" w:hAnsi="Times New Roman" w:cs="Times New Roman"/>
                <w:sz w:val="24"/>
                <w:szCs w:val="24"/>
                <w:lang w:eastAsia="en-GB"/>
              </w:rPr>
              <w:t xml:space="preserve">(m²) - </w:t>
            </w:r>
            <w:r w:rsidRPr="00836BCF">
              <w:rPr>
                <w:rFonts w:ascii="Times New Roman" w:hAnsi="Times New Roman" w:cs="Times New Roman"/>
                <w:sz w:val="24"/>
                <w:szCs w:val="24"/>
              </w:rPr>
              <w:t>(preliminarus kiekis 300</w:t>
            </w:r>
            <w:r w:rsidRPr="00836BCF">
              <w:rPr>
                <w:rFonts w:ascii="Times New Roman" w:hAnsi="Times New Roman" w:cs="Times New Roman"/>
                <w:sz w:val="24"/>
                <w:szCs w:val="24"/>
                <w:lang w:eastAsia="en-GB"/>
              </w:rPr>
              <w:t xml:space="preserve"> m²).</w:t>
            </w:r>
          </w:p>
          <w:p w14:paraId="6CAD504C" w14:textId="77777777" w:rsidR="00836BCF" w:rsidRPr="00836BCF" w:rsidRDefault="00836BCF" w:rsidP="00836BCF">
            <w:pPr>
              <w:spacing w:after="0" w:line="240" w:lineRule="auto"/>
              <w:jc w:val="both"/>
              <w:rPr>
                <w:rFonts w:ascii="Times New Roman" w:hAnsi="Times New Roman" w:cs="Times New Roman"/>
                <w:sz w:val="24"/>
                <w:szCs w:val="24"/>
                <w:lang w:eastAsia="en-GB"/>
              </w:rPr>
            </w:pPr>
          </w:p>
          <w:p w14:paraId="4FEE583D" w14:textId="1740E2CB" w:rsidR="00836BCF" w:rsidRPr="00836BCF" w:rsidRDefault="00836BCF" w:rsidP="00836BCF">
            <w:pPr>
              <w:spacing w:after="0" w:line="240" w:lineRule="auto"/>
              <w:ind w:right="33"/>
              <w:jc w:val="both"/>
              <w:rPr>
                <w:rFonts w:ascii="Times New Roman" w:hAnsi="Times New Roman" w:cs="Times New Roman"/>
                <w:sz w:val="24"/>
                <w:szCs w:val="24"/>
                <w:lang w:eastAsia="en-GB"/>
              </w:rPr>
            </w:pPr>
            <w:r w:rsidRPr="00836BCF">
              <w:rPr>
                <w:rFonts w:ascii="Times New Roman" w:hAnsi="Times New Roman" w:cs="Times New Roman"/>
                <w:sz w:val="24"/>
                <w:szCs w:val="24"/>
                <w:lang w:eastAsia="en-GB"/>
              </w:rPr>
              <w:lastRenderedPageBreak/>
              <w:t>7.6.   Lietaus vandens nuotekos</w:t>
            </w:r>
            <w:r>
              <w:rPr>
                <w:rFonts w:ascii="Times New Roman" w:hAnsi="Times New Roman" w:cs="Times New Roman"/>
                <w:sz w:val="24"/>
                <w:szCs w:val="24"/>
                <w:lang w:eastAsia="en-GB"/>
              </w:rPr>
              <w:t>:</w:t>
            </w:r>
          </w:p>
          <w:p w14:paraId="05BBF3E8"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lang w:eastAsia="en-GB"/>
              </w:rPr>
              <w:t xml:space="preserve">7.6.1.  </w:t>
            </w:r>
            <w:r w:rsidRPr="00836BCF">
              <w:rPr>
                <w:rFonts w:ascii="Times New Roman" w:hAnsi="Times New Roman" w:cs="Times New Roman"/>
                <w:sz w:val="24"/>
                <w:szCs w:val="24"/>
              </w:rPr>
              <w:t>III grupės grunto kasimas rankiniu būdu nesutvirtintose tranšėjose (iškasose), kai kasimo gylis  daugiau 1,0 m iki 2,0 m  (</w:t>
            </w:r>
            <w:r w:rsidRPr="00836BCF">
              <w:rPr>
                <w:rFonts w:ascii="Times New Roman" w:hAnsi="Times New Roman" w:cs="Times New Roman"/>
                <w:sz w:val="24"/>
                <w:szCs w:val="24"/>
                <w:lang w:eastAsia="en-GB"/>
              </w:rPr>
              <w:t xml:space="preserve">m³) – </w:t>
            </w:r>
            <w:r w:rsidRPr="00836BCF">
              <w:rPr>
                <w:rFonts w:ascii="Times New Roman" w:hAnsi="Times New Roman" w:cs="Times New Roman"/>
                <w:sz w:val="24"/>
                <w:szCs w:val="24"/>
              </w:rPr>
              <w:t>(preliminarus kiekis 100</w:t>
            </w:r>
            <w:r w:rsidRPr="00836BCF">
              <w:rPr>
                <w:rFonts w:ascii="Times New Roman" w:hAnsi="Times New Roman" w:cs="Times New Roman"/>
                <w:sz w:val="24"/>
                <w:szCs w:val="24"/>
                <w:lang w:eastAsia="en-GB"/>
              </w:rPr>
              <w:t xml:space="preserve"> m³);</w:t>
            </w:r>
          </w:p>
          <w:p w14:paraId="1688B34C"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7.6.2.  Tranšėjų, iškasų ir duobių užpylimas gruntu rankiniu būdu, kai gruntas  III grupės            (</w:t>
            </w:r>
            <w:r w:rsidRPr="00836BCF">
              <w:rPr>
                <w:rFonts w:ascii="Times New Roman" w:hAnsi="Times New Roman" w:cs="Times New Roman"/>
                <w:sz w:val="24"/>
                <w:szCs w:val="24"/>
                <w:lang w:eastAsia="en-GB"/>
              </w:rPr>
              <w:t xml:space="preserve">m³) – </w:t>
            </w:r>
            <w:r w:rsidRPr="00836BCF">
              <w:rPr>
                <w:rFonts w:ascii="Times New Roman" w:hAnsi="Times New Roman" w:cs="Times New Roman"/>
                <w:sz w:val="24"/>
                <w:szCs w:val="24"/>
              </w:rPr>
              <w:t>(preliminarus kiekis 100</w:t>
            </w:r>
            <w:r w:rsidRPr="00836BCF">
              <w:rPr>
                <w:rFonts w:ascii="Times New Roman" w:hAnsi="Times New Roman" w:cs="Times New Roman"/>
                <w:sz w:val="24"/>
                <w:szCs w:val="24"/>
                <w:lang w:eastAsia="en-GB"/>
              </w:rPr>
              <w:t xml:space="preserve"> m³);</w:t>
            </w:r>
          </w:p>
          <w:p w14:paraId="15531DF0"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7.6.3. Grunto tankinimas mažosios mechanizacijos priemonėmis, kai gruntas išlyginamas rankiniu būdu, I-II grupės gruntas (</w:t>
            </w:r>
            <w:r w:rsidRPr="00836BCF">
              <w:rPr>
                <w:rFonts w:ascii="Times New Roman" w:hAnsi="Times New Roman" w:cs="Times New Roman"/>
                <w:sz w:val="24"/>
                <w:szCs w:val="24"/>
                <w:lang w:eastAsia="en-GB"/>
              </w:rPr>
              <w:t xml:space="preserve">m³) – </w:t>
            </w:r>
            <w:r w:rsidRPr="00836BCF">
              <w:rPr>
                <w:rFonts w:ascii="Times New Roman" w:hAnsi="Times New Roman" w:cs="Times New Roman"/>
                <w:sz w:val="24"/>
                <w:szCs w:val="24"/>
              </w:rPr>
              <w:t>(preliminarus kiekis 100</w:t>
            </w:r>
            <w:r w:rsidRPr="00836BCF">
              <w:rPr>
                <w:rFonts w:ascii="Times New Roman" w:hAnsi="Times New Roman" w:cs="Times New Roman"/>
                <w:sz w:val="24"/>
                <w:szCs w:val="24"/>
                <w:lang w:eastAsia="en-GB"/>
              </w:rPr>
              <w:t xml:space="preserve"> m³);</w:t>
            </w:r>
          </w:p>
          <w:p w14:paraId="30B043ED"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7.6.4. Pagrindų po lietaus nuotakyno vamzdžiais iš biriųjų medžiagų įrengimas, pagrindų medžiaga  smėlis </w:t>
            </w:r>
            <w:r w:rsidRPr="00836BCF">
              <w:rPr>
                <w:rFonts w:ascii="Times New Roman" w:hAnsi="Times New Roman" w:cs="Times New Roman"/>
                <w:sz w:val="24"/>
                <w:szCs w:val="24"/>
                <w:lang w:eastAsia="en-GB"/>
              </w:rPr>
              <w:t xml:space="preserve">(m³) – </w:t>
            </w:r>
            <w:r w:rsidRPr="00836BCF">
              <w:rPr>
                <w:rFonts w:ascii="Times New Roman" w:hAnsi="Times New Roman" w:cs="Times New Roman"/>
                <w:sz w:val="24"/>
                <w:szCs w:val="24"/>
              </w:rPr>
              <w:t>(preliminarus kiekis 100</w:t>
            </w:r>
            <w:r w:rsidRPr="00836BCF">
              <w:rPr>
                <w:rFonts w:ascii="Times New Roman" w:hAnsi="Times New Roman" w:cs="Times New Roman"/>
                <w:sz w:val="24"/>
                <w:szCs w:val="24"/>
                <w:lang w:eastAsia="en-GB"/>
              </w:rPr>
              <w:t xml:space="preserve"> m³);</w:t>
            </w:r>
          </w:p>
          <w:p w14:paraId="752A965D"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7.6.5.  Nuotekų surinkimo tinklų plastikinių ir plastikinių armuotų </w:t>
            </w:r>
            <w:proofErr w:type="spellStart"/>
            <w:r w:rsidRPr="00836BCF">
              <w:rPr>
                <w:rFonts w:ascii="Times New Roman" w:hAnsi="Times New Roman" w:cs="Times New Roman"/>
                <w:sz w:val="24"/>
                <w:szCs w:val="24"/>
              </w:rPr>
              <w:t>įmovinių</w:t>
            </w:r>
            <w:proofErr w:type="spellEnd"/>
            <w:r w:rsidRPr="00836BCF">
              <w:rPr>
                <w:rFonts w:ascii="Times New Roman" w:hAnsi="Times New Roman" w:cs="Times New Roman"/>
                <w:sz w:val="24"/>
                <w:szCs w:val="24"/>
              </w:rPr>
              <w:t xml:space="preserve"> vamzdžių klojimas, kai vamzdžių skersmuo 160 mm  </w:t>
            </w:r>
            <w:r w:rsidRPr="00836BCF">
              <w:rPr>
                <w:rFonts w:ascii="Times New Roman" w:hAnsi="Times New Roman" w:cs="Times New Roman"/>
                <w:sz w:val="24"/>
                <w:szCs w:val="24"/>
                <w:lang w:eastAsia="en-GB"/>
              </w:rPr>
              <w:t xml:space="preserve">(m) - </w:t>
            </w:r>
            <w:r w:rsidRPr="00836BCF">
              <w:rPr>
                <w:rFonts w:ascii="Times New Roman" w:hAnsi="Times New Roman" w:cs="Times New Roman"/>
                <w:sz w:val="24"/>
                <w:szCs w:val="24"/>
              </w:rPr>
              <w:t>(preliminarus kiekis 100</w:t>
            </w:r>
            <w:r w:rsidRPr="00836BCF">
              <w:rPr>
                <w:rFonts w:ascii="Times New Roman" w:hAnsi="Times New Roman" w:cs="Times New Roman"/>
                <w:sz w:val="24"/>
                <w:szCs w:val="24"/>
                <w:lang w:eastAsia="en-GB"/>
              </w:rPr>
              <w:t xml:space="preserve"> m);</w:t>
            </w:r>
          </w:p>
          <w:p w14:paraId="7DD7619F"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7.6.6.  Apvalių surenkamų gelžbetoninių nuotakyno šulinių įrengimas sausuose gruntuose, kai šulinių skersmuo  1,0 m, surenkamos g/b konstrukcijos </w:t>
            </w:r>
            <w:r w:rsidRPr="00836BCF">
              <w:rPr>
                <w:rFonts w:ascii="Times New Roman" w:hAnsi="Times New Roman" w:cs="Times New Roman"/>
                <w:sz w:val="24"/>
                <w:szCs w:val="24"/>
                <w:lang w:eastAsia="en-GB"/>
              </w:rPr>
              <w:t xml:space="preserve">(m³) – </w:t>
            </w:r>
            <w:r w:rsidRPr="00836BCF">
              <w:rPr>
                <w:rFonts w:ascii="Times New Roman" w:hAnsi="Times New Roman" w:cs="Times New Roman"/>
                <w:sz w:val="24"/>
                <w:szCs w:val="24"/>
              </w:rPr>
              <w:t>(preliminarus kiekis 10</w:t>
            </w:r>
            <w:r w:rsidRPr="00836BCF">
              <w:rPr>
                <w:rFonts w:ascii="Times New Roman" w:hAnsi="Times New Roman" w:cs="Times New Roman"/>
                <w:sz w:val="24"/>
                <w:szCs w:val="24"/>
                <w:lang w:eastAsia="en-GB"/>
              </w:rPr>
              <w:t xml:space="preserve"> m³);</w:t>
            </w:r>
          </w:p>
          <w:p w14:paraId="4AC90A12"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 xml:space="preserve">7.6.7. Apvalių surenkamų gelžbetoninių nuotakyno šulinių (žiedai su dugnu ir kanalu) įrengimas sausuose gruntuose, kai šulinių skersmuo  1,0 m, surenkamos g/b konstrukcijos </w:t>
            </w:r>
            <w:r w:rsidRPr="00836BCF">
              <w:rPr>
                <w:rFonts w:ascii="Times New Roman" w:hAnsi="Times New Roman" w:cs="Times New Roman"/>
                <w:sz w:val="24"/>
                <w:szCs w:val="24"/>
                <w:lang w:eastAsia="en-GB"/>
              </w:rPr>
              <w:t xml:space="preserve">(m³) – </w:t>
            </w:r>
            <w:r w:rsidRPr="00836BCF">
              <w:rPr>
                <w:rFonts w:ascii="Times New Roman" w:hAnsi="Times New Roman" w:cs="Times New Roman"/>
                <w:sz w:val="24"/>
                <w:szCs w:val="24"/>
              </w:rPr>
              <w:t>(preliminarus kiekis 10</w:t>
            </w:r>
            <w:r w:rsidRPr="00836BCF">
              <w:rPr>
                <w:rFonts w:ascii="Times New Roman" w:hAnsi="Times New Roman" w:cs="Times New Roman"/>
                <w:sz w:val="24"/>
                <w:szCs w:val="24"/>
                <w:lang w:eastAsia="en-GB"/>
              </w:rPr>
              <w:t xml:space="preserve"> m³);</w:t>
            </w:r>
          </w:p>
          <w:p w14:paraId="1D943161"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7.6.8.   Plastikinių lauko nuotakyno šulinių montavimas, kai šulinių skersmuo  daugiau 400 mm iki 500 mm (vnt.) – (preliminarus kiekis 10 vnt.</w:t>
            </w:r>
            <w:r w:rsidRPr="00836BCF">
              <w:rPr>
                <w:rFonts w:ascii="Times New Roman" w:hAnsi="Times New Roman" w:cs="Times New Roman"/>
                <w:sz w:val="24"/>
                <w:szCs w:val="24"/>
                <w:lang w:eastAsia="en-GB"/>
              </w:rPr>
              <w:t>)</w:t>
            </w:r>
            <w:r w:rsidRPr="00836BCF">
              <w:rPr>
                <w:rFonts w:ascii="Times New Roman" w:hAnsi="Times New Roman" w:cs="Times New Roman"/>
                <w:sz w:val="24"/>
                <w:szCs w:val="24"/>
              </w:rPr>
              <w:t>;</w:t>
            </w:r>
          </w:p>
          <w:p w14:paraId="59370BBC" w14:textId="77777777" w:rsidR="00836BCF" w:rsidRPr="00836BCF" w:rsidRDefault="00836BCF" w:rsidP="00836BCF">
            <w:pPr>
              <w:spacing w:after="0" w:line="240" w:lineRule="auto"/>
              <w:jc w:val="both"/>
              <w:rPr>
                <w:rFonts w:ascii="Times New Roman" w:hAnsi="Times New Roman" w:cs="Times New Roman"/>
                <w:sz w:val="24"/>
                <w:szCs w:val="24"/>
                <w:lang w:eastAsia="en-GB"/>
              </w:rPr>
            </w:pPr>
            <w:r w:rsidRPr="00836BCF">
              <w:rPr>
                <w:rFonts w:ascii="Times New Roman" w:hAnsi="Times New Roman" w:cs="Times New Roman"/>
                <w:sz w:val="24"/>
                <w:szCs w:val="24"/>
              </w:rPr>
              <w:t>7.6.9.  Nuotekų vamzdyno prijungimas, įsipjaunant į esamus nuotakyno plastikinius vamzdynus moviniais trišakiais, kai vamzdyno skersmuo  160 mm (vnt.) – (preliminarus kiekis 10 vnt.</w:t>
            </w:r>
            <w:r w:rsidRPr="00836BCF">
              <w:rPr>
                <w:rFonts w:ascii="Times New Roman" w:hAnsi="Times New Roman" w:cs="Times New Roman"/>
                <w:sz w:val="24"/>
                <w:szCs w:val="24"/>
                <w:lang w:eastAsia="en-GB"/>
              </w:rPr>
              <w:t>)</w:t>
            </w:r>
            <w:r w:rsidRPr="00836BCF">
              <w:rPr>
                <w:rFonts w:ascii="Times New Roman" w:hAnsi="Times New Roman" w:cs="Times New Roman"/>
                <w:sz w:val="24"/>
                <w:szCs w:val="24"/>
              </w:rPr>
              <w:t>.</w:t>
            </w:r>
          </w:p>
        </w:tc>
      </w:tr>
    </w:tbl>
    <w:p w14:paraId="782D739A" w14:textId="77777777" w:rsidR="00836BCF" w:rsidRPr="00836BCF" w:rsidRDefault="00836BCF" w:rsidP="00836BCF">
      <w:pPr>
        <w:pStyle w:val="Pagrindinistekstas"/>
        <w:spacing w:after="0" w:line="240" w:lineRule="auto"/>
        <w:rPr>
          <w:rFonts w:ascii="Times New Roman" w:hAnsi="Times New Roman" w:cs="Times New Roman"/>
          <w:bCs/>
          <w:sz w:val="24"/>
          <w:szCs w:val="24"/>
        </w:rPr>
      </w:pPr>
    </w:p>
    <w:p w14:paraId="02B8D9A7" w14:textId="0748E3A7" w:rsidR="00836BCF" w:rsidRPr="00836BCF" w:rsidRDefault="00836BCF" w:rsidP="00836BCF">
      <w:pPr>
        <w:spacing w:after="0" w:line="240" w:lineRule="auto"/>
        <w:jc w:val="both"/>
        <w:rPr>
          <w:rFonts w:ascii="Times New Roman" w:hAnsi="Times New Roman" w:cs="Times New Roman"/>
          <w:bCs/>
          <w:sz w:val="24"/>
          <w:szCs w:val="24"/>
        </w:rPr>
      </w:pPr>
      <w:bookmarkStart w:id="47" w:name="_Hlk29301369"/>
      <w:r w:rsidRPr="00836BCF">
        <w:rPr>
          <w:rFonts w:ascii="Times New Roman" w:hAnsi="Times New Roman" w:cs="Times New Roman"/>
          <w:bCs/>
          <w:sz w:val="24"/>
          <w:szCs w:val="24"/>
        </w:rPr>
        <w:t xml:space="preserve">8. Sutarties galiojimo metu užsakovas neįsipareigoja </w:t>
      </w:r>
      <w:r w:rsidR="00D410BC" w:rsidRPr="00D410BC">
        <w:rPr>
          <w:rFonts w:ascii="Times New Roman" w:hAnsi="Times New Roman" w:cs="Times New Roman"/>
          <w:bCs/>
          <w:sz w:val="24"/>
          <w:szCs w:val="24"/>
        </w:rPr>
        <w:t>užsakyti ir įsigyti viso pasiūlyme nurodyto darbų kiekio, jeigu tam neatsiras poreikio.</w:t>
      </w:r>
      <w:r w:rsidRPr="00836BCF">
        <w:rPr>
          <w:rFonts w:ascii="Times New Roman" w:hAnsi="Times New Roman" w:cs="Times New Roman"/>
          <w:bCs/>
          <w:sz w:val="24"/>
          <w:szCs w:val="24"/>
        </w:rPr>
        <w:t xml:space="preserve"> Sutarties kaina nustatoma pagal faktiškai atliktų darbų kiekius</w:t>
      </w:r>
      <w:r w:rsidR="008B6980">
        <w:rPr>
          <w:rFonts w:ascii="Times New Roman" w:hAnsi="Times New Roman" w:cs="Times New Roman"/>
          <w:bCs/>
          <w:sz w:val="24"/>
          <w:szCs w:val="24"/>
        </w:rPr>
        <w:t>, taikant fiksuoto įkainio kainodarą</w:t>
      </w:r>
      <w:r w:rsidR="00D410BC">
        <w:rPr>
          <w:rFonts w:ascii="Times New Roman" w:hAnsi="Times New Roman" w:cs="Times New Roman"/>
          <w:bCs/>
          <w:sz w:val="24"/>
          <w:szCs w:val="24"/>
        </w:rPr>
        <w:t xml:space="preserve">. </w:t>
      </w:r>
    </w:p>
    <w:p w14:paraId="08829524" w14:textId="77777777" w:rsidR="00836BCF" w:rsidRPr="00836BCF" w:rsidRDefault="00836BCF" w:rsidP="00836BCF">
      <w:pPr>
        <w:spacing w:after="0" w:line="240" w:lineRule="auto"/>
        <w:jc w:val="both"/>
        <w:rPr>
          <w:rFonts w:ascii="Times New Roman" w:hAnsi="Times New Roman" w:cs="Times New Roman"/>
          <w:bCs/>
          <w:sz w:val="24"/>
          <w:szCs w:val="24"/>
        </w:rPr>
      </w:pPr>
    </w:p>
    <w:p w14:paraId="14A045C6" w14:textId="77777777" w:rsidR="00836BCF" w:rsidRPr="00836BCF" w:rsidRDefault="00836BCF" w:rsidP="00836BCF">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 xml:space="preserve">9. Kiti reikalavimai darbams: </w:t>
      </w:r>
    </w:p>
    <w:p w14:paraId="63A1702B" w14:textId="77777777" w:rsidR="00836BCF" w:rsidRPr="00836BCF" w:rsidRDefault="00836BCF" w:rsidP="00836BCF">
      <w:pPr>
        <w:spacing w:after="0" w:line="240" w:lineRule="auto"/>
        <w:jc w:val="both"/>
        <w:rPr>
          <w:rFonts w:ascii="Times New Roman" w:hAnsi="Times New Roman" w:cs="Times New Roman"/>
          <w:bCs/>
          <w:sz w:val="24"/>
          <w:szCs w:val="24"/>
          <w:highlight w:val="yellow"/>
        </w:rPr>
      </w:pPr>
      <w:r w:rsidRPr="00836BCF">
        <w:rPr>
          <w:rFonts w:ascii="Times New Roman" w:hAnsi="Times New Roman" w:cs="Times New Roman"/>
          <w:bCs/>
          <w:sz w:val="24"/>
          <w:szCs w:val="24"/>
        </w:rPr>
        <w:t xml:space="preserve">9.1. Statybos darbai turi būti atlikti kokybiškai, atliekant darbus vadovautis </w:t>
      </w:r>
      <w:r w:rsidRPr="00836BCF">
        <w:rPr>
          <w:rFonts w:ascii="Times New Roman" w:hAnsi="Times New Roman" w:cs="Times New Roman"/>
          <w:sz w:val="24"/>
          <w:szCs w:val="24"/>
          <w:lang w:bidi="he-IL"/>
        </w:rPr>
        <w:t xml:space="preserve">2022 m. lapkričio 22 d.  </w:t>
      </w:r>
      <w:r w:rsidRPr="00836BCF">
        <w:rPr>
          <w:rFonts w:ascii="Times New Roman" w:hAnsi="Times New Roman" w:cs="Times New Roman"/>
          <w:bCs/>
          <w:sz w:val="24"/>
          <w:szCs w:val="24"/>
        </w:rPr>
        <w:t>Kauno miesto savivaldybės tarybos sprendimu</w:t>
      </w:r>
      <w:r w:rsidRPr="00836BCF">
        <w:rPr>
          <w:rFonts w:ascii="Times New Roman" w:hAnsi="Times New Roman" w:cs="Times New Roman"/>
          <w:sz w:val="24"/>
          <w:szCs w:val="24"/>
          <w:lang w:bidi="he-IL"/>
        </w:rPr>
        <w:t xml:space="preserve"> Nr. T-549 „Dėl leidimų atlikti kasinėjimo (žemės) darbus Kauno miesto savivaldybės viešojo naudojimo teritorijoje, atitverti ją ar jos dalį arba apriboti eismą joje išdavimo tvarkos aprašo patvirtinimo“;</w:t>
      </w:r>
    </w:p>
    <w:p w14:paraId="43591BDE" w14:textId="77777777" w:rsidR="00836BCF" w:rsidRPr="00836BCF" w:rsidRDefault="00836BCF" w:rsidP="00836BCF">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9.2. Pagrindų sutankinimas priduodamas kontroliuojančiai institucijai;</w:t>
      </w:r>
    </w:p>
    <w:p w14:paraId="4C8EE791" w14:textId="77777777" w:rsidR="00836BCF" w:rsidRPr="00836BCF" w:rsidRDefault="00836BCF" w:rsidP="00836BCF">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9.3. Rangovas rūpinasi objekto aptvėrimu, ženklais, užrašais,  užtikrina eismo saugumą ir darbų saugą pagal galiojančius STR nustatytus reikalavimus;</w:t>
      </w:r>
    </w:p>
    <w:p w14:paraId="2156904D" w14:textId="77777777" w:rsidR="00836BCF" w:rsidRPr="00836BCF" w:rsidRDefault="00836BCF" w:rsidP="00836BCF">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9.4. Gatvėse žiemos metu paklota asfaltbetonio danga pavasarį turi būti pakeista nauja, atitinkančia gatvės dangos konstrukciją ir asfalto markę;</w:t>
      </w:r>
    </w:p>
    <w:bookmarkEnd w:id="47"/>
    <w:p w14:paraId="10EA9FA9" w14:textId="7BAFD2D6" w:rsidR="00836BCF" w:rsidRDefault="00836BCF" w:rsidP="00836BCF">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10. Rangovas prieš atliekant objekte statybos darbus privalo atvykti</w:t>
      </w:r>
      <w:r w:rsidRPr="00836BCF">
        <w:rPr>
          <w:rFonts w:ascii="Times New Roman" w:hAnsi="Times New Roman" w:cs="Times New Roman"/>
          <w:bCs/>
          <w:color w:val="000000"/>
          <w:sz w:val="24"/>
          <w:szCs w:val="24"/>
        </w:rPr>
        <w:t xml:space="preserve"> apžiūrėti objekto ir įvertinti </w:t>
      </w:r>
      <w:r w:rsidRPr="00836BCF">
        <w:rPr>
          <w:rFonts w:ascii="Times New Roman" w:hAnsi="Times New Roman" w:cs="Times New Roman"/>
          <w:bCs/>
          <w:sz w:val="24"/>
          <w:szCs w:val="24"/>
        </w:rPr>
        <w:t>darbų apimtis.</w:t>
      </w:r>
    </w:p>
    <w:p w14:paraId="13FBC707" w14:textId="6147CB11" w:rsidR="00836BCF" w:rsidRPr="00836BCF" w:rsidRDefault="00836BCF" w:rsidP="00836BCF">
      <w:pPr>
        <w:pStyle w:val="Pagrindinistekstas"/>
        <w:spacing w:after="0" w:line="240" w:lineRule="auto"/>
        <w:ind w:firstLine="0"/>
        <w:rPr>
          <w:rFonts w:ascii="Times New Roman" w:hAnsi="Times New Roman" w:cs="Times New Roman"/>
          <w:bCs/>
          <w:sz w:val="24"/>
          <w:szCs w:val="24"/>
        </w:rPr>
      </w:pPr>
      <w:r w:rsidRPr="00836BCF">
        <w:rPr>
          <w:rFonts w:ascii="Times New Roman" w:hAnsi="Times New Roman" w:cs="Times New Roman"/>
          <w:bCs/>
          <w:sz w:val="24"/>
          <w:szCs w:val="24"/>
        </w:rPr>
        <w:t xml:space="preserve">11. Rangovas turi įvertinti, ar kartu su darbų užsakymais pateiktuose projektuose ar sąmatose nurodyti darbų kiekiai ir medžiagos atitinka faktinius kiekius, o nustatę neatitikimus, apie tokius neatitikimus nedelsiant, bet ne vėliau, kaip iki statybos darbų pradžios, informuoti užsakovą.  </w:t>
      </w:r>
    </w:p>
    <w:p w14:paraId="3D0F0699" w14:textId="77777777" w:rsidR="00836BCF" w:rsidRPr="00836BCF" w:rsidRDefault="00836BCF" w:rsidP="00836BCF">
      <w:pPr>
        <w:pStyle w:val="Pagrindinistekstas"/>
        <w:spacing w:after="0" w:line="240" w:lineRule="auto"/>
        <w:ind w:firstLine="0"/>
        <w:rPr>
          <w:rFonts w:ascii="Times New Roman" w:hAnsi="Times New Roman" w:cs="Times New Roman"/>
          <w:bCs/>
          <w:sz w:val="24"/>
          <w:szCs w:val="24"/>
        </w:rPr>
      </w:pPr>
      <w:r w:rsidRPr="00836BCF">
        <w:rPr>
          <w:rFonts w:ascii="Times New Roman" w:hAnsi="Times New Roman" w:cs="Times New Roman"/>
          <w:bCs/>
          <w:sz w:val="24"/>
          <w:szCs w:val="24"/>
        </w:rPr>
        <w:t xml:space="preserve">12. Užbaigus statybos darbus, Rangovas privalo suteikti atliktiems darbams kokybės garantijos terminą, kuris turi būti ne trumpesnis (skaičiuojant nuo </w:t>
      </w:r>
      <w:r w:rsidRPr="00836BCF">
        <w:rPr>
          <w:rFonts w:ascii="Times New Roman" w:hAnsi="Times New Roman" w:cs="Times New Roman"/>
          <w:bCs/>
          <w:spacing w:val="-4"/>
          <w:sz w:val="24"/>
          <w:szCs w:val="24"/>
        </w:rPr>
        <w:t xml:space="preserve">darbų perdavimo-priėmimo akto pasirašymo </w:t>
      </w:r>
      <w:r w:rsidRPr="00836BCF">
        <w:rPr>
          <w:rFonts w:ascii="Times New Roman" w:hAnsi="Times New Roman" w:cs="Times New Roman"/>
          <w:bCs/>
          <w:sz w:val="24"/>
          <w:szCs w:val="24"/>
        </w:rPr>
        <w:t>dienos) kaip 5 metai, o paslėptiems trūkumams ne trumpesnis kaip 10 metų.</w:t>
      </w:r>
    </w:p>
    <w:p w14:paraId="047CF81F" w14:textId="77777777" w:rsidR="00836BCF" w:rsidRPr="00836BCF" w:rsidRDefault="00836BCF" w:rsidP="00836BCF">
      <w:pPr>
        <w:spacing w:after="0" w:line="240" w:lineRule="auto"/>
        <w:jc w:val="both"/>
        <w:rPr>
          <w:rFonts w:ascii="Times New Roman" w:hAnsi="Times New Roman" w:cs="Times New Roman"/>
          <w:b/>
          <w:bCs/>
          <w:iCs/>
          <w:sz w:val="24"/>
          <w:szCs w:val="24"/>
        </w:rPr>
      </w:pPr>
      <w:r w:rsidRPr="00836BCF">
        <w:rPr>
          <w:rFonts w:ascii="Times New Roman" w:hAnsi="Times New Roman" w:cs="Times New Roman"/>
          <w:bCs/>
          <w:color w:val="000000"/>
          <w:sz w:val="24"/>
          <w:szCs w:val="24"/>
        </w:rPr>
        <w:t xml:space="preserve">13. </w:t>
      </w:r>
      <w:r w:rsidRPr="00836BCF">
        <w:rPr>
          <w:rFonts w:ascii="Times New Roman" w:eastAsia="Calibri" w:hAnsi="Times New Roman" w:cs="Times New Roman"/>
          <w:color w:val="000000"/>
          <w:sz w:val="24"/>
          <w:szCs w:val="24"/>
        </w:rPr>
        <w:t>Darbai turi būti pradėti vykdyti per 5 darbo dienas nuo užsakymo gavimo dienos</w:t>
      </w:r>
      <w:r w:rsidRPr="00836BCF">
        <w:rPr>
          <w:rFonts w:ascii="Times New Roman" w:hAnsi="Times New Roman" w:cs="Times New Roman"/>
          <w:bCs/>
          <w:sz w:val="24"/>
          <w:szCs w:val="24"/>
        </w:rPr>
        <w:t>. U</w:t>
      </w:r>
      <w:r w:rsidRPr="00836BCF">
        <w:rPr>
          <w:rFonts w:ascii="Times New Roman" w:hAnsi="Times New Roman" w:cs="Times New Roman"/>
          <w:sz w:val="24"/>
          <w:szCs w:val="24"/>
        </w:rPr>
        <w:t xml:space="preserve">žsakyti darbai turi būti atlikti ir perduoti užsakovui darbų užsakyme nurodytu terminu, bet ne vėliau, kaip per  30 darbo dienų nuo užsakymo pateikimo dienos. </w:t>
      </w:r>
      <w:r w:rsidRPr="00836BCF">
        <w:rPr>
          <w:rFonts w:ascii="Times New Roman" w:hAnsi="Times New Roman" w:cs="Times New Roman"/>
          <w:b/>
          <w:bCs/>
          <w:iCs/>
          <w:sz w:val="24"/>
          <w:szCs w:val="24"/>
        </w:rPr>
        <w:t xml:space="preserve"> </w:t>
      </w:r>
    </w:p>
    <w:p w14:paraId="49477D40" w14:textId="77777777" w:rsidR="00836BCF" w:rsidRPr="00836BCF" w:rsidRDefault="00836BCF" w:rsidP="00836BCF">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lastRenderedPageBreak/>
        <w:t>14. Rangovas privalo pateikti naudojamų medžiagų atitikties sertifikatus.</w:t>
      </w:r>
    </w:p>
    <w:p w14:paraId="569CDEBC" w14:textId="77777777" w:rsidR="00836BCF" w:rsidRPr="00836BCF" w:rsidRDefault="00836BCF" w:rsidP="00836BCF">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15. Bendradarbiauti su valstybinėmis institucijomis bei įmonėmis ir privačiomis struktūromis, užsakant, gaunant derinant ir tvirtinant visus darbams reikalingus dokumentus bei išimant žemės kasinėjimo leidimus.</w:t>
      </w:r>
    </w:p>
    <w:p w14:paraId="5B19AE02" w14:textId="77777777" w:rsidR="00836BCF" w:rsidRPr="00836BCF" w:rsidRDefault="00836BCF" w:rsidP="00836BCF">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16. Ištaisyti visus aplinkos arba statinių, komunikacijų pažeidimus ar sugadinimus darbų vykdymo metu.</w:t>
      </w:r>
    </w:p>
    <w:p w14:paraId="03356928" w14:textId="77777777" w:rsidR="00836BCF" w:rsidRPr="00836BCF" w:rsidRDefault="00836BCF" w:rsidP="00836BCF">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17. Rangovas savo įsipareigojimams įvykdyti reikalingais energijos ištekliais (elektros energija, vandeniu ir kt.) apsirūpina pats.</w:t>
      </w:r>
    </w:p>
    <w:p w14:paraId="330FE29F" w14:textId="77777777" w:rsidR="00836BCF" w:rsidRPr="00836BCF" w:rsidRDefault="00836BCF" w:rsidP="00836BCF">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18. Bendrieji reikalavimai statybos darbams:</w:t>
      </w:r>
    </w:p>
    <w:p w14:paraId="0375C55C" w14:textId="77777777" w:rsidR="00836BCF" w:rsidRPr="00836BCF" w:rsidRDefault="00836BCF" w:rsidP="00836BCF">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18.1. Organizuoti statybos užbaigimo įforminimą aktu ir/arba kitomis Statybos techninio reglamento numatytomis priemonėmis, užsakyti išpildomąją kontrolinę - geodezinę  nuotrauką;</w:t>
      </w:r>
    </w:p>
    <w:p w14:paraId="58210B80" w14:textId="77777777" w:rsidR="00836BCF" w:rsidRPr="00836BCF" w:rsidRDefault="00836BCF" w:rsidP="00836BCF">
      <w:pPr>
        <w:spacing w:after="0" w:line="240" w:lineRule="auto"/>
        <w:jc w:val="both"/>
        <w:rPr>
          <w:rFonts w:ascii="Times New Roman" w:hAnsi="Times New Roman" w:cs="Times New Roman"/>
          <w:bCs/>
          <w:sz w:val="24"/>
          <w:szCs w:val="24"/>
        </w:rPr>
      </w:pPr>
      <w:r w:rsidRPr="00836BCF">
        <w:rPr>
          <w:rFonts w:ascii="Times New Roman" w:hAnsi="Times New Roman" w:cs="Times New Roman"/>
          <w:bCs/>
          <w:sz w:val="24"/>
          <w:szCs w:val="24"/>
        </w:rPr>
        <w:t>18.2. Rangovas privalo laikytis Lietuvos Respublikos statybos įstatymo, visų Lietuvos Respublikoje galiojančių statybos techninių reglamentų, standartizavimo ir sertifikavimo reikalavimų bei bendrovėje galiojančių Statybos taisyklių.</w:t>
      </w:r>
    </w:p>
    <w:p w14:paraId="6E548F13" w14:textId="46F0141A" w:rsidR="009D0B4B" w:rsidRPr="00836BCF" w:rsidRDefault="009D0B4B" w:rsidP="008950AE">
      <w:pPr>
        <w:spacing w:after="0" w:line="240" w:lineRule="auto"/>
        <w:jc w:val="center"/>
        <w:rPr>
          <w:rFonts w:ascii="Times New Roman" w:hAnsi="Times New Roman" w:cs="Times New Roman"/>
          <w:bCs/>
          <w:sz w:val="24"/>
          <w:szCs w:val="24"/>
        </w:rPr>
      </w:pPr>
      <w:r w:rsidRPr="00836BCF">
        <w:rPr>
          <w:rFonts w:ascii="Times New Roman" w:hAnsi="Times New Roman" w:cs="Times New Roman"/>
          <w:smallCaps/>
          <w:sz w:val="24"/>
          <w:szCs w:val="24"/>
        </w:rPr>
        <w:t>____________________</w:t>
      </w:r>
    </w:p>
    <w:p w14:paraId="700BA27B" w14:textId="77777777" w:rsidR="00C474B0" w:rsidRPr="00836BCF" w:rsidRDefault="00C474B0" w:rsidP="009D4036">
      <w:pPr>
        <w:pStyle w:val="Antrat2"/>
        <w:ind w:left="4820"/>
        <w:rPr>
          <w:rFonts w:ascii="Times New Roman" w:eastAsia="Calibri" w:hAnsi="Times New Roman" w:cs="Times New Roman"/>
          <w:color w:val="auto"/>
          <w:sz w:val="24"/>
          <w:szCs w:val="24"/>
        </w:rPr>
        <w:sectPr w:rsidR="00C474B0" w:rsidRPr="00836BCF"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pPr>
    </w:p>
    <w:p w14:paraId="14229F12" w14:textId="60E5EEEB" w:rsidR="009D0B4B" w:rsidRPr="009D4036" w:rsidRDefault="009D0B4B" w:rsidP="00C474B0">
      <w:pPr>
        <w:pStyle w:val="Antrat2"/>
        <w:ind w:left="4820"/>
        <w:jc w:val="right"/>
        <w:rPr>
          <w:rFonts w:ascii="Times New Roman" w:eastAsia="Calibri" w:hAnsi="Times New Roman" w:cs="Times New Roman"/>
          <w:color w:val="auto"/>
          <w:sz w:val="24"/>
          <w:szCs w:val="24"/>
        </w:rPr>
      </w:pPr>
      <w:bookmarkStart w:id="48" w:name="_Toc196665297"/>
      <w:r w:rsidRPr="009D4036">
        <w:rPr>
          <w:rFonts w:ascii="Times New Roman" w:eastAsia="Calibri" w:hAnsi="Times New Roman" w:cs="Times New Roman"/>
          <w:color w:val="auto"/>
          <w:sz w:val="24"/>
          <w:szCs w:val="24"/>
        </w:rPr>
        <w:lastRenderedPageBreak/>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6"/>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2DAB5AA4" w14:textId="77777777" w:rsidR="00C474B0" w:rsidRPr="00CC6A27" w:rsidRDefault="00C474B0" w:rsidP="00841221">
      <w:pPr>
        <w:pStyle w:val="Betarp"/>
        <w:jc w:val="center"/>
        <w:rPr>
          <w:rFonts w:ascii="Times New Roman" w:hAnsi="Times New Roman" w:cs="Times New Roman"/>
          <w:b/>
          <w:sz w:val="24"/>
          <w:szCs w:val="24"/>
        </w:rPr>
      </w:pPr>
      <w:r w:rsidRPr="00CC6A27">
        <w:rPr>
          <w:rFonts w:ascii="Times New Roman" w:hAnsi="Times New Roman" w:cs="Times New Roman"/>
          <w:b/>
          <w:sz w:val="24"/>
          <w:szCs w:val="24"/>
        </w:rPr>
        <w:t>Tiekėjų pašalinimo pagrindai</w:t>
      </w:r>
    </w:p>
    <w:p w14:paraId="21C115D4" w14:textId="46254294" w:rsidR="00C474B0" w:rsidRPr="00D47673" w:rsidRDefault="00C474B0" w:rsidP="007037A7">
      <w:pPr>
        <w:pStyle w:val="Betarp"/>
        <w:numPr>
          <w:ilvl w:val="0"/>
          <w:numId w:val="23"/>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 xml:space="preserve">Su pasiūlymu teikiamas tik EBVPD. </w:t>
      </w:r>
      <w:r w:rsidR="00CD7B67">
        <w:rPr>
          <w:rFonts w:ascii="Times New Roman" w:eastAsia="Times New Roman" w:hAnsi="Times New Roman" w:cs="Times New Roman"/>
          <w:sz w:val="24"/>
          <w:szCs w:val="24"/>
        </w:rPr>
        <w:t>Perkančioji organizacija</w:t>
      </w:r>
      <w:r w:rsidR="00CD7B67" w:rsidRPr="00D47673">
        <w:rPr>
          <w:rFonts w:ascii="Times New Roman" w:hAnsi="Times New Roman" w:cs="Times New Roman"/>
          <w:sz w:val="24"/>
          <w:szCs w:val="24"/>
        </w:rPr>
        <w:t xml:space="preserve"> </w:t>
      </w:r>
      <w:r w:rsidRPr="00D47673">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CD7B67">
        <w:rPr>
          <w:rFonts w:ascii="Times New Roman" w:eastAsia="Times New Roman" w:hAnsi="Times New Roman" w:cs="Times New Roman"/>
          <w:sz w:val="24"/>
          <w:szCs w:val="24"/>
        </w:rPr>
        <w:t>Perkančioji organizacija</w:t>
      </w:r>
      <w:r w:rsidR="00CD7B67" w:rsidRPr="00D47673">
        <w:rPr>
          <w:rFonts w:ascii="Times New Roman" w:hAnsi="Times New Roman" w:cs="Times New Roman"/>
          <w:sz w:val="24"/>
          <w:szCs w:val="24"/>
        </w:rPr>
        <w:t xml:space="preserve"> </w:t>
      </w:r>
      <w:r w:rsidRPr="00D47673">
        <w:rPr>
          <w:rFonts w:ascii="Times New Roman" w:hAnsi="Times New Roman" w:cs="Times New Roman"/>
          <w:sz w:val="24"/>
          <w:szCs w:val="24"/>
        </w:rPr>
        <w:t>bet kuriuo pirkimo procedūros metu gali paprašyti dalyvių pateikti visus ar dalį dokumentų, patvirtinančių jų pašalinimo pagrindų nebuvimą, jeigu tai būtina siekiant užtikrinti tinkamą pirkimo procedūros atlikimą.</w:t>
      </w:r>
    </w:p>
    <w:p w14:paraId="076F2E1A" w14:textId="77777777" w:rsidR="00C474B0" w:rsidRPr="00D47673" w:rsidRDefault="00C474B0" w:rsidP="007037A7">
      <w:pPr>
        <w:pStyle w:val="Betarp"/>
        <w:numPr>
          <w:ilvl w:val="0"/>
          <w:numId w:val="23"/>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Pašalinimo pagrindai taikomi lentelėje nurodytiems subjektams.</w:t>
      </w:r>
    </w:p>
    <w:p w14:paraId="4F4844E1" w14:textId="4ED893D5" w:rsidR="00C474B0" w:rsidRPr="00D47673" w:rsidRDefault="00CD7B67" w:rsidP="007037A7">
      <w:pPr>
        <w:pStyle w:val="Betarp"/>
        <w:numPr>
          <w:ilvl w:val="0"/>
          <w:numId w:val="23"/>
        </w:numPr>
        <w:ind w:left="0" w:firstLine="851"/>
        <w:jc w:val="both"/>
        <w:rPr>
          <w:rFonts w:ascii="Times New Roman" w:eastAsia="Verdana" w:hAnsi="Times New Roman" w:cs="Times New Roman"/>
          <w:sz w:val="24"/>
          <w:szCs w:val="24"/>
        </w:rPr>
      </w:pP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w:t>
      </w:r>
      <w:r w:rsidR="00C474B0" w:rsidRPr="00D47673">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pirkimo dokumentuos</w:t>
      </w:r>
      <w:r w:rsidR="00C474B0" w:rsidRPr="00D47673">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228756BD" w14:textId="5CBB5F3D" w:rsidR="00C474B0" w:rsidRPr="00D47673" w:rsidRDefault="00CD7B67" w:rsidP="007037A7">
      <w:pPr>
        <w:pStyle w:val="Betarp"/>
        <w:numPr>
          <w:ilvl w:val="0"/>
          <w:numId w:val="23"/>
        </w:numPr>
        <w:ind w:left="0" w:firstLine="851"/>
        <w:jc w:val="both"/>
        <w:rPr>
          <w:rFonts w:ascii="Times New Roman" w:eastAsia="Verdana" w:hAnsi="Times New Roman" w:cs="Times New Roman"/>
          <w:color w:val="000000" w:themeColor="text1"/>
          <w:sz w:val="24"/>
          <w:szCs w:val="24"/>
        </w:rPr>
      </w:pPr>
      <w:r>
        <w:rPr>
          <w:rFonts w:ascii="Times New Roman" w:eastAsia="Times New Roman" w:hAnsi="Times New Roman" w:cs="Times New Roman"/>
          <w:sz w:val="24"/>
          <w:szCs w:val="24"/>
        </w:rPr>
        <w:t>Perkančioji organizacija</w:t>
      </w:r>
      <w:r w:rsidR="00C474B0" w:rsidRPr="00D47673">
        <w:rPr>
          <w:rFonts w:ascii="Times New Roman" w:eastAsia="Verdana" w:hAnsi="Times New Roman" w:cs="Times New Roman"/>
          <w:color w:val="000000" w:themeColor="text1"/>
          <w:sz w:val="24"/>
          <w:szCs w:val="24"/>
        </w:rPr>
        <w:t>, priimdama</w:t>
      </w:r>
      <w:r w:rsidR="00C474B0">
        <w:rPr>
          <w:rFonts w:ascii="Times New Roman" w:eastAsia="Verdana" w:hAnsi="Times New Roman" w:cs="Times New Roman"/>
          <w:color w:val="000000" w:themeColor="text1"/>
          <w:sz w:val="24"/>
          <w:szCs w:val="24"/>
        </w:rPr>
        <w:t>s</w:t>
      </w:r>
      <w:r w:rsidR="00C474B0" w:rsidRPr="00D47673">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1752D3" w14:textId="6BC85E7B" w:rsidR="00C474B0" w:rsidRPr="00D47673" w:rsidRDefault="00CD7B67" w:rsidP="007037A7">
      <w:pPr>
        <w:pStyle w:val="Betarp"/>
        <w:numPr>
          <w:ilvl w:val="0"/>
          <w:numId w:val="23"/>
        </w:num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D47673">
        <w:rPr>
          <w:rFonts w:ascii="Times New Roman" w:eastAsia="Verdana" w:hAnsi="Times New Roman" w:cs="Times New Roman"/>
          <w:sz w:val="24"/>
          <w:szCs w:val="24"/>
        </w:rPr>
        <w:t xml:space="preserve"> </w:t>
      </w:r>
      <w:r w:rsidR="00C474B0" w:rsidRPr="00D47673">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00C474B0" w:rsidRPr="00D47673">
        <w:rPr>
          <w:rFonts w:ascii="Times New Roman" w:eastAsia="Verdana" w:hAnsi="Times New Roman" w:cs="Times New Roman"/>
          <w:sz w:val="24"/>
          <w:szCs w:val="24"/>
        </w:rPr>
        <w:t>Certis</w:t>
      </w:r>
      <w:proofErr w:type="spellEnd"/>
      <w:r w:rsidR="00C474B0" w:rsidRPr="00D47673">
        <w:rPr>
          <w:rFonts w:ascii="Times New Roman" w:eastAsia="Verdana" w:hAnsi="Times New Roman" w:cs="Times New Roman"/>
          <w:sz w:val="24"/>
          <w:szCs w:val="24"/>
        </w:rPr>
        <w:t>“. Lentelės ketvirtame stulpelyje nurodomi doku</w:t>
      </w:r>
      <w:r w:rsidR="00C474B0" w:rsidRPr="00D47673">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Pr>
          <w:rFonts w:ascii="Times New Roman" w:eastAsia="Times New Roman" w:hAnsi="Times New Roman" w:cs="Times New Roman"/>
          <w:sz w:val="24"/>
          <w:szCs w:val="24"/>
        </w:rPr>
        <w:t>Perkančioji organizacija</w:t>
      </w:r>
      <w:r w:rsidR="00C474B0" w:rsidRPr="00D47673">
        <w:rPr>
          <w:rFonts w:ascii="Times New Roman" w:hAnsi="Times New Roman" w:cs="Times New Roman"/>
          <w:sz w:val="24"/>
          <w:szCs w:val="24"/>
        </w:rPr>
        <w:t xml:space="preserve"> pasitikrina „e-</w:t>
      </w:r>
      <w:proofErr w:type="spellStart"/>
      <w:r w:rsidR="00C474B0" w:rsidRPr="00D47673">
        <w:rPr>
          <w:rFonts w:ascii="Times New Roman" w:hAnsi="Times New Roman" w:cs="Times New Roman"/>
          <w:sz w:val="24"/>
          <w:szCs w:val="24"/>
        </w:rPr>
        <w:t>Certis</w:t>
      </w:r>
      <w:proofErr w:type="spellEnd"/>
      <w:r w:rsidR="00C474B0" w:rsidRPr="00D47673">
        <w:rPr>
          <w:rFonts w:ascii="Times New Roman" w:hAnsi="Times New Roman" w:cs="Times New Roman"/>
          <w:sz w:val="24"/>
          <w:szCs w:val="24"/>
        </w:rPr>
        <w:t xml:space="preserve">“, adresu </w:t>
      </w:r>
      <w:hyperlink r:id="rId17" w:history="1">
        <w:r w:rsidR="00C474B0" w:rsidRPr="00D47673">
          <w:rPr>
            <w:rStyle w:val="Hipersaitas"/>
            <w:rFonts w:eastAsia="Calibri" w:hAnsi="Times New Roman" w:cs="Times New Roman"/>
            <w:sz w:val="24"/>
            <w:szCs w:val="24"/>
          </w:rPr>
          <w:t>https://ec.europa.eu/tools/ecertis/</w:t>
        </w:r>
      </w:hyperlink>
      <w:r w:rsidR="00C474B0" w:rsidRPr="00D47673">
        <w:rPr>
          <w:rFonts w:ascii="Times New Roman" w:hAnsi="Times New Roman" w:cs="Times New Roman"/>
          <w:sz w:val="24"/>
          <w:szCs w:val="24"/>
        </w:rPr>
        <w:t xml:space="preserve">. </w:t>
      </w:r>
    </w:p>
    <w:p w14:paraId="42D12B0A" w14:textId="554CB6D8" w:rsidR="00C474B0" w:rsidRPr="00D47673" w:rsidRDefault="00CD7B67" w:rsidP="007037A7">
      <w:pPr>
        <w:pStyle w:val="Betarp"/>
        <w:numPr>
          <w:ilvl w:val="0"/>
          <w:numId w:val="23"/>
        </w:num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w:t>
      </w:r>
      <w:r w:rsidR="00C474B0" w:rsidRPr="00D47673">
        <w:rPr>
          <w:rFonts w:ascii="Times New Roman" w:hAnsi="Times New Roman" w:cs="Times New Roman"/>
          <w:sz w:val="24"/>
          <w:szCs w:val="24"/>
        </w:rPr>
        <w:t>nereikalauja iš tiekėjo pateikti dokumentų, patvirtinančių jo pašalinimo pagrindų nebuvimą, jeigu ji</w:t>
      </w:r>
      <w:r w:rsidR="00C474B0">
        <w:rPr>
          <w:rFonts w:ascii="Times New Roman" w:hAnsi="Times New Roman" w:cs="Times New Roman"/>
          <w:sz w:val="24"/>
          <w:szCs w:val="24"/>
        </w:rPr>
        <w:t>s</w:t>
      </w:r>
      <w:r w:rsidR="00C474B0" w:rsidRPr="00D47673">
        <w:rPr>
          <w:rFonts w:ascii="Times New Roman" w:hAnsi="Times New Roman" w:cs="Times New Roman"/>
          <w:sz w:val="24"/>
          <w:szCs w:val="24"/>
        </w:rPr>
        <w:t>:</w:t>
      </w:r>
    </w:p>
    <w:p w14:paraId="6D6CF5EC" w14:textId="77777777" w:rsidR="00C474B0" w:rsidRPr="00D47673" w:rsidRDefault="00C474B0" w:rsidP="007037A7">
      <w:pPr>
        <w:pStyle w:val="Betarp"/>
        <w:numPr>
          <w:ilvl w:val="1"/>
          <w:numId w:val="23"/>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235008" w14:textId="77777777" w:rsidR="00C474B0" w:rsidRPr="00D47673" w:rsidRDefault="00C474B0" w:rsidP="007037A7">
      <w:pPr>
        <w:pStyle w:val="Betarp"/>
        <w:numPr>
          <w:ilvl w:val="1"/>
          <w:numId w:val="23"/>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DC1E898" w14:textId="140AA754" w:rsidR="00C474B0" w:rsidRDefault="00C474B0" w:rsidP="007037A7">
      <w:pPr>
        <w:pStyle w:val="Betarp"/>
        <w:numPr>
          <w:ilvl w:val="1"/>
          <w:numId w:val="23"/>
        </w:numPr>
        <w:ind w:left="0" w:firstLine="851"/>
        <w:jc w:val="both"/>
        <w:rPr>
          <w:rFonts w:ascii="Times New Roman" w:hAnsi="Times New Roman" w:cs="Times New Roman"/>
          <w:sz w:val="24"/>
          <w:szCs w:val="24"/>
        </w:rPr>
      </w:pPr>
      <w:r>
        <w:rPr>
          <w:rFonts w:ascii="Times New Roman" w:hAnsi="Times New Roman" w:cs="Times New Roman"/>
          <w:sz w:val="24"/>
          <w:szCs w:val="24"/>
        </w:rPr>
        <w:t>p</w:t>
      </w:r>
      <w:r w:rsidRPr="0026323A">
        <w:rPr>
          <w:rFonts w:ascii="Times New Roman" w:hAnsi="Times New Roman" w:cs="Times New Roman"/>
          <w:sz w:val="24"/>
          <w:szCs w:val="24"/>
        </w:rPr>
        <w:t xml:space="preserve">ažymų, patvirtinančių VPĮ 46 straipsnyje nurodytų tiekėjo pašalinimo pagrindų nebuvimą, nereikalaujama. Pažymų, patvirtinančių tiekėjo pašalinimo pagrindų nebuvimą, </w:t>
      </w:r>
      <w:r w:rsidR="00CD7B67">
        <w:rPr>
          <w:rFonts w:ascii="Times New Roman" w:eastAsia="Times New Roman" w:hAnsi="Times New Roman" w:cs="Times New Roman"/>
          <w:sz w:val="24"/>
          <w:szCs w:val="24"/>
        </w:rPr>
        <w:t>Perkančioji organizacija</w:t>
      </w:r>
      <w:r w:rsidR="00CD7B67" w:rsidRPr="0026323A">
        <w:rPr>
          <w:rFonts w:ascii="Times New Roman" w:hAnsi="Times New Roman" w:cs="Times New Roman"/>
          <w:sz w:val="24"/>
          <w:szCs w:val="24"/>
        </w:rPr>
        <w:t xml:space="preserve"> </w:t>
      </w:r>
      <w:r w:rsidRPr="0026323A">
        <w:rPr>
          <w:rFonts w:ascii="Times New Roman" w:hAnsi="Times New Roman" w:cs="Times New Roman"/>
          <w:sz w:val="24"/>
          <w:szCs w:val="24"/>
        </w:rPr>
        <w:t>gali reikalauti iš tiekėjų tik turėdama pagrįstų abejonių dėl šių tiekėjų patikimumo</w:t>
      </w:r>
      <w:r>
        <w:rPr>
          <w:rFonts w:ascii="Times New Roman" w:hAnsi="Times New Roman" w:cs="Times New Roman"/>
          <w:sz w:val="24"/>
          <w:szCs w:val="24"/>
        </w:rPr>
        <w:t>.</w:t>
      </w:r>
    </w:p>
    <w:p w14:paraId="2304F712" w14:textId="77777777" w:rsidR="00C474B0" w:rsidRPr="00D47673" w:rsidRDefault="00C474B0" w:rsidP="007037A7">
      <w:pPr>
        <w:pStyle w:val="Betarp"/>
        <w:numPr>
          <w:ilvl w:val="0"/>
          <w:numId w:val="23"/>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873DF1" w14:textId="77777777" w:rsidR="00C474B0" w:rsidRPr="00D47673" w:rsidRDefault="00C474B0" w:rsidP="007037A7">
      <w:pPr>
        <w:pStyle w:val="Betarp"/>
        <w:numPr>
          <w:ilvl w:val="1"/>
          <w:numId w:val="23"/>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lastRenderedPageBreak/>
        <w:t>priesaikos deklaracija;</w:t>
      </w:r>
    </w:p>
    <w:p w14:paraId="2F5FF635" w14:textId="77777777" w:rsidR="00C474B0" w:rsidRPr="00D47673" w:rsidRDefault="00C474B0" w:rsidP="00C474B0">
      <w:pPr>
        <w:ind w:firstLine="851"/>
        <w:jc w:val="both"/>
        <w:rPr>
          <w:rFonts w:ascii="Times New Roman" w:hAnsi="Times New Roman" w:cs="Times New Roman"/>
          <w:sz w:val="24"/>
          <w:szCs w:val="24"/>
        </w:rPr>
      </w:pPr>
      <w:r w:rsidRPr="00D4767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7516D0" w14:textId="77777777" w:rsidR="00C474B0" w:rsidRPr="00A0713E" w:rsidRDefault="00C474B0" w:rsidP="00C474B0">
      <w:pPr>
        <w:tabs>
          <w:tab w:val="left" w:pos="340"/>
          <w:tab w:val="left" w:pos="1210"/>
        </w:tabs>
        <w:suppressAutoHyphens/>
        <w:spacing w:after="0" w:line="240" w:lineRule="auto"/>
        <w:contextualSpacing/>
        <w:jc w:val="right"/>
        <w:rPr>
          <w:rFonts w:ascii="Times New Roman" w:eastAsia="Calibri" w:hAnsi="Times New Roman" w:cs="Calibri"/>
          <w:b/>
          <w:color w:val="000000" w:themeColor="text1"/>
          <w:kern w:val="1"/>
          <w:sz w:val="24"/>
          <w:szCs w:val="24"/>
          <w:lang w:eastAsia="ar-SA"/>
        </w:rPr>
      </w:pPr>
    </w:p>
    <w:tbl>
      <w:tblPr>
        <w:tblW w:w="14317" w:type="dxa"/>
        <w:tblInd w:w="-5" w:type="dxa"/>
        <w:tblLayout w:type="fixed"/>
        <w:tblLook w:val="0000" w:firstRow="0" w:lastRow="0" w:firstColumn="0" w:lastColumn="0" w:noHBand="0" w:noVBand="0"/>
      </w:tblPr>
      <w:tblGrid>
        <w:gridCol w:w="709"/>
        <w:gridCol w:w="4394"/>
        <w:gridCol w:w="2694"/>
        <w:gridCol w:w="4394"/>
        <w:gridCol w:w="2126"/>
      </w:tblGrid>
      <w:tr w:rsidR="00C474B0" w:rsidRPr="00A0713E" w14:paraId="095865E8" w14:textId="77777777" w:rsidTr="00C474B0">
        <w:trPr>
          <w:trHeight w:val="1148"/>
        </w:trPr>
        <w:tc>
          <w:tcPr>
            <w:tcW w:w="709" w:type="dxa"/>
            <w:tcBorders>
              <w:top w:val="single" w:sz="4" w:space="0" w:color="000000"/>
              <w:left w:val="single" w:sz="4" w:space="0" w:color="000000"/>
              <w:bottom w:val="single" w:sz="4" w:space="0" w:color="000000"/>
            </w:tcBorders>
            <w:shd w:val="clear" w:color="auto" w:fill="auto"/>
            <w:vAlign w:val="center"/>
          </w:tcPr>
          <w:p w14:paraId="19F8EEF3" w14:textId="77777777" w:rsidR="00C474B0" w:rsidRPr="005E2D63" w:rsidRDefault="00C474B0" w:rsidP="00B702A1">
            <w:pPr>
              <w:tabs>
                <w:tab w:val="left" w:pos="340"/>
                <w:tab w:val="left" w:pos="1210"/>
              </w:tabs>
              <w:suppressAutoHyphens/>
              <w:spacing w:after="0" w:line="240" w:lineRule="auto"/>
              <w:jc w:val="both"/>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Eil. Nr.</w:t>
            </w:r>
          </w:p>
        </w:tc>
        <w:tc>
          <w:tcPr>
            <w:tcW w:w="4394" w:type="dxa"/>
            <w:tcBorders>
              <w:top w:val="single" w:sz="4" w:space="0" w:color="000000"/>
              <w:left w:val="single" w:sz="4" w:space="0" w:color="000000"/>
              <w:bottom w:val="single" w:sz="4" w:space="0" w:color="000000"/>
            </w:tcBorders>
            <w:shd w:val="clear" w:color="auto" w:fill="auto"/>
            <w:vAlign w:val="center"/>
          </w:tcPr>
          <w:p w14:paraId="7DF39B64" w14:textId="77777777" w:rsidR="00C474B0" w:rsidRPr="005E2D63" w:rsidRDefault="00C474B0" w:rsidP="00B702A1">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 xml:space="preserve">Tiekėjas pašalinamas iš pirkimo procedūros jei: </w:t>
            </w:r>
          </w:p>
        </w:tc>
        <w:tc>
          <w:tcPr>
            <w:tcW w:w="2694" w:type="dxa"/>
            <w:tcBorders>
              <w:top w:val="single" w:sz="4" w:space="0" w:color="000000"/>
              <w:left w:val="single" w:sz="4" w:space="0" w:color="000000"/>
              <w:bottom w:val="single" w:sz="4" w:space="0" w:color="000000"/>
            </w:tcBorders>
            <w:vAlign w:val="center"/>
          </w:tcPr>
          <w:p w14:paraId="059D5799" w14:textId="77777777" w:rsidR="00C474B0" w:rsidRPr="005E2D63" w:rsidRDefault="00C474B0" w:rsidP="00B702A1">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VPĮ straipsnis, dalis, punktas bei EBVPD formos dalis pildymui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63D43" w14:textId="77777777" w:rsidR="00C474B0" w:rsidRPr="005E2D63" w:rsidRDefault="00C474B0" w:rsidP="00B702A1">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Tiekėjo pašalinimo pagrindo buvimo/ nebuvimo aplinkybes patvirtinantys dokumentai</w:t>
            </w:r>
          </w:p>
        </w:tc>
        <w:tc>
          <w:tcPr>
            <w:tcW w:w="2126" w:type="dxa"/>
            <w:tcBorders>
              <w:top w:val="single" w:sz="4" w:space="0" w:color="000000"/>
              <w:left w:val="single" w:sz="4" w:space="0" w:color="000000"/>
              <w:bottom w:val="single" w:sz="4" w:space="0" w:color="000000"/>
              <w:right w:val="single" w:sz="4" w:space="0" w:color="000000"/>
            </w:tcBorders>
            <w:vAlign w:val="center"/>
          </w:tcPr>
          <w:p w14:paraId="3BD8DB0D" w14:textId="77777777" w:rsidR="00C474B0" w:rsidRPr="005E2D63" w:rsidRDefault="00C474B0" w:rsidP="00B702A1">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rPr>
            </w:pPr>
            <w:r w:rsidRPr="005E2D63">
              <w:rPr>
                <w:rFonts w:ascii="Times New Roman" w:eastAsia="Calibri" w:hAnsi="Times New Roman" w:cs="Calibri"/>
                <w:b/>
                <w:bCs/>
                <w:kern w:val="1"/>
                <w:lang w:eastAsia="ar-SA"/>
              </w:rPr>
              <w:t>Subjektas, kuris turi atitikti reikalavimą</w:t>
            </w:r>
          </w:p>
        </w:tc>
      </w:tr>
      <w:tr w:rsidR="008E56C5" w:rsidRPr="00A0713E" w14:paraId="28B28B99" w14:textId="77777777" w:rsidTr="00C474B0">
        <w:tc>
          <w:tcPr>
            <w:tcW w:w="709" w:type="dxa"/>
            <w:tcBorders>
              <w:top w:val="single" w:sz="4" w:space="0" w:color="000000"/>
              <w:left w:val="single" w:sz="4" w:space="0" w:color="000000"/>
              <w:bottom w:val="single" w:sz="4" w:space="0" w:color="000000"/>
            </w:tcBorders>
            <w:shd w:val="clear" w:color="auto" w:fill="auto"/>
          </w:tcPr>
          <w:p w14:paraId="1F4A3187"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p>
        </w:tc>
        <w:tc>
          <w:tcPr>
            <w:tcW w:w="4394" w:type="dxa"/>
            <w:tcBorders>
              <w:top w:val="single" w:sz="4" w:space="0" w:color="000000"/>
              <w:left w:val="single" w:sz="4" w:space="0" w:color="000000"/>
              <w:bottom w:val="single" w:sz="4" w:space="0" w:color="000000"/>
            </w:tcBorders>
            <w:shd w:val="clear" w:color="auto" w:fill="auto"/>
          </w:tcPr>
          <w:p w14:paraId="2EB7ADA6" w14:textId="77777777" w:rsidR="008E56C5" w:rsidRPr="00392457" w:rsidRDefault="008E56C5" w:rsidP="008E56C5">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color w:val="000000" w:themeColor="text1"/>
              </w:rPr>
              <w:t>Tiekėjas arba jo atsakingas asmuo, nurodytas VPĮ 46 straipsnio 2 dalies 2 punkte, nuteistas už šią nusikalstamą veiką:</w:t>
            </w:r>
          </w:p>
          <w:p w14:paraId="578D8E92" w14:textId="77777777" w:rsidR="008E56C5" w:rsidRPr="00392457" w:rsidRDefault="008E56C5" w:rsidP="008E56C5">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1) dalyvavimą nusikalstamame susivienijime, jo organizavimą ar vadovavimą jam;</w:t>
            </w:r>
          </w:p>
          <w:p w14:paraId="6CA36C00" w14:textId="77777777" w:rsidR="008E56C5" w:rsidRPr="00392457" w:rsidRDefault="008E56C5" w:rsidP="008E56C5">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2) kyšininkavimą, prekybą poveikiu, papirkimą;</w:t>
            </w:r>
          </w:p>
          <w:p w14:paraId="54732A98" w14:textId="77777777" w:rsidR="008E56C5" w:rsidRPr="00392457" w:rsidRDefault="008E56C5" w:rsidP="008E56C5">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392457">
              <w:rPr>
                <w:rFonts w:ascii="Times New Roman" w:hAnsi="Times New Roman" w:cs="Times New Roman"/>
                <w:bCs/>
                <w:color w:val="000000" w:themeColor="text1"/>
              </w:rPr>
              <w:lastRenderedPageBreak/>
              <w:t>finansinius interesus, kaip apibrėžta Konvencijos dėl Europos Bendrijų finansinių interesų apsaugos 1 straipsnyje;</w:t>
            </w:r>
          </w:p>
          <w:p w14:paraId="6135E6F4" w14:textId="77777777" w:rsidR="008E56C5" w:rsidRPr="00392457" w:rsidRDefault="008E56C5" w:rsidP="008E56C5">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4) nusikalstamą bankrotą;</w:t>
            </w:r>
          </w:p>
          <w:p w14:paraId="6BEA0165" w14:textId="77777777" w:rsidR="008E56C5" w:rsidRPr="00392457" w:rsidRDefault="008E56C5" w:rsidP="008E56C5">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5) teroristinį ir su teroristine veikla susijusį nusikaltimą;</w:t>
            </w:r>
          </w:p>
          <w:p w14:paraId="0B4468F8" w14:textId="77777777" w:rsidR="008E56C5" w:rsidRPr="00392457" w:rsidRDefault="008E56C5" w:rsidP="008E56C5">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6) nusikalstamu būdu gauto turto legalizavimą;</w:t>
            </w:r>
          </w:p>
          <w:p w14:paraId="5A7BAD83" w14:textId="77777777" w:rsidR="008E56C5" w:rsidRPr="00392457" w:rsidRDefault="008E56C5" w:rsidP="008E56C5">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7) prekybą žmonėmis, vaiko pirkimą arba pardavimą;</w:t>
            </w:r>
          </w:p>
          <w:p w14:paraId="55BC5600" w14:textId="77777777" w:rsidR="008E56C5" w:rsidRPr="00392457" w:rsidRDefault="008E56C5" w:rsidP="008E56C5">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8) kitos valstybės tiekėjo atliktą nusikaltimą, apibrėžtą Direktyvos 2014/24/ES 57 straipsnio 1 dalyje išvardytus Europos Sąjungos teisės aktus įgyvendinančiuose kitų valstybių teisės aktuose.</w:t>
            </w:r>
          </w:p>
          <w:p w14:paraId="353C2EEB" w14:textId="77777777" w:rsidR="008E56C5" w:rsidRPr="00392457" w:rsidRDefault="008E56C5" w:rsidP="008E56C5">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Laikoma, kad tiekėjas arba jo atsakingas asmuo nuteistas už aukščiau nurodytą nusikalstamą veiką, kai dėl:</w:t>
            </w:r>
          </w:p>
          <w:p w14:paraId="60E0BCF1" w14:textId="77777777" w:rsidR="008E56C5" w:rsidRPr="00392457" w:rsidRDefault="008E56C5" w:rsidP="008E56C5">
            <w:pPr>
              <w:spacing w:after="0" w:line="240" w:lineRule="auto"/>
              <w:jc w:val="both"/>
              <w:rPr>
                <w:rFonts w:ascii="Times New Roman" w:eastAsia="Calibri" w:hAnsi="Times New Roman" w:cs="Times New Roman"/>
                <w:b/>
                <w:color w:val="000000" w:themeColor="text1"/>
                <w:kern w:val="1"/>
                <w:lang w:eastAsia="ar-SA"/>
              </w:rPr>
            </w:pPr>
            <w:r w:rsidRPr="00392457">
              <w:rPr>
                <w:rFonts w:ascii="Times New Roman" w:eastAsia="Calibri" w:hAnsi="Times New Roman" w:cs="Times New Roman"/>
                <w:bCs/>
                <w:color w:val="000000" w:themeColor="text1"/>
                <w:kern w:val="1"/>
              </w:rPr>
              <w:t>1) tiekėjo, kuris yra fizinis asmuo, per pastaruosius 5 metus buvo priimtas ir įsiteisėjęs apkaltinamasis teismo nuosprendis ir šis asmuo turi neišnykusį ar nepanaikintą teistumą;</w:t>
            </w:r>
          </w:p>
          <w:p w14:paraId="28BD6602" w14:textId="77777777" w:rsidR="008E56C5" w:rsidRPr="00392457" w:rsidRDefault="008E56C5" w:rsidP="008E56C5">
            <w:pPr>
              <w:spacing w:after="0" w:line="240" w:lineRule="auto"/>
              <w:jc w:val="both"/>
              <w:rPr>
                <w:rFonts w:ascii="Times New Roman" w:eastAsia="Calibri" w:hAnsi="Times New Roman" w:cs="Times New Roman"/>
                <w:bCs/>
                <w:color w:val="000000" w:themeColor="text1"/>
                <w:kern w:val="1"/>
              </w:rPr>
            </w:pPr>
            <w:r w:rsidRPr="00392457">
              <w:rPr>
                <w:rFonts w:ascii="Times New Roman" w:eastAsia="Calibri" w:hAnsi="Times New Roman" w:cs="Times New Roman"/>
                <w:bCs/>
                <w:color w:val="000000" w:themeColor="text1"/>
                <w:kern w:val="1"/>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126849" w14:textId="04FF2941" w:rsidR="008E56C5" w:rsidRPr="00392457" w:rsidRDefault="008E56C5" w:rsidP="008E56C5">
            <w:pPr>
              <w:spacing w:after="0" w:line="240" w:lineRule="auto"/>
              <w:jc w:val="both"/>
              <w:rPr>
                <w:rFonts w:ascii="Times New Roman" w:eastAsia="Calibri" w:hAnsi="Times New Roman" w:cs="Times New Roman"/>
                <w:bCs/>
                <w:color w:val="000000" w:themeColor="text1"/>
                <w:kern w:val="1"/>
                <w:lang w:eastAsia="ar-SA"/>
              </w:rPr>
            </w:pPr>
            <w:r w:rsidRPr="00392457">
              <w:rPr>
                <w:rFonts w:ascii="Times New Roman" w:eastAsia="Calibri" w:hAnsi="Times New Roman" w:cs="Times New Roman"/>
                <w:bCs/>
                <w:color w:val="000000" w:themeColor="text1"/>
                <w:kern w:val="1"/>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left w:val="single" w:sz="4" w:space="0" w:color="000000"/>
              <w:bottom w:val="single" w:sz="4" w:space="0" w:color="000000"/>
            </w:tcBorders>
          </w:tcPr>
          <w:p w14:paraId="04379C8E" w14:textId="77777777" w:rsidR="008E56C5" w:rsidRPr="00392457" w:rsidRDefault="008E56C5" w:rsidP="008E56C5">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b/>
                <w:bCs/>
                <w:color w:val="000000" w:themeColor="text1"/>
              </w:rPr>
              <w:lastRenderedPageBreak/>
              <w:t>VPĮ 46 straipsnio 1 dalis</w:t>
            </w:r>
          </w:p>
          <w:p w14:paraId="647D9381" w14:textId="77777777" w:rsidR="008E56C5" w:rsidRPr="00392457" w:rsidRDefault="008E56C5" w:rsidP="008E56C5">
            <w:pPr>
              <w:spacing w:after="0" w:line="240" w:lineRule="auto"/>
              <w:jc w:val="both"/>
              <w:rPr>
                <w:rFonts w:ascii="Times New Roman" w:eastAsia="Yu Mincho" w:hAnsi="Times New Roman" w:cs="Times New Roman"/>
                <w:color w:val="000000" w:themeColor="text1"/>
              </w:rPr>
            </w:pPr>
          </w:p>
          <w:p w14:paraId="4090A43D" w14:textId="77777777" w:rsidR="008E56C5" w:rsidRPr="00392457" w:rsidRDefault="008E56C5" w:rsidP="008E56C5">
            <w:pPr>
              <w:spacing w:after="0" w:line="240" w:lineRule="auto"/>
              <w:jc w:val="both"/>
              <w:rPr>
                <w:rFonts w:ascii="Times New Roman" w:eastAsia="Yu Mincho" w:hAnsi="Times New Roman" w:cs="Times New Roman"/>
                <w:color w:val="000000" w:themeColor="text1"/>
              </w:rPr>
            </w:pPr>
            <w:r w:rsidRPr="00392457">
              <w:rPr>
                <w:rFonts w:ascii="Times New Roman" w:eastAsia="Yu Mincho" w:hAnsi="Times New Roman" w:cs="Times New Roman"/>
                <w:color w:val="000000" w:themeColor="text1"/>
              </w:rPr>
              <w:t>EBVPD III dalies A1-A6 punktai</w:t>
            </w:r>
          </w:p>
          <w:p w14:paraId="07F992FA" w14:textId="77777777" w:rsidR="008E56C5" w:rsidRPr="00392457" w:rsidRDefault="008E56C5" w:rsidP="008E56C5">
            <w:pPr>
              <w:spacing w:after="0" w:line="240" w:lineRule="auto"/>
              <w:jc w:val="both"/>
              <w:rPr>
                <w:rFonts w:ascii="Times New Roman" w:eastAsia="Yu Mincho" w:hAnsi="Times New Roman" w:cs="Times New Roman"/>
                <w:color w:val="000000" w:themeColor="text1"/>
              </w:rPr>
            </w:pPr>
          </w:p>
          <w:p w14:paraId="0C8839FE" w14:textId="77777777" w:rsidR="008E56C5" w:rsidRPr="00392457" w:rsidRDefault="008E56C5" w:rsidP="008E56C5">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Yu Mincho" w:hAnsi="Times New Roman" w:cs="Times New Roman"/>
                <w:color w:val="000000" w:themeColor="text1"/>
              </w:rPr>
              <w:t>EBVPD III dalies D1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1258F73" w14:textId="77777777" w:rsidR="008E56C5" w:rsidRPr="00392457" w:rsidRDefault="008E56C5" w:rsidP="008E56C5">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t>Su pasiūlymu turi būti pateiktas EBVPD (Pirkimo sąlygų 5 priedas).</w:t>
            </w:r>
          </w:p>
          <w:p w14:paraId="78FD283C" w14:textId="77777777" w:rsidR="008E56C5" w:rsidRPr="00392457" w:rsidRDefault="008E56C5" w:rsidP="008E56C5">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p>
          <w:p w14:paraId="22FD707F" w14:textId="77777777" w:rsidR="008E56C5" w:rsidRPr="00392457" w:rsidRDefault="008E56C5" w:rsidP="008E56C5">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t>Iš Lietuvoje įsteigtų subjektų reikalaujama:</w:t>
            </w:r>
          </w:p>
          <w:p w14:paraId="6FD184C9" w14:textId="77777777" w:rsidR="008E56C5" w:rsidRPr="00392457" w:rsidRDefault="008E56C5" w:rsidP="007037A7">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išrašo iš teismo sprendimo arba</w:t>
            </w:r>
          </w:p>
          <w:p w14:paraId="53E00C41" w14:textId="77777777" w:rsidR="008E56C5" w:rsidRPr="00392457" w:rsidRDefault="008E56C5" w:rsidP="007037A7">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Informatikos ir ryšių departamento prie Vidaus reikalų ministerijos pažymos, arba</w:t>
            </w:r>
          </w:p>
          <w:p w14:paraId="5542EF8E" w14:textId="77777777" w:rsidR="008E56C5" w:rsidRPr="00392457" w:rsidRDefault="008E56C5" w:rsidP="007037A7">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valstybės įmonės Registrų centro Lietuvos Respublikos Vyriausybės nustatyta tvarka išduoto dokumento, patvirtinančio jungtinius kompetentingų institucijų tvarkomus duomenis.</w:t>
            </w:r>
          </w:p>
          <w:p w14:paraId="03ED018B" w14:textId="77777777" w:rsidR="008E56C5" w:rsidRPr="00392457" w:rsidRDefault="008E56C5" w:rsidP="008E56C5">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t>Iš ne Lietuvoje įsteigtų subjektų reikalaujama:</w:t>
            </w:r>
          </w:p>
          <w:p w14:paraId="3660D4A3" w14:textId="77777777" w:rsidR="008E56C5" w:rsidRPr="00392457" w:rsidRDefault="008E56C5" w:rsidP="007037A7">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atitinkamos užsienio šalies institucijos dokumento</w:t>
            </w:r>
            <w:r w:rsidRPr="00392457">
              <w:rPr>
                <w:rFonts w:ascii="Times New Roman" w:hAnsi="Times New Roman" w:cs="Times New Roman"/>
                <w:i/>
                <w:iCs/>
                <w:color w:val="000000" w:themeColor="text1"/>
                <w:vertAlign w:val="superscript"/>
              </w:rPr>
              <w:footnoteReference w:id="3"/>
            </w:r>
            <w:r w:rsidRPr="00392457">
              <w:rPr>
                <w:rFonts w:ascii="Times New Roman" w:hAnsi="Times New Roman" w:cs="Times New Roman"/>
                <w:i/>
                <w:iCs/>
                <w:color w:val="000000" w:themeColor="text1"/>
              </w:rPr>
              <w:t>.</w:t>
            </w:r>
          </w:p>
          <w:p w14:paraId="3BCA5253" w14:textId="77777777" w:rsidR="008E56C5" w:rsidRPr="00392457" w:rsidRDefault="008E56C5" w:rsidP="008E56C5">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lastRenderedPageBreak/>
              <w:t>Pateikiamos skaitmeninės dokumentų kopijos.</w:t>
            </w:r>
          </w:p>
          <w:p w14:paraId="5BC4FD36" w14:textId="77777777" w:rsidR="008E56C5" w:rsidRPr="00392457" w:rsidRDefault="008E56C5" w:rsidP="008E56C5">
            <w:pPr>
              <w:spacing w:after="0" w:line="240" w:lineRule="auto"/>
              <w:jc w:val="both"/>
              <w:rPr>
                <w:rFonts w:ascii="Times New Roman" w:hAnsi="Times New Roman" w:cs="Times New Roman"/>
                <w:color w:val="000000" w:themeColor="text1"/>
              </w:rPr>
            </w:pPr>
            <w:r w:rsidRPr="00392457">
              <w:rPr>
                <w:rFonts w:ascii="Times New Roman" w:hAnsi="Times New Roman" w:cs="Times New Roman"/>
                <w:i/>
                <w:iCs/>
                <w:color w:val="000000" w:themeColor="text1"/>
              </w:rPr>
              <w:t>Nurodyti dokumentai turi būti išduoti ne anksčiau kaip 180 dienų iki</w:t>
            </w:r>
            <w:r w:rsidRPr="00392457">
              <w:rPr>
                <w:rFonts w:ascii="Times New Roman" w:hAnsi="Times New Roman" w:cs="Times New Roman"/>
                <w:color w:val="000000" w:themeColor="text1"/>
              </w:rPr>
              <w:t xml:space="preserve"> </w:t>
            </w:r>
            <w:r w:rsidRPr="00392457">
              <w:rPr>
                <w:rFonts w:ascii="Times New Roman" w:eastAsia="Times New Roman" w:hAnsi="Times New Roman" w:cs="Times New Roman"/>
                <w:i/>
                <w:iCs/>
                <w:color w:val="000000" w:themeColor="text1"/>
              </w:rPr>
              <w:t>tos dienos, kai tiekėjas Perkančiosios organizacijos prašymu turės pateikti pašalinimo pagrindų nebuvimą patvirtinančius dok</w:t>
            </w:r>
            <w:r w:rsidRPr="00392457">
              <w:rPr>
                <w:rFonts w:ascii="Times New Roman" w:eastAsia="Times New Roman" w:hAnsi="Times New Roman" w:cs="Times New Roman"/>
                <w:color w:val="000000" w:themeColor="text1"/>
              </w:rPr>
              <w:t>umentus</w:t>
            </w:r>
            <w:r w:rsidRPr="00392457">
              <w:rPr>
                <w:rFonts w:ascii="Times New Roman" w:hAnsi="Times New Roman" w:cs="Times New Roman"/>
                <w:color w:val="000000" w:themeColor="text1"/>
              </w:rPr>
              <w:t>.</w:t>
            </w:r>
          </w:p>
          <w:p w14:paraId="2F32F043" w14:textId="77777777" w:rsidR="008E56C5" w:rsidRPr="00392457" w:rsidRDefault="008E56C5" w:rsidP="008E56C5">
            <w:pPr>
              <w:spacing w:after="0" w:line="240" w:lineRule="auto"/>
              <w:jc w:val="both"/>
              <w:rPr>
                <w:rFonts w:ascii="Times New Roman" w:hAnsi="Times New Roman" w:cs="Times New Roman"/>
                <w:bCs/>
                <w:i/>
                <w:iCs/>
                <w:color w:val="000000" w:themeColor="text1"/>
              </w:rPr>
            </w:pPr>
            <w:r w:rsidRPr="00392457">
              <w:rPr>
                <w:rFonts w:ascii="Times New Roman" w:hAnsi="Times New Roman" w:cs="Times New Roman"/>
                <w:bCs/>
                <w:i/>
                <w:iCs/>
                <w:color w:val="000000" w:themeColor="text1"/>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038068B" w14:textId="77777777" w:rsidR="008E56C5" w:rsidRPr="00392457" w:rsidRDefault="008E56C5" w:rsidP="008E56C5">
            <w:pPr>
              <w:pStyle w:val="Betarp"/>
              <w:jc w:val="both"/>
              <w:rPr>
                <w:rFonts w:ascii="Times New Roman" w:hAnsi="Times New Roman" w:cs="Times New Roman"/>
                <w:b/>
                <w:bCs/>
                <w:i/>
                <w:iCs/>
                <w:color w:val="000000" w:themeColor="text1"/>
                <w:sz w:val="22"/>
                <w:szCs w:val="22"/>
              </w:rPr>
            </w:pPr>
            <w:r w:rsidRPr="00392457">
              <w:rPr>
                <w:rFonts w:ascii="Times New Roman" w:hAnsi="Times New Roman" w:cs="Times New Roman"/>
                <w:b/>
                <w:bCs/>
                <w:i/>
                <w:iCs/>
                <w:color w:val="000000" w:themeColor="text1"/>
                <w:sz w:val="22"/>
                <w:szCs w:val="22"/>
              </w:rPr>
              <w:t>PASTABA:</w:t>
            </w:r>
          </w:p>
          <w:p w14:paraId="105FD1EC" w14:textId="0F40556C" w:rsidR="008E56C5" w:rsidRPr="00392457" w:rsidRDefault="008E56C5" w:rsidP="008E56C5">
            <w:pPr>
              <w:spacing w:after="0" w:line="240" w:lineRule="auto"/>
              <w:jc w:val="both"/>
              <w:rPr>
                <w:rFonts w:ascii="Times New Roman" w:hAnsi="Times New Roman" w:cs="Times New Roman"/>
                <w:b/>
                <w:bCs/>
                <w:i/>
                <w:iCs/>
                <w:color w:val="000000" w:themeColor="text1"/>
              </w:rPr>
            </w:pPr>
            <w:r w:rsidRPr="00392457">
              <w:rPr>
                <w:rFonts w:ascii="Times New Roman" w:hAnsi="Times New Roman" w:cs="Times New Roman"/>
                <w:color w:val="000000" w:themeColor="text1"/>
              </w:rPr>
              <w:t xml:space="preserve">Pažymų, patvirtinančių VPĮ 46 straipsnyje nurodytų tiekėjo pašalinimo pagrindų nebuvimą, pateikti </w:t>
            </w:r>
            <w:r w:rsidRPr="00CD7B67">
              <w:rPr>
                <w:rFonts w:ascii="Times New Roman" w:hAnsi="Times New Roman" w:cs="Times New Roman"/>
                <w:color w:val="000000" w:themeColor="text1"/>
              </w:rPr>
              <w:t xml:space="preserve">nereikalaujama. Jų </w:t>
            </w:r>
            <w:r w:rsidRPr="00CD7B67">
              <w:rPr>
                <w:rFonts w:ascii="Times New Roman" w:eastAsia="Times New Roman" w:hAnsi="Times New Roman" w:cs="Times New Roman"/>
              </w:rPr>
              <w:t>Perkančioji organizacija</w:t>
            </w:r>
            <w:r w:rsidRPr="00CD7B67">
              <w:rPr>
                <w:rFonts w:ascii="Times New Roman" w:hAnsi="Times New Roman" w:cs="Times New Roman"/>
                <w:color w:val="000000" w:themeColor="text1"/>
              </w:rPr>
              <w:t xml:space="preserve"> reikalaus tik</w:t>
            </w:r>
            <w:r w:rsidRPr="00392457">
              <w:rPr>
                <w:rFonts w:ascii="Times New Roman" w:hAnsi="Times New Roman" w:cs="Times New Roman"/>
                <w:color w:val="000000" w:themeColor="text1"/>
              </w:rPr>
              <w:t xml:space="preserve"> turėdamas pagrįstų abejonių dėl tiekėjo patikimumo.</w:t>
            </w:r>
          </w:p>
        </w:tc>
        <w:tc>
          <w:tcPr>
            <w:tcW w:w="2126" w:type="dxa"/>
            <w:tcBorders>
              <w:top w:val="single" w:sz="4" w:space="0" w:color="000000"/>
              <w:left w:val="single" w:sz="4" w:space="0" w:color="000000"/>
              <w:bottom w:val="single" w:sz="4" w:space="0" w:color="000000"/>
              <w:right w:val="single" w:sz="4" w:space="0" w:color="000000"/>
            </w:tcBorders>
          </w:tcPr>
          <w:p w14:paraId="470512E4" w14:textId="77777777" w:rsidR="008E56C5" w:rsidRPr="00392457" w:rsidRDefault="008E56C5" w:rsidP="008E56C5">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lastRenderedPageBreak/>
              <w:t>Tiekėjas, kiekvienas ūkio subjektų grupės narys atskirai (jei pasiūlymą teikia ūkio subjektų grupė), kiekvienas ūkio subjektas ir subtiekėjas.</w:t>
            </w:r>
          </w:p>
        </w:tc>
      </w:tr>
      <w:tr w:rsidR="008E56C5" w:rsidRPr="00A0713E" w14:paraId="0868C6D5" w14:textId="77777777" w:rsidTr="00C474B0">
        <w:tc>
          <w:tcPr>
            <w:tcW w:w="709" w:type="dxa"/>
            <w:tcBorders>
              <w:top w:val="single" w:sz="4" w:space="0" w:color="000000"/>
              <w:left w:val="single" w:sz="4" w:space="0" w:color="000000"/>
              <w:bottom w:val="single" w:sz="4" w:space="0" w:color="000000"/>
            </w:tcBorders>
            <w:shd w:val="clear" w:color="auto" w:fill="auto"/>
          </w:tcPr>
          <w:p w14:paraId="64A22D18"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lastRenderedPageBreak/>
              <w:t>2.</w:t>
            </w:r>
          </w:p>
        </w:tc>
        <w:tc>
          <w:tcPr>
            <w:tcW w:w="4394" w:type="dxa"/>
            <w:tcBorders>
              <w:top w:val="single" w:sz="4" w:space="0" w:color="000000"/>
              <w:left w:val="single" w:sz="4" w:space="0" w:color="000000"/>
              <w:bottom w:val="single" w:sz="4" w:space="0" w:color="000000"/>
            </w:tcBorders>
            <w:shd w:val="clear" w:color="auto" w:fill="auto"/>
          </w:tcPr>
          <w:p w14:paraId="3CA8DA9E" w14:textId="2DAA6A3C" w:rsidR="008E56C5" w:rsidRPr="00392457" w:rsidRDefault="008E56C5" w:rsidP="008E56C5">
            <w:pPr>
              <w:spacing w:after="0" w:line="240" w:lineRule="auto"/>
              <w:jc w:val="both"/>
              <w:rPr>
                <w:rFonts w:ascii="Times New Roman" w:eastAsia="Times New Roman" w:hAnsi="Times New Roman" w:cs="Times New Roman"/>
                <w:color w:val="000000" w:themeColor="text1"/>
              </w:rPr>
            </w:pPr>
            <w:r w:rsidRPr="00392457">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2694" w:type="dxa"/>
            <w:tcBorders>
              <w:top w:val="single" w:sz="4" w:space="0" w:color="000000"/>
              <w:left w:val="single" w:sz="4" w:space="0" w:color="000000"/>
              <w:bottom w:val="single" w:sz="4" w:space="0" w:color="000000"/>
            </w:tcBorders>
          </w:tcPr>
          <w:p w14:paraId="34D7C4A1" w14:textId="77777777" w:rsidR="008E56C5" w:rsidRPr="00392457" w:rsidRDefault="008E56C5" w:rsidP="008E56C5">
            <w:pPr>
              <w:pStyle w:val="Betarp"/>
              <w:jc w:val="both"/>
              <w:rPr>
                <w:rFonts w:ascii="Times New Roman" w:eastAsia="Yu Mincho" w:hAnsi="Times New Roman" w:cs="Times New Roman"/>
                <w:b/>
                <w:bCs/>
                <w:color w:val="000000" w:themeColor="text1"/>
                <w:sz w:val="22"/>
                <w:szCs w:val="22"/>
                <w:lang w:eastAsia="en-US"/>
              </w:rPr>
            </w:pPr>
            <w:r w:rsidRPr="00392457">
              <w:rPr>
                <w:rFonts w:ascii="Times New Roman" w:eastAsia="Yu Mincho" w:hAnsi="Times New Roman" w:cs="Times New Roman"/>
                <w:b/>
                <w:bCs/>
                <w:color w:val="000000" w:themeColor="text1"/>
                <w:sz w:val="22"/>
                <w:szCs w:val="22"/>
                <w:lang w:eastAsia="en-US"/>
              </w:rPr>
              <w:t>VPĮ 46 straipsnio 2¹ dalis</w:t>
            </w:r>
          </w:p>
          <w:p w14:paraId="549F172C" w14:textId="77777777" w:rsidR="008E56C5" w:rsidRPr="00392457" w:rsidRDefault="008E56C5" w:rsidP="008E56C5">
            <w:pPr>
              <w:pStyle w:val="Betarp"/>
              <w:jc w:val="both"/>
              <w:rPr>
                <w:rFonts w:ascii="Times New Roman" w:eastAsia="Yu Mincho" w:hAnsi="Times New Roman" w:cs="Times New Roman"/>
                <w:b/>
                <w:bCs/>
                <w:color w:val="000000" w:themeColor="text1"/>
                <w:sz w:val="22"/>
                <w:szCs w:val="22"/>
              </w:rPr>
            </w:pPr>
          </w:p>
          <w:p w14:paraId="7648E625" w14:textId="77777777" w:rsidR="008E56C5" w:rsidRPr="00392457" w:rsidRDefault="008E56C5" w:rsidP="008E56C5">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color w:val="000000" w:themeColor="text1"/>
              </w:rPr>
              <w:t>EBVPD III dalies D2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5B2209C" w14:textId="77777777" w:rsidR="008E56C5" w:rsidRPr="00392457" w:rsidRDefault="008E56C5" w:rsidP="008E56C5">
            <w:pPr>
              <w:pStyle w:val="Betarp"/>
              <w:jc w:val="both"/>
              <w:rPr>
                <w:rFonts w:ascii="Times New Roman" w:hAnsi="Times New Roman" w:cs="Times New Roman"/>
                <w:color w:val="000000" w:themeColor="text1"/>
                <w:sz w:val="22"/>
                <w:szCs w:val="22"/>
                <w:lang w:eastAsia="en-US"/>
              </w:rPr>
            </w:pPr>
            <w:r w:rsidRPr="00392457">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D99F495" w14:textId="77777777" w:rsidR="008E56C5" w:rsidRPr="00392457" w:rsidRDefault="008E56C5" w:rsidP="008E56C5">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648F842" w14:textId="77777777" w:rsidR="008E56C5" w:rsidRPr="00392457" w:rsidRDefault="008E56C5" w:rsidP="008E56C5">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t>Tiekėjas, kiekvienas ūkio subjektų grupės narys atskirai (jei pasiūlymą teikia ūkio subjektų grupė), kiekvienas ūkio subjektas ir subtiekėjas</w:t>
            </w:r>
          </w:p>
        </w:tc>
      </w:tr>
      <w:tr w:rsidR="008E56C5" w:rsidRPr="00A0713E" w14:paraId="727FE7E1" w14:textId="77777777" w:rsidTr="00C474B0">
        <w:tc>
          <w:tcPr>
            <w:tcW w:w="709" w:type="dxa"/>
            <w:tcBorders>
              <w:top w:val="single" w:sz="4" w:space="0" w:color="000000"/>
              <w:left w:val="single" w:sz="4" w:space="0" w:color="000000"/>
              <w:bottom w:val="single" w:sz="4" w:space="0" w:color="000000"/>
            </w:tcBorders>
            <w:shd w:val="clear" w:color="auto" w:fill="auto"/>
          </w:tcPr>
          <w:p w14:paraId="36A09E77"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3</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6C95875B" w14:textId="2567E2E9" w:rsidR="008E56C5" w:rsidRPr="00A0713E" w:rsidRDefault="008E56C5" w:rsidP="008E56C5">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rPr>
              <w:t xml:space="preserve">Tiekėjas yra nuteistas už įsipareigojimų, susijusių su mokesčių, įskaitant socialinio draudimo įmokas, mokėjimu, nevykdymą pagal šalies, kurioje registruotas tiekėjas, ar šalies, kurioje yra </w:t>
            </w:r>
            <w:r>
              <w:rPr>
                <w:rFonts w:ascii="Times New Roman" w:eastAsia="Times New Roman" w:hAnsi="Times New Roman" w:cs="Times New Roman"/>
              </w:rPr>
              <w:t>Perkančioji organizacija</w:t>
            </w:r>
            <w:r w:rsidRPr="00A0713E">
              <w:rPr>
                <w:rFonts w:ascii="Times New Roman" w:eastAsia="Times New Roman" w:hAnsi="Times New Roman" w:cs="Times New Roman"/>
              </w:rPr>
              <w:t xml:space="preserve">, reikalavimus, kaip tai apibrėžta VPĮ 46 straipsnio 2 dalies 1 ir 3 punktuose, arba </w:t>
            </w:r>
            <w:r>
              <w:rPr>
                <w:rFonts w:ascii="Times New Roman" w:eastAsia="Times New Roman" w:hAnsi="Times New Roman" w:cs="Times New Roman"/>
              </w:rPr>
              <w:t>Perkančioji organizacija</w:t>
            </w:r>
            <w:r w:rsidRPr="00A0713E">
              <w:rPr>
                <w:rFonts w:ascii="Times New Roman" w:eastAsia="Times New Roman" w:hAnsi="Times New Roman" w:cs="Times New Roman"/>
              </w:rPr>
              <w:t xml:space="preserve"> turi kitų įrodymų apie šių įsipareigojimų nevykdymą. </w:t>
            </w:r>
          </w:p>
          <w:p w14:paraId="3F76A45F" w14:textId="77777777" w:rsidR="008E56C5" w:rsidRPr="00A0713E" w:rsidRDefault="008E56C5" w:rsidP="008E56C5">
            <w:pPr>
              <w:spacing w:after="0" w:line="240" w:lineRule="auto"/>
              <w:jc w:val="both"/>
              <w:rPr>
                <w:rFonts w:ascii="Times New Roman" w:eastAsia="Times New Roman" w:hAnsi="Times New Roman" w:cs="Times New Roman"/>
                <w:b/>
                <w:bCs/>
              </w:rPr>
            </w:pPr>
          </w:p>
          <w:p w14:paraId="458CA328" w14:textId="77777777" w:rsidR="008E56C5" w:rsidRPr="00A0713E" w:rsidRDefault="008E56C5" w:rsidP="008E56C5">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Laikoma, kad tiekėjas nuteistas už aukščiau nurodytą nusikalstamą veiką, kai dėl:</w:t>
            </w:r>
          </w:p>
          <w:p w14:paraId="3F5C1CC8" w14:textId="77777777" w:rsidR="008E56C5" w:rsidRPr="00A0713E" w:rsidRDefault="008E56C5" w:rsidP="008E56C5">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1) tiekėjo, kuris yra fizinis asmuo, per pastaruosius 5 metus buvo priimtas ir įsiteisėjęs apkaltinamasis teismo nuosprendis ir šis asmuo turi neišnykusį ar nepanaikintą teistumą;</w:t>
            </w:r>
          </w:p>
          <w:p w14:paraId="4BC90A09" w14:textId="77777777" w:rsidR="008E56C5" w:rsidRPr="00451A0B" w:rsidRDefault="008E56C5" w:rsidP="008E56C5">
            <w:pPr>
              <w:spacing w:after="0" w:line="240" w:lineRule="auto"/>
              <w:jc w:val="both"/>
              <w:rPr>
                <w:rFonts w:ascii="Times New Roman" w:eastAsia="Times New Roman" w:hAnsi="Times New Roman" w:cs="Times New Roman"/>
                <w:bCs/>
              </w:rPr>
            </w:pPr>
            <w:r w:rsidRPr="00A0713E">
              <w:rPr>
                <w:rFonts w:ascii="Times New Roman" w:eastAsia="Times New Roman" w:hAnsi="Times New Roman" w:cs="Times New Roman"/>
                <w:bCs/>
                <w:color w:val="000000" w:themeColor="text1"/>
              </w:rPr>
              <w:t>2</w:t>
            </w:r>
            <w:r w:rsidRPr="00451A0B">
              <w:rPr>
                <w:rFonts w:ascii="Times New Roman" w:eastAsia="Times New Roman" w:hAnsi="Times New Roman" w:cs="Times New Roman"/>
                <w:bCs/>
              </w:rPr>
              <w:t xml:space="preserve">) tiekėjo, kuris yra juridinis asmuo, kita organizacija ar jos struktūrinis padalinys, per pastaruosius 5 metus buvo priimtas ir įsiteisėjęs apkaltinamasis teismo nuosprendis arba VPĮ 46 </w:t>
            </w:r>
            <w:r w:rsidRPr="00451A0B">
              <w:rPr>
                <w:rFonts w:ascii="Times New Roman" w:eastAsia="Times New Roman" w:hAnsi="Times New Roman" w:cs="Times New Roman"/>
                <w:bCs/>
              </w:rPr>
              <w:lastRenderedPageBreak/>
              <w:t>straipsnio 3 dalies atveju – galutinis administracinis sprendimas, jeigu toks sprendimas priimamas pagal tiekėjo šalies teisės aktų reikalavimus.</w:t>
            </w:r>
          </w:p>
          <w:p w14:paraId="7A92CBE4" w14:textId="77777777" w:rsidR="008E56C5" w:rsidRPr="00451A0B" w:rsidRDefault="008E56C5" w:rsidP="008E56C5">
            <w:pPr>
              <w:spacing w:after="0" w:line="240" w:lineRule="auto"/>
              <w:jc w:val="both"/>
              <w:rPr>
                <w:rFonts w:ascii="Times New Roman" w:eastAsia="Times New Roman" w:hAnsi="Times New Roman" w:cs="Times New Roman"/>
                <w:bCs/>
              </w:rPr>
            </w:pPr>
          </w:p>
          <w:p w14:paraId="6CA4D4C0" w14:textId="77777777" w:rsidR="008E56C5" w:rsidRPr="00A0713E" w:rsidRDefault="008E56C5" w:rsidP="008E56C5">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Tačiau ši nuostata netaikoma, jeigu:</w:t>
            </w:r>
          </w:p>
          <w:p w14:paraId="0A82AB63" w14:textId="77777777" w:rsidR="008E56C5" w:rsidRPr="00A0713E" w:rsidRDefault="008E56C5" w:rsidP="008E56C5">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1) tiekėjas yra įsipareigojęs sumokėti mokesčius, įskaitant socialinio draudimo įmokas ir dėl to laikomas jau įvykdžiusiu šioje dalyje nurodytus įsipareigojimus;</w:t>
            </w:r>
          </w:p>
          <w:p w14:paraId="51F59C27" w14:textId="77777777" w:rsidR="008E56C5" w:rsidRPr="00A0713E" w:rsidRDefault="008E56C5" w:rsidP="008E56C5">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2) įsiskolinimo suma neviršija 50 Eur (penkiasdešimt eurų);</w:t>
            </w:r>
          </w:p>
          <w:p w14:paraId="5BFC7D79" w14:textId="56745DEE" w:rsidR="008E56C5" w:rsidRPr="00A0713E" w:rsidRDefault="008E56C5" w:rsidP="008E56C5">
            <w:pPr>
              <w:tabs>
                <w:tab w:val="left" w:pos="340"/>
                <w:tab w:val="left" w:pos="1210"/>
              </w:tabs>
              <w:suppressAutoHyphens/>
              <w:spacing w:after="20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bCs/>
                <w:kern w:val="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left w:val="single" w:sz="4" w:space="0" w:color="000000"/>
              <w:bottom w:val="single" w:sz="4" w:space="0" w:color="000000"/>
            </w:tcBorders>
          </w:tcPr>
          <w:p w14:paraId="00666879" w14:textId="77777777" w:rsidR="008E56C5" w:rsidRPr="005E2D63" w:rsidRDefault="008E56C5" w:rsidP="008E56C5">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lastRenderedPageBreak/>
              <w:t>VPĮ 46 straipsnio 3 dalis</w:t>
            </w:r>
          </w:p>
          <w:p w14:paraId="73C29171" w14:textId="77777777" w:rsidR="008E56C5" w:rsidRPr="005E2D63" w:rsidRDefault="008E56C5" w:rsidP="008E56C5">
            <w:pPr>
              <w:spacing w:after="0" w:line="240" w:lineRule="auto"/>
              <w:jc w:val="both"/>
              <w:rPr>
                <w:rFonts w:ascii="Times New Roman" w:eastAsia="Arial" w:hAnsi="Times New Roman" w:cs="Times New Roman"/>
                <w:sz w:val="20"/>
                <w:szCs w:val="20"/>
              </w:rPr>
            </w:pPr>
          </w:p>
          <w:p w14:paraId="0A5291B1" w14:textId="77777777" w:rsidR="008E56C5" w:rsidRPr="005E2D63" w:rsidRDefault="008E56C5" w:rsidP="008E56C5">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Arial" w:hAnsi="Times New Roman" w:cs="Times New Roman"/>
                <w:sz w:val="20"/>
                <w:szCs w:val="20"/>
              </w:rPr>
              <w:t>EBVPD III dalies B1 ir B2 punktai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CABFBE9" w14:textId="77777777" w:rsidR="008E56C5" w:rsidRPr="00B505D0"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Pr>
                <w:rFonts w:ascii="Times New Roman" w:eastAsia="Calibri" w:hAnsi="Times New Roman" w:cs="Calibri"/>
                <w:kern w:val="1"/>
                <w:lang w:eastAsia="ar-SA"/>
              </w:rPr>
              <w:t>(</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0CEBCD80"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p>
          <w:p w14:paraId="4D374F49" w14:textId="77777777" w:rsidR="008E56C5" w:rsidRPr="00A0713E" w:rsidRDefault="008E56C5" w:rsidP="008E56C5">
            <w:pPr>
              <w:spacing w:after="0" w:line="240" w:lineRule="auto"/>
              <w:jc w:val="both"/>
              <w:rPr>
                <w:rFonts w:ascii="Times New Roman" w:hAnsi="Times New Roman" w:cs="Times New Roman"/>
                <w:b/>
                <w:bCs/>
                <w:i/>
                <w:iCs/>
              </w:rPr>
            </w:pPr>
            <w:r w:rsidRPr="00A0713E">
              <w:rPr>
                <w:rFonts w:ascii="Times New Roman" w:hAnsi="Times New Roman" w:cs="Times New Roman"/>
                <w:i/>
                <w:iCs/>
              </w:rPr>
              <w:t>1) Dėl įsipareigojimų, susijusių su mokesčių mokėjimu, įvykdymo iš Lietuvoje įsteigtų subjektų prašoma:</w:t>
            </w:r>
          </w:p>
          <w:p w14:paraId="5DE98EAA" w14:textId="77777777" w:rsidR="008E56C5" w:rsidRPr="00A0713E" w:rsidRDefault="008E56C5" w:rsidP="007037A7">
            <w:pPr>
              <w:numPr>
                <w:ilvl w:val="0"/>
                <w:numId w:val="16"/>
              </w:numPr>
              <w:suppressAutoHyphens/>
              <w:spacing w:after="0" w:line="240" w:lineRule="auto"/>
              <w:ind w:left="314" w:hanging="283"/>
              <w:jc w:val="both"/>
              <w:rPr>
                <w:rFonts w:ascii="Times New Roman" w:hAnsi="Times New Roman" w:cs="Times New Roman"/>
                <w:i/>
                <w:iCs/>
              </w:rPr>
            </w:pPr>
            <w:r w:rsidRPr="00A0713E">
              <w:rPr>
                <w:rFonts w:ascii="Times New Roman" w:hAnsi="Times New Roman" w:cs="Times New Roman"/>
                <w:i/>
                <w:iCs/>
              </w:rPr>
              <w:t>išrašo iš teismo sprendimo (jei toks yra) arba Valstybinės mokesčių inspekcijos prie Lietuvos Respublikos finansų ministerijos išduoto dokumento,</w:t>
            </w:r>
          </w:p>
          <w:p w14:paraId="64130638" w14:textId="77777777" w:rsidR="008E56C5" w:rsidRPr="00A0713E" w:rsidRDefault="008E56C5" w:rsidP="007037A7">
            <w:pPr>
              <w:numPr>
                <w:ilvl w:val="0"/>
                <w:numId w:val="16"/>
              </w:numPr>
              <w:suppressAutoHyphens/>
              <w:spacing w:after="0" w:line="240" w:lineRule="auto"/>
              <w:ind w:left="314" w:hanging="283"/>
              <w:jc w:val="both"/>
              <w:rPr>
                <w:rFonts w:ascii="Times New Roman" w:hAnsi="Times New Roman" w:cs="Times New Roman"/>
                <w:i/>
                <w:iCs/>
              </w:rPr>
            </w:pPr>
            <w:r w:rsidRPr="00A0713E">
              <w:rPr>
                <w:rFonts w:ascii="Times New Roman" w:hAnsi="Times New Roman" w:cs="Times New Roman"/>
                <w:i/>
                <w:iCs/>
              </w:rPr>
              <w:t>arba valstybės įmonės Registrų centro Lietuvos Respublikos Vyriausybės nustatyta tvarka išduoto dokumento, patvirtinančio jungtinius kompetentingų institucijų tvarkomus duomenis.</w:t>
            </w:r>
          </w:p>
          <w:p w14:paraId="48E272DA" w14:textId="77777777" w:rsidR="008E56C5" w:rsidRPr="00A0713E" w:rsidRDefault="008E56C5" w:rsidP="008E56C5">
            <w:pPr>
              <w:spacing w:after="0" w:line="240" w:lineRule="auto"/>
              <w:jc w:val="both"/>
              <w:rPr>
                <w:rFonts w:ascii="Times New Roman" w:hAnsi="Times New Roman" w:cs="Times New Roman"/>
                <w:i/>
                <w:iCs/>
              </w:rPr>
            </w:pPr>
            <w:r w:rsidRPr="00A0713E">
              <w:rPr>
                <w:rFonts w:ascii="Times New Roman" w:hAnsi="Times New Roman" w:cs="Times New Roman"/>
                <w:i/>
                <w:iCs/>
              </w:rPr>
              <w:t>Iš ne Lietuvoje įsteigtų subjektų reikalaujama:</w:t>
            </w:r>
          </w:p>
          <w:p w14:paraId="325CED3D" w14:textId="77777777" w:rsidR="008E56C5" w:rsidRPr="00A0713E" w:rsidRDefault="008E56C5" w:rsidP="007037A7">
            <w:pPr>
              <w:numPr>
                <w:ilvl w:val="0"/>
                <w:numId w:val="16"/>
              </w:numPr>
              <w:suppressAutoHyphens/>
              <w:spacing w:after="0" w:line="240" w:lineRule="auto"/>
              <w:ind w:left="314" w:hanging="283"/>
              <w:jc w:val="both"/>
              <w:rPr>
                <w:rFonts w:ascii="Times New Roman" w:hAnsi="Times New Roman" w:cs="Times New Roman"/>
                <w:b/>
                <w:bCs/>
                <w:i/>
                <w:iCs/>
              </w:rPr>
            </w:pPr>
            <w:r w:rsidRPr="00A0713E">
              <w:rPr>
                <w:rFonts w:ascii="Times New Roman" w:hAnsi="Times New Roman" w:cs="Times New Roman"/>
                <w:i/>
                <w:iCs/>
              </w:rPr>
              <w:t>atitinkamos užsienio šalies institucijos dokumento</w:t>
            </w:r>
            <w:r w:rsidRPr="00A0713E">
              <w:rPr>
                <w:rFonts w:ascii="Times New Roman" w:hAnsi="Times New Roman" w:cs="Times New Roman"/>
                <w:i/>
                <w:iCs/>
                <w:vertAlign w:val="superscript"/>
              </w:rPr>
              <w:footnoteReference w:id="4"/>
            </w:r>
            <w:r w:rsidRPr="00A0713E">
              <w:rPr>
                <w:rFonts w:ascii="Times New Roman" w:hAnsi="Times New Roman" w:cs="Times New Roman"/>
                <w:i/>
                <w:iCs/>
              </w:rPr>
              <w:t>.</w:t>
            </w:r>
          </w:p>
          <w:p w14:paraId="3206010C" w14:textId="77777777" w:rsidR="008E56C5" w:rsidRPr="00A0713E" w:rsidRDefault="008E56C5" w:rsidP="008E56C5">
            <w:pPr>
              <w:spacing w:after="0" w:line="240" w:lineRule="auto"/>
              <w:jc w:val="both"/>
              <w:rPr>
                <w:rFonts w:ascii="Times New Roman" w:hAnsi="Times New Roman" w:cs="Times New Roman"/>
                <w:i/>
                <w:iCs/>
              </w:rPr>
            </w:pPr>
            <w:r w:rsidRPr="00A0713E">
              <w:rPr>
                <w:rFonts w:ascii="Times New Roman" w:hAnsi="Times New Roman" w:cs="Times New Roman"/>
                <w:i/>
                <w:iCs/>
              </w:rPr>
              <w:lastRenderedPageBreak/>
              <w:t xml:space="preserve">Nurodyti dokumentai turi būti išduoti ne anksčiau kaip 120 dienų iki </w:t>
            </w:r>
            <w:r w:rsidRPr="00A0713E">
              <w:rPr>
                <w:rFonts w:ascii="Times New Roman" w:eastAsia="Times New Roman" w:hAnsi="Times New Roman" w:cs="Times New Roman"/>
                <w:i/>
                <w:iCs/>
              </w:rPr>
              <w:t>tos dienos, kai tiekėjas Perkančiosios organizacijos prašymu turės pateikti pašalinimo pagrindų nebuvimą patvirtinančius dokumentus</w:t>
            </w:r>
            <w:r w:rsidRPr="00A0713E">
              <w:rPr>
                <w:rFonts w:ascii="Times New Roman" w:hAnsi="Times New Roman" w:cs="Times New Roman"/>
                <w:i/>
                <w:iCs/>
              </w:rPr>
              <w:t>.</w:t>
            </w:r>
          </w:p>
          <w:p w14:paraId="2B62F291" w14:textId="77777777" w:rsidR="008E56C5" w:rsidRPr="00A0713E" w:rsidRDefault="008E56C5" w:rsidP="008E56C5">
            <w:pPr>
              <w:spacing w:after="0" w:line="240" w:lineRule="auto"/>
              <w:jc w:val="both"/>
              <w:rPr>
                <w:rFonts w:ascii="Times New Roman" w:hAnsi="Times New Roman" w:cs="Times New Roman"/>
                <w:b/>
                <w:bCs/>
                <w:i/>
                <w:iCs/>
              </w:rPr>
            </w:pPr>
            <w:r w:rsidRPr="00A0713E">
              <w:rPr>
                <w:rFonts w:ascii="Times New Roman" w:hAnsi="Times New Roman" w:cs="Times New Roman"/>
                <w:bCs/>
                <w:i/>
                <w:iCs/>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E0069EA" w14:textId="77777777" w:rsidR="008E56C5" w:rsidRPr="00A0713E" w:rsidRDefault="008E56C5" w:rsidP="008E56C5">
            <w:pPr>
              <w:spacing w:after="0" w:line="240" w:lineRule="auto"/>
              <w:jc w:val="both"/>
              <w:rPr>
                <w:rFonts w:ascii="Times New Roman" w:hAnsi="Times New Roman" w:cs="Times New Roman"/>
                <w:b/>
                <w:bCs/>
                <w:i/>
                <w:iCs/>
              </w:rPr>
            </w:pPr>
            <w:r w:rsidRPr="00A0713E">
              <w:rPr>
                <w:rFonts w:ascii="Times New Roman" w:hAnsi="Times New Roman" w:cs="Times New Roman"/>
                <w:bCs/>
                <w:i/>
                <w:iCs/>
              </w:rPr>
              <w:t>2) Dėl įsipareigojimų, susijusių su socialinio draudimo įmokų mokėjimu, įvykdymo i</w:t>
            </w:r>
            <w:r w:rsidRPr="00A0713E">
              <w:rPr>
                <w:rFonts w:ascii="Times New Roman" w:hAnsi="Times New Roman" w:cs="Times New Roman"/>
                <w:i/>
                <w:iCs/>
              </w:rPr>
              <w:t xml:space="preserve">š Lietuvoje įsteigtų subjektų </w:t>
            </w:r>
            <w:r w:rsidRPr="00A0713E">
              <w:rPr>
                <w:rFonts w:ascii="Times New Roman" w:hAnsi="Times New Roman" w:cs="Times New Roman"/>
                <w:bCs/>
                <w:i/>
                <w:iCs/>
              </w:rPr>
              <w:t>prašoma:</w:t>
            </w:r>
          </w:p>
          <w:p w14:paraId="40EBE331" w14:textId="7143EEE3" w:rsidR="008E56C5" w:rsidRPr="00A0713E" w:rsidRDefault="008E56C5" w:rsidP="008E56C5">
            <w:pPr>
              <w:spacing w:after="0" w:line="240" w:lineRule="auto"/>
              <w:jc w:val="both"/>
              <w:rPr>
                <w:rFonts w:ascii="Times New Roman" w:hAnsi="Times New Roman" w:cs="Times New Roman"/>
                <w:bCs/>
                <w:i/>
                <w:iCs/>
              </w:rPr>
            </w:pPr>
            <w:r w:rsidRPr="00A0713E">
              <w:rPr>
                <w:rFonts w:ascii="Times New Roman" w:hAnsi="Times New Roman" w:cs="Times New Roman"/>
                <w:bCs/>
                <w:i/>
                <w:iCs/>
              </w:rPr>
              <w:t xml:space="preserve">2.1) Jeigu tiekėjas yra juridinis asmuo, registruotas Lietuvos Respublikoje, iš jo nereikalaujama pateikti jokių šį reikalavimą įrodančių dokumentų. </w:t>
            </w:r>
            <w:r w:rsidRPr="00CD7B67">
              <w:rPr>
                <w:rFonts w:ascii="Times New Roman" w:eastAsia="Times New Roman" w:hAnsi="Times New Roman" w:cs="Times New Roman"/>
              </w:rPr>
              <w:t>Perkančioji organizacija</w:t>
            </w:r>
            <w:r w:rsidRPr="00A0713E">
              <w:rPr>
                <w:rFonts w:ascii="Times New Roman" w:hAnsi="Times New Roman" w:cs="Times New Roman"/>
                <w:bCs/>
                <w:i/>
                <w:iCs/>
              </w:rPr>
              <w:t xml:space="preserve"> savarankiškai patikrina duomenis nacionalinėje duomenų bazėje, adresu http://draudejai.sodra.lt/draudeju_viesi_duomenys/.</w:t>
            </w:r>
          </w:p>
          <w:p w14:paraId="34779695" w14:textId="6BCAD453" w:rsidR="008E56C5" w:rsidRPr="00A0713E" w:rsidRDefault="008E56C5" w:rsidP="008E56C5">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Jeigu dėl Valstybinio socialinio draudimo fondo valdybos (toliau – „Sodra“) informacinės sistemos techninių trikdžių </w:t>
            </w:r>
            <w:r w:rsidRPr="00CD7B67">
              <w:rPr>
                <w:rFonts w:ascii="Times New Roman" w:eastAsia="Times New Roman" w:hAnsi="Times New Roman" w:cs="Times New Roman"/>
              </w:rPr>
              <w:t>Perkančioji organizacija</w:t>
            </w:r>
            <w:r w:rsidRPr="00A0713E">
              <w:rPr>
                <w:rFonts w:ascii="Times New Roman" w:hAnsi="Times New Roman" w:cs="Times New Roman"/>
                <w:i/>
                <w:iCs/>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D8AC6A" w14:textId="77777777" w:rsidR="008E56C5" w:rsidRPr="00A0713E" w:rsidRDefault="008E56C5" w:rsidP="008E56C5">
            <w:pPr>
              <w:spacing w:after="0" w:line="240" w:lineRule="auto"/>
              <w:jc w:val="both"/>
              <w:rPr>
                <w:rFonts w:ascii="Times New Roman" w:hAnsi="Times New Roman" w:cs="Times New Roman"/>
                <w:i/>
                <w:iCs/>
              </w:rPr>
            </w:pPr>
            <w:r w:rsidRPr="00A0713E">
              <w:rPr>
                <w:rFonts w:ascii="Times New Roman" w:hAnsi="Times New Roman" w:cs="Times New Roman"/>
                <w:i/>
                <w:iC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5B59FE" w14:textId="77777777" w:rsidR="008E56C5" w:rsidRPr="00A0713E" w:rsidRDefault="008E56C5" w:rsidP="008E56C5">
            <w:pPr>
              <w:spacing w:after="0" w:line="240" w:lineRule="auto"/>
              <w:jc w:val="both"/>
              <w:rPr>
                <w:rFonts w:ascii="Times New Roman" w:hAnsi="Times New Roman" w:cs="Times New Roman"/>
                <w:i/>
                <w:iCs/>
              </w:rPr>
            </w:pPr>
            <w:r w:rsidRPr="00A0713E">
              <w:rPr>
                <w:rFonts w:ascii="Times New Roman" w:hAnsi="Times New Roman" w:cs="Times New Roman"/>
                <w:i/>
                <w:iCs/>
              </w:rPr>
              <w:t>Iš ne Lietuvoje įsteigtų subjektų reikalaujama:</w:t>
            </w:r>
          </w:p>
          <w:p w14:paraId="6C9825EF" w14:textId="77777777" w:rsidR="008E56C5" w:rsidRPr="00A0713E" w:rsidRDefault="008E56C5" w:rsidP="007037A7">
            <w:pPr>
              <w:numPr>
                <w:ilvl w:val="0"/>
                <w:numId w:val="12"/>
              </w:numPr>
              <w:suppressAutoHyphens/>
              <w:spacing w:after="0" w:line="240" w:lineRule="auto"/>
              <w:ind w:left="314"/>
              <w:jc w:val="both"/>
              <w:rPr>
                <w:rFonts w:ascii="Times New Roman" w:hAnsi="Times New Roman" w:cs="Times New Roman"/>
                <w:b/>
                <w:bCs/>
                <w:i/>
                <w:iCs/>
              </w:rPr>
            </w:pPr>
            <w:r w:rsidRPr="00A0713E">
              <w:rPr>
                <w:rFonts w:ascii="Times New Roman" w:hAnsi="Times New Roman" w:cs="Times New Roman"/>
                <w:i/>
                <w:iCs/>
              </w:rPr>
              <w:t>atitinkamos užsienio šalies kompetentingos institucijos dokumento</w:t>
            </w:r>
            <w:r w:rsidRPr="00A0713E">
              <w:rPr>
                <w:rFonts w:ascii="Times New Roman" w:hAnsi="Times New Roman" w:cs="Times New Roman"/>
                <w:i/>
                <w:iCs/>
                <w:vertAlign w:val="superscript"/>
              </w:rPr>
              <w:footnoteReference w:id="5"/>
            </w:r>
            <w:r w:rsidRPr="00A0713E">
              <w:rPr>
                <w:rFonts w:ascii="Times New Roman" w:hAnsi="Times New Roman" w:cs="Times New Roman"/>
                <w:i/>
                <w:iCs/>
              </w:rPr>
              <w:t>.</w:t>
            </w:r>
          </w:p>
          <w:p w14:paraId="23F438AA" w14:textId="77777777" w:rsidR="008E56C5" w:rsidRPr="00A0713E" w:rsidRDefault="008E56C5" w:rsidP="008E56C5">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Nurodyti dokumentai turi būti išduoti ne anksčiau kaip 120 dienų iki </w:t>
            </w:r>
            <w:r w:rsidRPr="00A0713E">
              <w:rPr>
                <w:rFonts w:ascii="Times New Roman" w:eastAsia="Times New Roman" w:hAnsi="Times New Roman" w:cs="Times New Roman"/>
                <w:i/>
                <w:iCs/>
              </w:rPr>
              <w:t>tos dienos, kai tiekėjas Perkančiosios organizacijos prašymu turės pateikti pašalinimo pagrindų nebuvimą patvirtinančius dokumentus</w:t>
            </w:r>
            <w:r w:rsidRPr="00A0713E">
              <w:rPr>
                <w:rFonts w:ascii="Times New Roman" w:hAnsi="Times New Roman" w:cs="Times New Roman"/>
                <w:i/>
                <w:iCs/>
              </w:rPr>
              <w:t>.</w:t>
            </w:r>
          </w:p>
          <w:p w14:paraId="6B2E8887"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Times New Roman"/>
                <w:bCs/>
                <w:i/>
                <w:iCs/>
                <w:kern w:val="1"/>
                <w:lang w:eastAsia="ar-SA"/>
              </w:rPr>
            </w:pPr>
            <w:r w:rsidRPr="00A0713E">
              <w:rPr>
                <w:rFonts w:ascii="Times New Roman" w:eastAsia="Calibri" w:hAnsi="Times New Roman" w:cs="Times New Roman"/>
                <w:i/>
                <w:iCs/>
                <w:kern w:val="1"/>
                <w:lang w:eastAsia="ar-SA"/>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389AC7" w14:textId="77777777" w:rsidR="008E56C5" w:rsidRDefault="008E56C5" w:rsidP="008E56C5">
            <w:pPr>
              <w:tabs>
                <w:tab w:val="left" w:pos="340"/>
                <w:tab w:val="left" w:pos="1210"/>
              </w:tabs>
              <w:suppressAutoHyphens/>
              <w:spacing w:after="0" w:line="240" w:lineRule="auto"/>
              <w:jc w:val="both"/>
              <w:rPr>
                <w:rFonts w:ascii="Times New Roman" w:eastAsia="Times New Roman" w:hAnsi="Times New Roman" w:cs="Times New Roman"/>
                <w:i/>
                <w:iCs/>
                <w:kern w:val="1"/>
                <w:lang w:eastAsia="ar-SA"/>
              </w:rPr>
            </w:pPr>
            <w:r w:rsidRPr="00A0713E">
              <w:rPr>
                <w:rFonts w:ascii="Times New Roman" w:eastAsia="Times New Roman" w:hAnsi="Times New Roman" w:cs="Times New Roman"/>
                <w:i/>
                <w:iCs/>
                <w:kern w:val="1"/>
                <w:lang w:eastAsia="ar-SA"/>
              </w:rPr>
              <w:t>Pateikiamos skaitmeninės dokumentų kopijos.</w:t>
            </w:r>
          </w:p>
          <w:p w14:paraId="5D96A852" w14:textId="77777777" w:rsidR="008E56C5" w:rsidRPr="00451A0B" w:rsidRDefault="008E56C5" w:rsidP="008E56C5">
            <w:pPr>
              <w:pStyle w:val="Betarp"/>
              <w:jc w:val="both"/>
              <w:rPr>
                <w:rFonts w:ascii="Times New Roman" w:hAnsi="Times New Roman" w:cs="Times New Roman"/>
                <w:b/>
                <w:bCs/>
                <w:i/>
                <w:iCs/>
                <w:sz w:val="22"/>
                <w:szCs w:val="22"/>
              </w:rPr>
            </w:pPr>
            <w:r w:rsidRPr="00451A0B">
              <w:rPr>
                <w:rFonts w:ascii="Times New Roman" w:hAnsi="Times New Roman" w:cs="Times New Roman"/>
                <w:b/>
                <w:bCs/>
                <w:i/>
                <w:iCs/>
                <w:sz w:val="22"/>
                <w:szCs w:val="22"/>
              </w:rPr>
              <w:t>PASTABA</w:t>
            </w:r>
            <w:r>
              <w:rPr>
                <w:rFonts w:ascii="Times New Roman" w:hAnsi="Times New Roman" w:cs="Times New Roman"/>
                <w:b/>
                <w:bCs/>
                <w:i/>
                <w:iCs/>
                <w:sz w:val="22"/>
                <w:szCs w:val="22"/>
              </w:rPr>
              <w:t>:</w:t>
            </w:r>
          </w:p>
          <w:p w14:paraId="77C43E82" w14:textId="5910D9C8" w:rsidR="008E56C5" w:rsidRPr="00A0713E" w:rsidRDefault="008E56C5" w:rsidP="008E56C5">
            <w:pPr>
              <w:tabs>
                <w:tab w:val="left" w:pos="340"/>
                <w:tab w:val="left" w:pos="1210"/>
              </w:tabs>
              <w:suppressAutoHyphens/>
              <w:spacing w:after="0" w:line="240" w:lineRule="auto"/>
              <w:jc w:val="both"/>
              <w:rPr>
                <w:rFonts w:ascii="Times New Roman" w:eastAsia="Times New Roman" w:hAnsi="Times New Roman" w:cs="Times New Roman"/>
                <w:i/>
                <w:iCs/>
                <w:kern w:val="1"/>
                <w:lang w:eastAsia="ar-SA"/>
              </w:rPr>
            </w:pPr>
            <w:r w:rsidRPr="00451A0B">
              <w:rPr>
                <w:rFonts w:ascii="Times New Roman" w:hAnsi="Times New Roman" w:cs="Times New Roman"/>
              </w:rPr>
              <w:t xml:space="preserve">Pažymų, patvirtinančių VPĮ 46 straipsnyje nurodytų tiekėjo pašalinimo pagrindų nebuvimą, pateikti nereikalaujama. Jų </w:t>
            </w:r>
            <w:r w:rsidRPr="00CD7B67">
              <w:rPr>
                <w:rFonts w:ascii="Times New Roman" w:eastAsia="Times New Roman" w:hAnsi="Times New Roman" w:cs="Times New Roman"/>
              </w:rPr>
              <w:t xml:space="preserve">Perkančioji </w:t>
            </w:r>
            <w:r w:rsidRPr="00CD7B67">
              <w:rPr>
                <w:rFonts w:ascii="Times New Roman" w:eastAsia="Times New Roman" w:hAnsi="Times New Roman" w:cs="Times New Roman"/>
              </w:rPr>
              <w:lastRenderedPageBreak/>
              <w:t>organizacija</w:t>
            </w:r>
            <w:r w:rsidRPr="00451A0B">
              <w:rPr>
                <w:rFonts w:ascii="Times New Roman" w:hAnsi="Times New Roman" w:cs="Times New Roman"/>
              </w:rPr>
              <w:t xml:space="preserve"> reikalaus tik turėdama pagrįstų abejonių dėl tiekėjo patikimumo</w:t>
            </w:r>
            <w:r>
              <w:rPr>
                <w:rFonts w:ascii="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3E9EF092"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Tiekėjas, kiekvienas ūkio subjektų grupės narys atskirai (jei pasiūlymą teikia ūkio subjektų grupė), kiekvienas ūkio subjektas ir subtiekėjas.</w:t>
            </w:r>
          </w:p>
        </w:tc>
      </w:tr>
      <w:tr w:rsidR="008E56C5" w:rsidRPr="00A0713E" w14:paraId="4DE1AD47" w14:textId="77777777" w:rsidTr="00C474B0">
        <w:tc>
          <w:tcPr>
            <w:tcW w:w="709" w:type="dxa"/>
            <w:tcBorders>
              <w:top w:val="single" w:sz="4" w:space="0" w:color="000000"/>
              <w:left w:val="single" w:sz="4" w:space="0" w:color="000000"/>
              <w:bottom w:val="single" w:sz="4" w:space="0" w:color="000000"/>
            </w:tcBorders>
            <w:shd w:val="clear" w:color="auto" w:fill="auto"/>
          </w:tcPr>
          <w:p w14:paraId="2FEF9096"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lastRenderedPageBreak/>
              <w:t>4</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148A890F" w14:textId="51ED5191"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bCs/>
                <w:kern w:val="1"/>
                <w:lang w:eastAsia="ar-SA"/>
              </w:rPr>
              <w:t xml:space="preserve">Tiekėjas su kitais tiekėjais yra sudaręs susitarimų, </w:t>
            </w:r>
            <w:r w:rsidRPr="00A0713E">
              <w:rPr>
                <w:rFonts w:ascii="Times New Roman" w:eastAsia="Calibri" w:hAnsi="Times New Roman" w:cs="Calibri"/>
                <w:kern w:val="1"/>
                <w:lang w:eastAsia="ar-SA"/>
              </w:rPr>
              <w:t xml:space="preserve">kuriais siekiama iškreipti </w:t>
            </w:r>
            <w:r w:rsidRPr="00A0713E">
              <w:rPr>
                <w:rFonts w:ascii="Times New Roman" w:eastAsia="Calibri" w:hAnsi="Times New Roman" w:cs="Calibri"/>
                <w:bCs/>
                <w:kern w:val="1"/>
                <w:lang w:eastAsia="ar-SA"/>
              </w:rPr>
              <w:t xml:space="preserve">konkurenciją </w:t>
            </w:r>
            <w:r w:rsidRPr="00A0713E">
              <w:rPr>
                <w:rFonts w:ascii="Times New Roman" w:eastAsia="Calibri" w:hAnsi="Times New Roman" w:cs="Calibri"/>
                <w:kern w:val="1"/>
                <w:lang w:eastAsia="ar-SA"/>
              </w:rPr>
              <w:t>atliekamame pirkime</w:t>
            </w:r>
            <w:r w:rsidRPr="00A0713E">
              <w:rPr>
                <w:rFonts w:ascii="Times New Roman" w:eastAsia="Calibri" w:hAnsi="Times New Roman" w:cs="Calibri"/>
                <w:bCs/>
                <w:kern w:val="1"/>
                <w:lang w:eastAsia="ar-SA"/>
              </w:rPr>
              <w:t xml:space="preserve">, ir </w:t>
            </w:r>
            <w:r>
              <w:rPr>
                <w:rFonts w:ascii="Times New Roman" w:eastAsia="Times New Roman" w:hAnsi="Times New Roman" w:cs="Times New Roman"/>
              </w:rPr>
              <w:t>Perkančioji organizacija</w:t>
            </w:r>
            <w:r w:rsidRPr="00A0713E">
              <w:rPr>
                <w:rFonts w:ascii="Times New Roman" w:eastAsia="Calibri" w:hAnsi="Times New Roman" w:cs="Calibri"/>
                <w:bCs/>
                <w:kern w:val="1"/>
                <w:lang w:eastAsia="ar-SA"/>
              </w:rPr>
              <w:t xml:space="preserve"> dėl to turi įtikinamų duomenų.</w:t>
            </w:r>
          </w:p>
        </w:tc>
        <w:tc>
          <w:tcPr>
            <w:tcW w:w="2694" w:type="dxa"/>
            <w:tcBorders>
              <w:top w:val="single" w:sz="4" w:space="0" w:color="000000"/>
              <w:left w:val="single" w:sz="4" w:space="0" w:color="000000"/>
              <w:bottom w:val="single" w:sz="4" w:space="0" w:color="000000"/>
            </w:tcBorders>
          </w:tcPr>
          <w:p w14:paraId="21B8D1A1" w14:textId="77777777" w:rsidR="008E56C5" w:rsidRPr="005E2D63" w:rsidRDefault="008E56C5" w:rsidP="008E56C5">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1</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4A4EC469" w14:textId="77777777" w:rsidR="008E56C5" w:rsidRPr="005E2D63" w:rsidRDefault="008E56C5" w:rsidP="008E56C5">
            <w:pPr>
              <w:spacing w:after="0" w:line="240" w:lineRule="auto"/>
              <w:jc w:val="both"/>
              <w:rPr>
                <w:rFonts w:ascii="Times New Roman" w:eastAsia="Yu Mincho" w:hAnsi="Times New Roman" w:cs="Times New Roman"/>
                <w:sz w:val="20"/>
                <w:szCs w:val="20"/>
              </w:rPr>
            </w:pPr>
          </w:p>
          <w:p w14:paraId="4AD1CF74" w14:textId="77777777" w:rsidR="008E56C5" w:rsidRPr="005E2D63" w:rsidRDefault="008E56C5" w:rsidP="008E56C5">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C10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E1070C7" w14:textId="77777777" w:rsidR="008E56C5"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07C361C1" w14:textId="77777777" w:rsidR="008E56C5"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p>
          <w:p w14:paraId="6D89EC79" w14:textId="77777777" w:rsidR="008E56C5" w:rsidRPr="00B505D0"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5F41C31C"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78E6EB66"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8E56C5" w:rsidRPr="00A0713E" w14:paraId="7FC4E46A" w14:textId="77777777" w:rsidTr="00C474B0">
        <w:tc>
          <w:tcPr>
            <w:tcW w:w="709" w:type="dxa"/>
            <w:tcBorders>
              <w:top w:val="single" w:sz="4" w:space="0" w:color="000000"/>
              <w:left w:val="single" w:sz="4" w:space="0" w:color="000000"/>
              <w:bottom w:val="single" w:sz="4" w:space="0" w:color="000000"/>
            </w:tcBorders>
            <w:shd w:val="clear" w:color="auto" w:fill="auto"/>
          </w:tcPr>
          <w:p w14:paraId="65C15522"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5</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71C704F5"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pirkimo metu pateko į interesų konflikto situaciją, kaip apibrėžta VPĮ 21 straipsnyje, ir atitinkamos padėties negalima ištaisyti.</w:t>
            </w:r>
          </w:p>
          <w:p w14:paraId="26F4E642" w14:textId="7B1631F3"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left w:val="single" w:sz="4" w:space="0" w:color="000000"/>
              <w:bottom w:val="single" w:sz="4" w:space="0" w:color="000000"/>
            </w:tcBorders>
          </w:tcPr>
          <w:p w14:paraId="1C3238B6" w14:textId="77777777" w:rsidR="008E56C5" w:rsidRPr="005E2D63" w:rsidRDefault="008E56C5" w:rsidP="008E56C5">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2</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4DB66393" w14:textId="77777777" w:rsidR="008E56C5" w:rsidRPr="005E2D63" w:rsidRDefault="008E56C5" w:rsidP="008E56C5">
            <w:pPr>
              <w:spacing w:after="0" w:line="240" w:lineRule="auto"/>
              <w:jc w:val="both"/>
              <w:rPr>
                <w:rFonts w:ascii="Times New Roman" w:eastAsia="Yu Mincho" w:hAnsi="Times New Roman" w:cs="Times New Roman"/>
                <w:sz w:val="20"/>
                <w:szCs w:val="20"/>
              </w:rPr>
            </w:pPr>
          </w:p>
          <w:p w14:paraId="6916E6DA" w14:textId="77777777" w:rsidR="008E56C5" w:rsidRPr="005E2D63" w:rsidRDefault="008E56C5" w:rsidP="008E56C5">
            <w:pPr>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C12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EA31AFA" w14:textId="77777777" w:rsidR="008E56C5" w:rsidRDefault="008E56C5" w:rsidP="008E56C5">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Pr>
                <w:rFonts w:ascii="Times New Roman" w:eastAsia="Calibri" w:hAnsi="Times New Roman" w:cs="Calibri"/>
                <w:kern w:val="1"/>
                <w:lang w:eastAsia="ar-SA"/>
              </w:rPr>
              <w:t>(</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424EC43C" w14:textId="77777777" w:rsidR="008E56C5" w:rsidRDefault="008E56C5" w:rsidP="008E56C5">
            <w:pPr>
              <w:suppressAutoHyphens/>
              <w:spacing w:after="0" w:line="240" w:lineRule="auto"/>
              <w:jc w:val="both"/>
              <w:rPr>
                <w:rFonts w:ascii="Times New Roman" w:eastAsia="Calibri" w:hAnsi="Times New Roman" w:cs="Calibri"/>
                <w:kern w:val="1"/>
                <w:lang w:eastAsia="ar-SA"/>
              </w:rPr>
            </w:pPr>
          </w:p>
          <w:p w14:paraId="62CAFC59" w14:textId="77777777" w:rsidR="008E56C5" w:rsidRPr="00B505D0" w:rsidRDefault="008E56C5" w:rsidP="008E56C5">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203FD845" w14:textId="77777777" w:rsidR="008E56C5" w:rsidRPr="00A0713E" w:rsidRDefault="008E56C5" w:rsidP="008E56C5">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C58A529" w14:textId="77777777" w:rsidR="008E56C5" w:rsidRPr="00A0713E" w:rsidRDefault="008E56C5" w:rsidP="008E56C5">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8E56C5" w:rsidRPr="00A0713E" w14:paraId="423C637F" w14:textId="77777777" w:rsidTr="00C474B0">
        <w:tc>
          <w:tcPr>
            <w:tcW w:w="709" w:type="dxa"/>
            <w:tcBorders>
              <w:top w:val="single" w:sz="4" w:space="0" w:color="000000"/>
              <w:left w:val="single" w:sz="4" w:space="0" w:color="000000"/>
              <w:bottom w:val="single" w:sz="4" w:space="0" w:color="000000"/>
            </w:tcBorders>
            <w:shd w:val="clear" w:color="auto" w:fill="auto"/>
          </w:tcPr>
          <w:p w14:paraId="3F7BC47F"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6</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0A2E1E12" w14:textId="64999BC3"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Pažeista konkurencija, kaip nustatyta VPĮ 27 straipsnio 3 ir 4 dalyse, ir atitinkamos padėties negalima ištaisyti.</w:t>
            </w:r>
          </w:p>
        </w:tc>
        <w:tc>
          <w:tcPr>
            <w:tcW w:w="2694" w:type="dxa"/>
            <w:tcBorders>
              <w:top w:val="single" w:sz="4" w:space="0" w:color="000000"/>
              <w:left w:val="single" w:sz="4" w:space="0" w:color="000000"/>
              <w:bottom w:val="single" w:sz="4" w:space="0" w:color="000000"/>
            </w:tcBorders>
          </w:tcPr>
          <w:p w14:paraId="26445B87" w14:textId="77777777" w:rsidR="008E56C5" w:rsidRPr="005E2D63" w:rsidRDefault="008E56C5" w:rsidP="008E56C5">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3</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27780C5B" w14:textId="77777777" w:rsidR="008E56C5" w:rsidRPr="005E2D63" w:rsidRDefault="008E56C5" w:rsidP="008E56C5">
            <w:pPr>
              <w:spacing w:after="0" w:line="240" w:lineRule="auto"/>
              <w:jc w:val="both"/>
              <w:rPr>
                <w:rFonts w:ascii="Times New Roman" w:eastAsia="Yu Mincho" w:hAnsi="Times New Roman" w:cs="Times New Roman"/>
                <w:sz w:val="20"/>
                <w:szCs w:val="20"/>
              </w:rPr>
            </w:pPr>
          </w:p>
          <w:p w14:paraId="437ECF62" w14:textId="77777777" w:rsidR="008E56C5" w:rsidRPr="005E2D63" w:rsidRDefault="008E56C5" w:rsidP="008E56C5">
            <w:pPr>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C13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2E6B1A6" w14:textId="77777777" w:rsidR="008E56C5" w:rsidRDefault="008E56C5" w:rsidP="008E56C5">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173A1F59" w14:textId="77777777" w:rsidR="008E56C5" w:rsidRDefault="008E56C5" w:rsidP="008E56C5">
            <w:pPr>
              <w:suppressAutoHyphens/>
              <w:spacing w:after="0" w:line="240" w:lineRule="auto"/>
              <w:jc w:val="both"/>
              <w:rPr>
                <w:rFonts w:ascii="Times New Roman" w:eastAsia="Calibri" w:hAnsi="Times New Roman" w:cs="Calibri"/>
                <w:kern w:val="1"/>
                <w:lang w:eastAsia="ar-SA"/>
              </w:rPr>
            </w:pPr>
          </w:p>
          <w:p w14:paraId="2BD15E7E" w14:textId="77777777" w:rsidR="008E56C5" w:rsidRPr="00B505D0" w:rsidRDefault="008E56C5" w:rsidP="008E56C5">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1A22D45A" w14:textId="77777777" w:rsidR="008E56C5" w:rsidRPr="00A0713E" w:rsidRDefault="008E56C5" w:rsidP="008E56C5">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5394C99"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8E56C5" w:rsidRPr="00A0713E" w14:paraId="4332B066" w14:textId="77777777" w:rsidTr="00C474B0">
        <w:tc>
          <w:tcPr>
            <w:tcW w:w="709" w:type="dxa"/>
            <w:tcBorders>
              <w:top w:val="single" w:sz="4" w:space="0" w:color="000000"/>
              <w:left w:val="single" w:sz="4" w:space="0" w:color="000000"/>
              <w:bottom w:val="single" w:sz="4" w:space="0" w:color="000000"/>
            </w:tcBorders>
            <w:shd w:val="clear" w:color="auto" w:fill="auto"/>
          </w:tcPr>
          <w:p w14:paraId="21C1D7C7"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7</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414A8034" w14:textId="173B3CFB" w:rsidR="008E56C5" w:rsidRPr="00A0713E" w:rsidRDefault="008E56C5" w:rsidP="008E56C5">
            <w:pPr>
              <w:spacing w:after="0" w:line="240" w:lineRule="auto"/>
              <w:jc w:val="both"/>
              <w:rPr>
                <w:rFonts w:ascii="Times New Roman" w:eastAsia="Times New Roman" w:hAnsi="Times New Roman" w:cs="Times New Roman"/>
              </w:rPr>
            </w:pPr>
            <w:r w:rsidRPr="00A0713E">
              <w:rPr>
                <w:rFonts w:ascii="Times New Roman" w:eastAsia="Times New Roman" w:hAnsi="Times New Roman" w:cs="Times New Roman"/>
              </w:rPr>
              <w:t xml:space="preserve">Tiekėjas pirkimo procedūrų metu nuslėpė informaciją ar pateikė melagingą informaciją apie atitiktį VPĮ 46 ir 47 straipsniuose nustatytiems reikalavimams, ir </w:t>
            </w:r>
            <w:r>
              <w:rPr>
                <w:rFonts w:ascii="Times New Roman" w:eastAsia="Times New Roman" w:hAnsi="Times New Roman" w:cs="Times New Roman"/>
              </w:rPr>
              <w:t>Perkančioji organizacija</w:t>
            </w:r>
            <w:r w:rsidRPr="00A0713E">
              <w:rPr>
                <w:rFonts w:ascii="Times New Roman" w:eastAsia="Times New Roman" w:hAnsi="Times New Roman" w:cs="Times New Roman"/>
              </w:rPr>
              <w:t xml:space="preserve"> gali tai įrodyti bet kokiomis teisėtomis priemonėmis, arba tiekėjas dėl pateiktos melagingos informacijos negali pateikti patvirtinančių dokumentų, reikalaujamų pagal VPĮ 50 straipsnį. </w:t>
            </w:r>
          </w:p>
          <w:p w14:paraId="62251525" w14:textId="77777777" w:rsidR="008E56C5" w:rsidRPr="00A0713E" w:rsidRDefault="008E56C5" w:rsidP="008E56C5">
            <w:pPr>
              <w:spacing w:after="0" w:line="240" w:lineRule="auto"/>
              <w:jc w:val="both"/>
              <w:rPr>
                <w:rFonts w:ascii="Times New Roman" w:eastAsia="Times New Roman" w:hAnsi="Times New Roman" w:cs="Times New Roman"/>
                <w:bCs/>
              </w:rPr>
            </w:pPr>
            <w:r w:rsidRPr="00A0713E">
              <w:rPr>
                <w:rFonts w:ascii="Times New Roman" w:eastAsia="Times New Roman" w:hAnsi="Times New Roman" w:cs="Times New Roman"/>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C2C53D" w14:textId="43A90681"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bCs/>
                <w:kern w:val="1"/>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left w:val="single" w:sz="4" w:space="0" w:color="000000"/>
              <w:bottom w:val="single" w:sz="4" w:space="0" w:color="000000"/>
            </w:tcBorders>
          </w:tcPr>
          <w:p w14:paraId="501592E5" w14:textId="77777777" w:rsidR="008E56C5" w:rsidRPr="002E6EA2" w:rsidRDefault="008E56C5" w:rsidP="008E56C5">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66B13DF2" w14:textId="77777777" w:rsidR="008E56C5" w:rsidRPr="002E6EA2" w:rsidRDefault="008E56C5" w:rsidP="008E56C5">
            <w:pPr>
              <w:spacing w:after="0" w:line="240" w:lineRule="auto"/>
              <w:jc w:val="both"/>
              <w:rPr>
                <w:rFonts w:ascii="Times New Roman" w:eastAsia="Yu Mincho" w:hAnsi="Times New Roman" w:cs="Times New Roman"/>
                <w:sz w:val="20"/>
                <w:szCs w:val="20"/>
              </w:rPr>
            </w:pPr>
          </w:p>
          <w:p w14:paraId="38A25630" w14:textId="77777777" w:rsidR="008E56C5" w:rsidRPr="002E6EA2" w:rsidRDefault="008E56C5" w:rsidP="008E56C5">
            <w:pPr>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C15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6D15125" w14:textId="77777777" w:rsidR="008E56C5" w:rsidRPr="00B505D0" w:rsidRDefault="008E56C5" w:rsidP="008E56C5">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6722CCE2" w14:textId="77777777" w:rsidR="008E56C5" w:rsidRDefault="008E56C5" w:rsidP="008E56C5">
            <w:pPr>
              <w:spacing w:after="0" w:line="240" w:lineRule="auto"/>
              <w:jc w:val="both"/>
              <w:rPr>
                <w:rFonts w:ascii="Times New Roman" w:eastAsia="Times New Roman" w:hAnsi="Times New Roman" w:cs="Times New Roman"/>
                <w:i/>
                <w:iCs/>
              </w:rPr>
            </w:pPr>
          </w:p>
          <w:p w14:paraId="3D1AEF24" w14:textId="77777777" w:rsidR="008E56C5" w:rsidRDefault="008E56C5" w:rsidP="008E56C5">
            <w:pPr>
              <w:spacing w:after="0" w:line="240" w:lineRule="auto"/>
              <w:jc w:val="both"/>
              <w:rPr>
                <w:rFonts w:ascii="Times New Roman" w:eastAsia="Times New Roman" w:hAnsi="Times New Roman" w:cs="Times New Roman"/>
                <w:i/>
                <w:iCs/>
              </w:rPr>
            </w:pPr>
            <w:r w:rsidRPr="001B71A9">
              <w:rPr>
                <w:rFonts w:ascii="Times New Roman" w:hAnsi="Times New Roman" w:cs="Times New Roman"/>
                <w:i/>
                <w:iCs/>
              </w:rPr>
              <w:t>Iš Lietuvoje įsteigtų subjektų įrodančių dokumentų nereikalaujama, užtenka pateikto EBVPD.</w:t>
            </w:r>
          </w:p>
          <w:p w14:paraId="4D550747" w14:textId="77777777" w:rsidR="008E56C5" w:rsidRPr="00A0713E" w:rsidRDefault="008E56C5" w:rsidP="008E56C5">
            <w:pPr>
              <w:spacing w:after="0" w:line="240" w:lineRule="auto"/>
              <w:jc w:val="both"/>
              <w:rPr>
                <w:rFonts w:ascii="Times New Roman" w:eastAsia="Times New Roman" w:hAnsi="Times New Roman" w:cs="Times New Roman"/>
                <w:i/>
                <w:iCs/>
              </w:rPr>
            </w:pPr>
            <w:r w:rsidRPr="00A0713E">
              <w:rPr>
                <w:rFonts w:ascii="Times New Roman" w:eastAsia="Times New Roman" w:hAnsi="Times New Roman" w:cs="Times New Roman"/>
                <w:i/>
                <w:iCs/>
              </w:rPr>
              <w:t xml:space="preserve">Priimant sprendimus dėl tiekėjo pašalinimo iš pirkimo procedūros šiame punkte nurodytu pašalinimo pagrindu, be kita ko, gali būti </w:t>
            </w:r>
            <w:r w:rsidRPr="00A0713E">
              <w:rPr>
                <w:rFonts w:ascii="Times New Roman" w:eastAsia="Times New Roman" w:hAnsi="Times New Roman" w:cs="Times New Roman"/>
                <w:i/>
                <w:iCs/>
              </w:rPr>
              <w:lastRenderedPageBreak/>
              <w:t xml:space="preserve">atsižvelgiama į pagal VPĮ 52 straipsnį skelbiamą informaciją: </w:t>
            </w:r>
          </w:p>
          <w:p w14:paraId="52050868" w14:textId="77777777" w:rsidR="008E56C5" w:rsidRPr="00A0713E" w:rsidRDefault="008E56C5" w:rsidP="008E56C5">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i/>
                <w:iCs/>
                <w:kern w:val="1"/>
                <w:lang w:eastAsia="ar-SA"/>
              </w:rPr>
              <w:t>https://vpt.lrv.lt/melaginga-informacija-pateikusiu-tiekeju-sarasas-3</w:t>
            </w:r>
          </w:p>
        </w:tc>
        <w:tc>
          <w:tcPr>
            <w:tcW w:w="2126" w:type="dxa"/>
            <w:tcBorders>
              <w:top w:val="single" w:sz="4" w:space="0" w:color="000000"/>
              <w:left w:val="single" w:sz="4" w:space="0" w:color="000000"/>
              <w:bottom w:val="single" w:sz="4" w:space="0" w:color="000000"/>
              <w:right w:val="single" w:sz="4" w:space="0" w:color="000000"/>
            </w:tcBorders>
          </w:tcPr>
          <w:p w14:paraId="262060EA" w14:textId="77777777" w:rsidR="008E56C5" w:rsidRPr="00A0713E" w:rsidRDefault="008E56C5" w:rsidP="008E56C5">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Tiekėjas, kiekvienas ūkio subjektų grupės narys atskirai (jei pasiūlymą teikia ūkio subjektų grupė), kiekvienas ūkio subjektas ir subtiekėjas.</w:t>
            </w:r>
          </w:p>
        </w:tc>
      </w:tr>
      <w:tr w:rsidR="008E56C5" w:rsidRPr="00A0713E" w14:paraId="31CBBD84" w14:textId="77777777" w:rsidTr="00C474B0">
        <w:tc>
          <w:tcPr>
            <w:tcW w:w="709" w:type="dxa"/>
            <w:tcBorders>
              <w:top w:val="single" w:sz="4" w:space="0" w:color="000000"/>
              <w:left w:val="single" w:sz="4" w:space="0" w:color="000000"/>
              <w:bottom w:val="single" w:sz="4" w:space="0" w:color="000000"/>
            </w:tcBorders>
            <w:shd w:val="clear" w:color="auto" w:fill="auto"/>
          </w:tcPr>
          <w:p w14:paraId="0AA60629"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8</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1E4702DA" w14:textId="43EFCC1D"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Times New Roman" w:eastAsia="Times New Roman" w:hAnsi="Times New Roman" w:cs="Times New Roman"/>
              </w:rPr>
              <w:t>Perkančioji organizacija</w:t>
            </w:r>
            <w:r w:rsidRPr="00A0713E">
              <w:rPr>
                <w:rFonts w:ascii="Times New Roman" w:eastAsia="Calibri" w:hAnsi="Times New Roman" w:cs="Calibri"/>
                <w:kern w:val="1"/>
                <w:lang w:eastAsia="ar-SA"/>
              </w:rPr>
              <w:t xml:space="preserve"> gali tai įrodyti bet kokiomis teisėtomis priemonėmis.</w:t>
            </w:r>
          </w:p>
        </w:tc>
        <w:tc>
          <w:tcPr>
            <w:tcW w:w="2694" w:type="dxa"/>
            <w:tcBorders>
              <w:top w:val="single" w:sz="4" w:space="0" w:color="000000"/>
              <w:left w:val="single" w:sz="4" w:space="0" w:color="000000"/>
              <w:bottom w:val="single" w:sz="4" w:space="0" w:color="000000"/>
            </w:tcBorders>
          </w:tcPr>
          <w:p w14:paraId="25452244" w14:textId="77777777" w:rsidR="008E56C5" w:rsidRPr="002E6EA2" w:rsidRDefault="008E56C5" w:rsidP="008E56C5">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straipsnio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dalies 5</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68403F9A" w14:textId="77777777" w:rsidR="008E56C5" w:rsidRPr="002E6EA2" w:rsidRDefault="008E56C5" w:rsidP="008E56C5">
            <w:pPr>
              <w:spacing w:after="0" w:line="240" w:lineRule="auto"/>
              <w:jc w:val="both"/>
              <w:rPr>
                <w:rFonts w:ascii="Times New Roman" w:eastAsia="Yu Mincho" w:hAnsi="Times New Roman" w:cs="Times New Roman"/>
                <w:sz w:val="20"/>
                <w:szCs w:val="20"/>
              </w:rPr>
            </w:pPr>
          </w:p>
          <w:p w14:paraId="03D4D9EE" w14:textId="77777777" w:rsidR="008E56C5" w:rsidRPr="002E6EA2" w:rsidRDefault="008E56C5" w:rsidP="008E56C5">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C15 punktas</w:t>
            </w:r>
          </w:p>
          <w:p w14:paraId="17B930EB" w14:textId="77777777" w:rsidR="008E56C5" w:rsidRPr="002E6EA2" w:rsidRDefault="008E56C5" w:rsidP="008E56C5">
            <w:pPr>
              <w:suppressAutoHyphens/>
              <w:spacing w:after="0" w:line="240" w:lineRule="auto"/>
              <w:jc w:val="both"/>
              <w:rPr>
                <w:rFonts w:ascii="Times New Roman" w:eastAsia="Calibri" w:hAnsi="Times New Roman" w:cs="Calibri"/>
                <w:kern w:val="1"/>
                <w:sz w:val="20"/>
                <w:szCs w:val="20"/>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696565A" w14:textId="77777777" w:rsidR="008E56C5" w:rsidRDefault="008E56C5" w:rsidP="008E56C5">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407B9044" w14:textId="77777777" w:rsidR="008E56C5" w:rsidRDefault="008E56C5" w:rsidP="008E56C5">
            <w:pPr>
              <w:suppressAutoHyphens/>
              <w:spacing w:after="0" w:line="240" w:lineRule="auto"/>
              <w:jc w:val="both"/>
              <w:rPr>
                <w:rFonts w:ascii="Times New Roman" w:eastAsia="Calibri" w:hAnsi="Times New Roman" w:cs="Calibri"/>
                <w:kern w:val="1"/>
                <w:lang w:eastAsia="ar-SA"/>
              </w:rPr>
            </w:pPr>
          </w:p>
          <w:p w14:paraId="5F5A44D0" w14:textId="77777777" w:rsidR="008E56C5" w:rsidRPr="00B505D0" w:rsidRDefault="008E56C5" w:rsidP="008E56C5">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250EBDAD" w14:textId="77777777" w:rsidR="008E56C5" w:rsidRPr="00A0713E" w:rsidRDefault="008E56C5" w:rsidP="008E56C5">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18F4EB8" w14:textId="77777777" w:rsidR="008E56C5" w:rsidRPr="00A0713E" w:rsidRDefault="008E56C5" w:rsidP="008E56C5">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8E56C5" w:rsidRPr="00A0713E" w14:paraId="5EC8C16C" w14:textId="77777777" w:rsidTr="00C474B0">
        <w:tc>
          <w:tcPr>
            <w:tcW w:w="709" w:type="dxa"/>
            <w:tcBorders>
              <w:top w:val="single" w:sz="4" w:space="0" w:color="000000"/>
              <w:left w:val="single" w:sz="4" w:space="0" w:color="000000"/>
              <w:bottom w:val="single" w:sz="4" w:space="0" w:color="000000"/>
            </w:tcBorders>
            <w:shd w:val="clear" w:color="auto" w:fill="auto"/>
          </w:tcPr>
          <w:p w14:paraId="70322E2B" w14:textId="77777777"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9</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1FBBED97" w14:textId="77777777" w:rsidR="008E56C5" w:rsidRPr="00A0713E" w:rsidRDefault="008E56C5" w:rsidP="008E56C5">
            <w:pPr>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neįvykdęs sutarties, sudarytos vadovaujantis VPĮ, Viešųjų pirkimų, atliekamų </w:t>
            </w:r>
            <w:r w:rsidRPr="00A0713E">
              <w:rPr>
                <w:rFonts w:ascii="Times New Roman" w:eastAsia="Calibri" w:hAnsi="Times New Roman" w:cs="Times New Roman"/>
                <w:kern w:val="1"/>
                <w:lang w:eastAsia="ar-SA"/>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EC2307" w14:textId="0128D859" w:rsidR="008E56C5" w:rsidRPr="00A0713E" w:rsidRDefault="008E56C5" w:rsidP="008E56C5">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Šiuo pagrindu tiekėjas taip pat pašalinamas iš pirkimo procedūros, kai, vadovaujantis kitų valstybių teisės aktais, per pastaruosius 3 metus nustatyta, kad jis, vykdydamas ankstesnę sutartį, ankstesnę sutartį su </w:t>
            </w:r>
            <w:r>
              <w:rPr>
                <w:rFonts w:ascii="Times New Roman" w:eastAsia="Calibri" w:hAnsi="Times New Roman" w:cs="Times New Roman"/>
                <w:kern w:val="1"/>
                <w:lang w:eastAsia="ar-SA"/>
              </w:rPr>
              <w:t>perkančiąja organizacija</w:t>
            </w:r>
            <w:r w:rsidRPr="00A0713E">
              <w:rPr>
                <w:rFonts w:ascii="Times New Roman" w:eastAsia="Calibri" w:hAnsi="Times New Roman" w:cs="Times New Roman"/>
                <w:kern w:val="1"/>
                <w:lang w:eastAsia="ar-SA"/>
              </w:rPr>
              <w:t xml:space="preserve">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left w:val="single" w:sz="4" w:space="0" w:color="000000"/>
              <w:bottom w:val="single" w:sz="4" w:space="0" w:color="000000"/>
            </w:tcBorders>
          </w:tcPr>
          <w:p w14:paraId="0F089C1D" w14:textId="77777777" w:rsidR="008E56C5" w:rsidRPr="002E6EA2" w:rsidRDefault="008E56C5" w:rsidP="008E56C5">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5859AC79" w14:textId="77777777" w:rsidR="008E56C5" w:rsidRPr="002E6EA2" w:rsidRDefault="008E56C5" w:rsidP="008E56C5">
            <w:pPr>
              <w:spacing w:after="0" w:line="240" w:lineRule="auto"/>
              <w:jc w:val="both"/>
              <w:rPr>
                <w:rFonts w:ascii="Times New Roman" w:eastAsia="Yu Mincho" w:hAnsi="Times New Roman" w:cs="Times New Roman"/>
                <w:sz w:val="20"/>
                <w:szCs w:val="20"/>
              </w:rPr>
            </w:pPr>
          </w:p>
          <w:p w14:paraId="033A70AF" w14:textId="77777777" w:rsidR="008E56C5" w:rsidRPr="002E6EA2" w:rsidRDefault="008E56C5" w:rsidP="008E56C5">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C14 punktas</w:t>
            </w:r>
          </w:p>
          <w:p w14:paraId="74018B10" w14:textId="77777777" w:rsidR="008E56C5" w:rsidRPr="002E6EA2" w:rsidRDefault="008E56C5" w:rsidP="008E56C5">
            <w:pPr>
              <w:suppressAutoHyphens/>
              <w:spacing w:after="0" w:line="240" w:lineRule="auto"/>
              <w:jc w:val="both"/>
              <w:rPr>
                <w:rFonts w:ascii="Times New Roman" w:eastAsia="Calibri" w:hAnsi="Times New Roman" w:cs="Calibri"/>
                <w:kern w:val="1"/>
                <w:sz w:val="20"/>
                <w:szCs w:val="20"/>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A40EC6F" w14:textId="77777777" w:rsidR="008E56C5" w:rsidRPr="00B505D0" w:rsidRDefault="008E56C5" w:rsidP="008E56C5">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27BB4667" w14:textId="77777777" w:rsidR="008E56C5" w:rsidRPr="00A0713E" w:rsidRDefault="008E56C5" w:rsidP="008E56C5">
            <w:pPr>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lastRenderedPageBreak/>
              <w:t>Iš Lietuvoje įsteigtų subjektų įrodančių dokumentų nereikalaujama, užtenka pateikto EBVPD.</w:t>
            </w:r>
          </w:p>
          <w:p w14:paraId="56889C6E" w14:textId="77777777" w:rsidR="008E56C5" w:rsidRPr="00A0713E" w:rsidRDefault="008E56C5" w:rsidP="008E56C5">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Priimant sprendimus dėl tiekėjo pašalinimo iš pirkimo procedūros šiame punkte nurodytu pašalinimo pagrindu, gali būti atsižvelgiama į pagal VPĮ 91 straipsnį skelbiamą informaciją: </w:t>
            </w:r>
          </w:p>
          <w:p w14:paraId="51E61EF2" w14:textId="77777777" w:rsidR="008E56C5" w:rsidRPr="00A0713E" w:rsidRDefault="008E56C5" w:rsidP="008E56C5">
            <w:pPr>
              <w:spacing w:after="0" w:line="240" w:lineRule="auto"/>
              <w:jc w:val="both"/>
              <w:rPr>
                <w:rFonts w:ascii="Times New Roman" w:hAnsi="Times New Roman" w:cs="Times New Roman"/>
                <w:i/>
                <w:iCs/>
              </w:rPr>
            </w:pPr>
          </w:p>
          <w:p w14:paraId="043E14D7" w14:textId="77777777" w:rsidR="008E56C5" w:rsidRPr="00A0713E" w:rsidRDefault="008E56C5" w:rsidP="008E56C5">
            <w:pPr>
              <w:spacing w:after="0" w:line="240" w:lineRule="auto"/>
              <w:jc w:val="both"/>
              <w:rPr>
                <w:rFonts w:ascii="Times New Roman" w:hAnsi="Times New Roman" w:cs="Times New Roman"/>
                <w:i/>
                <w:iCs/>
                <w:u w:val="single"/>
              </w:rPr>
            </w:pPr>
            <w:r w:rsidRPr="00A0713E">
              <w:rPr>
                <w:rFonts w:ascii="Times New Roman" w:hAnsi="Times New Roman" w:cs="Times New Roman"/>
                <w:i/>
                <w:iCs/>
              </w:rPr>
              <w:t>https://vpt.lrv.lt/lt/pasalinimo-pagrindai-1/nepatikimi-tiekejai-1</w:t>
            </w:r>
          </w:p>
          <w:p w14:paraId="5CB2374C" w14:textId="77777777" w:rsidR="008E56C5" w:rsidRPr="00A0713E" w:rsidRDefault="008E56C5" w:rsidP="008E56C5">
            <w:pPr>
              <w:spacing w:after="0" w:line="240" w:lineRule="auto"/>
              <w:jc w:val="both"/>
              <w:rPr>
                <w:rFonts w:ascii="Times New Roman" w:hAnsi="Times New Roman" w:cs="Times New Roman"/>
                <w:i/>
                <w:iCs/>
              </w:rPr>
            </w:pPr>
          </w:p>
          <w:p w14:paraId="3C004B7B" w14:textId="77777777" w:rsidR="008E56C5" w:rsidRPr="00A0713E" w:rsidRDefault="008E56C5" w:rsidP="008E56C5">
            <w:pPr>
              <w:spacing w:after="0" w:line="240" w:lineRule="auto"/>
              <w:jc w:val="both"/>
              <w:rPr>
                <w:rFonts w:ascii="Times New Roman" w:hAnsi="Times New Roman" w:cs="Times New Roman"/>
                <w:i/>
                <w:iCs/>
              </w:rPr>
            </w:pPr>
            <w:r w:rsidRPr="00A0713E">
              <w:rPr>
                <w:rFonts w:ascii="Times New Roman" w:hAnsi="Times New Roman" w:cs="Times New Roman"/>
                <w:i/>
                <w:iCs/>
              </w:rPr>
              <w:t>https://vpt.lrv.lt/lt/pasalinimo-pagrindai-1/nepatikimu-koncesininku-sarasas-1/nepatikimu-koncesininku-sarasas</w:t>
            </w:r>
          </w:p>
          <w:p w14:paraId="725C8499" w14:textId="77777777" w:rsidR="008E56C5" w:rsidRPr="00A0713E" w:rsidRDefault="008E56C5" w:rsidP="008E56C5">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257D665" w14:textId="77777777" w:rsidR="008E56C5" w:rsidRPr="00A0713E" w:rsidRDefault="008E56C5" w:rsidP="008E56C5">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 xml:space="preserve">Tiekėjas, kiekvienas ūkio subjektų grupės </w:t>
            </w:r>
            <w:r w:rsidRPr="00A0713E">
              <w:rPr>
                <w:rFonts w:ascii="Times New Roman" w:eastAsia="Calibri" w:hAnsi="Times New Roman" w:cs="Calibri"/>
                <w:kern w:val="1"/>
                <w:lang w:eastAsia="ar-SA"/>
              </w:rPr>
              <w:lastRenderedPageBreak/>
              <w:t>narys atskirai (jei pasiūlymą teikia ūkio subjektų grupė), kiekvienas ūkio subjektas ir subtiekėjas.</w:t>
            </w:r>
          </w:p>
        </w:tc>
      </w:tr>
      <w:tr w:rsidR="00C474B0" w:rsidRPr="00A0713E" w14:paraId="4FE3BBE1" w14:textId="77777777" w:rsidTr="00C474B0">
        <w:tc>
          <w:tcPr>
            <w:tcW w:w="709" w:type="dxa"/>
            <w:tcBorders>
              <w:top w:val="single" w:sz="4" w:space="0" w:color="000000"/>
              <w:left w:val="single" w:sz="4" w:space="0" w:color="000000"/>
              <w:bottom w:val="single" w:sz="4" w:space="0" w:color="000000"/>
            </w:tcBorders>
            <w:shd w:val="clear" w:color="auto" w:fill="auto"/>
          </w:tcPr>
          <w:p w14:paraId="56B1392E"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lastRenderedPageBreak/>
              <w:t>10</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67EB7798" w14:textId="20A17099"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sidR="008E56C5">
              <w:rPr>
                <w:rFonts w:ascii="Times New Roman" w:eastAsia="Times New Roman" w:hAnsi="Times New Roman" w:cs="Times New Roman"/>
              </w:rPr>
              <w:t>Perkančioji organizacija</w:t>
            </w:r>
            <w:r w:rsidR="008E56C5" w:rsidRPr="00A0713E">
              <w:rPr>
                <w:rFonts w:ascii="Times New Roman" w:eastAsia="Calibri" w:hAnsi="Times New Roman" w:cs="Times New Roman"/>
                <w:kern w:val="1"/>
                <w:lang w:eastAsia="ar-SA"/>
              </w:rPr>
              <w:t xml:space="preserve"> </w:t>
            </w:r>
            <w:r w:rsidRPr="00A0713E">
              <w:rPr>
                <w:rFonts w:ascii="Times New Roman" w:eastAsia="Calibri" w:hAnsi="Times New Roman" w:cs="Times New Roman"/>
                <w:kern w:val="1"/>
                <w:lang w:eastAsia="ar-SA"/>
              </w:rPr>
              <w:t xml:space="preserve">abejoja tiekėjo sąžiningumu, kai jis yra padaręs finansinės </w:t>
            </w:r>
            <w:r w:rsidRPr="00A0713E">
              <w:rPr>
                <w:rFonts w:ascii="Times New Roman" w:eastAsia="Calibri" w:hAnsi="Times New Roman" w:cs="Times New Roman"/>
                <w:kern w:val="1"/>
                <w:lang w:eastAsia="ar-SA"/>
              </w:rPr>
              <w:lastRenderedPageBreak/>
              <w:t>atskaitomybės ir audito teisės aktų pažeidimą ir nuo jo padarymo dienos praėjo mažiau kaip vieni metai</w:t>
            </w:r>
            <w:r w:rsidRPr="00A0713E">
              <w:rPr>
                <w:rFonts w:ascii="Times New Roman" w:eastAsia="Calibri" w:hAnsi="Times New Roman" w:cs="Times New Roman"/>
                <w:kern w:val="1"/>
                <w:szCs w:val="24"/>
                <w:lang w:eastAsia="ar-SA"/>
              </w:rPr>
              <w:t>.</w:t>
            </w:r>
          </w:p>
        </w:tc>
        <w:tc>
          <w:tcPr>
            <w:tcW w:w="2694" w:type="dxa"/>
            <w:tcBorders>
              <w:top w:val="single" w:sz="4" w:space="0" w:color="000000"/>
              <w:left w:val="single" w:sz="4" w:space="0" w:color="000000"/>
              <w:bottom w:val="single" w:sz="4" w:space="0" w:color="000000"/>
            </w:tcBorders>
          </w:tcPr>
          <w:p w14:paraId="4F57F2E9" w14:textId="77777777" w:rsidR="00C474B0" w:rsidRPr="002E6EA2" w:rsidRDefault="00C474B0" w:rsidP="00B702A1">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a papunktis</w:t>
            </w:r>
          </w:p>
          <w:p w14:paraId="7C0EB5AC" w14:textId="77777777" w:rsidR="00C474B0" w:rsidRPr="002E6EA2" w:rsidRDefault="00C474B0" w:rsidP="00B702A1">
            <w:pPr>
              <w:spacing w:after="0" w:line="240" w:lineRule="auto"/>
              <w:jc w:val="both"/>
              <w:rPr>
                <w:rFonts w:ascii="Times New Roman" w:eastAsia="Yu Mincho" w:hAnsi="Times New Roman" w:cs="Times New Roman"/>
                <w:sz w:val="20"/>
                <w:szCs w:val="20"/>
              </w:rPr>
            </w:pPr>
          </w:p>
          <w:p w14:paraId="5B5C904D" w14:textId="77777777" w:rsidR="00C474B0" w:rsidRPr="002E6EA2" w:rsidRDefault="00C474B0" w:rsidP="00B702A1">
            <w:pPr>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lastRenderedPageBreak/>
              <w:t>EBVPD III dalies C11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918CDE4" w14:textId="77777777" w:rsidR="00C474B0" w:rsidRPr="00B505D0" w:rsidRDefault="00C474B0" w:rsidP="00B702A1">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179F573B" w14:textId="77777777" w:rsidR="00C474B0" w:rsidRDefault="00C474B0" w:rsidP="00B702A1">
            <w:pPr>
              <w:spacing w:after="0" w:line="240" w:lineRule="auto"/>
              <w:jc w:val="both"/>
              <w:rPr>
                <w:rFonts w:ascii="Times New Roman" w:hAnsi="Times New Roman" w:cs="Times New Roman"/>
                <w:i/>
                <w:iCs/>
              </w:rPr>
            </w:pPr>
          </w:p>
          <w:p w14:paraId="56E23D23" w14:textId="77777777" w:rsidR="00C474B0" w:rsidRDefault="00C474B0" w:rsidP="00B702A1">
            <w:pPr>
              <w:spacing w:after="0" w:line="240" w:lineRule="auto"/>
              <w:jc w:val="both"/>
              <w:rPr>
                <w:rFonts w:ascii="Times New Roman" w:hAnsi="Times New Roman" w:cs="Times New Roman"/>
                <w:i/>
                <w:iCs/>
              </w:rPr>
            </w:pPr>
            <w:r w:rsidRPr="001B71A9">
              <w:rPr>
                <w:rFonts w:ascii="Times New Roman" w:hAnsi="Times New Roman" w:cs="Times New Roman"/>
                <w:i/>
                <w:iCs/>
              </w:rPr>
              <w:lastRenderedPageBreak/>
              <w:t>Iš Lietuvoje įsteigtų subjektų įrodančių dokumentų nereikalaujama, užtenka pateikto EBVPD.</w:t>
            </w:r>
          </w:p>
          <w:p w14:paraId="4050453A" w14:textId="77777777" w:rsidR="00C474B0" w:rsidRPr="00A0713E" w:rsidRDefault="00C474B0" w:rsidP="00B702A1">
            <w:pPr>
              <w:spacing w:after="0" w:line="240" w:lineRule="auto"/>
              <w:jc w:val="both"/>
              <w:rPr>
                <w:rFonts w:ascii="Times New Roman" w:hAnsi="Times New Roman" w:cs="Times New Roman"/>
                <w:i/>
                <w:iCs/>
              </w:rPr>
            </w:pPr>
            <w:r w:rsidRPr="00A0713E">
              <w:rPr>
                <w:rFonts w:ascii="Times New Roman" w:hAnsi="Times New Roman" w:cs="Times New Roman"/>
                <w:i/>
                <w:iCs/>
              </w:rPr>
              <w:t>Priimant sprendimus dėl tiekėjo pašalinimo iš pirkimo procedūros šiame punkte nurodytu pašalinimo pagrindu, be kita ko, atsižvelgiama į</w:t>
            </w:r>
            <w:r w:rsidRPr="00A0713E">
              <w:rPr>
                <w:rFonts w:ascii="Times New Roman" w:hAnsi="Times New Roman" w:cs="Times New Roman"/>
                <w:b/>
                <w:bCs/>
                <w:i/>
                <w:iCs/>
              </w:rPr>
              <w:t xml:space="preserve"> </w:t>
            </w:r>
            <w:r w:rsidRPr="00A0713E">
              <w:rPr>
                <w:rFonts w:ascii="Times New Roman" w:hAnsi="Times New Roman" w:cs="Times New Roman"/>
                <w:i/>
                <w:iCs/>
              </w:rPr>
              <w:t>nacionalinėje duomenų bazėje adresu: https://www.registrucentras.lt/jar/p/index.php</w:t>
            </w:r>
          </w:p>
          <w:p w14:paraId="627C8FEB" w14:textId="77777777" w:rsidR="00C474B0" w:rsidRPr="00A0713E" w:rsidRDefault="00C474B0" w:rsidP="00B702A1">
            <w:pPr>
              <w:spacing w:after="0" w:line="240" w:lineRule="auto"/>
              <w:jc w:val="both"/>
              <w:rPr>
                <w:rFonts w:ascii="Times New Roman" w:hAnsi="Times New Roman" w:cs="Times New Roman"/>
                <w:i/>
                <w:iCs/>
              </w:rPr>
            </w:pPr>
            <w:r w:rsidRPr="00A0713E">
              <w:rPr>
                <w:rFonts w:ascii="Times New Roman" w:hAnsi="Times New Roman" w:cs="Times New Roman"/>
                <w:i/>
                <w:iCs/>
              </w:rPr>
              <w:t>paskelbtą informaciją, taip pat į šiame informaciniame pranešime pateiktą informaciją:</w:t>
            </w:r>
          </w:p>
          <w:p w14:paraId="5FAA2002" w14:textId="77777777" w:rsidR="00C474B0" w:rsidRPr="00A0713E" w:rsidRDefault="00C474B0" w:rsidP="00B702A1">
            <w:pPr>
              <w:spacing w:after="0" w:line="240" w:lineRule="auto"/>
              <w:jc w:val="both"/>
              <w:rPr>
                <w:rFonts w:ascii="Times New Roman" w:hAnsi="Times New Roman" w:cs="Times New Roman"/>
                <w:i/>
                <w:iCs/>
              </w:rPr>
            </w:pPr>
            <w:r w:rsidRPr="00A0713E">
              <w:rPr>
                <w:rFonts w:ascii="Times New Roman" w:hAnsi="Times New Roman" w:cs="Times New Roman"/>
                <w:i/>
                <w:iCs/>
              </w:rPr>
              <w:t>https://vpt.lrv.lt/lt/naujienos/finansiniu-ataskaitu-nepateikimas-gali-tapti-kliutimi-dalyvauti-viesuosiuose-pirkimuose</w:t>
            </w:r>
          </w:p>
          <w:p w14:paraId="1C9ACD50" w14:textId="77777777" w:rsidR="00C474B0" w:rsidRPr="00A0713E" w:rsidRDefault="00C474B0" w:rsidP="00B702A1">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79C32EB5" w14:textId="77777777" w:rsidR="00C474B0" w:rsidRPr="00A0713E" w:rsidRDefault="00C474B0" w:rsidP="00B702A1">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 xml:space="preserve">Tiekėjas, kiekvienas ūkio subjektų grupės narys atskirai (jei </w:t>
            </w:r>
            <w:r w:rsidRPr="00A0713E">
              <w:rPr>
                <w:rFonts w:ascii="Times New Roman" w:eastAsia="Calibri" w:hAnsi="Times New Roman" w:cs="Calibri"/>
                <w:kern w:val="1"/>
                <w:lang w:eastAsia="ar-SA"/>
              </w:rPr>
              <w:lastRenderedPageBreak/>
              <w:t>pasiūlymą teikia ūkio subjektų grupė), kiekvienas ūkio subjektas ir subtiekėjas.</w:t>
            </w:r>
          </w:p>
        </w:tc>
      </w:tr>
      <w:tr w:rsidR="00C474B0" w:rsidRPr="00A0713E" w14:paraId="2592F333" w14:textId="77777777" w:rsidTr="00C474B0">
        <w:trPr>
          <w:trHeight w:val="3393"/>
        </w:trPr>
        <w:tc>
          <w:tcPr>
            <w:tcW w:w="709" w:type="dxa"/>
            <w:tcBorders>
              <w:top w:val="single" w:sz="4" w:space="0" w:color="000000"/>
              <w:left w:val="single" w:sz="4" w:space="0" w:color="000000"/>
              <w:bottom w:val="single" w:sz="4" w:space="0" w:color="000000"/>
            </w:tcBorders>
            <w:shd w:val="clear" w:color="auto" w:fill="auto"/>
          </w:tcPr>
          <w:p w14:paraId="6EAB96C1" w14:textId="77777777" w:rsidR="00C474B0" w:rsidRPr="00A0713E" w:rsidRDefault="00C474B0" w:rsidP="00B702A1">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1</w:t>
            </w:r>
            <w:r>
              <w:rPr>
                <w:rFonts w:ascii="Times New Roman" w:eastAsia="Calibri" w:hAnsi="Times New Roman" w:cs="Calibri"/>
                <w:kern w:val="1"/>
                <w:lang w:eastAsia="ar-SA"/>
              </w:rPr>
              <w:t>1</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47C35928" w14:textId="10B0E9A2" w:rsidR="00C474B0" w:rsidRPr="00A0713E" w:rsidRDefault="00C474B0" w:rsidP="00B702A1">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sidR="008E56C5">
              <w:rPr>
                <w:rFonts w:ascii="Times New Roman" w:eastAsia="Times New Roman" w:hAnsi="Times New Roman" w:cs="Times New Roman"/>
              </w:rPr>
              <w:t>Perkančioji organizacija</w:t>
            </w:r>
            <w:r w:rsidR="008E56C5" w:rsidRPr="00A0713E">
              <w:rPr>
                <w:rFonts w:ascii="Times New Roman" w:eastAsia="Calibri" w:hAnsi="Times New Roman" w:cs="Times New Roman"/>
                <w:kern w:val="1"/>
                <w:lang w:eastAsia="ar-SA"/>
              </w:rPr>
              <w:t xml:space="preserve"> </w:t>
            </w:r>
            <w:r w:rsidRPr="00A0713E">
              <w:rPr>
                <w:rFonts w:ascii="Times New Roman" w:eastAsia="Calibri" w:hAnsi="Times New Roman" w:cs="Times New Roman"/>
                <w:kern w:val="1"/>
                <w:lang w:eastAsia="ar-SA"/>
              </w:rPr>
              <w:t xml:space="preserve">abejoja tiekėjo sąžiningumu, kai </w:t>
            </w:r>
            <w:r w:rsidRPr="00A0713E">
              <w:rPr>
                <w:rFonts w:ascii="Times New Roman" w:eastAsia="Times New Roman" w:hAnsi="Times New Roman" w:cs="Times New Roman"/>
                <w:kern w:val="1"/>
                <w:lang w:eastAsia="ar-SA"/>
              </w:rPr>
              <w:t>jis (tiekėjas) neatitinka minimalių patikimo mokesčių mokėtojo kriterijų, nustatytų Lietuvos Respublikos mokesčių administravimo įstatymo 40</w:t>
            </w:r>
            <w:r w:rsidRPr="00A0713E">
              <w:rPr>
                <w:rFonts w:ascii="Times New Roman" w:eastAsia="Calibri" w:hAnsi="Times New Roman" w:cs="Calibri"/>
                <w:kern w:val="1"/>
                <w:vertAlign w:val="superscript"/>
                <w:lang w:eastAsia="ar-SA"/>
              </w:rPr>
              <w:t>1</w:t>
            </w:r>
            <w:r w:rsidRPr="00A0713E">
              <w:rPr>
                <w:rFonts w:ascii="Times New Roman" w:eastAsia="Times New Roman" w:hAnsi="Times New Roman" w:cs="Times New Roman"/>
                <w:kern w:val="1"/>
                <w:lang w:eastAsia="ar-SA"/>
              </w:rPr>
              <w:t xml:space="preserve"> straipsnio 1 dalyje.</w:t>
            </w:r>
          </w:p>
        </w:tc>
        <w:tc>
          <w:tcPr>
            <w:tcW w:w="2694" w:type="dxa"/>
            <w:tcBorders>
              <w:top w:val="single" w:sz="4" w:space="0" w:color="000000"/>
              <w:left w:val="single" w:sz="4" w:space="0" w:color="000000"/>
              <w:bottom w:val="single" w:sz="4" w:space="0" w:color="000000"/>
            </w:tcBorders>
          </w:tcPr>
          <w:p w14:paraId="2C4034DD" w14:textId="77777777" w:rsidR="00C474B0" w:rsidRPr="002E6EA2" w:rsidRDefault="00C474B0" w:rsidP="00B702A1">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b papunktis</w:t>
            </w:r>
          </w:p>
          <w:p w14:paraId="3638DA40" w14:textId="77777777" w:rsidR="00C474B0" w:rsidRPr="002E6EA2" w:rsidRDefault="00C474B0" w:rsidP="00B702A1">
            <w:pPr>
              <w:spacing w:after="0" w:line="240" w:lineRule="auto"/>
              <w:jc w:val="both"/>
              <w:rPr>
                <w:rFonts w:ascii="Times New Roman" w:eastAsia="Yu Mincho" w:hAnsi="Times New Roman" w:cs="Times New Roman"/>
                <w:sz w:val="20"/>
                <w:szCs w:val="20"/>
              </w:rPr>
            </w:pPr>
          </w:p>
          <w:p w14:paraId="3E19AC88" w14:textId="77777777" w:rsidR="00C474B0" w:rsidRPr="002E6EA2" w:rsidRDefault="00C474B0" w:rsidP="00B702A1">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C11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9FCAABB" w14:textId="77777777" w:rsidR="00C474B0" w:rsidRPr="00B505D0"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6D2EB327" w14:textId="77777777" w:rsidR="00C474B0" w:rsidRDefault="00C474B0" w:rsidP="00B702A1">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p>
          <w:p w14:paraId="339BDCAD"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p w14:paraId="7D6D95E9"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A0713E">
              <w:rPr>
                <w:rFonts w:ascii="Times New Roman" w:eastAsia="Calibri" w:hAnsi="Times New Roman" w:cs="Times New Roman"/>
                <w:i/>
                <w:iCs/>
                <w:kern w:val="1"/>
                <w:lang w:eastAsia="ar-SA"/>
              </w:rPr>
              <w:t>Priimant sprendimus dėl tiekėjo pašalinimo iš pirkimo procedūros šiame punkte nurodytu pašalinimo pagrindu, be kita ko, atsižvelgiama į</w:t>
            </w:r>
            <w:r w:rsidRPr="00A0713E">
              <w:rPr>
                <w:rFonts w:ascii="Times New Roman" w:eastAsia="Calibri" w:hAnsi="Times New Roman" w:cs="Times New Roman"/>
                <w:b/>
                <w:bCs/>
                <w:i/>
                <w:iCs/>
                <w:kern w:val="1"/>
                <w:lang w:eastAsia="ar-SA"/>
              </w:rPr>
              <w:t xml:space="preserve"> </w:t>
            </w:r>
            <w:r w:rsidRPr="00A0713E">
              <w:rPr>
                <w:rFonts w:ascii="Times New Roman" w:eastAsia="Calibri" w:hAnsi="Times New Roman" w:cs="Times New Roman"/>
                <w:i/>
                <w:iCs/>
                <w:kern w:val="1"/>
                <w:lang w:eastAsia="ar-SA"/>
              </w:rPr>
              <w:t>nacionalinėje duomenų bazėje adresu https://www.vmi.lt/evmi/mokesciu-moketoju-informacija skelbiamą informaciją.</w:t>
            </w:r>
          </w:p>
        </w:tc>
        <w:tc>
          <w:tcPr>
            <w:tcW w:w="2126" w:type="dxa"/>
            <w:tcBorders>
              <w:top w:val="single" w:sz="4" w:space="0" w:color="000000"/>
              <w:left w:val="single" w:sz="4" w:space="0" w:color="000000"/>
              <w:bottom w:val="single" w:sz="4" w:space="0" w:color="000000"/>
              <w:right w:val="single" w:sz="4" w:space="0" w:color="000000"/>
            </w:tcBorders>
          </w:tcPr>
          <w:p w14:paraId="701D0D45"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19DF9349" w14:textId="77777777" w:rsidTr="00C474B0">
        <w:trPr>
          <w:trHeight w:val="2952"/>
        </w:trPr>
        <w:tc>
          <w:tcPr>
            <w:tcW w:w="709" w:type="dxa"/>
            <w:tcBorders>
              <w:top w:val="single" w:sz="4" w:space="0" w:color="000000"/>
              <w:left w:val="single" w:sz="4" w:space="0" w:color="000000"/>
              <w:bottom w:val="single" w:sz="4" w:space="0" w:color="000000"/>
            </w:tcBorders>
            <w:shd w:val="clear" w:color="auto" w:fill="auto"/>
          </w:tcPr>
          <w:p w14:paraId="1188AAFF" w14:textId="77777777" w:rsidR="00C474B0" w:rsidRPr="00A0713E" w:rsidRDefault="00C474B0" w:rsidP="00B702A1">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1</w:t>
            </w:r>
            <w:r>
              <w:rPr>
                <w:rFonts w:ascii="Times New Roman" w:eastAsia="Calibri" w:hAnsi="Times New Roman" w:cs="Calibri"/>
                <w:kern w:val="1"/>
                <w:lang w:eastAsia="ar-SA"/>
              </w:rPr>
              <w:t>2</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4314A658" w14:textId="03700CFE" w:rsidR="00C474B0" w:rsidRPr="00A0713E" w:rsidRDefault="00C474B0" w:rsidP="00B702A1">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sidR="008E56C5">
              <w:rPr>
                <w:rFonts w:ascii="Times New Roman" w:eastAsia="Times New Roman" w:hAnsi="Times New Roman" w:cs="Times New Roman"/>
              </w:rPr>
              <w:t>Perkančioji organizacija</w:t>
            </w:r>
            <w:r w:rsidR="008E56C5" w:rsidRPr="00A0713E">
              <w:rPr>
                <w:rFonts w:ascii="Times New Roman" w:eastAsia="Calibri" w:hAnsi="Times New Roman" w:cs="Times New Roman"/>
                <w:kern w:val="1"/>
                <w:lang w:eastAsia="ar-SA"/>
              </w:rPr>
              <w:t xml:space="preserve"> </w:t>
            </w:r>
            <w:r w:rsidRPr="00A0713E">
              <w:rPr>
                <w:rFonts w:ascii="Times New Roman" w:eastAsia="Calibri" w:hAnsi="Times New Roman" w:cs="Times New Roman"/>
                <w:kern w:val="1"/>
                <w:lang w:eastAsia="ar-SA"/>
              </w:rPr>
              <w:t>abejoja tiekėjo sąžiningumu,</w:t>
            </w:r>
            <w:r w:rsidRPr="00A0713E">
              <w:rPr>
                <w:rFonts w:ascii="Times New Roman" w:eastAsia="Times New Roman" w:hAnsi="Times New Roman" w:cs="Times New Roman"/>
                <w:kern w:val="1"/>
                <w:lang w:eastAsia="ar-SA"/>
              </w:rPr>
              <w:t xml:space="preserve"> kai jis </w:t>
            </w:r>
            <w:r w:rsidRPr="00A0713E">
              <w:rPr>
                <w:rFonts w:ascii="Times New Roman" w:eastAsia="Calibri" w:hAnsi="Times New Roman" w:cs="Calibri"/>
                <w:kern w:val="1"/>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left w:val="single" w:sz="4" w:space="0" w:color="000000"/>
              <w:bottom w:val="single" w:sz="4" w:space="0" w:color="000000"/>
            </w:tcBorders>
          </w:tcPr>
          <w:p w14:paraId="0A3E502B" w14:textId="77777777" w:rsidR="00C474B0" w:rsidRPr="002E6EA2" w:rsidRDefault="00C474B0" w:rsidP="00B702A1">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c papunktis</w:t>
            </w:r>
          </w:p>
          <w:p w14:paraId="13963F11" w14:textId="77777777" w:rsidR="00C474B0" w:rsidRPr="002E6EA2" w:rsidRDefault="00C474B0" w:rsidP="00B702A1">
            <w:pPr>
              <w:spacing w:after="0" w:line="240" w:lineRule="auto"/>
              <w:jc w:val="both"/>
              <w:rPr>
                <w:rFonts w:ascii="Times New Roman" w:eastAsia="Yu Mincho" w:hAnsi="Times New Roman" w:cs="Times New Roman"/>
                <w:sz w:val="20"/>
                <w:szCs w:val="20"/>
              </w:rPr>
            </w:pPr>
          </w:p>
          <w:p w14:paraId="05FE208F" w14:textId="77777777" w:rsidR="00C474B0" w:rsidRPr="002E6EA2" w:rsidRDefault="00C474B0" w:rsidP="00B702A1">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C11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133B5F7" w14:textId="77777777" w:rsidR="00C474B0" w:rsidRPr="000037D5"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37D8780F"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p>
          <w:p w14:paraId="06829B30" w14:textId="77777777" w:rsidR="00C474B0" w:rsidRDefault="00C474B0" w:rsidP="00B702A1">
            <w:pPr>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p w14:paraId="5B88472B" w14:textId="77777777" w:rsidR="00C474B0" w:rsidRPr="00A0713E" w:rsidRDefault="00C474B0" w:rsidP="00B702A1">
            <w:pPr>
              <w:suppressAutoHyphens/>
              <w:spacing w:after="0" w:line="240" w:lineRule="auto"/>
              <w:jc w:val="both"/>
              <w:rPr>
                <w:rFonts w:ascii="Times New Roman" w:eastAsia="Calibri" w:hAnsi="Times New Roman" w:cs="Times New Roman"/>
                <w:i/>
                <w:iCs/>
                <w:kern w:val="1"/>
                <w:lang w:eastAsia="ar-SA"/>
              </w:rPr>
            </w:pPr>
            <w:r w:rsidRPr="00A0713E">
              <w:rPr>
                <w:rFonts w:ascii="Times New Roman" w:eastAsia="Calibri" w:hAnsi="Times New Roman" w:cs="Times New Roman"/>
                <w:i/>
                <w:iCs/>
                <w:kern w:val="1"/>
                <w:lang w:eastAsia="ar-SA"/>
              </w:rPr>
              <w:t xml:space="preserve">Priimant sprendimus dėl tiekėjo pašalinimo iš pirkimo procedūros šiame punkte nurodytu pašalinimo pagrindu, be kita ko, atsižvelgiama į nacionalinėje duomenų bazėje adresu: </w:t>
            </w:r>
          </w:p>
          <w:p w14:paraId="161F2872"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hyperlink r:id="rId18" w:history="1">
              <w:r w:rsidRPr="00A0713E">
                <w:rPr>
                  <w:rFonts w:ascii="Times New Roman" w:eastAsia="Calibri" w:hAnsi="Times New Roman" w:cs="Times New Roman"/>
                  <w:i/>
                  <w:iCs/>
                  <w:kern w:val="1"/>
                  <w:u w:val="single"/>
                  <w:lang w:eastAsia="ar-SA"/>
                </w:rPr>
                <w:t>https://kt.gov.lt/lt/atviri-duomenys/diskvalifikavimas-is-viesuju-pirkimu</w:t>
              </w:r>
            </w:hyperlink>
            <w:r w:rsidRPr="00A0713E">
              <w:rPr>
                <w:rFonts w:ascii="Times New Roman" w:eastAsia="Calibri" w:hAnsi="Times New Roman" w:cs="Times New Roman"/>
                <w:i/>
                <w:iCs/>
                <w:kern w:val="1"/>
                <w:lang w:eastAsia="ar-SA"/>
              </w:rPr>
              <w:t xml:space="preserve"> skelbiamą informaciją</w:t>
            </w:r>
          </w:p>
        </w:tc>
        <w:tc>
          <w:tcPr>
            <w:tcW w:w="2126" w:type="dxa"/>
            <w:tcBorders>
              <w:top w:val="single" w:sz="4" w:space="0" w:color="000000"/>
              <w:left w:val="single" w:sz="4" w:space="0" w:color="000000"/>
              <w:bottom w:val="single" w:sz="4" w:space="0" w:color="000000"/>
              <w:right w:val="single" w:sz="4" w:space="0" w:color="000000"/>
            </w:tcBorders>
          </w:tcPr>
          <w:p w14:paraId="445F5F80"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758A96F9" w14:textId="77777777" w:rsidTr="00C474B0">
        <w:tc>
          <w:tcPr>
            <w:tcW w:w="709" w:type="dxa"/>
            <w:tcBorders>
              <w:top w:val="single" w:sz="4" w:space="0" w:color="000000"/>
              <w:left w:val="single" w:sz="4" w:space="0" w:color="000000"/>
              <w:bottom w:val="single" w:sz="4" w:space="0" w:color="000000"/>
            </w:tcBorders>
            <w:shd w:val="clear" w:color="auto" w:fill="auto"/>
          </w:tcPr>
          <w:p w14:paraId="31220C92" w14:textId="77777777" w:rsidR="00C474B0" w:rsidRPr="00A0713E" w:rsidRDefault="00C474B0" w:rsidP="00B702A1">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r>
              <w:rPr>
                <w:rFonts w:ascii="Times New Roman" w:eastAsia="Calibri" w:hAnsi="Times New Roman" w:cs="Calibri"/>
                <w:kern w:val="1"/>
                <w:lang w:eastAsia="ar-SA"/>
              </w:rPr>
              <w:t>3</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02490799" w14:textId="484327A6" w:rsidR="00C474B0" w:rsidRPr="00A0713E" w:rsidRDefault="00C474B0" w:rsidP="00B702A1">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bCs/>
                <w:kern w:val="1"/>
                <w:lang w:eastAsia="ar-SA"/>
              </w:rPr>
              <w:t xml:space="preserve">Tiekėjas </w:t>
            </w:r>
            <w:r w:rsidRPr="00A0713E">
              <w:rPr>
                <w:rFonts w:ascii="Times New Roman" w:eastAsia="Calibri" w:hAnsi="Times New Roman" w:cs="Times New Roman"/>
                <w:kern w:val="1"/>
                <w:lang w:eastAsia="ar-SA"/>
              </w:rPr>
              <w:t xml:space="preserve">yra pažeidęs bent vieną iš VPĮ 17 straipsnio 2 dalies 2 punkte nurodytų aplinkos apsaugos, socialinės ir darbo teisės įpareigojimų, kurį </w:t>
            </w:r>
            <w:r w:rsidR="008E56C5">
              <w:rPr>
                <w:rFonts w:ascii="Times New Roman" w:eastAsia="Times New Roman" w:hAnsi="Times New Roman" w:cs="Times New Roman"/>
              </w:rPr>
              <w:t>Perkančioji organizacija</w:t>
            </w:r>
            <w:r w:rsidR="008E56C5" w:rsidRPr="00A0713E">
              <w:rPr>
                <w:rFonts w:ascii="Times New Roman" w:eastAsia="Calibri" w:hAnsi="Times New Roman" w:cs="Times New Roman"/>
                <w:kern w:val="1"/>
                <w:lang w:eastAsia="ar-SA"/>
              </w:rPr>
              <w:t xml:space="preserve"> </w:t>
            </w:r>
            <w:r w:rsidRPr="00A0713E">
              <w:rPr>
                <w:rFonts w:ascii="Times New Roman" w:eastAsia="Calibri" w:hAnsi="Times New Roman" w:cs="Times New Roman"/>
                <w:kern w:val="1"/>
                <w:lang w:eastAsia="ar-SA"/>
              </w:rPr>
              <w:t xml:space="preserve">gali įrodyti bet kokiomis tinkamomis priemonėmis. Šiuo pagrindu </w:t>
            </w:r>
            <w:r w:rsidR="008E56C5">
              <w:rPr>
                <w:rFonts w:ascii="Times New Roman" w:eastAsia="Times New Roman" w:hAnsi="Times New Roman" w:cs="Times New Roman"/>
              </w:rPr>
              <w:t>Perkančioji organizacija</w:t>
            </w:r>
            <w:r w:rsidR="008E56C5" w:rsidRPr="00A0713E">
              <w:rPr>
                <w:rFonts w:ascii="Times New Roman" w:eastAsia="Calibri" w:hAnsi="Times New Roman" w:cs="Times New Roman"/>
                <w:kern w:val="1"/>
                <w:lang w:eastAsia="ar-SA"/>
              </w:rPr>
              <w:t xml:space="preserve"> </w:t>
            </w:r>
            <w:r w:rsidRPr="00A0713E">
              <w:rPr>
                <w:rFonts w:ascii="Times New Roman" w:eastAsia="Calibri" w:hAnsi="Times New Roman" w:cs="Times New Roman"/>
                <w:kern w:val="1"/>
                <w:lang w:eastAsia="ar-SA"/>
              </w:rPr>
              <w:t>pašalina tiekėją iš pirkimo procedūros, jeigu nuo pažeidimo padarymo dienos praėjo mažiau kaip vieni metai.</w:t>
            </w:r>
          </w:p>
        </w:tc>
        <w:tc>
          <w:tcPr>
            <w:tcW w:w="2694" w:type="dxa"/>
            <w:tcBorders>
              <w:top w:val="single" w:sz="4" w:space="0" w:color="000000"/>
              <w:left w:val="single" w:sz="4" w:space="0" w:color="000000"/>
              <w:bottom w:val="single" w:sz="4" w:space="0" w:color="000000"/>
            </w:tcBorders>
          </w:tcPr>
          <w:p w14:paraId="46B521CB" w14:textId="77777777" w:rsidR="00C474B0" w:rsidRDefault="00C474B0" w:rsidP="00B702A1">
            <w:pPr>
              <w:spacing w:after="0" w:line="240" w:lineRule="auto"/>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 xml:space="preserve">VPĮ 46 straipsnio 6 dalies </w:t>
            </w:r>
            <w:r>
              <w:rPr>
                <w:rFonts w:ascii="Times New Roman" w:eastAsia="Yu Mincho" w:hAnsi="Times New Roman" w:cs="Times New Roman"/>
                <w:b/>
                <w:bCs/>
                <w:sz w:val="20"/>
                <w:szCs w:val="20"/>
              </w:rPr>
              <w:t>1</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DDE3ED8" w14:textId="77777777" w:rsidR="00C474B0" w:rsidRDefault="00C474B0" w:rsidP="00B702A1">
            <w:pPr>
              <w:spacing w:after="0" w:line="240" w:lineRule="auto"/>
              <w:rPr>
                <w:rFonts w:ascii="Times New Roman" w:eastAsia="Yu Mincho" w:hAnsi="Times New Roman" w:cs="Times New Roman"/>
                <w:b/>
                <w:bCs/>
                <w:sz w:val="20"/>
                <w:szCs w:val="20"/>
              </w:rPr>
            </w:pPr>
          </w:p>
          <w:p w14:paraId="421DA3A2" w14:textId="77777777" w:rsidR="00C474B0" w:rsidRPr="002E6EA2" w:rsidRDefault="00C474B0" w:rsidP="00B702A1">
            <w:pPr>
              <w:spacing w:after="0" w:line="240" w:lineRule="auto"/>
              <w:rPr>
                <w:rFonts w:ascii="Times New Roman" w:eastAsia="Yu Mincho" w:hAnsi="Times New Roman" w:cs="Times New Roman"/>
                <w:sz w:val="20"/>
                <w:szCs w:val="20"/>
              </w:rPr>
            </w:pPr>
            <w:r w:rsidRPr="00011CA1">
              <w:rPr>
                <w:rFonts w:ascii="Times New Roman" w:eastAsia="Yu Mincho" w:hAnsi="Times New Roman" w:cs="Times New Roman"/>
                <w:sz w:val="20"/>
                <w:szCs w:val="20"/>
              </w:rPr>
              <w:t>EBVPD III dalies C1, C2, C3 punktai</w:t>
            </w:r>
            <w:r w:rsidRPr="002E6EA2">
              <w:rPr>
                <w:rFonts w:ascii="Times New Roman" w:eastAsia="Yu Mincho" w:hAnsi="Times New Roman" w:cs="Times New Roman"/>
                <w:sz w:val="20"/>
                <w:szCs w:val="20"/>
              </w:rPr>
              <w:t xml:space="preserve"> </w:t>
            </w:r>
          </w:p>
          <w:p w14:paraId="061B5C6A"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2B50AD3" w14:textId="77777777" w:rsidR="00C474B0" w:rsidRPr="000037D5"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566D22F5" w14:textId="77777777" w:rsidR="00C474B0"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p>
          <w:p w14:paraId="33E2F6D5"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tc>
        <w:tc>
          <w:tcPr>
            <w:tcW w:w="2126" w:type="dxa"/>
            <w:tcBorders>
              <w:top w:val="single" w:sz="4" w:space="0" w:color="000000"/>
              <w:left w:val="single" w:sz="4" w:space="0" w:color="000000"/>
              <w:bottom w:val="single" w:sz="4" w:space="0" w:color="000000"/>
              <w:right w:val="single" w:sz="4" w:space="0" w:color="000000"/>
            </w:tcBorders>
          </w:tcPr>
          <w:p w14:paraId="25241D73"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4439D01F" w14:textId="77777777" w:rsidTr="00C474B0">
        <w:tc>
          <w:tcPr>
            <w:tcW w:w="709" w:type="dxa"/>
            <w:tcBorders>
              <w:top w:val="single" w:sz="4" w:space="0" w:color="000000"/>
              <w:left w:val="single" w:sz="4" w:space="0" w:color="000000"/>
              <w:bottom w:val="single" w:sz="4" w:space="0" w:color="000000"/>
            </w:tcBorders>
            <w:shd w:val="clear" w:color="auto" w:fill="auto"/>
          </w:tcPr>
          <w:p w14:paraId="60CEB243" w14:textId="77777777" w:rsidR="00C474B0" w:rsidRPr="00A0713E" w:rsidRDefault="00C474B0" w:rsidP="00B702A1">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r>
              <w:rPr>
                <w:rFonts w:ascii="Times New Roman" w:eastAsia="Calibri" w:hAnsi="Times New Roman" w:cs="Calibri"/>
                <w:kern w:val="1"/>
                <w:lang w:eastAsia="ar-SA"/>
              </w:rPr>
              <w:t>4</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74998C14" w14:textId="77777777" w:rsidR="00C474B0" w:rsidRPr="00A0713E" w:rsidRDefault="00C474B0" w:rsidP="00B702A1">
            <w:pPr>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9FD001" w14:textId="766C7098" w:rsidR="00C474B0" w:rsidRPr="00A0713E" w:rsidRDefault="00C474B0" w:rsidP="00B702A1">
            <w:pPr>
              <w:suppressAutoHyphens/>
              <w:snapToGrid w:val="0"/>
              <w:spacing w:after="0" w:line="240" w:lineRule="auto"/>
              <w:jc w:val="both"/>
              <w:rPr>
                <w:rFonts w:ascii="Times New Roman" w:eastAsia="Calibri" w:hAnsi="Times New Roman" w:cs="Times New Roman"/>
                <w:bCs/>
                <w:kern w:val="1"/>
                <w:lang w:eastAsia="ar-SA"/>
              </w:rPr>
            </w:pPr>
            <w:r w:rsidRPr="00A0713E">
              <w:rPr>
                <w:rFonts w:ascii="Times New Roman" w:eastAsia="Calibri" w:hAnsi="Times New Roman" w:cs="Times New Roman"/>
                <w:kern w:val="1"/>
                <w:lang w:eastAsia="ar-SA"/>
              </w:rPr>
              <w:t xml:space="preserve">Tačiau kai yra šiame punkte apibrėžta situacija, </w:t>
            </w:r>
            <w:r w:rsidR="008E56C5">
              <w:rPr>
                <w:rFonts w:ascii="Times New Roman" w:eastAsia="Times New Roman" w:hAnsi="Times New Roman" w:cs="Times New Roman"/>
              </w:rPr>
              <w:t>Perkančioji organizacija</w:t>
            </w:r>
            <w:r w:rsidR="008E56C5" w:rsidRPr="00A0713E">
              <w:rPr>
                <w:rFonts w:ascii="Times New Roman" w:eastAsia="Calibri" w:hAnsi="Times New Roman" w:cs="Times New Roman"/>
                <w:kern w:val="1"/>
                <w:lang w:eastAsia="ar-SA"/>
              </w:rPr>
              <w:t xml:space="preserve"> </w:t>
            </w:r>
            <w:r w:rsidRPr="00A0713E">
              <w:rPr>
                <w:rFonts w:ascii="Times New Roman" w:eastAsia="Calibri" w:hAnsi="Times New Roman" w:cs="Times New Roman"/>
                <w:kern w:val="1"/>
                <w:lang w:eastAsia="ar-SA"/>
              </w:rPr>
              <w:t xml:space="preserve">nepašalins tiekėjo iš </w:t>
            </w:r>
            <w:r w:rsidRPr="00A0713E">
              <w:rPr>
                <w:rFonts w:ascii="Times New Roman" w:eastAsia="Calibri" w:hAnsi="Times New Roman" w:cs="Times New Roman"/>
                <w:kern w:val="1"/>
                <w:lang w:eastAsia="ar-SA"/>
              </w:rPr>
              <w:lastRenderedPageBreak/>
              <w:t>pirkimo procedūros, jeigu jis pateikia pagrįstų įrodymų, kad sugebės tinkamai įvykdyti sutartį</w:t>
            </w:r>
            <w:r w:rsidRPr="00A0713E">
              <w:rPr>
                <w:rFonts w:ascii="Times New Roman" w:eastAsia="Calibri" w:hAnsi="Times New Roman" w:cs="Times New Roman"/>
                <w:bCs/>
                <w:kern w:val="1"/>
                <w:lang w:eastAsia="ar-SA"/>
              </w:rPr>
              <w:t>.</w:t>
            </w:r>
          </w:p>
          <w:p w14:paraId="2AFB9034"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Times New Roman"/>
                <w:bCs/>
                <w:kern w:val="1"/>
                <w:lang w:eastAsia="ar-SA"/>
              </w:rPr>
            </w:pPr>
          </w:p>
        </w:tc>
        <w:tc>
          <w:tcPr>
            <w:tcW w:w="2694" w:type="dxa"/>
            <w:tcBorders>
              <w:top w:val="single" w:sz="4" w:space="0" w:color="000000"/>
              <w:left w:val="single" w:sz="4" w:space="0" w:color="000000"/>
              <w:bottom w:val="single" w:sz="4" w:space="0" w:color="000000"/>
            </w:tcBorders>
          </w:tcPr>
          <w:p w14:paraId="0FD7EC91" w14:textId="77777777" w:rsidR="00C474B0" w:rsidRPr="002E6EA2" w:rsidRDefault="00C474B0" w:rsidP="00B702A1">
            <w:pPr>
              <w:spacing w:after="0" w:line="240" w:lineRule="auto"/>
              <w:rPr>
                <w:rFonts w:ascii="Times New Roman" w:eastAsia="Yu Mincho" w:hAnsi="Times New Roman" w:cs="Times New Roman"/>
                <w:sz w:val="20"/>
                <w:szCs w:val="20"/>
              </w:rPr>
            </w:pPr>
            <w:r w:rsidRPr="002E6EA2">
              <w:rPr>
                <w:rFonts w:ascii="Times New Roman" w:eastAsia="Yu Mincho" w:hAnsi="Times New Roman" w:cs="Times New Roman"/>
                <w:b/>
                <w:bCs/>
                <w:sz w:val="20"/>
                <w:szCs w:val="20"/>
              </w:rPr>
              <w:lastRenderedPageBreak/>
              <w:t>VPĮ 46 straipsnio 6 dalies 2</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699B29B3" w14:textId="77777777" w:rsidR="00C474B0" w:rsidRPr="002E6EA2" w:rsidRDefault="00C474B0" w:rsidP="00B702A1">
            <w:pPr>
              <w:spacing w:after="0" w:line="240" w:lineRule="auto"/>
              <w:jc w:val="both"/>
              <w:rPr>
                <w:rFonts w:ascii="Times New Roman" w:eastAsia="Yu Mincho" w:hAnsi="Times New Roman" w:cs="Times New Roman"/>
                <w:sz w:val="20"/>
                <w:szCs w:val="20"/>
              </w:rPr>
            </w:pPr>
          </w:p>
          <w:p w14:paraId="009BAC9F" w14:textId="77777777" w:rsidR="00C474B0" w:rsidRPr="002E6EA2" w:rsidRDefault="00C474B0" w:rsidP="00B702A1">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C4, C5, C6, C7, C8, C9 punktai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F39F526" w14:textId="77777777" w:rsidR="00C474B0" w:rsidRPr="000037D5"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1D7EA526" w14:textId="77777777" w:rsidR="00C474B0" w:rsidRPr="00A0713E" w:rsidRDefault="00C474B0" w:rsidP="00B702A1">
            <w:pPr>
              <w:spacing w:after="0" w:line="240" w:lineRule="auto"/>
              <w:jc w:val="both"/>
              <w:rPr>
                <w:rFonts w:ascii="Times New Roman" w:eastAsia="Calibri" w:hAnsi="Times New Roman" w:cs="Calibri"/>
                <w:b/>
                <w:i/>
                <w:lang w:eastAsia="ar-SA"/>
              </w:rPr>
            </w:pPr>
          </w:p>
          <w:p w14:paraId="1E9268DD" w14:textId="434E2FC4" w:rsidR="00C474B0" w:rsidRPr="00A0713E" w:rsidRDefault="00C474B0" w:rsidP="00B702A1">
            <w:pPr>
              <w:spacing w:after="0" w:line="240" w:lineRule="auto"/>
              <w:jc w:val="both"/>
              <w:rPr>
                <w:rFonts w:ascii="Times New Roman" w:eastAsia="Times New Roman" w:hAnsi="Times New Roman" w:cs="Times New Roman"/>
                <w:i/>
                <w:iCs/>
              </w:rPr>
            </w:pPr>
            <w:r w:rsidRPr="001B71A9">
              <w:rPr>
                <w:rFonts w:ascii="Times New Roman" w:hAnsi="Times New Roman" w:cs="Times New Roman"/>
                <w:i/>
                <w:iCs/>
              </w:rPr>
              <w:t>Iš Lietuvoje įsteigtų subjektų įrodančių dokumentų nereikalaujama, užtenka pateikto EBVPD.</w:t>
            </w:r>
            <w:r>
              <w:rPr>
                <w:rFonts w:ascii="Times New Roman" w:hAnsi="Times New Roman" w:cs="Times New Roman"/>
                <w:i/>
                <w:iCs/>
              </w:rPr>
              <w:t xml:space="preserve"> </w:t>
            </w:r>
            <w:r w:rsidR="008E56C5">
              <w:rPr>
                <w:rFonts w:ascii="Times New Roman" w:eastAsia="Times New Roman" w:hAnsi="Times New Roman" w:cs="Times New Roman"/>
                <w:i/>
                <w:iCs/>
              </w:rPr>
              <w:t>Perkančioji organizacija</w:t>
            </w:r>
            <w:r w:rsidRPr="00A0713E">
              <w:rPr>
                <w:rFonts w:ascii="Times New Roman" w:eastAsia="Times New Roman" w:hAnsi="Times New Roman" w:cs="Times New Roman"/>
                <w:i/>
                <w:iCs/>
              </w:rPr>
              <w:t xml:space="preserve"> savarankiškai patikrina duomenis nacionalinėje duomenų bazėje, adresu:</w:t>
            </w:r>
          </w:p>
          <w:p w14:paraId="71CDB9C1" w14:textId="77777777" w:rsidR="00C474B0" w:rsidRPr="00A0713E" w:rsidRDefault="00C474B0" w:rsidP="00B702A1">
            <w:pPr>
              <w:spacing w:after="0" w:line="240" w:lineRule="auto"/>
              <w:jc w:val="both"/>
              <w:rPr>
                <w:rFonts w:ascii="Times New Roman" w:eastAsia="Times New Roman" w:hAnsi="Times New Roman" w:cs="Times New Roman"/>
                <w:bCs/>
                <w:i/>
                <w:iCs/>
              </w:rPr>
            </w:pPr>
            <w:r w:rsidRPr="00A0713E">
              <w:rPr>
                <w:rFonts w:ascii="Times New Roman" w:eastAsia="Times New Roman" w:hAnsi="Times New Roman" w:cs="Times New Roman"/>
                <w:bCs/>
                <w:i/>
                <w:iCs/>
              </w:rPr>
              <w:t xml:space="preserve">https://www.registrucentras.lt/jar/p/. </w:t>
            </w:r>
          </w:p>
          <w:p w14:paraId="7C5C0849"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Times New Roman"/>
                <w:kern w:val="1"/>
                <w:lang w:eastAsia="ar-SA"/>
              </w:rPr>
            </w:pPr>
          </w:p>
          <w:p w14:paraId="71B6DD5D"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A0713E">
              <w:rPr>
                <w:rFonts w:ascii="Times New Roman" w:eastAsia="Calibri" w:hAnsi="Times New Roman" w:cs="Calibri"/>
                <w:i/>
                <w:iCs/>
                <w:kern w:val="1"/>
                <w:lang w:eastAsia="ar-SA"/>
              </w:rPr>
              <w:t xml:space="preserve">Perkančiajai organizacijai </w:t>
            </w:r>
            <w:r w:rsidRPr="00A0713E">
              <w:rPr>
                <w:rFonts w:ascii="Times New Roman" w:eastAsia="Calibri" w:hAnsi="Times New Roman" w:cs="Times New Roman"/>
                <w:i/>
                <w:iCs/>
                <w:kern w:val="1"/>
                <w:lang w:eastAsia="ar-SA"/>
              </w:rPr>
              <w:t xml:space="preserve">kilus abejonių dėl tiekėjo patikimumo, turi teisę prašyti pateikti valstybės įmonės Registrų centro Lietuvos Respublikos Vyriausybės nustatyta tvarka išduoto dokumento, patvirtinančio jungtinius </w:t>
            </w:r>
            <w:r w:rsidRPr="00A0713E">
              <w:rPr>
                <w:rFonts w:ascii="Times New Roman" w:eastAsia="Calibri" w:hAnsi="Times New Roman" w:cs="Times New Roman"/>
                <w:i/>
                <w:iCs/>
                <w:kern w:val="1"/>
                <w:lang w:eastAsia="ar-SA"/>
              </w:rPr>
              <w:lastRenderedPageBreak/>
              <w:t xml:space="preserve">kompetentingų institucijų tvarkomus duomenis. Tokiu atveju dokumentas turi būti išduotas ne anksčiau kaip 120 dienų iki </w:t>
            </w:r>
            <w:r w:rsidRPr="00A0713E">
              <w:rPr>
                <w:rFonts w:ascii="Times New Roman" w:eastAsia="Times New Roman" w:hAnsi="Times New Roman" w:cs="Times New Roman"/>
                <w:i/>
                <w:iCs/>
                <w:kern w:val="1"/>
                <w:lang w:eastAsia="ar-SA"/>
              </w:rPr>
              <w:t xml:space="preserve">tos dienos, kai tiekėjas </w:t>
            </w:r>
            <w:r w:rsidRPr="00A0713E">
              <w:rPr>
                <w:rFonts w:ascii="Times New Roman" w:eastAsia="Calibri" w:hAnsi="Times New Roman" w:cs="Times New Roman"/>
                <w:i/>
                <w:iCs/>
                <w:kern w:val="1"/>
                <w:lang w:eastAsia="ar-SA"/>
              </w:rPr>
              <w:t>Perkančiosios organizacijos</w:t>
            </w:r>
            <w:r w:rsidRPr="00A0713E">
              <w:rPr>
                <w:rFonts w:ascii="Times New Roman" w:eastAsia="Times New Roman" w:hAnsi="Times New Roman" w:cs="Times New Roman"/>
                <w:i/>
                <w:iCs/>
                <w:kern w:val="1"/>
                <w:lang w:eastAsia="ar-SA"/>
              </w:rPr>
              <w:t xml:space="preserve"> prašymu turės pateikti pašalinimo pagrindų nebuvimą patvirtinančius dokumentus</w:t>
            </w:r>
            <w:r w:rsidRPr="00A0713E">
              <w:rPr>
                <w:rFonts w:ascii="Times New Roman" w:eastAsia="Calibri" w:hAnsi="Times New Roman" w:cs="Calibri"/>
                <w:i/>
                <w:kern w:val="1"/>
                <w:lang w:eastAsia="ar-SA"/>
              </w:rPr>
              <w:t>.</w:t>
            </w:r>
          </w:p>
          <w:p w14:paraId="0F573AF0" w14:textId="77777777" w:rsidR="00C474B0" w:rsidRDefault="00C474B0" w:rsidP="00B702A1">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A0713E">
              <w:rPr>
                <w:rFonts w:ascii="Times New Roman" w:eastAsia="Calibri" w:hAnsi="Times New Roman" w:cs="Calibri"/>
                <w:i/>
                <w:kern w:val="1"/>
                <w:lang w:eastAsia="ar-SA"/>
              </w:rPr>
              <w:t>Pateikiamos skaitmeninės dokumentų kopijos.</w:t>
            </w:r>
          </w:p>
          <w:p w14:paraId="207CD04C" w14:textId="77777777" w:rsidR="00C474B0" w:rsidRPr="00D248EF" w:rsidRDefault="00C474B0" w:rsidP="00B702A1">
            <w:pPr>
              <w:pStyle w:val="Betarp"/>
              <w:jc w:val="both"/>
              <w:rPr>
                <w:rFonts w:ascii="Times New Roman" w:hAnsi="Times New Roman" w:cs="Times New Roman"/>
                <w:b/>
                <w:bCs/>
                <w:i/>
                <w:iCs/>
                <w:sz w:val="22"/>
                <w:szCs w:val="22"/>
              </w:rPr>
            </w:pPr>
            <w:r w:rsidRPr="00D248EF">
              <w:rPr>
                <w:rFonts w:ascii="Times New Roman" w:hAnsi="Times New Roman" w:cs="Times New Roman"/>
                <w:b/>
                <w:bCs/>
                <w:i/>
                <w:iCs/>
                <w:sz w:val="22"/>
                <w:szCs w:val="22"/>
              </w:rPr>
              <w:t>PASTABA</w:t>
            </w:r>
            <w:r>
              <w:rPr>
                <w:rFonts w:ascii="Times New Roman" w:hAnsi="Times New Roman" w:cs="Times New Roman"/>
                <w:b/>
                <w:bCs/>
                <w:i/>
                <w:iCs/>
                <w:sz w:val="22"/>
                <w:szCs w:val="22"/>
              </w:rPr>
              <w:t>:</w:t>
            </w:r>
          </w:p>
          <w:p w14:paraId="6F4FB58B" w14:textId="0C89AB70" w:rsidR="00C474B0" w:rsidRPr="00A0713E" w:rsidRDefault="00C474B0" w:rsidP="008E56C5">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D248EF">
              <w:rPr>
                <w:rFonts w:ascii="Times New Roman" w:hAnsi="Times New Roman" w:cs="Times New Roman"/>
              </w:rPr>
              <w:t xml:space="preserve">Pažymų, patvirtinančių VPĮ 46 straipsnyje nurodytų tiekėjo pašalinimo pagrindų nebuvimą, pateikti nereikalaujama. Jų </w:t>
            </w:r>
            <w:r w:rsidR="008E56C5">
              <w:rPr>
                <w:rFonts w:ascii="Times New Roman" w:eastAsia="Times New Roman" w:hAnsi="Times New Roman" w:cs="Times New Roman"/>
              </w:rPr>
              <w:t>Perkančioji organizacija</w:t>
            </w:r>
            <w:r w:rsidR="008E56C5" w:rsidRPr="00D248EF">
              <w:rPr>
                <w:rFonts w:ascii="Times New Roman" w:hAnsi="Times New Roman" w:cs="Times New Roman"/>
              </w:rPr>
              <w:t xml:space="preserve"> </w:t>
            </w:r>
            <w:r w:rsidRPr="00D248EF">
              <w:rPr>
                <w:rFonts w:ascii="Times New Roman" w:hAnsi="Times New Roman" w:cs="Times New Roman"/>
              </w:rPr>
              <w:t>reikalaus tik turėdama pagrįstų abejonių dėl tiekėjo patikimumo</w:t>
            </w:r>
            <w:r>
              <w:rPr>
                <w:rFonts w:ascii="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5FF48FB4"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Tiekėjas, kiekvienas ūkio subjektų grupės narys atskirai (jei pasiūlymą teikia ūkio subjektų grupė), kiekvienas ūkio subjektas ir subtiekėjas.</w:t>
            </w:r>
          </w:p>
        </w:tc>
      </w:tr>
      <w:tr w:rsidR="00C474B0" w:rsidRPr="00A0713E" w14:paraId="0F723C21" w14:textId="77777777" w:rsidTr="00C474B0">
        <w:tc>
          <w:tcPr>
            <w:tcW w:w="709" w:type="dxa"/>
            <w:tcBorders>
              <w:top w:val="single" w:sz="4" w:space="0" w:color="000000"/>
              <w:left w:val="single" w:sz="4" w:space="0" w:color="000000"/>
              <w:bottom w:val="single" w:sz="4" w:space="0" w:color="000000"/>
            </w:tcBorders>
            <w:shd w:val="clear" w:color="auto" w:fill="auto"/>
          </w:tcPr>
          <w:p w14:paraId="78F20608" w14:textId="77777777" w:rsidR="00C474B0" w:rsidRPr="00A0713E" w:rsidRDefault="00C474B0" w:rsidP="00B702A1">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Pr>
                <w:rFonts w:ascii="Times New Roman" w:eastAsia="Calibri" w:hAnsi="Times New Roman" w:cs="Calibri"/>
                <w:kern w:val="1"/>
                <w:lang w:eastAsia="ar-SA"/>
              </w:rPr>
              <w:t>15.</w:t>
            </w:r>
          </w:p>
        </w:tc>
        <w:tc>
          <w:tcPr>
            <w:tcW w:w="4394" w:type="dxa"/>
            <w:tcBorders>
              <w:top w:val="single" w:sz="4" w:space="0" w:color="000000"/>
              <w:left w:val="single" w:sz="4" w:space="0" w:color="000000"/>
              <w:bottom w:val="single" w:sz="4" w:space="0" w:color="000000"/>
            </w:tcBorders>
            <w:shd w:val="clear" w:color="auto" w:fill="auto"/>
          </w:tcPr>
          <w:p w14:paraId="77DE59C3" w14:textId="4DB81456" w:rsidR="00C474B0" w:rsidRPr="00420D5D" w:rsidRDefault="00C474B0" w:rsidP="00B702A1">
            <w:pPr>
              <w:suppressAutoHyphens/>
              <w:spacing w:after="0" w:line="240" w:lineRule="auto"/>
              <w:jc w:val="both"/>
              <w:rPr>
                <w:rFonts w:ascii="Times New Roman" w:eastAsia="Calibri" w:hAnsi="Times New Roman" w:cs="Times New Roman"/>
                <w:kern w:val="1"/>
                <w:lang w:eastAsia="ar-SA"/>
              </w:rPr>
            </w:pPr>
            <w:r w:rsidRPr="00420D5D">
              <w:rPr>
                <w:rFonts w:ascii="Times New Roman" w:hAnsi="Times New Roman" w:cs="Times New Roman"/>
              </w:rPr>
              <w:t xml:space="preserve">Tiekėjas yra padaręs rimtą profesinį pažeidimą (išskyrus VPĮ 46 straipsnio 4 dalies 7 punkte nurodytą pažeidimą), dėl kurio </w:t>
            </w:r>
            <w:r w:rsidR="008E56C5">
              <w:rPr>
                <w:rFonts w:ascii="Times New Roman" w:eastAsia="Times New Roman" w:hAnsi="Times New Roman" w:cs="Times New Roman"/>
              </w:rPr>
              <w:t>Perkančioji organizacija</w:t>
            </w:r>
            <w:r w:rsidRPr="00420D5D">
              <w:rPr>
                <w:rFonts w:ascii="Times New Roman" w:hAnsi="Times New Roman" w:cs="Times New Roman"/>
              </w:rPr>
              <w:t xml:space="preserve"> abejoja tiekėjo sąžiningumu ir šį pažeidimą gali įrodyti bet kokiomis tinkamomis priemonėmis. Šiuo pagrindu </w:t>
            </w:r>
            <w:r w:rsidR="008E56C5">
              <w:rPr>
                <w:rFonts w:ascii="Times New Roman" w:eastAsia="Times New Roman" w:hAnsi="Times New Roman" w:cs="Times New Roman"/>
              </w:rPr>
              <w:t>Perkančioji organizacija</w:t>
            </w:r>
            <w:r w:rsidRPr="00420D5D">
              <w:rPr>
                <w:rFonts w:ascii="Times New Roman" w:hAnsi="Times New Roman" w:cs="Times New Roman"/>
              </w:rPr>
              <w:t xml:space="preserve"> pašalina tiekėją iš pirkimo procedūros, jeigu nuo pažeidimo padarymo dienos praėjo mažiau kaip vieni metai.</w:t>
            </w:r>
          </w:p>
        </w:tc>
        <w:tc>
          <w:tcPr>
            <w:tcW w:w="2694" w:type="dxa"/>
            <w:tcBorders>
              <w:top w:val="single" w:sz="4" w:space="0" w:color="000000"/>
              <w:left w:val="single" w:sz="4" w:space="0" w:color="000000"/>
              <w:bottom w:val="single" w:sz="4" w:space="0" w:color="000000"/>
            </w:tcBorders>
          </w:tcPr>
          <w:p w14:paraId="28268D98" w14:textId="77777777" w:rsidR="00C474B0" w:rsidRPr="00420D5D" w:rsidRDefault="00C474B0" w:rsidP="00B702A1">
            <w:pPr>
              <w:rPr>
                <w:rFonts w:ascii="Times New Roman" w:eastAsia="Yu Mincho" w:hAnsi="Times New Roman" w:cs="Times New Roman"/>
              </w:rPr>
            </w:pPr>
            <w:r w:rsidRPr="00420D5D">
              <w:rPr>
                <w:rFonts w:ascii="Times New Roman" w:eastAsia="Yu Mincho" w:hAnsi="Times New Roman" w:cs="Times New Roman"/>
                <w:b/>
                <w:bCs/>
              </w:rPr>
              <w:t>VPĮ 46 straipsnio 6 dalies 3 punktas</w:t>
            </w:r>
          </w:p>
          <w:p w14:paraId="6A12CE84" w14:textId="77777777" w:rsidR="00C474B0" w:rsidRPr="00420D5D" w:rsidRDefault="00C474B0" w:rsidP="00B702A1">
            <w:pPr>
              <w:pStyle w:val="Betarp"/>
              <w:jc w:val="both"/>
              <w:rPr>
                <w:rFonts w:ascii="Times New Roman" w:eastAsia="Yu Mincho" w:hAnsi="Times New Roman" w:cs="Times New Roman"/>
                <w:sz w:val="22"/>
                <w:szCs w:val="22"/>
              </w:rPr>
            </w:pPr>
          </w:p>
          <w:p w14:paraId="6E899709" w14:textId="77777777" w:rsidR="00C474B0" w:rsidRPr="00420D5D" w:rsidRDefault="00C474B0" w:rsidP="00B702A1">
            <w:pPr>
              <w:spacing w:after="0" w:line="240" w:lineRule="auto"/>
              <w:rPr>
                <w:rFonts w:ascii="Times New Roman" w:eastAsia="Yu Mincho" w:hAnsi="Times New Roman" w:cs="Times New Roman"/>
                <w:b/>
                <w:bCs/>
                <w:sz w:val="20"/>
                <w:szCs w:val="20"/>
              </w:rPr>
            </w:pPr>
            <w:r w:rsidRPr="00420D5D">
              <w:rPr>
                <w:rFonts w:ascii="Times New Roman" w:eastAsia="Yu Mincho" w:hAnsi="Times New Roman" w:cs="Times New Roman"/>
              </w:rPr>
              <w:t>EBVPD III dalies C11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F74227E" w14:textId="77777777" w:rsidR="00C474B0"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r>
              <w:rPr>
                <w:rFonts w:ascii="Times New Roman" w:eastAsia="Calibri" w:hAnsi="Times New Roman" w:cs="Calibri"/>
                <w:kern w:val="1"/>
                <w:lang w:eastAsia="ar-SA"/>
              </w:rPr>
              <w:t>.</w:t>
            </w:r>
          </w:p>
          <w:p w14:paraId="155BF6BF" w14:textId="77777777" w:rsidR="00C474B0" w:rsidRDefault="00C474B0" w:rsidP="00B702A1">
            <w:pPr>
              <w:tabs>
                <w:tab w:val="left" w:pos="340"/>
                <w:tab w:val="left" w:pos="1210"/>
              </w:tabs>
              <w:suppressAutoHyphens/>
              <w:spacing w:after="0" w:line="240" w:lineRule="auto"/>
              <w:jc w:val="both"/>
              <w:rPr>
                <w:rFonts w:ascii="Times New Roman" w:hAnsi="Times New Roman" w:cs="Times New Roman"/>
              </w:rPr>
            </w:pPr>
          </w:p>
          <w:p w14:paraId="0415AEFE" w14:textId="77777777" w:rsidR="00C474B0" w:rsidRPr="001B71A9" w:rsidRDefault="00C474B0" w:rsidP="00B702A1">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tc>
        <w:tc>
          <w:tcPr>
            <w:tcW w:w="2126" w:type="dxa"/>
            <w:tcBorders>
              <w:top w:val="single" w:sz="4" w:space="0" w:color="000000"/>
              <w:left w:val="single" w:sz="4" w:space="0" w:color="000000"/>
              <w:bottom w:val="single" w:sz="4" w:space="0" w:color="000000"/>
              <w:right w:val="single" w:sz="4" w:space="0" w:color="000000"/>
            </w:tcBorders>
          </w:tcPr>
          <w:p w14:paraId="4EE70331"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bl>
    <w:p w14:paraId="2C7982D9" w14:textId="77777777" w:rsidR="00C474B0" w:rsidRDefault="00C474B0" w:rsidP="00C474B0"/>
    <w:p w14:paraId="4C9D95E6" w14:textId="77777777" w:rsidR="00C474B0" w:rsidRDefault="00C474B0" w:rsidP="00C474B0">
      <w:pPr>
        <w:jc w:val="center"/>
      </w:pPr>
      <w:r>
        <w:t>________________________</w:t>
      </w:r>
    </w:p>
    <w:p w14:paraId="37B274E2" w14:textId="64397C9D" w:rsidR="009D0B4B" w:rsidRDefault="009D0B4B" w:rsidP="00C474B0">
      <w:pPr>
        <w:spacing w:after="120" w:line="240" w:lineRule="auto"/>
        <w:rPr>
          <w:rFonts w:cstheme="minorHAnsi"/>
          <w:smallCaps/>
          <w:sz w:val="22"/>
          <w:szCs w:val="22"/>
        </w:rPr>
      </w:pPr>
    </w:p>
    <w:p w14:paraId="0D1D24A0" w14:textId="77777777" w:rsidR="00C474B0" w:rsidRDefault="00C474B0" w:rsidP="009D4036">
      <w:pPr>
        <w:pStyle w:val="Antrat2"/>
        <w:ind w:left="4820"/>
        <w:rPr>
          <w:rFonts w:ascii="Times New Roman" w:eastAsia="Calibri" w:hAnsi="Times New Roman" w:cs="Times New Roman"/>
          <w:color w:val="auto"/>
          <w:sz w:val="24"/>
          <w:szCs w:val="24"/>
        </w:rPr>
        <w:sectPr w:rsidR="00C474B0" w:rsidSect="00C474B0">
          <w:pgSz w:w="15840" w:h="12240" w:orient="landscape"/>
          <w:pgMar w:top="1701" w:right="1134" w:bottom="567" w:left="1134" w:header="720" w:footer="720" w:gutter="0"/>
          <w:cols w:space="720"/>
          <w:docGrid w:linePitch="360"/>
        </w:sectPr>
      </w:pPr>
      <w:bookmarkStart w:id="49" w:name="_Toc172794179"/>
    </w:p>
    <w:p w14:paraId="543ACD67" w14:textId="18B7C885" w:rsidR="009D0B4B" w:rsidRDefault="009D0B4B" w:rsidP="009D4036">
      <w:pPr>
        <w:pStyle w:val="Antrat2"/>
        <w:ind w:left="4820"/>
        <w:rPr>
          <w:rFonts w:ascii="Times New Roman" w:eastAsia="Calibri" w:hAnsi="Times New Roman" w:cs="Times New Roman"/>
          <w:sz w:val="24"/>
          <w:szCs w:val="24"/>
        </w:rPr>
      </w:pPr>
      <w:bookmarkStart w:id="50" w:name="_Toc196665298"/>
      <w:r w:rsidRPr="00121D85">
        <w:rPr>
          <w:rFonts w:ascii="Times New Roman" w:eastAsia="Calibri" w:hAnsi="Times New Roman" w:cs="Times New Roman"/>
          <w:color w:val="auto"/>
          <w:sz w:val="24"/>
          <w:szCs w:val="24"/>
        </w:rPr>
        <w:lastRenderedPageBreak/>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3F111AE9" w14:textId="77777777" w:rsidR="00966288" w:rsidRPr="0094172B" w:rsidRDefault="00966288" w:rsidP="00966288">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Pr>
          <w:rFonts w:ascii="Times New Roman" w:hAnsi="Times New Roman" w:cs="Times New Roman"/>
          <w:b/>
          <w:bCs/>
          <w:smallCaps/>
          <w:sz w:val="24"/>
          <w:szCs w:val="24"/>
        </w:rPr>
        <w:t xml:space="preserve">IR </w:t>
      </w:r>
      <w:r w:rsidRPr="0094172B">
        <w:rPr>
          <w:rFonts w:ascii="Times New Roman" w:hAnsi="Times New Roman" w:cs="Times New Roman"/>
          <w:b/>
          <w:bCs/>
          <w:smallCaps/>
          <w:sz w:val="24"/>
          <w:szCs w:val="24"/>
        </w:rPr>
        <w:t>APLINKOS APSAUGOS VADYBOS SISTEMOS STANDARTŲ REIKALAVIMAI</w:t>
      </w:r>
    </w:p>
    <w:p w14:paraId="0E422D32" w14:textId="77777777" w:rsidR="00966288" w:rsidRPr="0082145D" w:rsidRDefault="00966288" w:rsidP="00966288">
      <w:pPr>
        <w:pStyle w:val="Paantrat"/>
        <w:spacing w:line="240" w:lineRule="auto"/>
        <w:jc w:val="center"/>
        <w:rPr>
          <w:rFonts w:ascii="Times New Roman" w:hAnsi="Times New Roman" w:cs="Times New Roman"/>
          <w:b/>
          <w:bCs/>
          <w:smallCaps/>
          <w:spacing w:val="0"/>
          <w:sz w:val="24"/>
          <w:szCs w:val="24"/>
        </w:rPr>
      </w:pPr>
    </w:p>
    <w:p w14:paraId="1BCC94C2" w14:textId="52174F32" w:rsidR="00966288" w:rsidRPr="0094172B" w:rsidRDefault="00713264" w:rsidP="00713264">
      <w:pPr>
        <w:pStyle w:val="Sraopastraipa"/>
        <w:numPr>
          <w:ilvl w:val="0"/>
          <w:numId w:val="29"/>
        </w:numPr>
        <w:spacing w:after="0" w:line="240" w:lineRule="auto"/>
        <w:ind w:left="0" w:firstLine="567"/>
        <w:jc w:val="both"/>
        <w:rPr>
          <w:rFonts w:ascii="Times New Roman" w:hAnsi="Times New Roman" w:cs="Times New Roman"/>
          <w:sz w:val="24"/>
          <w:szCs w:val="24"/>
        </w:rPr>
      </w:pPr>
      <w:r w:rsidRPr="00713264">
        <w:rPr>
          <w:rFonts w:ascii="Times New Roman" w:eastAsia="Calibri" w:hAnsi="Times New Roman" w:cs="Times New Roman"/>
          <w:color w:val="000000" w:themeColor="text1"/>
          <w:kern w:val="1"/>
          <w:sz w:val="24"/>
          <w:szCs w:val="24"/>
          <w:lang w:eastAsia="ar-SA"/>
        </w:rPr>
        <w:t>Perkančiajai organizacijai atlikus EBVPD patikrinimo procedūrą, patikrinus pasiūlymus ir išrinkus galimą laimėtoją, tik jo yra prašomi dokumentai, patvirtinantys specialiųjų pirkimo sąlygų 3 ir 4 prieduose išdėstytus reikalavimus.</w:t>
      </w:r>
      <w:r>
        <w:rPr>
          <w:rFonts w:ascii="Times New Roman" w:eastAsia="Calibri" w:hAnsi="Times New Roman" w:cs="Times New Roman"/>
          <w:color w:val="000000" w:themeColor="text1"/>
          <w:kern w:val="1"/>
          <w:sz w:val="24"/>
          <w:szCs w:val="24"/>
          <w:lang w:eastAsia="ar-SA"/>
        </w:rPr>
        <w:t xml:space="preserve"> </w:t>
      </w:r>
      <w:r w:rsidR="00966288" w:rsidRPr="0094172B">
        <w:rPr>
          <w:rFonts w:ascii="Times New Roman" w:eastAsia="Calibri" w:hAnsi="Times New Roman" w:cs="Times New Roman"/>
          <w:color w:val="000000" w:themeColor="text1"/>
          <w:kern w:val="1"/>
          <w:sz w:val="24"/>
          <w:szCs w:val="24"/>
          <w:lang w:eastAsia="ar-SA"/>
        </w:rPr>
        <w:t xml:space="preserve">Tiekėjas, dalyvaujantis pirkime, turi atitikti šiuos minimalius kvalifikacijos reikalavimus, </w:t>
      </w:r>
      <w:r w:rsidR="00966288" w:rsidRPr="0094172B">
        <w:rPr>
          <w:rFonts w:ascii="Times New Roman" w:eastAsia="Calibri" w:hAnsi="Times New Roman" w:cs="Times New Roman"/>
          <w:bCs/>
          <w:color w:val="000000" w:themeColor="text1"/>
          <w:kern w:val="1"/>
          <w:sz w:val="24"/>
          <w:szCs w:val="24"/>
          <w:lang w:eastAsia="ar-SA"/>
        </w:rPr>
        <w:t>kuriuos jis privalo būti įgijęs iki pasiūlymų pateikimo termino pabaigos:</w:t>
      </w:r>
    </w:p>
    <w:p w14:paraId="127395CB" w14:textId="77777777" w:rsidR="00966288" w:rsidRPr="008636B6" w:rsidRDefault="00966288" w:rsidP="00966288">
      <w:pPr>
        <w:spacing w:after="0" w:line="240" w:lineRule="auto"/>
        <w:rPr>
          <w:rFonts w:ascii="Times New Roman" w:hAnsi="Times New Roman" w:cs="Times New Roman"/>
          <w:b/>
          <w:bCs/>
          <w:sz w:val="24"/>
          <w:szCs w:val="24"/>
        </w:rPr>
      </w:pPr>
    </w:p>
    <w:p w14:paraId="774652E0" w14:textId="77777777" w:rsidR="00966288" w:rsidRDefault="00966288" w:rsidP="00966288">
      <w:pPr>
        <w:pStyle w:val="Sraopastraipa"/>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5FE65C2D" w14:textId="77777777" w:rsidR="00966288" w:rsidRPr="0094172B" w:rsidRDefault="00966288" w:rsidP="00966288">
      <w:pPr>
        <w:pStyle w:val="Sraopastraipa"/>
        <w:spacing w:after="0" w:line="240" w:lineRule="auto"/>
        <w:ind w:left="0" w:firstLine="567"/>
        <w:jc w:val="right"/>
        <w:rPr>
          <w:rFonts w:ascii="Times New Roman" w:hAnsi="Times New Roman" w:cs="Times New Roman"/>
          <w:b/>
          <w:bCs/>
          <w:sz w:val="24"/>
          <w:szCs w:val="24"/>
        </w:rPr>
      </w:pPr>
    </w:p>
    <w:tbl>
      <w:tblPr>
        <w:tblW w:w="9725"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828"/>
        <w:gridCol w:w="2551"/>
      </w:tblGrid>
      <w:tr w:rsidR="00966288" w:rsidRPr="008636B6" w14:paraId="6D4A5BA3" w14:textId="77777777" w:rsidTr="00713264">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236B0D7B" w14:textId="77777777" w:rsidR="00966288" w:rsidRPr="008636B6" w:rsidRDefault="00966288" w:rsidP="00F658AB">
            <w:pPr>
              <w:pStyle w:val="Lentelsturinys"/>
              <w:snapToGrid w:val="0"/>
              <w:spacing w:after="0" w:line="240" w:lineRule="auto"/>
              <w:jc w:val="center"/>
              <w:rPr>
                <w:rFonts w:cs="Times New Roman"/>
                <w:b/>
                <w:bCs/>
                <w:sz w:val="22"/>
                <w:shd w:val="clear" w:color="auto" w:fill="FFFFFF"/>
              </w:rPr>
            </w:pPr>
            <w:r w:rsidRPr="008636B6">
              <w:rPr>
                <w:rFonts w:cs="Times New Roman"/>
                <w:b/>
                <w:bCs/>
                <w:sz w:val="22"/>
                <w:shd w:val="clear" w:color="auto" w:fill="FFFFFF"/>
              </w:rPr>
              <w:t>Eil. Nr.</w:t>
            </w:r>
          </w:p>
        </w:tc>
        <w:tc>
          <w:tcPr>
            <w:tcW w:w="2660" w:type="dxa"/>
            <w:tcBorders>
              <w:top w:val="single" w:sz="1" w:space="0" w:color="000000"/>
              <w:left w:val="single" w:sz="1" w:space="0" w:color="000000"/>
              <w:bottom w:val="single" w:sz="1" w:space="0" w:color="000000"/>
            </w:tcBorders>
            <w:shd w:val="clear" w:color="auto" w:fill="auto"/>
            <w:vAlign w:val="center"/>
          </w:tcPr>
          <w:p w14:paraId="5CF0E712" w14:textId="77777777" w:rsidR="00966288" w:rsidRPr="008636B6" w:rsidRDefault="00966288" w:rsidP="00F658AB">
            <w:pPr>
              <w:pStyle w:val="Lentelsturinys"/>
              <w:snapToGrid w:val="0"/>
              <w:spacing w:after="0" w:line="240" w:lineRule="auto"/>
              <w:jc w:val="both"/>
              <w:rPr>
                <w:rFonts w:cs="Times New Roman"/>
                <w:b/>
                <w:bCs/>
                <w:sz w:val="22"/>
                <w:shd w:val="clear" w:color="auto" w:fill="FFFFFF"/>
              </w:rPr>
            </w:pPr>
            <w:r w:rsidRPr="008636B6">
              <w:rPr>
                <w:rFonts w:cs="Times New Roman"/>
                <w:b/>
                <w:bCs/>
                <w:sz w:val="22"/>
                <w:shd w:val="clear" w:color="auto" w:fill="FFFFFF"/>
              </w:rPr>
              <w:t>Kvalifikacijos reikalavimas</w:t>
            </w:r>
          </w:p>
        </w:tc>
        <w:tc>
          <w:tcPr>
            <w:tcW w:w="38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0DD9101" w14:textId="77777777" w:rsidR="00966288" w:rsidRPr="008636B6" w:rsidRDefault="00966288" w:rsidP="00F658AB">
            <w:pPr>
              <w:pStyle w:val="Lentelsturinys"/>
              <w:snapToGrid w:val="0"/>
              <w:spacing w:after="0" w:line="200" w:lineRule="atLeast"/>
              <w:jc w:val="both"/>
              <w:rPr>
                <w:rFonts w:cs="Times New Roman"/>
                <w:b/>
                <w:bCs/>
                <w:sz w:val="22"/>
                <w:shd w:val="clear" w:color="auto" w:fill="FFFFFF"/>
              </w:rPr>
            </w:pPr>
            <w:r w:rsidRPr="008636B6">
              <w:rPr>
                <w:rFonts w:cs="Times New Roman"/>
                <w:b/>
                <w:bCs/>
                <w:sz w:val="22"/>
                <w:shd w:val="clear" w:color="auto" w:fill="FFFFFF"/>
              </w:rPr>
              <w:t xml:space="preserve">Kvalifikacijos reikalavimo atitiktį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6F10A9AE" w14:textId="77777777" w:rsidR="00966288" w:rsidRPr="008636B6" w:rsidRDefault="00966288" w:rsidP="00F658AB">
            <w:pPr>
              <w:pStyle w:val="Lentelsturinys"/>
              <w:snapToGrid w:val="0"/>
              <w:spacing w:after="0" w:line="200" w:lineRule="atLeast"/>
              <w:jc w:val="both"/>
              <w:rPr>
                <w:rFonts w:cs="Times New Roman"/>
                <w:b/>
                <w:bCs/>
                <w:sz w:val="22"/>
                <w:shd w:val="clear" w:color="auto" w:fill="FFFFFF"/>
              </w:rPr>
            </w:pPr>
            <w:r w:rsidRPr="008636B6">
              <w:rPr>
                <w:rFonts w:cs="Times New Roman"/>
                <w:b/>
                <w:bCs/>
                <w:sz w:val="22"/>
              </w:rPr>
              <w:t>Subjektas, kuris turi atitikti reikalavimą</w:t>
            </w:r>
          </w:p>
        </w:tc>
      </w:tr>
      <w:tr w:rsidR="00966288" w:rsidRPr="008636B6" w14:paraId="1DEC19DF" w14:textId="77777777" w:rsidTr="00713264">
        <w:trPr>
          <w:trHeight w:val="3909"/>
        </w:trPr>
        <w:tc>
          <w:tcPr>
            <w:tcW w:w="686" w:type="dxa"/>
            <w:tcBorders>
              <w:top w:val="single" w:sz="2" w:space="0" w:color="000000"/>
              <w:left w:val="single" w:sz="1" w:space="0" w:color="000000"/>
              <w:bottom w:val="single" w:sz="2" w:space="0" w:color="000000"/>
            </w:tcBorders>
            <w:shd w:val="clear" w:color="auto" w:fill="auto"/>
          </w:tcPr>
          <w:p w14:paraId="58AA7DEA" w14:textId="77777777" w:rsidR="00966288" w:rsidRPr="008636B6" w:rsidRDefault="00966288" w:rsidP="00F658AB">
            <w:pPr>
              <w:pStyle w:val="Lentelsturinys"/>
              <w:snapToGrid w:val="0"/>
              <w:jc w:val="center"/>
              <w:rPr>
                <w:rFonts w:cs="Times New Roman"/>
                <w:sz w:val="22"/>
                <w:shd w:val="clear" w:color="auto" w:fill="FFFFFF"/>
              </w:rPr>
            </w:pPr>
            <w:r w:rsidRPr="008636B6">
              <w:rPr>
                <w:rFonts w:cs="Times New Roman"/>
                <w:sz w:val="22"/>
                <w:shd w:val="clear" w:color="auto" w:fill="FFFFFF"/>
              </w:rPr>
              <w:t>1.1.</w:t>
            </w:r>
          </w:p>
        </w:tc>
        <w:tc>
          <w:tcPr>
            <w:tcW w:w="2660" w:type="dxa"/>
            <w:tcBorders>
              <w:top w:val="single" w:sz="2" w:space="0" w:color="000000"/>
              <w:left w:val="single" w:sz="1" w:space="0" w:color="000000"/>
              <w:bottom w:val="single" w:sz="2" w:space="0" w:color="000000"/>
            </w:tcBorders>
            <w:shd w:val="clear" w:color="auto" w:fill="auto"/>
          </w:tcPr>
          <w:p w14:paraId="1FAD6409" w14:textId="1A4771E7" w:rsidR="00966288" w:rsidRPr="008636B6" w:rsidRDefault="00966288" w:rsidP="00F658AB">
            <w:pPr>
              <w:jc w:val="both"/>
              <w:rPr>
                <w:rFonts w:ascii="Times New Roman" w:hAnsi="Times New Roman" w:cs="Times New Roman"/>
                <w:sz w:val="22"/>
                <w:szCs w:val="22"/>
              </w:rPr>
            </w:pPr>
            <w:r w:rsidRPr="008636B6">
              <w:rPr>
                <w:rFonts w:ascii="Times New Roman" w:hAnsi="Times New Roman" w:cs="Times New Roman"/>
                <w:sz w:val="22"/>
                <w:szCs w:val="22"/>
              </w:rPr>
              <w:t>Tiekėjas, per paskutinius 5 metus iki pasiūlymo pateikimo termino pabaigos (dienos), pagal vieną ar daugiau sutarčių yra atlikęs</w:t>
            </w:r>
            <w:r w:rsidR="00713264">
              <w:rPr>
                <w:rFonts w:ascii="Times New Roman" w:hAnsi="Times New Roman" w:cs="Times New Roman"/>
                <w:sz w:val="22"/>
                <w:szCs w:val="22"/>
              </w:rPr>
              <w:t xml:space="preserve"> </w:t>
            </w:r>
            <w:r w:rsidRPr="008636B6">
              <w:rPr>
                <w:rFonts w:ascii="Times New Roman" w:hAnsi="Times New Roman" w:cs="Times New Roman"/>
                <w:sz w:val="22"/>
                <w:szCs w:val="22"/>
              </w:rPr>
              <w:t xml:space="preserve">svarbiausių </w:t>
            </w:r>
            <w:r w:rsidR="00E46A64">
              <w:rPr>
                <w:rFonts w:ascii="Times New Roman" w:hAnsi="Times New Roman" w:cs="Times New Roman"/>
                <w:sz w:val="22"/>
                <w:szCs w:val="22"/>
              </w:rPr>
              <w:t>rangos</w:t>
            </w:r>
            <w:r w:rsidRPr="008636B6">
              <w:rPr>
                <w:rFonts w:ascii="Times New Roman" w:hAnsi="Times New Roman" w:cs="Times New Roman"/>
                <w:sz w:val="22"/>
                <w:szCs w:val="22"/>
              </w:rPr>
              <w:t xml:space="preserve"> darbų</w:t>
            </w:r>
            <w:r w:rsidRPr="008636B6">
              <w:rPr>
                <w:rFonts w:ascii="Times New Roman" w:hAnsi="Times New Roman" w:cs="Times New Roman"/>
                <w:iCs/>
                <w:sz w:val="22"/>
                <w:szCs w:val="22"/>
              </w:rPr>
              <w:t>*</w:t>
            </w:r>
            <w:r w:rsidRPr="008636B6">
              <w:rPr>
                <w:rFonts w:ascii="Times New Roman" w:hAnsi="Times New Roman" w:cs="Times New Roman"/>
                <w:sz w:val="22"/>
                <w:szCs w:val="22"/>
              </w:rPr>
              <w:t xml:space="preserve">, kurių vertė ne mažesnė kaip </w:t>
            </w:r>
            <w:r w:rsidR="00E46A64">
              <w:rPr>
                <w:rFonts w:ascii="Times New Roman" w:hAnsi="Times New Roman" w:cs="Times New Roman"/>
                <w:sz w:val="22"/>
                <w:szCs w:val="22"/>
              </w:rPr>
              <w:t>11</w:t>
            </w:r>
            <w:r w:rsidRPr="008636B6">
              <w:rPr>
                <w:rFonts w:ascii="Times New Roman" w:hAnsi="Times New Roman" w:cs="Times New Roman"/>
                <w:sz w:val="22"/>
                <w:szCs w:val="22"/>
              </w:rPr>
              <w:t xml:space="preserve">5 000 Eur be PVM ir svarbiausių </w:t>
            </w:r>
            <w:r w:rsidR="00E46A64">
              <w:rPr>
                <w:rFonts w:ascii="Times New Roman" w:hAnsi="Times New Roman" w:cs="Times New Roman"/>
                <w:sz w:val="22"/>
                <w:szCs w:val="22"/>
              </w:rPr>
              <w:t>rangos</w:t>
            </w:r>
            <w:r w:rsidR="00E46A64" w:rsidRPr="008636B6">
              <w:rPr>
                <w:rFonts w:ascii="Times New Roman" w:hAnsi="Times New Roman" w:cs="Times New Roman"/>
                <w:sz w:val="22"/>
                <w:szCs w:val="22"/>
              </w:rPr>
              <w:t xml:space="preserve"> </w:t>
            </w:r>
            <w:r w:rsidRPr="008636B6">
              <w:rPr>
                <w:rFonts w:ascii="Times New Roman" w:hAnsi="Times New Roman" w:cs="Times New Roman"/>
                <w:sz w:val="22"/>
                <w:szCs w:val="22"/>
              </w:rPr>
              <w:t>darbų atlikimas ir galutiniai rezultatai buvo tinkami.</w:t>
            </w:r>
          </w:p>
          <w:p w14:paraId="59E36191" w14:textId="4942DE55" w:rsidR="00966288" w:rsidRPr="008636B6" w:rsidRDefault="00966288" w:rsidP="00E46A64">
            <w:pPr>
              <w:jc w:val="both"/>
              <w:rPr>
                <w:rFonts w:ascii="Times New Roman" w:hAnsi="Times New Roman" w:cs="Times New Roman"/>
                <w:sz w:val="22"/>
                <w:szCs w:val="22"/>
              </w:rPr>
            </w:pPr>
            <w:r w:rsidRPr="008636B6">
              <w:rPr>
                <w:rFonts w:ascii="Times New Roman" w:hAnsi="Times New Roman" w:cs="Times New Roman"/>
                <w:iCs/>
                <w:sz w:val="22"/>
                <w:szCs w:val="22"/>
              </w:rPr>
              <w:t>*</w:t>
            </w:r>
            <w:r w:rsidRPr="008636B6">
              <w:rPr>
                <w:rFonts w:ascii="Times New Roman" w:hAnsi="Times New Roman" w:cs="Times New Roman"/>
                <w:sz w:val="22"/>
                <w:szCs w:val="22"/>
                <w:u w:val="single"/>
              </w:rPr>
              <w:t xml:space="preserve">Svarbiausi </w:t>
            </w:r>
            <w:r w:rsidR="00E46A64">
              <w:rPr>
                <w:rFonts w:ascii="Times New Roman" w:hAnsi="Times New Roman" w:cs="Times New Roman"/>
                <w:sz w:val="22"/>
                <w:szCs w:val="22"/>
                <w:u w:val="single"/>
              </w:rPr>
              <w:t>rangos</w:t>
            </w:r>
            <w:r w:rsidRPr="008636B6">
              <w:rPr>
                <w:rFonts w:ascii="Times New Roman" w:hAnsi="Times New Roman" w:cs="Times New Roman"/>
                <w:sz w:val="22"/>
                <w:szCs w:val="22"/>
                <w:u w:val="single"/>
              </w:rPr>
              <w:t xml:space="preserve"> darbai</w:t>
            </w:r>
            <w:r w:rsidRPr="008636B6">
              <w:rPr>
                <w:rFonts w:ascii="Times New Roman" w:hAnsi="Times New Roman" w:cs="Times New Roman"/>
                <w:sz w:val="22"/>
                <w:szCs w:val="22"/>
              </w:rPr>
              <w:t xml:space="preserve">: </w:t>
            </w:r>
            <w:r w:rsidR="00E46A64" w:rsidRPr="00E46A64">
              <w:rPr>
                <w:rFonts w:ascii="Times New Roman" w:hAnsi="Times New Roman" w:cs="Times New Roman"/>
                <w:sz w:val="22"/>
                <w:szCs w:val="22"/>
              </w:rPr>
              <w:t xml:space="preserve">dangų atstatymo ar naujų dangų įrengimo </w:t>
            </w:r>
            <w:r w:rsidRPr="008636B6">
              <w:rPr>
                <w:rFonts w:ascii="Times New Roman" w:eastAsia="Calibri" w:hAnsi="Times New Roman" w:cs="Times New Roman"/>
                <w:color w:val="000000"/>
                <w:sz w:val="22"/>
                <w:szCs w:val="22"/>
              </w:rPr>
              <w:t>darbai</w:t>
            </w:r>
            <w:r w:rsidR="00E46A64">
              <w:rPr>
                <w:rFonts w:ascii="Times New Roman" w:eastAsia="Calibri" w:hAnsi="Times New Roman" w:cs="Times New Roman"/>
                <w:color w:val="000000"/>
                <w:sz w:val="22"/>
                <w:szCs w:val="22"/>
              </w:rPr>
              <w:t xml:space="preserve"> (</w:t>
            </w:r>
            <w:r w:rsidR="00E46A64" w:rsidRPr="00E46A64">
              <w:rPr>
                <w:rFonts w:ascii="Times New Roman" w:eastAsia="Calibri" w:hAnsi="Times New Roman" w:cs="Times New Roman"/>
                <w:color w:val="000000"/>
                <w:sz w:val="22"/>
                <w:szCs w:val="22"/>
                <w:u w:val="single"/>
              </w:rPr>
              <w:t>lauke</w:t>
            </w:r>
            <w:r w:rsidR="00E46A64">
              <w:rPr>
                <w:rFonts w:ascii="Times New Roman" w:eastAsia="Calibri" w:hAnsi="Times New Roman" w:cs="Times New Roman"/>
                <w:color w:val="000000"/>
                <w:sz w:val="22"/>
                <w:szCs w:val="22"/>
              </w:rPr>
              <w:t>)</w:t>
            </w:r>
            <w:r w:rsidRPr="008636B6">
              <w:rPr>
                <w:rFonts w:ascii="Times New Roman" w:hAnsi="Times New Roman" w:cs="Times New Roman"/>
                <w:sz w:val="22"/>
                <w:szCs w:val="22"/>
              </w:rPr>
              <w:t>.</w:t>
            </w:r>
          </w:p>
          <w:p w14:paraId="0322EFA4" w14:textId="77777777" w:rsidR="00966288" w:rsidRPr="008636B6" w:rsidRDefault="00966288" w:rsidP="00F658AB">
            <w:pPr>
              <w:spacing w:after="0" w:line="240" w:lineRule="auto"/>
              <w:jc w:val="both"/>
              <w:rPr>
                <w:rFonts w:ascii="Times New Roman" w:eastAsia="Arial Unicode MS" w:hAnsi="Times New Roman" w:cs="Times New Roman"/>
                <w:sz w:val="22"/>
                <w:szCs w:val="22"/>
                <w:bdr w:val="nil"/>
              </w:rPr>
            </w:pPr>
            <w:r w:rsidRPr="008636B6">
              <w:rPr>
                <w:rFonts w:ascii="Times New Roman" w:eastAsia="Arial Unicode MS" w:hAnsi="Times New Roman" w:cs="Times New Roman"/>
                <w:sz w:val="22"/>
                <w:szCs w:val="22"/>
                <w:bdr w:val="nil"/>
              </w:rPr>
              <w:t>5 (penkerių) metų terminas skaičiuojamas nuo paskutinės pasiūlymo pateikimo termino dienos.</w:t>
            </w:r>
          </w:p>
          <w:p w14:paraId="6E5012A2" w14:textId="77777777" w:rsidR="00966288" w:rsidRPr="008636B6" w:rsidRDefault="00966288" w:rsidP="00F658AB">
            <w:pPr>
              <w:spacing w:after="0" w:line="240" w:lineRule="auto"/>
              <w:jc w:val="both"/>
              <w:rPr>
                <w:rFonts w:ascii="Times New Roman" w:hAnsi="Times New Roman" w:cs="Times New Roman"/>
                <w:iCs/>
                <w:sz w:val="22"/>
                <w:szCs w:val="22"/>
              </w:rPr>
            </w:pPr>
          </w:p>
          <w:p w14:paraId="10E7C991" w14:textId="77777777" w:rsidR="00966288" w:rsidRPr="008636B6" w:rsidRDefault="00966288" w:rsidP="00F658AB">
            <w:pPr>
              <w:spacing w:after="0" w:line="240" w:lineRule="auto"/>
              <w:jc w:val="both"/>
              <w:rPr>
                <w:rFonts w:ascii="Times New Roman" w:eastAsia="Calibri" w:hAnsi="Times New Roman" w:cs="Times New Roman"/>
                <w:sz w:val="22"/>
                <w:szCs w:val="22"/>
              </w:rPr>
            </w:pPr>
          </w:p>
        </w:tc>
        <w:tc>
          <w:tcPr>
            <w:tcW w:w="3828" w:type="dxa"/>
            <w:tcBorders>
              <w:top w:val="single" w:sz="2" w:space="0" w:color="000000"/>
              <w:left w:val="single" w:sz="1" w:space="0" w:color="000000"/>
              <w:bottom w:val="single" w:sz="2" w:space="0" w:color="000000"/>
              <w:right w:val="single" w:sz="1" w:space="0" w:color="000000"/>
            </w:tcBorders>
            <w:shd w:val="clear" w:color="auto" w:fill="auto"/>
          </w:tcPr>
          <w:p w14:paraId="272C7BB2"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t xml:space="preserve">Su pasiūlymu turi būti pateiktas EBVPD (specialiųjų </w:t>
            </w:r>
            <w:r w:rsidRPr="008636B6">
              <w:rPr>
                <w:rFonts w:ascii="Times New Roman" w:eastAsia="Calibri" w:hAnsi="Times New Roman" w:cs="Times New Roman"/>
                <w:sz w:val="22"/>
                <w:szCs w:val="22"/>
              </w:rPr>
              <w:t>pirkimo sąlygų</w:t>
            </w:r>
            <w:r w:rsidRPr="008636B6">
              <w:rPr>
                <w:rFonts w:ascii="Times New Roman" w:hAnsi="Times New Roman" w:cs="Times New Roman"/>
                <w:sz w:val="22"/>
                <w:szCs w:val="22"/>
              </w:rPr>
              <w:t xml:space="preserve"> 5 priedas).</w:t>
            </w:r>
          </w:p>
          <w:p w14:paraId="70922218" w14:textId="736AE547" w:rsidR="00966288" w:rsidRPr="008636B6" w:rsidRDefault="008E56C5" w:rsidP="00F658AB">
            <w:pPr>
              <w:spacing w:before="120" w:after="0" w:line="240" w:lineRule="auto"/>
              <w:jc w:val="both"/>
              <w:rPr>
                <w:rFonts w:ascii="Times New Roman" w:hAnsi="Times New Roman" w:cs="Times New Roman"/>
                <w:sz w:val="22"/>
                <w:szCs w:val="22"/>
              </w:rPr>
            </w:pPr>
            <w:r>
              <w:rPr>
                <w:rFonts w:ascii="Times New Roman" w:hAnsi="Times New Roman" w:cs="Times New Roman"/>
                <w:i/>
                <w:iCs/>
                <w:sz w:val="22"/>
                <w:szCs w:val="22"/>
              </w:rPr>
              <w:t>Perkančiajai organizacijai</w:t>
            </w:r>
            <w:r w:rsidR="00966288" w:rsidRPr="008636B6">
              <w:rPr>
                <w:rFonts w:ascii="Times New Roman" w:hAnsi="Times New Roman" w:cs="Times New Roman"/>
                <w:i/>
                <w:iCs/>
                <w:sz w:val="22"/>
                <w:szCs w:val="22"/>
              </w:rPr>
              <w:t xml:space="preserve"> atlikus EBVPD patikrinimo procedūrą, patikrinus pasiūlymus ir išrinkus galimą laimėtoją, tik jo yra prašomi dokumentai, patvirtinantys kvalifikacijos reikalavimo atitiktį.</w:t>
            </w:r>
          </w:p>
          <w:p w14:paraId="3132E908" w14:textId="77777777" w:rsidR="00966288" w:rsidRPr="008636B6" w:rsidRDefault="00966288" w:rsidP="00F658AB">
            <w:pPr>
              <w:spacing w:after="0" w:line="240" w:lineRule="auto"/>
              <w:jc w:val="both"/>
              <w:rPr>
                <w:rFonts w:ascii="Times New Roman" w:hAnsi="Times New Roman" w:cs="Times New Roman"/>
                <w:b/>
                <w:i/>
                <w:iCs/>
                <w:sz w:val="22"/>
                <w:szCs w:val="22"/>
              </w:rPr>
            </w:pPr>
          </w:p>
          <w:p w14:paraId="0922AA8E" w14:textId="77777777" w:rsidR="00966288" w:rsidRPr="008636B6" w:rsidRDefault="00966288" w:rsidP="00F658AB">
            <w:pPr>
              <w:spacing w:after="0" w:line="240" w:lineRule="auto"/>
              <w:jc w:val="both"/>
              <w:rPr>
                <w:rFonts w:ascii="Times New Roman" w:hAnsi="Times New Roman" w:cs="Times New Roman"/>
                <w:b/>
                <w:sz w:val="22"/>
                <w:szCs w:val="22"/>
              </w:rPr>
            </w:pPr>
            <w:r w:rsidRPr="008636B6">
              <w:rPr>
                <w:rFonts w:ascii="Times New Roman" w:hAnsi="Times New Roman" w:cs="Times New Roman"/>
                <w:b/>
                <w:i/>
                <w:iCs/>
                <w:sz w:val="22"/>
                <w:szCs w:val="22"/>
              </w:rPr>
              <w:t>Dokumentai, kuriuos turės pateikti galimas laimėtojas:</w:t>
            </w:r>
          </w:p>
          <w:p w14:paraId="11F5CA7A" w14:textId="4B888E95" w:rsidR="00966288" w:rsidRPr="008636B6" w:rsidRDefault="00966288" w:rsidP="00F658AB">
            <w:pPr>
              <w:spacing w:after="0" w:line="240" w:lineRule="auto"/>
              <w:jc w:val="both"/>
              <w:rPr>
                <w:rFonts w:ascii="Times New Roman" w:hAnsi="Times New Roman" w:cs="Times New Roman"/>
                <w:bCs/>
                <w:sz w:val="22"/>
                <w:szCs w:val="22"/>
              </w:rPr>
            </w:pPr>
            <w:r w:rsidRPr="008636B6">
              <w:rPr>
                <w:rFonts w:ascii="Times New Roman" w:hAnsi="Times New Roman" w:cs="Times New Roman"/>
                <w:sz w:val="22"/>
                <w:szCs w:val="22"/>
              </w:rPr>
              <w:t xml:space="preserve">Per pastaruosius 5 metus atliktų </w:t>
            </w:r>
            <w:r w:rsidR="00E46A64">
              <w:rPr>
                <w:rFonts w:ascii="Times New Roman" w:hAnsi="Times New Roman" w:cs="Times New Roman"/>
                <w:sz w:val="22"/>
                <w:szCs w:val="22"/>
              </w:rPr>
              <w:t>rangos</w:t>
            </w:r>
            <w:r w:rsidRPr="008636B6">
              <w:rPr>
                <w:rFonts w:ascii="Times New Roman" w:hAnsi="Times New Roman" w:cs="Times New Roman"/>
                <w:sz w:val="22"/>
                <w:szCs w:val="22"/>
              </w:rPr>
              <w:t xml:space="preserve"> darbų sąrašas, parengtas pagal specialiųjų </w:t>
            </w:r>
            <w:r w:rsidRPr="008636B6">
              <w:rPr>
                <w:rFonts w:ascii="Times New Roman" w:eastAsia="Calibri" w:hAnsi="Times New Roman" w:cs="Times New Roman"/>
                <w:sz w:val="22"/>
                <w:szCs w:val="22"/>
              </w:rPr>
              <w:t>pirkimo sąlygų</w:t>
            </w:r>
            <w:r w:rsidRPr="008636B6">
              <w:rPr>
                <w:rFonts w:ascii="Times New Roman" w:hAnsi="Times New Roman" w:cs="Times New Roman"/>
                <w:sz w:val="22"/>
                <w:szCs w:val="22"/>
              </w:rPr>
              <w:t xml:space="preserve"> 10 priede pateiktą formą, kartu su užsakovų pažymomis, kuriose </w:t>
            </w:r>
            <w:bookmarkStart w:id="51" w:name="_Hlk173415712"/>
            <w:r w:rsidRPr="008636B6">
              <w:rPr>
                <w:rFonts w:ascii="Times New Roman" w:hAnsi="Times New Roman" w:cs="Times New Roman"/>
                <w:sz w:val="22"/>
                <w:szCs w:val="22"/>
              </w:rPr>
              <w:t xml:space="preserve">nurodomas svarbiausių </w:t>
            </w:r>
            <w:r w:rsidR="00E46A64">
              <w:rPr>
                <w:rFonts w:ascii="Times New Roman" w:hAnsi="Times New Roman" w:cs="Times New Roman"/>
                <w:sz w:val="22"/>
                <w:szCs w:val="22"/>
              </w:rPr>
              <w:t>rangos</w:t>
            </w:r>
            <w:r w:rsidR="00E46A64" w:rsidRPr="008636B6">
              <w:rPr>
                <w:rFonts w:ascii="Times New Roman" w:hAnsi="Times New Roman" w:cs="Times New Roman"/>
                <w:sz w:val="22"/>
                <w:szCs w:val="22"/>
              </w:rPr>
              <w:t xml:space="preserve"> </w:t>
            </w:r>
            <w:r w:rsidRPr="008636B6">
              <w:rPr>
                <w:rFonts w:ascii="Times New Roman" w:hAnsi="Times New Roman" w:cs="Times New Roman"/>
                <w:sz w:val="22"/>
                <w:szCs w:val="22"/>
              </w:rPr>
              <w:t xml:space="preserve">darbų* vykdytojas, kokie svarbiausi </w:t>
            </w:r>
            <w:r w:rsidR="00E46A64">
              <w:rPr>
                <w:rFonts w:ascii="Times New Roman" w:hAnsi="Times New Roman" w:cs="Times New Roman"/>
                <w:sz w:val="22"/>
                <w:szCs w:val="22"/>
              </w:rPr>
              <w:t>rangos</w:t>
            </w:r>
            <w:r w:rsidR="00E46A64" w:rsidRPr="008636B6">
              <w:rPr>
                <w:rFonts w:ascii="Times New Roman" w:hAnsi="Times New Roman" w:cs="Times New Roman"/>
                <w:sz w:val="22"/>
                <w:szCs w:val="22"/>
              </w:rPr>
              <w:t xml:space="preserve"> </w:t>
            </w:r>
            <w:r w:rsidRPr="008636B6">
              <w:rPr>
                <w:rFonts w:ascii="Times New Roman" w:hAnsi="Times New Roman" w:cs="Times New Roman"/>
                <w:sz w:val="22"/>
                <w:szCs w:val="22"/>
              </w:rPr>
              <w:t xml:space="preserve">darbai* buvo atlikti, kokia svarbiausių </w:t>
            </w:r>
            <w:r w:rsidR="00E46A64">
              <w:rPr>
                <w:rFonts w:ascii="Times New Roman" w:hAnsi="Times New Roman" w:cs="Times New Roman"/>
                <w:sz w:val="22"/>
                <w:szCs w:val="22"/>
              </w:rPr>
              <w:t>rangos</w:t>
            </w:r>
            <w:r w:rsidR="00E46A64" w:rsidRPr="008636B6">
              <w:rPr>
                <w:rFonts w:ascii="Times New Roman" w:hAnsi="Times New Roman" w:cs="Times New Roman"/>
                <w:sz w:val="22"/>
                <w:szCs w:val="22"/>
              </w:rPr>
              <w:t xml:space="preserve"> </w:t>
            </w:r>
            <w:r w:rsidRPr="008636B6">
              <w:rPr>
                <w:rFonts w:ascii="Times New Roman" w:hAnsi="Times New Roman" w:cs="Times New Roman"/>
                <w:sz w:val="22"/>
                <w:szCs w:val="22"/>
              </w:rPr>
              <w:t xml:space="preserve">darbų* vertė, kad svarbiausių </w:t>
            </w:r>
            <w:r w:rsidR="00E46A64">
              <w:rPr>
                <w:rFonts w:ascii="Times New Roman" w:hAnsi="Times New Roman" w:cs="Times New Roman"/>
                <w:sz w:val="22"/>
                <w:szCs w:val="22"/>
              </w:rPr>
              <w:t>rangos</w:t>
            </w:r>
            <w:r w:rsidR="00E46A64" w:rsidRPr="008636B6">
              <w:rPr>
                <w:rFonts w:ascii="Times New Roman" w:hAnsi="Times New Roman" w:cs="Times New Roman"/>
                <w:sz w:val="22"/>
                <w:szCs w:val="22"/>
              </w:rPr>
              <w:t xml:space="preserve"> </w:t>
            </w:r>
            <w:r w:rsidRPr="008636B6">
              <w:rPr>
                <w:rFonts w:ascii="Times New Roman" w:hAnsi="Times New Roman" w:cs="Times New Roman"/>
                <w:sz w:val="22"/>
                <w:szCs w:val="22"/>
              </w:rPr>
              <w:t xml:space="preserve">darbų* atlikimas ir galutiniai rezultatai buvo tinkami (svarbiausi </w:t>
            </w:r>
            <w:r w:rsidR="00E46A64">
              <w:rPr>
                <w:rFonts w:ascii="Times New Roman" w:hAnsi="Times New Roman" w:cs="Times New Roman"/>
                <w:sz w:val="22"/>
                <w:szCs w:val="22"/>
              </w:rPr>
              <w:t>rangos</w:t>
            </w:r>
            <w:r w:rsidR="00E46A64" w:rsidRPr="008636B6">
              <w:rPr>
                <w:rFonts w:ascii="Times New Roman" w:hAnsi="Times New Roman" w:cs="Times New Roman"/>
                <w:sz w:val="22"/>
                <w:szCs w:val="22"/>
              </w:rPr>
              <w:t xml:space="preserve"> </w:t>
            </w:r>
            <w:r w:rsidRPr="008636B6">
              <w:rPr>
                <w:rFonts w:ascii="Times New Roman" w:hAnsi="Times New Roman" w:cs="Times New Roman"/>
                <w:bCs/>
                <w:sz w:val="22"/>
                <w:szCs w:val="22"/>
              </w:rPr>
              <w:t>darbai* buvo atlikti ir užbaigti pagal darbų atlikimą reglamentuojančių teisės aktų bei sutarties reikalavimus).</w:t>
            </w:r>
            <w:bookmarkEnd w:id="51"/>
          </w:p>
          <w:p w14:paraId="1D656956" w14:textId="77777777" w:rsidR="00966288" w:rsidRPr="008636B6" w:rsidRDefault="00966288" w:rsidP="00F658AB">
            <w:pPr>
              <w:spacing w:after="0" w:line="240" w:lineRule="auto"/>
              <w:jc w:val="both"/>
              <w:rPr>
                <w:rFonts w:ascii="Times New Roman" w:hAnsi="Times New Roman" w:cs="Times New Roman"/>
                <w:bCs/>
                <w:sz w:val="22"/>
                <w:szCs w:val="22"/>
              </w:rPr>
            </w:pPr>
          </w:p>
          <w:p w14:paraId="5686D8DD" w14:textId="0518F556"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t xml:space="preserve">Tiekėjo patirtį įrodančiuose dokumentuose turi būti išskirta, už kokią sumą eurais buvo įvykdyta svarbiausių </w:t>
            </w:r>
            <w:r w:rsidR="004345EE">
              <w:rPr>
                <w:rFonts w:ascii="Times New Roman" w:hAnsi="Times New Roman" w:cs="Times New Roman"/>
                <w:sz w:val="22"/>
                <w:szCs w:val="22"/>
              </w:rPr>
              <w:lastRenderedPageBreak/>
              <w:t>rangos</w:t>
            </w:r>
            <w:r w:rsidRPr="008636B6">
              <w:rPr>
                <w:rFonts w:ascii="Times New Roman" w:hAnsi="Times New Roman" w:cs="Times New Roman"/>
                <w:sz w:val="22"/>
                <w:szCs w:val="22"/>
              </w:rPr>
              <w:t xml:space="preserve"> darbų </w:t>
            </w:r>
            <w:r w:rsidR="004345EE">
              <w:rPr>
                <w:rFonts w:ascii="Times New Roman" w:hAnsi="Times New Roman" w:cs="Times New Roman"/>
                <w:sz w:val="22"/>
                <w:szCs w:val="22"/>
              </w:rPr>
              <w:t>(dangų atstatymas</w:t>
            </w:r>
            <w:r w:rsidR="004345EE" w:rsidRPr="00E46A64">
              <w:rPr>
                <w:rFonts w:ascii="Times New Roman" w:hAnsi="Times New Roman" w:cs="Times New Roman"/>
                <w:sz w:val="22"/>
                <w:szCs w:val="22"/>
              </w:rPr>
              <w:t xml:space="preserve"> ar naujų dangų įrengimo </w:t>
            </w:r>
            <w:r w:rsidR="004345EE" w:rsidRPr="008636B6">
              <w:rPr>
                <w:rFonts w:ascii="Times New Roman" w:eastAsia="Calibri" w:hAnsi="Times New Roman" w:cs="Times New Roman"/>
                <w:color w:val="000000"/>
                <w:sz w:val="22"/>
                <w:szCs w:val="22"/>
              </w:rPr>
              <w:t>darbai</w:t>
            </w:r>
            <w:r w:rsidR="004345EE">
              <w:rPr>
                <w:rFonts w:ascii="Times New Roman" w:eastAsia="Calibri" w:hAnsi="Times New Roman" w:cs="Times New Roman"/>
                <w:color w:val="000000"/>
                <w:sz w:val="22"/>
                <w:szCs w:val="22"/>
              </w:rPr>
              <w:t xml:space="preserve"> (</w:t>
            </w:r>
            <w:r w:rsidR="004345EE" w:rsidRPr="00E46A64">
              <w:rPr>
                <w:rFonts w:ascii="Times New Roman" w:eastAsia="Calibri" w:hAnsi="Times New Roman" w:cs="Times New Roman"/>
                <w:color w:val="000000"/>
                <w:sz w:val="22"/>
                <w:szCs w:val="22"/>
                <w:u w:val="single"/>
              </w:rPr>
              <w:t>lauke</w:t>
            </w:r>
            <w:r w:rsidR="004345EE">
              <w:rPr>
                <w:rFonts w:ascii="Times New Roman" w:hAnsi="Times New Roman" w:cs="Times New Roman"/>
                <w:sz w:val="22"/>
                <w:szCs w:val="22"/>
              </w:rPr>
              <w:t xml:space="preserve">)) </w:t>
            </w:r>
            <w:r w:rsidRPr="008636B6">
              <w:rPr>
                <w:rFonts w:ascii="Times New Roman" w:hAnsi="Times New Roman" w:cs="Times New Roman"/>
                <w:sz w:val="22"/>
                <w:szCs w:val="22"/>
              </w:rPr>
              <w:t>kiekviename deklaruojamame objekte.</w:t>
            </w:r>
          </w:p>
          <w:p w14:paraId="0E3A8136" w14:textId="77777777" w:rsidR="00966288" w:rsidRPr="008636B6" w:rsidRDefault="00966288" w:rsidP="00F658AB">
            <w:pPr>
              <w:spacing w:after="0" w:line="240" w:lineRule="auto"/>
              <w:jc w:val="both"/>
              <w:rPr>
                <w:rFonts w:ascii="Times New Roman" w:hAnsi="Times New Roman" w:cs="Times New Roman"/>
                <w:bCs/>
                <w:iCs/>
                <w:sz w:val="22"/>
                <w:szCs w:val="22"/>
              </w:rPr>
            </w:pPr>
          </w:p>
          <w:p w14:paraId="757BAFCF" w14:textId="2A6CF0A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bCs/>
                <w:iCs/>
                <w:sz w:val="22"/>
                <w:szCs w:val="22"/>
              </w:rPr>
              <w:t xml:space="preserve">Tiekėjui nedraudžiama remtis sutartimi, kurią tiekėjas vykdė ne vienas, bet kartu su kitais ūkio subjektais. Tačiau tokiu atveju bus vertinami būtent konkretaus tiekėjo, dalyvaujančio viešajame pirkime, atlikti svarbiausi </w:t>
            </w:r>
            <w:r w:rsidR="00E46A64">
              <w:rPr>
                <w:rFonts w:ascii="Times New Roman" w:hAnsi="Times New Roman" w:cs="Times New Roman"/>
                <w:sz w:val="22"/>
                <w:szCs w:val="22"/>
              </w:rPr>
              <w:t>rangos</w:t>
            </w:r>
            <w:r w:rsidR="00E46A64" w:rsidRPr="008636B6">
              <w:rPr>
                <w:rFonts w:ascii="Times New Roman" w:hAnsi="Times New Roman" w:cs="Times New Roman"/>
                <w:sz w:val="22"/>
                <w:szCs w:val="22"/>
              </w:rPr>
              <w:t xml:space="preserve"> </w:t>
            </w:r>
            <w:r w:rsidRPr="008636B6">
              <w:rPr>
                <w:rFonts w:ascii="Times New Roman" w:hAnsi="Times New Roman" w:cs="Times New Roman"/>
                <w:bCs/>
                <w:iCs/>
                <w:sz w:val="22"/>
                <w:szCs w:val="22"/>
              </w:rPr>
              <w:t>darbai*, jų apimtis, vertė, o ne visas vykdytos sutarties objektas. Jeigu iš pateiktos pažymos, kuri grindžia šį kvalifikacinį reikalavimą, nebus aiškiai suprantama kokią konkrečiai dalį tiekėjas atliko vykdant darbus savo jėgomis – perkančioji organizacija tokią pažymą laikys netinkama.</w:t>
            </w:r>
          </w:p>
          <w:p w14:paraId="25148512" w14:textId="77777777" w:rsidR="00966288" w:rsidRPr="008636B6" w:rsidRDefault="00966288" w:rsidP="00F658AB">
            <w:pPr>
              <w:spacing w:after="0" w:line="240" w:lineRule="auto"/>
              <w:jc w:val="both"/>
              <w:rPr>
                <w:rFonts w:ascii="Times New Roman" w:hAnsi="Times New Roman" w:cs="Times New Roman"/>
                <w:sz w:val="22"/>
                <w:szCs w:val="22"/>
              </w:rPr>
            </w:pPr>
          </w:p>
          <w:p w14:paraId="1F41DA88" w14:textId="5E0CA0C0" w:rsidR="00966288" w:rsidRPr="008636B6" w:rsidRDefault="00966288" w:rsidP="004345EE">
            <w:pPr>
              <w:jc w:val="both"/>
              <w:rPr>
                <w:rFonts w:ascii="Times New Roman" w:hAnsi="Times New Roman" w:cs="Times New Roman"/>
                <w:sz w:val="22"/>
                <w:szCs w:val="22"/>
              </w:rPr>
            </w:pPr>
            <w:r w:rsidRPr="008636B6">
              <w:rPr>
                <w:rFonts w:ascii="Times New Roman" w:hAnsi="Times New Roman" w:cs="Times New Roman"/>
                <w:iCs/>
                <w:sz w:val="22"/>
                <w:szCs w:val="22"/>
              </w:rPr>
              <w:t>*</w:t>
            </w:r>
            <w:r w:rsidRPr="008636B6">
              <w:rPr>
                <w:rFonts w:ascii="Times New Roman" w:hAnsi="Times New Roman" w:cs="Times New Roman"/>
                <w:sz w:val="22"/>
                <w:szCs w:val="22"/>
                <w:u w:val="single"/>
              </w:rPr>
              <w:t xml:space="preserve">Svarbiausi </w:t>
            </w:r>
            <w:r w:rsidR="00E46A64" w:rsidRPr="00E46A64">
              <w:rPr>
                <w:rFonts w:ascii="Times New Roman" w:hAnsi="Times New Roman" w:cs="Times New Roman"/>
                <w:sz w:val="22"/>
                <w:szCs w:val="22"/>
                <w:u w:val="single"/>
              </w:rPr>
              <w:t>rangos</w:t>
            </w:r>
            <w:r w:rsidR="00E46A64" w:rsidRPr="008636B6">
              <w:rPr>
                <w:rFonts w:ascii="Times New Roman" w:hAnsi="Times New Roman" w:cs="Times New Roman"/>
                <w:sz w:val="22"/>
                <w:szCs w:val="22"/>
              </w:rPr>
              <w:t xml:space="preserve"> </w:t>
            </w:r>
            <w:r w:rsidRPr="008636B6">
              <w:rPr>
                <w:rFonts w:ascii="Times New Roman" w:hAnsi="Times New Roman" w:cs="Times New Roman"/>
                <w:sz w:val="22"/>
                <w:szCs w:val="22"/>
                <w:u w:val="single"/>
              </w:rPr>
              <w:t>darbai</w:t>
            </w:r>
            <w:r w:rsidRPr="008636B6">
              <w:rPr>
                <w:rFonts w:ascii="Times New Roman" w:hAnsi="Times New Roman" w:cs="Times New Roman"/>
                <w:sz w:val="22"/>
                <w:szCs w:val="22"/>
              </w:rPr>
              <w:t xml:space="preserve">: </w:t>
            </w:r>
            <w:r w:rsidR="004345EE" w:rsidRPr="00E46A64">
              <w:rPr>
                <w:rFonts w:ascii="Times New Roman" w:hAnsi="Times New Roman" w:cs="Times New Roman"/>
                <w:sz w:val="22"/>
                <w:szCs w:val="22"/>
              </w:rPr>
              <w:t xml:space="preserve">dangų atstatymo ar naujų dangų įrengimo </w:t>
            </w:r>
            <w:r w:rsidR="004345EE" w:rsidRPr="008636B6">
              <w:rPr>
                <w:rFonts w:ascii="Times New Roman" w:eastAsia="Calibri" w:hAnsi="Times New Roman" w:cs="Times New Roman"/>
                <w:color w:val="000000"/>
                <w:sz w:val="22"/>
                <w:szCs w:val="22"/>
              </w:rPr>
              <w:t>darbai</w:t>
            </w:r>
            <w:r w:rsidR="004345EE">
              <w:rPr>
                <w:rFonts w:ascii="Times New Roman" w:eastAsia="Calibri" w:hAnsi="Times New Roman" w:cs="Times New Roman"/>
                <w:color w:val="000000"/>
                <w:sz w:val="22"/>
                <w:szCs w:val="22"/>
              </w:rPr>
              <w:t xml:space="preserve"> (</w:t>
            </w:r>
            <w:r w:rsidR="004345EE" w:rsidRPr="00E46A64">
              <w:rPr>
                <w:rFonts w:ascii="Times New Roman" w:eastAsia="Calibri" w:hAnsi="Times New Roman" w:cs="Times New Roman"/>
                <w:color w:val="000000"/>
                <w:sz w:val="22"/>
                <w:szCs w:val="22"/>
                <w:u w:val="single"/>
              </w:rPr>
              <w:t>lauke</w:t>
            </w:r>
            <w:r w:rsidR="004345EE">
              <w:rPr>
                <w:rFonts w:ascii="Times New Roman" w:eastAsia="Calibri" w:hAnsi="Times New Roman" w:cs="Times New Roman"/>
                <w:color w:val="000000"/>
                <w:sz w:val="22"/>
                <w:szCs w:val="22"/>
              </w:rPr>
              <w:t>)</w:t>
            </w:r>
            <w:r w:rsidRPr="008636B6">
              <w:rPr>
                <w:rFonts w:ascii="Times New Roman" w:hAnsi="Times New Roman" w:cs="Times New Roman"/>
                <w:sz w:val="22"/>
                <w:szCs w:val="22"/>
              </w:rPr>
              <w:t>.</w:t>
            </w:r>
          </w:p>
        </w:tc>
        <w:tc>
          <w:tcPr>
            <w:tcW w:w="2551" w:type="dxa"/>
            <w:tcBorders>
              <w:top w:val="single" w:sz="2" w:space="0" w:color="000000"/>
              <w:left w:val="single" w:sz="1" w:space="0" w:color="000000"/>
              <w:bottom w:val="single" w:sz="2" w:space="0" w:color="000000"/>
              <w:right w:val="single" w:sz="1" w:space="0" w:color="000000"/>
            </w:tcBorders>
          </w:tcPr>
          <w:p w14:paraId="3C6968D3"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lastRenderedPageBreak/>
              <w:t xml:space="preserve">Reikalavimą turi atitikti tiekėjas. </w:t>
            </w:r>
          </w:p>
          <w:p w14:paraId="32E74331"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D096ECA"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05A93571" w14:textId="77777777" w:rsidR="00966288" w:rsidRDefault="00966288" w:rsidP="00966288">
      <w:pPr>
        <w:pStyle w:val="Sraopastraipa"/>
        <w:spacing w:after="0" w:line="240" w:lineRule="auto"/>
        <w:ind w:left="0" w:firstLine="567"/>
        <w:jc w:val="both"/>
        <w:rPr>
          <w:rFonts w:ascii="Times New Roman" w:hAnsi="Times New Roman" w:cs="Times New Roman"/>
          <w:sz w:val="24"/>
          <w:szCs w:val="24"/>
        </w:rPr>
      </w:pPr>
    </w:p>
    <w:p w14:paraId="4773D0B8" w14:textId="05ABE984" w:rsidR="00966288" w:rsidRPr="0094172B" w:rsidRDefault="00966288" w:rsidP="007037A7">
      <w:pPr>
        <w:pStyle w:val="Sraopastraipa"/>
        <w:numPr>
          <w:ilvl w:val="0"/>
          <w:numId w:val="29"/>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rPr>
        <w:t>Tiekėja</w:t>
      </w:r>
      <w:r>
        <w:rPr>
          <w:rFonts w:ascii="Times New Roman" w:eastAsia="Calibri" w:hAnsi="Times New Roman" w:cs="Times New Roman"/>
          <w:color w:val="000000" w:themeColor="text1"/>
          <w:kern w:val="1"/>
          <w:sz w:val="24"/>
          <w:szCs w:val="24"/>
          <w:lang w:eastAsia="ar-SA"/>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Pr>
          <w:rFonts w:ascii="Times New Roman" w:hAnsi="Times New Roman" w:cs="Times New Roman"/>
          <w:sz w:val="24"/>
          <w:szCs w:val="24"/>
        </w:rPr>
        <w:t xml:space="preserve"> (</w:t>
      </w:r>
      <w:r w:rsidR="008E56C5">
        <w:rPr>
          <w:rFonts w:ascii="Times New Roman" w:hAnsi="Times New Roman" w:cs="Times New Roman"/>
          <w:sz w:val="24"/>
          <w:szCs w:val="24"/>
        </w:rPr>
        <w:t>Perkančiajai organizacijai</w:t>
      </w:r>
      <w:r w:rsidRPr="00A71BE2">
        <w:rPr>
          <w:rFonts w:ascii="Times New Roman" w:hAnsi="Times New Roman" w:cs="Times New Roman"/>
          <w:sz w:val="24"/>
          <w:szCs w:val="24"/>
        </w:rPr>
        <w:t xml:space="preserve"> atlikus EBVPD patikrinimo procedūrą, patikrinus pasiūlymus ir išrinkus galimą laimėtoją, tik jo yra prašomi dokumentai, patvirtinantys kvalifikacijos reikalavimų atitiktį</w:t>
      </w:r>
      <w:r>
        <w:rPr>
          <w:rFonts w:ascii="Times New Roman" w:hAnsi="Times New Roman" w:cs="Times New Roman"/>
          <w:sz w:val="24"/>
          <w:szCs w:val="24"/>
        </w:rPr>
        <w:t>). :</w:t>
      </w:r>
    </w:p>
    <w:p w14:paraId="411B042D" w14:textId="77777777" w:rsidR="00966288" w:rsidRPr="0094172B" w:rsidRDefault="00966288" w:rsidP="00966288">
      <w:pPr>
        <w:pStyle w:val="Sraopastraipa"/>
        <w:tabs>
          <w:tab w:val="left" w:pos="1134"/>
        </w:tabs>
        <w:spacing w:after="0" w:line="240" w:lineRule="auto"/>
        <w:ind w:left="709"/>
        <w:jc w:val="both"/>
        <w:rPr>
          <w:rFonts w:ascii="Times New Roman" w:eastAsia="Calibri" w:hAnsi="Times New Roman" w:cs="Times New Roman"/>
          <w:sz w:val="24"/>
          <w:szCs w:val="24"/>
        </w:rPr>
      </w:pPr>
    </w:p>
    <w:p w14:paraId="447C0A50" w14:textId="77777777" w:rsidR="00966288" w:rsidRPr="0094172B" w:rsidRDefault="00966288" w:rsidP="00966288">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Lentelstinklelis"/>
        <w:tblW w:w="0" w:type="auto"/>
        <w:tblInd w:w="0" w:type="dxa"/>
        <w:tblLook w:val="04A0" w:firstRow="1" w:lastRow="0" w:firstColumn="1" w:lastColumn="0" w:noHBand="0" w:noVBand="1"/>
      </w:tblPr>
      <w:tblGrid>
        <w:gridCol w:w="2624"/>
        <w:gridCol w:w="2049"/>
        <w:gridCol w:w="3244"/>
        <w:gridCol w:w="1711"/>
      </w:tblGrid>
      <w:tr w:rsidR="00966288" w:rsidRPr="00557BFC" w14:paraId="43CCD4A7" w14:textId="77777777" w:rsidTr="00F658AB">
        <w:tc>
          <w:tcPr>
            <w:tcW w:w="2624" w:type="dxa"/>
          </w:tcPr>
          <w:p w14:paraId="65A48257"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MINIMALUS APLINKOS APSAUGOS KRITERIJUS (REIKALAVIMAS)</w:t>
            </w:r>
          </w:p>
        </w:tc>
        <w:tc>
          <w:tcPr>
            <w:tcW w:w="2049" w:type="dxa"/>
          </w:tcPr>
          <w:p w14:paraId="7329374B"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KURIOJE PIRKIMO DOKUMENTŲ DALYJE NUSTATOMAS REIKALAVIMAS</w:t>
            </w:r>
          </w:p>
        </w:tc>
        <w:tc>
          <w:tcPr>
            <w:tcW w:w="3244" w:type="dxa"/>
          </w:tcPr>
          <w:p w14:paraId="0F3B2379"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ATITIKTĮ ĮRODANTYS DOKUMENTAI</w:t>
            </w:r>
          </w:p>
        </w:tc>
        <w:tc>
          <w:tcPr>
            <w:tcW w:w="1711" w:type="dxa"/>
          </w:tcPr>
          <w:p w14:paraId="6ACC89BC" w14:textId="77777777"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bCs/>
                <w:color w:val="000000"/>
                <w:sz w:val="22"/>
                <w:szCs w:val="22"/>
              </w:rPr>
              <w:t>Subjektas, kuris turi atitikti reikalavimą</w:t>
            </w:r>
          </w:p>
        </w:tc>
      </w:tr>
      <w:tr w:rsidR="00966288" w:rsidRPr="00557BFC" w14:paraId="36AA2A36" w14:textId="77777777" w:rsidTr="00F658AB">
        <w:tc>
          <w:tcPr>
            <w:tcW w:w="9628" w:type="dxa"/>
            <w:gridSpan w:val="4"/>
            <w:tcBorders>
              <w:top w:val="single" w:sz="4" w:space="0" w:color="auto"/>
              <w:bottom w:val="single" w:sz="4" w:space="0" w:color="auto"/>
            </w:tcBorders>
          </w:tcPr>
          <w:p w14:paraId="2406DF1D" w14:textId="77777777" w:rsidR="00966288" w:rsidRPr="00557BFC" w:rsidRDefault="00966288" w:rsidP="00F658AB">
            <w:pPr>
              <w:autoSpaceDE w:val="0"/>
              <w:autoSpaceDN w:val="0"/>
              <w:adjustRightInd w:val="0"/>
              <w:jc w:val="both"/>
              <w:rPr>
                <w:rFonts w:hAnsi="Times New Roman" w:cs="Times New Roman"/>
                <w:b/>
                <w:sz w:val="22"/>
                <w:szCs w:val="22"/>
              </w:rPr>
            </w:pPr>
            <w:r>
              <w:rPr>
                <w:rFonts w:hAnsi="Times New Roman" w:cs="Times New Roman"/>
                <w:color w:val="000000"/>
                <w:sz w:val="22"/>
                <w:szCs w:val="22"/>
              </w:rPr>
              <w:t>A</w:t>
            </w:r>
            <w:r w:rsidRPr="00557BFC">
              <w:rPr>
                <w:rFonts w:hAnsi="Times New Roman" w:cs="Times New Roman"/>
                <w:color w:val="000000"/>
                <w:sz w:val="22"/>
                <w:szCs w:val="22"/>
              </w:rPr>
              <w:t>tliekamiems statybos</w:t>
            </w:r>
            <w:r>
              <w:rPr>
                <w:rFonts w:hAnsi="Times New Roman" w:cs="Times New Roman"/>
                <w:color w:val="000000"/>
                <w:sz w:val="22"/>
                <w:szCs w:val="22"/>
              </w:rPr>
              <w:t>/rangos</w:t>
            </w:r>
            <w:r w:rsidRPr="00557BFC">
              <w:rPr>
                <w:rFonts w:hAnsi="Times New Roman" w:cs="Times New Roman"/>
                <w:color w:val="000000"/>
                <w:sz w:val="22"/>
                <w:szCs w:val="22"/>
              </w:rPr>
              <w:t xml:space="preserve"> darbams </w:t>
            </w:r>
            <w:r w:rsidRPr="00557BFC">
              <w:rPr>
                <w:rFonts w:hAnsi="Times New Roman" w:cs="Times New Roman"/>
                <w:sz w:val="22"/>
                <w:szCs w:val="22"/>
              </w:rPr>
              <w:t>(pagal Aprašo 4.</w:t>
            </w:r>
            <w:r>
              <w:rPr>
                <w:rFonts w:hAnsi="Times New Roman" w:cs="Times New Roman"/>
                <w:sz w:val="22"/>
                <w:szCs w:val="22"/>
              </w:rPr>
              <w:t>3. p.</w:t>
            </w:r>
            <w:r w:rsidRPr="00557BFC">
              <w:rPr>
                <w:rFonts w:hAnsi="Times New Roman" w:cs="Times New Roman"/>
                <w:sz w:val="22"/>
                <w:szCs w:val="22"/>
              </w:rPr>
              <w:t>.)</w:t>
            </w:r>
          </w:p>
        </w:tc>
      </w:tr>
      <w:tr w:rsidR="00966288" w:rsidRPr="00557BFC" w14:paraId="234E24D7" w14:textId="77777777" w:rsidTr="00F658AB">
        <w:tc>
          <w:tcPr>
            <w:tcW w:w="2624" w:type="dxa"/>
            <w:tcBorders>
              <w:top w:val="single" w:sz="4" w:space="0" w:color="auto"/>
              <w:bottom w:val="single" w:sz="4" w:space="0" w:color="auto"/>
            </w:tcBorders>
          </w:tcPr>
          <w:p w14:paraId="392228D1" w14:textId="4084FB52" w:rsidR="00966288" w:rsidRPr="00557BFC" w:rsidRDefault="00966288" w:rsidP="00F658AB">
            <w:pPr>
              <w:tabs>
                <w:tab w:val="left" w:pos="993"/>
              </w:tabs>
              <w:spacing w:line="20" w:lineRule="atLeast"/>
              <w:jc w:val="both"/>
              <w:rPr>
                <w:rFonts w:hAnsi="Times New Roman" w:cs="Times New Roman"/>
                <w:sz w:val="22"/>
                <w:szCs w:val="22"/>
              </w:rPr>
            </w:pPr>
            <w:r>
              <w:rPr>
                <w:rFonts w:hAnsi="Times New Roman" w:cs="Times New Roman"/>
                <w:sz w:val="22"/>
                <w:szCs w:val="22"/>
              </w:rPr>
              <w:t>P</w:t>
            </w:r>
            <w:r w:rsidRPr="0052574F">
              <w:rPr>
                <w:rFonts w:hAnsi="Times New Roman" w:cs="Times New Roman"/>
                <w:sz w:val="22"/>
                <w:szCs w:val="22"/>
              </w:rPr>
              <w:t xml:space="preserve">erkamiems </w:t>
            </w:r>
            <w:r w:rsidR="004345EE" w:rsidRPr="00E46A64">
              <w:rPr>
                <w:rFonts w:hAnsi="Times New Roman" w:cs="Times New Roman"/>
                <w:sz w:val="22"/>
                <w:szCs w:val="22"/>
              </w:rPr>
              <w:t xml:space="preserve">dangų atstatymo ar naujų dangų įrengimo </w:t>
            </w:r>
            <w:r w:rsidR="004345EE">
              <w:rPr>
                <w:rFonts w:eastAsia="Calibri" w:hAnsi="Times New Roman" w:cs="Times New Roman"/>
                <w:color w:val="000000"/>
                <w:sz w:val="22"/>
                <w:szCs w:val="22"/>
              </w:rPr>
              <w:t>darbams rangos/</w:t>
            </w:r>
            <w:r w:rsidR="004345EE" w:rsidRPr="0052574F">
              <w:rPr>
                <w:rFonts w:hAnsi="Times New Roman" w:cs="Times New Roman"/>
                <w:sz w:val="22"/>
                <w:szCs w:val="22"/>
              </w:rPr>
              <w:t xml:space="preserve"> </w:t>
            </w:r>
            <w:r w:rsidRPr="0052574F">
              <w:rPr>
                <w:rFonts w:hAnsi="Times New Roman" w:cs="Times New Roman"/>
                <w:sz w:val="22"/>
                <w:szCs w:val="22"/>
              </w:rPr>
              <w:t>statybos</w:t>
            </w:r>
            <w:r w:rsidRPr="00557BFC">
              <w:rPr>
                <w:rFonts w:hAnsi="Times New Roman" w:cs="Times New Roman"/>
                <w:sz w:val="22"/>
                <w:szCs w:val="22"/>
              </w:rPr>
              <w:t xml:space="preserve"> darbams  tiekėjas taiko aplinkos apsaugos vadybos sistemą EMAS arba kitą aplinkos apsaugos vadybos sistemą, įdiegtą pagal standartą LST EN ISO 14001 ar kitus aplinkos apsaugos vadybos standartus, pagrįstus </w:t>
            </w:r>
            <w:r w:rsidRPr="00557BFC">
              <w:rPr>
                <w:rFonts w:hAnsi="Times New Roman" w:cs="Times New Roman"/>
                <w:sz w:val="22"/>
                <w:szCs w:val="22"/>
              </w:rPr>
              <w:lastRenderedPageBreak/>
              <w:t>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E84B38A" w14:textId="77777777" w:rsidR="00966288" w:rsidRPr="00557BFC" w:rsidRDefault="00966288" w:rsidP="00F658AB">
            <w:pPr>
              <w:tabs>
                <w:tab w:val="left" w:pos="993"/>
              </w:tabs>
              <w:spacing w:line="20" w:lineRule="atLeast"/>
              <w:jc w:val="both"/>
              <w:rPr>
                <w:rFonts w:hAnsi="Times New Roman" w:cs="Times New Roman"/>
                <w:sz w:val="22"/>
                <w:szCs w:val="22"/>
              </w:rPr>
            </w:pPr>
          </w:p>
          <w:p w14:paraId="73E89843" w14:textId="77777777"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sz w:val="22"/>
                <w:szCs w:val="22"/>
              </w:rPr>
              <w:t xml:space="preserve">Aplinkos apsaugos vadybos sistemos sistemą grindžiančiame dokumente turi būti nurodyta, </w:t>
            </w:r>
            <w:r w:rsidRPr="00C17344">
              <w:rPr>
                <w:rFonts w:hAnsi="Times New Roman" w:cs="Times New Roman"/>
                <w:b/>
                <w:sz w:val="22"/>
                <w:szCs w:val="22"/>
              </w:rPr>
              <w:t xml:space="preserve">kad sertifikatas apima </w:t>
            </w:r>
            <w:r>
              <w:rPr>
                <w:rFonts w:hAnsi="Times New Roman" w:cs="Times New Roman"/>
                <w:b/>
                <w:sz w:val="22"/>
              </w:rPr>
              <w:t>statybos ir/arba rangos darbus</w:t>
            </w:r>
            <w:r w:rsidRPr="00C17344">
              <w:rPr>
                <w:rFonts w:hAnsi="Times New Roman" w:cs="Times New Roman"/>
                <w:b/>
                <w:sz w:val="22"/>
                <w:szCs w:val="22"/>
              </w:rPr>
              <w:t>.</w:t>
            </w:r>
          </w:p>
        </w:tc>
        <w:tc>
          <w:tcPr>
            <w:tcW w:w="2049" w:type="dxa"/>
          </w:tcPr>
          <w:p w14:paraId="3D26282B" w14:textId="77777777"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sz w:val="22"/>
                <w:szCs w:val="22"/>
              </w:rPr>
              <w:lastRenderedPageBreak/>
              <w:t>Sutarties vykdymo sąlyga</w:t>
            </w:r>
            <w:r>
              <w:rPr>
                <w:rFonts w:hAnsi="Times New Roman" w:cs="Times New Roman"/>
                <w:sz w:val="22"/>
                <w:szCs w:val="22"/>
              </w:rPr>
              <w:t>, pasiūlymo vertinimo metu.</w:t>
            </w:r>
          </w:p>
        </w:tc>
        <w:tc>
          <w:tcPr>
            <w:tcW w:w="3244" w:type="dxa"/>
          </w:tcPr>
          <w:p w14:paraId="7BDFCDC3" w14:textId="77777777" w:rsidR="00966288" w:rsidRPr="00557BFC" w:rsidRDefault="00966288" w:rsidP="00F658AB">
            <w:pPr>
              <w:autoSpaceDE w:val="0"/>
              <w:autoSpaceDN w:val="0"/>
              <w:adjustRightInd w:val="0"/>
              <w:jc w:val="both"/>
              <w:rPr>
                <w:rFonts w:hAnsi="Times New Roman" w:cs="Times New Roman"/>
                <w:sz w:val="22"/>
                <w:szCs w:val="22"/>
              </w:rPr>
            </w:pPr>
            <w:r w:rsidRPr="00557BFC">
              <w:rPr>
                <w:rFonts w:hAnsi="Times New Roman" w:cs="Times New Roman"/>
                <w:b/>
                <w:sz w:val="22"/>
                <w:szCs w:val="22"/>
              </w:rPr>
              <w:t>Pasiūlymų vertinimo metu:</w:t>
            </w:r>
            <w:r w:rsidRPr="00557BFC">
              <w:rPr>
                <w:rFonts w:hAnsi="Times New Roman" w:cs="Times New Roman"/>
                <w:sz w:val="22"/>
                <w:szCs w:val="22"/>
              </w:rPr>
              <w:t xml:space="preserve"> pateikiamas nepriklausomos įstaigos išduoto </w:t>
            </w:r>
            <w:r w:rsidRPr="00557BFC">
              <w:rPr>
                <w:rFonts w:hAnsi="Times New Roman" w:cs="Times New Roman"/>
                <w:sz w:val="22"/>
                <w:szCs w:val="22"/>
                <w:u w:val="single"/>
              </w:rPr>
              <w:t>galiojančio</w:t>
            </w:r>
            <w:r w:rsidRPr="00557BFC">
              <w:rPr>
                <w:rFonts w:hAnsi="Times New Roman" w:cs="Times New Roman"/>
                <w:sz w:val="22"/>
                <w:szCs w:val="22"/>
              </w:rPr>
              <w:t xml:space="preserve"> sertifikato, patvirtinančio, kad tiekėjas laikosi reikalaujamos aplinkos apsaugos vadybos sistemos standartų, skaitmeninė kopija.</w:t>
            </w:r>
          </w:p>
          <w:p w14:paraId="53E5B15E" w14:textId="77777777" w:rsidR="00966288" w:rsidRPr="00557BFC" w:rsidRDefault="00966288" w:rsidP="00F658AB">
            <w:pPr>
              <w:autoSpaceDE w:val="0"/>
              <w:autoSpaceDN w:val="0"/>
              <w:adjustRightInd w:val="0"/>
              <w:jc w:val="both"/>
              <w:rPr>
                <w:rFonts w:hAnsi="Times New Roman" w:cs="Times New Roman"/>
                <w:sz w:val="22"/>
                <w:szCs w:val="22"/>
              </w:rPr>
            </w:pPr>
          </w:p>
          <w:p w14:paraId="2DD242FC" w14:textId="090E105E" w:rsidR="00966288" w:rsidRPr="00557BFC" w:rsidRDefault="008E56C5" w:rsidP="00F658AB">
            <w:pPr>
              <w:autoSpaceDE w:val="0"/>
              <w:autoSpaceDN w:val="0"/>
              <w:adjustRightInd w:val="0"/>
              <w:jc w:val="both"/>
              <w:rPr>
                <w:rFonts w:hAnsi="Times New Roman" w:cs="Times New Roman"/>
                <w:sz w:val="22"/>
                <w:szCs w:val="22"/>
              </w:rPr>
            </w:pPr>
            <w:r>
              <w:rPr>
                <w:rFonts w:hAnsi="Times New Roman" w:cs="Times New Roman"/>
                <w:sz w:val="22"/>
                <w:szCs w:val="22"/>
              </w:rPr>
              <w:t>Perkančioji organizacija</w:t>
            </w:r>
            <w:r w:rsidR="00966288" w:rsidRPr="00557BFC">
              <w:rPr>
                <w:rFonts w:hAnsi="Times New Roman" w:cs="Times New Roman"/>
                <w:sz w:val="22"/>
                <w:szCs w:val="22"/>
              </w:rPr>
              <w:t xml:space="preserve"> pripažįsta lygiaverčius sertifikatus, išduotus kitose valstybėse narėse įsteigtų </w:t>
            </w:r>
            <w:r w:rsidR="00966288" w:rsidRPr="00557BFC">
              <w:rPr>
                <w:rFonts w:hAnsi="Times New Roman" w:cs="Times New Roman"/>
                <w:sz w:val="22"/>
                <w:szCs w:val="22"/>
              </w:rPr>
              <w:lastRenderedPageBreak/>
              <w:t>nepriklausomų įstaigų. Taip pat priima ir kitus lygiaverčius aplinkosaugos vadybos priemonių įrodymus, jeigu tiekėjas įrodo, kad dėl nuo jo nepriklausančių objektyvių priežasčių jis negali pateikti sertifikatų per nustatytą laiką.</w:t>
            </w:r>
          </w:p>
          <w:p w14:paraId="76607D3C" w14:textId="77777777"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sz w:val="22"/>
                <w:szCs w:val="22"/>
              </w:rPr>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tc>
        <w:tc>
          <w:tcPr>
            <w:tcW w:w="1711" w:type="dxa"/>
          </w:tcPr>
          <w:p w14:paraId="6EB14FC5" w14:textId="2E6DCDCB" w:rsidR="00966288" w:rsidRPr="00557BFC" w:rsidRDefault="00966288" w:rsidP="004345EE">
            <w:pPr>
              <w:autoSpaceDE w:val="0"/>
              <w:autoSpaceDN w:val="0"/>
              <w:adjustRightInd w:val="0"/>
              <w:jc w:val="both"/>
              <w:rPr>
                <w:rFonts w:hAnsi="Times New Roman" w:cs="Times New Roman"/>
                <w:b/>
                <w:sz w:val="22"/>
                <w:szCs w:val="22"/>
              </w:rPr>
            </w:pPr>
            <w:r w:rsidRPr="00557BFC">
              <w:rPr>
                <w:rFonts w:hAnsi="Times New Roman" w:cs="Times New Roman"/>
                <w:i/>
                <w:iCs/>
                <w:sz w:val="22"/>
                <w:szCs w:val="22"/>
              </w:rPr>
              <w:lastRenderedPageBreak/>
              <w:t>Reikalavimą turi atitikti t</w:t>
            </w:r>
            <w:r w:rsidRPr="00557BFC">
              <w:rPr>
                <w:rFonts w:hAnsi="Times New Roman" w:cs="Times New Roman"/>
                <w:i/>
                <w:sz w:val="22"/>
                <w:szCs w:val="22"/>
              </w:rPr>
              <w:t>iekėjas. J</w:t>
            </w:r>
            <w:r w:rsidRPr="00557BFC">
              <w:rPr>
                <w:rFonts w:hAnsi="Times New Roman" w:cs="Times New Roman"/>
                <w:i/>
                <w:iCs/>
                <w:sz w:val="22"/>
                <w:szCs w:val="22"/>
              </w:rPr>
              <w:t xml:space="preserve">eigu pasiūlymą teikia ūkio subjektų grupė – reikalavimą turi atitikti kiekvienas ūkio subjektų grupės dalyvis, kuriam numatyta pavesti vykdyti </w:t>
            </w:r>
            <w:r w:rsidR="004345EE">
              <w:rPr>
                <w:rFonts w:hAnsi="Times New Roman" w:cs="Times New Roman"/>
                <w:i/>
                <w:iCs/>
                <w:sz w:val="22"/>
                <w:szCs w:val="22"/>
              </w:rPr>
              <w:t>rangos</w:t>
            </w:r>
            <w:r w:rsidRPr="00557BFC">
              <w:rPr>
                <w:rFonts w:hAnsi="Times New Roman" w:cs="Times New Roman"/>
                <w:i/>
                <w:iCs/>
                <w:sz w:val="22"/>
                <w:szCs w:val="22"/>
              </w:rPr>
              <w:t xml:space="preserve"> </w:t>
            </w:r>
            <w:r w:rsidRPr="00557BFC">
              <w:rPr>
                <w:rFonts w:hAnsi="Times New Roman" w:cs="Times New Roman"/>
                <w:i/>
                <w:iCs/>
                <w:sz w:val="22"/>
                <w:szCs w:val="22"/>
              </w:rPr>
              <w:lastRenderedPageBreak/>
              <w:t xml:space="preserve">darbus. Reikalavimas taikomas </w:t>
            </w:r>
            <w:r w:rsidR="004345EE">
              <w:rPr>
                <w:rFonts w:hAnsi="Times New Roman" w:cs="Times New Roman"/>
                <w:i/>
                <w:iCs/>
                <w:sz w:val="22"/>
                <w:szCs w:val="22"/>
              </w:rPr>
              <w:t>rangos</w:t>
            </w:r>
            <w:r w:rsidRPr="00557BFC">
              <w:rPr>
                <w:rFonts w:hAnsi="Times New Roman" w:cs="Times New Roman"/>
                <w:i/>
                <w:iCs/>
                <w:sz w:val="22"/>
                <w:szCs w:val="22"/>
              </w:rPr>
              <w:t xml:space="preserve"> darbus vykdysiantiems subtiekėjams (subrangovams), </w:t>
            </w:r>
            <w:r w:rsidRPr="00557BFC">
              <w:rPr>
                <w:rFonts w:hAnsi="Times New Roman" w:cs="Times New Roman"/>
                <w:i/>
                <w:sz w:val="22"/>
                <w:szCs w:val="22"/>
              </w:rPr>
              <w:t>nepriklausomai nuo to, ar tiekėjas remiasi jų pajėgumais.</w:t>
            </w:r>
          </w:p>
        </w:tc>
      </w:tr>
    </w:tbl>
    <w:p w14:paraId="07E811B8" w14:textId="77777777" w:rsidR="00966288" w:rsidRPr="00966288" w:rsidRDefault="00966288" w:rsidP="00966288">
      <w:pPr>
        <w:spacing w:after="0" w:line="240" w:lineRule="auto"/>
        <w:jc w:val="both"/>
        <w:rPr>
          <w:rFonts w:ascii="Times New Roman" w:hAnsi="Times New Roman" w:cs="Times New Roman"/>
          <w:sz w:val="24"/>
          <w:szCs w:val="24"/>
        </w:rPr>
      </w:pP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4F2F47C5" w:rsidR="009D0B4B" w:rsidRDefault="009D0B4B" w:rsidP="00F95009">
      <w:pPr>
        <w:spacing w:after="120" w:line="240" w:lineRule="auto"/>
        <w:jc w:val="center"/>
        <w:rPr>
          <w:rFonts w:cstheme="minorHAnsi"/>
          <w:smallCaps/>
          <w:sz w:val="22"/>
          <w:szCs w:val="22"/>
        </w:rPr>
      </w:pPr>
    </w:p>
    <w:p w14:paraId="63E1368B" w14:textId="50DF15D3" w:rsidR="00F658AB" w:rsidRDefault="00F658AB" w:rsidP="00F95009">
      <w:pPr>
        <w:spacing w:after="120" w:line="240" w:lineRule="auto"/>
        <w:jc w:val="center"/>
        <w:rPr>
          <w:rFonts w:cstheme="minorHAnsi"/>
          <w:smallCaps/>
          <w:sz w:val="22"/>
          <w:szCs w:val="22"/>
        </w:rPr>
      </w:pPr>
    </w:p>
    <w:p w14:paraId="19551F30" w14:textId="7C68D0E4" w:rsidR="00F658AB" w:rsidRDefault="00F658AB" w:rsidP="00F95009">
      <w:pPr>
        <w:spacing w:after="120" w:line="240" w:lineRule="auto"/>
        <w:jc w:val="center"/>
        <w:rPr>
          <w:rFonts w:cstheme="minorHAnsi"/>
          <w:smallCaps/>
          <w:sz w:val="22"/>
          <w:szCs w:val="22"/>
        </w:rPr>
      </w:pPr>
    </w:p>
    <w:p w14:paraId="5C22BACE" w14:textId="07393731" w:rsidR="00F658AB" w:rsidRDefault="00F658AB" w:rsidP="00F95009">
      <w:pPr>
        <w:spacing w:after="120" w:line="240" w:lineRule="auto"/>
        <w:jc w:val="center"/>
        <w:rPr>
          <w:rFonts w:cstheme="minorHAnsi"/>
          <w:smallCaps/>
          <w:sz w:val="22"/>
          <w:szCs w:val="22"/>
        </w:rPr>
      </w:pPr>
    </w:p>
    <w:p w14:paraId="39070D19" w14:textId="5914B138" w:rsidR="00F658AB" w:rsidRDefault="00F658AB" w:rsidP="00F95009">
      <w:pPr>
        <w:spacing w:after="120" w:line="240" w:lineRule="auto"/>
        <w:jc w:val="center"/>
        <w:rPr>
          <w:rFonts w:cstheme="minorHAnsi"/>
          <w:smallCaps/>
          <w:sz w:val="22"/>
          <w:szCs w:val="22"/>
        </w:rPr>
      </w:pPr>
    </w:p>
    <w:p w14:paraId="09DFA350" w14:textId="3163A9CF" w:rsidR="00F658AB" w:rsidRDefault="00F658AB" w:rsidP="00F95009">
      <w:pPr>
        <w:spacing w:after="120" w:line="240" w:lineRule="auto"/>
        <w:jc w:val="center"/>
        <w:rPr>
          <w:rFonts w:cstheme="minorHAnsi"/>
          <w:smallCaps/>
          <w:sz w:val="22"/>
          <w:szCs w:val="22"/>
        </w:rPr>
      </w:pPr>
    </w:p>
    <w:p w14:paraId="577631FB" w14:textId="4FA4189C" w:rsidR="00F658AB" w:rsidRDefault="00F658AB" w:rsidP="00F95009">
      <w:pPr>
        <w:spacing w:after="120" w:line="240" w:lineRule="auto"/>
        <w:jc w:val="center"/>
        <w:rPr>
          <w:rFonts w:cstheme="minorHAnsi"/>
          <w:smallCaps/>
          <w:sz w:val="22"/>
          <w:szCs w:val="22"/>
        </w:rPr>
      </w:pPr>
    </w:p>
    <w:p w14:paraId="6550FBBA" w14:textId="717574A3" w:rsidR="00F658AB" w:rsidRDefault="00F658AB" w:rsidP="00F95009">
      <w:pPr>
        <w:spacing w:after="120" w:line="240" w:lineRule="auto"/>
        <w:jc w:val="center"/>
        <w:rPr>
          <w:rFonts w:cstheme="minorHAnsi"/>
          <w:smallCaps/>
          <w:sz w:val="22"/>
          <w:szCs w:val="22"/>
        </w:rPr>
      </w:pPr>
    </w:p>
    <w:p w14:paraId="420883B5" w14:textId="77777777" w:rsidR="00F658AB" w:rsidRDefault="00F658A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2" w:name="_Toc172794180"/>
      <w:bookmarkStart w:id="53" w:name="_Toc196665299"/>
      <w:r w:rsidRPr="00EE5C6A">
        <w:rPr>
          <w:rFonts w:ascii="Times New Roman" w:eastAsia="Calibri" w:hAnsi="Times New Roman" w:cs="Times New Roman"/>
          <w:color w:val="auto"/>
          <w:sz w:val="24"/>
          <w:szCs w:val="24"/>
        </w:rPr>
        <w:lastRenderedPageBreak/>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2"/>
      <w:bookmarkEnd w:id="53"/>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591F7AFB"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 pateikiamas atskir</w:t>
      </w:r>
      <w:r>
        <w:rPr>
          <w:rFonts w:ascii="Times New Roman" w:hAnsi="Times New Roman" w:cs="Times New Roman"/>
          <w:b/>
          <w:bCs/>
          <w:sz w:val="24"/>
          <w:szCs w:val="24"/>
        </w:rPr>
        <w:t>oje rinkmenoje</w:t>
      </w:r>
      <w:r w:rsidR="00D01B83">
        <w:rPr>
          <w:rFonts w:ascii="Times New Roman" w:hAnsi="Times New Roman" w:cs="Times New Roman"/>
          <w:b/>
          <w:bCs/>
          <w:sz w:val="24"/>
          <w:szCs w:val="24"/>
        </w:rPr>
        <w:t>, failas pavadinimu „</w:t>
      </w:r>
      <w:proofErr w:type="spellStart"/>
      <w:r w:rsidR="00D01B83" w:rsidRPr="00D01B83">
        <w:rPr>
          <w:rFonts w:ascii="Times New Roman" w:hAnsi="Times New Roman" w:cs="Times New Roman"/>
          <w:b/>
          <w:bCs/>
          <w:sz w:val="24"/>
          <w:szCs w:val="24"/>
        </w:rPr>
        <w:t>espd-request</w:t>
      </w:r>
      <w:proofErr w:type="spellEnd"/>
      <w:r w:rsidR="00D01B83">
        <w:rPr>
          <w:rFonts w:ascii="Times New Roman" w:hAnsi="Times New Roman" w:cs="Times New Roman"/>
          <w:b/>
          <w:bCs/>
          <w:sz w:val="24"/>
          <w:szCs w:val="24"/>
        </w:rPr>
        <w:t>“</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3220739" w14:textId="652F1D4D" w:rsidR="001C2F42" w:rsidRDefault="001C2F42" w:rsidP="001C2F42">
      <w:pPr>
        <w:pStyle w:val="Antrat2"/>
        <w:spacing w:before="0"/>
        <w:ind w:firstLine="426"/>
        <w:jc w:val="right"/>
        <w:rPr>
          <w:rFonts w:ascii="Times New Roman" w:eastAsia="Calibri" w:hAnsi="Times New Roman" w:cs="Times New Roman"/>
          <w:color w:val="auto"/>
          <w:sz w:val="24"/>
          <w:szCs w:val="24"/>
        </w:rPr>
      </w:pPr>
      <w:bookmarkStart w:id="54" w:name="_Ref38540913"/>
      <w:bookmarkStart w:id="55" w:name="_Ref38898051"/>
      <w:bookmarkStart w:id="56" w:name="_Ref38901392"/>
      <w:bookmarkStart w:id="57" w:name="_Toc126333944"/>
    </w:p>
    <w:p w14:paraId="5B840B9B" w14:textId="04DDA8A3" w:rsidR="00F658AB" w:rsidRDefault="00F658AB" w:rsidP="00F658AB"/>
    <w:p w14:paraId="469B1F8D" w14:textId="7B5CE1A6" w:rsidR="00F658AB" w:rsidRDefault="00F658AB" w:rsidP="00F658AB"/>
    <w:p w14:paraId="35499724" w14:textId="1BB99FAF" w:rsidR="00F658AB" w:rsidRDefault="00F658AB" w:rsidP="00F658AB"/>
    <w:p w14:paraId="3B2FAFC0" w14:textId="3F59C643" w:rsidR="00F658AB" w:rsidRDefault="00F658AB" w:rsidP="00F658AB"/>
    <w:p w14:paraId="7217CEBB" w14:textId="7B624BF9" w:rsidR="00F658AB" w:rsidRDefault="00F658AB" w:rsidP="00F658AB"/>
    <w:p w14:paraId="0509962F" w14:textId="7D8E877F" w:rsidR="00F658AB" w:rsidRDefault="00F658AB" w:rsidP="00F658AB"/>
    <w:p w14:paraId="5FF102B4" w14:textId="72275304" w:rsidR="00F658AB" w:rsidRDefault="00F658AB" w:rsidP="00F658AB"/>
    <w:p w14:paraId="69A8C633" w14:textId="23EA6F48" w:rsidR="00F658AB" w:rsidRDefault="00F658AB" w:rsidP="00F658AB"/>
    <w:p w14:paraId="73BBF1D3" w14:textId="34140AA5" w:rsidR="00F658AB" w:rsidRDefault="00F658AB" w:rsidP="00F658AB"/>
    <w:p w14:paraId="7FE9382D" w14:textId="36882940" w:rsidR="00F658AB" w:rsidRDefault="00F658AB" w:rsidP="00F658AB"/>
    <w:p w14:paraId="20A35292" w14:textId="480F5D55" w:rsidR="00F658AB" w:rsidRDefault="00F658AB" w:rsidP="00F658AB"/>
    <w:p w14:paraId="107C54C8" w14:textId="1D42A9B1" w:rsidR="00F658AB" w:rsidRDefault="00F658AB" w:rsidP="00F658AB"/>
    <w:p w14:paraId="2174BB67" w14:textId="2AF0A53F" w:rsidR="00F658AB" w:rsidRDefault="00F658AB" w:rsidP="00F658AB"/>
    <w:p w14:paraId="6D003761" w14:textId="6EAC0E3F" w:rsidR="00F658AB" w:rsidRDefault="00F658AB" w:rsidP="00F658AB"/>
    <w:p w14:paraId="59AB8211" w14:textId="3C9C7DB8" w:rsidR="00F658AB" w:rsidRDefault="00F658AB" w:rsidP="00F658AB"/>
    <w:p w14:paraId="5A8FBDB4" w14:textId="67E5C09A" w:rsidR="00F658AB" w:rsidRDefault="00F658AB" w:rsidP="00F658AB"/>
    <w:p w14:paraId="741ABB58" w14:textId="623ACCF6" w:rsidR="00F658AB" w:rsidRDefault="00F658AB" w:rsidP="00F658AB"/>
    <w:p w14:paraId="04D5F77A" w14:textId="4F96BABF" w:rsidR="00F658AB" w:rsidRDefault="00F658AB" w:rsidP="00F658AB"/>
    <w:p w14:paraId="64870096" w14:textId="675A6DC1" w:rsidR="00F658AB" w:rsidRDefault="00F658AB" w:rsidP="00F658AB"/>
    <w:p w14:paraId="13318159" w14:textId="24963E53" w:rsidR="00F658AB" w:rsidRDefault="00F658AB" w:rsidP="00F658AB"/>
    <w:p w14:paraId="32E1CDBF" w14:textId="01345DE8" w:rsidR="00F658AB" w:rsidRDefault="00F658AB" w:rsidP="00F658AB"/>
    <w:p w14:paraId="510338BD" w14:textId="19E6D7F0" w:rsidR="00F658AB" w:rsidRDefault="00F658AB" w:rsidP="00F658AB"/>
    <w:p w14:paraId="47F6C9B6" w14:textId="09B0F91F" w:rsidR="00F658AB" w:rsidRDefault="00F658AB" w:rsidP="00F658AB"/>
    <w:p w14:paraId="6551DC32" w14:textId="77777777" w:rsidR="00F658AB" w:rsidRPr="00F658AB" w:rsidRDefault="00F658AB" w:rsidP="00F658AB"/>
    <w:p w14:paraId="55F383E1" w14:textId="3F914572" w:rsidR="001C2F42" w:rsidRPr="001C2F42" w:rsidRDefault="001C2F42" w:rsidP="001C2F42">
      <w:pPr>
        <w:pStyle w:val="Antrat2"/>
        <w:spacing w:before="0"/>
        <w:ind w:firstLine="426"/>
        <w:jc w:val="right"/>
        <w:rPr>
          <w:rFonts w:ascii="Times New Roman" w:eastAsia="Calibri" w:hAnsi="Times New Roman" w:cs="Times New Roman"/>
          <w:color w:val="auto"/>
          <w:sz w:val="24"/>
          <w:szCs w:val="24"/>
        </w:rPr>
      </w:pPr>
      <w:bookmarkStart w:id="58" w:name="_Toc196665300"/>
      <w:r w:rsidRPr="001C2F42">
        <w:rPr>
          <w:rFonts w:ascii="Times New Roman" w:eastAsia="Calibri" w:hAnsi="Times New Roman" w:cs="Times New Roman"/>
          <w:color w:val="auto"/>
          <w:sz w:val="24"/>
          <w:szCs w:val="24"/>
        </w:rPr>
        <w:lastRenderedPageBreak/>
        <w:t>Pirkimo sąlygų 6 priedas „Pasiūlymo forma“</w:t>
      </w:r>
      <w:bookmarkEnd w:id="54"/>
      <w:bookmarkEnd w:id="55"/>
      <w:bookmarkEnd w:id="56"/>
      <w:bookmarkEnd w:id="57"/>
      <w:bookmarkEnd w:id="58"/>
    </w:p>
    <w:tbl>
      <w:tblPr>
        <w:tblW w:w="9854" w:type="dxa"/>
        <w:tblLayout w:type="fixed"/>
        <w:tblLook w:val="0000" w:firstRow="0" w:lastRow="0" w:firstColumn="0" w:lastColumn="0" w:noHBand="0" w:noVBand="0"/>
      </w:tblPr>
      <w:tblGrid>
        <w:gridCol w:w="9854"/>
      </w:tblGrid>
      <w:tr w:rsidR="001C2F42" w:rsidRPr="001C2F42" w14:paraId="59FA7A59" w14:textId="77777777" w:rsidTr="00B702A1">
        <w:trPr>
          <w:trHeight w:val="213"/>
        </w:trPr>
        <w:tc>
          <w:tcPr>
            <w:tcW w:w="9854" w:type="dxa"/>
            <w:tcBorders>
              <w:bottom w:val="single" w:sz="4" w:space="0" w:color="000000"/>
            </w:tcBorders>
          </w:tcPr>
          <w:p w14:paraId="7A173456" w14:textId="77777777" w:rsidR="001C2F42" w:rsidRPr="001C2F42" w:rsidRDefault="001C2F42" w:rsidP="001C2F42">
            <w:pPr>
              <w:suppressAutoHyphens/>
              <w:snapToGrid w:val="0"/>
              <w:spacing w:after="0" w:line="240" w:lineRule="auto"/>
              <w:ind w:right="-178"/>
              <w:jc w:val="center"/>
              <w:rPr>
                <w:rFonts w:ascii="Times New Roman" w:hAnsi="Times New Roman" w:cs="Times New Roman"/>
                <w:sz w:val="24"/>
                <w:szCs w:val="24"/>
                <w:lang w:eastAsia="ar-SA"/>
              </w:rPr>
            </w:pPr>
          </w:p>
          <w:p w14:paraId="673FD322" w14:textId="77777777" w:rsidR="001C2F42" w:rsidRPr="001C2F42" w:rsidRDefault="001C2F42" w:rsidP="001C2F42">
            <w:pPr>
              <w:suppressAutoHyphens/>
              <w:snapToGrid w:val="0"/>
              <w:spacing w:after="0" w:line="240" w:lineRule="auto"/>
              <w:ind w:right="-178"/>
              <w:jc w:val="center"/>
              <w:rPr>
                <w:rFonts w:ascii="Times New Roman" w:hAnsi="Times New Roman" w:cs="Times New Roman"/>
                <w:sz w:val="24"/>
                <w:szCs w:val="24"/>
                <w:lang w:eastAsia="ar-SA"/>
              </w:rPr>
            </w:pPr>
            <w:r w:rsidRPr="001C2F42">
              <w:rPr>
                <w:rFonts w:ascii="Times New Roman" w:hAnsi="Times New Roman" w:cs="Times New Roman"/>
                <w:sz w:val="24"/>
                <w:szCs w:val="24"/>
                <w:lang w:eastAsia="ar-SA"/>
              </w:rPr>
              <w:t>Herbas arba prekių ženklas</w:t>
            </w:r>
          </w:p>
          <w:p w14:paraId="16939DFD" w14:textId="77777777" w:rsidR="001C2F42" w:rsidRPr="001C2F42" w:rsidRDefault="001C2F42" w:rsidP="001C2F42">
            <w:pPr>
              <w:suppressAutoHyphens/>
              <w:spacing w:after="0" w:line="240" w:lineRule="auto"/>
              <w:ind w:right="-178"/>
              <w:jc w:val="center"/>
              <w:rPr>
                <w:rFonts w:ascii="Times New Roman" w:hAnsi="Times New Roman" w:cs="Times New Roman"/>
                <w:sz w:val="24"/>
                <w:szCs w:val="24"/>
                <w:lang w:eastAsia="ar-SA"/>
              </w:rPr>
            </w:pPr>
            <w:r w:rsidRPr="001C2F42">
              <w:rPr>
                <w:rFonts w:ascii="Times New Roman" w:hAnsi="Times New Roman" w:cs="Times New Roman"/>
                <w:sz w:val="24"/>
                <w:szCs w:val="24"/>
                <w:lang w:eastAsia="ar-SA"/>
              </w:rPr>
              <w:t>(Tiekėjo pavadinimas)</w:t>
            </w:r>
          </w:p>
          <w:p w14:paraId="3820B632" w14:textId="77777777" w:rsidR="001C2F42" w:rsidRPr="001C2F42" w:rsidRDefault="001C2F42" w:rsidP="001C2F42">
            <w:pPr>
              <w:suppressAutoHyphens/>
              <w:spacing w:after="0" w:line="240" w:lineRule="auto"/>
              <w:ind w:right="-178"/>
              <w:jc w:val="center"/>
              <w:rPr>
                <w:rFonts w:ascii="Times New Roman" w:hAnsi="Times New Roman" w:cs="Times New Roman"/>
                <w:sz w:val="24"/>
                <w:szCs w:val="24"/>
                <w:lang w:eastAsia="ar-SA"/>
              </w:rPr>
            </w:pPr>
            <w:r w:rsidRPr="001C2F42">
              <w:rPr>
                <w:rFonts w:ascii="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79348E88" w14:textId="77777777" w:rsidR="001C2F42" w:rsidRPr="001C2F42" w:rsidRDefault="001C2F42" w:rsidP="001C2F42">
      <w:pPr>
        <w:suppressAutoHyphens/>
        <w:spacing w:after="0" w:line="240" w:lineRule="auto"/>
        <w:rPr>
          <w:rFonts w:ascii="Times New Roman" w:hAnsi="Times New Roman" w:cs="Times New Roman"/>
          <w:sz w:val="24"/>
          <w:szCs w:val="24"/>
          <w:lang w:eastAsia="ar-SA"/>
        </w:rPr>
      </w:pPr>
    </w:p>
    <w:p w14:paraId="704CEE51" w14:textId="77777777" w:rsidR="001C2F42" w:rsidRPr="001C2F42" w:rsidRDefault="001C2F42" w:rsidP="001C2F42">
      <w:pPr>
        <w:suppressAutoHyphens/>
        <w:spacing w:after="0" w:line="240" w:lineRule="auto"/>
        <w:rPr>
          <w:rFonts w:ascii="Times New Roman" w:hAnsi="Times New Roman" w:cs="Times New Roman"/>
          <w:bCs/>
          <w:sz w:val="24"/>
          <w:szCs w:val="24"/>
          <w:lang w:eastAsia="ar-SA"/>
        </w:rPr>
      </w:pPr>
      <w:r w:rsidRPr="001C2F42">
        <w:rPr>
          <w:rFonts w:ascii="Times New Roman" w:hAnsi="Times New Roman" w:cs="Times New Roman"/>
          <w:bCs/>
          <w:sz w:val="24"/>
          <w:szCs w:val="24"/>
          <w:lang w:eastAsia="ar-SA"/>
        </w:rPr>
        <w:t>Uždarajai akcinei bendrovei "Kauno gatvių apšvietimas"</w:t>
      </w:r>
    </w:p>
    <w:p w14:paraId="525F7D74" w14:textId="77777777" w:rsidR="001C2F42" w:rsidRPr="001C2F42" w:rsidRDefault="001C2F42" w:rsidP="001C2F42">
      <w:pPr>
        <w:suppressAutoHyphens/>
        <w:spacing w:after="0" w:line="240" w:lineRule="auto"/>
        <w:rPr>
          <w:rFonts w:ascii="Times New Roman" w:hAnsi="Times New Roman" w:cs="Times New Roman"/>
          <w:bCs/>
          <w:sz w:val="24"/>
          <w:szCs w:val="24"/>
          <w:lang w:eastAsia="ar-SA"/>
        </w:rPr>
      </w:pPr>
    </w:p>
    <w:p w14:paraId="345CB7DD" w14:textId="77777777" w:rsidR="001C2F42" w:rsidRPr="00CC6A27" w:rsidRDefault="001C2F42" w:rsidP="001C2F42">
      <w:pPr>
        <w:pStyle w:val="Pagrindinistekstas"/>
        <w:spacing w:after="0" w:line="240" w:lineRule="auto"/>
        <w:jc w:val="center"/>
        <w:rPr>
          <w:rFonts w:ascii="Times New Roman" w:hAnsi="Times New Roman" w:cs="Times New Roman"/>
          <w:b/>
          <w:sz w:val="24"/>
          <w:szCs w:val="24"/>
        </w:rPr>
      </w:pPr>
      <w:r w:rsidRPr="00CC6A27">
        <w:rPr>
          <w:rFonts w:ascii="Times New Roman" w:hAnsi="Times New Roman" w:cs="Times New Roman"/>
          <w:b/>
          <w:sz w:val="24"/>
          <w:szCs w:val="24"/>
        </w:rPr>
        <w:t>PASIŪLYMAS</w:t>
      </w:r>
    </w:p>
    <w:p w14:paraId="64066243" w14:textId="1F169FDE" w:rsidR="001C2F42" w:rsidRPr="00CC6A27" w:rsidRDefault="00CC6A27" w:rsidP="001C2F42">
      <w:pPr>
        <w:spacing w:after="0" w:line="240" w:lineRule="auto"/>
        <w:jc w:val="center"/>
        <w:rPr>
          <w:rFonts w:ascii="Times New Roman" w:hAnsi="Times New Roman" w:cs="Times New Roman"/>
          <w:sz w:val="24"/>
          <w:szCs w:val="24"/>
        </w:rPr>
      </w:pPr>
      <w:r w:rsidRPr="00CC6A27">
        <w:rPr>
          <w:rFonts w:ascii="Times New Roman" w:hAnsi="Times New Roman" w:cs="Times New Roman"/>
          <w:b/>
          <w:sz w:val="24"/>
          <w:szCs w:val="24"/>
        </w:rPr>
        <w:t xml:space="preserve">DĖL </w:t>
      </w:r>
      <w:r w:rsidRPr="00CC6A27">
        <w:rPr>
          <w:rFonts w:ascii="Times New Roman" w:hAnsi="Times New Roman" w:cs="Times New Roman"/>
          <w:b/>
          <w:bCs/>
          <w:sz w:val="24"/>
          <w:szCs w:val="24"/>
        </w:rPr>
        <w:t>DANGŲ ATSTATYMO AR NAUJŲ DANGŲ ĮRENGIMO DARBŲ</w:t>
      </w:r>
      <w:r w:rsidRPr="00CC6A27">
        <w:rPr>
          <w:rFonts w:ascii="Times New Roman" w:hAnsi="Times New Roman" w:cs="Times New Roman"/>
          <w:b/>
          <w:bCs/>
          <w:caps/>
          <w:sz w:val="24"/>
          <w:szCs w:val="24"/>
        </w:rPr>
        <w:t xml:space="preserve"> </w:t>
      </w:r>
      <w:r w:rsidRPr="00CC6A27">
        <w:rPr>
          <w:rFonts w:ascii="Times New Roman" w:hAnsi="Times New Roman" w:cs="Times New Roman"/>
          <w:b/>
          <w:sz w:val="24"/>
          <w:szCs w:val="24"/>
        </w:rPr>
        <w:t>PIRKIMO</w:t>
      </w:r>
    </w:p>
    <w:p w14:paraId="63F4A165" w14:textId="77777777" w:rsidR="001C2F42" w:rsidRPr="00CC6A27" w:rsidRDefault="001C2F42" w:rsidP="001C2F42">
      <w:pPr>
        <w:spacing w:after="0" w:line="240" w:lineRule="auto"/>
        <w:jc w:val="center"/>
        <w:rPr>
          <w:rFonts w:ascii="Times New Roman" w:hAnsi="Times New Roman" w:cs="Times New Roman"/>
          <w:sz w:val="24"/>
          <w:szCs w:val="24"/>
        </w:rPr>
      </w:pPr>
    </w:p>
    <w:p w14:paraId="3AE07F9A"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____________________</w:t>
      </w:r>
    </w:p>
    <w:p w14:paraId="518BFD9A"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(Data)</w:t>
      </w:r>
    </w:p>
    <w:p w14:paraId="028CE1CE"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____________________</w:t>
      </w:r>
    </w:p>
    <w:p w14:paraId="71BF3BAE"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(Vieta)</w:t>
      </w:r>
    </w:p>
    <w:p w14:paraId="5061639F" w14:textId="77777777" w:rsidR="001C2F42" w:rsidRPr="001C2F42" w:rsidRDefault="001C2F42" w:rsidP="001C2F42">
      <w:pPr>
        <w:spacing w:after="0" w:line="240" w:lineRule="auto"/>
        <w:jc w:val="center"/>
        <w:rPr>
          <w:rFonts w:ascii="Times New Roman" w:hAnsi="Times New Roman" w:cs="Times New Roman"/>
          <w:sz w:val="24"/>
          <w:szCs w:val="24"/>
        </w:rPr>
      </w:pPr>
    </w:p>
    <w:p w14:paraId="43379A69" w14:textId="77777777" w:rsidR="001C2F42" w:rsidRPr="001C2F42" w:rsidRDefault="001C2F42" w:rsidP="001C2F42">
      <w:pPr>
        <w:shd w:val="clear" w:color="auto" w:fill="FFFFFF"/>
        <w:spacing w:after="0" w:line="240" w:lineRule="auto"/>
        <w:rPr>
          <w:rFonts w:ascii="Times New Roman" w:hAnsi="Times New Roman" w:cs="Times New Roman"/>
          <w:bCs/>
          <w:i/>
          <w:color w:val="000000"/>
          <w:sz w:val="24"/>
          <w:szCs w:val="24"/>
        </w:rPr>
      </w:pPr>
      <w:r w:rsidRPr="001C2F42">
        <w:rPr>
          <w:rFonts w:ascii="Times New Roman" w:hAnsi="Times New Roman" w:cs="Times New Roman"/>
          <w:bCs/>
          <w:i/>
          <w:color w:val="000000"/>
          <w:sz w:val="24"/>
          <w:szCs w:val="24"/>
        </w:rPr>
        <w:t>1 lent.</w:t>
      </w:r>
    </w:p>
    <w:tbl>
      <w:tblPr>
        <w:tblW w:w="10154" w:type="dxa"/>
        <w:jc w:val="center"/>
        <w:tblLayout w:type="fixed"/>
        <w:tblCellMar>
          <w:left w:w="10" w:type="dxa"/>
          <w:right w:w="10" w:type="dxa"/>
        </w:tblCellMar>
        <w:tblLook w:val="0000" w:firstRow="0" w:lastRow="0" w:firstColumn="0" w:lastColumn="0" w:noHBand="0" w:noVBand="0"/>
      </w:tblPr>
      <w:tblGrid>
        <w:gridCol w:w="4957"/>
        <w:gridCol w:w="5197"/>
      </w:tblGrid>
      <w:tr w:rsidR="001C2F42" w:rsidRPr="001C2F42" w14:paraId="4AFB2647" w14:textId="77777777" w:rsidTr="00B702A1">
        <w:trPr>
          <w:trHeight w:val="454"/>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B8B35"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sz w:val="24"/>
                <w:szCs w:val="24"/>
              </w:rPr>
              <w:t xml:space="preserve">Tiekėjo pavadinimas ir įm. kodas </w:t>
            </w:r>
            <w:r w:rsidRPr="001C2F42">
              <w:rPr>
                <w:rFonts w:ascii="Times New Roman" w:hAnsi="Times New Roman" w:cs="Times New Roman"/>
                <w:i/>
                <w:sz w:val="24"/>
                <w:szCs w:val="24"/>
              </w:rPr>
              <w:t xml:space="preserve">(jeigu dalyvauja ūkio subjektų grupė, surašomi visų narių pavadinimai ir įm. kodai): </w:t>
            </w:r>
          </w:p>
          <w:p w14:paraId="6C883AA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 xml:space="preserve">Atsakingasis partneris: </w:t>
            </w:r>
          </w:p>
          <w:p w14:paraId="413F270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Partneris Nr. 1:</w:t>
            </w:r>
          </w:p>
          <w:p w14:paraId="2EC93C3E" w14:textId="77777777" w:rsidR="001C2F42" w:rsidRPr="001C2F42" w:rsidRDefault="001C2F42" w:rsidP="001C2F42">
            <w:pPr>
              <w:snapToGrid w:val="0"/>
              <w:spacing w:after="0" w:line="240" w:lineRule="auto"/>
              <w:jc w:val="both"/>
              <w:rPr>
                <w:rFonts w:ascii="Times New Roman" w:hAnsi="Times New Roman" w:cs="Times New Roman"/>
                <w:sz w:val="24"/>
                <w:szCs w:val="24"/>
              </w:rPr>
            </w:pPr>
            <w:r w:rsidRPr="001C2F42">
              <w:rPr>
                <w:rFonts w:ascii="Times New Roman" w:hAnsi="Times New Roman" w:cs="Times New Roman"/>
                <w:i/>
                <w:sz w:val="24"/>
                <w:szCs w:val="24"/>
              </w:rPr>
              <w:t>Partneris Nr. 2 ir t.t.:)</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8E44C"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3BA4ED1B"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85693" w14:textId="77777777" w:rsidR="001C2F42" w:rsidRPr="001C2F42" w:rsidRDefault="001C2F42" w:rsidP="001C2F42">
            <w:pPr>
              <w:snapToGrid w:val="0"/>
              <w:spacing w:after="0" w:line="240" w:lineRule="auto"/>
              <w:rPr>
                <w:rFonts w:ascii="Times New Roman" w:hAnsi="Times New Roman" w:cs="Times New Roman"/>
                <w:sz w:val="24"/>
                <w:szCs w:val="24"/>
              </w:rPr>
            </w:pPr>
            <w:r w:rsidRPr="001C2F42">
              <w:rPr>
                <w:rFonts w:ascii="Times New Roman" w:hAnsi="Times New Roman" w:cs="Times New Roman"/>
                <w:color w:val="000000"/>
                <w:sz w:val="24"/>
                <w:szCs w:val="24"/>
              </w:rPr>
              <w:t xml:space="preserve">Tiekėjo adresas </w:t>
            </w:r>
            <w:r w:rsidRPr="001C2F42">
              <w:rPr>
                <w:rFonts w:ascii="Times New Roman" w:hAnsi="Times New Roman" w:cs="Times New Roman"/>
                <w:i/>
                <w:color w:val="000000"/>
                <w:sz w:val="24"/>
                <w:szCs w:val="24"/>
              </w:rPr>
              <w:t>/Jei dalyvauja ūkio subjektų grupė, surašomi visi dalyvių adresai/</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E04A5"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20418817" w14:textId="77777777" w:rsidTr="00B702A1">
        <w:trPr>
          <w:trHeight w:hRule="exact" w:val="333"/>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9035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Už pasiūlymą atsakingo asmens vardas, pavardė</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30FD4"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22331A53"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1D85A19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2A95FE78"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575013CA"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36141030"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3ABDD92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tc>
      </w:tr>
      <w:tr w:rsidR="001C2F42" w:rsidRPr="001C2F42" w14:paraId="73565654"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E8DAF"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Telefono numeris</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E3650"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126C818E"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AC85B"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Fakso numeris</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534EF"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4EB40170" w14:textId="77777777" w:rsidTr="00B702A1">
        <w:trPr>
          <w:trHeight w:val="293"/>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2D80F"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El. pašto adresas</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7AF7C" w14:textId="77777777" w:rsidR="001C2F42" w:rsidRPr="001C2F42" w:rsidRDefault="001C2F42" w:rsidP="001C2F42">
            <w:pPr>
              <w:spacing w:after="0" w:line="240" w:lineRule="auto"/>
              <w:rPr>
                <w:rFonts w:ascii="Times New Roman" w:hAnsi="Times New Roman" w:cs="Times New Roman"/>
                <w:color w:val="000000"/>
                <w:sz w:val="24"/>
                <w:szCs w:val="24"/>
              </w:rPr>
            </w:pPr>
          </w:p>
        </w:tc>
      </w:tr>
    </w:tbl>
    <w:p w14:paraId="6AA7F3E9"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p>
    <w:p w14:paraId="484523C3" w14:textId="77777777" w:rsidR="001C2F42" w:rsidRPr="001C2F42" w:rsidRDefault="001C2F42" w:rsidP="001C2F42">
      <w:pPr>
        <w:autoSpaceDE w:val="0"/>
        <w:adjustRightInd w:val="0"/>
        <w:spacing w:after="0" w:line="240" w:lineRule="auto"/>
        <w:rPr>
          <w:rFonts w:ascii="Times New Roman" w:hAnsi="Times New Roman" w:cs="Times New Roman"/>
          <w:b/>
          <w:iCs/>
          <w:color w:val="000000"/>
          <w:sz w:val="24"/>
          <w:szCs w:val="24"/>
        </w:rPr>
      </w:pPr>
      <w:r w:rsidRPr="001C2F42">
        <w:rPr>
          <w:rFonts w:ascii="Times New Roman" w:hAnsi="Times New Roman" w:cs="Times New Roman"/>
          <w:b/>
          <w:iCs/>
          <w:color w:val="000000"/>
          <w:sz w:val="24"/>
          <w:szCs w:val="24"/>
        </w:rPr>
        <w:t>Ūkio subjektai, kurių pajėgumais nesiremiama:</w:t>
      </w:r>
    </w:p>
    <w:p w14:paraId="1F79BBD2" w14:textId="77777777" w:rsidR="001C2F42" w:rsidRPr="001C2F42" w:rsidRDefault="001C2F42" w:rsidP="001C2F42">
      <w:pPr>
        <w:autoSpaceDE w:val="0"/>
        <w:adjustRightInd w:val="0"/>
        <w:spacing w:after="0" w:line="240" w:lineRule="auto"/>
        <w:rPr>
          <w:rFonts w:ascii="Times New Roman" w:hAnsi="Times New Roman" w:cs="Times New Roman"/>
          <w:i/>
          <w:iCs/>
          <w:color w:val="000000"/>
          <w:sz w:val="24"/>
          <w:szCs w:val="24"/>
        </w:rPr>
      </w:pPr>
      <w:r w:rsidRPr="001C2F42">
        <w:rPr>
          <w:rFonts w:ascii="Times New Roman" w:hAnsi="Times New Roman" w:cs="Times New Roman"/>
          <w:i/>
          <w:iCs/>
          <w:color w:val="000000"/>
          <w:sz w:val="24"/>
          <w:szCs w:val="24"/>
        </w:rPr>
        <w:t>2 lent.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7087"/>
      </w:tblGrid>
      <w:tr w:rsidR="001C2F42" w:rsidRPr="001C2F42" w14:paraId="656B547D" w14:textId="77777777" w:rsidTr="00B702A1">
        <w:tc>
          <w:tcPr>
            <w:tcW w:w="534" w:type="dxa"/>
            <w:tcBorders>
              <w:top w:val="single" w:sz="4" w:space="0" w:color="auto"/>
              <w:left w:val="single" w:sz="4" w:space="0" w:color="auto"/>
              <w:bottom w:val="single" w:sz="4" w:space="0" w:color="auto"/>
              <w:right w:val="single" w:sz="4" w:space="0" w:color="auto"/>
            </w:tcBorders>
            <w:hideMark/>
          </w:tcPr>
          <w:p w14:paraId="1C2721D0" w14:textId="77777777" w:rsidR="001C2F42" w:rsidRPr="001C2F42" w:rsidRDefault="001C2F42" w:rsidP="001C2F42">
            <w:pPr>
              <w:spacing w:after="0" w:line="240" w:lineRule="auto"/>
              <w:contextualSpacing/>
              <w:rPr>
                <w:rFonts w:ascii="Times New Roman" w:hAnsi="Times New Roman" w:cs="Times New Roman"/>
                <w:sz w:val="24"/>
                <w:szCs w:val="24"/>
              </w:rPr>
            </w:pPr>
            <w:proofErr w:type="spellStart"/>
            <w:r w:rsidRPr="001C2F42">
              <w:rPr>
                <w:rFonts w:ascii="Times New Roman" w:hAnsi="Times New Roman" w:cs="Times New Roman"/>
                <w:sz w:val="24"/>
                <w:szCs w:val="24"/>
              </w:rPr>
              <w:t>EilNr</w:t>
            </w:r>
            <w:proofErr w:type="spellEnd"/>
            <w:r w:rsidRPr="001C2F42">
              <w:rPr>
                <w:rFonts w:ascii="Times New Roman" w:hAnsi="Times New Roman" w:cs="Times New Roman"/>
                <w:sz w:val="24"/>
                <w:szCs w:val="24"/>
              </w:rPr>
              <w:t>.</w:t>
            </w:r>
          </w:p>
        </w:tc>
        <w:tc>
          <w:tcPr>
            <w:tcW w:w="2580" w:type="dxa"/>
            <w:tcBorders>
              <w:top w:val="single" w:sz="4" w:space="0" w:color="auto"/>
              <w:left w:val="single" w:sz="4" w:space="0" w:color="auto"/>
              <w:bottom w:val="single" w:sz="4" w:space="0" w:color="auto"/>
              <w:right w:val="single" w:sz="4" w:space="0" w:color="auto"/>
            </w:tcBorders>
            <w:hideMark/>
          </w:tcPr>
          <w:p w14:paraId="2448D6B8" w14:textId="77777777" w:rsidR="001C2F42" w:rsidRPr="001C2F42" w:rsidRDefault="001C2F42" w:rsidP="001C2F42">
            <w:pPr>
              <w:spacing w:after="0" w:line="240" w:lineRule="auto"/>
              <w:contextualSpacing/>
              <w:jc w:val="center"/>
              <w:rPr>
                <w:rFonts w:ascii="Times New Roman" w:hAnsi="Times New Roman" w:cs="Times New Roman"/>
                <w:sz w:val="24"/>
                <w:szCs w:val="24"/>
              </w:rPr>
            </w:pPr>
            <w:r w:rsidRPr="001C2F42">
              <w:rPr>
                <w:rFonts w:ascii="Times New Roman" w:hAnsi="Times New Roman" w:cs="Times New Roman"/>
                <w:iCs/>
                <w:color w:val="000000"/>
                <w:sz w:val="24"/>
                <w:szCs w:val="24"/>
              </w:rPr>
              <w:t xml:space="preserve">Ūkio subjekto </w:t>
            </w:r>
            <w:r w:rsidRPr="001C2F42">
              <w:rPr>
                <w:rFonts w:ascii="Times New Roman" w:hAnsi="Times New Roman" w:cs="Times New Roman"/>
                <w:spacing w:val="-1"/>
                <w:sz w:val="24"/>
                <w:szCs w:val="24"/>
              </w:rPr>
              <w:t>pavadinimas, įmonės kodas, adresas</w:t>
            </w:r>
          </w:p>
        </w:tc>
        <w:tc>
          <w:tcPr>
            <w:tcW w:w="7087" w:type="dxa"/>
            <w:tcBorders>
              <w:top w:val="single" w:sz="4" w:space="0" w:color="auto"/>
              <w:left w:val="single" w:sz="4" w:space="0" w:color="auto"/>
              <w:bottom w:val="single" w:sz="4" w:space="0" w:color="auto"/>
              <w:right w:val="single" w:sz="4" w:space="0" w:color="auto"/>
            </w:tcBorders>
            <w:hideMark/>
          </w:tcPr>
          <w:p w14:paraId="1962267D" w14:textId="77777777" w:rsidR="001C2F42" w:rsidRPr="001C2F42" w:rsidRDefault="001C2F42" w:rsidP="001C2F42">
            <w:pPr>
              <w:spacing w:after="0" w:line="240" w:lineRule="auto"/>
              <w:jc w:val="center"/>
              <w:rPr>
                <w:rFonts w:ascii="Times New Roman" w:hAnsi="Times New Roman" w:cs="Times New Roman"/>
                <w:spacing w:val="-4"/>
                <w:sz w:val="24"/>
                <w:szCs w:val="24"/>
              </w:rPr>
            </w:pPr>
            <w:r w:rsidRPr="001C2F42">
              <w:rPr>
                <w:rFonts w:ascii="Times New Roman" w:hAnsi="Times New Roman" w:cs="Times New Roman"/>
                <w:spacing w:val="-4"/>
                <w:sz w:val="24"/>
                <w:szCs w:val="24"/>
              </w:rPr>
              <w:t>Įsipareigojimų objektas ir dalis proc. (nurodant konkrečius pagal pirkimo sutartį prisiimamus įsipareigojimus), kuriai ketinama pasitelkti subteikėją (-</w:t>
            </w:r>
            <w:proofErr w:type="spellStart"/>
            <w:r w:rsidRPr="001C2F42">
              <w:rPr>
                <w:rFonts w:ascii="Times New Roman" w:hAnsi="Times New Roman" w:cs="Times New Roman"/>
                <w:spacing w:val="-4"/>
                <w:sz w:val="24"/>
                <w:szCs w:val="24"/>
              </w:rPr>
              <w:t>us</w:t>
            </w:r>
            <w:proofErr w:type="spellEnd"/>
            <w:r w:rsidRPr="001C2F42">
              <w:rPr>
                <w:rFonts w:ascii="Times New Roman" w:hAnsi="Times New Roman" w:cs="Times New Roman"/>
                <w:spacing w:val="-4"/>
                <w:sz w:val="24"/>
                <w:szCs w:val="24"/>
              </w:rPr>
              <w:t>)</w:t>
            </w:r>
          </w:p>
        </w:tc>
      </w:tr>
      <w:tr w:rsidR="001C2F42" w:rsidRPr="001C2F42" w14:paraId="10295A42" w14:textId="77777777" w:rsidTr="00B702A1">
        <w:tc>
          <w:tcPr>
            <w:tcW w:w="534" w:type="dxa"/>
            <w:tcBorders>
              <w:top w:val="single" w:sz="4" w:space="0" w:color="auto"/>
              <w:left w:val="single" w:sz="4" w:space="0" w:color="auto"/>
              <w:bottom w:val="single" w:sz="4" w:space="0" w:color="auto"/>
              <w:right w:val="single" w:sz="4" w:space="0" w:color="auto"/>
            </w:tcBorders>
          </w:tcPr>
          <w:p w14:paraId="61951966"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1.</w:t>
            </w:r>
          </w:p>
        </w:tc>
        <w:tc>
          <w:tcPr>
            <w:tcW w:w="2580" w:type="dxa"/>
            <w:tcBorders>
              <w:top w:val="single" w:sz="4" w:space="0" w:color="auto"/>
              <w:left w:val="single" w:sz="4" w:space="0" w:color="auto"/>
              <w:bottom w:val="single" w:sz="4" w:space="0" w:color="auto"/>
              <w:right w:val="single" w:sz="4" w:space="0" w:color="auto"/>
            </w:tcBorders>
          </w:tcPr>
          <w:p w14:paraId="2FFC3DAA"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AD673E7" w14:textId="77777777" w:rsidR="001C2F42" w:rsidRPr="001C2F42" w:rsidRDefault="001C2F42" w:rsidP="001C2F42">
            <w:pPr>
              <w:spacing w:after="0" w:line="240" w:lineRule="auto"/>
              <w:contextualSpacing/>
              <w:jc w:val="both"/>
              <w:rPr>
                <w:rFonts w:ascii="Times New Roman" w:hAnsi="Times New Roman" w:cs="Times New Roman"/>
                <w:i/>
                <w:sz w:val="24"/>
                <w:szCs w:val="24"/>
              </w:rPr>
            </w:pPr>
            <w:r w:rsidRPr="001C2F42">
              <w:rPr>
                <w:rFonts w:ascii="Times New Roman" w:hAnsi="Times New Roman" w:cs="Times New Roman"/>
                <w:i/>
                <w:color w:val="000000"/>
                <w:sz w:val="24"/>
                <w:szCs w:val="24"/>
              </w:rPr>
              <w:t>(dalyvis nurodo, kokiai pirkimo sutarties daliai ir kokius subtiekėjus, jeigu jie yra žinomi, jis ketina pasitelkti)</w:t>
            </w:r>
          </w:p>
        </w:tc>
      </w:tr>
      <w:tr w:rsidR="001C2F42" w:rsidRPr="001C2F42" w14:paraId="5AADF9E8" w14:textId="77777777" w:rsidTr="00B702A1">
        <w:tc>
          <w:tcPr>
            <w:tcW w:w="534" w:type="dxa"/>
            <w:tcBorders>
              <w:top w:val="single" w:sz="4" w:space="0" w:color="auto"/>
              <w:left w:val="single" w:sz="4" w:space="0" w:color="auto"/>
              <w:bottom w:val="single" w:sz="4" w:space="0" w:color="auto"/>
              <w:right w:val="single" w:sz="4" w:space="0" w:color="auto"/>
            </w:tcBorders>
          </w:tcPr>
          <w:p w14:paraId="1D785AD7"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2.</w:t>
            </w:r>
          </w:p>
        </w:tc>
        <w:tc>
          <w:tcPr>
            <w:tcW w:w="2580" w:type="dxa"/>
            <w:tcBorders>
              <w:top w:val="single" w:sz="4" w:space="0" w:color="auto"/>
              <w:left w:val="single" w:sz="4" w:space="0" w:color="auto"/>
              <w:bottom w:val="single" w:sz="4" w:space="0" w:color="auto"/>
              <w:right w:val="single" w:sz="4" w:space="0" w:color="auto"/>
            </w:tcBorders>
          </w:tcPr>
          <w:p w14:paraId="2D419ACF"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8DCD396"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w:t>
            </w:r>
          </w:p>
        </w:tc>
      </w:tr>
    </w:tbl>
    <w:p w14:paraId="5F592002"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Pastaba. Pildoma, jei tiekėjas ketina pasitelkti ūkio subjektą (-</w:t>
      </w:r>
      <w:proofErr w:type="spellStart"/>
      <w:r w:rsidRPr="001C2F42">
        <w:rPr>
          <w:rFonts w:ascii="Times New Roman" w:hAnsi="Times New Roman" w:cs="Times New Roman"/>
          <w:i/>
          <w:color w:val="000000"/>
          <w:spacing w:val="-4"/>
          <w:sz w:val="24"/>
          <w:szCs w:val="24"/>
        </w:rPr>
        <w:t>us</w:t>
      </w:r>
      <w:proofErr w:type="spellEnd"/>
      <w:r w:rsidRPr="001C2F42">
        <w:rPr>
          <w:rFonts w:ascii="Times New Roman" w:hAnsi="Times New Roman" w:cs="Times New Roman"/>
          <w:i/>
          <w:color w:val="000000"/>
          <w:spacing w:val="-4"/>
          <w:sz w:val="24"/>
          <w:szCs w:val="24"/>
        </w:rPr>
        <w:t>).</w:t>
      </w:r>
    </w:p>
    <w:p w14:paraId="792DC7B0" w14:textId="77777777" w:rsidR="001C2F42" w:rsidRPr="001C2F42" w:rsidRDefault="001C2F42" w:rsidP="001C2F42">
      <w:pPr>
        <w:autoSpaceDE w:val="0"/>
        <w:adjustRightInd w:val="0"/>
        <w:spacing w:after="0" w:line="240" w:lineRule="auto"/>
        <w:rPr>
          <w:rFonts w:ascii="Times New Roman" w:hAnsi="Times New Roman" w:cs="Times New Roman"/>
          <w:i/>
          <w:iCs/>
          <w:color w:val="000000"/>
          <w:sz w:val="24"/>
          <w:szCs w:val="24"/>
        </w:rPr>
      </w:pPr>
    </w:p>
    <w:p w14:paraId="6C529868" w14:textId="77777777" w:rsidR="001C2F42" w:rsidRPr="001C2F42" w:rsidRDefault="001C2F42" w:rsidP="001C2F42">
      <w:pPr>
        <w:pStyle w:val="Sraopastraipa"/>
        <w:tabs>
          <w:tab w:val="left" w:pos="567"/>
        </w:tabs>
        <w:spacing w:after="0" w:line="240" w:lineRule="auto"/>
        <w:ind w:left="0"/>
        <w:jc w:val="both"/>
        <w:rPr>
          <w:rFonts w:ascii="Times New Roman" w:hAnsi="Times New Roman" w:cs="Times New Roman"/>
          <w:i/>
          <w:iCs/>
          <w:sz w:val="24"/>
          <w:szCs w:val="24"/>
        </w:rPr>
      </w:pPr>
      <w:bookmarkStart w:id="59" w:name="_Toc329443227"/>
      <w:r w:rsidRPr="001C2F42">
        <w:rPr>
          <w:rFonts w:ascii="Times New Roman" w:hAnsi="Times New Roman" w:cs="Times New Roman"/>
          <w:b/>
          <w:bCs/>
          <w:sz w:val="24"/>
          <w:szCs w:val="24"/>
        </w:rPr>
        <w:t>Informacija apie ūkio subjektus</w:t>
      </w:r>
      <w:bookmarkEnd w:id="59"/>
      <w:r w:rsidRPr="001C2F42">
        <w:rPr>
          <w:rFonts w:ascii="Times New Roman" w:hAnsi="Times New Roman" w:cs="Times New Roman"/>
          <w:b/>
          <w:bCs/>
          <w:sz w:val="24"/>
          <w:szCs w:val="24"/>
        </w:rPr>
        <w:t>, kurių pajėgumais tiekėjas remiasi, kad atitiktų perkančiosios organizacijos keliamus kvalifikacijos reikalavimus (</w:t>
      </w:r>
      <w:r w:rsidRPr="001C2F42">
        <w:rPr>
          <w:rFonts w:ascii="Times New Roman" w:hAnsi="Times New Roman" w:cs="Times New Roman"/>
          <w:b/>
          <w:bCs/>
          <w:i/>
          <w:iCs/>
          <w:sz w:val="24"/>
          <w:szCs w:val="24"/>
        </w:rPr>
        <w:t xml:space="preserve">nurodomi ir </w:t>
      </w:r>
      <w:proofErr w:type="spellStart"/>
      <w:r w:rsidRPr="001C2F42">
        <w:rPr>
          <w:rFonts w:ascii="Times New Roman" w:hAnsi="Times New Roman" w:cs="Times New Roman"/>
          <w:b/>
          <w:bCs/>
          <w:i/>
          <w:iCs/>
          <w:sz w:val="24"/>
          <w:szCs w:val="24"/>
        </w:rPr>
        <w:t>kvazisubtiekėjai</w:t>
      </w:r>
      <w:proofErr w:type="spellEnd"/>
      <w:r w:rsidRPr="001C2F42">
        <w:rPr>
          <w:rFonts w:ascii="Times New Roman" w:hAnsi="Times New Roman" w:cs="Times New Roman"/>
          <w:b/>
          <w:bCs/>
          <w:i/>
          <w:iCs/>
          <w:sz w:val="24"/>
          <w:szCs w:val="24"/>
        </w:rPr>
        <w:t xml:space="preserve"> – fiziniai asmenys, </w:t>
      </w:r>
      <w:r w:rsidRPr="001C2F42">
        <w:rPr>
          <w:rFonts w:ascii="Times New Roman" w:hAnsi="Times New Roman" w:cs="Times New Roman"/>
          <w:b/>
          <w:bCs/>
          <w:i/>
          <w:iCs/>
          <w:sz w:val="24"/>
          <w:szCs w:val="24"/>
        </w:rPr>
        <w:lastRenderedPageBreak/>
        <w:t xml:space="preserve">kuriuos ketinama įdarbinti pirkimo laimėjimo atveju) </w:t>
      </w:r>
      <w:r w:rsidRPr="001C2F42">
        <w:rPr>
          <w:rFonts w:ascii="Times New Roman" w:hAnsi="Times New Roman" w:cs="Times New Roman"/>
          <w:i/>
          <w:iCs/>
          <w:sz w:val="24"/>
          <w:szCs w:val="24"/>
        </w:rPr>
        <w:t>(pildoma, jei tiekėjas pasitelkia kitų ūkio subjektų pajėgumais pagal VPĮ 49 str.)</w:t>
      </w:r>
    </w:p>
    <w:p w14:paraId="37ADB628" w14:textId="77777777" w:rsidR="001C2F42" w:rsidRPr="001C2F42" w:rsidRDefault="001C2F42" w:rsidP="001C2F42">
      <w:pPr>
        <w:pStyle w:val="Sraopastraipa"/>
        <w:tabs>
          <w:tab w:val="left" w:pos="567"/>
        </w:tabs>
        <w:spacing w:after="0" w:line="240" w:lineRule="auto"/>
        <w:ind w:left="0"/>
        <w:jc w:val="both"/>
        <w:rPr>
          <w:rFonts w:ascii="Times New Roman" w:hAnsi="Times New Roman" w:cs="Times New Roman"/>
          <w:i/>
          <w:iCs/>
          <w:sz w:val="24"/>
          <w:szCs w:val="24"/>
        </w:rPr>
      </w:pPr>
      <w:r w:rsidRPr="001C2F42">
        <w:rPr>
          <w:rFonts w:ascii="Times New Roman" w:hAnsi="Times New Roman" w:cs="Times New Roman"/>
          <w:i/>
          <w:iCs/>
          <w:sz w:val="24"/>
          <w:szCs w:val="24"/>
        </w:rPr>
        <w:t>3 lent.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7087"/>
      </w:tblGrid>
      <w:tr w:rsidR="001C2F42" w:rsidRPr="001C2F42" w14:paraId="281AA65F" w14:textId="77777777" w:rsidTr="00B702A1">
        <w:tc>
          <w:tcPr>
            <w:tcW w:w="534" w:type="dxa"/>
            <w:tcBorders>
              <w:top w:val="single" w:sz="4" w:space="0" w:color="auto"/>
              <w:left w:val="single" w:sz="4" w:space="0" w:color="auto"/>
              <w:bottom w:val="single" w:sz="4" w:space="0" w:color="auto"/>
              <w:right w:val="single" w:sz="4" w:space="0" w:color="auto"/>
            </w:tcBorders>
            <w:hideMark/>
          </w:tcPr>
          <w:p w14:paraId="1E31F76C" w14:textId="77777777" w:rsidR="001C2F42" w:rsidRPr="001C2F42" w:rsidRDefault="001C2F42" w:rsidP="001C2F42">
            <w:pPr>
              <w:spacing w:after="0" w:line="240" w:lineRule="auto"/>
              <w:contextualSpacing/>
              <w:rPr>
                <w:rFonts w:ascii="Times New Roman" w:hAnsi="Times New Roman" w:cs="Times New Roman"/>
                <w:sz w:val="24"/>
                <w:szCs w:val="24"/>
              </w:rPr>
            </w:pPr>
            <w:proofErr w:type="spellStart"/>
            <w:r w:rsidRPr="001C2F42">
              <w:rPr>
                <w:rFonts w:ascii="Times New Roman" w:hAnsi="Times New Roman" w:cs="Times New Roman"/>
                <w:sz w:val="24"/>
                <w:szCs w:val="24"/>
              </w:rPr>
              <w:t>EilNr</w:t>
            </w:r>
            <w:proofErr w:type="spellEnd"/>
            <w:r w:rsidRPr="001C2F42">
              <w:rPr>
                <w:rFonts w:ascii="Times New Roman" w:hAnsi="Times New Roman" w:cs="Times New Roman"/>
                <w:sz w:val="24"/>
                <w:szCs w:val="24"/>
              </w:rPr>
              <w:t>.</w:t>
            </w:r>
          </w:p>
        </w:tc>
        <w:tc>
          <w:tcPr>
            <w:tcW w:w="2580" w:type="dxa"/>
            <w:tcBorders>
              <w:top w:val="single" w:sz="4" w:space="0" w:color="auto"/>
              <w:left w:val="single" w:sz="4" w:space="0" w:color="auto"/>
              <w:bottom w:val="single" w:sz="4" w:space="0" w:color="auto"/>
              <w:right w:val="single" w:sz="4" w:space="0" w:color="auto"/>
            </w:tcBorders>
            <w:hideMark/>
          </w:tcPr>
          <w:p w14:paraId="7DEDAA5F" w14:textId="77777777" w:rsidR="001C2F42" w:rsidRPr="001C2F42" w:rsidRDefault="001C2F42" w:rsidP="001C2F42">
            <w:pPr>
              <w:spacing w:after="0" w:line="240" w:lineRule="auto"/>
              <w:contextualSpacing/>
              <w:jc w:val="center"/>
              <w:rPr>
                <w:rFonts w:ascii="Times New Roman" w:hAnsi="Times New Roman" w:cs="Times New Roman"/>
                <w:sz w:val="24"/>
                <w:szCs w:val="24"/>
              </w:rPr>
            </w:pPr>
            <w:r w:rsidRPr="001C2F42">
              <w:rPr>
                <w:rFonts w:ascii="Times New Roman" w:hAnsi="Times New Roman" w:cs="Times New Roman"/>
                <w:spacing w:val="-1"/>
                <w:sz w:val="24"/>
                <w:szCs w:val="24"/>
              </w:rPr>
              <w:t>Ūkio subjekto pavadinimas, įmonės kodas, adresas</w:t>
            </w:r>
          </w:p>
        </w:tc>
        <w:tc>
          <w:tcPr>
            <w:tcW w:w="7087" w:type="dxa"/>
            <w:tcBorders>
              <w:top w:val="single" w:sz="4" w:space="0" w:color="auto"/>
              <w:left w:val="single" w:sz="4" w:space="0" w:color="auto"/>
              <w:bottom w:val="single" w:sz="4" w:space="0" w:color="auto"/>
              <w:right w:val="single" w:sz="4" w:space="0" w:color="auto"/>
            </w:tcBorders>
            <w:hideMark/>
          </w:tcPr>
          <w:p w14:paraId="21ADEAEF" w14:textId="77777777" w:rsidR="001C2F42" w:rsidRPr="001C2F42" w:rsidRDefault="001C2F42" w:rsidP="001C2F42">
            <w:pPr>
              <w:spacing w:after="0" w:line="240" w:lineRule="auto"/>
              <w:jc w:val="center"/>
              <w:rPr>
                <w:rFonts w:ascii="Times New Roman" w:hAnsi="Times New Roman" w:cs="Times New Roman"/>
                <w:spacing w:val="-4"/>
                <w:sz w:val="24"/>
                <w:szCs w:val="24"/>
              </w:rPr>
            </w:pPr>
            <w:r w:rsidRPr="001C2F42">
              <w:rPr>
                <w:rFonts w:ascii="Times New Roman" w:hAnsi="Times New Roman" w:cs="Times New Roman"/>
                <w:spacing w:val="-4"/>
                <w:sz w:val="24"/>
                <w:szCs w:val="24"/>
              </w:rPr>
              <w:t>Įsipareigojimų objektas ir dalis* proc. (nurodant konkrečius pagal pirkimo sutartį prisiimamus įsipareigojimus), kuriai ketinama pasitelkti subteikėją (-</w:t>
            </w:r>
            <w:proofErr w:type="spellStart"/>
            <w:r w:rsidRPr="001C2F42">
              <w:rPr>
                <w:rFonts w:ascii="Times New Roman" w:hAnsi="Times New Roman" w:cs="Times New Roman"/>
                <w:spacing w:val="-4"/>
                <w:sz w:val="24"/>
                <w:szCs w:val="24"/>
              </w:rPr>
              <w:t>us</w:t>
            </w:r>
            <w:proofErr w:type="spellEnd"/>
            <w:r w:rsidRPr="001C2F42">
              <w:rPr>
                <w:rFonts w:ascii="Times New Roman" w:hAnsi="Times New Roman" w:cs="Times New Roman"/>
                <w:spacing w:val="-4"/>
                <w:sz w:val="24"/>
                <w:szCs w:val="24"/>
              </w:rPr>
              <w:t>)</w:t>
            </w:r>
          </w:p>
        </w:tc>
      </w:tr>
      <w:tr w:rsidR="001C2F42" w:rsidRPr="001C2F42" w14:paraId="470D007E" w14:textId="77777777" w:rsidTr="00B702A1">
        <w:tc>
          <w:tcPr>
            <w:tcW w:w="534" w:type="dxa"/>
            <w:tcBorders>
              <w:top w:val="single" w:sz="4" w:space="0" w:color="auto"/>
              <w:left w:val="single" w:sz="4" w:space="0" w:color="auto"/>
              <w:bottom w:val="single" w:sz="4" w:space="0" w:color="auto"/>
              <w:right w:val="single" w:sz="4" w:space="0" w:color="auto"/>
            </w:tcBorders>
          </w:tcPr>
          <w:p w14:paraId="216D524C"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1.</w:t>
            </w:r>
          </w:p>
        </w:tc>
        <w:tc>
          <w:tcPr>
            <w:tcW w:w="2580" w:type="dxa"/>
            <w:tcBorders>
              <w:top w:val="single" w:sz="4" w:space="0" w:color="auto"/>
              <w:left w:val="single" w:sz="4" w:space="0" w:color="auto"/>
              <w:bottom w:val="single" w:sz="4" w:space="0" w:color="auto"/>
              <w:right w:val="single" w:sz="4" w:space="0" w:color="auto"/>
            </w:tcBorders>
          </w:tcPr>
          <w:p w14:paraId="79FAE188"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8AB19E4"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i/>
                <w:color w:val="000000"/>
                <w:sz w:val="24"/>
                <w:szCs w:val="24"/>
              </w:rPr>
              <w:t>(dalyvis nurodo, kokiai pirkimo sutarties daliai ir kokius subtiekėjus, jeigu jie yra žinomi, jis ketina pasitelkti)</w:t>
            </w:r>
          </w:p>
        </w:tc>
      </w:tr>
      <w:tr w:rsidR="001C2F42" w:rsidRPr="001C2F42" w14:paraId="471F6452" w14:textId="77777777" w:rsidTr="00B702A1">
        <w:tc>
          <w:tcPr>
            <w:tcW w:w="534" w:type="dxa"/>
            <w:tcBorders>
              <w:top w:val="single" w:sz="4" w:space="0" w:color="auto"/>
              <w:left w:val="single" w:sz="4" w:space="0" w:color="auto"/>
              <w:bottom w:val="single" w:sz="4" w:space="0" w:color="auto"/>
              <w:right w:val="single" w:sz="4" w:space="0" w:color="auto"/>
            </w:tcBorders>
          </w:tcPr>
          <w:p w14:paraId="58D8B23F"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2.</w:t>
            </w:r>
          </w:p>
        </w:tc>
        <w:tc>
          <w:tcPr>
            <w:tcW w:w="2580" w:type="dxa"/>
            <w:tcBorders>
              <w:top w:val="single" w:sz="4" w:space="0" w:color="auto"/>
              <w:left w:val="single" w:sz="4" w:space="0" w:color="auto"/>
              <w:bottom w:val="single" w:sz="4" w:space="0" w:color="auto"/>
              <w:right w:val="single" w:sz="4" w:space="0" w:color="auto"/>
            </w:tcBorders>
          </w:tcPr>
          <w:p w14:paraId="0C3AF7E0"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D440FCF"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w:t>
            </w:r>
          </w:p>
        </w:tc>
      </w:tr>
    </w:tbl>
    <w:p w14:paraId="1A587BC0"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Pastaba. Pildoma, jei tiekėjas ketina pasitelkti ūkio subjektą (-</w:t>
      </w:r>
      <w:proofErr w:type="spellStart"/>
      <w:r w:rsidRPr="001C2F42">
        <w:rPr>
          <w:rFonts w:ascii="Times New Roman" w:hAnsi="Times New Roman" w:cs="Times New Roman"/>
          <w:i/>
          <w:color w:val="000000"/>
          <w:spacing w:val="-4"/>
          <w:sz w:val="24"/>
          <w:szCs w:val="24"/>
        </w:rPr>
        <w:t>us</w:t>
      </w:r>
      <w:proofErr w:type="spellEnd"/>
      <w:r w:rsidRPr="001C2F42">
        <w:rPr>
          <w:rFonts w:ascii="Times New Roman" w:hAnsi="Times New Roman" w:cs="Times New Roman"/>
          <w:i/>
          <w:color w:val="000000"/>
          <w:spacing w:val="-4"/>
          <w:sz w:val="24"/>
          <w:szCs w:val="24"/>
        </w:rPr>
        <w:t>).</w:t>
      </w:r>
    </w:p>
    <w:p w14:paraId="4F90460C" w14:textId="77777777" w:rsidR="001C2F42" w:rsidRPr="001C2F42" w:rsidRDefault="001C2F42" w:rsidP="001C2F42">
      <w:pPr>
        <w:spacing w:after="0" w:line="240" w:lineRule="auto"/>
        <w:jc w:val="both"/>
        <w:rPr>
          <w:rFonts w:ascii="Times New Roman" w:hAnsi="Times New Roman" w:cs="Times New Roman"/>
          <w:i/>
          <w:color w:val="000000"/>
          <w:spacing w:val="-4"/>
          <w:sz w:val="24"/>
          <w:szCs w:val="24"/>
        </w:rPr>
      </w:pPr>
      <w:r w:rsidRPr="001C2F42">
        <w:rPr>
          <w:rFonts w:ascii="Times New Roman" w:hAnsi="Times New Roman" w:cs="Times New Roman"/>
          <w:i/>
          <w:sz w:val="24"/>
          <w:szCs w:val="24"/>
        </w:rPr>
        <w:t>Pastaba</w:t>
      </w:r>
      <w:r w:rsidRPr="001C2F42">
        <w:rPr>
          <w:rFonts w:ascii="Times New Roman" w:hAnsi="Times New Roman" w:cs="Times New Roman"/>
          <w:sz w:val="24"/>
          <w:szCs w:val="24"/>
        </w:rPr>
        <w:t xml:space="preserve">. </w:t>
      </w:r>
      <w:r w:rsidRPr="001C2F42">
        <w:rPr>
          <w:rFonts w:ascii="Times New Roman" w:hAnsi="Times New Roman" w:cs="Times New Roman"/>
          <w:i/>
          <w:sz w:val="24"/>
          <w:szCs w:val="24"/>
        </w:rPr>
        <w:t xml:space="preserve">Pridedami įrodantys dokumentai, kad sutarties vykdymo metu ūkio subjektų, kurių pajėgumais remiamasi, ištekliai tiekėjui bus prieinami </w:t>
      </w:r>
      <w:r w:rsidRPr="001C2F42">
        <w:rPr>
          <w:rFonts w:ascii="Times New Roman" w:hAnsi="Times New Roman" w:cs="Times New Roman"/>
          <w:i/>
          <w:sz w:val="24"/>
          <w:szCs w:val="24"/>
          <w:u w:val="single"/>
        </w:rPr>
        <w:t>visą sutarties vykdymo laikotarpį</w:t>
      </w:r>
      <w:r w:rsidRPr="001C2F42">
        <w:rPr>
          <w:rFonts w:ascii="Times New Roman" w:hAnsi="Times New Roman" w:cs="Times New Roman"/>
          <w:i/>
          <w:sz w:val="24"/>
          <w:szCs w:val="24"/>
        </w:rPr>
        <w:t>.</w:t>
      </w:r>
    </w:p>
    <w:p w14:paraId="6CDC1745" w14:textId="6F71455B" w:rsidR="001C2F42" w:rsidRPr="001C2F42" w:rsidRDefault="001C2F42" w:rsidP="001C2F42">
      <w:pPr>
        <w:spacing w:after="0" w:line="240" w:lineRule="auto"/>
        <w:jc w:val="both"/>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 xml:space="preserve">* - </w:t>
      </w:r>
      <w:r w:rsidRPr="001C2F42">
        <w:rPr>
          <w:rFonts w:ascii="Times New Roman" w:hAnsi="Times New Roman" w:cs="Times New Roman"/>
          <w:i/>
          <w:color w:val="000000"/>
          <w:sz w:val="24"/>
          <w:szCs w:val="24"/>
        </w:rPr>
        <w:t>tiekėjas, teikdamas pasiū</w:t>
      </w:r>
      <w:r w:rsidR="00713264">
        <w:rPr>
          <w:rFonts w:ascii="Times New Roman" w:hAnsi="Times New Roman" w:cs="Times New Roman"/>
          <w:i/>
          <w:color w:val="000000"/>
          <w:sz w:val="24"/>
          <w:szCs w:val="24"/>
        </w:rPr>
        <w:t>lymą turi pateikti informaciją</w:t>
      </w:r>
      <w:r w:rsidRPr="001C2F42">
        <w:rPr>
          <w:rFonts w:ascii="Times New Roman" w:hAnsi="Times New Roman" w:cs="Times New Roman"/>
          <w:i/>
          <w:color w:val="000000"/>
          <w:sz w:val="24"/>
          <w:szCs w:val="24"/>
        </w:rPr>
        <w:t>, kokias pirkimo sutarties dalis vykdytų ūkio subjektai, kurių pajėgumais tiekėjas remiasi, ir (ar) subtiekėjai, jeigu jie yra žinomi</w:t>
      </w:r>
      <w:r w:rsidRPr="001C2F42">
        <w:rPr>
          <w:rFonts w:ascii="Times New Roman" w:hAnsi="Times New Roman" w:cs="Times New Roman"/>
          <w:color w:val="000000"/>
          <w:sz w:val="24"/>
          <w:szCs w:val="24"/>
        </w:rPr>
        <w:t>.</w:t>
      </w:r>
    </w:p>
    <w:p w14:paraId="527594E5"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p>
    <w:p w14:paraId="03DE0583" w14:textId="77777777" w:rsidR="001C2F42" w:rsidRPr="001C2F42" w:rsidRDefault="001C2F42" w:rsidP="001C2F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Šiuo pasiūlymu pažymime, kad sutinkame su visomis pirkimo sąlygomis, nustatytomis:</w:t>
      </w:r>
    </w:p>
    <w:p w14:paraId="778630C7" w14:textId="77777777" w:rsidR="001C2F42" w:rsidRPr="001C2F42" w:rsidRDefault="001C2F42" w:rsidP="001C2F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1) atviro konkurso skelbime, paskelbtame Viešųjų pirkimų įstatymo nustatyta tvarka;</w:t>
      </w:r>
    </w:p>
    <w:p w14:paraId="720A395A" w14:textId="77777777" w:rsidR="001C2F42" w:rsidRPr="001C2F42" w:rsidRDefault="001C2F42" w:rsidP="001C2F42">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 xml:space="preserve">2) kituose pirkimo dokumentuose (jų paaiškinimuose, papildymuose). </w:t>
      </w:r>
    </w:p>
    <w:p w14:paraId="0D4723AA" w14:textId="77777777" w:rsidR="001C2F42" w:rsidRPr="001C2F42" w:rsidRDefault="001C2F42" w:rsidP="001C2F42">
      <w:pPr>
        <w:spacing w:after="0" w:line="240" w:lineRule="auto"/>
        <w:jc w:val="both"/>
        <w:rPr>
          <w:rFonts w:ascii="Times New Roman" w:hAnsi="Times New Roman" w:cs="Times New Roman"/>
          <w:b/>
          <w:sz w:val="24"/>
          <w:szCs w:val="24"/>
        </w:rPr>
      </w:pPr>
    </w:p>
    <w:p w14:paraId="7D2FEEDF"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Mes siūlome:</w:t>
      </w:r>
    </w:p>
    <w:p w14:paraId="74340D90" w14:textId="3B551803" w:rsidR="001C2F42" w:rsidRPr="001C2F42" w:rsidRDefault="001C2F42" w:rsidP="00713264">
      <w:pPr>
        <w:autoSpaceDE w:val="0"/>
        <w:autoSpaceDN w:val="0"/>
        <w:adjustRightInd w:val="0"/>
        <w:spacing w:after="0" w:line="240" w:lineRule="auto"/>
        <w:jc w:val="both"/>
        <w:rPr>
          <w:rFonts w:ascii="Times New Roman" w:eastAsia="Calibri" w:hAnsi="Times New Roman" w:cs="Times New Roman"/>
          <w:sz w:val="24"/>
          <w:szCs w:val="24"/>
        </w:rPr>
      </w:pPr>
    </w:p>
    <w:p w14:paraId="0BF93E15"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 xml:space="preserve">          Pasiūlymo kaina eurais, pagal kurią bus nustatomas nugalėtojas, tokia:</w:t>
      </w:r>
    </w:p>
    <w:p w14:paraId="73CF6D57"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4 lent.</w:t>
      </w:r>
    </w:p>
    <w:p w14:paraId="77A287E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b/>
          <w:sz w:val="24"/>
          <w:szCs w:val="24"/>
        </w:rPr>
        <w:t>KAINA (C) – PIRMASIS KRITERIJUS</w:t>
      </w:r>
    </w:p>
    <w:tbl>
      <w:tblPr>
        <w:tblW w:w="5000" w:type="pct"/>
        <w:tblInd w:w="-102" w:type="dxa"/>
        <w:tblLayout w:type="fixed"/>
        <w:tblCellMar>
          <w:left w:w="40" w:type="dxa"/>
          <w:right w:w="40" w:type="dxa"/>
        </w:tblCellMar>
        <w:tblLook w:val="0000" w:firstRow="0" w:lastRow="0" w:firstColumn="0" w:lastColumn="0" w:noHBand="0" w:noVBand="0"/>
      </w:tblPr>
      <w:tblGrid>
        <w:gridCol w:w="539"/>
        <w:gridCol w:w="3673"/>
        <w:gridCol w:w="769"/>
        <w:gridCol w:w="1333"/>
        <w:gridCol w:w="1360"/>
        <w:gridCol w:w="2285"/>
      </w:tblGrid>
      <w:tr w:rsidR="00CB322C" w:rsidRPr="00CB322C" w14:paraId="0AED32C0" w14:textId="77777777" w:rsidTr="00713264">
        <w:trPr>
          <w:trHeight w:val="921"/>
        </w:trPr>
        <w:tc>
          <w:tcPr>
            <w:tcW w:w="271" w:type="pct"/>
            <w:tcBorders>
              <w:top w:val="single" w:sz="6" w:space="0" w:color="000000"/>
              <w:left w:val="single" w:sz="6" w:space="0" w:color="000000"/>
              <w:right w:val="single" w:sz="6" w:space="0" w:color="000000"/>
            </w:tcBorders>
            <w:shd w:val="clear" w:color="auto" w:fill="auto"/>
            <w:vAlign w:val="center"/>
          </w:tcPr>
          <w:p w14:paraId="33DADFF8" w14:textId="77777777" w:rsidR="00CB322C" w:rsidRPr="00CB322C" w:rsidRDefault="00CB322C" w:rsidP="00CB322C">
            <w:pPr>
              <w:autoSpaceDE w:val="0"/>
              <w:autoSpaceDN w:val="0"/>
              <w:adjustRightInd w:val="0"/>
              <w:spacing w:after="0" w:line="240" w:lineRule="auto"/>
              <w:jc w:val="center"/>
              <w:rPr>
                <w:rFonts w:ascii="Times New Roman" w:hAnsi="Times New Roman" w:cs="Times New Roman"/>
                <w:bCs/>
                <w:sz w:val="24"/>
                <w:szCs w:val="24"/>
              </w:rPr>
            </w:pPr>
            <w:r w:rsidRPr="00CB322C">
              <w:rPr>
                <w:rFonts w:ascii="Times New Roman" w:hAnsi="Times New Roman" w:cs="Times New Roman"/>
                <w:bCs/>
                <w:sz w:val="24"/>
                <w:szCs w:val="24"/>
              </w:rPr>
              <w:t>Eil.</w:t>
            </w:r>
          </w:p>
          <w:p w14:paraId="6ECF0355" w14:textId="77777777" w:rsidR="00CB322C" w:rsidRPr="00CB322C" w:rsidRDefault="00CB322C" w:rsidP="00CB322C">
            <w:pPr>
              <w:autoSpaceDE w:val="0"/>
              <w:autoSpaceDN w:val="0"/>
              <w:adjustRightInd w:val="0"/>
              <w:spacing w:after="0" w:line="240" w:lineRule="auto"/>
              <w:jc w:val="center"/>
              <w:rPr>
                <w:rFonts w:ascii="Times New Roman" w:hAnsi="Times New Roman" w:cs="Times New Roman"/>
                <w:bCs/>
                <w:sz w:val="24"/>
                <w:szCs w:val="24"/>
              </w:rPr>
            </w:pPr>
            <w:r w:rsidRPr="00CB322C">
              <w:rPr>
                <w:rFonts w:ascii="Times New Roman" w:hAnsi="Times New Roman" w:cs="Times New Roman"/>
                <w:bCs/>
                <w:sz w:val="24"/>
                <w:szCs w:val="24"/>
              </w:rPr>
              <w:t>Nr.</w:t>
            </w:r>
          </w:p>
        </w:tc>
        <w:tc>
          <w:tcPr>
            <w:tcW w:w="1844" w:type="pct"/>
            <w:tcBorders>
              <w:top w:val="single" w:sz="6" w:space="0" w:color="000000"/>
              <w:left w:val="single" w:sz="6" w:space="0" w:color="000000"/>
              <w:bottom w:val="single" w:sz="4" w:space="0" w:color="auto"/>
              <w:right w:val="single" w:sz="4" w:space="0" w:color="auto"/>
            </w:tcBorders>
            <w:shd w:val="clear" w:color="auto" w:fill="auto"/>
            <w:vAlign w:val="center"/>
          </w:tcPr>
          <w:p w14:paraId="16BFD6B5" w14:textId="77777777" w:rsidR="00CB322C" w:rsidRPr="00CB322C" w:rsidRDefault="00CB322C" w:rsidP="00CB322C">
            <w:pPr>
              <w:autoSpaceDE w:val="0"/>
              <w:autoSpaceDN w:val="0"/>
              <w:adjustRightInd w:val="0"/>
              <w:spacing w:after="0" w:line="240" w:lineRule="auto"/>
              <w:jc w:val="both"/>
              <w:rPr>
                <w:rFonts w:ascii="Times New Roman" w:hAnsi="Times New Roman" w:cs="Times New Roman"/>
                <w:bCs/>
                <w:sz w:val="24"/>
                <w:szCs w:val="24"/>
              </w:rPr>
            </w:pPr>
            <w:r w:rsidRPr="00CB322C">
              <w:rPr>
                <w:rFonts w:ascii="Times New Roman" w:hAnsi="Times New Roman" w:cs="Times New Roman"/>
                <w:bCs/>
                <w:sz w:val="24"/>
                <w:szCs w:val="24"/>
              </w:rPr>
              <w:t>Darbų pavadinimas/ reikalavimai</w:t>
            </w:r>
          </w:p>
        </w:tc>
        <w:tc>
          <w:tcPr>
            <w:tcW w:w="386" w:type="pct"/>
            <w:tcBorders>
              <w:top w:val="single" w:sz="4" w:space="0" w:color="auto"/>
              <w:left w:val="single" w:sz="4" w:space="0" w:color="auto"/>
              <w:right w:val="single" w:sz="4" w:space="0" w:color="auto"/>
            </w:tcBorders>
            <w:shd w:val="clear" w:color="auto" w:fill="auto"/>
            <w:vAlign w:val="center"/>
          </w:tcPr>
          <w:p w14:paraId="589C96EC" w14:textId="77777777" w:rsidR="00CB322C" w:rsidRPr="00CB322C" w:rsidRDefault="00CB322C" w:rsidP="00CB322C">
            <w:pPr>
              <w:autoSpaceDE w:val="0"/>
              <w:autoSpaceDN w:val="0"/>
              <w:adjustRightInd w:val="0"/>
              <w:spacing w:after="0" w:line="240" w:lineRule="auto"/>
              <w:jc w:val="center"/>
              <w:rPr>
                <w:rFonts w:ascii="Times New Roman" w:hAnsi="Times New Roman" w:cs="Times New Roman"/>
                <w:bCs/>
                <w:sz w:val="24"/>
                <w:szCs w:val="24"/>
              </w:rPr>
            </w:pPr>
            <w:r w:rsidRPr="00CB322C">
              <w:rPr>
                <w:rFonts w:ascii="Times New Roman" w:hAnsi="Times New Roman" w:cs="Times New Roman"/>
                <w:bCs/>
                <w:sz w:val="24"/>
                <w:szCs w:val="24"/>
              </w:rPr>
              <w:t>Mato vnt.</w:t>
            </w:r>
          </w:p>
        </w:tc>
        <w:tc>
          <w:tcPr>
            <w:tcW w:w="669" w:type="pct"/>
            <w:tcBorders>
              <w:top w:val="single" w:sz="4" w:space="0" w:color="auto"/>
              <w:left w:val="single" w:sz="4" w:space="0" w:color="auto"/>
              <w:right w:val="single" w:sz="4" w:space="0" w:color="auto"/>
            </w:tcBorders>
            <w:shd w:val="clear" w:color="auto" w:fill="auto"/>
            <w:vAlign w:val="center"/>
          </w:tcPr>
          <w:p w14:paraId="0A56CC48" w14:textId="77777777" w:rsidR="00CB322C" w:rsidRPr="00CB322C" w:rsidRDefault="00CB322C" w:rsidP="00CB322C">
            <w:pPr>
              <w:autoSpaceDE w:val="0"/>
              <w:autoSpaceDN w:val="0"/>
              <w:adjustRightInd w:val="0"/>
              <w:spacing w:after="0" w:line="240" w:lineRule="auto"/>
              <w:jc w:val="center"/>
              <w:rPr>
                <w:rFonts w:ascii="Times New Roman" w:hAnsi="Times New Roman" w:cs="Times New Roman"/>
                <w:bCs/>
                <w:sz w:val="24"/>
                <w:szCs w:val="24"/>
              </w:rPr>
            </w:pPr>
            <w:r w:rsidRPr="00CB322C">
              <w:rPr>
                <w:rFonts w:ascii="Times New Roman" w:hAnsi="Times New Roman" w:cs="Times New Roman"/>
                <w:bCs/>
                <w:sz w:val="24"/>
                <w:szCs w:val="24"/>
              </w:rPr>
              <w:t xml:space="preserve">Preliminarus kiekis </w:t>
            </w:r>
          </w:p>
        </w:tc>
        <w:tc>
          <w:tcPr>
            <w:tcW w:w="683" w:type="pct"/>
            <w:tcBorders>
              <w:top w:val="single" w:sz="4" w:space="0" w:color="auto"/>
              <w:left w:val="single" w:sz="4" w:space="0" w:color="auto"/>
              <w:right w:val="single" w:sz="4" w:space="0" w:color="auto"/>
            </w:tcBorders>
            <w:shd w:val="clear" w:color="auto" w:fill="auto"/>
            <w:vAlign w:val="center"/>
          </w:tcPr>
          <w:p w14:paraId="3EE792E4" w14:textId="77777777" w:rsidR="00CB322C" w:rsidRPr="00CB322C" w:rsidRDefault="00CB322C" w:rsidP="00CB322C">
            <w:pPr>
              <w:autoSpaceDE w:val="0"/>
              <w:autoSpaceDN w:val="0"/>
              <w:adjustRightInd w:val="0"/>
              <w:spacing w:after="0" w:line="240" w:lineRule="auto"/>
              <w:jc w:val="center"/>
              <w:rPr>
                <w:rFonts w:ascii="Times New Roman" w:hAnsi="Times New Roman" w:cs="Times New Roman"/>
                <w:bCs/>
                <w:sz w:val="24"/>
                <w:szCs w:val="24"/>
              </w:rPr>
            </w:pPr>
            <w:r w:rsidRPr="00CB322C">
              <w:rPr>
                <w:rFonts w:ascii="Times New Roman" w:hAnsi="Times New Roman" w:cs="Times New Roman"/>
                <w:bCs/>
                <w:sz w:val="24"/>
                <w:szCs w:val="24"/>
              </w:rPr>
              <w:t>Vieneto įkainis, Eur be PVM</w:t>
            </w:r>
          </w:p>
        </w:tc>
        <w:tc>
          <w:tcPr>
            <w:tcW w:w="1147" w:type="pct"/>
            <w:tcBorders>
              <w:top w:val="single" w:sz="4" w:space="0" w:color="auto"/>
              <w:left w:val="single" w:sz="4" w:space="0" w:color="auto"/>
              <w:right w:val="single" w:sz="4" w:space="0" w:color="auto"/>
            </w:tcBorders>
            <w:vAlign w:val="center"/>
          </w:tcPr>
          <w:p w14:paraId="54FAF929" w14:textId="77777777" w:rsidR="00CB322C" w:rsidRPr="00CB322C" w:rsidRDefault="00CB322C" w:rsidP="00CB322C">
            <w:pPr>
              <w:autoSpaceDE w:val="0"/>
              <w:autoSpaceDN w:val="0"/>
              <w:adjustRightInd w:val="0"/>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ar-SA"/>
              </w:rPr>
              <w:t>Suma</w:t>
            </w:r>
            <w:r w:rsidRPr="00CB322C">
              <w:rPr>
                <w:rFonts w:ascii="Times New Roman" w:hAnsi="Times New Roman" w:cs="Times New Roman"/>
                <w:bCs/>
                <w:sz w:val="24"/>
                <w:szCs w:val="24"/>
              </w:rPr>
              <w:t xml:space="preserve"> Eur be PVM</w:t>
            </w:r>
          </w:p>
          <w:p w14:paraId="3B358CE9" w14:textId="77777777" w:rsidR="00CB322C" w:rsidRPr="00CB322C" w:rsidRDefault="00CB322C" w:rsidP="00CB322C">
            <w:pPr>
              <w:autoSpaceDE w:val="0"/>
              <w:autoSpaceDN w:val="0"/>
              <w:adjustRightInd w:val="0"/>
              <w:spacing w:after="0" w:line="240" w:lineRule="auto"/>
              <w:jc w:val="center"/>
              <w:rPr>
                <w:rFonts w:ascii="Times New Roman" w:hAnsi="Times New Roman" w:cs="Times New Roman"/>
                <w:bCs/>
                <w:sz w:val="24"/>
                <w:szCs w:val="24"/>
              </w:rPr>
            </w:pPr>
          </w:p>
          <w:p w14:paraId="106B9985" w14:textId="77777777" w:rsidR="00CB322C" w:rsidRPr="00CB322C" w:rsidRDefault="00CB322C" w:rsidP="00CB322C">
            <w:pPr>
              <w:autoSpaceDE w:val="0"/>
              <w:autoSpaceDN w:val="0"/>
              <w:adjustRightInd w:val="0"/>
              <w:spacing w:after="0" w:line="240" w:lineRule="auto"/>
              <w:jc w:val="center"/>
              <w:rPr>
                <w:rFonts w:ascii="Times New Roman" w:hAnsi="Times New Roman" w:cs="Times New Roman"/>
                <w:bCs/>
                <w:i/>
                <w:sz w:val="24"/>
                <w:szCs w:val="24"/>
              </w:rPr>
            </w:pPr>
            <w:r w:rsidRPr="00CB322C">
              <w:rPr>
                <w:rFonts w:ascii="Times New Roman" w:hAnsi="Times New Roman" w:cs="Times New Roman"/>
                <w:bCs/>
                <w:i/>
                <w:sz w:val="24"/>
                <w:szCs w:val="24"/>
              </w:rPr>
              <w:t>(6.=4.x5.)</w:t>
            </w:r>
          </w:p>
        </w:tc>
      </w:tr>
      <w:tr w:rsidR="00CB322C" w:rsidRPr="00CB322C" w14:paraId="067FD737" w14:textId="77777777" w:rsidTr="00713264">
        <w:trPr>
          <w:trHeight w:hRule="exact" w:val="277"/>
        </w:trPr>
        <w:tc>
          <w:tcPr>
            <w:tcW w:w="271" w:type="pct"/>
            <w:tcBorders>
              <w:top w:val="single" w:sz="6" w:space="0" w:color="000000"/>
              <w:left w:val="single" w:sz="6" w:space="0" w:color="000000"/>
              <w:bottom w:val="single" w:sz="4" w:space="0" w:color="auto"/>
              <w:right w:val="single" w:sz="6" w:space="0" w:color="000000"/>
            </w:tcBorders>
            <w:shd w:val="clear" w:color="auto" w:fill="auto"/>
            <w:vAlign w:val="center"/>
          </w:tcPr>
          <w:p w14:paraId="48C0A267" w14:textId="77777777" w:rsidR="00CB322C" w:rsidRPr="00CB322C" w:rsidRDefault="00CB322C" w:rsidP="00CB322C">
            <w:pPr>
              <w:autoSpaceDE w:val="0"/>
              <w:autoSpaceDN w:val="0"/>
              <w:adjustRightInd w:val="0"/>
              <w:spacing w:after="0" w:line="240" w:lineRule="auto"/>
              <w:jc w:val="center"/>
              <w:rPr>
                <w:rFonts w:ascii="Times New Roman" w:hAnsi="Times New Roman" w:cs="Times New Roman"/>
                <w:bCs/>
                <w:i/>
                <w:sz w:val="24"/>
                <w:szCs w:val="24"/>
              </w:rPr>
            </w:pPr>
            <w:r w:rsidRPr="00CB322C">
              <w:rPr>
                <w:rFonts w:ascii="Times New Roman" w:hAnsi="Times New Roman" w:cs="Times New Roman"/>
                <w:bCs/>
                <w:i/>
                <w:sz w:val="24"/>
                <w:szCs w:val="24"/>
              </w:rPr>
              <w:t>1.</w:t>
            </w:r>
          </w:p>
        </w:tc>
        <w:tc>
          <w:tcPr>
            <w:tcW w:w="1844" w:type="pct"/>
            <w:tcBorders>
              <w:top w:val="single" w:sz="4" w:space="0" w:color="auto"/>
              <w:left w:val="single" w:sz="6" w:space="0" w:color="000000"/>
              <w:bottom w:val="single" w:sz="4" w:space="0" w:color="auto"/>
              <w:right w:val="single" w:sz="4" w:space="0" w:color="auto"/>
            </w:tcBorders>
            <w:shd w:val="clear" w:color="auto" w:fill="auto"/>
            <w:vAlign w:val="center"/>
          </w:tcPr>
          <w:p w14:paraId="21231B2B" w14:textId="77777777" w:rsidR="00CB322C" w:rsidRPr="00CB322C" w:rsidRDefault="00CB322C" w:rsidP="00E46A64">
            <w:pPr>
              <w:autoSpaceDE w:val="0"/>
              <w:autoSpaceDN w:val="0"/>
              <w:adjustRightInd w:val="0"/>
              <w:spacing w:after="0" w:line="240" w:lineRule="auto"/>
              <w:jc w:val="center"/>
              <w:rPr>
                <w:rFonts w:ascii="Times New Roman" w:hAnsi="Times New Roman" w:cs="Times New Roman"/>
                <w:bCs/>
                <w:i/>
                <w:sz w:val="24"/>
                <w:szCs w:val="24"/>
              </w:rPr>
            </w:pPr>
            <w:r w:rsidRPr="00CB322C">
              <w:rPr>
                <w:rFonts w:ascii="Times New Roman" w:hAnsi="Times New Roman" w:cs="Times New Roman"/>
                <w:bCs/>
                <w:i/>
                <w:sz w:val="24"/>
                <w:szCs w:val="24"/>
              </w:rPr>
              <w:t>2.</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5AD5FA9D" w14:textId="77777777" w:rsidR="00CB322C" w:rsidRPr="00CB322C" w:rsidRDefault="00CB322C" w:rsidP="00CB322C">
            <w:pPr>
              <w:autoSpaceDE w:val="0"/>
              <w:autoSpaceDN w:val="0"/>
              <w:adjustRightInd w:val="0"/>
              <w:spacing w:after="0" w:line="240" w:lineRule="auto"/>
              <w:jc w:val="center"/>
              <w:rPr>
                <w:rFonts w:ascii="Times New Roman" w:hAnsi="Times New Roman" w:cs="Times New Roman"/>
                <w:bCs/>
                <w:i/>
                <w:sz w:val="24"/>
                <w:szCs w:val="24"/>
              </w:rPr>
            </w:pPr>
            <w:r w:rsidRPr="00CB322C">
              <w:rPr>
                <w:rFonts w:ascii="Times New Roman" w:hAnsi="Times New Roman" w:cs="Times New Roman"/>
                <w:bCs/>
                <w:i/>
                <w:sz w:val="24"/>
                <w:szCs w:val="24"/>
              </w:rPr>
              <w:t>3.</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5DFC4980" w14:textId="77777777" w:rsidR="00CB322C" w:rsidRPr="00CB322C" w:rsidRDefault="00CB322C" w:rsidP="00CB322C">
            <w:pPr>
              <w:autoSpaceDE w:val="0"/>
              <w:autoSpaceDN w:val="0"/>
              <w:adjustRightInd w:val="0"/>
              <w:spacing w:after="0" w:line="240" w:lineRule="auto"/>
              <w:jc w:val="center"/>
              <w:rPr>
                <w:rFonts w:ascii="Times New Roman" w:hAnsi="Times New Roman" w:cs="Times New Roman"/>
                <w:bCs/>
                <w:i/>
                <w:sz w:val="24"/>
                <w:szCs w:val="24"/>
              </w:rPr>
            </w:pPr>
            <w:r w:rsidRPr="00CB322C">
              <w:rPr>
                <w:rFonts w:ascii="Times New Roman" w:hAnsi="Times New Roman" w:cs="Times New Roman"/>
                <w:bCs/>
                <w:i/>
                <w:sz w:val="24"/>
                <w:szCs w:val="24"/>
              </w:rPr>
              <w:t>4.</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329CA5FE" w14:textId="77777777" w:rsidR="00CB322C" w:rsidRPr="00CB322C" w:rsidRDefault="00CB322C" w:rsidP="00CB322C">
            <w:pPr>
              <w:autoSpaceDE w:val="0"/>
              <w:autoSpaceDN w:val="0"/>
              <w:adjustRightInd w:val="0"/>
              <w:spacing w:after="0" w:line="240" w:lineRule="auto"/>
              <w:jc w:val="center"/>
              <w:rPr>
                <w:rFonts w:ascii="Times New Roman" w:hAnsi="Times New Roman" w:cs="Times New Roman"/>
                <w:bCs/>
                <w:i/>
                <w:sz w:val="24"/>
                <w:szCs w:val="24"/>
              </w:rPr>
            </w:pPr>
            <w:r w:rsidRPr="00CB322C">
              <w:rPr>
                <w:rFonts w:ascii="Times New Roman" w:hAnsi="Times New Roman" w:cs="Times New Roman"/>
                <w:bCs/>
                <w:i/>
                <w:sz w:val="24"/>
                <w:szCs w:val="24"/>
              </w:rPr>
              <w:t>5.</w:t>
            </w:r>
          </w:p>
        </w:tc>
        <w:tc>
          <w:tcPr>
            <w:tcW w:w="1147" w:type="pct"/>
            <w:tcBorders>
              <w:top w:val="single" w:sz="4" w:space="0" w:color="auto"/>
              <w:left w:val="single" w:sz="4" w:space="0" w:color="auto"/>
              <w:bottom w:val="single" w:sz="4" w:space="0" w:color="auto"/>
              <w:right w:val="single" w:sz="4" w:space="0" w:color="auto"/>
            </w:tcBorders>
            <w:vAlign w:val="center"/>
          </w:tcPr>
          <w:p w14:paraId="3E98C9BB" w14:textId="77777777" w:rsidR="00CB322C" w:rsidRPr="00CB322C" w:rsidRDefault="00CB322C" w:rsidP="00CB322C">
            <w:pPr>
              <w:autoSpaceDE w:val="0"/>
              <w:autoSpaceDN w:val="0"/>
              <w:adjustRightInd w:val="0"/>
              <w:spacing w:after="0" w:line="240" w:lineRule="auto"/>
              <w:jc w:val="center"/>
              <w:rPr>
                <w:rFonts w:ascii="Times New Roman" w:hAnsi="Times New Roman" w:cs="Times New Roman"/>
                <w:bCs/>
                <w:i/>
                <w:sz w:val="24"/>
                <w:szCs w:val="24"/>
              </w:rPr>
            </w:pPr>
            <w:r w:rsidRPr="00CB322C">
              <w:rPr>
                <w:rFonts w:ascii="Times New Roman" w:hAnsi="Times New Roman" w:cs="Times New Roman"/>
                <w:bCs/>
                <w:i/>
                <w:sz w:val="24"/>
                <w:szCs w:val="24"/>
              </w:rPr>
              <w:t>6.</w:t>
            </w:r>
          </w:p>
        </w:tc>
      </w:tr>
      <w:tr w:rsidR="00713264" w:rsidRPr="00CB322C" w14:paraId="643E18C4" w14:textId="77777777" w:rsidTr="0071326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71700902" w14:textId="77777777" w:rsidR="00713264" w:rsidRPr="00E46A64" w:rsidRDefault="00713264" w:rsidP="00E46A64">
            <w:pPr>
              <w:spacing w:after="0" w:line="240" w:lineRule="auto"/>
              <w:jc w:val="center"/>
              <w:rPr>
                <w:rFonts w:ascii="Times New Roman" w:hAnsi="Times New Roman" w:cs="Times New Roman"/>
                <w:sz w:val="24"/>
                <w:szCs w:val="24"/>
              </w:rPr>
            </w:pPr>
            <w:r w:rsidRPr="00E46A64">
              <w:rPr>
                <w:rFonts w:ascii="Times New Roman" w:hAnsi="Times New Roman" w:cs="Times New Roman"/>
                <w:sz w:val="24"/>
                <w:szCs w:val="24"/>
              </w:rPr>
              <w:t>1.</w:t>
            </w:r>
          </w:p>
        </w:tc>
        <w:tc>
          <w:tcPr>
            <w:tcW w:w="4729" w:type="pct"/>
            <w:gridSpan w:val="5"/>
            <w:tcBorders>
              <w:top w:val="single" w:sz="4" w:space="0" w:color="auto"/>
              <w:left w:val="nil"/>
              <w:bottom w:val="single" w:sz="4" w:space="0" w:color="auto"/>
              <w:right w:val="single" w:sz="4" w:space="0" w:color="auto"/>
            </w:tcBorders>
            <w:shd w:val="clear" w:color="auto" w:fill="auto"/>
            <w:vAlign w:val="center"/>
          </w:tcPr>
          <w:p w14:paraId="43A9CD84" w14:textId="016BF220" w:rsidR="00713264" w:rsidRPr="00CB322C" w:rsidRDefault="00713264" w:rsidP="00713264">
            <w:pPr>
              <w:spacing w:after="0" w:line="240" w:lineRule="auto"/>
              <w:rPr>
                <w:rFonts w:ascii="Times New Roman" w:hAnsi="Times New Roman" w:cs="Times New Roman"/>
                <w:color w:val="000000"/>
                <w:sz w:val="24"/>
                <w:szCs w:val="24"/>
              </w:rPr>
            </w:pPr>
            <w:r w:rsidRPr="00E46A64">
              <w:rPr>
                <w:rFonts w:ascii="Times New Roman" w:hAnsi="Times New Roman" w:cs="Times New Roman"/>
                <w:sz w:val="24"/>
                <w:szCs w:val="24"/>
              </w:rPr>
              <w:t>Paruošiamieji darbai</w:t>
            </w:r>
            <w:r>
              <w:rPr>
                <w:rFonts w:ascii="Times New Roman" w:hAnsi="Times New Roman" w:cs="Times New Roman"/>
                <w:sz w:val="24"/>
                <w:szCs w:val="24"/>
              </w:rPr>
              <w:t>:</w:t>
            </w:r>
          </w:p>
        </w:tc>
      </w:tr>
      <w:tr w:rsidR="00CB322C" w:rsidRPr="00CB322C" w14:paraId="3B25C823"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3D4912E9" w14:textId="77777777" w:rsidR="00CB322C" w:rsidRPr="00E46A64" w:rsidRDefault="00CB322C" w:rsidP="00E46A64">
            <w:pPr>
              <w:spacing w:after="0" w:line="240" w:lineRule="auto"/>
              <w:jc w:val="center"/>
              <w:rPr>
                <w:rFonts w:ascii="Times New Roman" w:hAnsi="Times New Roman" w:cs="Times New Roman"/>
                <w:sz w:val="24"/>
                <w:szCs w:val="24"/>
              </w:rPr>
            </w:pPr>
            <w:r w:rsidRPr="00E46A64">
              <w:rPr>
                <w:rFonts w:ascii="Times New Roman" w:hAnsi="Times New Roman" w:cs="Times New Roman"/>
                <w:sz w:val="24"/>
                <w:szCs w:val="24"/>
              </w:rPr>
              <w:t>1.1.</w:t>
            </w:r>
          </w:p>
        </w:tc>
        <w:tc>
          <w:tcPr>
            <w:tcW w:w="1844" w:type="pct"/>
            <w:tcBorders>
              <w:top w:val="nil"/>
              <w:left w:val="nil"/>
              <w:bottom w:val="single" w:sz="4" w:space="0" w:color="auto"/>
              <w:right w:val="single" w:sz="4" w:space="0" w:color="auto"/>
            </w:tcBorders>
            <w:shd w:val="clear" w:color="auto" w:fill="auto"/>
            <w:vAlign w:val="center"/>
          </w:tcPr>
          <w:p w14:paraId="37674A37" w14:textId="77777777" w:rsidR="00CB322C" w:rsidRPr="00E46A64" w:rsidRDefault="00CB322C" w:rsidP="00E46A64">
            <w:pPr>
              <w:spacing w:after="0" w:line="240" w:lineRule="auto"/>
              <w:rPr>
                <w:rFonts w:ascii="Times New Roman" w:hAnsi="Times New Roman" w:cs="Times New Roman"/>
                <w:sz w:val="24"/>
                <w:szCs w:val="24"/>
              </w:rPr>
            </w:pPr>
            <w:r w:rsidRPr="00E46A64">
              <w:rPr>
                <w:rFonts w:ascii="Times New Roman" w:hAnsi="Times New Roman" w:cs="Times New Roman"/>
                <w:sz w:val="24"/>
                <w:szCs w:val="24"/>
                <w:lang w:eastAsia="en-GB"/>
              </w:rPr>
              <w:t>Bordiūrų (gatvės bortų), sudėtų ant betono pagrindo, išardymas</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1096E418"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m</w:t>
            </w:r>
          </w:p>
        </w:tc>
        <w:tc>
          <w:tcPr>
            <w:tcW w:w="669" w:type="pct"/>
            <w:tcBorders>
              <w:top w:val="nil"/>
              <w:left w:val="nil"/>
              <w:bottom w:val="single" w:sz="4" w:space="0" w:color="auto"/>
              <w:right w:val="single" w:sz="4" w:space="0" w:color="auto"/>
            </w:tcBorders>
            <w:shd w:val="clear" w:color="auto" w:fill="auto"/>
            <w:noWrap/>
            <w:vAlign w:val="center"/>
          </w:tcPr>
          <w:p w14:paraId="07B92478"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800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64B8C876"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1FEF51E7"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573FC6B1"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337BA98D" w14:textId="77777777" w:rsidR="00CB322C" w:rsidRPr="00E46A64" w:rsidRDefault="00CB322C" w:rsidP="00E46A64">
            <w:pPr>
              <w:spacing w:after="0" w:line="240" w:lineRule="auto"/>
              <w:jc w:val="center"/>
              <w:rPr>
                <w:rFonts w:ascii="Times New Roman" w:hAnsi="Times New Roman" w:cs="Times New Roman"/>
                <w:sz w:val="24"/>
                <w:szCs w:val="24"/>
              </w:rPr>
            </w:pPr>
            <w:r w:rsidRPr="00E46A64">
              <w:rPr>
                <w:rFonts w:ascii="Times New Roman" w:hAnsi="Times New Roman" w:cs="Times New Roman"/>
                <w:sz w:val="24"/>
                <w:szCs w:val="24"/>
              </w:rPr>
              <w:t>1.2.</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2A2460F6" w14:textId="77777777" w:rsidR="00CB322C" w:rsidRPr="00E46A64" w:rsidRDefault="00CB322C" w:rsidP="00E46A64">
            <w:pPr>
              <w:spacing w:after="0" w:line="240" w:lineRule="auto"/>
              <w:jc w:val="both"/>
              <w:rPr>
                <w:rFonts w:ascii="Times New Roman" w:hAnsi="Times New Roman" w:cs="Times New Roman"/>
                <w:sz w:val="24"/>
                <w:szCs w:val="24"/>
              </w:rPr>
            </w:pPr>
            <w:r w:rsidRPr="00E46A64">
              <w:rPr>
                <w:rFonts w:ascii="Times New Roman" w:hAnsi="Times New Roman" w:cs="Times New Roman"/>
                <w:sz w:val="24"/>
                <w:szCs w:val="24"/>
                <w:lang w:eastAsia="en-GB"/>
              </w:rPr>
              <w:t xml:space="preserve">Tašytų akmenų, betono trinkelių grindinio išardymas </w:t>
            </w:r>
            <w:proofErr w:type="spellStart"/>
            <w:r w:rsidRPr="00E46A64">
              <w:rPr>
                <w:rFonts w:ascii="Times New Roman" w:hAnsi="Times New Roman" w:cs="Times New Roman"/>
                <w:sz w:val="24"/>
                <w:szCs w:val="24"/>
                <w:lang w:eastAsia="en-GB"/>
              </w:rPr>
              <w:t>pneumoplaktuku</w:t>
            </w:r>
            <w:proofErr w:type="spellEnd"/>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50A895EF"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 xml:space="preserve"> m²</w:t>
            </w:r>
          </w:p>
        </w:tc>
        <w:tc>
          <w:tcPr>
            <w:tcW w:w="669" w:type="pct"/>
            <w:tcBorders>
              <w:top w:val="nil"/>
              <w:left w:val="nil"/>
              <w:bottom w:val="single" w:sz="4" w:space="0" w:color="auto"/>
              <w:right w:val="single" w:sz="4" w:space="0" w:color="auto"/>
            </w:tcBorders>
            <w:shd w:val="clear" w:color="auto" w:fill="auto"/>
            <w:noWrap/>
            <w:vAlign w:val="center"/>
          </w:tcPr>
          <w:p w14:paraId="6E8CC01F"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700,0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8B35E59"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04374431"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37C1A69E"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44B66BA9"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1.3.</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254D19CC"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lang w:eastAsia="en-GB"/>
              </w:rPr>
              <w:t xml:space="preserve">Asfaltbetonio dangos išardymas </w:t>
            </w:r>
            <w:proofErr w:type="spellStart"/>
            <w:r w:rsidRPr="00CB322C">
              <w:rPr>
                <w:rFonts w:ascii="Times New Roman" w:hAnsi="Times New Roman" w:cs="Times New Roman"/>
                <w:sz w:val="24"/>
                <w:szCs w:val="24"/>
                <w:lang w:eastAsia="en-GB"/>
              </w:rPr>
              <w:t>pneumoplaktuku</w:t>
            </w:r>
            <w:proofErr w:type="spellEnd"/>
            <w:r w:rsidRPr="00CB322C">
              <w:rPr>
                <w:rFonts w:ascii="Times New Roman" w:hAnsi="Times New Roman" w:cs="Times New Roman"/>
                <w:sz w:val="24"/>
                <w:szCs w:val="24"/>
                <w:lang w:eastAsia="en-GB"/>
              </w:rPr>
              <w:t>, kai dangos storis  50 mm</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19E37410"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45E85231"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400,0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CA60D78"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095FB579"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1B7037A4"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1B21D610"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1.4.</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tbl>
            <w:tblPr>
              <w:tblW w:w="9322" w:type="dxa"/>
              <w:tblLayout w:type="fixed"/>
              <w:tblLook w:val="04A0" w:firstRow="1" w:lastRow="0" w:firstColumn="1" w:lastColumn="0" w:noHBand="0" w:noVBand="1"/>
            </w:tblPr>
            <w:tblGrid>
              <w:gridCol w:w="9322"/>
            </w:tblGrid>
            <w:tr w:rsidR="00CB322C" w:rsidRPr="00CB322C" w14:paraId="245C8F91" w14:textId="77777777" w:rsidTr="00C22904">
              <w:trPr>
                <w:trHeight w:val="255"/>
              </w:trPr>
              <w:tc>
                <w:tcPr>
                  <w:tcW w:w="9322" w:type="dxa"/>
                  <w:hideMark/>
                </w:tcPr>
                <w:p w14:paraId="7C1DF568" w14:textId="77777777" w:rsidR="00CB322C" w:rsidRPr="00CB322C" w:rsidRDefault="00CB322C" w:rsidP="00CB322C">
                  <w:pPr>
                    <w:spacing w:after="0" w:line="240" w:lineRule="auto"/>
                    <w:jc w:val="both"/>
                    <w:rPr>
                      <w:rFonts w:ascii="Times New Roman" w:hAnsi="Times New Roman" w:cs="Times New Roman"/>
                      <w:sz w:val="24"/>
                      <w:szCs w:val="24"/>
                      <w:lang w:eastAsia="en-GB"/>
                    </w:rPr>
                  </w:pPr>
                  <w:r w:rsidRPr="00CB322C">
                    <w:rPr>
                      <w:rFonts w:ascii="Times New Roman" w:hAnsi="Times New Roman" w:cs="Times New Roman"/>
                      <w:sz w:val="24"/>
                      <w:szCs w:val="24"/>
                      <w:lang w:eastAsia="en-GB"/>
                    </w:rPr>
                    <w:t>Betoninių pamatų išardymas</w:t>
                  </w:r>
                </w:p>
              </w:tc>
            </w:tr>
          </w:tbl>
          <w:p w14:paraId="0DFC8006" w14:textId="77777777" w:rsidR="00CB322C" w:rsidRPr="00CB322C" w:rsidRDefault="00CB322C" w:rsidP="00CB322C">
            <w:pPr>
              <w:pStyle w:val="Pagrindinistekstas"/>
              <w:spacing w:after="0" w:line="240" w:lineRule="auto"/>
              <w:rPr>
                <w:rFonts w:ascii="Times New Roman" w:hAnsi="Times New Roman" w:cs="Times New Roman"/>
                <w:sz w:val="24"/>
                <w:szCs w:val="24"/>
              </w:rPr>
            </w:pP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2AC8318F"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5D220A72"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DF7ACE6"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21B0EC91"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50AB41C3"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3B135490"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1.5.</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6F9FE4D0"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Gelžbetoninių pamatų išardymas</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6419EADC"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5153D7F5"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50,0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1890AA46"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00E0F1DC"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49C15440"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5506C290"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1.6.</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7F62E2C1" w14:textId="77777777" w:rsidR="00CB322C" w:rsidRPr="00CB322C" w:rsidRDefault="00CB322C" w:rsidP="00CB322C">
            <w:pPr>
              <w:pStyle w:val="Pagrindinistekstas"/>
              <w:spacing w:after="0" w:line="240" w:lineRule="auto"/>
              <w:ind w:firstLine="0"/>
              <w:rPr>
                <w:rFonts w:ascii="Times New Roman" w:hAnsi="Times New Roman" w:cs="Times New Roman"/>
                <w:sz w:val="24"/>
                <w:szCs w:val="24"/>
              </w:rPr>
            </w:pPr>
            <w:r w:rsidRPr="00CB322C">
              <w:rPr>
                <w:rFonts w:ascii="Times New Roman" w:hAnsi="Times New Roman" w:cs="Times New Roman"/>
                <w:sz w:val="24"/>
                <w:szCs w:val="24"/>
                <w:lang w:eastAsia="en-GB"/>
              </w:rPr>
              <w:t>Statybinių šiukšlių išvežimas 10 km atstumu automobiliais-savivarčiais, pakraunant ekskavatoriais 0,25 m3 talpos kaušais</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0FA1FB28"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t</w:t>
            </w:r>
          </w:p>
        </w:tc>
        <w:tc>
          <w:tcPr>
            <w:tcW w:w="669" w:type="pct"/>
            <w:tcBorders>
              <w:top w:val="nil"/>
              <w:left w:val="nil"/>
              <w:bottom w:val="single" w:sz="4" w:space="0" w:color="auto"/>
              <w:right w:val="single" w:sz="4" w:space="0" w:color="auto"/>
            </w:tcBorders>
            <w:shd w:val="clear" w:color="auto" w:fill="auto"/>
            <w:noWrap/>
            <w:vAlign w:val="center"/>
          </w:tcPr>
          <w:p w14:paraId="542CD684"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500,0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572E6D81"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2B2BC8C1"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13BBCDCD"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18CA07AD"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lastRenderedPageBreak/>
              <w:t>1.7.</w:t>
            </w:r>
          </w:p>
        </w:tc>
        <w:tc>
          <w:tcPr>
            <w:tcW w:w="1844" w:type="pct"/>
            <w:tcBorders>
              <w:top w:val="nil"/>
              <w:left w:val="nil"/>
              <w:bottom w:val="single" w:sz="4" w:space="0" w:color="auto"/>
              <w:right w:val="single" w:sz="4" w:space="0" w:color="auto"/>
            </w:tcBorders>
            <w:shd w:val="clear" w:color="auto" w:fill="auto"/>
            <w:vAlign w:val="center"/>
          </w:tcPr>
          <w:p w14:paraId="199524F5" w14:textId="77777777" w:rsidR="00CB322C" w:rsidRPr="00CB322C" w:rsidRDefault="00CB322C" w:rsidP="00CB322C">
            <w:pPr>
              <w:pStyle w:val="Pagrindinistekstas"/>
              <w:spacing w:after="0" w:line="240" w:lineRule="auto"/>
              <w:ind w:firstLine="0"/>
              <w:rPr>
                <w:rFonts w:ascii="Times New Roman" w:hAnsi="Times New Roman" w:cs="Times New Roman"/>
                <w:sz w:val="24"/>
                <w:szCs w:val="24"/>
              </w:rPr>
            </w:pPr>
            <w:r w:rsidRPr="00CB322C">
              <w:rPr>
                <w:rFonts w:ascii="Times New Roman" w:hAnsi="Times New Roman" w:cs="Times New Roman"/>
                <w:sz w:val="24"/>
                <w:szCs w:val="24"/>
              </w:rPr>
              <w:t>Statybinių šiukšlių išvežimas 10 km atstumu automobiliais-savivarčiais, pakraunant rankiniu būdu</w:t>
            </w:r>
          </w:p>
        </w:tc>
        <w:tc>
          <w:tcPr>
            <w:tcW w:w="386" w:type="pct"/>
            <w:tcBorders>
              <w:top w:val="nil"/>
              <w:left w:val="nil"/>
              <w:bottom w:val="single" w:sz="4" w:space="0" w:color="auto"/>
              <w:right w:val="single" w:sz="4" w:space="0" w:color="auto"/>
            </w:tcBorders>
            <w:shd w:val="clear" w:color="auto" w:fill="auto"/>
            <w:noWrap/>
            <w:vAlign w:val="center"/>
          </w:tcPr>
          <w:p w14:paraId="09B78BD2"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t</w:t>
            </w:r>
          </w:p>
        </w:tc>
        <w:tc>
          <w:tcPr>
            <w:tcW w:w="669" w:type="pct"/>
            <w:tcBorders>
              <w:top w:val="nil"/>
              <w:left w:val="nil"/>
              <w:bottom w:val="single" w:sz="4" w:space="0" w:color="auto"/>
              <w:right w:val="single" w:sz="4" w:space="0" w:color="auto"/>
            </w:tcBorders>
            <w:shd w:val="clear" w:color="auto" w:fill="auto"/>
            <w:noWrap/>
            <w:vAlign w:val="center"/>
          </w:tcPr>
          <w:p w14:paraId="617BAF55"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5,0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61024AFC"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30039019"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713264" w:rsidRPr="00CB322C" w14:paraId="131096AE" w14:textId="77777777" w:rsidTr="0071326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26D2E639" w14:textId="77777777" w:rsidR="00713264" w:rsidRPr="00CB322C" w:rsidRDefault="00713264"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2.</w:t>
            </w:r>
          </w:p>
        </w:tc>
        <w:tc>
          <w:tcPr>
            <w:tcW w:w="4729" w:type="pct"/>
            <w:gridSpan w:val="5"/>
            <w:tcBorders>
              <w:top w:val="nil"/>
              <w:left w:val="nil"/>
              <w:bottom w:val="single" w:sz="4" w:space="0" w:color="auto"/>
              <w:right w:val="single" w:sz="4" w:space="0" w:color="auto"/>
            </w:tcBorders>
            <w:shd w:val="clear" w:color="auto" w:fill="auto"/>
            <w:vAlign w:val="center"/>
          </w:tcPr>
          <w:p w14:paraId="4DB0CF61" w14:textId="5BA4D8E3" w:rsidR="00713264" w:rsidRPr="00CB322C" w:rsidRDefault="00713264" w:rsidP="00713264">
            <w:pPr>
              <w:spacing w:after="0" w:line="240" w:lineRule="auto"/>
              <w:rPr>
                <w:rFonts w:ascii="Times New Roman" w:hAnsi="Times New Roman" w:cs="Times New Roman"/>
                <w:color w:val="000000"/>
                <w:sz w:val="24"/>
                <w:szCs w:val="24"/>
              </w:rPr>
            </w:pPr>
            <w:r w:rsidRPr="00CB322C">
              <w:rPr>
                <w:rFonts w:ascii="Times New Roman" w:hAnsi="Times New Roman" w:cs="Times New Roman"/>
                <w:sz w:val="24"/>
                <w:szCs w:val="24"/>
                <w:lang w:eastAsia="en-GB"/>
              </w:rPr>
              <w:t>Žemės darbai</w:t>
            </w:r>
            <w:r w:rsidRPr="00CB322C">
              <w:rPr>
                <w:rFonts w:ascii="Times New Roman" w:hAnsi="Times New Roman" w:cs="Times New Roman"/>
                <w:sz w:val="24"/>
                <w:szCs w:val="24"/>
              </w:rPr>
              <w:t xml:space="preserve"> </w:t>
            </w:r>
            <w:r>
              <w:rPr>
                <w:rFonts w:ascii="Times New Roman" w:hAnsi="Times New Roman" w:cs="Times New Roman"/>
                <w:sz w:val="24"/>
                <w:szCs w:val="24"/>
              </w:rPr>
              <w:t>:</w:t>
            </w:r>
          </w:p>
        </w:tc>
      </w:tr>
      <w:tr w:rsidR="00CB322C" w:rsidRPr="00CB322C" w14:paraId="25BAE7F4"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7E714DE6"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2.1.</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5BC675B3"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 xml:space="preserve">II grupės grunto kasimas rankiniu būdu nesutvirtintose tranšėjose (iškasose), kai kasimo gylis  iki 1,0 m  </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679E4BB0"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nil"/>
              <w:left w:val="nil"/>
              <w:bottom w:val="single" w:sz="4" w:space="0" w:color="auto"/>
              <w:right w:val="single" w:sz="4" w:space="0" w:color="auto"/>
            </w:tcBorders>
            <w:shd w:val="clear" w:color="auto" w:fill="auto"/>
            <w:noWrap/>
            <w:vAlign w:val="center"/>
          </w:tcPr>
          <w:p w14:paraId="3ECA7BD9"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8FE16A9"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46B841A3"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22D4548F"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0E613809"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2.2.</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42AF742E"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Grunto kasimas 0,25 m</w:t>
            </w:r>
            <w:r w:rsidRPr="00CB322C">
              <w:rPr>
                <w:rFonts w:ascii="Times New Roman" w:hAnsi="Times New Roman" w:cs="Times New Roman"/>
                <w:sz w:val="24"/>
                <w:szCs w:val="24"/>
                <w:lang w:eastAsia="en-GB"/>
              </w:rPr>
              <w:t>³</w:t>
            </w:r>
            <w:r w:rsidRPr="00CB322C">
              <w:rPr>
                <w:rFonts w:ascii="Times New Roman" w:hAnsi="Times New Roman" w:cs="Times New Roman"/>
                <w:sz w:val="24"/>
                <w:szCs w:val="24"/>
              </w:rPr>
              <w:t xml:space="preserve"> kaušo talpos ekskavatoriumi, pakraunant gruntą į </w:t>
            </w:r>
            <w:proofErr w:type="spellStart"/>
            <w:r w:rsidRPr="00CB322C">
              <w:rPr>
                <w:rFonts w:ascii="Times New Roman" w:hAnsi="Times New Roman" w:cs="Times New Roman"/>
                <w:sz w:val="24"/>
                <w:szCs w:val="24"/>
              </w:rPr>
              <w:t>autosavivarčius</w:t>
            </w:r>
            <w:proofErr w:type="spellEnd"/>
            <w:r w:rsidRPr="00CB322C">
              <w:rPr>
                <w:rFonts w:ascii="Times New Roman" w:hAnsi="Times New Roman" w:cs="Times New Roman"/>
                <w:sz w:val="24"/>
                <w:szCs w:val="24"/>
              </w:rPr>
              <w:t xml:space="preserve">, kai gruntas  II grupės  </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6008EA6A"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5115DF51"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4F24F51A"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57DBB5A5"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4655D30B"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46BCAEB7"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2.3.</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4F87883C"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 xml:space="preserve">Darbai sąvartoje, atvežant gruntą </w:t>
            </w:r>
            <w:proofErr w:type="spellStart"/>
            <w:r w:rsidRPr="00CB322C">
              <w:rPr>
                <w:rFonts w:ascii="Times New Roman" w:hAnsi="Times New Roman" w:cs="Times New Roman"/>
                <w:sz w:val="24"/>
                <w:szCs w:val="24"/>
              </w:rPr>
              <w:t>autosavivarčiais</w:t>
            </w:r>
            <w:proofErr w:type="spellEnd"/>
            <w:r w:rsidRPr="00CB322C">
              <w:rPr>
                <w:rFonts w:ascii="Times New Roman" w:hAnsi="Times New Roman" w:cs="Times New Roman"/>
                <w:sz w:val="24"/>
                <w:szCs w:val="24"/>
              </w:rPr>
              <w:t>, kai gruntas  II grupės (</w:t>
            </w:r>
            <w:r w:rsidRPr="00CB322C">
              <w:rPr>
                <w:rFonts w:ascii="Times New Roman" w:hAnsi="Times New Roman" w:cs="Times New Roman"/>
                <w:sz w:val="24"/>
                <w:szCs w:val="24"/>
                <w:lang w:eastAsia="en-GB"/>
              </w:rPr>
              <w:t xml:space="preserve">m³); </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1D8232E7"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 xml:space="preserve"> m³</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26E777E0"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18EE8972"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121B8F51"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50406EF9"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658E24CF"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2.4.</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192714E9"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 xml:space="preserve">Grunto transportavimas 6 t </w:t>
            </w:r>
            <w:proofErr w:type="spellStart"/>
            <w:r w:rsidRPr="00CB322C">
              <w:rPr>
                <w:rFonts w:ascii="Times New Roman" w:hAnsi="Times New Roman" w:cs="Times New Roman"/>
                <w:sz w:val="24"/>
                <w:szCs w:val="24"/>
              </w:rPr>
              <w:t>autosavivarčiais</w:t>
            </w:r>
            <w:proofErr w:type="spellEnd"/>
            <w:r w:rsidRPr="00CB322C">
              <w:rPr>
                <w:rFonts w:ascii="Times New Roman" w:hAnsi="Times New Roman" w:cs="Times New Roman"/>
                <w:sz w:val="24"/>
                <w:szCs w:val="24"/>
              </w:rPr>
              <w:t xml:space="preserve"> 1 km atstumu, pakraunant 0,25 m</w:t>
            </w:r>
            <w:r w:rsidRPr="00CB322C">
              <w:rPr>
                <w:rFonts w:ascii="Times New Roman" w:hAnsi="Times New Roman" w:cs="Times New Roman"/>
                <w:sz w:val="24"/>
                <w:szCs w:val="24"/>
                <w:lang w:eastAsia="en-GB"/>
              </w:rPr>
              <w:t>³</w:t>
            </w:r>
            <w:r w:rsidRPr="00CB322C">
              <w:rPr>
                <w:rFonts w:ascii="Times New Roman" w:hAnsi="Times New Roman" w:cs="Times New Roman"/>
                <w:sz w:val="24"/>
                <w:szCs w:val="24"/>
              </w:rPr>
              <w:t xml:space="preserve"> kaušo talpos ekskavatoriumi, kai gruntas  II grupės </w:t>
            </w:r>
            <w:r w:rsidRPr="00CB322C">
              <w:rPr>
                <w:rFonts w:ascii="Times New Roman" w:hAnsi="Times New Roman" w:cs="Times New Roman"/>
                <w:sz w:val="24"/>
                <w:szCs w:val="24"/>
                <w:lang w:eastAsia="en-GB"/>
              </w:rPr>
              <w:t xml:space="preserve"> </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0B59DDDA"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11A0B84F"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5DCB6672"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5F2602A5"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175783C0"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52EE2A09"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2.5.</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15CF8479"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lang w:eastAsia="en-GB"/>
              </w:rPr>
              <w:t>G</w:t>
            </w:r>
            <w:r w:rsidRPr="00CB322C">
              <w:rPr>
                <w:rFonts w:ascii="Times New Roman" w:hAnsi="Times New Roman" w:cs="Times New Roman"/>
                <w:sz w:val="24"/>
                <w:szCs w:val="24"/>
              </w:rPr>
              <w:t xml:space="preserve">runto transportavimo sąnaudų pokytis už papildomą 1 km atstumą, vežant 6 t </w:t>
            </w:r>
            <w:proofErr w:type="spellStart"/>
            <w:r w:rsidRPr="00CB322C">
              <w:rPr>
                <w:rFonts w:ascii="Times New Roman" w:hAnsi="Times New Roman" w:cs="Times New Roman"/>
                <w:sz w:val="24"/>
                <w:szCs w:val="24"/>
              </w:rPr>
              <w:t>autosavivarčiais</w:t>
            </w:r>
            <w:proofErr w:type="spellEnd"/>
            <w:r w:rsidRPr="00CB322C">
              <w:rPr>
                <w:rFonts w:ascii="Times New Roman" w:hAnsi="Times New Roman" w:cs="Times New Roman"/>
                <w:sz w:val="24"/>
                <w:szCs w:val="24"/>
              </w:rPr>
              <w:t>, kai gruntas  I-II grupės  k 4=9.0</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5519CA55"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nil"/>
              <w:left w:val="nil"/>
              <w:bottom w:val="single" w:sz="4" w:space="0" w:color="auto"/>
              <w:right w:val="single" w:sz="4" w:space="0" w:color="auto"/>
            </w:tcBorders>
            <w:shd w:val="clear" w:color="auto" w:fill="auto"/>
            <w:noWrap/>
            <w:vAlign w:val="center"/>
          </w:tcPr>
          <w:p w14:paraId="5973F771"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50E89EB7"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071DA535"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3D220D34"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136617A6"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2.6.</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4EA5E5F0"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 xml:space="preserve">Grunto tankinimas mažosios mechanizacijos priemonėmis, gruntas III-IV grupės </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4D730F97"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5229E0CE"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300,0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BA22D95"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07BB7271"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713264" w:rsidRPr="00CB322C" w14:paraId="65A8D1A8" w14:textId="77777777" w:rsidTr="0071326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5E61478D" w14:textId="77777777" w:rsidR="00713264" w:rsidRPr="00CB322C" w:rsidRDefault="00713264"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3.</w:t>
            </w:r>
          </w:p>
        </w:tc>
        <w:tc>
          <w:tcPr>
            <w:tcW w:w="4729" w:type="pct"/>
            <w:gridSpan w:val="5"/>
            <w:tcBorders>
              <w:top w:val="nil"/>
              <w:left w:val="nil"/>
              <w:bottom w:val="single" w:sz="4" w:space="0" w:color="auto"/>
              <w:right w:val="single" w:sz="4" w:space="0" w:color="auto"/>
            </w:tcBorders>
            <w:shd w:val="clear" w:color="auto" w:fill="auto"/>
            <w:vAlign w:val="center"/>
          </w:tcPr>
          <w:p w14:paraId="3831B2E5" w14:textId="73041906" w:rsidR="00713264" w:rsidRPr="00CB322C" w:rsidRDefault="00713264" w:rsidP="00713264">
            <w:pPr>
              <w:spacing w:after="0" w:line="240" w:lineRule="auto"/>
              <w:rPr>
                <w:rFonts w:ascii="Times New Roman" w:hAnsi="Times New Roman" w:cs="Times New Roman"/>
                <w:color w:val="000000"/>
                <w:sz w:val="24"/>
                <w:szCs w:val="24"/>
              </w:rPr>
            </w:pPr>
            <w:r w:rsidRPr="00CB322C">
              <w:rPr>
                <w:rFonts w:ascii="Times New Roman" w:hAnsi="Times New Roman" w:cs="Times New Roman"/>
                <w:sz w:val="24"/>
                <w:szCs w:val="24"/>
                <w:lang w:eastAsia="en-GB"/>
              </w:rPr>
              <w:t>Šaligatvio dangos įrengimas</w:t>
            </w:r>
            <w:r>
              <w:rPr>
                <w:rFonts w:ascii="Times New Roman" w:hAnsi="Times New Roman" w:cs="Times New Roman"/>
                <w:sz w:val="24"/>
                <w:szCs w:val="24"/>
                <w:lang w:eastAsia="en-GB"/>
              </w:rPr>
              <w:t>:</w:t>
            </w:r>
          </w:p>
        </w:tc>
      </w:tr>
      <w:tr w:rsidR="00CB322C" w:rsidRPr="00CB322C" w14:paraId="2336B5F5"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18800B67"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3.1.</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03421B14"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lang w:eastAsia="en-GB"/>
              </w:rPr>
              <w:t>Š</w:t>
            </w:r>
            <w:r w:rsidRPr="00CB322C">
              <w:rPr>
                <w:rFonts w:ascii="Times New Roman" w:hAnsi="Times New Roman" w:cs="Times New Roman"/>
                <w:sz w:val="24"/>
                <w:szCs w:val="24"/>
              </w:rPr>
              <w:t xml:space="preserve">aligatvio pagrindo įrengimas, smėlio-žvyro mišinys, sluoksnio storis  25 cm </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1A158BA2"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m²</w:t>
            </w:r>
          </w:p>
        </w:tc>
        <w:tc>
          <w:tcPr>
            <w:tcW w:w="669" w:type="pct"/>
            <w:tcBorders>
              <w:top w:val="nil"/>
              <w:left w:val="nil"/>
              <w:bottom w:val="single" w:sz="4" w:space="0" w:color="auto"/>
              <w:right w:val="single" w:sz="4" w:space="0" w:color="auto"/>
            </w:tcBorders>
            <w:shd w:val="clear" w:color="auto" w:fill="auto"/>
            <w:noWrap/>
            <w:vAlign w:val="center"/>
          </w:tcPr>
          <w:p w14:paraId="479A96A0"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109161A1"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345B0760"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2E99C56D"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04EF47CE"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3.2.</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6AA26E78"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Šaligatvio pagrindo įrengimas, dolomito skaldelė, sluoksnio storis 15 cm</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7474DA1E"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m²</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41E099A6"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60734CBF"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42541440"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2F90AC5E"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5C37A8D5"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3.3.</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5E54E318"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 xml:space="preserve">Šaligatvio pasluoksnio įrengimas, akmenų atsijos, sluoksnio storis  3 cm  </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79990940"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m²</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7F04CDEA"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65C78F9"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5499E91C"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3CC11E91"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5C3159C7"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3.4.</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6C4E1A01"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Grindinio įrengimas iš betono trinkelių įspėjamuoju paviršiumi rankiniu būdu, užpilant siūles  smėliu</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0B489C17"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m²</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7B98DE6A"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32999453"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48DC0BE5"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3DEF9E13"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57BE7A5D"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3.5.</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41692BE2"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 xml:space="preserve">Grindinio įrengimas iš betono trinkelių 8 cm storio rankiniu būdu, užpilant siūles  smėliu </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7AC55EBB"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m²</w:t>
            </w:r>
          </w:p>
        </w:tc>
        <w:tc>
          <w:tcPr>
            <w:tcW w:w="669" w:type="pct"/>
            <w:tcBorders>
              <w:top w:val="nil"/>
              <w:left w:val="nil"/>
              <w:bottom w:val="single" w:sz="4" w:space="0" w:color="auto"/>
              <w:right w:val="single" w:sz="4" w:space="0" w:color="auto"/>
            </w:tcBorders>
            <w:shd w:val="clear" w:color="auto" w:fill="auto"/>
            <w:noWrap/>
            <w:vAlign w:val="center"/>
          </w:tcPr>
          <w:p w14:paraId="00D01FC7"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700,0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4B5FC1E0"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339D8B23"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423D0625"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2C900902"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3.6.</w:t>
            </w:r>
          </w:p>
        </w:tc>
        <w:tc>
          <w:tcPr>
            <w:tcW w:w="1844" w:type="pct"/>
            <w:tcBorders>
              <w:top w:val="nil"/>
              <w:left w:val="nil"/>
              <w:bottom w:val="single" w:sz="4" w:space="0" w:color="auto"/>
              <w:right w:val="single" w:sz="4" w:space="0" w:color="auto"/>
            </w:tcBorders>
            <w:shd w:val="clear" w:color="auto" w:fill="auto"/>
            <w:vAlign w:val="center"/>
          </w:tcPr>
          <w:p w14:paraId="2CB65DDB"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Šaligatvio dangos įrengimas iš šaligatvio plytelių, užpildant siūles smėliu, kai plytelės 500x500x70 mm</w:t>
            </w:r>
          </w:p>
        </w:tc>
        <w:tc>
          <w:tcPr>
            <w:tcW w:w="386" w:type="pct"/>
            <w:tcBorders>
              <w:top w:val="nil"/>
              <w:left w:val="nil"/>
              <w:bottom w:val="single" w:sz="4" w:space="0" w:color="auto"/>
              <w:right w:val="single" w:sz="4" w:space="0" w:color="auto"/>
            </w:tcBorders>
            <w:shd w:val="clear" w:color="auto" w:fill="auto"/>
            <w:noWrap/>
            <w:vAlign w:val="center"/>
          </w:tcPr>
          <w:p w14:paraId="6B3B6303"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m²</w:t>
            </w:r>
          </w:p>
        </w:tc>
        <w:tc>
          <w:tcPr>
            <w:tcW w:w="669" w:type="pct"/>
            <w:tcBorders>
              <w:top w:val="nil"/>
              <w:left w:val="nil"/>
              <w:bottom w:val="single" w:sz="4" w:space="0" w:color="auto"/>
              <w:right w:val="single" w:sz="4" w:space="0" w:color="auto"/>
            </w:tcBorders>
            <w:shd w:val="clear" w:color="auto" w:fill="auto"/>
            <w:noWrap/>
            <w:vAlign w:val="center"/>
          </w:tcPr>
          <w:p w14:paraId="60525CBA"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200,0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52BC487A"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1C35424B"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6347BF83"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3A219D8C"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3.7.</w:t>
            </w:r>
          </w:p>
        </w:tc>
        <w:tc>
          <w:tcPr>
            <w:tcW w:w="1844" w:type="pct"/>
            <w:tcBorders>
              <w:top w:val="single" w:sz="4" w:space="0" w:color="auto"/>
              <w:left w:val="nil"/>
              <w:bottom w:val="single" w:sz="4" w:space="0" w:color="auto"/>
              <w:right w:val="single" w:sz="4" w:space="0" w:color="auto"/>
            </w:tcBorders>
            <w:shd w:val="clear" w:color="auto" w:fill="auto"/>
            <w:vAlign w:val="center"/>
          </w:tcPr>
          <w:p w14:paraId="36A5D11D"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Šulinio landos paaukštinimas gelžbetonio žiedais</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1254036E"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vnt.</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3C1447C9"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112C607"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7843FCD7"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2A1144F7"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528AE4B9"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lastRenderedPageBreak/>
              <w:t>3.8.</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357568C5"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Mažų plotų dangos įrengimas iš asfaltbetonio mišinio, paskleidžiant masę rankiniu būdu ir tankinant volu, sluoksnio storis 6.00 cm</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7441260E"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m²</w:t>
            </w:r>
          </w:p>
        </w:tc>
        <w:tc>
          <w:tcPr>
            <w:tcW w:w="669" w:type="pct"/>
            <w:tcBorders>
              <w:top w:val="nil"/>
              <w:left w:val="nil"/>
              <w:bottom w:val="single" w:sz="4" w:space="0" w:color="auto"/>
              <w:right w:val="single" w:sz="4" w:space="0" w:color="auto"/>
            </w:tcBorders>
            <w:shd w:val="clear" w:color="auto" w:fill="auto"/>
            <w:noWrap/>
            <w:vAlign w:val="center"/>
          </w:tcPr>
          <w:p w14:paraId="025DD4C9"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64B8D37F"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21969CFC"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702593CD"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738F9444"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3.9.</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6637DB0E"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Išlyginamųjų kelio pagrindo sluoksnių įrengimas, kai pagrindas smėlio-žvyro</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07DB86B9"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0BCC2A7F"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328701F6"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0062FA36"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75CE7568"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6CA4036D"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3.10</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6B2460A9"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 xml:space="preserve">Kelio pagrindo įrengimas iš dolomito skaldos mišinio, storis 15 cm, </w:t>
            </w:r>
            <w:proofErr w:type="spellStart"/>
            <w:r w:rsidRPr="00CB322C">
              <w:rPr>
                <w:rFonts w:ascii="Times New Roman" w:hAnsi="Times New Roman" w:cs="Times New Roman"/>
                <w:sz w:val="24"/>
                <w:szCs w:val="24"/>
              </w:rPr>
              <w:t>viensluoksnis</w:t>
            </w:r>
            <w:proofErr w:type="spellEnd"/>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6D9D1B2B"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m²</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3F28307D"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03D90C99"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38C4ED40"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1EE4B155"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0C7B09BA"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3.11</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6730CA42" w14:textId="77777777" w:rsidR="00CB322C" w:rsidRPr="00CB322C" w:rsidRDefault="00CB322C" w:rsidP="00CB322C">
            <w:pPr>
              <w:spacing w:after="0" w:line="240" w:lineRule="auto"/>
              <w:jc w:val="both"/>
              <w:rPr>
                <w:rFonts w:ascii="Times New Roman" w:hAnsi="Times New Roman" w:cs="Times New Roman"/>
                <w:sz w:val="24"/>
                <w:szCs w:val="24"/>
              </w:rPr>
            </w:pPr>
            <w:proofErr w:type="spellStart"/>
            <w:r w:rsidRPr="00CB322C">
              <w:rPr>
                <w:rFonts w:ascii="Times New Roman" w:hAnsi="Times New Roman" w:cs="Times New Roman"/>
                <w:sz w:val="24"/>
                <w:szCs w:val="24"/>
              </w:rPr>
              <w:t>Viensluoksnės</w:t>
            </w:r>
            <w:proofErr w:type="spellEnd"/>
            <w:r w:rsidRPr="00CB322C">
              <w:rPr>
                <w:rFonts w:ascii="Times New Roman" w:hAnsi="Times New Roman" w:cs="Times New Roman"/>
                <w:sz w:val="24"/>
                <w:szCs w:val="24"/>
              </w:rPr>
              <w:t xml:space="preserve"> kelio dangos įrengimas iš pagrindo - dangos sluoksnio asfaltbetonio sluoksnis 6.00 cm storio, klotuvas iki 500 t/h</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55CC2DD3"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m²</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1506EE6B"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200,0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45F52E87"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6A06B899"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058605E4"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4673C4FF"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3.12</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6259508A" w14:textId="77777777" w:rsidR="00CB322C" w:rsidRPr="00CB322C" w:rsidRDefault="00CB322C" w:rsidP="00CB322C">
            <w:pPr>
              <w:spacing w:after="0" w:line="240" w:lineRule="auto"/>
              <w:jc w:val="both"/>
              <w:rPr>
                <w:rFonts w:ascii="Times New Roman" w:hAnsi="Times New Roman" w:cs="Times New Roman"/>
                <w:sz w:val="24"/>
                <w:szCs w:val="24"/>
              </w:rPr>
            </w:pPr>
            <w:proofErr w:type="spellStart"/>
            <w:r w:rsidRPr="00CB322C">
              <w:rPr>
                <w:rFonts w:ascii="Times New Roman" w:hAnsi="Times New Roman" w:cs="Times New Roman"/>
                <w:sz w:val="24"/>
                <w:szCs w:val="24"/>
              </w:rPr>
              <w:t>Dvisluoksnės</w:t>
            </w:r>
            <w:proofErr w:type="spellEnd"/>
            <w:r w:rsidRPr="00CB322C">
              <w:rPr>
                <w:rFonts w:ascii="Times New Roman" w:hAnsi="Times New Roman" w:cs="Times New Roman"/>
                <w:sz w:val="24"/>
                <w:szCs w:val="24"/>
              </w:rPr>
              <w:t xml:space="preserve"> kelio dangos viršutinio sluoksnio įrengimas iš viršutinio dangos sluoksnio asfaltbetonio, sluoksnis 4.00 cm storio , klotuvas iki 200 t/h</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1773992C"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m²</w:t>
            </w:r>
          </w:p>
        </w:tc>
        <w:tc>
          <w:tcPr>
            <w:tcW w:w="669" w:type="pct"/>
            <w:tcBorders>
              <w:top w:val="nil"/>
              <w:left w:val="nil"/>
              <w:bottom w:val="single" w:sz="4" w:space="0" w:color="auto"/>
              <w:right w:val="single" w:sz="4" w:space="0" w:color="auto"/>
            </w:tcBorders>
            <w:shd w:val="clear" w:color="auto" w:fill="auto"/>
            <w:noWrap/>
            <w:vAlign w:val="center"/>
          </w:tcPr>
          <w:p w14:paraId="48C7FB0F"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300,0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3AF752A1"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3D29BEB5"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6A92D5DA"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019CB108"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3.13</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73403208" w14:textId="77777777" w:rsidR="00CB322C" w:rsidRPr="00CB322C" w:rsidRDefault="00CB322C" w:rsidP="00CB322C">
            <w:pPr>
              <w:pStyle w:val="Pagrindinistekstas"/>
              <w:spacing w:after="0" w:line="240" w:lineRule="auto"/>
              <w:rPr>
                <w:rFonts w:ascii="Times New Roman" w:hAnsi="Times New Roman" w:cs="Times New Roman"/>
                <w:sz w:val="24"/>
                <w:szCs w:val="24"/>
              </w:rPr>
            </w:pPr>
            <w:proofErr w:type="spellStart"/>
            <w:r w:rsidRPr="00CB322C">
              <w:rPr>
                <w:rFonts w:ascii="Times New Roman" w:hAnsi="Times New Roman" w:cs="Times New Roman"/>
                <w:sz w:val="24"/>
                <w:szCs w:val="24"/>
              </w:rPr>
              <w:t>Dvisluoksnės</w:t>
            </w:r>
            <w:proofErr w:type="spellEnd"/>
            <w:r w:rsidRPr="00CB322C">
              <w:rPr>
                <w:rFonts w:ascii="Times New Roman" w:hAnsi="Times New Roman" w:cs="Times New Roman"/>
                <w:sz w:val="24"/>
                <w:szCs w:val="24"/>
              </w:rPr>
              <w:t xml:space="preserve"> kelio dangos apatinio sluoksnio įrengimas iš apatinio dangos sluoksnio asfaltbetonio, sluoksnis 8.00 cm storio, klotuvas iki 500 t/h </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00CC4A9B"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m²</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3856D854"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500,0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6B5D4F2"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38B749B1"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713264" w:rsidRPr="00CB322C" w14:paraId="01402150" w14:textId="77777777" w:rsidTr="0071326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1E230223" w14:textId="77777777" w:rsidR="00713264" w:rsidRPr="00CB322C" w:rsidRDefault="00713264"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4.</w:t>
            </w:r>
          </w:p>
        </w:tc>
        <w:tc>
          <w:tcPr>
            <w:tcW w:w="4729" w:type="pct"/>
            <w:gridSpan w:val="5"/>
            <w:tcBorders>
              <w:top w:val="nil"/>
              <w:left w:val="nil"/>
              <w:bottom w:val="single" w:sz="4" w:space="0" w:color="auto"/>
              <w:right w:val="single" w:sz="4" w:space="0" w:color="auto"/>
            </w:tcBorders>
            <w:shd w:val="clear" w:color="auto" w:fill="auto"/>
            <w:vAlign w:val="center"/>
          </w:tcPr>
          <w:p w14:paraId="7235490B" w14:textId="20A928FC" w:rsidR="00713264" w:rsidRPr="00713264" w:rsidRDefault="00713264" w:rsidP="00713264">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Bordiūrų įrengimas:</w:t>
            </w:r>
          </w:p>
        </w:tc>
      </w:tr>
      <w:tr w:rsidR="00CB322C" w:rsidRPr="00CB322C" w14:paraId="0F55FA18"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144AA659"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4.1.</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0EDC6539"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 xml:space="preserve">Betono bordiūrų įrengimas ant betono pagrindo, kai bordiūrai  150x300x1000 mm </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38240639"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m</w:t>
            </w:r>
          </w:p>
        </w:tc>
        <w:tc>
          <w:tcPr>
            <w:tcW w:w="669" w:type="pct"/>
            <w:tcBorders>
              <w:top w:val="nil"/>
              <w:left w:val="nil"/>
              <w:bottom w:val="single" w:sz="4" w:space="0" w:color="auto"/>
              <w:right w:val="single" w:sz="4" w:space="0" w:color="auto"/>
            </w:tcBorders>
            <w:shd w:val="clear" w:color="auto" w:fill="auto"/>
            <w:noWrap/>
            <w:vAlign w:val="center"/>
          </w:tcPr>
          <w:p w14:paraId="590F97FA"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500,0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46463D1E"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0FA385F0"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67EDCCB1"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70681D25"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4.2.</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6532F7A5"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 xml:space="preserve">Betono bordiūrų įrengimas ant betono pagrindo, kai bordiūrai  80x200x1000 mm </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6F5361A9"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m</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6CD67FBC"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500,0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BEF4C80"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2656B86C"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713264" w:rsidRPr="00CB322C" w14:paraId="2A74305E" w14:textId="77777777" w:rsidTr="0071326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28D28AC1" w14:textId="77777777" w:rsidR="00713264" w:rsidRPr="00CB322C" w:rsidRDefault="00713264" w:rsidP="00713264">
            <w:pPr>
              <w:spacing w:after="0" w:line="240" w:lineRule="auto"/>
              <w:rPr>
                <w:rFonts w:ascii="Times New Roman" w:hAnsi="Times New Roman" w:cs="Times New Roman"/>
                <w:sz w:val="24"/>
                <w:szCs w:val="24"/>
              </w:rPr>
            </w:pPr>
            <w:r w:rsidRPr="00CB322C">
              <w:rPr>
                <w:rFonts w:ascii="Times New Roman" w:hAnsi="Times New Roman" w:cs="Times New Roman"/>
                <w:sz w:val="24"/>
                <w:szCs w:val="24"/>
              </w:rPr>
              <w:t>5.</w:t>
            </w:r>
          </w:p>
        </w:tc>
        <w:tc>
          <w:tcPr>
            <w:tcW w:w="472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C0C5E2" w14:textId="31832FF9" w:rsidR="00713264" w:rsidRPr="00713264" w:rsidRDefault="00713264" w:rsidP="00713264">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Tvarkymo darbai:</w:t>
            </w:r>
          </w:p>
        </w:tc>
      </w:tr>
      <w:tr w:rsidR="00CB322C" w:rsidRPr="00CB322C" w14:paraId="1D66F966"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467041A4"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5.1.</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5B9312F5"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 xml:space="preserve">Sklypo </w:t>
            </w:r>
            <w:proofErr w:type="spellStart"/>
            <w:r w:rsidRPr="00CB322C">
              <w:rPr>
                <w:rFonts w:ascii="Times New Roman" w:hAnsi="Times New Roman" w:cs="Times New Roman"/>
                <w:sz w:val="24"/>
                <w:szCs w:val="24"/>
              </w:rPr>
              <w:t>planiravimas</w:t>
            </w:r>
            <w:proofErr w:type="spellEnd"/>
            <w:r w:rsidRPr="00CB322C">
              <w:rPr>
                <w:rFonts w:ascii="Times New Roman" w:hAnsi="Times New Roman" w:cs="Times New Roman"/>
                <w:sz w:val="24"/>
                <w:szCs w:val="24"/>
              </w:rPr>
              <w:t xml:space="preserve"> rankiniu būdu II </w:t>
            </w:r>
            <w:proofErr w:type="spellStart"/>
            <w:r w:rsidRPr="00CB322C">
              <w:rPr>
                <w:rFonts w:ascii="Times New Roman" w:hAnsi="Times New Roman" w:cs="Times New Roman"/>
                <w:sz w:val="24"/>
                <w:szCs w:val="24"/>
              </w:rPr>
              <w:t>gr</w:t>
            </w:r>
            <w:proofErr w:type="spellEnd"/>
            <w:r w:rsidRPr="00CB322C">
              <w:rPr>
                <w:rFonts w:ascii="Times New Roman" w:hAnsi="Times New Roman" w:cs="Times New Roman"/>
                <w:sz w:val="24"/>
                <w:szCs w:val="24"/>
              </w:rPr>
              <w:t>. grunte</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344B2DCD"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m²</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4328E16C"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200,0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125CBECF"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0B10C51F"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2175F516"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127A8E4E"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5.2.</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02B20E6C"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 xml:space="preserve">Dirvos paruošimas gazonams rankiniu būdu I </w:t>
            </w:r>
            <w:proofErr w:type="spellStart"/>
            <w:r w:rsidRPr="00CB322C">
              <w:rPr>
                <w:rFonts w:ascii="Times New Roman" w:hAnsi="Times New Roman" w:cs="Times New Roman"/>
                <w:sz w:val="24"/>
                <w:szCs w:val="24"/>
              </w:rPr>
              <w:t>gr</w:t>
            </w:r>
            <w:proofErr w:type="spellEnd"/>
            <w:r w:rsidRPr="00CB322C">
              <w:rPr>
                <w:rFonts w:ascii="Times New Roman" w:hAnsi="Times New Roman" w:cs="Times New Roman"/>
                <w:sz w:val="24"/>
                <w:szCs w:val="24"/>
              </w:rPr>
              <w:t>. grunte, užpilant iki 15cm storio sluoksnį augalinio dirvožemio</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03DFEEAC"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m²</w:t>
            </w:r>
          </w:p>
        </w:tc>
        <w:tc>
          <w:tcPr>
            <w:tcW w:w="669" w:type="pct"/>
            <w:tcBorders>
              <w:top w:val="nil"/>
              <w:left w:val="nil"/>
              <w:bottom w:val="single" w:sz="4" w:space="0" w:color="auto"/>
              <w:right w:val="single" w:sz="4" w:space="0" w:color="auto"/>
            </w:tcBorders>
            <w:shd w:val="clear" w:color="auto" w:fill="auto"/>
            <w:noWrap/>
            <w:vAlign w:val="center"/>
          </w:tcPr>
          <w:p w14:paraId="40D4011F"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300,0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03BDB6B"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335D6845"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2B9A0D90"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4548148C"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5.3.</w:t>
            </w:r>
          </w:p>
        </w:tc>
        <w:tc>
          <w:tcPr>
            <w:tcW w:w="1844" w:type="pct"/>
            <w:tcBorders>
              <w:top w:val="nil"/>
              <w:left w:val="nil"/>
              <w:bottom w:val="single" w:sz="4" w:space="0" w:color="auto"/>
              <w:right w:val="single" w:sz="4" w:space="0" w:color="auto"/>
            </w:tcBorders>
            <w:shd w:val="clear" w:color="auto" w:fill="auto"/>
            <w:vAlign w:val="center"/>
          </w:tcPr>
          <w:p w14:paraId="79492A9A"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 xml:space="preserve">Paprastų, parterinių ir </w:t>
            </w:r>
            <w:proofErr w:type="spellStart"/>
            <w:r w:rsidRPr="00CB322C">
              <w:rPr>
                <w:rFonts w:ascii="Times New Roman" w:hAnsi="Times New Roman" w:cs="Times New Roman"/>
                <w:sz w:val="24"/>
                <w:szCs w:val="24"/>
              </w:rPr>
              <w:t>mauritaniškų</w:t>
            </w:r>
            <w:proofErr w:type="spellEnd"/>
            <w:r w:rsidRPr="00CB322C">
              <w:rPr>
                <w:rFonts w:ascii="Times New Roman" w:hAnsi="Times New Roman" w:cs="Times New Roman"/>
                <w:sz w:val="24"/>
                <w:szCs w:val="24"/>
              </w:rPr>
              <w:t xml:space="preserve"> gazonų užsėjimas rankiniu būdu</w:t>
            </w:r>
          </w:p>
        </w:tc>
        <w:tc>
          <w:tcPr>
            <w:tcW w:w="386" w:type="pct"/>
            <w:tcBorders>
              <w:top w:val="nil"/>
              <w:left w:val="nil"/>
              <w:bottom w:val="single" w:sz="4" w:space="0" w:color="auto"/>
              <w:right w:val="single" w:sz="4" w:space="0" w:color="auto"/>
            </w:tcBorders>
            <w:shd w:val="clear" w:color="auto" w:fill="auto"/>
            <w:noWrap/>
            <w:vAlign w:val="center"/>
          </w:tcPr>
          <w:p w14:paraId="06F45DCB"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m²</w:t>
            </w:r>
          </w:p>
        </w:tc>
        <w:tc>
          <w:tcPr>
            <w:tcW w:w="669" w:type="pct"/>
            <w:tcBorders>
              <w:top w:val="nil"/>
              <w:left w:val="nil"/>
              <w:bottom w:val="single" w:sz="4" w:space="0" w:color="auto"/>
              <w:right w:val="single" w:sz="4" w:space="0" w:color="auto"/>
            </w:tcBorders>
            <w:shd w:val="clear" w:color="auto" w:fill="auto"/>
            <w:noWrap/>
            <w:vAlign w:val="center"/>
          </w:tcPr>
          <w:p w14:paraId="67BEF45C"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300,0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3B14F6E"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6440F8EA"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713264" w:rsidRPr="00CB322C" w14:paraId="0FB4F837" w14:textId="77777777" w:rsidTr="0071326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50071E02" w14:textId="77777777" w:rsidR="00713264" w:rsidRPr="00CB322C" w:rsidRDefault="00713264" w:rsidP="00713264">
            <w:pPr>
              <w:spacing w:after="0" w:line="240" w:lineRule="auto"/>
              <w:rPr>
                <w:rFonts w:ascii="Times New Roman" w:hAnsi="Times New Roman" w:cs="Times New Roman"/>
                <w:sz w:val="24"/>
                <w:szCs w:val="24"/>
              </w:rPr>
            </w:pPr>
            <w:r w:rsidRPr="00CB322C">
              <w:rPr>
                <w:rFonts w:ascii="Times New Roman" w:hAnsi="Times New Roman" w:cs="Times New Roman"/>
                <w:sz w:val="24"/>
                <w:szCs w:val="24"/>
              </w:rPr>
              <w:t>6.</w:t>
            </w:r>
          </w:p>
        </w:tc>
        <w:tc>
          <w:tcPr>
            <w:tcW w:w="4729" w:type="pct"/>
            <w:gridSpan w:val="5"/>
            <w:tcBorders>
              <w:top w:val="nil"/>
              <w:left w:val="nil"/>
              <w:bottom w:val="single" w:sz="4" w:space="0" w:color="auto"/>
              <w:right w:val="single" w:sz="4" w:space="0" w:color="auto"/>
            </w:tcBorders>
            <w:shd w:val="clear" w:color="auto" w:fill="auto"/>
            <w:vAlign w:val="center"/>
          </w:tcPr>
          <w:p w14:paraId="3781F586" w14:textId="10D8F903" w:rsidR="00713264" w:rsidRPr="00CB322C" w:rsidRDefault="00713264" w:rsidP="00713264">
            <w:pPr>
              <w:spacing w:after="0" w:line="240" w:lineRule="auto"/>
              <w:rPr>
                <w:rFonts w:ascii="Times New Roman" w:hAnsi="Times New Roman" w:cs="Times New Roman"/>
                <w:color w:val="000000"/>
                <w:sz w:val="24"/>
                <w:szCs w:val="24"/>
              </w:rPr>
            </w:pPr>
            <w:r w:rsidRPr="00CB322C">
              <w:rPr>
                <w:rFonts w:ascii="Times New Roman" w:hAnsi="Times New Roman" w:cs="Times New Roman"/>
                <w:sz w:val="24"/>
                <w:szCs w:val="24"/>
                <w:lang w:eastAsia="en-GB"/>
              </w:rPr>
              <w:t>Lietaus vandens nuotekos</w:t>
            </w:r>
            <w:r>
              <w:rPr>
                <w:rFonts w:ascii="Times New Roman" w:hAnsi="Times New Roman" w:cs="Times New Roman"/>
                <w:sz w:val="24"/>
                <w:szCs w:val="24"/>
                <w:lang w:eastAsia="en-GB"/>
              </w:rPr>
              <w:t>:</w:t>
            </w:r>
          </w:p>
        </w:tc>
      </w:tr>
      <w:tr w:rsidR="00CB322C" w:rsidRPr="00CB322C" w14:paraId="0C51F924"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2CA303FD"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6.1.</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04DCC89F"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III grupės grunto kasimas rankiniu būdu nesutvirtintose tranšėjose (iškasose), kai kasimo gylis  daugiau 1,0 m iki 2,0 m</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250928B8"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nil"/>
              <w:left w:val="nil"/>
              <w:bottom w:val="single" w:sz="4" w:space="0" w:color="auto"/>
              <w:right w:val="single" w:sz="4" w:space="0" w:color="auto"/>
            </w:tcBorders>
            <w:shd w:val="clear" w:color="auto" w:fill="auto"/>
            <w:noWrap/>
            <w:vAlign w:val="center"/>
          </w:tcPr>
          <w:p w14:paraId="6B6BF415"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77FB048"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689A8E4C"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3D33C729"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3FCF9366"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lastRenderedPageBreak/>
              <w:t>6.2.</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1956882C"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Tranšėjų, iškasų ir duobių užpylimas gruntu rankiniu būdu, kai gruntas  III grupės</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27B2CAD7"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111C5F31"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087CA06A"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3022AC2B"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4E7E4078"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066C4C0F"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6.3.</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03AE9EF7"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Grunto tankinimas mažosios mechanizacijos priemonėmis, kai gruntas išlyginamas rankiniu būdu, I-II grupės gruntas</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5D151018"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0C174290"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361399E"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73EC6226"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6A67C190"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5C7C0E63"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6.4.</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1E40E128"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Pagrindų po lietaus nuotakyno vamzdžiais iš biriųjų medžiagų įrengimas, pagrindų medžiaga  smėlis</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3A0A724E"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3DCFEBB5"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6C9262A2"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46DEBF90"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73C2DE99"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2979B1BE"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6.5.</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3CA4863D"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 xml:space="preserve">Nuotekų surinkimo tinklų plastikinių ir plastikinių armuotų </w:t>
            </w:r>
            <w:proofErr w:type="spellStart"/>
            <w:r w:rsidRPr="00CB322C">
              <w:rPr>
                <w:rFonts w:ascii="Times New Roman" w:hAnsi="Times New Roman" w:cs="Times New Roman"/>
                <w:sz w:val="24"/>
                <w:szCs w:val="24"/>
              </w:rPr>
              <w:t>įmovinių</w:t>
            </w:r>
            <w:proofErr w:type="spellEnd"/>
            <w:r w:rsidRPr="00CB322C">
              <w:rPr>
                <w:rFonts w:ascii="Times New Roman" w:hAnsi="Times New Roman" w:cs="Times New Roman"/>
                <w:sz w:val="24"/>
                <w:szCs w:val="24"/>
              </w:rPr>
              <w:t xml:space="preserve"> vamzdžių klojimas, kai vamzdžių skersmuo 160 mm</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0EBE9F31"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bCs/>
                <w:sz w:val="24"/>
                <w:szCs w:val="24"/>
              </w:rPr>
              <w:t>m</w:t>
            </w:r>
          </w:p>
        </w:tc>
        <w:tc>
          <w:tcPr>
            <w:tcW w:w="669" w:type="pct"/>
            <w:tcBorders>
              <w:top w:val="nil"/>
              <w:left w:val="nil"/>
              <w:bottom w:val="single" w:sz="4" w:space="0" w:color="auto"/>
              <w:right w:val="single" w:sz="4" w:space="0" w:color="auto"/>
            </w:tcBorders>
            <w:shd w:val="clear" w:color="auto" w:fill="auto"/>
            <w:noWrap/>
            <w:vAlign w:val="center"/>
          </w:tcPr>
          <w:p w14:paraId="41EDC3C9"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597CDD92"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264D04EE"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3573E101"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15E28002"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6.6.</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2D5579E9"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Apvalių surenkamų gelžbetoninių nuotakyno šulinių įrengimas sausuose gruntuose, kai šulinių skersmuo  1,0 m, surenkamos g/b konstrukcijos</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4332A76D"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094DDAE4"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0AD30B96"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5D703A27"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1E2B1C98"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398BC05A"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6.7.</w:t>
            </w:r>
          </w:p>
        </w:tc>
        <w:tc>
          <w:tcPr>
            <w:tcW w:w="1844" w:type="pct"/>
            <w:tcBorders>
              <w:top w:val="nil"/>
              <w:left w:val="nil"/>
              <w:bottom w:val="single" w:sz="4" w:space="0" w:color="auto"/>
              <w:right w:val="single" w:sz="4" w:space="0" w:color="auto"/>
            </w:tcBorders>
            <w:shd w:val="clear" w:color="auto" w:fill="auto"/>
            <w:vAlign w:val="center"/>
          </w:tcPr>
          <w:p w14:paraId="415F0022"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Apvalių surenkamų gelžbetoninių nuotakyno šulinių (žiedai su dugnu ir kanalu) įrengimas sausuose gruntuose, kai šulinių skersmuo  1,0 m, surenkamos g/b konstrukcijos</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7494DE1B"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lang w:eastAsia="en-GB"/>
              </w:rPr>
              <w:t>m³</w:t>
            </w:r>
          </w:p>
        </w:tc>
        <w:tc>
          <w:tcPr>
            <w:tcW w:w="669" w:type="pct"/>
            <w:tcBorders>
              <w:top w:val="nil"/>
              <w:left w:val="nil"/>
              <w:bottom w:val="single" w:sz="4" w:space="0" w:color="auto"/>
              <w:right w:val="single" w:sz="4" w:space="0" w:color="auto"/>
            </w:tcBorders>
            <w:shd w:val="clear" w:color="auto" w:fill="auto"/>
            <w:noWrap/>
            <w:vAlign w:val="center"/>
          </w:tcPr>
          <w:p w14:paraId="0E19B623"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0B6D07CD"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70D107F4"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0EC29F83"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76F4BDEB"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6.8.</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2626E43F" w14:textId="77777777" w:rsidR="00CB322C" w:rsidRPr="00CB322C" w:rsidRDefault="00CB322C" w:rsidP="00CB322C">
            <w:pPr>
              <w:spacing w:after="0" w:line="240" w:lineRule="auto"/>
              <w:jc w:val="both"/>
              <w:rPr>
                <w:rFonts w:ascii="Times New Roman" w:hAnsi="Times New Roman" w:cs="Times New Roman"/>
                <w:sz w:val="24"/>
                <w:szCs w:val="24"/>
              </w:rPr>
            </w:pPr>
            <w:r w:rsidRPr="00CB322C">
              <w:rPr>
                <w:rFonts w:ascii="Times New Roman" w:hAnsi="Times New Roman" w:cs="Times New Roman"/>
                <w:sz w:val="24"/>
                <w:szCs w:val="24"/>
              </w:rPr>
              <w:t>Plastikinių lauko nuotakyno šulinių montavimas, kai šulinių skersmuo  daugiau 400 mm iki 500 mm (vnt.)</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3D0F12BD"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vnt.</w:t>
            </w:r>
          </w:p>
        </w:tc>
        <w:tc>
          <w:tcPr>
            <w:tcW w:w="669" w:type="pct"/>
            <w:tcBorders>
              <w:top w:val="nil"/>
              <w:left w:val="nil"/>
              <w:bottom w:val="single" w:sz="4" w:space="0" w:color="auto"/>
              <w:right w:val="single" w:sz="4" w:space="0" w:color="auto"/>
            </w:tcBorders>
            <w:shd w:val="clear" w:color="auto" w:fill="auto"/>
            <w:noWrap/>
            <w:vAlign w:val="center"/>
          </w:tcPr>
          <w:p w14:paraId="064EABF0"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1326D069"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531604CA"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6EDF9F78" w14:textId="77777777" w:rsidTr="00C22904">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5B6E2E2B"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6.9.</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2CEE0FB3" w14:textId="77777777" w:rsidR="00CB322C" w:rsidRPr="00CB322C" w:rsidRDefault="00CB322C" w:rsidP="004345EE">
            <w:pPr>
              <w:pStyle w:val="Pagrindinistekstas"/>
              <w:spacing w:after="0" w:line="240" w:lineRule="auto"/>
              <w:ind w:firstLine="0"/>
              <w:rPr>
                <w:rFonts w:ascii="Times New Roman" w:hAnsi="Times New Roman" w:cs="Times New Roman"/>
                <w:sz w:val="24"/>
                <w:szCs w:val="24"/>
              </w:rPr>
            </w:pPr>
            <w:r w:rsidRPr="00CB322C">
              <w:rPr>
                <w:rFonts w:ascii="Times New Roman" w:hAnsi="Times New Roman" w:cs="Times New Roman"/>
                <w:sz w:val="24"/>
                <w:szCs w:val="24"/>
              </w:rPr>
              <w:t>Nuotekų vamzdyno prijungimas, įsipjaunant į esamus nuotakyno plastikinius vamzdynus moviniais trišakiais, kai vamzdyno skersmuo  160 mm</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43DD04F8" w14:textId="77777777" w:rsidR="00CB322C" w:rsidRPr="00CB322C" w:rsidRDefault="00CB322C" w:rsidP="00CB322C">
            <w:pPr>
              <w:spacing w:after="0" w:line="240" w:lineRule="auto"/>
              <w:jc w:val="center"/>
              <w:rPr>
                <w:rFonts w:ascii="Times New Roman" w:hAnsi="Times New Roman" w:cs="Times New Roman"/>
                <w:sz w:val="24"/>
                <w:szCs w:val="24"/>
              </w:rPr>
            </w:pPr>
            <w:r w:rsidRPr="00CB322C">
              <w:rPr>
                <w:rFonts w:ascii="Times New Roman" w:hAnsi="Times New Roman" w:cs="Times New Roman"/>
                <w:sz w:val="24"/>
                <w:szCs w:val="24"/>
              </w:rPr>
              <w:t>vnt.</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111467C0" w14:textId="77777777" w:rsidR="00CB322C" w:rsidRPr="00CB322C" w:rsidRDefault="00CB322C" w:rsidP="00CB322C">
            <w:pPr>
              <w:spacing w:after="0" w:line="240" w:lineRule="auto"/>
              <w:jc w:val="center"/>
              <w:rPr>
                <w:rFonts w:ascii="Times New Roman" w:hAnsi="Times New Roman" w:cs="Times New Roman"/>
                <w:bCs/>
                <w:sz w:val="24"/>
                <w:szCs w:val="24"/>
              </w:rPr>
            </w:pPr>
            <w:r w:rsidRPr="00CB322C">
              <w:rPr>
                <w:rFonts w:ascii="Times New Roman" w:hAnsi="Times New Roman" w:cs="Times New Roman"/>
                <w:sz w:val="24"/>
                <w:szCs w:val="24"/>
                <w:lang w:eastAsia="en-GB"/>
              </w:rPr>
              <w:t>10,0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56DCF96E"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7659D224" w14:textId="77777777" w:rsidR="00CB322C" w:rsidRPr="00CB322C" w:rsidRDefault="00CB322C" w:rsidP="00CB322C">
            <w:pPr>
              <w:spacing w:after="0" w:line="240" w:lineRule="auto"/>
              <w:jc w:val="center"/>
              <w:rPr>
                <w:rFonts w:ascii="Times New Roman" w:hAnsi="Times New Roman" w:cs="Times New Roman"/>
                <w:color w:val="000000"/>
                <w:sz w:val="24"/>
                <w:szCs w:val="24"/>
              </w:rPr>
            </w:pPr>
          </w:p>
        </w:tc>
      </w:tr>
      <w:tr w:rsidR="00CB322C" w:rsidRPr="00CB322C" w14:paraId="61F0AD17" w14:textId="77777777" w:rsidTr="00C22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0"/>
        </w:trPr>
        <w:tc>
          <w:tcPr>
            <w:tcW w:w="385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F5AA1E" w14:textId="77777777" w:rsidR="00CB322C" w:rsidRPr="00CB322C" w:rsidRDefault="00CB322C" w:rsidP="00CB322C">
            <w:pPr>
              <w:suppressAutoHyphens/>
              <w:spacing w:after="0" w:line="240" w:lineRule="auto"/>
              <w:ind w:right="181"/>
              <w:jc w:val="right"/>
              <w:rPr>
                <w:rFonts w:ascii="Times New Roman" w:hAnsi="Times New Roman" w:cs="Times New Roman"/>
                <w:sz w:val="24"/>
                <w:szCs w:val="24"/>
                <w:lang w:eastAsia="ar-SA"/>
              </w:rPr>
            </w:pPr>
            <w:r w:rsidRPr="00CB322C">
              <w:rPr>
                <w:rFonts w:ascii="Times New Roman" w:hAnsi="Times New Roman" w:cs="Times New Roman"/>
                <w:sz w:val="24"/>
                <w:szCs w:val="24"/>
              </w:rPr>
              <w:t>Suma be PVM, Viso:</w:t>
            </w:r>
          </w:p>
        </w:tc>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14:paraId="528C0D8D" w14:textId="77777777" w:rsidR="00CB322C" w:rsidRPr="00CB322C" w:rsidRDefault="00CB322C" w:rsidP="00CB322C">
            <w:pPr>
              <w:suppressAutoHyphens/>
              <w:spacing w:after="0" w:line="240" w:lineRule="auto"/>
              <w:ind w:right="850"/>
              <w:jc w:val="center"/>
              <w:rPr>
                <w:rFonts w:ascii="Times New Roman" w:hAnsi="Times New Roman" w:cs="Times New Roman"/>
                <w:sz w:val="24"/>
                <w:szCs w:val="24"/>
                <w:lang w:eastAsia="ar-SA"/>
              </w:rPr>
            </w:pPr>
          </w:p>
        </w:tc>
      </w:tr>
      <w:tr w:rsidR="00CB322C" w:rsidRPr="00CB322C" w14:paraId="43041D0E" w14:textId="77777777" w:rsidTr="00C22904">
        <w:tblPrEx>
          <w:tblCellMar>
            <w:left w:w="108" w:type="dxa"/>
            <w:right w:w="108" w:type="dxa"/>
          </w:tblCellMar>
        </w:tblPrEx>
        <w:trPr>
          <w:trHeight w:val="315"/>
        </w:trPr>
        <w:tc>
          <w:tcPr>
            <w:tcW w:w="3853"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92D4782" w14:textId="77777777" w:rsidR="00CB322C" w:rsidRPr="00CB322C" w:rsidRDefault="00CB322C" w:rsidP="00CB322C">
            <w:pPr>
              <w:spacing w:after="0" w:line="240" w:lineRule="auto"/>
              <w:ind w:right="181"/>
              <w:jc w:val="right"/>
              <w:rPr>
                <w:rFonts w:ascii="Times New Roman" w:hAnsi="Times New Roman" w:cs="Times New Roman"/>
                <w:sz w:val="24"/>
                <w:szCs w:val="24"/>
                <w:lang w:eastAsia="ar-SA"/>
              </w:rPr>
            </w:pPr>
            <w:r w:rsidRPr="00CB322C">
              <w:rPr>
                <w:rFonts w:ascii="Times New Roman" w:hAnsi="Times New Roman" w:cs="Times New Roman"/>
                <w:sz w:val="24"/>
                <w:szCs w:val="24"/>
                <w:lang w:eastAsia="ar-SA"/>
              </w:rPr>
              <w:br w:type="page"/>
              <w:t>PVM* (21%):</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D459C" w14:textId="77777777" w:rsidR="00CB322C" w:rsidRPr="00CB322C" w:rsidRDefault="00CB322C" w:rsidP="00CB322C">
            <w:pPr>
              <w:spacing w:after="0" w:line="240" w:lineRule="auto"/>
              <w:ind w:right="135"/>
              <w:rPr>
                <w:rFonts w:ascii="Times New Roman" w:hAnsi="Times New Roman" w:cs="Times New Roman"/>
                <w:sz w:val="24"/>
                <w:szCs w:val="24"/>
                <w:lang w:eastAsia="ar-SA"/>
              </w:rPr>
            </w:pPr>
          </w:p>
        </w:tc>
      </w:tr>
      <w:tr w:rsidR="00CB322C" w:rsidRPr="00CB322C" w14:paraId="6467CF71" w14:textId="77777777" w:rsidTr="00C22904">
        <w:tblPrEx>
          <w:tblCellMar>
            <w:left w:w="108" w:type="dxa"/>
            <w:right w:w="108" w:type="dxa"/>
          </w:tblCellMar>
        </w:tblPrEx>
        <w:trPr>
          <w:trHeight w:val="270"/>
        </w:trPr>
        <w:tc>
          <w:tcPr>
            <w:tcW w:w="385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DB8272" w14:textId="77777777" w:rsidR="00CB322C" w:rsidRPr="00CB322C" w:rsidRDefault="00CB322C" w:rsidP="00CB322C">
            <w:pPr>
              <w:spacing w:after="0" w:line="240" w:lineRule="auto"/>
              <w:ind w:right="181"/>
              <w:jc w:val="right"/>
              <w:rPr>
                <w:rFonts w:ascii="Times New Roman" w:hAnsi="Times New Roman" w:cs="Times New Roman"/>
                <w:bCs/>
                <w:sz w:val="24"/>
                <w:szCs w:val="24"/>
                <w:lang w:eastAsia="ar-SA"/>
              </w:rPr>
            </w:pPr>
            <w:r w:rsidRPr="00CB322C">
              <w:rPr>
                <w:rFonts w:ascii="Times New Roman" w:hAnsi="Times New Roman" w:cs="Times New Roman"/>
                <w:bCs/>
                <w:sz w:val="24"/>
                <w:szCs w:val="24"/>
              </w:rPr>
              <w:t>Suma su PVM*, VISO:</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81984" w14:textId="77777777" w:rsidR="00CB322C" w:rsidRPr="00CB322C" w:rsidRDefault="00CB322C" w:rsidP="00CB322C">
            <w:pPr>
              <w:spacing w:after="0" w:line="240" w:lineRule="auto"/>
              <w:ind w:right="135"/>
              <w:rPr>
                <w:rFonts w:ascii="Times New Roman" w:hAnsi="Times New Roman" w:cs="Times New Roman"/>
                <w:sz w:val="24"/>
                <w:szCs w:val="24"/>
                <w:lang w:eastAsia="ar-SA"/>
              </w:rPr>
            </w:pPr>
            <w:r w:rsidRPr="00CB322C">
              <w:rPr>
                <w:rFonts w:ascii="Times New Roman" w:hAnsi="Times New Roman" w:cs="Times New Roman"/>
                <w:sz w:val="24"/>
                <w:szCs w:val="24"/>
                <w:lang w:eastAsia="ar-SA"/>
              </w:rPr>
              <w:t> </w:t>
            </w:r>
          </w:p>
        </w:tc>
      </w:tr>
    </w:tbl>
    <w:p w14:paraId="02D2C1D5" w14:textId="77777777" w:rsidR="001C2F42" w:rsidRPr="001C2F42" w:rsidRDefault="001C2F42" w:rsidP="001C2F42">
      <w:pPr>
        <w:spacing w:after="0" w:line="240" w:lineRule="auto"/>
        <w:jc w:val="both"/>
        <w:rPr>
          <w:rFonts w:ascii="Times New Roman" w:hAnsi="Times New Roman" w:cs="Times New Roman"/>
          <w:i/>
          <w:iCs/>
          <w:color w:val="000000"/>
          <w:sz w:val="24"/>
          <w:szCs w:val="24"/>
        </w:rPr>
      </w:pPr>
      <w:r w:rsidRPr="001C2F42">
        <w:rPr>
          <w:rFonts w:ascii="Times New Roman" w:hAnsi="Times New Roman" w:cs="Times New Roman"/>
          <w:sz w:val="24"/>
          <w:szCs w:val="24"/>
          <w:lang w:eastAsia="ar-SA"/>
        </w:rPr>
        <w:t>*</w:t>
      </w:r>
      <w:r w:rsidRPr="001C2F42">
        <w:rPr>
          <w:rFonts w:ascii="Times New Roman" w:hAnsi="Times New Roman" w:cs="Times New Roman"/>
          <w:b/>
          <w:bCs/>
          <w:color w:val="000000"/>
          <w:sz w:val="24"/>
          <w:szCs w:val="24"/>
        </w:rPr>
        <w:t>Pastabos:</w:t>
      </w:r>
      <w:r w:rsidRPr="001C2F42">
        <w:rPr>
          <w:rFonts w:ascii="Times New Roman" w:hAnsi="Times New Roman" w:cs="Times New Roman"/>
          <w:i/>
          <w:iCs/>
          <w:color w:val="000000"/>
          <w:sz w:val="24"/>
          <w:szCs w:val="24"/>
        </w:rPr>
        <w:t xml:space="preserve"> </w:t>
      </w:r>
    </w:p>
    <w:p w14:paraId="6A62C5D1" w14:textId="77777777" w:rsidR="001C2F42" w:rsidRPr="001C2F42" w:rsidRDefault="001C2F42" w:rsidP="007037A7">
      <w:pPr>
        <w:numPr>
          <w:ilvl w:val="0"/>
          <w:numId w:val="24"/>
        </w:numPr>
        <w:tabs>
          <w:tab w:val="left" w:pos="709"/>
        </w:tabs>
        <w:spacing w:after="0" w:line="240" w:lineRule="auto"/>
        <w:ind w:left="0" w:firstLine="360"/>
        <w:contextualSpacing/>
        <w:jc w:val="both"/>
        <w:rPr>
          <w:rFonts w:ascii="Times New Roman" w:hAnsi="Times New Roman" w:cs="Times New Roman"/>
          <w:i/>
          <w:iCs/>
          <w:color w:val="000000"/>
          <w:sz w:val="24"/>
          <w:szCs w:val="24"/>
        </w:rPr>
      </w:pPr>
      <w:r w:rsidRPr="001C2F42">
        <w:rPr>
          <w:rFonts w:ascii="Times New Roman" w:hAnsi="Times New Roman" w:cs="Times New Roman"/>
          <w:i/>
          <w:iCs/>
          <w:color w:val="000000"/>
          <w:sz w:val="24"/>
          <w:szCs w:val="24"/>
        </w:rPr>
        <w:t>tais atvejais, kai pagal galiojančius teisės aktus tiekėjui nereikia mokėti PVM, jis lentelės PVM skilties nepildo ir nurodo priežastis, dėl kurių PVM nemoka;</w:t>
      </w:r>
    </w:p>
    <w:p w14:paraId="6A4BE108" w14:textId="5477CE43" w:rsidR="001C2F42" w:rsidRPr="001C2F42" w:rsidRDefault="001C2F42" w:rsidP="00713264">
      <w:pPr>
        <w:numPr>
          <w:ilvl w:val="0"/>
          <w:numId w:val="24"/>
        </w:numPr>
        <w:spacing w:after="0" w:line="240" w:lineRule="auto"/>
        <w:ind w:left="0" w:firstLine="360"/>
        <w:contextualSpacing/>
        <w:jc w:val="both"/>
        <w:rPr>
          <w:rFonts w:ascii="Times New Roman" w:hAnsi="Times New Roman" w:cs="Times New Roman"/>
          <w:i/>
          <w:iCs/>
          <w:sz w:val="24"/>
          <w:szCs w:val="24"/>
        </w:rPr>
      </w:pPr>
      <w:r w:rsidRPr="001C2F42">
        <w:rPr>
          <w:rFonts w:ascii="Times New Roman" w:hAnsi="Times New Roman" w:cs="Times New Roman"/>
          <w:i/>
          <w:iCs/>
          <w:color w:val="000000"/>
          <w:sz w:val="24"/>
          <w:szCs w:val="24"/>
        </w:rPr>
        <w:t xml:space="preserve">lentelėje pateikta bendra pasiūlymo suma, pagal kurią </w:t>
      </w:r>
      <w:r w:rsidRPr="001C2F42">
        <w:rPr>
          <w:rFonts w:ascii="Times New Roman" w:hAnsi="Times New Roman" w:cs="Times New Roman"/>
          <w:i/>
          <w:iCs/>
          <w:sz w:val="24"/>
          <w:szCs w:val="24"/>
        </w:rPr>
        <w:t>bus nustatoma tiekėjo pasiūlymo lygin</w:t>
      </w:r>
      <w:r w:rsidR="008B6980">
        <w:rPr>
          <w:rFonts w:ascii="Times New Roman" w:hAnsi="Times New Roman" w:cs="Times New Roman"/>
          <w:i/>
          <w:iCs/>
          <w:sz w:val="24"/>
          <w:szCs w:val="24"/>
        </w:rPr>
        <w:t xml:space="preserve">amoji kaina. </w:t>
      </w:r>
      <w:r w:rsidR="008B6980" w:rsidRPr="008B6980">
        <w:rPr>
          <w:rFonts w:ascii="Times New Roman" w:hAnsi="Times New Roman" w:cs="Times New Roman"/>
          <w:i/>
          <w:iCs/>
          <w:sz w:val="24"/>
          <w:szCs w:val="24"/>
        </w:rPr>
        <w:t>Pasiūlyme nurodyti darbų kiekiai yra preliminarūs ir skirti tik pasiūlymų palyginimui bei vertinimui. Perkančioji organizacija neįsipareigoja užsakyti ir įsigyti viso pasiūlyme nurodyto darbų kieki</w:t>
      </w:r>
      <w:r w:rsidR="008B6980">
        <w:rPr>
          <w:rFonts w:ascii="Times New Roman" w:hAnsi="Times New Roman" w:cs="Times New Roman"/>
          <w:i/>
          <w:iCs/>
          <w:sz w:val="24"/>
          <w:szCs w:val="24"/>
        </w:rPr>
        <w:t>o, jeigu tam neatsiras poreikio;</w:t>
      </w:r>
    </w:p>
    <w:p w14:paraId="7C04D548" w14:textId="77777777" w:rsidR="001C2F42" w:rsidRPr="001C2F42" w:rsidRDefault="001C2F42" w:rsidP="007037A7">
      <w:pPr>
        <w:numPr>
          <w:ilvl w:val="0"/>
          <w:numId w:val="24"/>
        </w:numPr>
        <w:spacing w:after="0" w:line="240" w:lineRule="auto"/>
        <w:jc w:val="both"/>
        <w:rPr>
          <w:rFonts w:ascii="Times New Roman" w:eastAsia="Lucida Sans Unicode" w:hAnsi="Times New Roman" w:cs="Times New Roman"/>
          <w:i/>
          <w:color w:val="000000"/>
          <w:sz w:val="24"/>
          <w:szCs w:val="24"/>
        </w:rPr>
      </w:pPr>
      <w:r w:rsidRPr="001C2F42">
        <w:rPr>
          <w:rFonts w:ascii="Times New Roman" w:eastAsia="Lucida Sans Unicode" w:hAnsi="Times New Roman" w:cs="Times New Roman"/>
          <w:i/>
          <w:sz w:val="24"/>
          <w:szCs w:val="24"/>
        </w:rPr>
        <w:t>Kainos pasiūlyme nurodomos matematiškai apvalinant iki dviejų skaičių po kablelio</w:t>
      </w:r>
      <w:r w:rsidRPr="001C2F42">
        <w:rPr>
          <w:rFonts w:ascii="Times New Roman" w:eastAsia="Lucida Sans Unicode" w:hAnsi="Times New Roman" w:cs="Times New Roman"/>
          <w:i/>
          <w:color w:val="000000"/>
          <w:sz w:val="24"/>
          <w:szCs w:val="24"/>
        </w:rPr>
        <w:t>;</w:t>
      </w:r>
    </w:p>
    <w:p w14:paraId="60772224" w14:textId="1CB75BC4" w:rsidR="001C2F42" w:rsidRPr="001C2F42" w:rsidRDefault="001C2F42" w:rsidP="007037A7">
      <w:pPr>
        <w:numPr>
          <w:ilvl w:val="0"/>
          <w:numId w:val="24"/>
        </w:numPr>
        <w:spacing w:after="0" w:line="240" w:lineRule="auto"/>
        <w:ind w:left="0" w:firstLine="349"/>
        <w:jc w:val="both"/>
        <w:rPr>
          <w:rFonts w:ascii="Times New Roman" w:hAnsi="Times New Roman" w:cs="Times New Roman"/>
          <w:sz w:val="24"/>
          <w:szCs w:val="24"/>
        </w:rPr>
      </w:pPr>
      <w:r w:rsidRPr="001C2F42">
        <w:rPr>
          <w:rFonts w:ascii="Times New Roman" w:hAnsi="Times New Roman" w:cs="Times New Roman"/>
          <w:i/>
          <w:sz w:val="24"/>
          <w:szCs w:val="24"/>
        </w:rPr>
        <w:lastRenderedPageBreak/>
        <w:t xml:space="preserve">Pirkimui skiriamos lėšos ir maksimali pirkimo sutarties visam sutarties galiojimo terminui yra </w:t>
      </w:r>
      <w:r w:rsidR="00CB322C">
        <w:rPr>
          <w:rFonts w:ascii="Times New Roman" w:hAnsi="Times New Roman" w:cs="Times New Roman"/>
          <w:i/>
          <w:sz w:val="24"/>
          <w:szCs w:val="24"/>
        </w:rPr>
        <w:t>230</w:t>
      </w:r>
      <w:r w:rsidRPr="001C2F42">
        <w:rPr>
          <w:rFonts w:ascii="Times New Roman" w:hAnsi="Times New Roman" w:cs="Times New Roman"/>
          <w:i/>
          <w:sz w:val="24"/>
          <w:szCs w:val="24"/>
        </w:rPr>
        <w:t>.000,00 Eur be PVM. Pasiūlymo kaina, kuri viršys maksimalią pirkimo sutarties vertę bus pripažinta per didele ir perkančiajai organizacijai nepriimtina.</w:t>
      </w:r>
    </w:p>
    <w:p w14:paraId="5565AA00" w14:textId="77777777" w:rsidR="001C2F42" w:rsidRPr="001C2F42" w:rsidRDefault="001C2F42" w:rsidP="001C2F42">
      <w:pPr>
        <w:spacing w:after="0" w:line="240" w:lineRule="auto"/>
        <w:ind w:left="720"/>
        <w:jc w:val="both"/>
        <w:rPr>
          <w:rFonts w:ascii="Times New Roman" w:hAnsi="Times New Roman" w:cs="Times New Roman"/>
          <w:sz w:val="24"/>
          <w:szCs w:val="24"/>
        </w:rPr>
      </w:pPr>
      <w:r w:rsidRPr="001C2F42">
        <w:rPr>
          <w:rFonts w:ascii="Times New Roman" w:hAnsi="Times New Roman" w:cs="Times New Roman"/>
          <w:sz w:val="24"/>
          <w:szCs w:val="24"/>
        </w:rPr>
        <w:t xml:space="preserve"> </w:t>
      </w:r>
    </w:p>
    <w:p w14:paraId="3837A38F" w14:textId="77777777" w:rsidR="001C2F42" w:rsidRPr="001C2F42" w:rsidRDefault="001C2F42" w:rsidP="001C2F42">
      <w:pPr>
        <w:spacing w:after="0" w:line="240" w:lineRule="auto"/>
        <w:jc w:val="both"/>
        <w:rPr>
          <w:rFonts w:ascii="Times New Roman" w:hAnsi="Times New Roman" w:cs="Times New Roman"/>
          <w:b/>
          <w:sz w:val="24"/>
          <w:szCs w:val="24"/>
        </w:rPr>
      </w:pPr>
      <w:r w:rsidRPr="001C2F42">
        <w:rPr>
          <w:rFonts w:ascii="Times New Roman" w:hAnsi="Times New Roman" w:cs="Times New Roman"/>
          <w:b/>
          <w:sz w:val="24"/>
          <w:szCs w:val="24"/>
        </w:rPr>
        <w:t>Bendra pasiūlymo kaina su PVM ………………………………….Eur.</w:t>
      </w:r>
    </w:p>
    <w:p w14:paraId="498A6B75" w14:textId="77777777" w:rsidR="001C2F42" w:rsidRPr="001C2F42" w:rsidRDefault="001C2F42" w:rsidP="001C2F42">
      <w:pPr>
        <w:spacing w:after="0" w:line="240" w:lineRule="auto"/>
        <w:jc w:val="both"/>
        <w:rPr>
          <w:rFonts w:ascii="Times New Roman" w:hAnsi="Times New Roman" w:cs="Times New Roman"/>
          <w:sz w:val="24"/>
          <w:szCs w:val="24"/>
        </w:rPr>
      </w:pPr>
    </w:p>
    <w:p w14:paraId="5E493E6B" w14:textId="77777777" w:rsidR="001C2F42" w:rsidRPr="001C2F42" w:rsidRDefault="001C2F42" w:rsidP="001C2F42">
      <w:pPr>
        <w:spacing w:after="0" w:line="240" w:lineRule="auto"/>
        <w:ind w:right="141"/>
        <w:jc w:val="both"/>
        <w:rPr>
          <w:rFonts w:ascii="Times New Roman" w:hAnsi="Times New Roman" w:cs="Times New Roman"/>
          <w:sz w:val="24"/>
          <w:szCs w:val="24"/>
        </w:rPr>
      </w:pPr>
      <w:r w:rsidRPr="001C2F42">
        <w:rPr>
          <w:rFonts w:ascii="Times New Roman" w:hAnsi="Times New Roman" w:cs="Times New Roman"/>
          <w:sz w:val="24"/>
          <w:szCs w:val="24"/>
        </w:rPr>
        <w:t>Į šią sumą įeina visos išlaidos ir visi mokesčiai, taip pat ir PVM, kuris sudaro</w:t>
      </w:r>
      <w:r w:rsidRPr="001C2F42">
        <w:rPr>
          <w:rFonts w:ascii="Times New Roman" w:hAnsi="Times New Roman" w:cs="Times New Roman"/>
          <w:b/>
          <w:sz w:val="24"/>
          <w:szCs w:val="24"/>
        </w:rPr>
        <w:t>…………………..</w:t>
      </w:r>
      <w:r w:rsidRPr="001C2F42">
        <w:rPr>
          <w:rFonts w:ascii="Times New Roman" w:hAnsi="Times New Roman" w:cs="Times New Roman"/>
          <w:sz w:val="24"/>
          <w:szCs w:val="24"/>
        </w:rPr>
        <w:t>Eur.</w:t>
      </w:r>
    </w:p>
    <w:p w14:paraId="3AEC83AF" w14:textId="77777777" w:rsidR="001C2F42" w:rsidRPr="001C2F42" w:rsidRDefault="001C2F42" w:rsidP="001C2F42">
      <w:pPr>
        <w:spacing w:after="0" w:line="240" w:lineRule="auto"/>
        <w:jc w:val="both"/>
        <w:rPr>
          <w:rFonts w:ascii="Times New Roman" w:eastAsia="Lucida Sans Unicode" w:hAnsi="Times New Roman" w:cs="Times New Roman"/>
          <w:i/>
          <w:color w:val="000000"/>
          <w:sz w:val="24"/>
          <w:szCs w:val="24"/>
        </w:rPr>
      </w:pPr>
    </w:p>
    <w:p w14:paraId="1E84B13C" w14:textId="77777777" w:rsidR="001C2F42" w:rsidRPr="001C2F42" w:rsidRDefault="001C2F42" w:rsidP="001C2F42">
      <w:pPr>
        <w:spacing w:after="0" w:line="240" w:lineRule="auto"/>
        <w:ind w:firstLine="540"/>
        <w:jc w:val="both"/>
        <w:rPr>
          <w:rFonts w:ascii="Times New Roman" w:hAnsi="Times New Roman" w:cs="Times New Roman"/>
          <w:b/>
          <w:sz w:val="24"/>
          <w:szCs w:val="24"/>
        </w:rPr>
      </w:pPr>
      <w:r w:rsidRPr="001C2F42">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7EC4027" w14:textId="77777777" w:rsidR="001C2F42" w:rsidRPr="001C2F42" w:rsidRDefault="001C2F42" w:rsidP="001C2F42">
      <w:pPr>
        <w:spacing w:after="0" w:line="240" w:lineRule="auto"/>
        <w:jc w:val="both"/>
        <w:rPr>
          <w:rFonts w:ascii="Times New Roman" w:eastAsia="Lucida Sans Unicode" w:hAnsi="Times New Roman" w:cs="Times New Roman"/>
          <w:i/>
          <w:color w:val="000000"/>
          <w:sz w:val="24"/>
          <w:szCs w:val="24"/>
        </w:rPr>
      </w:pPr>
    </w:p>
    <w:p w14:paraId="2D65E220" w14:textId="77777777" w:rsidR="001C2F42" w:rsidRPr="001C2F42" w:rsidRDefault="001C2F42" w:rsidP="001C2F42">
      <w:pPr>
        <w:spacing w:after="0" w:line="240" w:lineRule="auto"/>
        <w:rPr>
          <w:rFonts w:ascii="Times New Roman" w:hAnsi="Times New Roman" w:cs="Times New Roman"/>
          <w:b/>
          <w:sz w:val="24"/>
          <w:szCs w:val="24"/>
        </w:rPr>
      </w:pPr>
      <w:r w:rsidRPr="001C2F42">
        <w:rPr>
          <w:rFonts w:ascii="Times New Roman" w:hAnsi="Times New Roman" w:cs="Times New Roman"/>
          <w:b/>
          <w:sz w:val="24"/>
          <w:szCs w:val="24"/>
        </w:rPr>
        <w:t>PAPILDOMA GARANTIJA DARBAMS (T2) – ANTRASIS KRITERIJUS:</w:t>
      </w:r>
    </w:p>
    <w:p w14:paraId="38A0A3D1" w14:textId="77777777" w:rsidR="001C2F42" w:rsidRPr="001C2F42" w:rsidRDefault="001C2F42" w:rsidP="001C2F42">
      <w:pPr>
        <w:spacing w:after="0" w:line="240" w:lineRule="auto"/>
        <w:rPr>
          <w:rFonts w:ascii="Times New Roman" w:hAnsi="Times New Roman" w:cs="Times New Roman"/>
          <w:i/>
          <w:sz w:val="24"/>
          <w:szCs w:val="24"/>
        </w:rPr>
      </w:pPr>
      <w:r w:rsidRPr="001C2F42">
        <w:rPr>
          <w:rFonts w:ascii="Times New Roman" w:hAnsi="Times New Roman" w:cs="Times New Roman"/>
          <w:i/>
          <w:sz w:val="24"/>
          <w:szCs w:val="24"/>
        </w:rPr>
        <w:t>5 lent.</w:t>
      </w:r>
    </w:p>
    <w:p w14:paraId="05B959A1" w14:textId="77777777"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Mes siūlome: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B322C" w:rsidRPr="001C2F42" w14:paraId="4D2310B1" w14:textId="77777777" w:rsidTr="00CB322C">
        <w:tc>
          <w:tcPr>
            <w:tcW w:w="10060" w:type="dxa"/>
            <w:shd w:val="clear" w:color="auto" w:fill="DBDBDB"/>
          </w:tcPr>
          <w:p w14:paraId="28FB561B" w14:textId="420A166D" w:rsidR="00CB322C" w:rsidRPr="001C2F42" w:rsidRDefault="00CB322C" w:rsidP="00CB322C">
            <w:pPr>
              <w:spacing w:after="0" w:line="240" w:lineRule="auto"/>
              <w:rPr>
                <w:rFonts w:ascii="Times New Roman" w:hAnsi="Times New Roman" w:cs="Times New Roman"/>
                <w:b/>
                <w:sz w:val="24"/>
                <w:szCs w:val="24"/>
              </w:rPr>
            </w:pPr>
            <w:r w:rsidRPr="001C2F42">
              <w:rPr>
                <w:rFonts w:ascii="Times New Roman" w:hAnsi="Times New Roman" w:cs="Times New Roman"/>
                <w:b/>
                <w:sz w:val="24"/>
                <w:szCs w:val="24"/>
              </w:rPr>
              <w:t>Papildomas garantinis terminas</w:t>
            </w:r>
            <w:r>
              <w:rPr>
                <w:rFonts w:ascii="Times New Roman" w:hAnsi="Times New Roman" w:cs="Times New Roman"/>
                <w:b/>
                <w:sz w:val="24"/>
                <w:szCs w:val="24"/>
              </w:rPr>
              <w:t xml:space="preserve"> darbams (</w:t>
            </w:r>
            <w:r w:rsidRPr="001C2F42">
              <w:rPr>
                <w:rFonts w:ascii="Times New Roman" w:hAnsi="Times New Roman" w:cs="Times New Roman"/>
                <w:b/>
                <w:sz w:val="24"/>
                <w:szCs w:val="24"/>
              </w:rPr>
              <w:t>metais</w:t>
            </w:r>
            <w:r>
              <w:rPr>
                <w:rFonts w:ascii="Times New Roman" w:hAnsi="Times New Roman" w:cs="Times New Roman"/>
                <w:b/>
                <w:sz w:val="24"/>
                <w:szCs w:val="24"/>
              </w:rPr>
              <w:t>)</w:t>
            </w:r>
            <w:r w:rsidR="00AA2FEA">
              <w:rPr>
                <w:rFonts w:ascii="Times New Roman" w:hAnsi="Times New Roman" w:cs="Times New Roman"/>
                <w:b/>
                <w:sz w:val="24"/>
                <w:szCs w:val="24"/>
              </w:rPr>
              <w:t xml:space="preserve"> (nurodoma žodžiu)**</w:t>
            </w:r>
          </w:p>
        </w:tc>
      </w:tr>
      <w:tr w:rsidR="00CB322C" w:rsidRPr="001C2F42" w14:paraId="6AF47C60" w14:textId="77777777" w:rsidTr="00CB322C">
        <w:tc>
          <w:tcPr>
            <w:tcW w:w="10060" w:type="dxa"/>
            <w:shd w:val="clear" w:color="auto" w:fill="auto"/>
          </w:tcPr>
          <w:p w14:paraId="08275ADE" w14:textId="77777777" w:rsidR="00CB322C" w:rsidRPr="001C2F42" w:rsidRDefault="00CB322C" w:rsidP="001C2F42">
            <w:pPr>
              <w:spacing w:after="0" w:line="240" w:lineRule="auto"/>
              <w:rPr>
                <w:rFonts w:ascii="Times New Roman" w:hAnsi="Times New Roman" w:cs="Times New Roman"/>
                <w:sz w:val="24"/>
                <w:szCs w:val="24"/>
              </w:rPr>
            </w:pPr>
          </w:p>
          <w:p w14:paraId="68D5BE5A" w14:textId="15AE3F2C" w:rsidR="00CB322C" w:rsidRPr="001C2F42" w:rsidRDefault="00CB322C" w:rsidP="001C2F42">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w:t>
            </w:r>
            <w:r w:rsidRPr="001C2F42">
              <w:rPr>
                <w:rFonts w:ascii="Times New Roman" w:hAnsi="Times New Roman" w:cs="Times New Roman"/>
                <w:i/>
                <w:sz w:val="24"/>
                <w:szCs w:val="24"/>
              </w:rPr>
              <w:t>pildo tiekėjas</w:t>
            </w:r>
            <w:r w:rsidR="00AA2FEA">
              <w:rPr>
                <w:rFonts w:ascii="Times New Roman" w:hAnsi="Times New Roman" w:cs="Times New Roman"/>
                <w:sz w:val="24"/>
                <w:szCs w:val="24"/>
              </w:rPr>
              <w:t>)**</w:t>
            </w:r>
          </w:p>
        </w:tc>
      </w:tr>
    </w:tbl>
    <w:p w14:paraId="40546E7A" w14:textId="3E1727F2" w:rsidR="001C2F42" w:rsidRPr="001C2F42" w:rsidRDefault="001C2F42" w:rsidP="00CB322C">
      <w:pPr>
        <w:pStyle w:val="Sraopastraipa"/>
        <w:spacing w:after="0" w:line="240" w:lineRule="auto"/>
        <w:ind w:left="0"/>
        <w:jc w:val="both"/>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ilgiausias (didžiausias) terminas, kurį gali įrašyti tiekėjas </w:t>
      </w:r>
      <w:r w:rsidRPr="001C2F42">
        <w:rPr>
          <w:rFonts w:ascii="Times New Roman" w:eastAsia="Calibri" w:hAnsi="Times New Roman" w:cs="Times New Roman"/>
          <w:b/>
          <w:sz w:val="24"/>
          <w:szCs w:val="24"/>
        </w:rPr>
        <w:t>yra 5 (penki) metai</w:t>
      </w:r>
      <w:r w:rsidRPr="001C2F42">
        <w:rPr>
          <w:rFonts w:ascii="Times New Roman" w:eastAsia="Calibri" w:hAnsi="Times New Roman" w:cs="Times New Roman"/>
          <w:sz w:val="24"/>
          <w:szCs w:val="24"/>
        </w:rPr>
        <w:t xml:space="preserve">. Papildoma garantija gali būti suteikiama (pratęsiama) dėl atliktų darbų, kurie apibrėžti </w:t>
      </w:r>
      <w:r w:rsidR="00CB322C">
        <w:rPr>
          <w:rFonts w:ascii="Times New Roman" w:eastAsia="Calibri" w:hAnsi="Times New Roman" w:cs="Times New Roman"/>
          <w:sz w:val="24"/>
          <w:szCs w:val="24"/>
        </w:rPr>
        <w:t xml:space="preserve">ir atlikti pagal </w:t>
      </w:r>
      <w:r w:rsidRPr="001C2F42">
        <w:rPr>
          <w:rFonts w:ascii="Times New Roman" w:eastAsia="Calibri" w:hAnsi="Times New Roman" w:cs="Times New Roman"/>
          <w:sz w:val="24"/>
          <w:szCs w:val="24"/>
        </w:rPr>
        <w:t>specialiųjų pirkimo sąlygų 2 p</w:t>
      </w:r>
      <w:r w:rsidR="00CB322C">
        <w:rPr>
          <w:rFonts w:ascii="Times New Roman" w:eastAsia="Calibri" w:hAnsi="Times New Roman" w:cs="Times New Roman"/>
          <w:sz w:val="24"/>
          <w:szCs w:val="24"/>
        </w:rPr>
        <w:t>riedą</w:t>
      </w:r>
      <w:r w:rsidRPr="001C2F42">
        <w:rPr>
          <w:rFonts w:ascii="Times New Roman" w:eastAsia="Calibri" w:hAnsi="Times New Roman" w:cs="Times New Roman"/>
          <w:sz w:val="24"/>
          <w:szCs w:val="24"/>
        </w:rPr>
        <w:t xml:space="preserve">. </w:t>
      </w:r>
      <w:r w:rsidR="00CB322C">
        <w:rPr>
          <w:rFonts w:ascii="Times New Roman" w:eastAsia="Calibri" w:hAnsi="Times New Roman" w:cs="Times New Roman"/>
          <w:sz w:val="24"/>
          <w:szCs w:val="24"/>
        </w:rPr>
        <w:t xml:space="preserve">Ši – papildoma garantija – yra papildomai pridedama prie būtinos garantijos, kurią rangovas turi suteikti remiantis CK 6.698 str. 1 d. 1 p. </w:t>
      </w:r>
      <w:r w:rsidRPr="001C2F42">
        <w:rPr>
          <w:rFonts w:ascii="Times New Roman" w:eastAsia="Calibri" w:hAnsi="Times New Roman" w:cs="Times New Roman"/>
          <w:sz w:val="24"/>
          <w:szCs w:val="24"/>
        </w:rPr>
        <w:t>Tiekėjas, nurodydamas papildomą garantiją, ją pratęsia tik dėl atliktų darbų</w:t>
      </w:r>
      <w:r w:rsidR="00CB322C">
        <w:rPr>
          <w:rFonts w:ascii="Times New Roman" w:eastAsia="Calibri" w:hAnsi="Times New Roman" w:cs="Times New Roman"/>
          <w:sz w:val="24"/>
          <w:szCs w:val="24"/>
        </w:rPr>
        <w:t xml:space="preserve"> pagal CK 6.698 str. 1 d. 1 p.</w:t>
      </w:r>
      <w:r w:rsidRPr="001C2F42">
        <w:rPr>
          <w:rFonts w:ascii="Times New Roman" w:eastAsia="Calibri" w:hAnsi="Times New Roman" w:cs="Times New Roman"/>
          <w:sz w:val="24"/>
          <w:szCs w:val="24"/>
        </w:rPr>
        <w:t xml:space="preserve"> Dėl </w:t>
      </w:r>
      <w:r w:rsidR="00CB322C">
        <w:rPr>
          <w:rFonts w:ascii="Times New Roman" w:eastAsia="Calibri" w:hAnsi="Times New Roman" w:cs="Times New Roman"/>
          <w:sz w:val="24"/>
          <w:szCs w:val="24"/>
        </w:rPr>
        <w:t xml:space="preserve">CK 6.698 str. 1 d. 2 ir 3 p. </w:t>
      </w:r>
      <w:r w:rsidRPr="001C2F42">
        <w:rPr>
          <w:rFonts w:ascii="Times New Roman" w:eastAsia="Calibri" w:hAnsi="Times New Roman" w:cs="Times New Roman"/>
          <w:sz w:val="24"/>
          <w:szCs w:val="24"/>
        </w:rPr>
        <w:t>paslėptų trūkumų ši garantija nėra pratęsiama.</w:t>
      </w:r>
    </w:p>
    <w:p w14:paraId="021F250D" w14:textId="562ED633" w:rsidR="001C2F42" w:rsidRPr="001C2F42" w:rsidRDefault="001C2F42" w:rsidP="00F658AB">
      <w:pPr>
        <w:pStyle w:val="Sraopastraipa"/>
        <w:tabs>
          <w:tab w:val="left" w:pos="9639"/>
        </w:tabs>
        <w:spacing w:after="0" w:line="240" w:lineRule="auto"/>
        <w:ind w:left="0" w:right="49"/>
        <w:jc w:val="both"/>
        <w:rPr>
          <w:rFonts w:ascii="Times New Roman" w:eastAsia="Calibri" w:hAnsi="Times New Roman" w:cs="Times New Roman"/>
          <w:sz w:val="24"/>
          <w:szCs w:val="24"/>
        </w:rPr>
      </w:pPr>
      <w:r w:rsidRPr="001C2F42">
        <w:rPr>
          <w:rFonts w:ascii="Times New Roman" w:eastAsia="Calibri" w:hAnsi="Times New Roman" w:cs="Times New Roman"/>
          <w:sz w:val="24"/>
          <w:szCs w:val="24"/>
        </w:rPr>
        <w:t>** - turi būti nurodomas sveikas metų skaičius</w:t>
      </w:r>
      <w:r w:rsidR="00AA2FEA">
        <w:rPr>
          <w:rFonts w:ascii="Times New Roman" w:eastAsia="Calibri" w:hAnsi="Times New Roman" w:cs="Times New Roman"/>
          <w:sz w:val="24"/>
          <w:szCs w:val="24"/>
        </w:rPr>
        <w:t xml:space="preserve"> (žodžiu, o nes skaičiumi)</w:t>
      </w:r>
      <w:r w:rsidRPr="001C2F42">
        <w:rPr>
          <w:rFonts w:ascii="Times New Roman" w:eastAsia="Calibri" w:hAnsi="Times New Roman" w:cs="Times New Roman"/>
          <w:sz w:val="24"/>
          <w:szCs w:val="24"/>
        </w:rPr>
        <w:t xml:space="preserve">, pvz. “vienas”, “du”, “penki”. Jeigu bus nurodytas ne sveikas metų skaičius, tokio pasiūlymo garantinio kriterijaus reikšmė bus prilyginta 0 (nuliui), remiantis </w:t>
      </w:r>
      <w:r w:rsidR="00E604E3">
        <w:rPr>
          <w:rFonts w:ascii="Times New Roman" w:eastAsia="Calibri" w:hAnsi="Times New Roman" w:cs="Times New Roman"/>
          <w:sz w:val="24"/>
          <w:szCs w:val="24"/>
        </w:rPr>
        <w:t xml:space="preserve">specialiųjų </w:t>
      </w:r>
      <w:r w:rsidRPr="001C2F42">
        <w:rPr>
          <w:rFonts w:ascii="Times New Roman" w:eastAsia="Calibri" w:hAnsi="Times New Roman" w:cs="Times New Roman"/>
          <w:sz w:val="24"/>
          <w:szCs w:val="24"/>
        </w:rPr>
        <w:t xml:space="preserve">pirkimo sąlygų </w:t>
      </w:r>
      <w:r w:rsidR="00E604E3">
        <w:rPr>
          <w:rFonts w:ascii="Times New Roman" w:eastAsia="Calibri" w:hAnsi="Times New Roman" w:cs="Times New Roman"/>
          <w:sz w:val="24"/>
          <w:szCs w:val="24"/>
        </w:rPr>
        <w:t>8 priedo 3.5.</w:t>
      </w:r>
      <w:r w:rsidRPr="001C2F42">
        <w:rPr>
          <w:rFonts w:ascii="Times New Roman" w:eastAsia="Calibri" w:hAnsi="Times New Roman" w:cs="Times New Roman"/>
          <w:sz w:val="24"/>
          <w:szCs w:val="24"/>
        </w:rPr>
        <w:t xml:space="preserve"> p. Taip pat garantinio kriterijaus reikšmė bus prilyginta 0 (nuliui), jeigu bus įrašytas papildomas garantinis terminas ne žodžiu, o skaičiumi. Taip pat garantinio kriterijaus reikšmė bus prilyginta 0 (nuliui), jeigu tiekėjas paliks šią grafą neužpildytą. </w:t>
      </w:r>
    </w:p>
    <w:p w14:paraId="5FFAEF43" w14:textId="77777777" w:rsidR="001C2F42" w:rsidRPr="001C2F42" w:rsidRDefault="001C2F42" w:rsidP="001C2F42">
      <w:pPr>
        <w:spacing w:after="0" w:line="240" w:lineRule="auto"/>
        <w:ind w:right="141"/>
        <w:jc w:val="both"/>
        <w:rPr>
          <w:rFonts w:ascii="Times New Roman" w:hAnsi="Times New Roman" w:cs="Times New Roman"/>
          <w:sz w:val="24"/>
          <w:szCs w:val="24"/>
        </w:rPr>
      </w:pPr>
    </w:p>
    <w:p w14:paraId="0B043A8E" w14:textId="13FB7F08" w:rsidR="001C2F42" w:rsidRPr="001C2F42" w:rsidRDefault="0031376C" w:rsidP="001C2F4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w:t>
      </w:r>
      <w:r w:rsidR="001C2F42" w:rsidRPr="001C2F42">
        <w:rPr>
          <w:rFonts w:ascii="Times New Roman" w:hAnsi="Times New Roman" w:cs="Times New Roman"/>
          <w:sz w:val="24"/>
          <w:szCs w:val="24"/>
        </w:rPr>
        <w:t>es patvirtiname, kad visa pasiūlyme pateikta informacija yra teisinga, atitinka tikrovę ir apima viską, ko reikia visiškam ir tinkamam sutarties įvykdymui.</w:t>
      </w:r>
    </w:p>
    <w:p w14:paraId="3C471574" w14:textId="77777777" w:rsidR="001C2F42" w:rsidRPr="001C2F42" w:rsidRDefault="001C2F42" w:rsidP="001C2F42">
      <w:pPr>
        <w:spacing w:after="0" w:line="240" w:lineRule="auto"/>
        <w:jc w:val="both"/>
        <w:rPr>
          <w:rFonts w:ascii="Times New Roman" w:hAnsi="Times New Roman" w:cs="Times New Roman"/>
          <w:sz w:val="24"/>
          <w:szCs w:val="24"/>
        </w:rPr>
      </w:pPr>
    </w:p>
    <w:p w14:paraId="0E0EE201"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Kartu su pasiūlymu pateikiami šie dokumentai:</w:t>
      </w:r>
    </w:p>
    <w:p w14:paraId="6C00F230" w14:textId="77777777" w:rsidR="001C2F42" w:rsidRPr="001C2F42" w:rsidRDefault="001C2F42" w:rsidP="001C2F42">
      <w:pPr>
        <w:spacing w:after="0" w:line="240" w:lineRule="auto"/>
        <w:jc w:val="both"/>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675"/>
        <w:gridCol w:w="6096"/>
        <w:gridCol w:w="2840"/>
        <w:gridCol w:w="222"/>
      </w:tblGrid>
      <w:tr w:rsidR="001C2F42" w:rsidRPr="001C2F42" w14:paraId="2BC7400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7B58139F" w14:textId="77777777" w:rsidR="001C2F42" w:rsidRPr="00F653ED" w:rsidRDefault="001C2F42" w:rsidP="001C2F42">
            <w:pPr>
              <w:snapToGrid w:val="0"/>
              <w:spacing w:after="0" w:line="240" w:lineRule="auto"/>
              <w:jc w:val="center"/>
              <w:rPr>
                <w:rFonts w:ascii="Times New Roman" w:hAnsi="Times New Roman" w:cs="Times New Roman"/>
                <w:sz w:val="24"/>
                <w:szCs w:val="24"/>
              </w:rPr>
            </w:pPr>
            <w:proofErr w:type="spellStart"/>
            <w:r w:rsidRPr="00F653ED">
              <w:rPr>
                <w:rFonts w:ascii="Times New Roman" w:hAnsi="Times New Roman" w:cs="Times New Roman"/>
                <w:sz w:val="24"/>
                <w:szCs w:val="24"/>
              </w:rPr>
              <w:t>Eil.Nr</w:t>
            </w:r>
            <w:proofErr w:type="spellEnd"/>
            <w:r w:rsidRPr="00F653ED">
              <w:rPr>
                <w:rFonts w:ascii="Times New Roman" w:hAnsi="Times New Roman" w:cs="Times New Roman"/>
                <w:sz w:val="24"/>
                <w:szCs w:val="24"/>
              </w:rPr>
              <w:t>.</w:t>
            </w:r>
          </w:p>
        </w:tc>
        <w:tc>
          <w:tcPr>
            <w:tcW w:w="6096" w:type="dxa"/>
            <w:tcBorders>
              <w:top w:val="single" w:sz="4" w:space="0" w:color="000000"/>
              <w:left w:val="single" w:sz="4" w:space="0" w:color="000000"/>
              <w:bottom w:val="single" w:sz="4" w:space="0" w:color="000000"/>
            </w:tcBorders>
          </w:tcPr>
          <w:p w14:paraId="7CF5A216" w14:textId="77777777" w:rsidR="001C2F42" w:rsidRPr="00F653ED" w:rsidRDefault="001C2F42" w:rsidP="001C2F42">
            <w:pPr>
              <w:snapToGrid w:val="0"/>
              <w:spacing w:after="0" w:line="240" w:lineRule="auto"/>
              <w:jc w:val="center"/>
              <w:rPr>
                <w:rFonts w:ascii="Times New Roman" w:hAnsi="Times New Roman" w:cs="Times New Roman"/>
                <w:sz w:val="24"/>
                <w:szCs w:val="24"/>
              </w:rPr>
            </w:pPr>
            <w:r w:rsidRPr="00F653ED">
              <w:rPr>
                <w:rFonts w:ascii="Times New Roman" w:hAnsi="Times New Roman" w:cs="Times New Roman"/>
                <w:sz w:val="24"/>
                <w:szCs w:val="24"/>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76581269" w14:textId="77777777" w:rsidR="001C2F42" w:rsidRPr="00F653ED" w:rsidRDefault="001C2F42" w:rsidP="001C2F42">
            <w:pPr>
              <w:snapToGrid w:val="0"/>
              <w:spacing w:after="0" w:line="240" w:lineRule="auto"/>
              <w:jc w:val="center"/>
              <w:rPr>
                <w:rFonts w:ascii="Times New Roman" w:hAnsi="Times New Roman" w:cs="Times New Roman"/>
                <w:sz w:val="24"/>
                <w:szCs w:val="24"/>
              </w:rPr>
            </w:pPr>
            <w:r w:rsidRPr="00F653ED">
              <w:rPr>
                <w:rFonts w:ascii="Times New Roman" w:hAnsi="Times New Roman" w:cs="Times New Roman"/>
                <w:sz w:val="24"/>
                <w:szCs w:val="24"/>
              </w:rPr>
              <w:t>Dokumento įkėlimo  CVP IS lange vieta</w:t>
            </w:r>
          </w:p>
        </w:tc>
      </w:tr>
      <w:tr w:rsidR="001C2F42" w:rsidRPr="001C2F42" w14:paraId="31783191"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15F120F2"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1.</w:t>
            </w:r>
          </w:p>
        </w:tc>
        <w:tc>
          <w:tcPr>
            <w:tcW w:w="6096" w:type="dxa"/>
            <w:tcBorders>
              <w:top w:val="single" w:sz="4" w:space="0" w:color="000000"/>
              <w:left w:val="single" w:sz="4" w:space="0" w:color="000000"/>
              <w:bottom w:val="single" w:sz="4" w:space="0" w:color="000000"/>
            </w:tcBorders>
          </w:tcPr>
          <w:p w14:paraId="5E899ECE"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EBVPD</w:t>
            </w:r>
          </w:p>
        </w:tc>
        <w:tc>
          <w:tcPr>
            <w:tcW w:w="2840" w:type="dxa"/>
            <w:tcBorders>
              <w:top w:val="single" w:sz="4" w:space="0" w:color="000000"/>
              <w:left w:val="single" w:sz="4" w:space="0" w:color="000000"/>
              <w:bottom w:val="single" w:sz="4" w:space="0" w:color="000000"/>
              <w:right w:val="single" w:sz="4" w:space="0" w:color="000000"/>
            </w:tcBorders>
          </w:tcPr>
          <w:p w14:paraId="609E3C32" w14:textId="77777777" w:rsidR="001C2F42" w:rsidRPr="00F653ED" w:rsidRDefault="001C2F42" w:rsidP="00F653ED">
            <w:pPr>
              <w:pStyle w:val="Betarp"/>
              <w:rPr>
                <w:rFonts w:ascii="Times New Roman" w:hAnsi="Times New Roman" w:cs="Times New Roman"/>
                <w:sz w:val="24"/>
                <w:szCs w:val="24"/>
              </w:rPr>
            </w:pPr>
          </w:p>
        </w:tc>
      </w:tr>
      <w:tr w:rsidR="001C2F42" w:rsidRPr="001C2F42" w14:paraId="2244200C"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6B1254A0"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2.</w:t>
            </w:r>
          </w:p>
        </w:tc>
        <w:tc>
          <w:tcPr>
            <w:tcW w:w="6096" w:type="dxa"/>
            <w:tcBorders>
              <w:top w:val="single" w:sz="4" w:space="0" w:color="000000"/>
              <w:left w:val="single" w:sz="4" w:space="0" w:color="000000"/>
              <w:bottom w:val="single" w:sz="4" w:space="0" w:color="000000"/>
            </w:tcBorders>
          </w:tcPr>
          <w:p w14:paraId="39456CDF"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 xml:space="preserve">Jungtinės veiklos sutartis </w:t>
            </w:r>
            <w:r w:rsidRPr="00F653ED">
              <w:rPr>
                <w:rFonts w:ascii="Times New Roman" w:hAnsi="Times New Roman" w:cs="Times New Roman"/>
                <w:i/>
                <w:sz w:val="24"/>
                <w:szCs w:val="24"/>
              </w:rPr>
              <w:t>(jeigu taikoma)</w:t>
            </w:r>
          </w:p>
        </w:tc>
        <w:tc>
          <w:tcPr>
            <w:tcW w:w="2840" w:type="dxa"/>
            <w:tcBorders>
              <w:top w:val="single" w:sz="4" w:space="0" w:color="000000"/>
              <w:left w:val="single" w:sz="4" w:space="0" w:color="000000"/>
              <w:bottom w:val="single" w:sz="4" w:space="0" w:color="000000"/>
              <w:right w:val="single" w:sz="4" w:space="0" w:color="000000"/>
            </w:tcBorders>
          </w:tcPr>
          <w:p w14:paraId="376E6C79" w14:textId="77777777" w:rsidR="001C2F42" w:rsidRPr="00F653ED" w:rsidRDefault="001C2F42" w:rsidP="00F653ED">
            <w:pPr>
              <w:pStyle w:val="Betarp"/>
              <w:rPr>
                <w:rFonts w:ascii="Times New Roman" w:hAnsi="Times New Roman" w:cs="Times New Roman"/>
                <w:sz w:val="24"/>
                <w:szCs w:val="24"/>
              </w:rPr>
            </w:pPr>
          </w:p>
        </w:tc>
      </w:tr>
      <w:tr w:rsidR="001C2F42" w:rsidRPr="001C2F42" w14:paraId="56CE4046"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2A8E27C7"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3.</w:t>
            </w:r>
          </w:p>
        </w:tc>
        <w:tc>
          <w:tcPr>
            <w:tcW w:w="6096" w:type="dxa"/>
            <w:tcBorders>
              <w:top w:val="single" w:sz="4" w:space="0" w:color="000000"/>
              <w:left w:val="single" w:sz="4" w:space="0" w:color="000000"/>
              <w:bottom w:val="single" w:sz="4" w:space="0" w:color="000000"/>
            </w:tcBorders>
          </w:tcPr>
          <w:p w14:paraId="2A98D8B5"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 xml:space="preserve">Įgaliojimo pasirašyti pasiūlymą </w:t>
            </w:r>
            <w:r w:rsidRPr="00F653ED">
              <w:rPr>
                <w:rFonts w:ascii="Times New Roman" w:hAnsi="Times New Roman" w:cs="Times New Roman"/>
                <w:i/>
                <w:sz w:val="24"/>
                <w:szCs w:val="24"/>
              </w:rPr>
              <w:t>(jeigu taikoma)</w:t>
            </w:r>
            <w:r w:rsidRPr="00F653ED">
              <w:rPr>
                <w:rFonts w:ascii="Times New Roman" w:hAnsi="Times New Roman" w:cs="Times New Roman"/>
                <w:sz w:val="24"/>
                <w:szCs w:val="24"/>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44BE624F" w14:textId="77777777" w:rsidR="001C2F42" w:rsidRPr="00F653ED" w:rsidRDefault="001C2F42" w:rsidP="00F653ED">
            <w:pPr>
              <w:pStyle w:val="Betarp"/>
              <w:rPr>
                <w:rFonts w:ascii="Times New Roman" w:hAnsi="Times New Roman" w:cs="Times New Roman"/>
                <w:sz w:val="24"/>
                <w:szCs w:val="24"/>
              </w:rPr>
            </w:pPr>
          </w:p>
        </w:tc>
      </w:tr>
      <w:tr w:rsidR="001C2F42" w:rsidRPr="001C2F42" w14:paraId="78E96DC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41849386"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4.</w:t>
            </w:r>
          </w:p>
        </w:tc>
        <w:tc>
          <w:tcPr>
            <w:tcW w:w="6096" w:type="dxa"/>
            <w:tcBorders>
              <w:top w:val="single" w:sz="4" w:space="0" w:color="000000"/>
              <w:left w:val="single" w:sz="4" w:space="0" w:color="000000"/>
              <w:bottom w:val="single" w:sz="4" w:space="0" w:color="000000"/>
            </w:tcBorders>
          </w:tcPr>
          <w:p w14:paraId="161C4A35" w14:textId="2A07D6B2" w:rsidR="001C2F42" w:rsidRPr="00F653ED" w:rsidRDefault="0031376C" w:rsidP="00F653ED">
            <w:pPr>
              <w:pStyle w:val="Betarp"/>
              <w:rPr>
                <w:rFonts w:ascii="Times New Roman" w:hAnsi="Times New Roman" w:cs="Times New Roman"/>
                <w:sz w:val="24"/>
                <w:szCs w:val="24"/>
              </w:rPr>
            </w:pPr>
            <w:r w:rsidRPr="00F653ED">
              <w:rPr>
                <w:rFonts w:ascii="Times New Roman" w:hAnsi="Times New Roman" w:cs="Times New Roman"/>
                <w:sz w:val="24"/>
                <w:szCs w:val="24"/>
              </w:rPr>
              <w:t>.....</w:t>
            </w:r>
          </w:p>
        </w:tc>
        <w:tc>
          <w:tcPr>
            <w:tcW w:w="2840" w:type="dxa"/>
            <w:tcBorders>
              <w:top w:val="single" w:sz="4" w:space="0" w:color="000000"/>
              <w:left w:val="single" w:sz="4" w:space="0" w:color="000000"/>
              <w:bottom w:val="single" w:sz="4" w:space="0" w:color="000000"/>
              <w:right w:val="single" w:sz="4" w:space="0" w:color="000000"/>
            </w:tcBorders>
          </w:tcPr>
          <w:p w14:paraId="56579484" w14:textId="77777777" w:rsidR="001C2F42" w:rsidRPr="00F653ED" w:rsidRDefault="001C2F42" w:rsidP="00F653ED">
            <w:pPr>
              <w:pStyle w:val="Betarp"/>
              <w:rPr>
                <w:rFonts w:ascii="Times New Roman" w:hAnsi="Times New Roman" w:cs="Times New Roman"/>
                <w:sz w:val="24"/>
                <w:szCs w:val="24"/>
              </w:rPr>
            </w:pPr>
          </w:p>
        </w:tc>
      </w:tr>
      <w:tr w:rsidR="001C2F42" w:rsidRPr="001C2F42" w14:paraId="193584C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2E268095" w14:textId="77777777" w:rsidR="001C2F42" w:rsidRPr="00F653ED" w:rsidRDefault="001C2F42" w:rsidP="00F653ED">
            <w:pPr>
              <w:pStyle w:val="Betarp"/>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tcBorders>
          </w:tcPr>
          <w:p w14:paraId="161F9AA4"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w:t>
            </w:r>
          </w:p>
        </w:tc>
        <w:tc>
          <w:tcPr>
            <w:tcW w:w="2840" w:type="dxa"/>
            <w:tcBorders>
              <w:top w:val="single" w:sz="4" w:space="0" w:color="000000"/>
              <w:left w:val="single" w:sz="4" w:space="0" w:color="000000"/>
              <w:bottom w:val="single" w:sz="4" w:space="0" w:color="000000"/>
              <w:right w:val="single" w:sz="4" w:space="0" w:color="000000"/>
            </w:tcBorders>
          </w:tcPr>
          <w:p w14:paraId="557C3621" w14:textId="77777777" w:rsidR="001C2F42" w:rsidRPr="00F653ED" w:rsidRDefault="001C2F42" w:rsidP="00F653ED">
            <w:pPr>
              <w:pStyle w:val="Betarp"/>
              <w:rPr>
                <w:rFonts w:ascii="Times New Roman" w:hAnsi="Times New Roman" w:cs="Times New Roman"/>
                <w:sz w:val="24"/>
                <w:szCs w:val="24"/>
              </w:rPr>
            </w:pPr>
          </w:p>
        </w:tc>
      </w:tr>
      <w:tr w:rsidR="001C2F42" w:rsidRPr="001C2F42" w14:paraId="6AA7720A" w14:textId="77777777" w:rsidTr="00B702A1">
        <w:tblPrEx>
          <w:tblLook w:val="01E0" w:firstRow="1" w:lastRow="1" w:firstColumn="1" w:lastColumn="1" w:noHBand="0" w:noVBand="0"/>
        </w:tblPrEx>
        <w:trPr>
          <w:trHeight w:val="324"/>
        </w:trPr>
        <w:tc>
          <w:tcPr>
            <w:tcW w:w="9833" w:type="dxa"/>
            <w:gridSpan w:val="4"/>
          </w:tcPr>
          <w:p w14:paraId="35348D22" w14:textId="77777777" w:rsidR="001C2F42" w:rsidRPr="001C2F42" w:rsidRDefault="001C2F42" w:rsidP="001C2F42">
            <w:pPr>
              <w:spacing w:after="0" w:line="240" w:lineRule="auto"/>
              <w:ind w:right="-108" w:firstLine="720"/>
              <w:jc w:val="both"/>
              <w:rPr>
                <w:rFonts w:ascii="Times New Roman" w:hAnsi="Times New Roman" w:cs="Times New Roman"/>
                <w:b/>
                <w:sz w:val="24"/>
                <w:szCs w:val="24"/>
              </w:rPr>
            </w:pPr>
          </w:p>
          <w:p w14:paraId="3C1710F7" w14:textId="77777777" w:rsidR="001C2F42" w:rsidRPr="001C2F42" w:rsidRDefault="001C2F42" w:rsidP="001C2F42">
            <w:pPr>
              <w:spacing w:after="0" w:line="240" w:lineRule="auto"/>
              <w:ind w:right="-108"/>
              <w:jc w:val="both"/>
              <w:rPr>
                <w:rFonts w:ascii="Times New Roman" w:hAnsi="Times New Roman" w:cs="Times New Roman"/>
                <w:sz w:val="24"/>
                <w:szCs w:val="24"/>
              </w:rPr>
            </w:pPr>
            <w:r w:rsidRPr="001C2F42">
              <w:rPr>
                <w:rFonts w:ascii="Times New Roman" w:hAnsi="Times New Roman" w:cs="Times New Roman"/>
                <w:sz w:val="24"/>
                <w:szCs w:val="24"/>
              </w:rPr>
              <w:lastRenderedPageBreak/>
              <w:t xml:space="preserve">Ši pasiūlyme nurodyta informacija yra konfidenciali: </w:t>
            </w:r>
          </w:p>
          <w:p w14:paraId="5BF2B5BC" w14:textId="77777777" w:rsidR="001C2F42" w:rsidRPr="001C2F42" w:rsidRDefault="001C2F42" w:rsidP="001C2F42">
            <w:pPr>
              <w:spacing w:after="0" w:line="240" w:lineRule="auto"/>
              <w:ind w:right="-108"/>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1C2F42" w:rsidRPr="001C2F42" w14:paraId="53057430" w14:textId="77777777" w:rsidTr="00B702A1">
              <w:trPr>
                <w:trHeight w:val="610"/>
              </w:trPr>
              <w:tc>
                <w:tcPr>
                  <w:tcW w:w="610" w:type="dxa"/>
                </w:tcPr>
                <w:p w14:paraId="0932DD9E" w14:textId="77777777" w:rsidR="001C2F42" w:rsidRPr="001C2F42" w:rsidRDefault="001C2F42" w:rsidP="001C2F42">
                  <w:pPr>
                    <w:spacing w:after="0" w:line="240" w:lineRule="auto"/>
                    <w:ind w:right="-108"/>
                    <w:jc w:val="both"/>
                    <w:rPr>
                      <w:rFonts w:ascii="Times New Roman" w:hAnsi="Times New Roman" w:cs="Times New Roman"/>
                      <w:sz w:val="24"/>
                      <w:szCs w:val="24"/>
                    </w:rPr>
                  </w:pPr>
                  <w:proofErr w:type="spellStart"/>
                  <w:r w:rsidRPr="001C2F42">
                    <w:rPr>
                      <w:rFonts w:ascii="Times New Roman" w:hAnsi="Times New Roman" w:cs="Times New Roman"/>
                      <w:sz w:val="24"/>
                      <w:szCs w:val="24"/>
                    </w:rPr>
                    <w:t>Eil.Nr</w:t>
                  </w:r>
                  <w:proofErr w:type="spellEnd"/>
                  <w:r w:rsidRPr="001C2F42">
                    <w:rPr>
                      <w:rFonts w:ascii="Times New Roman" w:hAnsi="Times New Roman" w:cs="Times New Roman"/>
                      <w:sz w:val="24"/>
                      <w:szCs w:val="24"/>
                    </w:rPr>
                    <w:t>.</w:t>
                  </w:r>
                </w:p>
              </w:tc>
              <w:tc>
                <w:tcPr>
                  <w:tcW w:w="6048" w:type="dxa"/>
                </w:tcPr>
                <w:p w14:paraId="7F6CB496" w14:textId="77777777" w:rsidR="001C2F42" w:rsidRPr="001C2F42" w:rsidRDefault="001C2F42" w:rsidP="001C2F42">
                  <w:pPr>
                    <w:spacing w:after="0" w:line="240" w:lineRule="auto"/>
                    <w:ind w:right="-108"/>
                    <w:rPr>
                      <w:rFonts w:ascii="Times New Roman" w:hAnsi="Times New Roman" w:cs="Times New Roman"/>
                      <w:sz w:val="24"/>
                      <w:szCs w:val="24"/>
                    </w:rPr>
                  </w:pPr>
                  <w:r w:rsidRPr="001C2F42">
                    <w:rPr>
                      <w:rFonts w:ascii="Times New Roman" w:hAnsi="Times New Roman" w:cs="Times New Roman"/>
                      <w:sz w:val="24"/>
                      <w:szCs w:val="24"/>
                    </w:rPr>
                    <w:t>Pateikto dokumento pavadinimas (rekomenduojama pavadinime vartoti žodį „Konfidencialu“)</w:t>
                  </w:r>
                </w:p>
              </w:tc>
              <w:tc>
                <w:tcPr>
                  <w:tcW w:w="2835" w:type="dxa"/>
                </w:tcPr>
                <w:p w14:paraId="0858D58F" w14:textId="77777777" w:rsidR="001C2F42" w:rsidRPr="001C2F42" w:rsidRDefault="001C2F42" w:rsidP="001C2F42">
                  <w:pPr>
                    <w:spacing w:after="0" w:line="240" w:lineRule="auto"/>
                    <w:ind w:right="-108"/>
                    <w:jc w:val="center"/>
                    <w:rPr>
                      <w:rFonts w:ascii="Times New Roman" w:hAnsi="Times New Roman" w:cs="Times New Roman"/>
                      <w:sz w:val="24"/>
                      <w:szCs w:val="24"/>
                    </w:rPr>
                  </w:pPr>
                  <w:r w:rsidRPr="001C2F42">
                    <w:rPr>
                      <w:rFonts w:ascii="Times New Roman" w:hAnsi="Times New Roman" w:cs="Times New Roman"/>
                      <w:sz w:val="24"/>
                      <w:szCs w:val="24"/>
                    </w:rPr>
                    <w:t>Dokumento įkėlimo  CVP IS lange vieta</w:t>
                  </w:r>
                </w:p>
              </w:tc>
            </w:tr>
            <w:tr w:rsidR="001C2F42" w:rsidRPr="001C2F42" w14:paraId="700DCC93" w14:textId="77777777" w:rsidTr="00B702A1">
              <w:trPr>
                <w:trHeight w:val="428"/>
              </w:trPr>
              <w:tc>
                <w:tcPr>
                  <w:tcW w:w="610" w:type="dxa"/>
                </w:tcPr>
                <w:p w14:paraId="134739D8"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6048" w:type="dxa"/>
                </w:tcPr>
                <w:p w14:paraId="2E82D63B" w14:textId="77777777" w:rsidR="001C2F42" w:rsidRPr="001C2F42" w:rsidRDefault="001C2F42" w:rsidP="001C2F42">
                  <w:pPr>
                    <w:spacing w:after="0" w:line="240" w:lineRule="auto"/>
                    <w:ind w:right="-108"/>
                    <w:jc w:val="both"/>
                    <w:rPr>
                      <w:rFonts w:ascii="Times New Roman" w:hAnsi="Times New Roman" w:cs="Times New Roman"/>
                      <w:sz w:val="24"/>
                      <w:szCs w:val="24"/>
                    </w:rPr>
                  </w:pPr>
                  <w:r w:rsidRPr="001C2F42">
                    <w:rPr>
                      <w:rFonts w:ascii="Times New Roman" w:hAnsi="Times New Roman" w:cs="Times New Roman"/>
                      <w:sz w:val="24"/>
                      <w:szCs w:val="24"/>
                    </w:rPr>
                    <w:t>....</w:t>
                  </w:r>
                </w:p>
              </w:tc>
              <w:tc>
                <w:tcPr>
                  <w:tcW w:w="2835" w:type="dxa"/>
                </w:tcPr>
                <w:p w14:paraId="6C616933"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r w:rsidR="001C2F42" w:rsidRPr="001C2F42" w14:paraId="3212EF7B" w14:textId="77777777" w:rsidTr="00B702A1">
              <w:trPr>
                <w:trHeight w:val="428"/>
              </w:trPr>
              <w:tc>
                <w:tcPr>
                  <w:tcW w:w="610" w:type="dxa"/>
                </w:tcPr>
                <w:p w14:paraId="5C6E17C4"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6048" w:type="dxa"/>
                </w:tcPr>
                <w:p w14:paraId="0692977E"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2835" w:type="dxa"/>
                </w:tcPr>
                <w:p w14:paraId="40CA75B8"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r w:rsidR="001C2F42" w:rsidRPr="001C2F42" w14:paraId="33DDF46D" w14:textId="77777777" w:rsidTr="00B702A1">
              <w:trPr>
                <w:trHeight w:val="428"/>
              </w:trPr>
              <w:tc>
                <w:tcPr>
                  <w:tcW w:w="610" w:type="dxa"/>
                </w:tcPr>
                <w:p w14:paraId="1B7A2125"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6048" w:type="dxa"/>
                </w:tcPr>
                <w:p w14:paraId="37564BA7"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2835" w:type="dxa"/>
                </w:tcPr>
                <w:p w14:paraId="04A11CE3"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bl>
          <w:p w14:paraId="64F6C9C5"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bl>
    <w:p w14:paraId="34CEE3EB" w14:textId="77777777" w:rsidR="001C2F42" w:rsidRPr="001C2F42" w:rsidRDefault="001C2F42" w:rsidP="001C2F42">
      <w:pPr>
        <w:spacing w:after="0" w:line="240" w:lineRule="auto"/>
        <w:ind w:firstLine="851"/>
        <w:jc w:val="both"/>
        <w:rPr>
          <w:rFonts w:ascii="Times New Roman" w:hAnsi="Times New Roman" w:cs="Times New Roman"/>
          <w:sz w:val="24"/>
          <w:szCs w:val="24"/>
        </w:rPr>
      </w:pPr>
      <w:r w:rsidRPr="001C2F42">
        <w:rPr>
          <w:rFonts w:ascii="Times New Roman" w:hAnsi="Times New Roman" w:cs="Times New Roman"/>
          <w:sz w:val="24"/>
          <w:szCs w:val="24"/>
        </w:rPr>
        <w:lastRenderedPageBreak/>
        <w:t xml:space="preserve">Pastaba. Tiekėjui nenurodžius, kokia informacija yra konfidenciali, laikoma, kad konfidencialios informacijos pasiūlyme nėra. </w:t>
      </w:r>
    </w:p>
    <w:p w14:paraId="000A72A3" w14:textId="77777777" w:rsidR="001C2F42" w:rsidRPr="001C2F42" w:rsidRDefault="001C2F42" w:rsidP="001C2F42">
      <w:pPr>
        <w:spacing w:after="0" w:line="240" w:lineRule="auto"/>
        <w:ind w:firstLine="851"/>
        <w:jc w:val="both"/>
        <w:rPr>
          <w:rFonts w:ascii="Times New Roman" w:hAnsi="Times New Roman" w:cs="Times New Roman"/>
          <w:sz w:val="24"/>
          <w:szCs w:val="24"/>
        </w:rPr>
      </w:pPr>
    </w:p>
    <w:tbl>
      <w:tblPr>
        <w:tblW w:w="0" w:type="auto"/>
        <w:tblInd w:w="-176" w:type="dxa"/>
        <w:tblLayout w:type="fixed"/>
        <w:tblLook w:val="01E0" w:firstRow="1" w:lastRow="1" w:firstColumn="1" w:lastColumn="1" w:noHBand="0" w:noVBand="0"/>
      </w:tblPr>
      <w:tblGrid>
        <w:gridCol w:w="10004"/>
      </w:tblGrid>
      <w:tr w:rsidR="001C2F42" w:rsidRPr="001C2F42" w14:paraId="2773E7E6" w14:textId="77777777" w:rsidTr="00B702A1">
        <w:trPr>
          <w:trHeight w:val="615"/>
        </w:trPr>
        <w:tc>
          <w:tcPr>
            <w:tcW w:w="10004" w:type="dxa"/>
          </w:tcPr>
          <w:p w14:paraId="2BDC7689"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Pasiūlymas galioja</w:t>
            </w:r>
            <w:r w:rsidRPr="001C2F42">
              <w:rPr>
                <w:rFonts w:ascii="Times New Roman" w:hAnsi="Times New Roman" w:cs="Times New Roman"/>
                <w:sz w:val="24"/>
                <w:szCs w:val="24"/>
                <w:vertAlign w:val="superscript"/>
              </w:rPr>
              <w:t xml:space="preserve">  </w:t>
            </w:r>
            <w:r w:rsidRPr="001C2F42">
              <w:rPr>
                <w:rFonts w:ascii="Times New Roman" w:hAnsi="Times New Roman" w:cs="Times New Roman"/>
                <w:sz w:val="24"/>
                <w:szCs w:val="24"/>
              </w:rPr>
              <w:t>iki 2025 m. _______ mėn. ________ d. Pastaba. Pasiūlymas turi galioti ne trumpiau kaip 90 kalendorinių dienų nuo pasiūlymų pateikimo termino pabaigos. Jeigu tiekėjas nenurodo pasiūlymo galiojimo termino, laikoma, kad pasiūlymas galioja 90 kalendorinių dienų</w:t>
            </w:r>
          </w:p>
          <w:p w14:paraId="43BC3CC3" w14:textId="77777777" w:rsidR="001C2F42" w:rsidRPr="001C2F42" w:rsidRDefault="001C2F42" w:rsidP="001C2F42">
            <w:pPr>
              <w:spacing w:after="0" w:line="240" w:lineRule="auto"/>
              <w:jc w:val="both"/>
              <w:rPr>
                <w:rFonts w:ascii="Times New Roman" w:hAnsi="Times New Roman" w:cs="Times New Roman"/>
                <w:sz w:val="24"/>
                <w:szCs w:val="24"/>
              </w:rPr>
            </w:pPr>
          </w:p>
        </w:tc>
      </w:tr>
    </w:tbl>
    <w:p w14:paraId="687D0DF0" w14:textId="77777777" w:rsidR="001C2F42" w:rsidRPr="00FE4204" w:rsidRDefault="001C2F42" w:rsidP="001C2F42">
      <w:pPr>
        <w:jc w:val="both"/>
        <w:rPr>
          <w:rFonts w:ascii="Times New Roman" w:hAnsi="Times New Roman" w:cs="Times New Roman"/>
          <w:sz w:val="24"/>
          <w:szCs w:val="24"/>
        </w:rPr>
      </w:pPr>
      <w:r w:rsidRPr="00FE4204">
        <w:rPr>
          <w:rFonts w:ascii="Times New Roman" w:hAnsi="Times New Roman" w:cs="Times New Roman"/>
          <w:sz w:val="24"/>
          <w:szCs w:val="24"/>
        </w:rPr>
        <w:t>_____________________________________________________</w:t>
      </w:r>
    </w:p>
    <w:p w14:paraId="07520E1D" w14:textId="4B92DE28" w:rsidR="0065378C" w:rsidRPr="00F658AB" w:rsidRDefault="001C2F42" w:rsidP="00F658AB">
      <w:pPr>
        <w:jc w:val="both"/>
        <w:rPr>
          <w:rFonts w:ascii="Times New Roman" w:hAnsi="Times New Roman" w:cs="Times New Roman"/>
          <w:sz w:val="24"/>
          <w:szCs w:val="24"/>
        </w:rPr>
      </w:pPr>
      <w:r w:rsidRPr="00FE4204">
        <w:rPr>
          <w:rFonts w:ascii="Times New Roman" w:hAnsi="Times New Roman" w:cs="Times New Roman"/>
          <w:sz w:val="24"/>
          <w:szCs w:val="24"/>
        </w:rPr>
        <w:t xml:space="preserve">                      (Tiekėjo arba jo įgalioto a</w:t>
      </w:r>
      <w:r w:rsidR="00F658AB">
        <w:rPr>
          <w:rFonts w:ascii="Times New Roman" w:hAnsi="Times New Roman" w:cs="Times New Roman"/>
          <w:sz w:val="24"/>
          <w:szCs w:val="24"/>
        </w:rPr>
        <w:t>smens vardas, pavardė, parašas)</w:t>
      </w:r>
    </w:p>
    <w:p w14:paraId="4AF45474" w14:textId="7A555CB1" w:rsidR="00F658AB" w:rsidRDefault="009D0B4B" w:rsidP="00F658AB">
      <w:pPr>
        <w:spacing w:after="0" w:line="240" w:lineRule="auto"/>
        <w:jc w:val="center"/>
        <w:rPr>
          <w:rFonts w:cstheme="minorHAnsi"/>
          <w:smallCaps/>
          <w:sz w:val="22"/>
          <w:szCs w:val="22"/>
        </w:rPr>
      </w:pPr>
      <w:r>
        <w:rPr>
          <w:rFonts w:cstheme="minorHAnsi"/>
          <w:smallCaps/>
          <w:sz w:val="22"/>
          <w:szCs w:val="22"/>
        </w:rPr>
        <w:t>____________</w:t>
      </w:r>
      <w:r w:rsidR="00F658AB">
        <w:rPr>
          <w:rFonts w:cstheme="minorHAnsi"/>
          <w:smallCaps/>
          <w:sz w:val="22"/>
          <w:szCs w:val="22"/>
        </w:rPr>
        <w:t>____</w:t>
      </w:r>
      <w:r w:rsidRPr="00F0499F">
        <w:rPr>
          <w:rFonts w:cstheme="minorHAnsi"/>
          <w:smallCaps/>
          <w:sz w:val="22"/>
          <w:szCs w:val="22"/>
        </w:rPr>
        <w:t>___</w:t>
      </w:r>
      <w:bookmarkStart w:id="60" w:name="_Toc172794190"/>
    </w:p>
    <w:p w14:paraId="37D1F5CD" w14:textId="77777777" w:rsidR="00F658AB" w:rsidRPr="00F658AB" w:rsidRDefault="00F658AB" w:rsidP="00F658AB">
      <w:pPr>
        <w:spacing w:after="0" w:line="240" w:lineRule="auto"/>
        <w:jc w:val="center"/>
        <w:rPr>
          <w:rFonts w:cstheme="minorHAnsi"/>
          <w:smallCaps/>
          <w:sz w:val="22"/>
          <w:szCs w:val="22"/>
        </w:rPr>
      </w:pPr>
    </w:p>
    <w:p w14:paraId="56B15436" w14:textId="4DDB615A" w:rsidR="00F658AB" w:rsidRDefault="00F658AB" w:rsidP="00D406B4">
      <w:pPr>
        <w:pStyle w:val="Antrat2"/>
        <w:ind w:left="4820"/>
        <w:rPr>
          <w:rFonts w:ascii="Times New Roman" w:eastAsia="Calibri" w:hAnsi="Times New Roman" w:cs="Times New Roman"/>
          <w:color w:val="auto"/>
          <w:sz w:val="24"/>
          <w:szCs w:val="24"/>
        </w:rPr>
      </w:pPr>
    </w:p>
    <w:p w14:paraId="7432A271" w14:textId="3A2E09E2" w:rsidR="00F658AB" w:rsidRDefault="00F658AB">
      <w:r>
        <w:br w:type="page"/>
      </w:r>
    </w:p>
    <w:p w14:paraId="65878C8F" w14:textId="6DFD7CD8" w:rsidR="00D406B4" w:rsidRPr="00B85F19" w:rsidRDefault="00D406B4" w:rsidP="00D406B4">
      <w:pPr>
        <w:pStyle w:val="Antrat2"/>
        <w:ind w:left="4820"/>
        <w:rPr>
          <w:rFonts w:ascii="Times New Roman" w:eastAsia="Calibri" w:hAnsi="Times New Roman" w:cs="Times New Roman"/>
          <w:color w:val="auto"/>
          <w:sz w:val="24"/>
          <w:szCs w:val="24"/>
        </w:rPr>
      </w:pPr>
      <w:bookmarkStart w:id="61" w:name="_Toc196665301"/>
      <w:r w:rsidRPr="00762BC6">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7</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 xml:space="preserve">Pavyzdinė Deklaracijos dėl </w:t>
      </w:r>
      <w:r w:rsidRPr="00CD7B67">
        <w:rPr>
          <w:rFonts w:ascii="Times New Roman" w:hAnsi="Times New Roman" w:cs="Times New Roman"/>
          <w:iCs/>
          <w:color w:val="auto"/>
          <w:sz w:val="24"/>
          <w:szCs w:val="24"/>
        </w:rPr>
        <w:t xml:space="preserve">atitikties </w:t>
      </w:r>
      <w:r w:rsidR="00CD7B67" w:rsidRPr="00CD7B67">
        <w:rPr>
          <w:rFonts w:ascii="Times New Roman" w:hAnsi="Times New Roman" w:cs="Times New Roman"/>
          <w:iCs/>
          <w:color w:val="auto"/>
          <w:sz w:val="24"/>
          <w:szCs w:val="24"/>
        </w:rPr>
        <w:t>VPĮ 45 straipsnio 2¹</w:t>
      </w:r>
      <w:r w:rsidRPr="00CD7B67">
        <w:rPr>
          <w:rFonts w:ascii="Times New Roman" w:hAnsi="Times New Roman" w:cs="Times New Roman"/>
          <w:iCs/>
          <w:color w:val="auto"/>
          <w:sz w:val="24"/>
          <w:szCs w:val="24"/>
        </w:rPr>
        <w:t xml:space="preserve"> dalies </w:t>
      </w:r>
      <w:r w:rsidRPr="00B85F19">
        <w:rPr>
          <w:rFonts w:ascii="Times New Roman" w:hAnsi="Times New Roman" w:cs="Times New Roman"/>
          <w:iCs/>
          <w:color w:val="auto"/>
          <w:sz w:val="24"/>
          <w:szCs w:val="24"/>
        </w:rPr>
        <w:t>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60"/>
      <w:bookmarkEnd w:id="61"/>
    </w:p>
    <w:p w14:paraId="1C2844E9" w14:textId="77777777" w:rsidR="00D406B4" w:rsidRDefault="00D406B4" w:rsidP="00D406B4">
      <w:pPr>
        <w:spacing w:after="0" w:line="240" w:lineRule="auto"/>
        <w:jc w:val="both"/>
        <w:rPr>
          <w:rFonts w:ascii="Times New Roman" w:hAnsi="Times New Roman" w:cs="Times New Roman"/>
          <w:b/>
          <w:bCs/>
          <w:sz w:val="24"/>
          <w:szCs w:val="24"/>
        </w:rPr>
      </w:pPr>
    </w:p>
    <w:p w14:paraId="0587FF16" w14:textId="77777777" w:rsidR="00CD7B67" w:rsidRPr="00670419" w:rsidRDefault="00CD7B67" w:rsidP="00CD7B67">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 xml:space="preserve">DEKLARACIJA </w:t>
      </w:r>
      <w:r w:rsidRPr="00670419">
        <w:rPr>
          <w:rFonts w:ascii="Times New Roman" w:eastAsia="Calibri" w:hAnsi="Times New Roman" w:cs="Times New Roman"/>
          <w:b/>
          <w:bCs/>
          <w:caps/>
          <w:sz w:val="24"/>
          <w:szCs w:val="24"/>
        </w:rPr>
        <w:t xml:space="preserve">dėl </w:t>
      </w:r>
      <w:r w:rsidRPr="00296638">
        <w:rPr>
          <w:rFonts w:ascii="Times New Roman" w:eastAsia="Calibri" w:hAnsi="Times New Roman" w:cs="Times New Roman"/>
          <w:b/>
          <w:bCs/>
          <w:caps/>
          <w:sz w:val="24"/>
          <w:szCs w:val="24"/>
        </w:rPr>
        <w:t xml:space="preserve">ATITIKTIES </w:t>
      </w:r>
      <w:r>
        <w:rPr>
          <w:rFonts w:ascii="Times New Roman" w:eastAsia="Calibri" w:hAnsi="Times New Roman" w:cs="Times New Roman"/>
          <w:b/>
          <w:bCs/>
          <w:caps/>
          <w:sz w:val="24"/>
          <w:szCs w:val="24"/>
        </w:rPr>
        <w:t>LIETUVOS RESPUBLIKOS VIEŠŲJŲ PIRKIMŲ ĮSTATYMO</w:t>
      </w:r>
      <w:r w:rsidRPr="00296638">
        <w:rPr>
          <w:rFonts w:ascii="Times New Roman" w:eastAsia="Calibri" w:hAnsi="Times New Roman" w:cs="Times New Roman"/>
          <w:b/>
          <w:bCs/>
          <w:caps/>
          <w:sz w:val="24"/>
          <w:szCs w:val="24"/>
        </w:rPr>
        <w:t xml:space="preserve"> </w:t>
      </w:r>
      <w:r>
        <w:rPr>
          <w:rFonts w:ascii="Times New Roman" w:eastAsia="Calibri" w:hAnsi="Times New Roman" w:cs="Times New Roman"/>
          <w:b/>
          <w:bCs/>
          <w:caps/>
          <w:sz w:val="24"/>
          <w:szCs w:val="24"/>
        </w:rPr>
        <w:t>45</w:t>
      </w:r>
      <w:r w:rsidRPr="00296638">
        <w:rPr>
          <w:rFonts w:ascii="Times New Roman" w:eastAsia="Calibri" w:hAnsi="Times New Roman" w:cs="Times New Roman"/>
          <w:b/>
          <w:bCs/>
          <w:caps/>
          <w:sz w:val="24"/>
          <w:szCs w:val="24"/>
        </w:rPr>
        <w:t xml:space="preserve"> straipsnio </w:t>
      </w:r>
      <w:r>
        <w:rPr>
          <w:rFonts w:ascii="Times New Roman" w:eastAsia="Calibri" w:hAnsi="Times New Roman" w:cs="Times New Roman"/>
          <w:b/>
          <w:bCs/>
          <w:caps/>
          <w:sz w:val="24"/>
          <w:szCs w:val="24"/>
        </w:rPr>
        <w:t>2</w:t>
      </w:r>
      <w:r w:rsidRPr="00296638">
        <w:rPr>
          <w:rFonts w:ascii="Times New Roman" w:eastAsia="Calibri" w:hAnsi="Times New Roman" w:cs="Times New Roman"/>
          <w:b/>
          <w:bCs/>
          <w:caps/>
          <w:sz w:val="24"/>
          <w:szCs w:val="24"/>
        </w:rPr>
        <w:t>¹ dalies nuOSTATOMS</w:t>
      </w:r>
    </w:p>
    <w:p w14:paraId="4D519594" w14:textId="77777777" w:rsidR="00CD7B67" w:rsidRDefault="00CD7B67" w:rsidP="00CD7B67">
      <w:pPr>
        <w:shd w:val="clear" w:color="auto" w:fill="FFFFFF"/>
        <w:spacing w:before="120" w:after="0" w:line="240" w:lineRule="auto"/>
        <w:jc w:val="center"/>
        <w:rPr>
          <w:rFonts w:ascii="Times New Roman" w:hAnsi="Times New Roman" w:cs="Times New Roman"/>
          <w:sz w:val="24"/>
          <w:szCs w:val="24"/>
        </w:rPr>
      </w:pPr>
    </w:p>
    <w:p w14:paraId="4DE43D82" w14:textId="77777777" w:rsidR="00CD7B67" w:rsidRPr="00670419" w:rsidRDefault="00CD7B67" w:rsidP="00CD7B67">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Pr>
          <w:rFonts w:ascii="Times New Roman" w:hAnsi="Times New Roman" w:cs="Times New Roman"/>
          <w:sz w:val="24"/>
          <w:szCs w:val="24"/>
        </w:rPr>
        <w:t>5</w:t>
      </w:r>
      <w:r w:rsidRPr="00670419">
        <w:rPr>
          <w:rFonts w:ascii="Times New Roman" w:hAnsi="Times New Roman" w:cs="Times New Roman"/>
          <w:sz w:val="24"/>
          <w:szCs w:val="24"/>
        </w:rPr>
        <w:t>-__-__ Nr.______</w:t>
      </w:r>
    </w:p>
    <w:p w14:paraId="48188FE6" w14:textId="77777777" w:rsidR="00CD7B67" w:rsidRPr="00670419" w:rsidRDefault="00CD7B67" w:rsidP="00CD7B67">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71554511" w14:textId="77777777" w:rsidR="00CD7B67" w:rsidRPr="00670419" w:rsidRDefault="00CD7B67" w:rsidP="00CD7B67">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6F478732" w14:textId="77777777" w:rsidR="00CD7B67" w:rsidRPr="00670419" w:rsidRDefault="00CD7B67" w:rsidP="00CD7B67">
      <w:pPr>
        <w:tabs>
          <w:tab w:val="left" w:pos="851"/>
        </w:tabs>
        <w:snapToGrid w:val="0"/>
        <w:spacing w:after="0" w:line="240" w:lineRule="auto"/>
        <w:ind w:right="-1"/>
        <w:jc w:val="both"/>
        <w:rPr>
          <w:rFonts w:ascii="Times New Roman" w:hAnsi="Times New Roman" w:cs="Times New Roman"/>
          <w:spacing w:val="-2"/>
          <w:sz w:val="24"/>
          <w:szCs w:val="24"/>
        </w:rPr>
      </w:pPr>
    </w:p>
    <w:p w14:paraId="261A8A44" w14:textId="77777777" w:rsidR="00CD7B67" w:rsidRDefault="00CD7B67" w:rsidP="00CD7B67">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63372B57" w14:textId="77777777" w:rsidR="00CD7B67" w:rsidRPr="00670419" w:rsidRDefault="00CD7B67" w:rsidP="00CD7B67">
      <w:pPr>
        <w:tabs>
          <w:tab w:val="left" w:pos="851"/>
        </w:tabs>
        <w:snapToGrid w:val="0"/>
        <w:spacing w:after="0" w:line="240" w:lineRule="auto"/>
        <w:ind w:right="-1"/>
        <w:jc w:val="both"/>
        <w:rPr>
          <w:rFonts w:ascii="Times New Roman" w:hAnsi="Times New Roman" w:cs="Times New Roman"/>
          <w:i/>
          <w:iCs/>
          <w:spacing w:val="-2"/>
          <w:sz w:val="24"/>
          <w:szCs w:val="24"/>
        </w:rPr>
      </w:pPr>
    </w:p>
    <w:p w14:paraId="5686A43C" w14:textId="77777777" w:rsidR="00CD7B67" w:rsidRDefault="00CD7B67" w:rsidP="00CD7B67">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065786C4" w14:textId="77777777" w:rsidR="00CD7B67" w:rsidRPr="00AD7998" w:rsidRDefault="00CD7B67" w:rsidP="00CD7B67">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(-a) __________________________ </w:t>
      </w:r>
      <w:r>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Pr>
          <w:rFonts w:ascii="Times New Roman" w:hAnsi="Times New Roman" w:cs="Times New Roman"/>
          <w:spacing w:val="-2"/>
          <w:sz w:val="24"/>
          <w:szCs w:val="24"/>
        </w:rPr>
        <w:t>],</w:t>
      </w:r>
    </w:p>
    <w:p w14:paraId="66D9AF12" w14:textId="77777777" w:rsidR="00CD7B67" w:rsidRDefault="00CD7B67" w:rsidP="00CD7B67">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Pr="00882914">
        <w:rPr>
          <w:rFonts w:ascii="Times New Roman" w:hAnsi="Times New Roman" w:cs="Times New Roman"/>
          <w:spacing w:val="-2"/>
          <w:sz w:val="24"/>
          <w:szCs w:val="24"/>
        </w:rPr>
        <w:t>alyvaujan</w:t>
      </w:r>
      <w:r>
        <w:rPr>
          <w:rFonts w:ascii="Times New Roman" w:hAnsi="Times New Roman" w:cs="Times New Roman"/>
          <w:spacing w:val="-2"/>
          <w:sz w:val="24"/>
          <w:szCs w:val="24"/>
        </w:rPr>
        <w:t xml:space="preserve">tis </w:t>
      </w:r>
      <w:r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pagrindą: pavieniu tiekėju / ūkio subjektų grupės nariu / </w:t>
      </w:r>
      <w:r w:rsidRPr="005662B2">
        <w:rPr>
          <w:rFonts w:ascii="Times New Roman" w:hAnsi="Times New Roman" w:cs="Times New Roman"/>
          <w:i/>
          <w:iCs/>
          <w:color w:val="000000"/>
          <w:sz w:val="24"/>
          <w:szCs w:val="24"/>
        </w:rPr>
        <w:t>ūkio subjektu, kurio pajėgumais remiamasi / subtiekėju</w:t>
      </w:r>
      <w:r>
        <w:rPr>
          <w:rFonts w:ascii="Times New Roman" w:hAnsi="Times New Roman" w:cs="Times New Roman"/>
          <w:color w:val="000000"/>
          <w:sz w:val="24"/>
          <w:szCs w:val="24"/>
        </w:rPr>
        <w:t>]</w:t>
      </w:r>
      <w:r w:rsidRPr="00882914">
        <w:rPr>
          <w:rFonts w:ascii="Times New Roman" w:hAnsi="Times New Roman" w:cs="Times New Roman"/>
          <w:spacing w:val="-2"/>
          <w:sz w:val="24"/>
          <w:szCs w:val="24"/>
        </w:rPr>
        <w:t xml:space="preserve"> </w:t>
      </w:r>
      <w:r>
        <w:rPr>
          <w:rFonts w:ascii="Times New Roman" w:hAnsi="Times New Roman" w:cs="Times New Roman"/>
          <w:b/>
          <w:bCs/>
          <w:spacing w:val="-2"/>
          <w:sz w:val="24"/>
          <w:szCs w:val="24"/>
        </w:rPr>
        <w:t>UAB</w:t>
      </w:r>
      <w:r w:rsidRPr="00296638">
        <w:rPr>
          <w:rFonts w:ascii="Times New Roman" w:hAnsi="Times New Roman" w:cs="Times New Roman"/>
          <w:b/>
          <w:bCs/>
          <w:spacing w:val="-2"/>
          <w:sz w:val="24"/>
          <w:szCs w:val="24"/>
        </w:rPr>
        <w:t xml:space="preserve"> </w:t>
      </w:r>
      <w:r>
        <w:rPr>
          <w:rFonts w:ascii="Times New Roman" w:hAnsi="Times New Roman" w:cs="Times New Roman"/>
          <w:b/>
          <w:bCs/>
          <w:spacing w:val="-2"/>
          <w:sz w:val="24"/>
          <w:szCs w:val="24"/>
        </w:rPr>
        <w:t>Kauno gatvių apšvietimas</w:t>
      </w:r>
      <w:r w:rsidRPr="00296638">
        <w:rPr>
          <w:rFonts w:ascii="Times New Roman" w:hAnsi="Times New Roman" w:cs="Times New Roman"/>
          <w:spacing w:val="-2"/>
          <w:sz w:val="24"/>
          <w:szCs w:val="24"/>
        </w:rPr>
        <w:t xml:space="preserve"> vykdomame atvirame </w:t>
      </w:r>
      <w:r>
        <w:rPr>
          <w:rFonts w:ascii="Times New Roman" w:hAnsi="Times New Roman" w:cs="Times New Roman"/>
          <w:spacing w:val="-2"/>
          <w:sz w:val="24"/>
          <w:szCs w:val="24"/>
        </w:rPr>
        <w:t xml:space="preserve">supaprastintame </w:t>
      </w:r>
      <w:r w:rsidRPr="00296638">
        <w:rPr>
          <w:rFonts w:ascii="Times New Roman" w:hAnsi="Times New Roman" w:cs="Times New Roman"/>
          <w:spacing w:val="-2"/>
          <w:sz w:val="24"/>
          <w:szCs w:val="24"/>
        </w:rPr>
        <w:t>konkurse „</w:t>
      </w:r>
      <w:r w:rsidRPr="003827BD">
        <w:rPr>
          <w:rFonts w:ascii="Times New Roman" w:hAnsi="Times New Roman" w:cs="Times New Roman"/>
          <w:bCs/>
          <w:sz w:val="24"/>
          <w:szCs w:val="24"/>
        </w:rPr>
        <w:t>Dangų atstatymo ar naujų dangų įrengimo darb</w:t>
      </w:r>
      <w:r>
        <w:rPr>
          <w:rFonts w:ascii="Times New Roman" w:hAnsi="Times New Roman" w:cs="Times New Roman"/>
          <w:bCs/>
          <w:sz w:val="24"/>
          <w:szCs w:val="24"/>
        </w:rPr>
        <w:t>ai</w:t>
      </w:r>
      <w:r w:rsidRPr="003827BD">
        <w:rPr>
          <w:rFonts w:ascii="Times New Roman" w:hAnsi="Times New Roman" w:cs="Times New Roman"/>
          <w:bCs/>
          <w:sz w:val="24"/>
          <w:szCs w:val="24"/>
        </w:rPr>
        <w:t>“</w:t>
      </w:r>
      <w:r w:rsidRPr="00296638">
        <w:rPr>
          <w:rFonts w:ascii="Times New Roman" w:hAnsi="Times New Roman" w:cs="Times New Roman"/>
          <w:spacing w:val="-2"/>
          <w:sz w:val="24"/>
          <w:szCs w:val="24"/>
        </w:rPr>
        <w:t xml:space="preserve"> (pirkimo </w:t>
      </w:r>
      <w:proofErr w:type="spellStart"/>
      <w:r w:rsidRPr="00296638">
        <w:rPr>
          <w:rFonts w:ascii="Times New Roman" w:hAnsi="Times New Roman" w:cs="Times New Roman"/>
          <w:spacing w:val="-2"/>
          <w:sz w:val="24"/>
          <w:szCs w:val="24"/>
        </w:rPr>
        <w:t>nr.</w:t>
      </w:r>
      <w:proofErr w:type="spellEnd"/>
      <w:r w:rsidRPr="00296638">
        <w:rPr>
          <w:rFonts w:ascii="Times New Roman" w:hAnsi="Times New Roman" w:cs="Times New Roman"/>
          <w:spacing w:val="-2"/>
          <w:sz w:val="24"/>
          <w:szCs w:val="24"/>
        </w:rPr>
        <w:t xml:space="preserve"> </w:t>
      </w:r>
      <w:r>
        <w:rPr>
          <w:rFonts w:ascii="Times New Roman" w:hAnsi="Times New Roman" w:cs="Times New Roman"/>
          <w:spacing w:val="-2"/>
          <w:sz w:val="24"/>
          <w:szCs w:val="24"/>
        </w:rPr>
        <w:t>(</w:t>
      </w:r>
      <w:r w:rsidRPr="00697EE5">
        <w:rPr>
          <w:rFonts w:ascii="Times New Roman" w:hAnsi="Times New Roman" w:cs="Times New Roman"/>
          <w:spacing w:val="-2"/>
          <w:sz w:val="24"/>
          <w:szCs w:val="24"/>
          <w:highlight w:val="yellow"/>
        </w:rPr>
        <w:t>įrašoma</w:t>
      </w:r>
      <w:r>
        <w:rPr>
          <w:rFonts w:ascii="Times New Roman" w:hAnsi="Times New Roman" w:cs="Times New Roman"/>
          <w:spacing w:val="-2"/>
          <w:sz w:val="24"/>
          <w:szCs w:val="24"/>
        </w:rPr>
        <w:t>)</w:t>
      </w:r>
      <w:r w:rsidRPr="00296638">
        <w:rPr>
          <w:rFonts w:ascii="Times New Roman" w:hAnsi="Times New Roman" w:cs="Times New Roman"/>
          <w:spacing w:val="-2"/>
          <w:sz w:val="24"/>
          <w:szCs w:val="24"/>
        </w:rPr>
        <w:t>),</w:t>
      </w:r>
    </w:p>
    <w:p w14:paraId="481E2346" w14:textId="77777777" w:rsidR="00CD7B67" w:rsidRDefault="00CD7B67" w:rsidP="00CD7B67">
      <w:pPr>
        <w:snapToGrid w:val="0"/>
        <w:spacing w:after="0" w:line="240" w:lineRule="auto"/>
        <w:jc w:val="both"/>
        <w:rPr>
          <w:rFonts w:ascii="Times New Roman" w:hAnsi="Times New Roman" w:cs="Times New Roman"/>
          <w:spacing w:val="-2"/>
          <w:sz w:val="24"/>
          <w:szCs w:val="24"/>
        </w:rPr>
      </w:pPr>
    </w:p>
    <w:p w14:paraId="473C172F" w14:textId="77777777" w:rsidR="00CD7B67" w:rsidRPr="002D04FD" w:rsidRDefault="00CD7B67" w:rsidP="00CD7B6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67524F59" w14:textId="77777777" w:rsidR="00CD7B67" w:rsidRPr="002D04FD" w:rsidRDefault="00CD7B67" w:rsidP="00CD7B6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5BBAEB0A" w14:textId="77777777" w:rsidR="00CD7B67" w:rsidRPr="002D04FD" w:rsidRDefault="00CD7B67" w:rsidP="007037A7">
      <w:pPr>
        <w:pStyle w:val="Body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2CD7B314" w14:textId="77777777" w:rsidR="00CD7B67" w:rsidRPr="002D04FD" w:rsidRDefault="00CD7B67" w:rsidP="007037A7">
      <w:pPr>
        <w:pStyle w:val="Body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69FDD4F0" w14:textId="77777777" w:rsidR="00CD7B67" w:rsidRPr="002D04FD" w:rsidRDefault="00CD7B67" w:rsidP="007037A7">
      <w:pPr>
        <w:pStyle w:val="Body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9DEF0C0" w14:textId="77777777" w:rsidR="00CD7B67" w:rsidRPr="002D04FD" w:rsidRDefault="00CD7B67" w:rsidP="007037A7">
      <w:pPr>
        <w:pStyle w:val="Body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4) perkančioji organizacija (toliau – PO) turi kompetentingų institucijų informacijos, kad šios dalies 1 ir 2 punktuose nurodyti subjektai turi interesų, galinčių kelti grėsmę nacionaliniam saugumui.</w:t>
      </w:r>
    </w:p>
    <w:p w14:paraId="08C6CF5E" w14:textId="77777777" w:rsidR="00CD7B67" w:rsidRPr="002D04FD" w:rsidRDefault="00CD7B67" w:rsidP="007037A7">
      <w:pPr>
        <w:pStyle w:val="Body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 xml:space="preserve">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w:t>
      </w:r>
      <w:r w:rsidRPr="002D04FD">
        <w:rPr>
          <w:rFonts w:ascii="Times New Roman" w:hAnsi="Times New Roman" w:cs="Times New Roman"/>
          <w:sz w:val="24"/>
          <w:szCs w:val="24"/>
          <w:lang w:val="lt-LT"/>
        </w:rPr>
        <w:lastRenderedPageBreak/>
        <w:t>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0E05EA" w14:textId="0EB8F985" w:rsidR="00CD7B67" w:rsidRPr="002D04FD" w:rsidRDefault="00CD7B67" w:rsidP="007037A7">
      <w:pPr>
        <w:pStyle w:val="Sraopastraipa"/>
        <w:numPr>
          <w:ilvl w:val="0"/>
          <w:numId w:val="25"/>
        </w:numPr>
        <w:snapToGrid w:val="0"/>
        <w:spacing w:after="0" w:line="240" w:lineRule="auto"/>
        <w:jc w:val="both"/>
        <w:rPr>
          <w:rFonts w:ascii="Times New Roman" w:hAnsi="Times New Roman" w:cs="Times New Roman"/>
          <w:spacing w:val="-2"/>
          <w:sz w:val="24"/>
          <w:szCs w:val="24"/>
        </w:rPr>
      </w:pPr>
      <w:r w:rsidRPr="002D04FD">
        <w:rPr>
          <w:rFonts w:ascii="Times New Roman" w:eastAsia="Times New Roman" w:hAnsi="Times New Roman" w:cs="Times New Roman"/>
          <w:sz w:val="24"/>
          <w:szCs w:val="24"/>
        </w:rPr>
        <w:t xml:space="preserve">*jei pakeitus VPĮ reikalavimus, jie galės būti taikomi jau paskelbtiems pirkimams, </w:t>
      </w:r>
      <w:r w:rsidR="008E56C5">
        <w:rPr>
          <w:rFonts w:ascii="Times New Roman" w:eastAsia="Times New Roman" w:hAnsi="Times New Roman" w:cs="Times New Roman"/>
          <w:sz w:val="24"/>
          <w:szCs w:val="24"/>
        </w:rPr>
        <w:t>Perkančioji organizacija</w:t>
      </w:r>
      <w:r w:rsidRPr="002D04FD">
        <w:rPr>
          <w:rFonts w:ascii="Times New Roman" w:eastAsia="Times New Roman" w:hAnsi="Times New Roman" w:cs="Times New Roman"/>
          <w:sz w:val="24"/>
          <w:szCs w:val="24"/>
        </w:rPr>
        <w:t xml:space="preserve"> turi teisę vadovautis pakeistomis VPĮ nuostatomis.</w:t>
      </w:r>
    </w:p>
    <w:p w14:paraId="0B05C7C4" w14:textId="201CACDC" w:rsidR="00CD7B67" w:rsidRPr="002D04FD" w:rsidRDefault="00CD7B67" w:rsidP="00CD7B67">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 xml:space="preserve">Deklaruojamoms aplinkybėms pasikeitus, įsipareigoju nedelsiant apie tai informuoti </w:t>
      </w:r>
      <w:r w:rsidR="008E56C5">
        <w:rPr>
          <w:rFonts w:ascii="Times New Roman" w:eastAsia="Times New Roman" w:hAnsi="Times New Roman" w:cs="Times New Roman"/>
          <w:color w:val="000000"/>
          <w:sz w:val="24"/>
          <w:szCs w:val="24"/>
        </w:rPr>
        <w:t>Perkančiąją organizaciją</w:t>
      </w:r>
      <w:r w:rsidRPr="002D04FD">
        <w:rPr>
          <w:rFonts w:ascii="Times New Roman" w:eastAsia="Times New Roman" w:hAnsi="Times New Roman" w:cs="Times New Roman"/>
          <w:color w:val="000000"/>
          <w:sz w:val="24"/>
          <w:szCs w:val="24"/>
        </w:rPr>
        <w:t xml:space="preserve">. </w:t>
      </w:r>
    </w:p>
    <w:p w14:paraId="77CD50F0" w14:textId="77777777" w:rsidR="00CD7B67" w:rsidRDefault="00CD7B67" w:rsidP="00CD7B67">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1AA703DF" w14:textId="77777777" w:rsidR="00CD7B67" w:rsidRPr="0096585C" w:rsidRDefault="00CD7B67" w:rsidP="00CD7B67">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144C3F15" w14:textId="77777777" w:rsidR="00CD7B67" w:rsidRPr="00252DA2" w:rsidRDefault="00CD7B67" w:rsidP="00CD7B67">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4C1CBD87" w14:textId="77777777" w:rsidR="00CD7B67" w:rsidRDefault="00CD7B67" w:rsidP="00CD7B67">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059FC707" w14:textId="77777777" w:rsidR="00CD7B67" w:rsidRPr="00017A73" w:rsidRDefault="00CD7B67" w:rsidP="00CD7B67">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5DA308FF" w14:textId="77777777" w:rsidR="00CD7B67" w:rsidRDefault="00CD7B67" w:rsidP="00CD7B67">
      <w:pPr>
        <w:jc w:val="center"/>
      </w:pPr>
      <w:r>
        <w:t>________________</w:t>
      </w:r>
    </w:p>
    <w:p w14:paraId="55965381" w14:textId="27C5972E" w:rsidR="009D0B4B" w:rsidRDefault="009D0B4B" w:rsidP="00F95009">
      <w:pPr>
        <w:spacing w:after="120" w:line="240" w:lineRule="auto"/>
        <w:jc w:val="center"/>
        <w:rPr>
          <w:rFonts w:cstheme="minorHAnsi"/>
          <w:smallCaps/>
          <w:sz w:val="22"/>
          <w:szCs w:val="22"/>
        </w:rPr>
      </w:pPr>
    </w:p>
    <w:p w14:paraId="624595E0" w14:textId="7DBD1410" w:rsidR="00F658AB" w:rsidRDefault="00F658AB" w:rsidP="00F95009">
      <w:pPr>
        <w:spacing w:after="120" w:line="240" w:lineRule="auto"/>
        <w:jc w:val="center"/>
        <w:rPr>
          <w:rFonts w:cstheme="minorHAnsi"/>
          <w:smallCaps/>
          <w:sz w:val="22"/>
          <w:szCs w:val="22"/>
        </w:rPr>
      </w:pPr>
    </w:p>
    <w:p w14:paraId="59B7ABF6" w14:textId="1BA0D299" w:rsidR="00F658AB" w:rsidRDefault="00F658AB" w:rsidP="00F95009">
      <w:pPr>
        <w:spacing w:after="120" w:line="240" w:lineRule="auto"/>
        <w:jc w:val="center"/>
        <w:rPr>
          <w:rFonts w:cstheme="minorHAnsi"/>
          <w:smallCaps/>
          <w:sz w:val="22"/>
          <w:szCs w:val="22"/>
        </w:rPr>
      </w:pPr>
    </w:p>
    <w:p w14:paraId="03BBEDE9" w14:textId="25538457" w:rsidR="00F658AB" w:rsidRDefault="00F658AB" w:rsidP="00F95009">
      <w:pPr>
        <w:spacing w:after="120" w:line="240" w:lineRule="auto"/>
        <w:jc w:val="center"/>
        <w:rPr>
          <w:rFonts w:cstheme="minorHAnsi"/>
          <w:smallCaps/>
          <w:sz w:val="22"/>
          <w:szCs w:val="22"/>
        </w:rPr>
      </w:pPr>
    </w:p>
    <w:p w14:paraId="1008B295" w14:textId="70B68B92" w:rsidR="00F658AB" w:rsidRDefault="00F658AB" w:rsidP="00F95009">
      <w:pPr>
        <w:spacing w:after="120" w:line="240" w:lineRule="auto"/>
        <w:jc w:val="center"/>
        <w:rPr>
          <w:rFonts w:cstheme="minorHAnsi"/>
          <w:smallCaps/>
          <w:sz w:val="22"/>
          <w:szCs w:val="22"/>
        </w:rPr>
      </w:pPr>
    </w:p>
    <w:p w14:paraId="26156663" w14:textId="619ECF21" w:rsidR="00F658AB" w:rsidRDefault="00F658AB" w:rsidP="00F95009">
      <w:pPr>
        <w:spacing w:after="120" w:line="240" w:lineRule="auto"/>
        <w:jc w:val="center"/>
        <w:rPr>
          <w:rFonts w:cstheme="minorHAnsi"/>
          <w:smallCaps/>
          <w:sz w:val="22"/>
          <w:szCs w:val="22"/>
        </w:rPr>
      </w:pPr>
    </w:p>
    <w:p w14:paraId="247D03ED" w14:textId="21BFBECD" w:rsidR="00F658AB" w:rsidRDefault="00F658AB" w:rsidP="00F95009">
      <w:pPr>
        <w:spacing w:after="120" w:line="240" w:lineRule="auto"/>
        <w:jc w:val="center"/>
        <w:rPr>
          <w:rFonts w:cstheme="minorHAnsi"/>
          <w:smallCaps/>
          <w:sz w:val="22"/>
          <w:szCs w:val="22"/>
        </w:rPr>
      </w:pPr>
    </w:p>
    <w:p w14:paraId="540785A7" w14:textId="60E301E8" w:rsidR="00F658AB" w:rsidRDefault="00F658AB" w:rsidP="00F95009">
      <w:pPr>
        <w:spacing w:after="120" w:line="240" w:lineRule="auto"/>
        <w:jc w:val="center"/>
        <w:rPr>
          <w:rFonts w:cstheme="minorHAnsi"/>
          <w:smallCaps/>
          <w:sz w:val="22"/>
          <w:szCs w:val="22"/>
        </w:rPr>
      </w:pPr>
    </w:p>
    <w:p w14:paraId="7FCD0DC6" w14:textId="7CBFE266" w:rsidR="00F658AB" w:rsidRDefault="00F658AB" w:rsidP="00F95009">
      <w:pPr>
        <w:spacing w:after="120" w:line="240" w:lineRule="auto"/>
        <w:jc w:val="center"/>
        <w:rPr>
          <w:rFonts w:cstheme="minorHAnsi"/>
          <w:smallCaps/>
          <w:sz w:val="22"/>
          <w:szCs w:val="22"/>
        </w:rPr>
      </w:pPr>
    </w:p>
    <w:p w14:paraId="685D55C5" w14:textId="772F53C2" w:rsidR="00F658AB" w:rsidRDefault="00F658AB" w:rsidP="00F95009">
      <w:pPr>
        <w:spacing w:after="120" w:line="240" w:lineRule="auto"/>
        <w:jc w:val="center"/>
        <w:rPr>
          <w:rFonts w:cstheme="minorHAnsi"/>
          <w:smallCaps/>
          <w:sz w:val="22"/>
          <w:szCs w:val="22"/>
        </w:rPr>
      </w:pPr>
    </w:p>
    <w:p w14:paraId="6DAD3F5F" w14:textId="4D85F054" w:rsidR="00F658AB" w:rsidRDefault="00F658AB" w:rsidP="00F95009">
      <w:pPr>
        <w:spacing w:after="120" w:line="240" w:lineRule="auto"/>
        <w:jc w:val="center"/>
        <w:rPr>
          <w:rFonts w:cstheme="minorHAnsi"/>
          <w:smallCaps/>
          <w:sz w:val="22"/>
          <w:szCs w:val="22"/>
        </w:rPr>
      </w:pPr>
    </w:p>
    <w:p w14:paraId="2661AED1" w14:textId="24567F71" w:rsidR="00F658AB" w:rsidRDefault="00F658AB" w:rsidP="00F95009">
      <w:pPr>
        <w:spacing w:after="120" w:line="240" w:lineRule="auto"/>
        <w:jc w:val="center"/>
        <w:rPr>
          <w:rFonts w:cstheme="minorHAnsi"/>
          <w:smallCaps/>
          <w:sz w:val="22"/>
          <w:szCs w:val="22"/>
        </w:rPr>
      </w:pPr>
    </w:p>
    <w:p w14:paraId="2563C96D" w14:textId="4FFF517D" w:rsidR="00F658AB" w:rsidRDefault="00F658AB" w:rsidP="00F95009">
      <w:pPr>
        <w:spacing w:after="120" w:line="240" w:lineRule="auto"/>
        <w:jc w:val="center"/>
        <w:rPr>
          <w:rFonts w:cstheme="minorHAnsi"/>
          <w:smallCaps/>
          <w:sz w:val="22"/>
          <w:szCs w:val="22"/>
        </w:rPr>
      </w:pPr>
    </w:p>
    <w:p w14:paraId="10E5FA89" w14:textId="1D84F86E" w:rsidR="00F658AB" w:rsidRDefault="00F658AB" w:rsidP="00F95009">
      <w:pPr>
        <w:spacing w:after="120" w:line="240" w:lineRule="auto"/>
        <w:jc w:val="center"/>
        <w:rPr>
          <w:rFonts w:cstheme="minorHAnsi"/>
          <w:smallCaps/>
          <w:sz w:val="22"/>
          <w:szCs w:val="22"/>
        </w:rPr>
      </w:pPr>
    </w:p>
    <w:p w14:paraId="113B6070" w14:textId="560BDD15" w:rsidR="00F658AB" w:rsidRDefault="00F658AB" w:rsidP="00F95009">
      <w:pPr>
        <w:spacing w:after="120" w:line="240" w:lineRule="auto"/>
        <w:jc w:val="center"/>
        <w:rPr>
          <w:rFonts w:cstheme="minorHAnsi"/>
          <w:smallCaps/>
          <w:sz w:val="22"/>
          <w:szCs w:val="22"/>
        </w:rPr>
      </w:pPr>
    </w:p>
    <w:p w14:paraId="202D4639" w14:textId="1F2DE38F" w:rsidR="00F658AB" w:rsidRDefault="00F658AB" w:rsidP="00F95009">
      <w:pPr>
        <w:spacing w:after="120" w:line="240" w:lineRule="auto"/>
        <w:jc w:val="center"/>
        <w:rPr>
          <w:rFonts w:cstheme="minorHAnsi"/>
          <w:smallCaps/>
          <w:sz w:val="22"/>
          <w:szCs w:val="22"/>
        </w:rPr>
      </w:pPr>
    </w:p>
    <w:p w14:paraId="3E7FAA1C" w14:textId="6EE511BD" w:rsidR="00F658AB" w:rsidRDefault="00F658AB" w:rsidP="00F95009">
      <w:pPr>
        <w:spacing w:after="120" w:line="240" w:lineRule="auto"/>
        <w:jc w:val="center"/>
        <w:rPr>
          <w:rFonts w:cstheme="minorHAnsi"/>
          <w:smallCaps/>
          <w:sz w:val="22"/>
          <w:szCs w:val="22"/>
        </w:rPr>
      </w:pPr>
    </w:p>
    <w:p w14:paraId="64E6614A" w14:textId="411BAF8D" w:rsidR="00F658AB" w:rsidRDefault="00F658AB" w:rsidP="00F95009">
      <w:pPr>
        <w:spacing w:after="120" w:line="240" w:lineRule="auto"/>
        <w:jc w:val="center"/>
        <w:rPr>
          <w:rFonts w:cstheme="minorHAnsi"/>
          <w:smallCaps/>
          <w:sz w:val="22"/>
          <w:szCs w:val="22"/>
        </w:rPr>
      </w:pPr>
    </w:p>
    <w:p w14:paraId="585D5526" w14:textId="54E64266" w:rsidR="00F658AB" w:rsidRDefault="00F658AB" w:rsidP="00F95009">
      <w:pPr>
        <w:spacing w:after="120" w:line="240" w:lineRule="auto"/>
        <w:jc w:val="center"/>
        <w:rPr>
          <w:rFonts w:cstheme="minorHAnsi"/>
          <w:smallCaps/>
          <w:sz w:val="22"/>
          <w:szCs w:val="22"/>
        </w:rPr>
      </w:pPr>
    </w:p>
    <w:p w14:paraId="030E5CE6" w14:textId="37DADC81" w:rsidR="009D0B4B" w:rsidRDefault="009D0B4B" w:rsidP="009D4036">
      <w:pPr>
        <w:pStyle w:val="Antrat2"/>
        <w:ind w:left="4820"/>
        <w:rPr>
          <w:rFonts w:ascii="Times New Roman" w:eastAsia="Calibri" w:hAnsi="Times New Roman" w:cs="Times New Roman"/>
          <w:color w:val="auto"/>
          <w:sz w:val="24"/>
          <w:szCs w:val="24"/>
        </w:rPr>
      </w:pPr>
      <w:bookmarkStart w:id="62" w:name="_Toc172794183"/>
      <w:bookmarkStart w:id="63" w:name="_Toc196665302"/>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62"/>
      <w:bookmarkEnd w:id="63"/>
    </w:p>
    <w:p w14:paraId="624A0BB7" w14:textId="77777777" w:rsidR="000272E3" w:rsidRPr="000272E3" w:rsidRDefault="000272E3" w:rsidP="000272E3"/>
    <w:p w14:paraId="22AD4F50" w14:textId="284EDDD7" w:rsidR="000272E3" w:rsidRPr="000272E3" w:rsidRDefault="000272E3" w:rsidP="000272E3">
      <w:pPr>
        <w:jc w:val="center"/>
        <w:rPr>
          <w:b/>
        </w:rPr>
      </w:pPr>
      <w:r w:rsidRPr="000272E3">
        <w:rPr>
          <w:rFonts w:ascii="Times New Roman" w:eastAsia="Calibri" w:hAnsi="Times New Roman" w:cs="Times New Roman"/>
          <w:b/>
          <w:sz w:val="24"/>
          <w:szCs w:val="24"/>
        </w:rPr>
        <w:t>PASIŪLYMŲ VERTINIMO KRITERIJAI IR SĄLYGOS</w:t>
      </w:r>
    </w:p>
    <w:p w14:paraId="6FEFC32F" w14:textId="0F31D254" w:rsidR="000272E3" w:rsidRPr="000272E3" w:rsidRDefault="000272E3" w:rsidP="000B5015">
      <w:pPr>
        <w:pStyle w:val="Body2"/>
        <w:spacing w:after="0"/>
        <w:ind w:firstLine="567"/>
        <w:rPr>
          <w:rFonts w:cs="Times New Roman"/>
          <w:sz w:val="24"/>
          <w:szCs w:val="24"/>
          <w:lang w:val="lt-LT"/>
        </w:rPr>
      </w:pPr>
      <w:r w:rsidRPr="000272E3">
        <w:rPr>
          <w:rFonts w:cs="Times New Roman"/>
          <w:color w:val="auto"/>
          <w:sz w:val="24"/>
          <w:szCs w:val="24"/>
          <w:lang w:val="lt-LT"/>
        </w:rPr>
        <w:t>1. Ekonomiškai naudingiausiu pasiūlymu laikomas daugiausiai naudingumo balų surinkęs pasiūlymas, kuris neviršys perkančiosios organizacijos numatytų pirkimui skirtų lėšų kainos.</w:t>
      </w:r>
    </w:p>
    <w:p w14:paraId="5C1FC700" w14:textId="27ACB75E" w:rsidR="000272E3" w:rsidRPr="000272E3" w:rsidRDefault="000272E3" w:rsidP="000B5015">
      <w:pPr>
        <w:spacing w:after="0" w:line="240" w:lineRule="auto"/>
        <w:ind w:firstLine="480"/>
        <w:jc w:val="both"/>
        <w:rPr>
          <w:rFonts w:ascii="Times New Roman" w:hAnsi="Times New Roman" w:cs="Times New Roman"/>
          <w:sz w:val="24"/>
          <w:szCs w:val="24"/>
        </w:rPr>
      </w:pPr>
      <w:r>
        <w:rPr>
          <w:rFonts w:ascii="Times New Roman" w:hAnsi="Times New Roman" w:cs="Times New Roman"/>
          <w:sz w:val="24"/>
          <w:szCs w:val="24"/>
        </w:rPr>
        <w:t>2</w:t>
      </w:r>
      <w:r w:rsidRPr="000272E3">
        <w:rPr>
          <w:rFonts w:ascii="Times New Roman" w:hAnsi="Times New Roman" w:cs="Times New Roman"/>
          <w:sz w:val="24"/>
          <w:szCs w:val="24"/>
        </w:rPr>
        <w:t xml:space="preserve">. Ekonomiškai naudingiausias pasiūlymas bus išrenkamas pagal šiuos kiekybinius/kokybinius vertinimo kriterijus: </w:t>
      </w:r>
    </w:p>
    <w:p w14:paraId="4A223E9D" w14:textId="3F3EF446" w:rsidR="000272E3" w:rsidRPr="000272E3" w:rsidRDefault="000272E3" w:rsidP="000B5015">
      <w:pPr>
        <w:spacing w:after="0" w:line="240" w:lineRule="auto"/>
        <w:ind w:firstLine="480"/>
        <w:jc w:val="both"/>
        <w:rPr>
          <w:rFonts w:ascii="Times New Roman" w:hAnsi="Times New Roman" w:cs="Times New Roman"/>
          <w:sz w:val="24"/>
          <w:szCs w:val="24"/>
        </w:rPr>
      </w:pPr>
      <w:r>
        <w:rPr>
          <w:rFonts w:ascii="Times New Roman" w:hAnsi="Times New Roman" w:cs="Times New Roman"/>
          <w:sz w:val="24"/>
          <w:szCs w:val="24"/>
        </w:rPr>
        <w:t>2</w:t>
      </w:r>
      <w:r w:rsidRPr="000272E3">
        <w:rPr>
          <w:rFonts w:ascii="Times New Roman" w:hAnsi="Times New Roman" w:cs="Times New Roman"/>
          <w:sz w:val="24"/>
          <w:szCs w:val="24"/>
        </w:rPr>
        <w:t>.1. Pirmasis kriterijus – Kaina (C). Kriterijaus lyginamasis svoris ekonominio naudingumo įvertinime (X) yra 95.</w:t>
      </w:r>
    </w:p>
    <w:p w14:paraId="1EC8F14B" w14:textId="414E476E" w:rsidR="000272E3" w:rsidRPr="000272E3" w:rsidRDefault="000272E3" w:rsidP="000B5015">
      <w:pPr>
        <w:spacing w:after="0" w:line="240" w:lineRule="auto"/>
        <w:ind w:firstLine="480"/>
        <w:jc w:val="both"/>
        <w:rPr>
          <w:rFonts w:ascii="Times New Roman" w:hAnsi="Times New Roman" w:cs="Times New Roman"/>
          <w:sz w:val="24"/>
          <w:szCs w:val="24"/>
        </w:rPr>
      </w:pPr>
      <w:r>
        <w:rPr>
          <w:rFonts w:ascii="Times New Roman" w:hAnsi="Times New Roman" w:cs="Times New Roman"/>
          <w:sz w:val="24"/>
          <w:szCs w:val="24"/>
        </w:rPr>
        <w:t>2</w:t>
      </w:r>
      <w:r w:rsidRPr="000272E3">
        <w:rPr>
          <w:rFonts w:ascii="Times New Roman" w:hAnsi="Times New Roman" w:cs="Times New Roman"/>
          <w:sz w:val="24"/>
          <w:szCs w:val="24"/>
        </w:rPr>
        <w:t>.2. Antrasis kriterijus – papildoma garantija darbams (nurodoma tik papildomas terminas prie techninėje specifikacijoje nurodytos garantijos) (T2). Kriterijaus lyginamasis svoris ekonominio naudingumo įvertinime (Y2) yra 5</w:t>
      </w:r>
    </w:p>
    <w:p w14:paraId="1DDD7F13" w14:textId="5B00374A" w:rsidR="000272E3" w:rsidRPr="000272E3" w:rsidRDefault="000272E3" w:rsidP="000B5015">
      <w:pPr>
        <w:spacing w:after="0" w:line="240" w:lineRule="auto"/>
        <w:ind w:firstLine="480"/>
        <w:jc w:val="both"/>
        <w:rPr>
          <w:rFonts w:ascii="Times New Roman" w:hAnsi="Times New Roman" w:cs="Times New Roman"/>
          <w:sz w:val="24"/>
          <w:szCs w:val="24"/>
        </w:rPr>
      </w:pPr>
      <w:r>
        <w:rPr>
          <w:rFonts w:ascii="Times New Roman" w:hAnsi="Times New Roman" w:cs="Times New Roman"/>
          <w:sz w:val="24"/>
          <w:szCs w:val="24"/>
        </w:rPr>
        <w:t>3</w:t>
      </w:r>
      <w:r w:rsidRPr="000272E3">
        <w:rPr>
          <w:rFonts w:ascii="Times New Roman" w:hAnsi="Times New Roman" w:cs="Times New Roman"/>
          <w:bCs/>
          <w:sz w:val="24"/>
          <w:szCs w:val="24"/>
        </w:rPr>
        <w:t>.  Balų apskaičiavimas:</w:t>
      </w:r>
    </w:p>
    <w:p w14:paraId="5560B18D" w14:textId="4B2BBB18" w:rsidR="000272E3" w:rsidRPr="000272E3" w:rsidRDefault="000272E3" w:rsidP="000B5015">
      <w:pPr>
        <w:tabs>
          <w:tab w:val="left" w:pos="709"/>
          <w:tab w:val="left" w:pos="993"/>
          <w:tab w:val="left" w:pos="1200"/>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3</w:t>
      </w:r>
      <w:r w:rsidRPr="000272E3">
        <w:rPr>
          <w:rFonts w:ascii="Times New Roman" w:hAnsi="Times New Roman" w:cs="Times New Roman"/>
          <w:bCs/>
          <w:sz w:val="24"/>
          <w:szCs w:val="24"/>
        </w:rPr>
        <w:t>.1. Kiekvieno tiekėjo pasiūlymo pirmo kriterijaus – pasiūlymo kainos (C) balas apskaičiuojamas mažiausios pasiūlytos kainos (</w:t>
      </w:r>
      <w:proofErr w:type="spellStart"/>
      <w:r w:rsidRPr="000272E3">
        <w:rPr>
          <w:rFonts w:ascii="Times New Roman" w:hAnsi="Times New Roman" w:cs="Times New Roman"/>
          <w:bCs/>
          <w:sz w:val="24"/>
          <w:szCs w:val="24"/>
        </w:rPr>
        <w:t>Cmin</w:t>
      </w:r>
      <w:proofErr w:type="spellEnd"/>
      <w:r w:rsidRPr="000272E3">
        <w:rPr>
          <w:rFonts w:ascii="Times New Roman" w:hAnsi="Times New Roman" w:cs="Times New Roman"/>
          <w:bCs/>
          <w:sz w:val="24"/>
          <w:szCs w:val="24"/>
        </w:rPr>
        <w:t>) ir vertinamo pasiūlymo kainos (</w:t>
      </w:r>
      <w:proofErr w:type="spellStart"/>
      <w:r w:rsidRPr="000272E3">
        <w:rPr>
          <w:rFonts w:ascii="Times New Roman" w:hAnsi="Times New Roman" w:cs="Times New Roman"/>
          <w:bCs/>
          <w:sz w:val="24"/>
          <w:szCs w:val="24"/>
        </w:rPr>
        <w:t>Cp</w:t>
      </w:r>
      <w:proofErr w:type="spellEnd"/>
      <w:r w:rsidRPr="000272E3">
        <w:rPr>
          <w:rFonts w:ascii="Times New Roman" w:hAnsi="Times New Roman" w:cs="Times New Roman"/>
          <w:bCs/>
          <w:sz w:val="24"/>
          <w:szCs w:val="24"/>
        </w:rPr>
        <w:t xml:space="preserve">) santykį padauginus iš kainos lyginamojo svorio (X). Pasiūlymo kainos balo apskaičiavimui taikoma formulė </w:t>
      </w:r>
      <w:r w:rsidRPr="000272E3">
        <w:rPr>
          <w:rFonts w:ascii="Times New Roman" w:hAnsi="Times New Roman" w:cs="Times New Roman"/>
          <w:b/>
          <w:bCs/>
          <w:sz w:val="24"/>
          <w:szCs w:val="24"/>
        </w:rPr>
        <w:t>C=(</w:t>
      </w:r>
      <w:proofErr w:type="spellStart"/>
      <w:r w:rsidRPr="000272E3">
        <w:rPr>
          <w:rFonts w:ascii="Times New Roman" w:hAnsi="Times New Roman" w:cs="Times New Roman"/>
          <w:b/>
          <w:bCs/>
          <w:sz w:val="24"/>
          <w:szCs w:val="24"/>
        </w:rPr>
        <w:t>Cmin</w:t>
      </w:r>
      <w:proofErr w:type="spellEnd"/>
      <w:r w:rsidRPr="000272E3">
        <w:rPr>
          <w:rFonts w:ascii="Times New Roman" w:hAnsi="Times New Roman" w:cs="Times New Roman"/>
          <w:b/>
          <w:bCs/>
          <w:sz w:val="24"/>
          <w:szCs w:val="24"/>
        </w:rPr>
        <w:t>/</w:t>
      </w:r>
      <w:proofErr w:type="spellStart"/>
      <w:r w:rsidRPr="000272E3">
        <w:rPr>
          <w:rFonts w:ascii="Times New Roman" w:hAnsi="Times New Roman" w:cs="Times New Roman"/>
          <w:b/>
          <w:bCs/>
          <w:sz w:val="24"/>
          <w:szCs w:val="24"/>
        </w:rPr>
        <w:t>Cp</w:t>
      </w:r>
      <w:proofErr w:type="spellEnd"/>
      <w:r w:rsidRPr="000272E3">
        <w:rPr>
          <w:rFonts w:ascii="Times New Roman" w:hAnsi="Times New Roman" w:cs="Times New Roman"/>
          <w:b/>
          <w:bCs/>
          <w:sz w:val="24"/>
          <w:szCs w:val="24"/>
        </w:rPr>
        <w:t>)*X.</w:t>
      </w:r>
    </w:p>
    <w:p w14:paraId="79884A28" w14:textId="0B20F266" w:rsidR="000272E3" w:rsidRPr="000272E3" w:rsidRDefault="000272E3" w:rsidP="000B5015">
      <w:pPr>
        <w:pStyle w:val="Tvarkospapunktis"/>
        <w:numPr>
          <w:ilvl w:val="0"/>
          <w:numId w:val="0"/>
        </w:numPr>
        <w:shd w:val="clear" w:color="auto" w:fill="FFFFFF"/>
        <w:ind w:firstLine="480"/>
        <w:rPr>
          <w:lang w:val="lt-LT"/>
        </w:rPr>
      </w:pPr>
      <w:r>
        <w:rPr>
          <w:lang w:val="lt-LT"/>
        </w:rPr>
        <w:t>3</w:t>
      </w:r>
      <w:r w:rsidRPr="000272E3">
        <w:rPr>
          <w:lang w:val="lt-LT"/>
        </w:rPr>
        <w:t>.2. Kiekvieno tiekėjo pasiūlymo antro kriterijaus – papildomo garantinio termino</w:t>
      </w:r>
      <w:r>
        <w:rPr>
          <w:lang w:val="lt-LT"/>
        </w:rPr>
        <w:t xml:space="preserve"> darbams</w:t>
      </w:r>
      <w:r w:rsidRPr="000272E3">
        <w:rPr>
          <w:lang w:val="lt-LT"/>
        </w:rPr>
        <w:t xml:space="preserve"> (T2) apskaičiavimo tvarka:</w:t>
      </w:r>
    </w:p>
    <w:p w14:paraId="7C91DBDC" w14:textId="62F28114" w:rsidR="000272E3" w:rsidRPr="000272E3" w:rsidRDefault="000272E3" w:rsidP="000B5015">
      <w:pPr>
        <w:pStyle w:val="Tvarkospapunktis"/>
        <w:numPr>
          <w:ilvl w:val="0"/>
          <w:numId w:val="0"/>
        </w:numPr>
        <w:shd w:val="clear" w:color="auto" w:fill="FFFFFF"/>
        <w:ind w:firstLine="480"/>
        <w:rPr>
          <w:b/>
          <w:lang w:val="lt-LT"/>
        </w:rPr>
      </w:pPr>
      <w:r>
        <w:rPr>
          <w:lang w:val="lt-LT"/>
        </w:rPr>
        <w:t>3</w:t>
      </w:r>
      <w:r w:rsidRPr="000272E3">
        <w:rPr>
          <w:lang w:val="lt-LT"/>
        </w:rPr>
        <w:t xml:space="preserve">.2.1. Pasiūlymo T2 balas apskaičiuojamas pasiūlymui suteiktą balą T2 padalinus iš geriausios tarp visų tiekėjų analogiško balo reikšmės T2maks. ir padauginus iš vertinamo kriterijaus lyginamojo svorio Y2. Balo apskaičiavimui taikoma formulė </w:t>
      </w:r>
      <w:r w:rsidRPr="000272E3">
        <w:rPr>
          <w:b/>
          <w:lang w:val="lt-LT"/>
        </w:rPr>
        <w:t xml:space="preserve">T2=(T2p/T2maks.) </w:t>
      </w:r>
      <w:r w:rsidRPr="000272E3">
        <w:rPr>
          <w:b/>
          <w:lang w:val="lt-LT"/>
        </w:rPr>
        <w:sym w:font="Wingdings" w:char="F09E"/>
      </w:r>
      <w:r w:rsidRPr="000272E3">
        <w:rPr>
          <w:b/>
          <w:lang w:val="lt-LT"/>
        </w:rPr>
        <w:t xml:space="preserve">Y2. </w:t>
      </w:r>
    </w:p>
    <w:p w14:paraId="02AC8687" w14:textId="181DA0FA" w:rsidR="000272E3" w:rsidRPr="000272E3" w:rsidRDefault="000272E3" w:rsidP="000B5015">
      <w:pPr>
        <w:spacing w:after="0" w:line="240" w:lineRule="auto"/>
        <w:ind w:firstLine="567"/>
        <w:jc w:val="both"/>
        <w:rPr>
          <w:rFonts w:ascii="Times New Roman" w:hAnsi="Times New Roman" w:cs="Times New Roman"/>
          <w:spacing w:val="-5"/>
          <w:sz w:val="24"/>
          <w:szCs w:val="24"/>
        </w:rPr>
      </w:pPr>
      <w:r>
        <w:rPr>
          <w:rFonts w:ascii="Times New Roman" w:hAnsi="Times New Roman" w:cs="Times New Roman"/>
          <w:spacing w:val="-5"/>
          <w:sz w:val="24"/>
          <w:szCs w:val="24"/>
        </w:rPr>
        <w:t>3</w:t>
      </w:r>
      <w:r w:rsidRPr="000272E3">
        <w:rPr>
          <w:rFonts w:ascii="Times New Roman" w:hAnsi="Times New Roman" w:cs="Times New Roman"/>
          <w:spacing w:val="-5"/>
          <w:sz w:val="24"/>
          <w:szCs w:val="24"/>
        </w:rPr>
        <w:t xml:space="preserve">.2.2. Papildomas taikomas garantinis terminas – tiekėjo suteikiamas papildomas </w:t>
      </w:r>
      <w:r>
        <w:rPr>
          <w:rFonts w:ascii="Times New Roman" w:hAnsi="Times New Roman" w:cs="Times New Roman"/>
          <w:spacing w:val="-5"/>
          <w:sz w:val="24"/>
          <w:szCs w:val="24"/>
        </w:rPr>
        <w:t>darbų garantinis terminas</w:t>
      </w:r>
      <w:r w:rsidR="000B5015">
        <w:rPr>
          <w:rFonts w:ascii="Times New Roman" w:hAnsi="Times New Roman" w:cs="Times New Roman"/>
          <w:spacing w:val="-5"/>
          <w:sz w:val="24"/>
          <w:szCs w:val="24"/>
        </w:rPr>
        <w:t xml:space="preserve">. </w:t>
      </w:r>
      <w:r w:rsidR="000B5015">
        <w:rPr>
          <w:rFonts w:ascii="Times New Roman" w:eastAsia="Calibri" w:hAnsi="Times New Roman" w:cs="Times New Roman"/>
          <w:sz w:val="24"/>
          <w:szCs w:val="24"/>
        </w:rPr>
        <w:t xml:space="preserve">Ši – papildoma garantija – yra papildomai pridedama prie būtinos garantijos, kurią rangovas turi suteikti remiantis CK 6.698 str. 1 d. 1 p. </w:t>
      </w:r>
      <w:r w:rsidR="000B5015" w:rsidRPr="001C2F42">
        <w:rPr>
          <w:rFonts w:ascii="Times New Roman" w:eastAsia="Calibri" w:hAnsi="Times New Roman" w:cs="Times New Roman"/>
          <w:sz w:val="24"/>
          <w:szCs w:val="24"/>
        </w:rPr>
        <w:t>Tiekėjas, nurodydamas papildomą garantiją, ją pratęsia tik dėl atliktų darbų</w:t>
      </w:r>
      <w:r w:rsidR="000B5015">
        <w:rPr>
          <w:rFonts w:ascii="Times New Roman" w:eastAsia="Calibri" w:hAnsi="Times New Roman" w:cs="Times New Roman"/>
          <w:sz w:val="24"/>
          <w:szCs w:val="24"/>
        </w:rPr>
        <w:t xml:space="preserve"> pagal CK 6.698 str. 1 d. 1 p.</w:t>
      </w:r>
      <w:r w:rsidR="000B5015" w:rsidRPr="001C2F42">
        <w:rPr>
          <w:rFonts w:ascii="Times New Roman" w:eastAsia="Calibri" w:hAnsi="Times New Roman" w:cs="Times New Roman"/>
          <w:sz w:val="24"/>
          <w:szCs w:val="24"/>
        </w:rPr>
        <w:t xml:space="preserve"> Dėl </w:t>
      </w:r>
      <w:r w:rsidR="000B5015">
        <w:rPr>
          <w:rFonts w:ascii="Times New Roman" w:eastAsia="Calibri" w:hAnsi="Times New Roman" w:cs="Times New Roman"/>
          <w:sz w:val="24"/>
          <w:szCs w:val="24"/>
        </w:rPr>
        <w:t xml:space="preserve">CK 6.698 str. 1 d. 2 ir 3 p. </w:t>
      </w:r>
      <w:r w:rsidR="000B5015" w:rsidRPr="001C2F42">
        <w:rPr>
          <w:rFonts w:ascii="Times New Roman" w:eastAsia="Calibri" w:hAnsi="Times New Roman" w:cs="Times New Roman"/>
          <w:sz w:val="24"/>
          <w:szCs w:val="24"/>
        </w:rPr>
        <w:t>paslėptų trūkumų ši garantija nėra pratęsiama.</w:t>
      </w:r>
      <w:r w:rsidRPr="000272E3">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Tai papildomas garantinis </w:t>
      </w:r>
      <w:r w:rsidRPr="000272E3">
        <w:rPr>
          <w:rFonts w:ascii="Times New Roman" w:hAnsi="Times New Roman" w:cs="Times New Roman"/>
          <w:spacing w:val="-5"/>
          <w:sz w:val="24"/>
          <w:szCs w:val="24"/>
        </w:rPr>
        <w:t>terminas, viršijantis privalomą tiekėjui nurodytą garantinį terminą</w:t>
      </w:r>
      <w:r>
        <w:rPr>
          <w:rFonts w:ascii="Times New Roman" w:hAnsi="Times New Roman" w:cs="Times New Roman"/>
          <w:spacing w:val="-5"/>
          <w:sz w:val="24"/>
          <w:szCs w:val="24"/>
        </w:rPr>
        <w:t>, kuris yra 5 metai</w:t>
      </w:r>
      <w:r w:rsidRPr="000272E3">
        <w:rPr>
          <w:rFonts w:ascii="Times New Roman" w:hAnsi="Times New Roman" w:cs="Times New Roman"/>
          <w:spacing w:val="-5"/>
          <w:sz w:val="24"/>
          <w:szCs w:val="24"/>
        </w:rPr>
        <w:t>. Perkančioji organizacija, vertindama pasiūlymus, balų neskirs daugiau kaip už 5 metų papildomo</w:t>
      </w:r>
      <w:r w:rsidRPr="000272E3">
        <w:rPr>
          <w:rFonts w:ascii="Times New Roman" w:hAnsi="Times New Roman" w:cs="Times New Roman"/>
          <w:iCs/>
          <w:sz w:val="24"/>
          <w:szCs w:val="24"/>
        </w:rPr>
        <w:t xml:space="preserve"> </w:t>
      </w:r>
      <w:r>
        <w:rPr>
          <w:rFonts w:ascii="Times New Roman" w:hAnsi="Times New Roman" w:cs="Times New Roman"/>
          <w:iCs/>
          <w:sz w:val="24"/>
          <w:szCs w:val="24"/>
        </w:rPr>
        <w:t>darbams</w:t>
      </w:r>
      <w:r w:rsidRPr="000272E3">
        <w:rPr>
          <w:rFonts w:ascii="Times New Roman" w:hAnsi="Times New Roman" w:cs="Times New Roman"/>
          <w:iCs/>
          <w:sz w:val="24"/>
          <w:szCs w:val="24"/>
        </w:rPr>
        <w:t xml:space="preserve"> taikomo</w:t>
      </w:r>
      <w:r w:rsidRPr="000272E3">
        <w:rPr>
          <w:rFonts w:ascii="Times New Roman" w:hAnsi="Times New Roman" w:cs="Times New Roman"/>
          <w:spacing w:val="-5"/>
          <w:sz w:val="24"/>
          <w:szCs w:val="24"/>
        </w:rPr>
        <w:t xml:space="preserve"> garantinio termino, </w:t>
      </w:r>
      <w:proofErr w:type="spellStart"/>
      <w:r w:rsidRPr="000272E3">
        <w:rPr>
          <w:rFonts w:ascii="Times New Roman" w:hAnsi="Times New Roman" w:cs="Times New Roman"/>
          <w:spacing w:val="-5"/>
          <w:sz w:val="24"/>
          <w:szCs w:val="24"/>
        </w:rPr>
        <w:t>t.y</w:t>
      </w:r>
      <w:proofErr w:type="spellEnd"/>
      <w:r w:rsidRPr="000272E3">
        <w:rPr>
          <w:rFonts w:ascii="Times New Roman" w:hAnsi="Times New Roman" w:cs="Times New Roman"/>
          <w:spacing w:val="-5"/>
          <w:sz w:val="24"/>
          <w:szCs w:val="24"/>
        </w:rPr>
        <w:t xml:space="preserve">. jei tiekėjas nepasiūlys papildomo </w:t>
      </w:r>
      <w:r>
        <w:rPr>
          <w:rFonts w:ascii="Times New Roman" w:hAnsi="Times New Roman" w:cs="Times New Roman"/>
          <w:iCs/>
          <w:sz w:val="24"/>
          <w:szCs w:val="24"/>
        </w:rPr>
        <w:t>darbų</w:t>
      </w:r>
      <w:r w:rsidRPr="000272E3">
        <w:rPr>
          <w:rFonts w:ascii="Times New Roman" w:hAnsi="Times New Roman" w:cs="Times New Roman"/>
          <w:spacing w:val="-5"/>
          <w:sz w:val="24"/>
          <w:szCs w:val="24"/>
        </w:rPr>
        <w:t xml:space="preserve"> garantinio termino, jam bus skiriama 0 balų, </w:t>
      </w:r>
      <w:r w:rsidR="000B5015">
        <w:rPr>
          <w:rFonts w:ascii="Times New Roman" w:hAnsi="Times New Roman" w:cs="Times New Roman"/>
          <w:spacing w:val="-5"/>
          <w:sz w:val="24"/>
          <w:szCs w:val="24"/>
        </w:rPr>
        <w:t>bet jei nurodys papildomą</w:t>
      </w:r>
      <w:r w:rsidRPr="000272E3">
        <w:rPr>
          <w:rFonts w:ascii="Times New Roman" w:hAnsi="Times New Roman" w:cs="Times New Roman"/>
          <w:spacing w:val="-5"/>
          <w:sz w:val="24"/>
          <w:szCs w:val="24"/>
        </w:rPr>
        <w:t xml:space="preserve"> 5 metų garantija arba daugiau, skaičiuojant šio kriterijaus reikšmę bus vertinama, kad tiekėjas pasiūlė maksimalų 5 metų papildomą </w:t>
      </w:r>
      <w:r>
        <w:rPr>
          <w:rFonts w:ascii="Times New Roman" w:hAnsi="Times New Roman" w:cs="Times New Roman"/>
          <w:spacing w:val="-5"/>
          <w:sz w:val="24"/>
          <w:szCs w:val="24"/>
        </w:rPr>
        <w:t xml:space="preserve">darbų </w:t>
      </w:r>
      <w:r w:rsidRPr="000272E3">
        <w:rPr>
          <w:rFonts w:ascii="Times New Roman" w:hAnsi="Times New Roman" w:cs="Times New Roman"/>
          <w:spacing w:val="-5"/>
          <w:sz w:val="24"/>
          <w:szCs w:val="24"/>
        </w:rPr>
        <w:t xml:space="preserve">garantinį terminą. </w:t>
      </w:r>
    </w:p>
    <w:p w14:paraId="2FB1A968" w14:textId="006AEB6E" w:rsidR="000272E3" w:rsidRPr="000272E3" w:rsidRDefault="000272E3" w:rsidP="000B5015">
      <w:pPr>
        <w:spacing w:after="0" w:line="240" w:lineRule="auto"/>
        <w:ind w:firstLine="480"/>
        <w:jc w:val="both"/>
        <w:rPr>
          <w:rFonts w:ascii="Times New Roman" w:hAnsi="Times New Roman" w:cs="Times New Roman"/>
          <w:spacing w:val="-5"/>
          <w:sz w:val="24"/>
          <w:szCs w:val="24"/>
        </w:rPr>
      </w:pPr>
      <w:r>
        <w:rPr>
          <w:rFonts w:ascii="Times New Roman" w:hAnsi="Times New Roman" w:cs="Times New Roman"/>
          <w:spacing w:val="-5"/>
          <w:sz w:val="24"/>
          <w:szCs w:val="24"/>
        </w:rPr>
        <w:t>3</w:t>
      </w:r>
      <w:r w:rsidRPr="000272E3">
        <w:rPr>
          <w:rFonts w:ascii="Times New Roman" w:hAnsi="Times New Roman" w:cs="Times New Roman"/>
          <w:spacing w:val="-5"/>
          <w:sz w:val="24"/>
          <w:szCs w:val="24"/>
        </w:rPr>
        <w:t xml:space="preserve">.2.3. </w:t>
      </w:r>
      <w:r w:rsidRPr="000272E3">
        <w:rPr>
          <w:rFonts w:ascii="Times New Roman" w:hAnsi="Times New Roman" w:cs="Times New Roman"/>
          <w:sz w:val="24"/>
          <w:szCs w:val="24"/>
        </w:rPr>
        <w:t>Remiantis šiuo kriterijumi, po 1 (vieną) balą yra skiriama už kiekvienus papildomai skiriamus garantinio termino metus</w:t>
      </w:r>
      <w:r w:rsidRPr="000272E3">
        <w:rPr>
          <w:rFonts w:ascii="Times New Roman" w:hAnsi="Times New Roman" w:cs="Times New Roman"/>
          <w:spacing w:val="-5"/>
          <w:sz w:val="24"/>
          <w:szCs w:val="24"/>
        </w:rPr>
        <w:t>, pvz. jeigu tiekėjas nurodo, jog skiria papildomą 2 metų garantinį terminą, tokiu atveju jam yra skiriami 2 (du) balai. Daugiausia balų, kiek tiekėjas gali surinkti yra 5 balai, pvz. jeigu tiekėjas nurodo, jog skiria papildomą 6 metų garantinį terminą, tokiu atveju jam yra skiriami 5 balai</w:t>
      </w:r>
      <w:r w:rsidRPr="000272E3">
        <w:rPr>
          <w:rFonts w:ascii="Times New Roman" w:hAnsi="Times New Roman" w:cs="Times New Roman"/>
          <w:sz w:val="24"/>
          <w:szCs w:val="24"/>
        </w:rPr>
        <w:t>. Balai nebėra skiriami nuo 6-tų metų (</w:t>
      </w:r>
      <w:proofErr w:type="spellStart"/>
      <w:r w:rsidRPr="000272E3">
        <w:rPr>
          <w:rFonts w:ascii="Times New Roman" w:hAnsi="Times New Roman" w:cs="Times New Roman"/>
          <w:sz w:val="24"/>
          <w:szCs w:val="24"/>
        </w:rPr>
        <w:t>t.y</w:t>
      </w:r>
      <w:proofErr w:type="spellEnd"/>
      <w:r w:rsidRPr="000272E3">
        <w:rPr>
          <w:rFonts w:ascii="Times New Roman" w:hAnsi="Times New Roman" w:cs="Times New Roman"/>
          <w:sz w:val="24"/>
          <w:szCs w:val="24"/>
        </w:rPr>
        <w:t>. jeigu tiekėjas pasiūlymo lentelėje įrašys, jog suteikia, pavyzdžiui, papildomą 7 metų garantiją, jam bus skiri</w:t>
      </w:r>
      <w:r w:rsidR="000B5015">
        <w:rPr>
          <w:rFonts w:ascii="Times New Roman" w:hAnsi="Times New Roman" w:cs="Times New Roman"/>
          <w:sz w:val="24"/>
          <w:szCs w:val="24"/>
        </w:rPr>
        <w:t>ama 5 balai, kaip už 5 metus*).</w:t>
      </w:r>
    </w:p>
    <w:p w14:paraId="4DBCD5BF" w14:textId="3D58AC58" w:rsidR="000272E3" w:rsidRPr="000272E3" w:rsidRDefault="000272E3" w:rsidP="000B5015">
      <w:pPr>
        <w:spacing w:after="0" w:line="240" w:lineRule="auto"/>
        <w:ind w:firstLine="567"/>
        <w:jc w:val="both"/>
        <w:rPr>
          <w:rFonts w:ascii="Times New Roman" w:hAnsi="Times New Roman" w:cs="Times New Roman"/>
          <w:color w:val="FF0000"/>
          <w:sz w:val="24"/>
          <w:szCs w:val="24"/>
        </w:rPr>
      </w:pPr>
      <w:r w:rsidRPr="000272E3">
        <w:rPr>
          <w:rFonts w:ascii="Times New Roman" w:hAnsi="Times New Roman" w:cs="Times New Roman"/>
          <w:spacing w:val="-5"/>
          <w:sz w:val="24"/>
          <w:szCs w:val="24"/>
        </w:rPr>
        <w:t>* - svarbu akcentuoti, jog tiekėjas, į pasiūlymo lentelę įrašęs daugiau nei 5 metus, įsipa</w:t>
      </w:r>
      <w:r w:rsidR="000B5015">
        <w:rPr>
          <w:rFonts w:ascii="Times New Roman" w:hAnsi="Times New Roman" w:cs="Times New Roman"/>
          <w:spacing w:val="-5"/>
          <w:sz w:val="24"/>
          <w:szCs w:val="24"/>
        </w:rPr>
        <w:t xml:space="preserve">reigos skirti jo </w:t>
      </w:r>
      <w:r w:rsidRPr="000272E3">
        <w:rPr>
          <w:rFonts w:ascii="Times New Roman" w:hAnsi="Times New Roman" w:cs="Times New Roman"/>
          <w:spacing w:val="-5"/>
          <w:sz w:val="24"/>
          <w:szCs w:val="24"/>
        </w:rPr>
        <w:t>nurodytą papildomos garantinio laikotarpio metų skaičių, nepriklausomai nuo to, kad už tai papildomai balų jam nebus skiriama.</w:t>
      </w:r>
    </w:p>
    <w:p w14:paraId="6060DE7F" w14:textId="06A5FD3E" w:rsidR="000272E3" w:rsidRPr="000272E3" w:rsidRDefault="000272E3" w:rsidP="000B5015">
      <w:pPr>
        <w:tabs>
          <w:tab w:val="left" w:pos="709"/>
        </w:tabs>
        <w:spacing w:after="0" w:line="240" w:lineRule="auto"/>
        <w:ind w:firstLine="480"/>
        <w:jc w:val="both"/>
        <w:rPr>
          <w:rFonts w:ascii="Times New Roman" w:hAnsi="Times New Roman" w:cs="Times New Roman"/>
          <w:bCs/>
          <w:sz w:val="24"/>
          <w:szCs w:val="24"/>
        </w:rPr>
      </w:pPr>
      <w:r>
        <w:rPr>
          <w:rFonts w:ascii="Times New Roman" w:hAnsi="Times New Roman" w:cs="Times New Roman"/>
          <w:bCs/>
          <w:sz w:val="24"/>
          <w:szCs w:val="24"/>
        </w:rPr>
        <w:t>3.3</w:t>
      </w:r>
      <w:r w:rsidRPr="000272E3">
        <w:rPr>
          <w:rFonts w:ascii="Times New Roman" w:hAnsi="Times New Roman" w:cs="Times New Roman"/>
          <w:bCs/>
          <w:sz w:val="24"/>
          <w:szCs w:val="24"/>
        </w:rPr>
        <w:t xml:space="preserve">. Tuo atveju, jeigu </w:t>
      </w:r>
      <w:r>
        <w:rPr>
          <w:rFonts w:ascii="Times New Roman" w:hAnsi="Times New Roman" w:cs="Times New Roman"/>
          <w:bCs/>
          <w:sz w:val="24"/>
          <w:szCs w:val="24"/>
        </w:rPr>
        <w:t>t</w:t>
      </w:r>
      <w:r w:rsidRPr="000272E3">
        <w:rPr>
          <w:rFonts w:ascii="Times New Roman" w:hAnsi="Times New Roman" w:cs="Times New Roman"/>
          <w:bCs/>
          <w:sz w:val="24"/>
          <w:szCs w:val="24"/>
        </w:rPr>
        <w:t xml:space="preserve">iekėjas pasiūlyme nurodo atitinkamo kriterijaus reikmę lygią 0, aritmetiniams veiksmams </w:t>
      </w:r>
      <w:r>
        <w:rPr>
          <w:rFonts w:ascii="Times New Roman" w:hAnsi="Times New Roman" w:cs="Times New Roman"/>
          <w:bCs/>
          <w:sz w:val="24"/>
          <w:szCs w:val="24"/>
        </w:rPr>
        <w:t>atlikti formulėje naudojama reikš</w:t>
      </w:r>
      <w:r w:rsidRPr="000272E3">
        <w:rPr>
          <w:rFonts w:ascii="Times New Roman" w:hAnsi="Times New Roman" w:cs="Times New Roman"/>
          <w:bCs/>
          <w:sz w:val="24"/>
          <w:szCs w:val="24"/>
        </w:rPr>
        <w:t xml:space="preserve">mė 0,00001. </w:t>
      </w:r>
    </w:p>
    <w:p w14:paraId="7F448D5E" w14:textId="689BC42F" w:rsidR="000272E3" w:rsidRPr="000272E3" w:rsidRDefault="000272E3" w:rsidP="000B5015">
      <w:pPr>
        <w:tabs>
          <w:tab w:val="left" w:pos="42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Pr="000272E3">
        <w:rPr>
          <w:rFonts w:ascii="Times New Roman" w:hAnsi="Times New Roman" w:cs="Times New Roman"/>
          <w:sz w:val="24"/>
          <w:szCs w:val="24"/>
        </w:rPr>
        <w:t>. Ekonomiškai naudingiausio pasiūlymo balas E (maksimaliai 100 balų) laimėjusiam pasiūlymui nustatyti skaičiuojamas pagal šią formulę: E=C+T2</w:t>
      </w:r>
    </w:p>
    <w:p w14:paraId="03F04A2F" w14:textId="4633E682" w:rsidR="000272E3" w:rsidRPr="000272E3" w:rsidRDefault="000272E3" w:rsidP="000B5015">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lastRenderedPageBreak/>
        <w:t>3.5</w:t>
      </w:r>
      <w:r w:rsidRPr="000272E3">
        <w:rPr>
          <w:rFonts w:ascii="Times New Roman" w:hAnsi="Times New Roman" w:cs="Times New Roman"/>
          <w:sz w:val="24"/>
          <w:szCs w:val="24"/>
        </w:rPr>
        <w:t xml:space="preserve">. </w:t>
      </w:r>
      <w:r w:rsidRPr="000272E3">
        <w:rPr>
          <w:rFonts w:ascii="Times New Roman" w:hAnsi="Times New Roman" w:cs="Times New Roman"/>
          <w:spacing w:val="-5"/>
          <w:sz w:val="24"/>
          <w:szCs w:val="24"/>
        </w:rPr>
        <w:t>Jeigu tiekėjas, pildydamas T2 kriterijų pasiūlymo formą (</w:t>
      </w:r>
      <w:r>
        <w:rPr>
          <w:rFonts w:ascii="Times New Roman" w:hAnsi="Times New Roman" w:cs="Times New Roman"/>
          <w:spacing w:val="-5"/>
          <w:sz w:val="24"/>
          <w:szCs w:val="24"/>
        </w:rPr>
        <w:t>pirkimo sąlygų 6 priedo</w:t>
      </w:r>
      <w:r w:rsidR="00E604E3">
        <w:rPr>
          <w:rFonts w:ascii="Times New Roman" w:hAnsi="Times New Roman" w:cs="Times New Roman"/>
          <w:spacing w:val="-5"/>
          <w:sz w:val="24"/>
          <w:szCs w:val="24"/>
        </w:rPr>
        <w:t xml:space="preserve"> 5 lent.</w:t>
      </w:r>
      <w:r w:rsidRPr="000272E3">
        <w:rPr>
          <w:rFonts w:ascii="Times New Roman" w:hAnsi="Times New Roman" w:cs="Times New Roman"/>
          <w:spacing w:val="-5"/>
          <w:sz w:val="24"/>
          <w:szCs w:val="24"/>
        </w:rPr>
        <w:t>) – grafą “</w:t>
      </w:r>
      <w:r w:rsidRPr="000272E3">
        <w:rPr>
          <w:rFonts w:ascii="Times New Roman" w:hAnsi="Times New Roman" w:cs="Times New Roman"/>
          <w:sz w:val="24"/>
          <w:szCs w:val="24"/>
        </w:rPr>
        <w:t xml:space="preserve">Papildomas garantinis terminas </w:t>
      </w:r>
      <w:r w:rsidR="00AA2FEA">
        <w:rPr>
          <w:rFonts w:ascii="Times New Roman" w:hAnsi="Times New Roman" w:cs="Times New Roman"/>
          <w:sz w:val="24"/>
          <w:szCs w:val="24"/>
        </w:rPr>
        <w:t>darbams (</w:t>
      </w:r>
      <w:r w:rsidRPr="000272E3">
        <w:rPr>
          <w:rFonts w:ascii="Times New Roman" w:hAnsi="Times New Roman" w:cs="Times New Roman"/>
          <w:sz w:val="24"/>
          <w:szCs w:val="24"/>
        </w:rPr>
        <w:t>metais</w:t>
      </w:r>
      <w:r w:rsidR="00AA2FEA">
        <w:rPr>
          <w:rFonts w:ascii="Times New Roman" w:hAnsi="Times New Roman" w:cs="Times New Roman"/>
          <w:sz w:val="24"/>
          <w:szCs w:val="24"/>
        </w:rPr>
        <w:t>)</w:t>
      </w:r>
      <w:r w:rsidRPr="000272E3">
        <w:rPr>
          <w:rFonts w:ascii="Times New Roman" w:hAnsi="Times New Roman" w:cs="Times New Roman"/>
          <w:sz w:val="24"/>
          <w:szCs w:val="24"/>
        </w:rPr>
        <w:t>”</w:t>
      </w:r>
      <w:r w:rsidRPr="000272E3">
        <w:rPr>
          <w:rFonts w:ascii="Times New Roman" w:hAnsi="Times New Roman" w:cs="Times New Roman"/>
          <w:b/>
          <w:sz w:val="24"/>
          <w:szCs w:val="24"/>
        </w:rPr>
        <w:t xml:space="preserve"> –</w:t>
      </w:r>
      <w:r w:rsidRPr="000272E3">
        <w:rPr>
          <w:rFonts w:ascii="Times New Roman" w:hAnsi="Times New Roman" w:cs="Times New Roman"/>
          <w:spacing w:val="-5"/>
          <w:sz w:val="24"/>
          <w:szCs w:val="24"/>
        </w:rPr>
        <w:t xml:space="preserve"> neįrašys visiškai jokio papildomos garantijos termino, už šį kriterijų tiekėjui bus skiriama 0 balų. </w:t>
      </w:r>
      <w:r w:rsidRPr="000272E3">
        <w:rPr>
          <w:rFonts w:ascii="Times New Roman" w:hAnsi="Times New Roman" w:cs="Times New Roman"/>
          <w:bCs/>
          <w:sz w:val="24"/>
          <w:szCs w:val="24"/>
        </w:rPr>
        <w:t xml:space="preserve">0 balų taip pat bus skiriama, jeigu tiekėjas neįrašo sveiko metų skaičiaus, pvz., nurodo 4,5 metų. </w:t>
      </w:r>
      <w:r w:rsidRPr="000272E3">
        <w:rPr>
          <w:rFonts w:ascii="Times New Roman" w:eastAsia="Calibri" w:hAnsi="Times New Roman" w:cs="Times New Roman"/>
          <w:sz w:val="24"/>
          <w:szCs w:val="24"/>
        </w:rPr>
        <w:t>Taip pat garantinio kriterijaus reikšmė bus prilyginta 0 (nuliui</w:t>
      </w:r>
      <w:r w:rsidRPr="00E604E3">
        <w:rPr>
          <w:rFonts w:ascii="Times New Roman" w:eastAsia="Calibri" w:hAnsi="Times New Roman" w:cs="Times New Roman"/>
          <w:b/>
          <w:sz w:val="24"/>
          <w:szCs w:val="24"/>
        </w:rPr>
        <w:t>), jeigu bus įrašytas papildomas garantinis terminas ne žodžiu, o skaičiumi.</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63816152" w:rsidR="009D0B4B" w:rsidRDefault="009D0B4B" w:rsidP="00F95009">
      <w:pPr>
        <w:spacing w:after="0" w:line="240" w:lineRule="auto"/>
        <w:jc w:val="center"/>
        <w:rPr>
          <w:rFonts w:cstheme="minorHAnsi"/>
          <w:smallCaps/>
          <w:sz w:val="22"/>
          <w:szCs w:val="22"/>
        </w:rPr>
      </w:pPr>
    </w:p>
    <w:p w14:paraId="757F6FC3" w14:textId="3CF00A42" w:rsidR="00F658AB" w:rsidRDefault="00F658AB" w:rsidP="00F95009">
      <w:pPr>
        <w:spacing w:after="0" w:line="240" w:lineRule="auto"/>
        <w:jc w:val="center"/>
        <w:rPr>
          <w:rFonts w:cstheme="minorHAnsi"/>
          <w:smallCaps/>
          <w:sz w:val="22"/>
          <w:szCs w:val="22"/>
        </w:rPr>
      </w:pPr>
    </w:p>
    <w:p w14:paraId="5FC667FB" w14:textId="07CB5324" w:rsidR="00F658AB" w:rsidRDefault="00F658AB" w:rsidP="00F95009">
      <w:pPr>
        <w:spacing w:after="0" w:line="240" w:lineRule="auto"/>
        <w:jc w:val="center"/>
        <w:rPr>
          <w:rFonts w:cstheme="minorHAnsi"/>
          <w:smallCaps/>
          <w:sz w:val="22"/>
          <w:szCs w:val="22"/>
        </w:rPr>
      </w:pPr>
    </w:p>
    <w:p w14:paraId="1E41390A" w14:textId="66E900F7" w:rsidR="00F658AB" w:rsidRDefault="00F658AB" w:rsidP="00F95009">
      <w:pPr>
        <w:spacing w:after="0" w:line="240" w:lineRule="auto"/>
        <w:jc w:val="center"/>
        <w:rPr>
          <w:rFonts w:cstheme="minorHAnsi"/>
          <w:smallCaps/>
          <w:sz w:val="22"/>
          <w:szCs w:val="22"/>
        </w:rPr>
      </w:pPr>
    </w:p>
    <w:p w14:paraId="13D6E810" w14:textId="1516B49F" w:rsidR="00F658AB" w:rsidRDefault="00F658AB" w:rsidP="00F95009">
      <w:pPr>
        <w:spacing w:after="0" w:line="240" w:lineRule="auto"/>
        <w:jc w:val="center"/>
        <w:rPr>
          <w:rFonts w:cstheme="minorHAnsi"/>
          <w:smallCaps/>
          <w:sz w:val="22"/>
          <w:szCs w:val="22"/>
        </w:rPr>
      </w:pPr>
    </w:p>
    <w:p w14:paraId="231BEADD" w14:textId="5349A7E3" w:rsidR="00F658AB" w:rsidRDefault="00F658AB" w:rsidP="00F95009">
      <w:pPr>
        <w:spacing w:after="0" w:line="240" w:lineRule="auto"/>
        <w:jc w:val="center"/>
        <w:rPr>
          <w:rFonts w:cstheme="minorHAnsi"/>
          <w:smallCaps/>
          <w:sz w:val="22"/>
          <w:szCs w:val="22"/>
        </w:rPr>
      </w:pPr>
    </w:p>
    <w:p w14:paraId="4BBA9F08" w14:textId="012D1831" w:rsidR="00F658AB" w:rsidRDefault="00F658AB" w:rsidP="00F95009">
      <w:pPr>
        <w:spacing w:after="0" w:line="240" w:lineRule="auto"/>
        <w:jc w:val="center"/>
        <w:rPr>
          <w:rFonts w:cstheme="minorHAnsi"/>
          <w:smallCaps/>
          <w:sz w:val="22"/>
          <w:szCs w:val="22"/>
        </w:rPr>
      </w:pPr>
    </w:p>
    <w:p w14:paraId="3A05D243" w14:textId="3339238F" w:rsidR="00F658AB" w:rsidRDefault="00F658AB" w:rsidP="00F95009">
      <w:pPr>
        <w:spacing w:after="0" w:line="240" w:lineRule="auto"/>
        <w:jc w:val="center"/>
        <w:rPr>
          <w:rFonts w:cstheme="minorHAnsi"/>
          <w:smallCaps/>
          <w:sz w:val="22"/>
          <w:szCs w:val="22"/>
        </w:rPr>
      </w:pPr>
    </w:p>
    <w:p w14:paraId="3215EDB5" w14:textId="15F8EBE4" w:rsidR="00F658AB" w:rsidRDefault="00F658AB" w:rsidP="00F95009">
      <w:pPr>
        <w:spacing w:after="0" w:line="240" w:lineRule="auto"/>
        <w:jc w:val="center"/>
        <w:rPr>
          <w:rFonts w:cstheme="minorHAnsi"/>
          <w:smallCaps/>
          <w:sz w:val="22"/>
          <w:szCs w:val="22"/>
        </w:rPr>
      </w:pPr>
    </w:p>
    <w:p w14:paraId="097E3C55" w14:textId="1841328F" w:rsidR="00F658AB" w:rsidRDefault="00F658AB" w:rsidP="00F95009">
      <w:pPr>
        <w:spacing w:after="0" w:line="240" w:lineRule="auto"/>
        <w:jc w:val="center"/>
        <w:rPr>
          <w:rFonts w:cstheme="minorHAnsi"/>
          <w:smallCaps/>
          <w:sz w:val="22"/>
          <w:szCs w:val="22"/>
        </w:rPr>
      </w:pPr>
    </w:p>
    <w:p w14:paraId="183D5864" w14:textId="40115F48" w:rsidR="00F658AB" w:rsidRDefault="00F658AB" w:rsidP="00F95009">
      <w:pPr>
        <w:spacing w:after="0" w:line="240" w:lineRule="auto"/>
        <w:jc w:val="center"/>
        <w:rPr>
          <w:rFonts w:cstheme="minorHAnsi"/>
          <w:smallCaps/>
          <w:sz w:val="22"/>
          <w:szCs w:val="22"/>
        </w:rPr>
      </w:pPr>
    </w:p>
    <w:p w14:paraId="75812CC3" w14:textId="19AE5085" w:rsidR="00F658AB" w:rsidRDefault="00F658AB" w:rsidP="00F95009">
      <w:pPr>
        <w:spacing w:after="0" w:line="240" w:lineRule="auto"/>
        <w:jc w:val="center"/>
        <w:rPr>
          <w:rFonts w:cstheme="minorHAnsi"/>
          <w:smallCaps/>
          <w:sz w:val="22"/>
          <w:szCs w:val="22"/>
        </w:rPr>
      </w:pPr>
    </w:p>
    <w:p w14:paraId="4F53C3B3" w14:textId="3EDDF873" w:rsidR="00F658AB" w:rsidRDefault="00F658AB" w:rsidP="00F95009">
      <w:pPr>
        <w:spacing w:after="0" w:line="240" w:lineRule="auto"/>
        <w:jc w:val="center"/>
        <w:rPr>
          <w:rFonts w:cstheme="minorHAnsi"/>
          <w:smallCaps/>
          <w:sz w:val="22"/>
          <w:szCs w:val="22"/>
        </w:rPr>
      </w:pPr>
    </w:p>
    <w:p w14:paraId="649123E0" w14:textId="70B93E70" w:rsidR="00F658AB" w:rsidRDefault="00F658AB" w:rsidP="00F95009">
      <w:pPr>
        <w:spacing w:after="0" w:line="240" w:lineRule="auto"/>
        <w:jc w:val="center"/>
        <w:rPr>
          <w:rFonts w:cstheme="minorHAnsi"/>
          <w:smallCaps/>
          <w:sz w:val="22"/>
          <w:szCs w:val="22"/>
        </w:rPr>
      </w:pPr>
    </w:p>
    <w:p w14:paraId="0D9D4899" w14:textId="02A7776C" w:rsidR="00F658AB" w:rsidRDefault="00F658AB" w:rsidP="00F95009">
      <w:pPr>
        <w:spacing w:after="0" w:line="240" w:lineRule="auto"/>
        <w:jc w:val="center"/>
        <w:rPr>
          <w:rFonts w:cstheme="minorHAnsi"/>
          <w:smallCaps/>
          <w:sz w:val="22"/>
          <w:szCs w:val="22"/>
        </w:rPr>
      </w:pPr>
    </w:p>
    <w:p w14:paraId="6D9D255A" w14:textId="58462CC0" w:rsidR="00F658AB" w:rsidRDefault="00F658AB" w:rsidP="00F95009">
      <w:pPr>
        <w:spacing w:after="0" w:line="240" w:lineRule="auto"/>
        <w:jc w:val="center"/>
        <w:rPr>
          <w:rFonts w:cstheme="minorHAnsi"/>
          <w:smallCaps/>
          <w:sz w:val="22"/>
          <w:szCs w:val="22"/>
        </w:rPr>
      </w:pPr>
    </w:p>
    <w:p w14:paraId="172FA2B6" w14:textId="132F3FB0" w:rsidR="00F658AB" w:rsidRDefault="00F658AB" w:rsidP="00F95009">
      <w:pPr>
        <w:spacing w:after="0" w:line="240" w:lineRule="auto"/>
        <w:jc w:val="center"/>
        <w:rPr>
          <w:rFonts w:cstheme="minorHAnsi"/>
          <w:smallCaps/>
          <w:sz w:val="22"/>
          <w:szCs w:val="22"/>
        </w:rPr>
      </w:pPr>
    </w:p>
    <w:p w14:paraId="16AAEC27" w14:textId="38A650C8" w:rsidR="00F658AB" w:rsidRDefault="00F658AB" w:rsidP="00F95009">
      <w:pPr>
        <w:spacing w:after="0" w:line="240" w:lineRule="auto"/>
        <w:jc w:val="center"/>
        <w:rPr>
          <w:rFonts w:cstheme="minorHAnsi"/>
          <w:smallCaps/>
          <w:sz w:val="22"/>
          <w:szCs w:val="22"/>
        </w:rPr>
      </w:pPr>
    </w:p>
    <w:p w14:paraId="5F75E172" w14:textId="01798CF0" w:rsidR="00F658AB" w:rsidRDefault="00F658AB" w:rsidP="00F95009">
      <w:pPr>
        <w:spacing w:after="0" w:line="240" w:lineRule="auto"/>
        <w:jc w:val="center"/>
        <w:rPr>
          <w:rFonts w:cstheme="minorHAnsi"/>
          <w:smallCaps/>
          <w:sz w:val="22"/>
          <w:szCs w:val="22"/>
        </w:rPr>
      </w:pPr>
    </w:p>
    <w:p w14:paraId="2F207309" w14:textId="1F31DB2F" w:rsidR="00F658AB" w:rsidRDefault="00F658AB" w:rsidP="00F95009">
      <w:pPr>
        <w:spacing w:after="0" w:line="240" w:lineRule="auto"/>
        <w:jc w:val="center"/>
        <w:rPr>
          <w:rFonts w:cstheme="minorHAnsi"/>
          <w:smallCaps/>
          <w:sz w:val="22"/>
          <w:szCs w:val="22"/>
        </w:rPr>
      </w:pPr>
    </w:p>
    <w:p w14:paraId="56B25B30" w14:textId="0CEADD84" w:rsidR="00F658AB" w:rsidRDefault="00F658AB" w:rsidP="00F95009">
      <w:pPr>
        <w:spacing w:after="0" w:line="240" w:lineRule="auto"/>
        <w:jc w:val="center"/>
        <w:rPr>
          <w:rFonts w:cstheme="minorHAnsi"/>
          <w:smallCaps/>
          <w:sz w:val="22"/>
          <w:szCs w:val="22"/>
        </w:rPr>
      </w:pPr>
    </w:p>
    <w:p w14:paraId="2940C721" w14:textId="2037E473" w:rsidR="00F658AB" w:rsidRDefault="00F658AB" w:rsidP="00F95009">
      <w:pPr>
        <w:spacing w:after="0" w:line="240" w:lineRule="auto"/>
        <w:jc w:val="center"/>
        <w:rPr>
          <w:rFonts w:cstheme="minorHAnsi"/>
          <w:smallCaps/>
          <w:sz w:val="22"/>
          <w:szCs w:val="22"/>
        </w:rPr>
      </w:pPr>
    </w:p>
    <w:p w14:paraId="1B43D4CA" w14:textId="77D506F5" w:rsidR="00F658AB" w:rsidRDefault="00F658AB" w:rsidP="00F95009">
      <w:pPr>
        <w:spacing w:after="0" w:line="240" w:lineRule="auto"/>
        <w:jc w:val="center"/>
        <w:rPr>
          <w:rFonts w:cstheme="minorHAnsi"/>
          <w:smallCaps/>
          <w:sz w:val="22"/>
          <w:szCs w:val="22"/>
        </w:rPr>
      </w:pPr>
    </w:p>
    <w:p w14:paraId="4278E535" w14:textId="0B07F802" w:rsidR="00F658AB" w:rsidRDefault="00F658AB" w:rsidP="00F95009">
      <w:pPr>
        <w:spacing w:after="0" w:line="240" w:lineRule="auto"/>
        <w:jc w:val="center"/>
        <w:rPr>
          <w:rFonts w:cstheme="minorHAnsi"/>
          <w:smallCaps/>
          <w:sz w:val="22"/>
          <w:szCs w:val="22"/>
        </w:rPr>
      </w:pPr>
    </w:p>
    <w:p w14:paraId="4BC21880" w14:textId="7A321506" w:rsidR="00F658AB" w:rsidRDefault="00F658AB" w:rsidP="00F95009">
      <w:pPr>
        <w:spacing w:after="0" w:line="240" w:lineRule="auto"/>
        <w:jc w:val="center"/>
        <w:rPr>
          <w:rFonts w:cstheme="minorHAnsi"/>
          <w:smallCaps/>
          <w:sz w:val="22"/>
          <w:szCs w:val="22"/>
        </w:rPr>
      </w:pPr>
    </w:p>
    <w:p w14:paraId="6E5D72ED" w14:textId="355C63F6" w:rsidR="00F658AB" w:rsidRDefault="00F658AB" w:rsidP="00F95009">
      <w:pPr>
        <w:spacing w:after="0" w:line="240" w:lineRule="auto"/>
        <w:jc w:val="center"/>
        <w:rPr>
          <w:rFonts w:cstheme="minorHAnsi"/>
          <w:smallCaps/>
          <w:sz w:val="22"/>
          <w:szCs w:val="22"/>
        </w:rPr>
      </w:pPr>
    </w:p>
    <w:p w14:paraId="3473AEA8" w14:textId="6FCEB982" w:rsidR="00F658AB" w:rsidRDefault="00F658AB" w:rsidP="00F95009">
      <w:pPr>
        <w:spacing w:after="0" w:line="240" w:lineRule="auto"/>
        <w:jc w:val="center"/>
        <w:rPr>
          <w:rFonts w:cstheme="minorHAnsi"/>
          <w:smallCaps/>
          <w:sz w:val="22"/>
          <w:szCs w:val="22"/>
        </w:rPr>
      </w:pPr>
    </w:p>
    <w:p w14:paraId="68AF9C59" w14:textId="15DC1B2E" w:rsidR="00F658AB" w:rsidRDefault="00F658AB" w:rsidP="00F95009">
      <w:pPr>
        <w:spacing w:after="0" w:line="240" w:lineRule="auto"/>
        <w:jc w:val="center"/>
        <w:rPr>
          <w:rFonts w:cstheme="minorHAnsi"/>
          <w:smallCaps/>
          <w:sz w:val="22"/>
          <w:szCs w:val="22"/>
        </w:rPr>
      </w:pPr>
    </w:p>
    <w:p w14:paraId="380B7892" w14:textId="0D25ECFB" w:rsidR="00F658AB" w:rsidRDefault="00F658AB" w:rsidP="00F95009">
      <w:pPr>
        <w:spacing w:after="0" w:line="240" w:lineRule="auto"/>
        <w:jc w:val="center"/>
        <w:rPr>
          <w:rFonts w:cstheme="minorHAnsi"/>
          <w:smallCaps/>
          <w:sz w:val="22"/>
          <w:szCs w:val="22"/>
        </w:rPr>
      </w:pPr>
    </w:p>
    <w:p w14:paraId="03010911" w14:textId="3D38A330" w:rsidR="00F658AB" w:rsidRDefault="00F658AB" w:rsidP="00F95009">
      <w:pPr>
        <w:spacing w:after="0" w:line="240" w:lineRule="auto"/>
        <w:jc w:val="center"/>
        <w:rPr>
          <w:rFonts w:cstheme="minorHAnsi"/>
          <w:smallCaps/>
          <w:sz w:val="22"/>
          <w:szCs w:val="22"/>
        </w:rPr>
      </w:pPr>
    </w:p>
    <w:p w14:paraId="40D94EDD" w14:textId="2ED85DA7" w:rsidR="00F658AB" w:rsidRDefault="00F658AB" w:rsidP="00F95009">
      <w:pPr>
        <w:spacing w:after="0" w:line="240" w:lineRule="auto"/>
        <w:jc w:val="center"/>
        <w:rPr>
          <w:rFonts w:cstheme="minorHAnsi"/>
          <w:smallCaps/>
          <w:sz w:val="22"/>
          <w:szCs w:val="22"/>
        </w:rPr>
      </w:pPr>
    </w:p>
    <w:p w14:paraId="3D8D8A6A" w14:textId="3573AE19" w:rsidR="00F658AB" w:rsidRDefault="00F658AB" w:rsidP="00F95009">
      <w:pPr>
        <w:spacing w:after="0" w:line="240" w:lineRule="auto"/>
        <w:jc w:val="center"/>
        <w:rPr>
          <w:rFonts w:cstheme="minorHAnsi"/>
          <w:smallCaps/>
          <w:sz w:val="22"/>
          <w:szCs w:val="22"/>
        </w:rPr>
      </w:pPr>
    </w:p>
    <w:p w14:paraId="31EAC6D4" w14:textId="77B1F612" w:rsidR="00BE0A03" w:rsidRDefault="00BE0A03" w:rsidP="00F95009">
      <w:pPr>
        <w:spacing w:after="0" w:line="240" w:lineRule="auto"/>
        <w:jc w:val="center"/>
        <w:rPr>
          <w:rFonts w:cstheme="minorHAnsi"/>
          <w:smallCaps/>
          <w:sz w:val="22"/>
          <w:szCs w:val="22"/>
        </w:rPr>
      </w:pPr>
    </w:p>
    <w:p w14:paraId="0139FE63" w14:textId="07215C42" w:rsidR="00BE0A03" w:rsidRDefault="00BE0A03" w:rsidP="00F95009">
      <w:pPr>
        <w:spacing w:after="0" w:line="240" w:lineRule="auto"/>
        <w:jc w:val="center"/>
        <w:rPr>
          <w:rFonts w:cstheme="minorHAnsi"/>
          <w:smallCaps/>
          <w:sz w:val="22"/>
          <w:szCs w:val="22"/>
        </w:rPr>
      </w:pPr>
    </w:p>
    <w:p w14:paraId="25DCFD03" w14:textId="2E24946D" w:rsidR="00BE0A03" w:rsidRDefault="00BE0A03" w:rsidP="00F95009">
      <w:pPr>
        <w:spacing w:after="0" w:line="240" w:lineRule="auto"/>
        <w:jc w:val="center"/>
        <w:rPr>
          <w:rFonts w:cstheme="minorHAnsi"/>
          <w:smallCaps/>
          <w:sz w:val="22"/>
          <w:szCs w:val="22"/>
        </w:rPr>
      </w:pPr>
    </w:p>
    <w:p w14:paraId="4C5EEDF7" w14:textId="15F2F60B" w:rsidR="00BE0A03" w:rsidRDefault="00BE0A03" w:rsidP="00F95009">
      <w:pPr>
        <w:spacing w:after="0" w:line="240" w:lineRule="auto"/>
        <w:jc w:val="center"/>
        <w:rPr>
          <w:rFonts w:cstheme="minorHAnsi"/>
          <w:smallCaps/>
          <w:sz w:val="22"/>
          <w:szCs w:val="22"/>
        </w:rPr>
      </w:pPr>
    </w:p>
    <w:p w14:paraId="24D5B59A" w14:textId="4CF2E3DF" w:rsidR="00BE0A03" w:rsidRDefault="00BE0A03" w:rsidP="00F95009">
      <w:pPr>
        <w:spacing w:after="0" w:line="240" w:lineRule="auto"/>
        <w:jc w:val="center"/>
        <w:rPr>
          <w:rFonts w:cstheme="minorHAnsi"/>
          <w:smallCaps/>
          <w:sz w:val="22"/>
          <w:szCs w:val="22"/>
        </w:rPr>
      </w:pPr>
    </w:p>
    <w:p w14:paraId="1D1CD10F" w14:textId="77777777" w:rsidR="00BE0A03" w:rsidRDefault="00BE0A03"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64" w:name="_Toc172794184"/>
      <w:bookmarkStart w:id="65" w:name="_Toc196665303"/>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64"/>
      <w:bookmarkEnd w:id="65"/>
    </w:p>
    <w:p w14:paraId="30ABE3E7" w14:textId="77777777" w:rsidR="009D0B4B" w:rsidRDefault="009D0B4B" w:rsidP="009D0B4B">
      <w:pPr>
        <w:spacing w:after="0" w:line="240" w:lineRule="auto"/>
        <w:rPr>
          <w:rFonts w:ascii="Times New Roman" w:hAnsi="Times New Roman" w:cs="Times New Roman"/>
          <w:b/>
          <w:bCs/>
          <w:sz w:val="24"/>
          <w:szCs w:val="24"/>
        </w:rPr>
      </w:pPr>
    </w:p>
    <w:p w14:paraId="555F80A2" w14:textId="77777777" w:rsidR="00C9120B" w:rsidRPr="00726795" w:rsidRDefault="00C9120B" w:rsidP="00C9120B">
      <w:pPr>
        <w:spacing w:after="0" w:line="240" w:lineRule="auto"/>
        <w:jc w:val="center"/>
        <w:rPr>
          <w:rFonts w:ascii="Times New Roman" w:hAnsi="Times New Roman" w:cs="Times New Roman"/>
          <w:b/>
          <w:sz w:val="24"/>
          <w:szCs w:val="24"/>
        </w:rPr>
      </w:pPr>
      <w:r w:rsidRPr="00726795">
        <w:rPr>
          <w:rFonts w:ascii="Times New Roman" w:hAnsi="Times New Roman" w:cs="Times New Roman"/>
          <w:b/>
          <w:sz w:val="24"/>
          <w:szCs w:val="24"/>
        </w:rPr>
        <w:t>DEKLARACIJA DĖL TIEKĖJO ATSAKINGŲ ASMENŲ*</w:t>
      </w:r>
    </w:p>
    <w:p w14:paraId="4BD6A004" w14:textId="77777777" w:rsidR="00C9120B" w:rsidRPr="00726795" w:rsidRDefault="00C9120B" w:rsidP="00C9120B">
      <w:pPr>
        <w:spacing w:after="0" w:line="240" w:lineRule="auto"/>
        <w:ind w:left="777" w:firstLine="74"/>
        <w:rPr>
          <w:rFonts w:ascii="Times New Roman" w:hAnsi="Times New Roman" w:cs="Times New Roman"/>
          <w:b/>
          <w:sz w:val="24"/>
          <w:szCs w:val="24"/>
        </w:rPr>
      </w:pPr>
    </w:p>
    <w:p w14:paraId="03C59924" w14:textId="77777777" w:rsidR="00C9120B" w:rsidRPr="008E5B07" w:rsidRDefault="00C9120B" w:rsidP="00C9120B">
      <w:pPr>
        <w:spacing w:after="0" w:line="240" w:lineRule="auto"/>
        <w:rPr>
          <w:rFonts w:ascii="Times New Roman" w:hAnsi="Times New Roman" w:cs="Times New Roman"/>
          <w:sz w:val="22"/>
          <w:szCs w:val="22"/>
        </w:rPr>
      </w:pPr>
      <w:r w:rsidRPr="008E5B07">
        <w:rPr>
          <w:rFonts w:ascii="Times New Roman" w:hAnsi="Times New Roman" w:cs="Times New Roman"/>
          <w:sz w:val="22"/>
          <w:szCs w:val="22"/>
        </w:rPr>
        <w:t>*</w:t>
      </w:r>
      <w:r w:rsidRPr="008E5B07">
        <w:rPr>
          <w:rFonts w:ascii="Times New Roman" w:hAnsi="Times New Roman" w:cs="Times New Roman"/>
          <w:i/>
          <w:sz w:val="22"/>
          <w:szCs w:val="22"/>
        </w:rPr>
        <w:t xml:space="preserve">Priklausomai nuo juridiniame asmenyje (tiekėjo įmonėje) sudaryto valdymo ar priežiūros organo, tiekėjas turi pateikti </w:t>
      </w:r>
      <w:r w:rsidRPr="008E5B07">
        <w:rPr>
          <w:rFonts w:ascii="Times New Roman" w:hAnsi="Times New Roman" w:cs="Times New Roman"/>
          <w:b/>
          <w:i/>
          <w:sz w:val="22"/>
          <w:szCs w:val="22"/>
        </w:rPr>
        <w:t>pasiūlymo pateikimo dienai</w:t>
      </w:r>
      <w:r w:rsidRPr="008E5B07">
        <w:rPr>
          <w:rFonts w:ascii="Times New Roman" w:hAnsi="Times New Roman" w:cs="Times New Roman"/>
          <w:i/>
          <w:sz w:val="22"/>
          <w:szCs w:val="22"/>
        </w:rPr>
        <w:t xml:space="preserve"> aktualius duomenis dėl jo atsakingų asmenų, </w:t>
      </w:r>
      <w:r w:rsidRPr="008E5B07">
        <w:rPr>
          <w:rFonts w:ascii="Times New Roman" w:hAnsi="Times New Roman" w:cs="Times New Roman"/>
          <w:b/>
          <w:i/>
          <w:sz w:val="22"/>
          <w:szCs w:val="22"/>
        </w:rPr>
        <w:t xml:space="preserve">vadovaujantis Viešųjų pirkimų įstatymo 46 straipsnio 1 dalimi, </w:t>
      </w:r>
      <w:r w:rsidRPr="008E5B07">
        <w:rPr>
          <w:rFonts w:ascii="Times New Roman" w:hAnsi="Times New Roman" w:cs="Times New Roman"/>
          <w:i/>
          <w:sz w:val="22"/>
          <w:szCs w:val="22"/>
        </w:rPr>
        <w:t>narius bei dalyvius arba nurodyti jei tokių organų ar dalyvių nėra</w:t>
      </w:r>
      <w:r w:rsidRPr="008E5B07">
        <w:rPr>
          <w:rFonts w:ascii="Times New Roman" w:hAnsi="Times New Roman" w:cs="Times New Roman"/>
          <w:sz w:val="22"/>
          <w:szCs w:val="22"/>
        </w:rPr>
        <w:t>.</w:t>
      </w:r>
    </w:p>
    <w:p w14:paraId="4E90ABD4" w14:textId="77777777" w:rsidR="00C9120B" w:rsidRPr="00726795" w:rsidRDefault="00C9120B" w:rsidP="00C9120B">
      <w:pPr>
        <w:spacing w:after="0" w:line="240" w:lineRule="auto"/>
        <w:rPr>
          <w:rFonts w:ascii="Times New Roman" w:hAnsi="Times New Roman" w:cs="Times New Roman"/>
          <w:sz w:val="24"/>
          <w:szCs w:val="24"/>
        </w:rPr>
      </w:pPr>
      <w:r w:rsidRPr="00726795">
        <w:rPr>
          <w:rFonts w:ascii="Times New Roman" w:hAnsi="Times New Roman" w:cs="Times New Roman"/>
          <w:sz w:val="24"/>
          <w:szCs w:val="24"/>
        </w:rPr>
        <w:tab/>
      </w:r>
    </w:p>
    <w:p w14:paraId="1F1CD53C" w14:textId="77777777" w:rsidR="00C9120B" w:rsidRPr="00726795" w:rsidRDefault="00C9120B" w:rsidP="00C9120B">
      <w:pPr>
        <w:spacing w:after="0" w:line="240" w:lineRule="auto"/>
        <w:rPr>
          <w:rFonts w:ascii="Times New Roman" w:hAnsi="Times New Roman" w:cs="Times New Roman"/>
          <w:sz w:val="24"/>
          <w:szCs w:val="24"/>
        </w:rPr>
      </w:pPr>
      <w:r w:rsidRPr="00726795">
        <w:rPr>
          <w:rFonts w:ascii="Times New Roman" w:hAnsi="Times New Roman" w:cs="Times New Roman"/>
          <w:sz w:val="24"/>
          <w:szCs w:val="24"/>
        </w:rPr>
        <w:t>Aš, ___________________________________________________________________</w:t>
      </w:r>
    </w:p>
    <w:p w14:paraId="302D23E2" w14:textId="77777777" w:rsidR="00C9120B" w:rsidRPr="00726795" w:rsidRDefault="00C9120B" w:rsidP="00C9120B">
      <w:pPr>
        <w:spacing w:after="0" w:line="240" w:lineRule="auto"/>
        <w:rPr>
          <w:rFonts w:ascii="Times New Roman" w:hAnsi="Times New Roman" w:cs="Times New Roman"/>
          <w:i/>
          <w:iCs/>
          <w:sz w:val="22"/>
          <w:szCs w:val="22"/>
        </w:rPr>
      </w:pPr>
      <w:r w:rsidRPr="00726795">
        <w:rPr>
          <w:rFonts w:ascii="Times New Roman" w:hAnsi="Times New Roman" w:cs="Times New Roman"/>
          <w:i/>
          <w:iCs/>
          <w:sz w:val="22"/>
          <w:szCs w:val="22"/>
        </w:rPr>
        <w:t xml:space="preserve">        (Tiekėjo vadovo ar jo įgalioto asmens pareigų pavadinimas, vardas ir pavardė) </w:t>
      </w:r>
    </w:p>
    <w:p w14:paraId="4EC65AB6" w14:textId="77777777" w:rsidR="00C9120B" w:rsidRPr="00726795" w:rsidRDefault="00C9120B" w:rsidP="00C9120B">
      <w:pPr>
        <w:spacing w:after="0" w:line="240" w:lineRule="auto"/>
        <w:rPr>
          <w:rFonts w:ascii="Times New Roman" w:hAnsi="Times New Roman" w:cs="Times New Roman"/>
          <w:sz w:val="24"/>
          <w:szCs w:val="24"/>
        </w:rPr>
      </w:pPr>
    </w:p>
    <w:p w14:paraId="2A92C824" w14:textId="77777777" w:rsidR="00C9120B" w:rsidRPr="00726795" w:rsidRDefault="00C9120B" w:rsidP="00C9120B">
      <w:pPr>
        <w:spacing w:after="0" w:line="240" w:lineRule="auto"/>
        <w:rPr>
          <w:rFonts w:ascii="Times New Roman" w:hAnsi="Times New Roman" w:cs="Times New Roman"/>
          <w:sz w:val="24"/>
          <w:szCs w:val="24"/>
        </w:rPr>
      </w:pPr>
      <w:r w:rsidRPr="00726795">
        <w:rPr>
          <w:rFonts w:ascii="Times New Roman" w:hAnsi="Times New Roman" w:cs="Times New Roman"/>
          <w:sz w:val="24"/>
          <w:szCs w:val="24"/>
        </w:rPr>
        <w:t>deklaruoju, kad pasiūlymo pateikimo dieną mano vadovaujamo (-</w:t>
      </w:r>
      <w:proofErr w:type="spellStart"/>
      <w:r w:rsidRPr="00726795">
        <w:rPr>
          <w:rFonts w:ascii="Times New Roman" w:hAnsi="Times New Roman" w:cs="Times New Roman"/>
          <w:sz w:val="24"/>
          <w:szCs w:val="24"/>
        </w:rPr>
        <w:t>os</w:t>
      </w:r>
      <w:proofErr w:type="spellEnd"/>
      <w:r w:rsidRPr="00726795">
        <w:rPr>
          <w:rFonts w:ascii="Times New Roman" w:hAnsi="Times New Roman" w:cs="Times New Roman"/>
          <w:sz w:val="24"/>
          <w:szCs w:val="24"/>
        </w:rPr>
        <w:t>)/(atstovaujamo (-</w:t>
      </w:r>
      <w:proofErr w:type="spellStart"/>
      <w:r w:rsidRPr="00726795">
        <w:rPr>
          <w:rFonts w:ascii="Times New Roman" w:hAnsi="Times New Roman" w:cs="Times New Roman"/>
          <w:sz w:val="24"/>
          <w:szCs w:val="24"/>
        </w:rPr>
        <w:t>os</w:t>
      </w:r>
      <w:proofErr w:type="spellEnd"/>
      <w:r w:rsidRPr="00726795">
        <w:rPr>
          <w:rFonts w:ascii="Times New Roman" w:hAnsi="Times New Roman" w:cs="Times New Roman"/>
          <w:sz w:val="24"/>
          <w:szCs w:val="24"/>
        </w:rPr>
        <w:t xml:space="preserve">) _____________________________ atsakingi asmenys, vadovaujantis Viešųjų pirkimų įstatymo </w:t>
      </w:r>
    </w:p>
    <w:p w14:paraId="28E01790" w14:textId="773AFE5E" w:rsidR="00C9120B" w:rsidRPr="00BE0A03" w:rsidRDefault="00C9120B" w:rsidP="00C9120B">
      <w:pPr>
        <w:spacing w:after="0" w:line="240" w:lineRule="auto"/>
        <w:rPr>
          <w:rFonts w:ascii="Times New Roman" w:hAnsi="Times New Roman" w:cs="Times New Roman"/>
          <w:i/>
          <w:iCs/>
          <w:sz w:val="22"/>
          <w:szCs w:val="22"/>
        </w:rPr>
      </w:pPr>
      <w:r w:rsidRPr="00726795">
        <w:rPr>
          <w:rFonts w:ascii="Times New Roman" w:hAnsi="Times New Roman" w:cs="Times New Roman"/>
          <w:sz w:val="24"/>
          <w:szCs w:val="24"/>
        </w:rPr>
        <w:t xml:space="preserve">    </w:t>
      </w:r>
      <w:r w:rsidR="00BE0A03">
        <w:rPr>
          <w:rFonts w:ascii="Times New Roman" w:hAnsi="Times New Roman" w:cs="Times New Roman"/>
          <w:i/>
          <w:iCs/>
          <w:sz w:val="22"/>
          <w:szCs w:val="22"/>
        </w:rPr>
        <w:t>(tiekėjo pavadinimas)</w:t>
      </w:r>
    </w:p>
    <w:p w14:paraId="417D1561" w14:textId="3223E05F" w:rsidR="00C9120B" w:rsidRPr="00BE0A03" w:rsidRDefault="00C9120B" w:rsidP="00BE0A03">
      <w:pPr>
        <w:pStyle w:val="Sraopastraipa"/>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1B00A7">
        <w:rPr>
          <w:rFonts w:ascii="Times New Roman" w:hAnsi="Times New Roman" w:cs="Times New Roman"/>
          <w:sz w:val="24"/>
          <w:szCs w:val="24"/>
        </w:rPr>
        <w:t>traipsnio 1 dalimi, yra:</w:t>
      </w:r>
    </w:p>
    <w:p w14:paraId="76AA0413" w14:textId="77777777" w:rsidR="00C9120B" w:rsidRPr="001B00A7" w:rsidRDefault="00C9120B" w:rsidP="007037A7">
      <w:pPr>
        <w:pStyle w:val="Sraopastraipa"/>
        <w:numPr>
          <w:ilvl w:val="1"/>
          <w:numId w:val="27"/>
        </w:numPr>
        <w:spacing w:after="0" w:line="240" w:lineRule="auto"/>
        <w:jc w:val="both"/>
        <w:rPr>
          <w:rFonts w:ascii="Times New Roman" w:hAnsi="Times New Roman" w:cs="Times New Roman"/>
          <w:sz w:val="22"/>
          <w:szCs w:val="22"/>
        </w:rPr>
      </w:pPr>
      <w:r w:rsidRPr="001B00A7">
        <w:rPr>
          <w:rFonts w:ascii="Times New Roman" w:hAnsi="Times New Roman" w:cs="Times New Roman"/>
          <w:sz w:val="22"/>
          <w:szCs w:val="22"/>
        </w:rPr>
        <w:t xml:space="preserve">Vienasmenis valdymo organas: vadovas, kuris yra: .................... (įrašyti vardą ir pavardę). </w:t>
      </w:r>
    </w:p>
    <w:p w14:paraId="736B44EF" w14:textId="77777777" w:rsidR="00C9120B" w:rsidRPr="001B00A7" w:rsidRDefault="00C9120B" w:rsidP="007037A7">
      <w:pPr>
        <w:pStyle w:val="Sraopastraipa"/>
        <w:numPr>
          <w:ilvl w:val="1"/>
          <w:numId w:val="27"/>
        </w:numPr>
        <w:spacing w:after="0" w:line="240" w:lineRule="auto"/>
        <w:jc w:val="both"/>
        <w:rPr>
          <w:rFonts w:ascii="Times New Roman" w:hAnsi="Times New Roman" w:cs="Times New Roman"/>
          <w:sz w:val="22"/>
          <w:szCs w:val="22"/>
        </w:rPr>
      </w:pPr>
      <w:r w:rsidRPr="001B00A7">
        <w:rPr>
          <w:rFonts w:ascii="Times New Roman" w:hAnsi="Times New Roman" w:cs="Times New Roman"/>
          <w:color w:val="000000"/>
          <w:sz w:val="22"/>
          <w:szCs w:val="22"/>
        </w:rPr>
        <w:t xml:space="preserve">Tiekėjo, kuris yra juridinis asmuo, kita organizacija ar jos struktūrinis padalinys, vadovo ar dėl asmens (asmenų), </w:t>
      </w:r>
      <w:r w:rsidRPr="001B00A7">
        <w:rPr>
          <w:rFonts w:ascii="Times New Roman" w:hAnsi="Times New Roman" w:cs="Times New Roman"/>
          <w:b/>
          <w:color w:val="000000"/>
          <w:sz w:val="22"/>
          <w:szCs w:val="22"/>
        </w:rPr>
        <w:t>turinčio (turinčių) teisę surašyti ir pasirašyti tiekėjo finansinės apskaitos dokumentus</w:t>
      </w:r>
      <w:r w:rsidRPr="00C6396F">
        <w:rPr>
          <w:rFonts w:ascii="Times New Roman" w:hAnsi="Times New Roman" w:cs="Times New Roman"/>
          <w:sz w:val="22"/>
          <w:szCs w:val="22"/>
        </w:rPr>
        <w:t>, kuris yra: .................... (įrašyti vardą ir pavardę).</w:t>
      </w:r>
    </w:p>
    <w:p w14:paraId="754084B9" w14:textId="77777777" w:rsidR="00C9120B" w:rsidRPr="00C6396F" w:rsidRDefault="00C9120B" w:rsidP="00C9120B">
      <w:pPr>
        <w:spacing w:after="0" w:line="240" w:lineRule="auto"/>
        <w:jc w:val="both"/>
        <w:rPr>
          <w:rFonts w:ascii="Times New Roman" w:hAnsi="Times New Roman" w:cs="Times New Roman"/>
          <w:i/>
          <w:sz w:val="22"/>
          <w:szCs w:val="22"/>
        </w:rPr>
      </w:pPr>
    </w:p>
    <w:p w14:paraId="4730AFCF"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I. Valdyba (sudaryta/nesudaryta) .................................(įrašyti)</w:t>
      </w:r>
    </w:p>
    <w:p w14:paraId="31D562C1"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Jei sudaryta, nurodyti visus valdybos narius (vardas, pavardė):</w:t>
      </w:r>
    </w:p>
    <w:p w14:paraId="623A55AF"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1.</w:t>
      </w:r>
    </w:p>
    <w:p w14:paraId="72F61707"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2.</w:t>
      </w:r>
    </w:p>
    <w:p w14:paraId="1E8CCF97"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w:t>
      </w:r>
    </w:p>
    <w:p w14:paraId="1B048F5A"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II. Stebėtojų taryba (sudaryta/nesudaryta) .................................(įrašyti)</w:t>
      </w:r>
    </w:p>
    <w:p w14:paraId="18FC2BB7"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Jei sudaryta, nurodyti visus stebėtojų tarybos narius (vardas, pavardė):</w:t>
      </w:r>
    </w:p>
    <w:p w14:paraId="1D25D1EA"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1.</w:t>
      </w:r>
    </w:p>
    <w:p w14:paraId="4EF2CDF5"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2.</w:t>
      </w:r>
    </w:p>
    <w:p w14:paraId="0773A1B0"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w:t>
      </w:r>
    </w:p>
    <w:p w14:paraId="7A0EA012"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III. Įmonėje nustatytas kiekybinis atstovavimas (taip/ne) ............................ (įrašyti)</w:t>
      </w:r>
    </w:p>
    <w:p w14:paraId="1E1FC927"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Jei nustatytas kiekybinis atstovavimas, nurodyti juridinio asmens vardu veikiančius asmenis (vardas, pavardė):</w:t>
      </w:r>
    </w:p>
    <w:p w14:paraId="4474A553"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1.</w:t>
      </w:r>
    </w:p>
    <w:p w14:paraId="49F737EB"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2.</w:t>
      </w:r>
    </w:p>
    <w:p w14:paraId="2C291940"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w:t>
      </w:r>
    </w:p>
    <w:p w14:paraId="3FBA6EC9" w14:textId="77777777" w:rsidR="00C9120B" w:rsidRPr="00C6396F" w:rsidRDefault="00C9120B" w:rsidP="00C9120B">
      <w:pPr>
        <w:spacing w:after="0" w:line="240" w:lineRule="auto"/>
        <w:rPr>
          <w:rFonts w:ascii="Times New Roman" w:hAnsi="Times New Roman" w:cs="Times New Roman"/>
          <w:sz w:val="22"/>
          <w:szCs w:val="22"/>
        </w:rPr>
      </w:pPr>
    </w:p>
    <w:p w14:paraId="6E38FA3F" w14:textId="77777777" w:rsidR="00C9120B" w:rsidRPr="001B00A7" w:rsidRDefault="00C9120B" w:rsidP="00C9120B">
      <w:pPr>
        <w:spacing w:after="0" w:line="240" w:lineRule="auto"/>
        <w:rPr>
          <w:rFonts w:ascii="Times New Roman" w:hAnsi="Times New Roman" w:cs="Times New Roman"/>
          <w:color w:val="000000"/>
          <w:sz w:val="22"/>
          <w:szCs w:val="22"/>
        </w:rPr>
      </w:pPr>
      <w:r w:rsidRPr="00C6396F">
        <w:rPr>
          <w:rFonts w:ascii="Times New Roman" w:hAnsi="Times New Roman" w:cs="Times New Roman"/>
          <w:color w:val="000000"/>
          <w:sz w:val="22"/>
          <w:szCs w:val="22"/>
        </w:rPr>
        <w:t>IV. (jeigu taikoma) Kitas valdymo ar priežiūros organo narys ar kitas asmuo, turintis (turintys) teisę atstovauti tiekėjui ar jį kontroliuoti, jo vardu priimti sprendimą, sudaryti sandorį (jeigu yra - įrašoma ir nurodomi asmenų vardai bei pavardės).</w:t>
      </w:r>
    </w:p>
    <w:p w14:paraId="1AE52BF0" w14:textId="77777777" w:rsidR="00C9120B" w:rsidRPr="00726795" w:rsidRDefault="00C9120B" w:rsidP="00C9120B">
      <w:pPr>
        <w:spacing w:after="0" w:line="240" w:lineRule="auto"/>
        <w:jc w:val="both"/>
        <w:rPr>
          <w:rFonts w:ascii="Times New Roman" w:hAnsi="Times New Roman" w:cs="Times New Roman"/>
          <w:b/>
          <w:sz w:val="24"/>
          <w:szCs w:val="24"/>
        </w:rPr>
      </w:pPr>
    </w:p>
    <w:p w14:paraId="64D36323" w14:textId="77777777" w:rsidR="00C9120B" w:rsidRPr="008E5B07" w:rsidRDefault="00C9120B" w:rsidP="00C9120B">
      <w:pPr>
        <w:spacing w:after="0" w:line="240" w:lineRule="auto"/>
        <w:jc w:val="both"/>
        <w:rPr>
          <w:rFonts w:ascii="Times New Roman" w:hAnsi="Times New Roman" w:cs="Times New Roman"/>
          <w:b/>
          <w:sz w:val="22"/>
          <w:szCs w:val="22"/>
          <w:u w:val="single"/>
        </w:rPr>
      </w:pPr>
      <w:r w:rsidRPr="008E5B07">
        <w:rPr>
          <w:rFonts w:ascii="Times New Roman" w:hAnsi="Times New Roman" w:cs="Times New Roman"/>
          <w:b/>
          <w:sz w:val="22"/>
          <w:szCs w:val="22"/>
        </w:rPr>
        <w:t xml:space="preserve">PASTABA. </w:t>
      </w:r>
      <w:r w:rsidRPr="008E5B07">
        <w:rPr>
          <w:rFonts w:ascii="Times New Roman" w:hAnsi="Times New Roman" w:cs="Times New Roman"/>
          <w:b/>
          <w:sz w:val="22"/>
          <w:szCs w:val="22"/>
          <w:u w:val="single"/>
        </w:rPr>
        <w:t>JEI ŠIOJE DEKLARACIJOJE NURODOMI ATSAKINGI ASMENYS:</w:t>
      </w:r>
    </w:p>
    <w:p w14:paraId="1C8F2476" w14:textId="68C0A0DE" w:rsidR="00C9120B" w:rsidRPr="008E5B07" w:rsidRDefault="00C9120B" w:rsidP="00C9120B">
      <w:pPr>
        <w:spacing w:after="0" w:line="240" w:lineRule="auto"/>
        <w:rPr>
          <w:rFonts w:ascii="Times New Roman" w:hAnsi="Times New Roman" w:cs="Times New Roman"/>
          <w:sz w:val="22"/>
          <w:szCs w:val="22"/>
        </w:rPr>
      </w:pPr>
      <w:r w:rsidRPr="008E5B07">
        <w:rPr>
          <w:rFonts w:ascii="Times New Roman" w:hAnsi="Times New Roman" w:cs="Times New Roman"/>
          <w:sz w:val="22"/>
          <w:szCs w:val="22"/>
        </w:rPr>
        <w:t xml:space="preserve">– Pažymų, patvirtinančių VPĮ 46 straipsnyje nurodytų tiekėjo pašalinimo pagrindų nebuvimą, pateikti </w:t>
      </w:r>
      <w:r w:rsidR="008E56C5">
        <w:rPr>
          <w:rFonts w:ascii="Times New Roman" w:hAnsi="Times New Roman" w:cs="Times New Roman"/>
          <w:sz w:val="22"/>
          <w:szCs w:val="22"/>
        </w:rPr>
        <w:t>Perkančioji organizacija</w:t>
      </w:r>
      <w:r w:rsidRPr="008E5B07">
        <w:rPr>
          <w:rFonts w:ascii="Times New Roman" w:hAnsi="Times New Roman" w:cs="Times New Roman"/>
          <w:sz w:val="22"/>
          <w:szCs w:val="22"/>
        </w:rPr>
        <w:t xml:space="preserve"> reikalaus tik turėdamas pagrįstų abejonių dėl tiekėjo patikimumo. </w:t>
      </w:r>
    </w:p>
    <w:p w14:paraId="3A76882D" w14:textId="77777777" w:rsidR="00C9120B" w:rsidRPr="00726795" w:rsidRDefault="00C9120B" w:rsidP="00C9120B">
      <w:pPr>
        <w:spacing w:after="0" w:line="240" w:lineRule="auto"/>
        <w:rPr>
          <w:rFonts w:ascii="Times New Roman" w:hAnsi="Times New Roman" w:cs="Times New Roman"/>
          <w:sz w:val="24"/>
          <w:szCs w:val="24"/>
        </w:rPr>
      </w:pP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C9120B" w:rsidRPr="00726795" w14:paraId="4760A5B1" w14:textId="77777777" w:rsidTr="00F658AB">
        <w:trPr>
          <w:trHeight w:val="285"/>
        </w:trPr>
        <w:tc>
          <w:tcPr>
            <w:tcW w:w="3284" w:type="dxa"/>
            <w:tcBorders>
              <w:top w:val="nil"/>
              <w:left w:val="nil"/>
              <w:bottom w:val="single" w:sz="4" w:space="0" w:color="auto"/>
              <w:right w:val="nil"/>
            </w:tcBorders>
          </w:tcPr>
          <w:p w14:paraId="705300DC" w14:textId="77777777" w:rsidR="00C9120B" w:rsidRPr="00726795" w:rsidRDefault="00C9120B" w:rsidP="00F658AB">
            <w:pPr>
              <w:spacing w:after="0" w:line="240" w:lineRule="auto"/>
              <w:ind w:right="-82"/>
              <w:rPr>
                <w:rFonts w:ascii="Times New Roman" w:hAnsi="Times New Roman" w:cs="Times New Roman"/>
                <w:sz w:val="24"/>
                <w:szCs w:val="24"/>
              </w:rPr>
            </w:pPr>
          </w:p>
        </w:tc>
        <w:tc>
          <w:tcPr>
            <w:tcW w:w="604" w:type="dxa"/>
          </w:tcPr>
          <w:p w14:paraId="3B54E1F2"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426CDBA7"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c>
          <w:tcPr>
            <w:tcW w:w="701" w:type="dxa"/>
          </w:tcPr>
          <w:p w14:paraId="65336E3B"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0118C21A" w14:textId="77777777" w:rsidR="00C9120B" w:rsidRPr="00726795" w:rsidRDefault="00C9120B" w:rsidP="00F658AB">
            <w:pPr>
              <w:spacing w:after="0" w:line="240" w:lineRule="auto"/>
              <w:ind w:right="-82"/>
              <w:jc w:val="right"/>
              <w:rPr>
                <w:rFonts w:ascii="Times New Roman" w:hAnsi="Times New Roman" w:cs="Times New Roman"/>
                <w:sz w:val="24"/>
                <w:szCs w:val="24"/>
              </w:rPr>
            </w:pPr>
          </w:p>
        </w:tc>
        <w:tc>
          <w:tcPr>
            <w:tcW w:w="648" w:type="dxa"/>
          </w:tcPr>
          <w:p w14:paraId="2DDB0BCE" w14:textId="77777777" w:rsidR="00C9120B" w:rsidRPr="00726795" w:rsidRDefault="00C9120B" w:rsidP="00F658AB">
            <w:pPr>
              <w:spacing w:after="0" w:line="240" w:lineRule="auto"/>
              <w:ind w:right="-82"/>
              <w:jc w:val="right"/>
              <w:rPr>
                <w:rFonts w:ascii="Times New Roman" w:hAnsi="Times New Roman" w:cs="Times New Roman"/>
                <w:sz w:val="24"/>
                <w:szCs w:val="24"/>
              </w:rPr>
            </w:pPr>
          </w:p>
        </w:tc>
      </w:tr>
      <w:tr w:rsidR="00C9120B" w:rsidRPr="00726795" w14:paraId="63199A4E" w14:textId="77777777" w:rsidTr="00F658AB">
        <w:trPr>
          <w:trHeight w:val="186"/>
        </w:trPr>
        <w:tc>
          <w:tcPr>
            <w:tcW w:w="3284" w:type="dxa"/>
            <w:tcBorders>
              <w:top w:val="single" w:sz="4" w:space="0" w:color="auto"/>
              <w:left w:val="nil"/>
              <w:bottom w:val="nil"/>
              <w:right w:val="nil"/>
            </w:tcBorders>
          </w:tcPr>
          <w:p w14:paraId="61C1640F" w14:textId="77777777" w:rsidR="00C9120B" w:rsidRPr="00726795" w:rsidRDefault="00C9120B" w:rsidP="00F658AB">
            <w:pPr>
              <w:snapToGrid w:val="0"/>
              <w:spacing w:after="0" w:line="240" w:lineRule="auto"/>
              <w:ind w:right="-82"/>
              <w:jc w:val="both"/>
              <w:rPr>
                <w:rFonts w:ascii="Times New Roman" w:hAnsi="Times New Roman" w:cs="Times New Roman"/>
                <w:kern w:val="1"/>
                <w:position w:val="6"/>
                <w:sz w:val="24"/>
                <w:szCs w:val="24"/>
              </w:rPr>
            </w:pPr>
            <w:r w:rsidRPr="00726795">
              <w:rPr>
                <w:rFonts w:ascii="Times New Roman" w:hAnsi="Times New Roman" w:cs="Times New Roman"/>
                <w:kern w:val="1"/>
                <w:position w:val="6"/>
                <w:sz w:val="24"/>
                <w:szCs w:val="24"/>
              </w:rPr>
              <w:t>(Deklaraciją sudariusio asmens pareigų pavadinimas)</w:t>
            </w:r>
          </w:p>
        </w:tc>
        <w:tc>
          <w:tcPr>
            <w:tcW w:w="604" w:type="dxa"/>
          </w:tcPr>
          <w:p w14:paraId="5328730F"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51D2D799" w14:textId="77777777" w:rsidR="00C9120B" w:rsidRPr="00726795" w:rsidRDefault="00C9120B" w:rsidP="00F658AB">
            <w:pPr>
              <w:spacing w:after="0" w:line="240" w:lineRule="auto"/>
              <w:ind w:right="-82"/>
              <w:jc w:val="center"/>
              <w:rPr>
                <w:rFonts w:ascii="Times New Roman" w:hAnsi="Times New Roman" w:cs="Times New Roman"/>
                <w:sz w:val="24"/>
                <w:szCs w:val="24"/>
              </w:rPr>
            </w:pPr>
            <w:r w:rsidRPr="00726795">
              <w:rPr>
                <w:rFonts w:ascii="Times New Roman" w:hAnsi="Times New Roman" w:cs="Times New Roman"/>
                <w:position w:val="6"/>
                <w:sz w:val="24"/>
                <w:szCs w:val="24"/>
              </w:rPr>
              <w:t>(Parašas)</w:t>
            </w:r>
            <w:r w:rsidRPr="00726795">
              <w:rPr>
                <w:rFonts w:ascii="Times New Roman" w:hAnsi="Times New Roman" w:cs="Times New Roman"/>
                <w:sz w:val="24"/>
                <w:szCs w:val="24"/>
              </w:rPr>
              <w:t xml:space="preserve"> </w:t>
            </w:r>
          </w:p>
        </w:tc>
        <w:tc>
          <w:tcPr>
            <w:tcW w:w="701" w:type="dxa"/>
          </w:tcPr>
          <w:p w14:paraId="20A5D78F"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154B4DA9" w14:textId="77777777" w:rsidR="00C9120B" w:rsidRPr="00726795" w:rsidRDefault="00C9120B" w:rsidP="00F658AB">
            <w:pPr>
              <w:spacing w:after="0" w:line="240" w:lineRule="auto"/>
              <w:ind w:right="-82"/>
              <w:jc w:val="center"/>
              <w:rPr>
                <w:rFonts w:ascii="Times New Roman" w:hAnsi="Times New Roman" w:cs="Times New Roman"/>
                <w:sz w:val="24"/>
                <w:szCs w:val="24"/>
              </w:rPr>
            </w:pPr>
            <w:r w:rsidRPr="00726795">
              <w:rPr>
                <w:rFonts w:ascii="Times New Roman" w:hAnsi="Times New Roman" w:cs="Times New Roman"/>
                <w:position w:val="6"/>
                <w:sz w:val="24"/>
                <w:szCs w:val="24"/>
              </w:rPr>
              <w:t>(Vardas ir pavardė)</w:t>
            </w:r>
            <w:r w:rsidRPr="00726795">
              <w:rPr>
                <w:rFonts w:ascii="Times New Roman" w:hAnsi="Times New Roman" w:cs="Times New Roman"/>
                <w:sz w:val="24"/>
                <w:szCs w:val="24"/>
              </w:rPr>
              <w:t xml:space="preserve"> </w:t>
            </w:r>
          </w:p>
        </w:tc>
        <w:tc>
          <w:tcPr>
            <w:tcW w:w="648" w:type="dxa"/>
          </w:tcPr>
          <w:p w14:paraId="04EF1587"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r>
    </w:tbl>
    <w:p w14:paraId="574BDE17" w14:textId="6B5FE4D3" w:rsidR="009D0B4B" w:rsidRPr="008653AD" w:rsidRDefault="009D0B4B" w:rsidP="009D4036">
      <w:pPr>
        <w:pStyle w:val="Antrat2"/>
        <w:ind w:left="4820"/>
        <w:rPr>
          <w:rFonts w:ascii="Times New Roman" w:eastAsia="Calibri" w:hAnsi="Times New Roman" w:cs="Times New Roman"/>
          <w:color w:val="auto"/>
          <w:sz w:val="24"/>
          <w:szCs w:val="24"/>
        </w:rPr>
      </w:pPr>
      <w:bookmarkStart w:id="66" w:name="_Toc172794188"/>
      <w:bookmarkStart w:id="67" w:name="_Toc196665304"/>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D406B4">
        <w:rPr>
          <w:rFonts w:ascii="Times New Roman" w:eastAsia="Calibri" w:hAnsi="Times New Roman" w:cs="Times New Roman"/>
          <w:color w:val="auto"/>
          <w:sz w:val="24"/>
          <w:szCs w:val="24"/>
        </w:rPr>
        <w:t>0</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 xml:space="preserve">Atliktų svarbiausių </w:t>
      </w:r>
      <w:r w:rsidR="00E46A64">
        <w:rPr>
          <w:rFonts w:ascii="Times New Roman" w:eastAsia="Calibri" w:hAnsi="Times New Roman" w:cs="Times New Roman"/>
          <w:color w:val="auto"/>
          <w:sz w:val="24"/>
          <w:szCs w:val="24"/>
        </w:rPr>
        <w:t>rangos</w:t>
      </w:r>
      <w:r>
        <w:rPr>
          <w:rFonts w:ascii="Times New Roman" w:eastAsia="Calibri" w:hAnsi="Times New Roman" w:cs="Times New Roman"/>
          <w:color w:val="auto"/>
          <w:sz w:val="24"/>
          <w:szCs w:val="24"/>
        </w:rPr>
        <w:t xml:space="preserve">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6"/>
      <w:bookmarkEnd w:id="67"/>
    </w:p>
    <w:p w14:paraId="1493F665" w14:textId="77777777" w:rsidR="009D0B4B" w:rsidRDefault="009D0B4B" w:rsidP="009D0B4B">
      <w:pPr>
        <w:spacing w:after="0" w:line="240" w:lineRule="auto"/>
        <w:rPr>
          <w:rFonts w:ascii="Times New Roman" w:hAnsi="Times New Roman" w:cs="Times New Roman"/>
          <w:b/>
          <w:bCs/>
          <w:sz w:val="24"/>
          <w:szCs w:val="24"/>
        </w:rPr>
      </w:pPr>
    </w:p>
    <w:p w14:paraId="35458374" w14:textId="1A98CF08" w:rsidR="004E468D" w:rsidRPr="004E468D" w:rsidRDefault="004E468D" w:rsidP="004E468D">
      <w:pPr>
        <w:spacing w:after="0" w:line="240" w:lineRule="auto"/>
        <w:jc w:val="center"/>
        <w:rPr>
          <w:rFonts w:ascii="Times New Roman" w:hAnsi="Times New Roman" w:cs="Times New Roman"/>
          <w:b/>
          <w:sz w:val="22"/>
          <w:szCs w:val="22"/>
        </w:rPr>
      </w:pPr>
      <w:r w:rsidRPr="004E468D">
        <w:rPr>
          <w:rFonts w:ascii="Times New Roman" w:hAnsi="Times New Roman" w:cs="Times New Roman"/>
          <w:b/>
          <w:sz w:val="22"/>
          <w:szCs w:val="22"/>
        </w:rPr>
        <w:t xml:space="preserve">ATLIKTŲ SVARBIAUSIŲ </w:t>
      </w:r>
      <w:r w:rsidR="00E46A64">
        <w:rPr>
          <w:rFonts w:ascii="Times New Roman" w:hAnsi="Times New Roman" w:cs="Times New Roman"/>
          <w:b/>
          <w:sz w:val="22"/>
          <w:szCs w:val="22"/>
        </w:rPr>
        <w:t>RANGOS</w:t>
      </w:r>
      <w:r w:rsidRPr="004E468D">
        <w:rPr>
          <w:rFonts w:ascii="Times New Roman" w:hAnsi="Times New Roman" w:cs="Times New Roman"/>
          <w:b/>
          <w:sz w:val="22"/>
          <w:szCs w:val="22"/>
        </w:rPr>
        <w:t xml:space="preserve"> DARBŲ SĄRAŠAS</w:t>
      </w:r>
    </w:p>
    <w:p w14:paraId="46D0B934" w14:textId="77777777" w:rsidR="004E468D" w:rsidRPr="004E468D" w:rsidRDefault="004E468D" w:rsidP="004E468D">
      <w:pPr>
        <w:spacing w:after="0" w:line="240" w:lineRule="auto"/>
        <w:jc w:val="center"/>
        <w:rPr>
          <w:rFonts w:ascii="Times New Roman" w:hAnsi="Times New Roman" w:cs="Times New Roman"/>
          <w:b/>
          <w:sz w:val="22"/>
          <w:szCs w:val="22"/>
        </w:rPr>
      </w:pPr>
    </w:p>
    <w:p w14:paraId="505DE558" w14:textId="77777777" w:rsidR="004E468D" w:rsidRPr="004E468D" w:rsidRDefault="004E468D" w:rsidP="004E468D">
      <w:pPr>
        <w:widowControl w:val="0"/>
        <w:suppressAutoHyphens/>
        <w:autoSpaceDN w:val="0"/>
        <w:spacing w:after="0" w:line="240" w:lineRule="auto"/>
        <w:jc w:val="both"/>
        <w:textAlignment w:val="baseline"/>
        <w:rPr>
          <w:rFonts w:ascii="Times New Roman" w:hAnsi="Times New Roman" w:cs="Times New Roman"/>
          <w:sz w:val="22"/>
          <w:szCs w:val="22"/>
        </w:rPr>
      </w:pPr>
      <w:r w:rsidRPr="004E468D">
        <w:rPr>
          <w:rFonts w:ascii="Times New Roman" w:hAnsi="Times New Roman" w:cs="Times New Roman"/>
          <w:kern w:val="3"/>
          <w:sz w:val="22"/>
          <w:szCs w:val="22"/>
          <w:lang w:eastAsia="fi-FI"/>
        </w:rPr>
        <w:t>P</w:t>
      </w:r>
      <w:r w:rsidRPr="004E468D">
        <w:rPr>
          <w:rFonts w:ascii="Times New Roman" w:hAnsi="Times New Roman" w:cs="Times New Roman"/>
          <w:bCs/>
          <w:kern w:val="3"/>
          <w:sz w:val="22"/>
          <w:szCs w:val="22"/>
          <w:lang w:eastAsia="fi-FI"/>
        </w:rPr>
        <w:t xml:space="preserve">atvirtinu, kad </w:t>
      </w:r>
      <w:r w:rsidRPr="004E468D">
        <w:rPr>
          <w:rFonts w:ascii="Times New Roman" w:hAnsi="Times New Roman" w:cs="Times New Roman"/>
          <w:bCs/>
          <w:caps/>
          <w:kern w:val="3"/>
          <w:sz w:val="22"/>
          <w:szCs w:val="22"/>
          <w:lang w:eastAsia="fi-FI"/>
        </w:rPr>
        <w:t xml:space="preserve">____________________ </w:t>
      </w:r>
      <w:r w:rsidRPr="004E468D">
        <w:rPr>
          <w:rFonts w:ascii="Times New Roman" w:hAnsi="Times New Roman" w:cs="Times New Roman"/>
          <w:sz w:val="22"/>
          <w:szCs w:val="22"/>
        </w:rPr>
        <w:t xml:space="preserve">per paskutinius 5 metus iki pasiūlymo pateikimo termino </w:t>
      </w:r>
    </w:p>
    <w:p w14:paraId="3D34388F" w14:textId="77777777" w:rsidR="004E468D" w:rsidRPr="004E468D" w:rsidRDefault="004E468D" w:rsidP="004E468D">
      <w:pPr>
        <w:widowControl w:val="0"/>
        <w:suppressAutoHyphens/>
        <w:autoSpaceDN w:val="0"/>
        <w:spacing w:after="0" w:line="240" w:lineRule="auto"/>
        <w:textAlignment w:val="baseline"/>
        <w:rPr>
          <w:rFonts w:ascii="Times New Roman" w:hAnsi="Times New Roman" w:cs="Times New Roman"/>
          <w:b/>
          <w:bCs/>
          <w:caps/>
          <w:kern w:val="3"/>
          <w:sz w:val="22"/>
          <w:szCs w:val="22"/>
          <w:lang w:eastAsia="fi-FI"/>
        </w:rPr>
      </w:pPr>
      <w:r w:rsidRPr="004E468D">
        <w:rPr>
          <w:rFonts w:ascii="Times New Roman" w:hAnsi="Times New Roman" w:cs="Times New Roman"/>
          <w:kern w:val="3"/>
          <w:sz w:val="22"/>
          <w:szCs w:val="22"/>
          <w:lang w:eastAsia="fi-FI"/>
        </w:rPr>
        <w:t xml:space="preserve">                           (</w:t>
      </w:r>
      <w:r w:rsidRPr="004E468D">
        <w:rPr>
          <w:rFonts w:ascii="Times New Roman" w:hAnsi="Times New Roman" w:cs="Times New Roman"/>
          <w:i/>
          <w:kern w:val="3"/>
          <w:sz w:val="22"/>
          <w:szCs w:val="22"/>
          <w:lang w:eastAsia="fi-FI"/>
        </w:rPr>
        <w:t>ūkio subjekto pavadinimas</w:t>
      </w:r>
      <w:r w:rsidRPr="004E468D">
        <w:rPr>
          <w:rFonts w:ascii="Times New Roman" w:hAnsi="Times New Roman" w:cs="Times New Roman"/>
          <w:kern w:val="3"/>
          <w:sz w:val="22"/>
          <w:szCs w:val="22"/>
          <w:lang w:eastAsia="fi-FI"/>
        </w:rPr>
        <w:t>)</w:t>
      </w:r>
    </w:p>
    <w:p w14:paraId="176AACC1" w14:textId="31A2B6CA" w:rsidR="004E468D" w:rsidRPr="004E468D" w:rsidRDefault="004E468D" w:rsidP="004E468D">
      <w:pPr>
        <w:widowControl w:val="0"/>
        <w:suppressAutoHyphens/>
        <w:autoSpaceDN w:val="0"/>
        <w:spacing w:after="0" w:line="240" w:lineRule="auto"/>
        <w:jc w:val="both"/>
        <w:textAlignment w:val="baseline"/>
        <w:rPr>
          <w:rFonts w:ascii="Times New Roman" w:hAnsi="Times New Roman" w:cs="Times New Roman"/>
          <w:bCs/>
          <w:kern w:val="3"/>
          <w:sz w:val="22"/>
          <w:szCs w:val="22"/>
          <w:lang w:eastAsia="fi-FI"/>
        </w:rPr>
      </w:pPr>
      <w:r w:rsidRPr="004E468D">
        <w:rPr>
          <w:rFonts w:ascii="Times New Roman" w:hAnsi="Times New Roman" w:cs="Times New Roman"/>
          <w:sz w:val="22"/>
          <w:szCs w:val="22"/>
        </w:rPr>
        <w:t xml:space="preserve">pabaigos (dienos) </w:t>
      </w:r>
      <w:r w:rsidRPr="004E468D">
        <w:rPr>
          <w:rFonts w:ascii="Times New Roman" w:hAnsi="Times New Roman" w:cs="Times New Roman"/>
          <w:bCs/>
          <w:kern w:val="3"/>
          <w:sz w:val="22"/>
          <w:szCs w:val="22"/>
          <w:lang w:eastAsia="fi-FI"/>
        </w:rPr>
        <w:t xml:space="preserve">savo jėgomis tinkamai atliko šiuos svarbiausius </w:t>
      </w:r>
      <w:r w:rsidR="00E46A64" w:rsidRPr="00E46A64">
        <w:rPr>
          <w:rFonts w:ascii="Times New Roman" w:eastAsia="SimSun" w:hAnsi="Times New Roman" w:cs="Times New Roman"/>
          <w:sz w:val="22"/>
          <w:szCs w:val="22"/>
        </w:rPr>
        <w:t>rangos</w:t>
      </w:r>
      <w:r w:rsidR="00E46A64" w:rsidRPr="004E468D">
        <w:rPr>
          <w:rFonts w:ascii="Times New Roman" w:eastAsia="SimSun" w:hAnsi="Times New Roman" w:cs="Times New Roman"/>
          <w:b/>
          <w:sz w:val="22"/>
          <w:szCs w:val="22"/>
        </w:rPr>
        <w:t xml:space="preserve"> </w:t>
      </w:r>
      <w:r w:rsidRPr="004E468D">
        <w:rPr>
          <w:rFonts w:ascii="Times New Roman" w:hAnsi="Times New Roman" w:cs="Times New Roman"/>
          <w:bCs/>
          <w:kern w:val="3"/>
          <w:sz w:val="22"/>
          <w:szCs w:val="22"/>
          <w:lang w:eastAsia="fi-FI"/>
        </w:rPr>
        <w:t>darbus*:</w:t>
      </w:r>
    </w:p>
    <w:p w14:paraId="727223AE" w14:textId="77777777" w:rsidR="004E468D" w:rsidRPr="004E468D" w:rsidRDefault="004E468D" w:rsidP="004E468D">
      <w:pPr>
        <w:widowControl w:val="0"/>
        <w:suppressAutoHyphens/>
        <w:autoSpaceDN w:val="0"/>
        <w:spacing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416"/>
        <w:gridCol w:w="1560"/>
        <w:gridCol w:w="1279"/>
        <w:gridCol w:w="1697"/>
        <w:gridCol w:w="1701"/>
        <w:gridCol w:w="1558"/>
      </w:tblGrid>
      <w:tr w:rsidR="004E468D" w:rsidRPr="004E468D" w14:paraId="5D7CF7CE" w14:textId="77777777" w:rsidTr="006F66AA">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1FCFB390"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Eil. Nr.</w:t>
            </w:r>
          </w:p>
        </w:tc>
        <w:tc>
          <w:tcPr>
            <w:tcW w:w="724" w:type="pct"/>
            <w:tcBorders>
              <w:top w:val="single" w:sz="4" w:space="0" w:color="auto"/>
              <w:left w:val="single" w:sz="4" w:space="0" w:color="000000"/>
              <w:bottom w:val="single" w:sz="4" w:space="0" w:color="000000"/>
              <w:right w:val="single" w:sz="4" w:space="0" w:color="000000"/>
            </w:tcBorders>
          </w:tcPr>
          <w:p w14:paraId="7E285DC5"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Sutarties objektas</w:t>
            </w:r>
          </w:p>
        </w:tc>
        <w:tc>
          <w:tcPr>
            <w:tcW w:w="798" w:type="pct"/>
            <w:tcBorders>
              <w:top w:val="single" w:sz="4" w:space="0" w:color="auto"/>
              <w:left w:val="single" w:sz="4" w:space="0" w:color="000000"/>
              <w:bottom w:val="single" w:sz="4" w:space="0" w:color="000000"/>
              <w:right w:val="single" w:sz="4" w:space="0" w:color="000000"/>
            </w:tcBorders>
          </w:tcPr>
          <w:p w14:paraId="6DA25330" w14:textId="2F8173C6" w:rsidR="004E468D" w:rsidRPr="004E468D" w:rsidRDefault="004E468D" w:rsidP="00E46A64">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 xml:space="preserve">Pagal sutartį atliktų svarbiausių </w:t>
            </w:r>
            <w:r w:rsidR="00E46A64">
              <w:rPr>
                <w:rFonts w:ascii="Times New Roman" w:eastAsia="SimSun" w:hAnsi="Times New Roman" w:cs="Times New Roman"/>
                <w:b/>
                <w:sz w:val="22"/>
                <w:szCs w:val="22"/>
              </w:rPr>
              <w:t>rangos</w:t>
            </w:r>
            <w:r w:rsidRPr="004E468D">
              <w:rPr>
                <w:rFonts w:ascii="Times New Roman" w:eastAsia="SimSun" w:hAnsi="Times New Roman" w:cs="Times New Roman"/>
                <w:b/>
                <w:sz w:val="22"/>
                <w:szCs w:val="22"/>
              </w:rPr>
              <w:t xml:space="preserve"> darbų*</w:t>
            </w:r>
            <w:r w:rsidRPr="004E468D">
              <w:rPr>
                <w:rFonts w:ascii="Times New Roman" w:hAnsi="Times New Roman" w:cs="Times New Roman"/>
                <w:b/>
                <w:sz w:val="22"/>
                <w:szCs w:val="22"/>
              </w:rPr>
              <w:t xml:space="preserve"> </w:t>
            </w:r>
            <w:r w:rsidRPr="004E468D">
              <w:rPr>
                <w:rFonts w:ascii="Times New Roman" w:eastAsia="SimSun" w:hAnsi="Times New Roman" w:cs="Times New Roman"/>
                <w:b/>
                <w:sz w:val="22"/>
                <w:szCs w:val="22"/>
              </w:rPr>
              <w:t>aprašymas</w:t>
            </w:r>
          </w:p>
        </w:tc>
        <w:tc>
          <w:tcPr>
            <w:tcW w:w="654" w:type="pct"/>
            <w:tcBorders>
              <w:top w:val="single" w:sz="4" w:space="0" w:color="auto"/>
              <w:left w:val="single" w:sz="4" w:space="0" w:color="000000"/>
              <w:bottom w:val="single" w:sz="4" w:space="0" w:color="000000"/>
              <w:right w:val="single" w:sz="4" w:space="0" w:color="000000"/>
            </w:tcBorders>
          </w:tcPr>
          <w:p w14:paraId="075E45C3" w14:textId="4039E103"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 xml:space="preserve">Pagal sutartį atliktų svarbiausių </w:t>
            </w:r>
            <w:r w:rsidR="00E46A64">
              <w:rPr>
                <w:rFonts w:ascii="Times New Roman" w:eastAsia="SimSun" w:hAnsi="Times New Roman" w:cs="Times New Roman"/>
                <w:b/>
                <w:sz w:val="22"/>
                <w:szCs w:val="22"/>
              </w:rPr>
              <w:t>rangos</w:t>
            </w:r>
            <w:r w:rsidR="00E46A64" w:rsidRPr="004E468D">
              <w:rPr>
                <w:rFonts w:ascii="Times New Roman" w:eastAsia="SimSun" w:hAnsi="Times New Roman" w:cs="Times New Roman"/>
                <w:b/>
                <w:sz w:val="22"/>
                <w:szCs w:val="22"/>
              </w:rPr>
              <w:t xml:space="preserve"> </w:t>
            </w:r>
            <w:r w:rsidRPr="004E468D">
              <w:rPr>
                <w:rFonts w:ascii="Times New Roman" w:eastAsia="SimSun" w:hAnsi="Times New Roman" w:cs="Times New Roman"/>
                <w:b/>
                <w:sz w:val="22"/>
                <w:szCs w:val="22"/>
              </w:rPr>
              <w:t>darbų*</w:t>
            </w:r>
            <w:r w:rsidRPr="004E468D">
              <w:rPr>
                <w:rFonts w:ascii="Times New Roman" w:hAnsi="Times New Roman" w:cs="Times New Roman"/>
                <w:b/>
                <w:sz w:val="22"/>
                <w:szCs w:val="22"/>
              </w:rPr>
              <w:t xml:space="preserve"> </w:t>
            </w:r>
            <w:r w:rsidRPr="004E468D">
              <w:rPr>
                <w:rFonts w:ascii="Times New Roman" w:eastAsia="SimSun" w:hAnsi="Times New Roman" w:cs="Times New Roman"/>
                <w:b/>
                <w:sz w:val="22"/>
                <w:szCs w:val="22"/>
              </w:rPr>
              <w:t>vertė, EUR be PVM</w:t>
            </w:r>
          </w:p>
        </w:tc>
        <w:tc>
          <w:tcPr>
            <w:tcW w:w="868" w:type="pct"/>
            <w:tcBorders>
              <w:top w:val="single" w:sz="4" w:space="0" w:color="auto"/>
              <w:left w:val="single" w:sz="4" w:space="0" w:color="000000"/>
              <w:bottom w:val="single" w:sz="4" w:space="0" w:color="000000"/>
              <w:right w:val="single" w:sz="4" w:space="0" w:color="000000"/>
            </w:tcBorders>
          </w:tcPr>
          <w:p w14:paraId="46A6FDEA" w14:textId="7C1185DC"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 xml:space="preserve">Svarbiausių </w:t>
            </w:r>
            <w:r w:rsidR="00E46A64">
              <w:rPr>
                <w:rFonts w:ascii="Times New Roman" w:eastAsia="SimSun" w:hAnsi="Times New Roman" w:cs="Times New Roman"/>
                <w:b/>
                <w:sz w:val="22"/>
                <w:szCs w:val="22"/>
              </w:rPr>
              <w:t>rangos</w:t>
            </w:r>
            <w:r w:rsidR="00E46A64" w:rsidRPr="004E468D">
              <w:rPr>
                <w:rFonts w:ascii="Times New Roman" w:eastAsia="SimSun" w:hAnsi="Times New Roman" w:cs="Times New Roman"/>
                <w:b/>
                <w:sz w:val="22"/>
                <w:szCs w:val="22"/>
              </w:rPr>
              <w:t xml:space="preserve"> </w:t>
            </w:r>
            <w:r w:rsidRPr="004E468D">
              <w:rPr>
                <w:rFonts w:ascii="Times New Roman" w:eastAsia="SimSun" w:hAnsi="Times New Roman" w:cs="Times New Roman"/>
                <w:b/>
                <w:sz w:val="22"/>
                <w:szCs w:val="22"/>
              </w:rPr>
              <w:t xml:space="preserve">darbų* vykdymo terminas </w:t>
            </w:r>
            <w:r w:rsidRPr="004E468D">
              <w:rPr>
                <w:rFonts w:ascii="Times New Roman" w:eastAsia="SimSun" w:hAnsi="Times New Roman" w:cs="Times New Roman"/>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0F67DD11"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Calibri" w:hAnsi="Times New Roman" w:cs="Times New Roman"/>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1E988D99" w14:textId="6BE44560" w:rsidR="004E468D" w:rsidRPr="004E468D" w:rsidRDefault="00E46A64" w:rsidP="004E468D">
            <w:pPr>
              <w:suppressAutoHyphens/>
              <w:autoSpaceDN w:val="0"/>
              <w:spacing w:after="0" w:line="240" w:lineRule="auto"/>
              <w:jc w:val="center"/>
              <w:textAlignment w:val="baseline"/>
              <w:rPr>
                <w:rFonts w:ascii="Times New Roman" w:hAnsi="Times New Roman" w:cs="Times New Roman"/>
                <w:b/>
                <w:bCs/>
                <w:kern w:val="3"/>
                <w:sz w:val="22"/>
                <w:szCs w:val="22"/>
              </w:rPr>
            </w:pPr>
            <w:r>
              <w:rPr>
                <w:rFonts w:ascii="Times New Roman" w:eastAsia="SimSun" w:hAnsi="Times New Roman" w:cs="Times New Roman"/>
                <w:b/>
                <w:sz w:val="22"/>
                <w:szCs w:val="22"/>
              </w:rPr>
              <w:t>Rangos</w:t>
            </w:r>
            <w:r w:rsidRPr="004E468D">
              <w:rPr>
                <w:rFonts w:ascii="Times New Roman" w:eastAsia="SimSun" w:hAnsi="Times New Roman" w:cs="Times New Roman"/>
                <w:b/>
                <w:sz w:val="22"/>
                <w:szCs w:val="22"/>
              </w:rPr>
              <w:t xml:space="preserve"> </w:t>
            </w:r>
            <w:r w:rsidR="004E468D" w:rsidRPr="004E468D">
              <w:rPr>
                <w:rFonts w:ascii="Times New Roman" w:hAnsi="Times New Roman" w:cs="Times New Roman"/>
                <w:b/>
                <w:sz w:val="22"/>
                <w:szCs w:val="22"/>
              </w:rPr>
              <w:t>darbų užbaigimą patvirtinantys dokumentai arba</w:t>
            </w:r>
            <w:r w:rsidR="004E468D" w:rsidRPr="004E468D">
              <w:rPr>
                <w:rFonts w:ascii="Times New Roman" w:hAnsi="Times New Roman" w:cs="Times New Roman"/>
                <w:b/>
                <w:bCs/>
                <w:kern w:val="3"/>
                <w:sz w:val="22"/>
                <w:szCs w:val="22"/>
              </w:rPr>
              <w:t xml:space="preserve"> u</w:t>
            </w:r>
            <w:r w:rsidR="004E468D" w:rsidRPr="004E468D">
              <w:rPr>
                <w:rFonts w:ascii="Times New Roman" w:hAnsi="Times New Roman" w:cs="Times New Roman"/>
                <w:b/>
                <w:sz w:val="22"/>
                <w:szCs w:val="22"/>
              </w:rPr>
              <w:t xml:space="preserve">žsakovo pažyma, kad svarbiausi </w:t>
            </w:r>
            <w:r>
              <w:rPr>
                <w:rFonts w:ascii="Times New Roman" w:eastAsia="SimSun" w:hAnsi="Times New Roman" w:cs="Times New Roman"/>
                <w:b/>
                <w:sz w:val="22"/>
                <w:szCs w:val="22"/>
              </w:rPr>
              <w:t>rangos</w:t>
            </w:r>
            <w:r w:rsidRPr="004E468D">
              <w:rPr>
                <w:rFonts w:ascii="Times New Roman" w:eastAsia="SimSun" w:hAnsi="Times New Roman" w:cs="Times New Roman"/>
                <w:b/>
                <w:sz w:val="22"/>
                <w:szCs w:val="22"/>
              </w:rPr>
              <w:t xml:space="preserve"> </w:t>
            </w:r>
            <w:r w:rsidR="004E468D" w:rsidRPr="004E468D">
              <w:rPr>
                <w:rFonts w:ascii="Times New Roman" w:hAnsi="Times New Roman" w:cs="Times New Roman"/>
                <w:b/>
                <w:sz w:val="22"/>
                <w:szCs w:val="22"/>
              </w:rPr>
              <w:t>darbai* buvo atlikti tinkamai</w:t>
            </w:r>
            <w:r w:rsidR="00FF6186">
              <w:rPr>
                <w:rFonts w:ascii="Times New Roman" w:hAnsi="Times New Roman" w:cs="Times New Roman"/>
                <w:b/>
                <w:sz w:val="22"/>
                <w:szCs w:val="22"/>
              </w:rPr>
              <w:t>**</w:t>
            </w:r>
          </w:p>
        </w:tc>
      </w:tr>
      <w:tr w:rsidR="004E468D" w:rsidRPr="004E468D" w14:paraId="79D3ED98" w14:textId="77777777" w:rsidTr="006F66AA">
        <w:trPr>
          <w:trHeight w:val="379"/>
        </w:trPr>
        <w:tc>
          <w:tcPr>
            <w:tcW w:w="289" w:type="pct"/>
            <w:tcBorders>
              <w:top w:val="single" w:sz="4" w:space="0" w:color="000000"/>
              <w:left w:val="single" w:sz="4" w:space="0" w:color="000000"/>
              <w:bottom w:val="single" w:sz="4" w:space="0" w:color="000000"/>
              <w:right w:val="single" w:sz="4" w:space="0" w:color="000000"/>
            </w:tcBorders>
          </w:tcPr>
          <w:p w14:paraId="1E3B6FC8"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693C0C3E"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8" w:type="pct"/>
            <w:tcBorders>
              <w:top w:val="single" w:sz="4" w:space="0" w:color="000000"/>
              <w:left w:val="single" w:sz="4" w:space="0" w:color="000000"/>
              <w:bottom w:val="single" w:sz="4" w:space="0" w:color="000000"/>
              <w:right w:val="single" w:sz="4" w:space="0" w:color="000000"/>
            </w:tcBorders>
          </w:tcPr>
          <w:p w14:paraId="3FAE9664"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27CC5B70"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65DC9ABF"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B298107"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6247DC1B"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4E468D" w:rsidRPr="004E468D" w14:paraId="3C4B4091" w14:textId="77777777" w:rsidTr="006F66AA">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524ECEBD"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345DFF81"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8" w:type="pct"/>
            <w:tcBorders>
              <w:top w:val="single" w:sz="4" w:space="0" w:color="000000"/>
              <w:left w:val="single" w:sz="4" w:space="0" w:color="000000"/>
              <w:bottom w:val="single" w:sz="4" w:space="0" w:color="000000"/>
              <w:right w:val="single" w:sz="4" w:space="0" w:color="000000"/>
            </w:tcBorders>
          </w:tcPr>
          <w:p w14:paraId="151FBF59"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7DFC77BE"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598ABFFD"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AF43270"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53FD13F"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2DF8DCFC" w14:textId="77777777" w:rsidR="004E468D" w:rsidRPr="004E468D" w:rsidRDefault="004E468D" w:rsidP="004E468D">
      <w:pPr>
        <w:pStyle w:val="Stilius3"/>
        <w:spacing w:before="0"/>
        <w:outlineLvl w:val="0"/>
        <w:rPr>
          <w:rFonts w:cs="Times New Roman"/>
        </w:rPr>
      </w:pPr>
    </w:p>
    <w:p w14:paraId="3F426F03" w14:textId="0BA37A0D" w:rsidR="004E468D" w:rsidRPr="00FF6186" w:rsidRDefault="004E468D" w:rsidP="004E468D">
      <w:pPr>
        <w:spacing w:after="0" w:line="240" w:lineRule="auto"/>
        <w:rPr>
          <w:rFonts w:ascii="Times New Roman" w:hAnsi="Times New Roman" w:cs="Times New Roman"/>
          <w:sz w:val="22"/>
          <w:szCs w:val="22"/>
        </w:rPr>
      </w:pPr>
      <w:r w:rsidRPr="004E468D">
        <w:rPr>
          <w:rFonts w:ascii="Times New Roman" w:hAnsi="Times New Roman" w:cs="Times New Roman"/>
          <w:sz w:val="22"/>
          <w:szCs w:val="22"/>
        </w:rPr>
        <w:t xml:space="preserve">* </w:t>
      </w:r>
      <w:r w:rsidR="00FF6186">
        <w:rPr>
          <w:rFonts w:ascii="Times New Roman" w:hAnsi="Times New Roman" w:cs="Times New Roman"/>
          <w:sz w:val="22"/>
          <w:szCs w:val="22"/>
        </w:rPr>
        <w:t xml:space="preserve">- </w:t>
      </w:r>
      <w:r w:rsidRPr="00FF6186">
        <w:rPr>
          <w:rFonts w:ascii="Times New Roman" w:hAnsi="Times New Roman" w:cs="Times New Roman"/>
          <w:sz w:val="22"/>
          <w:szCs w:val="22"/>
        </w:rPr>
        <w:t xml:space="preserve">Svarbiausi </w:t>
      </w:r>
      <w:r w:rsidR="00E46A64" w:rsidRPr="00FF6186">
        <w:rPr>
          <w:rFonts w:ascii="Times New Roman" w:hAnsi="Times New Roman" w:cs="Times New Roman"/>
          <w:sz w:val="22"/>
          <w:szCs w:val="22"/>
        </w:rPr>
        <w:t>rangos</w:t>
      </w:r>
      <w:r w:rsidRPr="00FF6186">
        <w:rPr>
          <w:rFonts w:ascii="Times New Roman" w:hAnsi="Times New Roman" w:cs="Times New Roman"/>
          <w:sz w:val="22"/>
          <w:szCs w:val="22"/>
        </w:rPr>
        <w:t xml:space="preserve"> darbai: </w:t>
      </w:r>
      <w:r w:rsidR="004345EE" w:rsidRPr="00FF6186">
        <w:rPr>
          <w:rFonts w:ascii="Times New Roman" w:hAnsi="Times New Roman" w:cs="Times New Roman"/>
          <w:sz w:val="22"/>
          <w:szCs w:val="22"/>
        </w:rPr>
        <w:t xml:space="preserve">dangų atstatymo ar naujų dangų įrengimo </w:t>
      </w:r>
      <w:r w:rsidR="004345EE" w:rsidRPr="00FF6186">
        <w:rPr>
          <w:rFonts w:ascii="Times New Roman" w:eastAsia="Calibri" w:hAnsi="Times New Roman" w:cs="Times New Roman"/>
          <w:color w:val="000000"/>
          <w:sz w:val="22"/>
          <w:szCs w:val="22"/>
        </w:rPr>
        <w:t>darbai (</w:t>
      </w:r>
      <w:r w:rsidR="004345EE" w:rsidRPr="00FF6186">
        <w:rPr>
          <w:rFonts w:ascii="Times New Roman" w:eastAsia="Calibri" w:hAnsi="Times New Roman" w:cs="Times New Roman"/>
          <w:color w:val="000000"/>
          <w:sz w:val="22"/>
          <w:szCs w:val="22"/>
          <w:u w:val="single"/>
        </w:rPr>
        <w:t>lauke)</w:t>
      </w:r>
      <w:r w:rsidRPr="00FF6186">
        <w:rPr>
          <w:rFonts w:ascii="Times New Roman" w:hAnsi="Times New Roman" w:cs="Times New Roman"/>
          <w:sz w:val="22"/>
          <w:szCs w:val="22"/>
        </w:rPr>
        <w:t>.</w:t>
      </w:r>
    </w:p>
    <w:p w14:paraId="41A792F0" w14:textId="77777777" w:rsidR="00FF6186" w:rsidRPr="00FF6186" w:rsidRDefault="00FF6186" w:rsidP="00FF6186">
      <w:pPr>
        <w:spacing w:after="0" w:line="240" w:lineRule="auto"/>
        <w:jc w:val="both"/>
        <w:rPr>
          <w:rFonts w:ascii="Times New Roman" w:hAnsi="Times New Roman" w:cs="Times New Roman"/>
          <w:sz w:val="22"/>
          <w:szCs w:val="22"/>
        </w:rPr>
      </w:pPr>
      <w:r w:rsidRPr="00FF6186">
        <w:rPr>
          <w:rFonts w:ascii="Times New Roman" w:hAnsi="Times New Roman" w:cs="Times New Roman"/>
          <w:sz w:val="22"/>
          <w:szCs w:val="22"/>
        </w:rPr>
        <w:t>** -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p w14:paraId="54BCDC99" w14:textId="77777777" w:rsidR="00FF6186" w:rsidRPr="00FF6186" w:rsidRDefault="00FF6186" w:rsidP="00FF6186">
      <w:pPr>
        <w:spacing w:before="60" w:after="0" w:line="240" w:lineRule="auto"/>
        <w:jc w:val="both"/>
        <w:rPr>
          <w:rFonts w:ascii="Times New Roman" w:hAnsi="Times New Roman" w:cs="Times New Roman"/>
          <w:sz w:val="22"/>
          <w:szCs w:val="22"/>
        </w:rPr>
      </w:pPr>
      <w:r w:rsidRPr="00FF6186">
        <w:rPr>
          <w:rFonts w:ascii="Times New Roman" w:hAnsi="Times New Roman" w:cs="Times New Roman"/>
          <w:sz w:val="22"/>
          <w:szCs w:val="22"/>
        </w:rPr>
        <w:t xml:space="preserve">Pažymima, jog kvalifikaciniam reikalavimui pagrįsti yra reikalaujama atliktų darbų sąrašo (kartu su užsakovų pažymomis apie tai, kad svarbiausių darbų atlikimas ir galutiniai rezultatai buvo tinkami), </w:t>
      </w:r>
      <w:r w:rsidRPr="00FF6186">
        <w:rPr>
          <w:rFonts w:ascii="Times New Roman" w:hAnsi="Times New Roman" w:cs="Times New Roman"/>
          <w:b/>
          <w:sz w:val="22"/>
          <w:szCs w:val="22"/>
        </w:rPr>
        <w:t>o ne sutarčių sąrašo</w:t>
      </w:r>
      <w:r w:rsidRPr="00FF6186">
        <w:rPr>
          <w:rFonts w:ascii="Times New Roman" w:hAnsi="Times New Roman" w:cs="Times New Roman"/>
          <w:sz w:val="22"/>
          <w:szCs w:val="22"/>
        </w:rPr>
        <w:t xml:space="preserve">. Tai reiškia, jog tiekėjo patirtis bus vertinama ne pagal tai, kiek ir kokių sutarčių tiekėjas yra įvykdęs (t. y., ne dokumento forma), o kiek pagal šią sutartį panašiame į pirkimo objektą, panašių į nurodytus </w:t>
      </w:r>
      <w:r w:rsidRPr="00FF6186">
        <w:rPr>
          <w:rFonts w:ascii="Times New Roman" w:hAnsi="Times New Roman" w:cs="Times New Roman"/>
          <w:b/>
          <w:sz w:val="22"/>
          <w:szCs w:val="22"/>
        </w:rPr>
        <w:t>svarbiausius darbu</w:t>
      </w:r>
      <w:r w:rsidRPr="00FF6186">
        <w:rPr>
          <w:rFonts w:ascii="Times New Roman" w:hAnsi="Times New Roman" w:cs="Times New Roman"/>
          <w:sz w:val="22"/>
          <w:szCs w:val="22"/>
        </w:rPr>
        <w:t>s tinkamai atliko darbų. Tai reiškia, jog tiekėjas privalės pagrįsti šį kvalifikacinį reikalavimą aiškiai nurodydamas informaciją apie atliktus darbus, pvz., pateikti objektines sąmatas, kurios atitinka svarbiausių darbų įvardinimą, pateikti užsakovų pažymas, kurios aiškiai išdėsto už kokią sumą yra atlikta svarbiausių darbų ir pan.</w:t>
      </w:r>
    </w:p>
    <w:p w14:paraId="5A3C1BAE" w14:textId="77777777" w:rsidR="00FF6186" w:rsidRPr="004E468D" w:rsidRDefault="00FF6186" w:rsidP="004E468D">
      <w:pPr>
        <w:spacing w:after="0" w:line="240" w:lineRule="auto"/>
        <w:rPr>
          <w:rFonts w:ascii="Times New Roman" w:hAnsi="Times New Roman" w:cs="Times New Roman"/>
          <w:sz w:val="22"/>
          <w:szCs w:val="22"/>
        </w:rPr>
      </w:pPr>
    </w:p>
    <w:p w14:paraId="72A99A28" w14:textId="77777777" w:rsidR="004E468D" w:rsidRPr="004E468D" w:rsidRDefault="004E468D" w:rsidP="004E468D">
      <w:pPr>
        <w:spacing w:after="0" w:line="240" w:lineRule="auto"/>
        <w:rPr>
          <w:rFonts w:ascii="Times New Roman" w:hAnsi="Times New Roman" w:cs="Times New Roman"/>
          <w:sz w:val="22"/>
          <w:szCs w:val="22"/>
        </w:rPr>
      </w:pPr>
    </w:p>
    <w:p w14:paraId="6F8BE917" w14:textId="77777777" w:rsidR="004E468D" w:rsidRPr="004E468D" w:rsidRDefault="004E468D" w:rsidP="004E468D">
      <w:pPr>
        <w:spacing w:after="0" w:line="240" w:lineRule="auto"/>
        <w:rPr>
          <w:rFonts w:ascii="Times New Roman" w:hAnsi="Times New Roman" w:cs="Times New Roman"/>
          <w:sz w:val="22"/>
          <w:szCs w:val="22"/>
        </w:rPr>
      </w:pPr>
    </w:p>
    <w:p w14:paraId="6579FB3C" w14:textId="77777777" w:rsidR="004E468D" w:rsidRPr="004E468D" w:rsidRDefault="004E468D" w:rsidP="004E468D">
      <w:pPr>
        <w:spacing w:after="0" w:line="240" w:lineRule="auto"/>
        <w:rPr>
          <w:rFonts w:ascii="Times New Roman" w:hAnsi="Times New Roman" w:cs="Times New Roman"/>
          <w:sz w:val="22"/>
          <w:szCs w:val="22"/>
        </w:rPr>
      </w:pPr>
      <w:r w:rsidRPr="004E468D">
        <w:rPr>
          <w:rFonts w:ascii="Times New Roman" w:hAnsi="Times New Roman" w:cs="Times New Roman"/>
          <w:sz w:val="22"/>
          <w:szCs w:val="22"/>
        </w:rPr>
        <w:t>______________________________________________________</w:t>
      </w:r>
    </w:p>
    <w:p w14:paraId="13A80B96" w14:textId="77777777" w:rsidR="004E468D" w:rsidRPr="004E468D" w:rsidRDefault="004E468D" w:rsidP="004E468D">
      <w:pPr>
        <w:spacing w:after="0" w:line="240" w:lineRule="auto"/>
        <w:rPr>
          <w:rFonts w:ascii="Times New Roman" w:hAnsi="Times New Roman" w:cs="Times New Roman"/>
          <w:i/>
          <w:sz w:val="22"/>
          <w:szCs w:val="22"/>
        </w:rPr>
      </w:pPr>
      <w:r w:rsidRPr="004E468D">
        <w:rPr>
          <w:rFonts w:ascii="Times New Roman" w:hAnsi="Times New Roman" w:cs="Times New Roman"/>
          <w:i/>
          <w:sz w:val="22"/>
          <w:szCs w:val="22"/>
        </w:rPr>
        <w:t>(Tiekėjo ūkio subjekto vadovo ir įgalioto asmens parašas)</w:t>
      </w:r>
    </w:p>
    <w:p w14:paraId="30D1245A" w14:textId="77777777" w:rsidR="004E468D" w:rsidRPr="00CA1270" w:rsidRDefault="004E468D" w:rsidP="004E468D">
      <w:pPr>
        <w:spacing w:after="0" w:line="240" w:lineRule="auto"/>
        <w:jc w:val="center"/>
        <w:rPr>
          <w:rFonts w:cstheme="minorHAnsi"/>
          <w:i/>
          <w:sz w:val="22"/>
          <w:szCs w:val="22"/>
        </w:rPr>
      </w:pPr>
    </w:p>
    <w:p w14:paraId="0481CA03"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022F91F0" w14:textId="2825DB65" w:rsidR="009D0B4B" w:rsidRDefault="009D0B4B" w:rsidP="009D0B4B">
      <w:pPr>
        <w:jc w:val="center"/>
        <w:rPr>
          <w:rFonts w:cstheme="minorHAnsi"/>
          <w:smallCaps/>
          <w:sz w:val="22"/>
          <w:szCs w:val="22"/>
        </w:rPr>
      </w:pPr>
    </w:p>
    <w:p w14:paraId="75FE442E" w14:textId="525EFFB7" w:rsidR="009D0B4B" w:rsidRPr="008653AD" w:rsidRDefault="009D0B4B" w:rsidP="009D4036">
      <w:pPr>
        <w:pStyle w:val="Antrat2"/>
        <w:ind w:left="4820"/>
        <w:rPr>
          <w:rFonts w:ascii="Times New Roman" w:eastAsia="Calibri" w:hAnsi="Times New Roman" w:cs="Times New Roman"/>
          <w:color w:val="auto"/>
          <w:sz w:val="24"/>
          <w:szCs w:val="24"/>
        </w:rPr>
      </w:pPr>
      <w:bookmarkStart w:id="68" w:name="_Toc172794189"/>
      <w:bookmarkStart w:id="69" w:name="_Toc196665305"/>
      <w:r w:rsidRPr="00762BC6">
        <w:rPr>
          <w:rFonts w:ascii="Times New Roman" w:eastAsia="Calibri" w:hAnsi="Times New Roman" w:cs="Times New Roman"/>
          <w:color w:val="auto"/>
          <w:sz w:val="24"/>
          <w:szCs w:val="24"/>
        </w:rPr>
        <w:lastRenderedPageBreak/>
        <w:t xml:space="preserve">Pirkimo sąlygų </w:t>
      </w:r>
      <w:r w:rsidRPr="00E61CF2">
        <w:rPr>
          <w:rFonts w:ascii="Times New Roman" w:eastAsia="Calibri" w:hAnsi="Times New Roman" w:cs="Times New Roman"/>
          <w:color w:val="auto"/>
          <w:sz w:val="24"/>
          <w:szCs w:val="24"/>
        </w:rPr>
        <w:t>1</w:t>
      </w:r>
      <w:r w:rsidR="00D406B4">
        <w:rPr>
          <w:rFonts w:ascii="Times New Roman" w:eastAsia="Calibri" w:hAnsi="Times New Roman" w:cs="Times New Roman"/>
          <w:color w:val="auto"/>
          <w:sz w:val="24"/>
          <w:szCs w:val="24"/>
        </w:rPr>
        <w:t>1</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8"/>
      <w:bookmarkEnd w:id="69"/>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63CE8560" w14:textId="0AF9799D" w:rsidR="00AA1EC9" w:rsidRPr="00AA1EC9" w:rsidRDefault="00C22904" w:rsidP="00AA1EC9">
      <w:pPr>
        <w:spacing w:after="0" w:line="240" w:lineRule="auto"/>
        <w:jc w:val="center"/>
        <w:rPr>
          <w:rFonts w:ascii="Times New Roman" w:hAnsi="Times New Roman" w:cs="Times New Roman"/>
          <w:b/>
          <w:sz w:val="24"/>
          <w:szCs w:val="24"/>
        </w:rPr>
      </w:pPr>
      <w:r w:rsidRPr="00CC6A27">
        <w:rPr>
          <w:rFonts w:ascii="Times New Roman" w:hAnsi="Times New Roman" w:cs="Times New Roman"/>
          <w:b/>
          <w:bCs/>
          <w:sz w:val="24"/>
          <w:szCs w:val="24"/>
        </w:rPr>
        <w:t>DANGŲ ATSTATYMO AR NAUJŲ DANGŲ ĮRENGIMO DARBŲ</w:t>
      </w:r>
      <w:r w:rsidRPr="00AA1EC9">
        <w:rPr>
          <w:rFonts w:ascii="Times New Roman" w:hAnsi="Times New Roman" w:cs="Times New Roman"/>
          <w:b/>
          <w:sz w:val="24"/>
          <w:szCs w:val="24"/>
        </w:rPr>
        <w:t xml:space="preserve"> </w:t>
      </w:r>
      <w:r w:rsidR="00AA1EC9" w:rsidRPr="00AA1EC9">
        <w:rPr>
          <w:rFonts w:ascii="Times New Roman" w:hAnsi="Times New Roman" w:cs="Times New Roman"/>
          <w:b/>
          <w:sz w:val="24"/>
          <w:szCs w:val="24"/>
        </w:rPr>
        <w:t>PIRKIMO SUTARTIS</w:t>
      </w:r>
    </w:p>
    <w:p w14:paraId="04DF9F07" w14:textId="768A7DFE" w:rsidR="00AA1EC9" w:rsidRPr="00AA1EC9" w:rsidRDefault="00AA1EC9" w:rsidP="00AA1EC9">
      <w:pPr>
        <w:suppressAutoHyphens/>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20</w:t>
      </w:r>
      <w:r w:rsidR="00C22904">
        <w:rPr>
          <w:rFonts w:ascii="Times New Roman" w:hAnsi="Times New Roman" w:cs="Times New Roman"/>
          <w:sz w:val="24"/>
          <w:szCs w:val="24"/>
        </w:rPr>
        <w:t>25</w:t>
      </w:r>
      <w:r w:rsidRPr="00AA1EC9">
        <w:rPr>
          <w:rFonts w:ascii="Times New Roman" w:hAnsi="Times New Roman" w:cs="Times New Roman"/>
          <w:sz w:val="24"/>
          <w:szCs w:val="24"/>
        </w:rPr>
        <w:t>-___-___ Nr. ___________</w:t>
      </w:r>
    </w:p>
    <w:p w14:paraId="050D794E" w14:textId="5A5BA27A" w:rsidR="00AA1EC9" w:rsidRDefault="00AA1EC9" w:rsidP="00AA1EC9">
      <w:pPr>
        <w:suppressAutoHyphens/>
        <w:spacing w:after="0" w:line="240" w:lineRule="auto"/>
        <w:jc w:val="center"/>
        <w:rPr>
          <w:rFonts w:ascii="Times New Roman" w:hAnsi="Times New Roman" w:cs="Times New Roman"/>
          <w:bCs/>
          <w:iCs/>
          <w:sz w:val="24"/>
          <w:szCs w:val="24"/>
        </w:rPr>
      </w:pPr>
      <w:r w:rsidRPr="00AA1EC9">
        <w:rPr>
          <w:rFonts w:ascii="Times New Roman" w:hAnsi="Times New Roman" w:cs="Times New Roman"/>
          <w:bCs/>
          <w:iCs/>
          <w:sz w:val="24"/>
          <w:szCs w:val="24"/>
        </w:rPr>
        <w:t>Kaunas</w:t>
      </w:r>
    </w:p>
    <w:p w14:paraId="0874FF76" w14:textId="77777777" w:rsidR="00C22904" w:rsidRPr="00AA1EC9" w:rsidRDefault="00C22904" w:rsidP="00AA1EC9">
      <w:pPr>
        <w:suppressAutoHyphens/>
        <w:spacing w:after="0" w:line="240" w:lineRule="auto"/>
        <w:jc w:val="center"/>
        <w:rPr>
          <w:rFonts w:ascii="Times New Roman" w:hAnsi="Times New Roman" w:cs="Times New Roman"/>
          <w:sz w:val="24"/>
          <w:szCs w:val="24"/>
        </w:rPr>
      </w:pPr>
    </w:p>
    <w:p w14:paraId="70F35703" w14:textId="77777777" w:rsidR="00AA1EC9" w:rsidRPr="00AA1EC9" w:rsidRDefault="00AA1EC9" w:rsidP="00AA1EC9">
      <w:pPr>
        <w:widowControl w:val="0"/>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bCs/>
          <w:sz w:val="24"/>
          <w:szCs w:val="24"/>
        </w:rPr>
        <w:t>UAB „Kauno gatvių apšvietimas“,</w:t>
      </w:r>
      <w:r w:rsidRPr="00AA1EC9">
        <w:rPr>
          <w:rFonts w:ascii="Times New Roman" w:hAnsi="Times New Roman" w:cs="Times New Roman"/>
          <w:b/>
          <w:bCs/>
          <w:sz w:val="24"/>
          <w:szCs w:val="24"/>
        </w:rPr>
        <w:t xml:space="preserve"> </w:t>
      </w:r>
      <w:r w:rsidRPr="00AA1EC9">
        <w:rPr>
          <w:rFonts w:ascii="Times New Roman" w:hAnsi="Times New Roman" w:cs="Times New Roman"/>
          <w:bCs/>
          <w:sz w:val="24"/>
          <w:szCs w:val="24"/>
        </w:rPr>
        <w:t xml:space="preserve">juridinio asmens </w:t>
      </w:r>
      <w:r w:rsidRPr="00AA1EC9">
        <w:rPr>
          <w:rFonts w:ascii="Times New Roman" w:hAnsi="Times New Roman" w:cs="Times New Roman"/>
          <w:sz w:val="24"/>
          <w:szCs w:val="24"/>
        </w:rPr>
        <w:t>kodas 132684115,</w:t>
      </w:r>
      <w:r w:rsidRPr="00AA1EC9">
        <w:rPr>
          <w:rFonts w:ascii="Times New Roman" w:hAnsi="Times New Roman" w:cs="Times New Roman"/>
          <w:bCs/>
          <w:sz w:val="24"/>
          <w:szCs w:val="24"/>
        </w:rPr>
        <w:t xml:space="preserve"> buveinės </w:t>
      </w:r>
      <w:r w:rsidRPr="00AA1EC9">
        <w:rPr>
          <w:rFonts w:ascii="Times New Roman" w:hAnsi="Times New Roman" w:cs="Times New Roman"/>
          <w:sz w:val="24"/>
          <w:szCs w:val="24"/>
        </w:rPr>
        <w:t>adresas:</w:t>
      </w:r>
      <w:r w:rsidRPr="00AA1EC9">
        <w:rPr>
          <w:rFonts w:ascii="Times New Roman" w:hAnsi="Times New Roman" w:cs="Times New Roman"/>
          <w:color w:val="000000"/>
          <w:sz w:val="24"/>
          <w:szCs w:val="24"/>
        </w:rPr>
        <w:t xml:space="preserve"> </w:t>
      </w:r>
      <w:r w:rsidRPr="00AA1EC9">
        <w:rPr>
          <w:rFonts w:ascii="Times New Roman" w:hAnsi="Times New Roman" w:cs="Times New Roman"/>
          <w:sz w:val="24"/>
          <w:szCs w:val="24"/>
        </w:rPr>
        <w:t xml:space="preserve">Ringuvos g. 59, Kaunas, toliau Sutartyje – „Užsakovas“, atstovaujama </w:t>
      </w:r>
      <w:r w:rsidRPr="00C22904">
        <w:rPr>
          <w:rFonts w:ascii="Times New Roman" w:hAnsi="Times New Roman" w:cs="Times New Roman"/>
          <w:sz w:val="24"/>
          <w:szCs w:val="24"/>
          <w:highlight w:val="yellow"/>
        </w:rPr>
        <w:t>___________</w:t>
      </w:r>
      <w:r w:rsidRPr="00AA1EC9">
        <w:rPr>
          <w:rFonts w:ascii="Times New Roman" w:hAnsi="Times New Roman" w:cs="Times New Roman"/>
          <w:sz w:val="24"/>
          <w:szCs w:val="24"/>
        </w:rPr>
        <w:t xml:space="preserve"> </w:t>
      </w:r>
    </w:p>
    <w:p w14:paraId="425DF857" w14:textId="77777777" w:rsidR="00AA1EC9" w:rsidRPr="00AA1EC9" w:rsidRDefault="00AA1EC9" w:rsidP="00AA1EC9">
      <w:pPr>
        <w:widowControl w:val="0"/>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sz w:val="24"/>
          <w:szCs w:val="24"/>
        </w:rPr>
        <w:t xml:space="preserve">ir </w:t>
      </w:r>
      <w:r w:rsidRPr="00C22904">
        <w:rPr>
          <w:rFonts w:ascii="Times New Roman" w:hAnsi="Times New Roman" w:cs="Times New Roman"/>
          <w:b/>
          <w:bCs/>
          <w:sz w:val="24"/>
          <w:szCs w:val="24"/>
          <w:highlight w:val="yellow"/>
        </w:rPr>
        <w:t>________________________</w:t>
      </w:r>
      <w:r w:rsidRPr="00C22904">
        <w:rPr>
          <w:rFonts w:ascii="Times New Roman" w:hAnsi="Times New Roman" w:cs="Times New Roman"/>
          <w:sz w:val="24"/>
          <w:szCs w:val="24"/>
          <w:highlight w:val="yellow"/>
        </w:rPr>
        <w:t>,</w:t>
      </w:r>
      <w:r w:rsidRPr="00AA1EC9">
        <w:rPr>
          <w:rFonts w:ascii="Times New Roman" w:hAnsi="Times New Roman" w:cs="Times New Roman"/>
          <w:sz w:val="24"/>
          <w:szCs w:val="24"/>
        </w:rPr>
        <w:t xml:space="preserve"> juridinio asmens kodas </w:t>
      </w:r>
      <w:r w:rsidRPr="00C22904">
        <w:rPr>
          <w:rFonts w:ascii="Times New Roman" w:hAnsi="Times New Roman" w:cs="Times New Roman"/>
          <w:sz w:val="24"/>
          <w:szCs w:val="24"/>
          <w:highlight w:val="yellow"/>
        </w:rPr>
        <w:t>_______________,</w:t>
      </w:r>
      <w:r w:rsidRPr="00AA1EC9">
        <w:rPr>
          <w:rFonts w:ascii="Times New Roman" w:hAnsi="Times New Roman" w:cs="Times New Roman"/>
          <w:b/>
          <w:bCs/>
          <w:sz w:val="24"/>
          <w:szCs w:val="24"/>
        </w:rPr>
        <w:t xml:space="preserve"> </w:t>
      </w:r>
      <w:r w:rsidRPr="00AA1EC9">
        <w:rPr>
          <w:rFonts w:ascii="Times New Roman" w:hAnsi="Times New Roman" w:cs="Times New Roman"/>
          <w:bCs/>
          <w:sz w:val="24"/>
          <w:szCs w:val="24"/>
        </w:rPr>
        <w:t>buveinės</w:t>
      </w:r>
      <w:r w:rsidRPr="00AA1EC9">
        <w:rPr>
          <w:rFonts w:ascii="Times New Roman" w:hAnsi="Times New Roman" w:cs="Times New Roman"/>
          <w:sz w:val="24"/>
          <w:szCs w:val="24"/>
        </w:rPr>
        <w:t xml:space="preserve"> adresas: </w:t>
      </w:r>
      <w:r w:rsidRPr="00C22904">
        <w:rPr>
          <w:rFonts w:ascii="Times New Roman" w:hAnsi="Times New Roman" w:cs="Times New Roman"/>
          <w:sz w:val="24"/>
          <w:szCs w:val="24"/>
          <w:highlight w:val="yellow"/>
        </w:rPr>
        <w:t>_________________,</w:t>
      </w:r>
      <w:r w:rsidRPr="00AA1EC9">
        <w:rPr>
          <w:rFonts w:ascii="Times New Roman" w:hAnsi="Times New Roman" w:cs="Times New Roman"/>
          <w:color w:val="000000"/>
          <w:sz w:val="24"/>
          <w:szCs w:val="24"/>
        </w:rPr>
        <w:t xml:space="preserve"> </w:t>
      </w:r>
      <w:r w:rsidRPr="00AA1EC9">
        <w:rPr>
          <w:rFonts w:ascii="Times New Roman" w:hAnsi="Times New Roman" w:cs="Times New Roman"/>
          <w:sz w:val="24"/>
          <w:szCs w:val="24"/>
        </w:rPr>
        <w:t xml:space="preserve">toliau Sutartyje – „Rangovas“, atstovaujama </w:t>
      </w:r>
      <w:r w:rsidRPr="00C22904">
        <w:rPr>
          <w:rFonts w:ascii="Times New Roman" w:hAnsi="Times New Roman" w:cs="Times New Roman"/>
          <w:sz w:val="24"/>
          <w:szCs w:val="24"/>
          <w:highlight w:val="yellow"/>
        </w:rPr>
        <w:t>________________,</w:t>
      </w:r>
      <w:r w:rsidRPr="00AA1EC9">
        <w:rPr>
          <w:rFonts w:ascii="Times New Roman" w:hAnsi="Times New Roman" w:cs="Times New Roman"/>
          <w:sz w:val="24"/>
          <w:szCs w:val="24"/>
        </w:rPr>
        <w:t xml:space="preserve"> </w:t>
      </w:r>
    </w:p>
    <w:p w14:paraId="2A0CEAF6" w14:textId="0A5627CB" w:rsidR="00AA1EC9" w:rsidRPr="00AA1EC9" w:rsidRDefault="00AA1EC9" w:rsidP="00AA1EC9">
      <w:pPr>
        <w:widowControl w:val="0"/>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sz w:val="24"/>
          <w:szCs w:val="24"/>
        </w:rPr>
        <w:t xml:space="preserve">abi kartu toliau vadinamos „Šalimis“, o kiekviena atskirai – „Šalimi“, sudarė šią rangos darbų sutartį dėl </w:t>
      </w:r>
      <w:r w:rsidR="00C22904">
        <w:rPr>
          <w:rFonts w:ascii="Times New Roman" w:hAnsi="Times New Roman" w:cs="Times New Roman"/>
          <w:bCs/>
          <w:sz w:val="24"/>
          <w:szCs w:val="24"/>
        </w:rPr>
        <w:t>dangų atstatymo ar naujų dangų įrengimo darbų</w:t>
      </w:r>
      <w:r w:rsidRPr="00AA1EC9">
        <w:rPr>
          <w:rFonts w:ascii="Times New Roman" w:hAnsi="Times New Roman" w:cs="Times New Roman"/>
          <w:b/>
          <w:sz w:val="24"/>
          <w:szCs w:val="24"/>
        </w:rPr>
        <w:t xml:space="preserve"> </w:t>
      </w:r>
      <w:r w:rsidR="00C22904">
        <w:rPr>
          <w:rFonts w:ascii="Times New Roman" w:hAnsi="Times New Roman" w:cs="Times New Roman"/>
          <w:sz w:val="24"/>
          <w:szCs w:val="24"/>
        </w:rPr>
        <w:t>atlikimo</w:t>
      </w:r>
      <w:r w:rsidRPr="00AA1EC9">
        <w:rPr>
          <w:rFonts w:ascii="Times New Roman" w:hAnsi="Times New Roman" w:cs="Times New Roman"/>
          <w:b/>
          <w:sz w:val="24"/>
          <w:szCs w:val="24"/>
        </w:rPr>
        <w:t xml:space="preserve"> </w:t>
      </w:r>
      <w:r w:rsidRPr="00AA1EC9">
        <w:rPr>
          <w:rFonts w:ascii="Times New Roman" w:hAnsi="Times New Roman" w:cs="Times New Roman"/>
          <w:sz w:val="24"/>
          <w:szCs w:val="24"/>
        </w:rPr>
        <w:t>(toliau – „Sutartis“).</w:t>
      </w:r>
    </w:p>
    <w:p w14:paraId="4C9EB28A" w14:textId="77777777" w:rsidR="00AA1EC9" w:rsidRPr="00AA1EC9" w:rsidRDefault="00AA1EC9" w:rsidP="00AA1EC9">
      <w:pPr>
        <w:spacing w:after="0" w:line="240" w:lineRule="auto"/>
        <w:jc w:val="center"/>
        <w:rPr>
          <w:rFonts w:ascii="Times New Roman" w:hAnsi="Times New Roman" w:cs="Times New Roman"/>
          <w:b/>
          <w:sz w:val="24"/>
          <w:szCs w:val="24"/>
        </w:rPr>
      </w:pPr>
    </w:p>
    <w:p w14:paraId="7F34236F" w14:textId="77777777" w:rsidR="00AA1EC9" w:rsidRPr="00AA1EC9" w:rsidRDefault="00AA1EC9" w:rsidP="00AA1EC9">
      <w:pPr>
        <w:spacing w:after="0" w:line="240" w:lineRule="auto"/>
        <w:jc w:val="center"/>
        <w:rPr>
          <w:rFonts w:ascii="Times New Roman" w:hAnsi="Times New Roman" w:cs="Times New Roman"/>
          <w:b/>
          <w:sz w:val="24"/>
          <w:szCs w:val="24"/>
        </w:rPr>
      </w:pPr>
      <w:r w:rsidRPr="00AA1EC9">
        <w:rPr>
          <w:rFonts w:ascii="Times New Roman" w:hAnsi="Times New Roman" w:cs="Times New Roman"/>
          <w:b/>
          <w:sz w:val="24"/>
          <w:szCs w:val="24"/>
        </w:rPr>
        <w:t>I. SUTARTIES OBJEKTAS</w:t>
      </w:r>
    </w:p>
    <w:p w14:paraId="0E404839" w14:textId="7308CA31"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 xml:space="preserve">1.1. Vadovaujantis šioje Sutartyje nustatytomis sąlygomis ir tvarka Užsakovas paveda, o Rangovas įsipareigoja atlikti </w:t>
      </w:r>
      <w:r w:rsidR="00C22904">
        <w:rPr>
          <w:rFonts w:ascii="Times New Roman" w:hAnsi="Times New Roman" w:cs="Times New Roman"/>
          <w:bCs/>
          <w:sz w:val="24"/>
          <w:szCs w:val="24"/>
        </w:rPr>
        <w:t>dangų atstatymo ar naujų dangų įrengimo darbus</w:t>
      </w:r>
      <w:r w:rsidR="00C22904" w:rsidRPr="00AA1EC9">
        <w:rPr>
          <w:rFonts w:ascii="Times New Roman" w:hAnsi="Times New Roman" w:cs="Times New Roman"/>
          <w:b/>
          <w:sz w:val="24"/>
          <w:szCs w:val="24"/>
        </w:rPr>
        <w:t xml:space="preserve"> </w:t>
      </w:r>
      <w:r w:rsidRPr="00AA1EC9">
        <w:rPr>
          <w:rFonts w:ascii="Times New Roman" w:hAnsi="Times New Roman" w:cs="Times New Roman"/>
          <w:bCs/>
          <w:sz w:val="24"/>
          <w:szCs w:val="24"/>
        </w:rPr>
        <w:t>Kauno m. savivaldybės gatvėse, sankryžose, perėjose</w:t>
      </w:r>
      <w:r w:rsidR="00C22904">
        <w:rPr>
          <w:rFonts w:ascii="Times New Roman" w:hAnsi="Times New Roman" w:cs="Times New Roman"/>
          <w:bCs/>
          <w:sz w:val="24"/>
          <w:szCs w:val="24"/>
        </w:rPr>
        <w:t>, šaligatviuose ar kitose vietose</w:t>
      </w:r>
      <w:r w:rsidRPr="00AA1EC9">
        <w:rPr>
          <w:rFonts w:ascii="Times New Roman" w:hAnsi="Times New Roman" w:cs="Times New Roman"/>
          <w:bCs/>
          <w:sz w:val="24"/>
          <w:szCs w:val="24"/>
        </w:rPr>
        <w:t xml:space="preserve"> pagal Užsakovo pateiktą išankstinį užsakymą (poreikį)</w:t>
      </w:r>
      <w:r w:rsidRPr="00AA1EC9">
        <w:rPr>
          <w:rFonts w:ascii="Times New Roman" w:hAnsi="Times New Roman" w:cs="Times New Roman"/>
          <w:sz w:val="24"/>
          <w:szCs w:val="24"/>
        </w:rPr>
        <w:t xml:space="preserve"> (toliau – Darbai). Darbai turi būti atliekami pagal techninėje specifikacijoje (Sutarties 1 priedas) (toliau – Techninė specifikaciją), kuri yra  neatskiriama šios Sutarties dalis, nurodytas sąlygas. </w:t>
      </w:r>
    </w:p>
    <w:p w14:paraId="531F5F97" w14:textId="3A2D2173" w:rsidR="00AA1EC9" w:rsidRPr="00AA1EC9" w:rsidRDefault="00AA1EC9" w:rsidP="00AA1EC9">
      <w:pPr>
        <w:pStyle w:val="Pagrindinistekstas2"/>
        <w:tabs>
          <w:tab w:val="left" w:pos="142"/>
          <w:tab w:val="left" w:pos="851"/>
          <w:tab w:val="left" w:pos="993"/>
          <w:tab w:val="left" w:pos="1134"/>
        </w:tabs>
        <w:spacing w:after="0" w:line="240" w:lineRule="auto"/>
        <w:ind w:firstLine="709"/>
        <w:jc w:val="both"/>
        <w:rPr>
          <w:color w:val="FF0000"/>
          <w:szCs w:val="24"/>
        </w:rPr>
      </w:pPr>
      <w:r w:rsidRPr="00AA1EC9">
        <w:rPr>
          <w:rFonts w:eastAsia="Calibri"/>
          <w:color w:val="000000"/>
          <w:szCs w:val="24"/>
        </w:rPr>
        <w:t xml:space="preserve">1.2. Darbai atliekami pagal </w:t>
      </w:r>
      <w:r w:rsidRPr="00AA1EC9">
        <w:rPr>
          <w:bCs/>
          <w:szCs w:val="24"/>
        </w:rPr>
        <w:t>Užsakovo</w:t>
      </w:r>
      <w:r w:rsidRPr="00AA1EC9">
        <w:rPr>
          <w:rFonts w:eastAsia="Calibri"/>
          <w:color w:val="000000"/>
          <w:szCs w:val="24"/>
        </w:rPr>
        <w:t xml:space="preserve"> faktinį poreikį, pateikus užsakymą Darbams atlikti (toliau – Užsakymas). Užsakymai bus teikiamos raštu (paštu arba faksu) ar el. paštu (</w:t>
      </w:r>
      <w:r w:rsidR="00785417">
        <w:rPr>
          <w:rFonts w:eastAsia="Calibri"/>
          <w:color w:val="000000"/>
          <w:szCs w:val="24"/>
        </w:rPr>
        <w:t>Užsakovo prašant patvirtinti</w:t>
      </w:r>
      <w:r w:rsidRPr="00AA1EC9">
        <w:rPr>
          <w:rFonts w:eastAsia="Calibri"/>
          <w:color w:val="000000"/>
          <w:szCs w:val="24"/>
        </w:rPr>
        <w:t xml:space="preserve"> gavimą). Užsakymus Užsakovas pateikia Rangovui ne vėliau kaip prieš </w:t>
      </w:r>
      <w:r w:rsidR="00785417">
        <w:rPr>
          <w:rFonts w:eastAsia="Calibri"/>
          <w:color w:val="000000"/>
          <w:szCs w:val="24"/>
        </w:rPr>
        <w:t>5 darbo dienas</w:t>
      </w:r>
      <w:r w:rsidRPr="00AA1EC9">
        <w:rPr>
          <w:rFonts w:eastAsia="Calibri"/>
          <w:color w:val="000000"/>
          <w:szCs w:val="24"/>
        </w:rPr>
        <w:t xml:space="preserve"> atsiradus poreikiui vykdyti Darbus. </w:t>
      </w:r>
      <w:r w:rsidRPr="00AA1EC9">
        <w:rPr>
          <w:bCs/>
          <w:szCs w:val="24"/>
        </w:rPr>
        <w:t xml:space="preserve">Techninėje specifikacijoje aprašyti, o pasiūlyme (Sutarties 2 priedas) nurodyti darbų kiekiai yra preliminarūs. Perkančioji organizacija neįsipareigoja užsakyti ir nupirkti viso Darbų kiekio, jeigu tam nebus poreikio. Perkančioji organizacija sutarties galiojimo metu gali užsakyti iki 50 proc. didesnius darbų kiekius, nei preliminarūs, jeigu yra neišnaudota </w:t>
      </w:r>
      <w:r w:rsidR="008B6980">
        <w:rPr>
          <w:bCs/>
          <w:szCs w:val="24"/>
        </w:rPr>
        <w:t>S</w:t>
      </w:r>
      <w:r w:rsidRPr="00AA1EC9">
        <w:rPr>
          <w:bCs/>
          <w:szCs w:val="24"/>
        </w:rPr>
        <w:t xml:space="preserve">utarties vertė.  </w:t>
      </w:r>
    </w:p>
    <w:p w14:paraId="75A2F620"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eastAsia="Calibri" w:hAnsi="Times New Roman" w:cs="Times New Roman"/>
          <w:color w:val="000000"/>
          <w:sz w:val="24"/>
          <w:szCs w:val="24"/>
        </w:rPr>
        <w:t xml:space="preserve">1.3. </w:t>
      </w:r>
      <w:r w:rsidRPr="00AA1EC9">
        <w:rPr>
          <w:rFonts w:ascii="Times New Roman" w:hAnsi="Times New Roman" w:cs="Times New Roman"/>
          <w:bCs/>
          <w:sz w:val="24"/>
          <w:szCs w:val="24"/>
        </w:rPr>
        <w:t>U</w:t>
      </w:r>
      <w:r w:rsidRPr="00AA1EC9">
        <w:rPr>
          <w:rFonts w:ascii="Times New Roman" w:hAnsi="Times New Roman" w:cs="Times New Roman"/>
          <w:sz w:val="24"/>
          <w:szCs w:val="24"/>
        </w:rPr>
        <w:t>žsakyti Darbai turi būti atlikti ir perduoti Užsakovui Užsakyme nurodytu terminu, bet ne vėliau, kaip per 30 darbo dienų nuo Užsakymo pateikimo dienos</w:t>
      </w:r>
      <w:r w:rsidRPr="00AA1EC9">
        <w:rPr>
          <w:rFonts w:ascii="Times New Roman" w:eastAsia="Calibri" w:hAnsi="Times New Roman" w:cs="Times New Roman"/>
          <w:color w:val="000000"/>
          <w:sz w:val="24"/>
          <w:szCs w:val="24"/>
        </w:rPr>
        <w:t xml:space="preserve">. </w:t>
      </w:r>
      <w:r w:rsidRPr="00AA1EC9">
        <w:rPr>
          <w:rFonts w:ascii="Times New Roman" w:hAnsi="Times New Roman" w:cs="Times New Roman"/>
          <w:sz w:val="24"/>
          <w:szCs w:val="24"/>
        </w:rPr>
        <w:t>Užsakyme nurodytas Darbų atlikimo terminas dėl nenumatytų aplinkybių gali būti vieną kartą pratęstas, bet ne ilgiau, kaip papildomam 30 darbo dienų terminui. Nenumatytoms aplinkybėms priskiriama:</w:t>
      </w:r>
    </w:p>
    <w:p w14:paraId="07C91467"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1.3.1. pasikeitę teisės aktų reikalavimai, įtakojantys Darbų atlikimą</w:t>
      </w:r>
      <w:r w:rsidRPr="00AA1EC9">
        <w:rPr>
          <w:rFonts w:ascii="Times New Roman" w:hAnsi="Times New Roman" w:cs="Times New Roman"/>
          <w:iCs/>
          <w:sz w:val="24"/>
          <w:szCs w:val="24"/>
        </w:rPr>
        <w:t>;</w:t>
      </w:r>
    </w:p>
    <w:p w14:paraId="482060C0"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 xml:space="preserve">1.3.2. </w:t>
      </w:r>
      <w:r w:rsidRPr="00AA1EC9">
        <w:rPr>
          <w:rFonts w:ascii="Times New Roman" w:hAnsi="Times New Roman" w:cs="Times New Roman"/>
          <w:iCs/>
          <w:sz w:val="24"/>
          <w:szCs w:val="24"/>
        </w:rPr>
        <w:t>nepalankios oro sąlygos, turinčios įtakos Darbų atlikimui ir jų kokybei;</w:t>
      </w:r>
    </w:p>
    <w:p w14:paraId="1D2C7B78"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iCs/>
          <w:sz w:val="24"/>
          <w:szCs w:val="24"/>
        </w:rPr>
        <w:t xml:space="preserve">1.3.3. </w:t>
      </w:r>
      <w:r w:rsidRPr="00AA1EC9">
        <w:rPr>
          <w:rFonts w:ascii="Times New Roman" w:hAnsi="Times New Roman" w:cs="Times New Roman"/>
          <w:sz w:val="24"/>
          <w:szCs w:val="24"/>
        </w:rPr>
        <w:t>valstybės ir savivaldos institucijų veiksmai arba bet koks uždelsimas, vėlavimas, kliūtys ar trukdymai, dėl kurių nėra galimybės laiku užbaigti Darbus;</w:t>
      </w:r>
    </w:p>
    <w:p w14:paraId="4E897CA4"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1.3.4. Užsakovas nevykdo ir/ar netinkamai vykdo Sutartimi jam nustatytus įsipareigojimus ir todėl Rangovas negali atlikti Darbų iš dalies arba pilnai;</w:t>
      </w:r>
    </w:p>
    <w:p w14:paraId="0B7F7573"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1.3.5. kai Užsakovo Rangovui pateikiami nurodymai turi įtakos Rangovo darbų atlikimo terminams.</w:t>
      </w:r>
    </w:p>
    <w:p w14:paraId="33C97666" w14:textId="2ED6360E"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 xml:space="preserve">1.4. Darbų atlikimo vieta – </w:t>
      </w:r>
      <w:r w:rsidRPr="00AA1EC9">
        <w:rPr>
          <w:rFonts w:ascii="Times New Roman" w:hAnsi="Times New Roman" w:cs="Times New Roman"/>
          <w:bCs/>
          <w:sz w:val="24"/>
          <w:szCs w:val="24"/>
        </w:rPr>
        <w:t>Kauno m. savivaldybės gatvėse, sankryžose, perėjose</w:t>
      </w:r>
      <w:r w:rsidR="00785417" w:rsidRPr="00304E81">
        <w:rPr>
          <w:rFonts w:ascii="Times New Roman" w:hAnsi="Times New Roman" w:cs="Times New Roman"/>
          <w:bCs/>
          <w:sz w:val="24"/>
          <w:szCs w:val="24"/>
        </w:rPr>
        <w:t xml:space="preserve">, </w:t>
      </w:r>
      <w:r w:rsidR="00785417">
        <w:rPr>
          <w:rFonts w:ascii="Times New Roman" w:hAnsi="Times New Roman" w:cs="Times New Roman"/>
          <w:bCs/>
          <w:sz w:val="24"/>
          <w:szCs w:val="24"/>
        </w:rPr>
        <w:t>šaligatviuose ir kitose vietose</w:t>
      </w:r>
      <w:r w:rsidRPr="00AA1EC9">
        <w:rPr>
          <w:rFonts w:ascii="Times New Roman" w:hAnsi="Times New Roman" w:cs="Times New Roman"/>
          <w:bCs/>
          <w:sz w:val="24"/>
          <w:szCs w:val="24"/>
        </w:rPr>
        <w:t xml:space="preserve"> pagal poreikį</w:t>
      </w:r>
      <w:r w:rsidRPr="00AA1EC9">
        <w:rPr>
          <w:rFonts w:ascii="Times New Roman" w:hAnsi="Times New Roman" w:cs="Times New Roman"/>
          <w:sz w:val="24"/>
          <w:szCs w:val="24"/>
        </w:rPr>
        <w:t>.</w:t>
      </w:r>
    </w:p>
    <w:p w14:paraId="52CFF4AE"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 xml:space="preserve">1.5. Darbų pagal Užsakymą atlikimo pabaiga bus laikomas momentas, kai bus tinkamai užbaigti visi Užsakyme numatyti Darbai ir pasirašytas Darbų perdavimo–priėmimo aktas. </w:t>
      </w:r>
    </w:p>
    <w:p w14:paraId="0EEA97F2" w14:textId="4DA883C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 xml:space="preserve">1.6. Sutartis sudaroma </w:t>
      </w:r>
      <w:r w:rsidRPr="00AA1EC9">
        <w:rPr>
          <w:rFonts w:ascii="Times New Roman" w:hAnsi="Times New Roman" w:cs="Times New Roman"/>
          <w:bCs/>
          <w:sz w:val="24"/>
          <w:szCs w:val="24"/>
        </w:rPr>
        <w:t xml:space="preserve">12 mėn. laikotarpiui. Neišnaudojus sutarčiai skirtų lėšų ir Šalims pareiškus norą pratęsti sutartį, sutarties galiojimo terminas pratęsiamas dar 12 mėn. laikotarpiui tomis pačiomis </w:t>
      </w:r>
      <w:r w:rsidRPr="00AA1EC9">
        <w:rPr>
          <w:rFonts w:ascii="Times New Roman" w:hAnsi="Times New Roman" w:cs="Times New Roman"/>
          <w:bCs/>
          <w:sz w:val="24"/>
          <w:szCs w:val="24"/>
        </w:rPr>
        <w:lastRenderedPageBreak/>
        <w:t>sąlygomis</w:t>
      </w:r>
      <w:r w:rsidR="00785417">
        <w:rPr>
          <w:rFonts w:ascii="Times New Roman" w:hAnsi="Times New Roman" w:cs="Times New Roman"/>
          <w:bCs/>
          <w:sz w:val="24"/>
          <w:szCs w:val="24"/>
        </w:rPr>
        <w:t xml:space="preserve"> sudarant rašytinį susitarimą</w:t>
      </w:r>
      <w:r w:rsidRPr="00AA1EC9">
        <w:rPr>
          <w:rFonts w:ascii="Times New Roman" w:hAnsi="Times New Roman" w:cs="Times New Roman"/>
          <w:bCs/>
          <w:sz w:val="24"/>
          <w:szCs w:val="24"/>
        </w:rPr>
        <w:t xml:space="preserve">. Maksimali Sutarties trukmė negali viršyti 24 mėn. laikotarpio. Sutartis baigia galioti, kai yra išnaudojamos pirkimui skirtos lėšos arba baigiasi sutarties galiojimo terminas (priklausomai nuo to, kokia aplinkybė atsitinka anksčiau). </w:t>
      </w:r>
    </w:p>
    <w:p w14:paraId="58D3E57F"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p>
    <w:p w14:paraId="54181705" w14:textId="77777777" w:rsidR="00AA1EC9" w:rsidRPr="00AA1EC9" w:rsidRDefault="00AA1EC9" w:rsidP="00AA1EC9">
      <w:pPr>
        <w:spacing w:after="0" w:line="240" w:lineRule="auto"/>
        <w:jc w:val="center"/>
        <w:rPr>
          <w:rFonts w:ascii="Times New Roman" w:hAnsi="Times New Roman" w:cs="Times New Roman"/>
          <w:b/>
          <w:sz w:val="24"/>
          <w:szCs w:val="24"/>
        </w:rPr>
      </w:pPr>
      <w:r w:rsidRPr="00AA1EC9">
        <w:rPr>
          <w:rFonts w:ascii="Times New Roman" w:hAnsi="Times New Roman" w:cs="Times New Roman"/>
          <w:b/>
          <w:sz w:val="24"/>
          <w:szCs w:val="24"/>
        </w:rPr>
        <w:t>II. KAINA IR ATSISKAITYMO TVARKA</w:t>
      </w:r>
    </w:p>
    <w:p w14:paraId="3B380B82" w14:textId="77777777" w:rsidR="00AA1EC9" w:rsidRPr="00AA1EC9" w:rsidRDefault="00AA1EC9" w:rsidP="00AA1EC9">
      <w:pPr>
        <w:spacing w:after="0" w:line="240" w:lineRule="auto"/>
        <w:ind w:firstLine="720"/>
        <w:jc w:val="both"/>
        <w:rPr>
          <w:rFonts w:ascii="Times New Roman" w:hAnsi="Times New Roman" w:cs="Times New Roman"/>
          <w:bCs/>
          <w:sz w:val="24"/>
          <w:szCs w:val="24"/>
        </w:rPr>
      </w:pPr>
      <w:r w:rsidRPr="00AA1EC9">
        <w:rPr>
          <w:rFonts w:ascii="Times New Roman" w:hAnsi="Times New Roman" w:cs="Times New Roman"/>
          <w:color w:val="000000"/>
          <w:sz w:val="24"/>
          <w:szCs w:val="24"/>
        </w:rPr>
        <w:t xml:space="preserve">2.1. </w:t>
      </w:r>
      <w:r w:rsidRPr="00AA1EC9">
        <w:rPr>
          <w:rFonts w:ascii="Times New Roman" w:hAnsi="Times New Roman" w:cs="Times New Roman"/>
          <w:bCs/>
          <w:sz w:val="24"/>
          <w:szCs w:val="24"/>
        </w:rPr>
        <w:t xml:space="preserve">Sutarties kaina nustatoma pagal faktiškai atliktų Darbų kiekius taikant fiksuoto įkainio kainodarą. </w:t>
      </w:r>
    </w:p>
    <w:p w14:paraId="4A970CEB" w14:textId="5EED4A5A" w:rsidR="003530B2" w:rsidRPr="00AA1EC9" w:rsidRDefault="00AA1EC9" w:rsidP="003530B2">
      <w:pPr>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bCs/>
          <w:sz w:val="24"/>
          <w:szCs w:val="24"/>
        </w:rPr>
        <w:t xml:space="preserve">2.2. Užsakymo kaina – Užsakyme  numatytų ir faktiškai atliktų Darbų kiekis padaugintas iš įkainio. </w:t>
      </w:r>
      <w:r w:rsidRPr="00AA1EC9">
        <w:rPr>
          <w:rFonts w:ascii="Times New Roman" w:hAnsi="Times New Roman" w:cs="Times New Roman"/>
          <w:sz w:val="24"/>
          <w:szCs w:val="24"/>
        </w:rPr>
        <w:t>Rangovas Darbų kainai aps</w:t>
      </w:r>
      <w:r w:rsidR="003530B2">
        <w:rPr>
          <w:rFonts w:ascii="Times New Roman" w:hAnsi="Times New Roman" w:cs="Times New Roman"/>
          <w:sz w:val="24"/>
          <w:szCs w:val="24"/>
        </w:rPr>
        <w:t>kaičiuoti taikys šiuos įkainius, kurie nurodyti Sutarties 2 priede.</w:t>
      </w:r>
    </w:p>
    <w:p w14:paraId="2051B97B" w14:textId="47648029" w:rsidR="00AA1EC9" w:rsidRPr="00AA1EC9" w:rsidRDefault="00AA1EC9" w:rsidP="00AA1EC9">
      <w:pPr>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color w:val="000000"/>
          <w:sz w:val="24"/>
          <w:szCs w:val="24"/>
        </w:rPr>
        <w:t>2.3. Į Darbų įkainio dydį yra įtrauktos darbo jėgos, mechanizmų, darbo ir medžiagų kainos, mokesčiai, draudimo, transportavimo, sandėliavimo ir visos kitos, Rangovui priklausančios pagal Lietuvos Respublikos įstatymus ir kitus teisės aktus bei šią Sutartį, išlaidos.</w:t>
      </w:r>
      <w:r w:rsidR="003530B2">
        <w:rPr>
          <w:rFonts w:ascii="Times New Roman" w:hAnsi="Times New Roman" w:cs="Times New Roman"/>
          <w:color w:val="000000"/>
          <w:sz w:val="24"/>
          <w:szCs w:val="24"/>
        </w:rPr>
        <w:t xml:space="preserve"> Į Darbų įkainį yra įtrauktos ir statybų žurnalo prenumeratos kaina, jeigu pagal pirkimo objektą tai yra privaloma.</w:t>
      </w:r>
    </w:p>
    <w:p w14:paraId="7A456DA2" w14:textId="41E30B79" w:rsidR="00AA1EC9" w:rsidRPr="00AA1EC9" w:rsidRDefault="00AA1EC9" w:rsidP="00AA1EC9">
      <w:pPr>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color w:val="000000"/>
          <w:sz w:val="24"/>
          <w:szCs w:val="24"/>
        </w:rPr>
        <w:t xml:space="preserve">2.4. Darbų įkainis gali kisti dėl priimto įstatymo, keičiančio PVM mokesčio dydį. Įkainis perskaičiuojamas (didinamas arba mažinamas) mokesčio lygio (dydžio) pakeitimui. Perskaičiavimas vykdomas per 10 darbo dienų po priimto įstatymo, keičiančio PVM mokesčio dydį paskelbimo </w:t>
      </w:r>
      <w:r w:rsidR="003530B2">
        <w:rPr>
          <w:rFonts w:ascii="Times New Roman" w:hAnsi="Times New Roman" w:cs="Times New Roman"/>
          <w:color w:val="000000"/>
          <w:sz w:val="24"/>
          <w:szCs w:val="24"/>
        </w:rPr>
        <w:t>t</w:t>
      </w:r>
      <w:r w:rsidRPr="00AA1EC9">
        <w:rPr>
          <w:rFonts w:ascii="Times New Roman" w:hAnsi="Times New Roman" w:cs="Times New Roman"/>
          <w:color w:val="000000"/>
          <w:sz w:val="24"/>
          <w:szCs w:val="24"/>
        </w:rPr>
        <w:t>eisės aktų registre. Perskaičiuotas įkainis įforminamas Šalių pasirašomu susitarimu, kuris yra neatskiriama šios Sutarties dalis, ir taikomas po perskaičiavimo atliktiems Darbams apmokėti. Dėl kitų mokesčių pakeitimo Sutarties įkainis nebus keičiamas.</w:t>
      </w:r>
    </w:p>
    <w:p w14:paraId="548BEAC5" w14:textId="069A398F" w:rsidR="00AA1EC9" w:rsidRPr="00AA1EC9" w:rsidRDefault="00AA1EC9" w:rsidP="00AA1EC9">
      <w:pPr>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sz w:val="24"/>
          <w:szCs w:val="24"/>
        </w:rPr>
        <w:t xml:space="preserve">2.5. Pradinė Sutarties kaina visam </w:t>
      </w:r>
      <w:r w:rsidR="003530B2">
        <w:rPr>
          <w:rFonts w:ascii="Times New Roman" w:hAnsi="Times New Roman" w:cs="Times New Roman"/>
          <w:sz w:val="24"/>
          <w:szCs w:val="24"/>
        </w:rPr>
        <w:t xml:space="preserve">Sutarties </w:t>
      </w:r>
      <w:r w:rsidRPr="00AA1EC9">
        <w:rPr>
          <w:rFonts w:ascii="Times New Roman" w:hAnsi="Times New Roman" w:cs="Times New Roman"/>
          <w:sz w:val="24"/>
          <w:szCs w:val="24"/>
        </w:rPr>
        <w:t xml:space="preserve">galiojimo terminui yra </w:t>
      </w:r>
      <w:r w:rsidR="004345EE">
        <w:rPr>
          <w:rFonts w:ascii="Times New Roman" w:hAnsi="Times New Roman" w:cs="Times New Roman"/>
          <w:sz w:val="24"/>
          <w:szCs w:val="24"/>
        </w:rPr>
        <w:t>230</w:t>
      </w:r>
      <w:r w:rsidRPr="00AA1EC9">
        <w:rPr>
          <w:rFonts w:ascii="Times New Roman" w:hAnsi="Times New Roman" w:cs="Times New Roman"/>
          <w:sz w:val="24"/>
          <w:szCs w:val="24"/>
        </w:rPr>
        <w:t xml:space="preserve">.000,00 Eur be PVM. </w:t>
      </w:r>
    </w:p>
    <w:p w14:paraId="16BA586B" w14:textId="3C6524CB" w:rsidR="00AA1EC9" w:rsidRPr="00AA1EC9" w:rsidRDefault="00AA1EC9" w:rsidP="00AA1EC9">
      <w:pPr>
        <w:spacing w:after="0" w:line="240" w:lineRule="auto"/>
        <w:ind w:firstLine="709"/>
        <w:jc w:val="both"/>
        <w:rPr>
          <w:rFonts w:ascii="Times New Roman" w:hAnsi="Times New Roman" w:cs="Times New Roman"/>
          <w:color w:val="000000"/>
          <w:sz w:val="24"/>
          <w:szCs w:val="24"/>
        </w:rPr>
      </w:pPr>
      <w:r w:rsidRPr="00AA1EC9">
        <w:rPr>
          <w:rFonts w:ascii="Times New Roman" w:hAnsi="Times New Roman" w:cs="Times New Roman"/>
          <w:color w:val="000000"/>
          <w:sz w:val="24"/>
          <w:szCs w:val="24"/>
        </w:rPr>
        <w:t>2.6. Darbų perdavimas ir priėmimas įforminamas darbų perdavimo-priėmimo aktu, kuris pasirašomas Rangovo ir Užsakovo atstovų. Rangovas, prieš pradėdamas vykdyti Darbus, iš karto po užsakymo atlikti darbus, gavimo – nurodo</w:t>
      </w:r>
      <w:r w:rsidR="003530B2">
        <w:rPr>
          <w:rFonts w:ascii="Times New Roman" w:hAnsi="Times New Roman" w:cs="Times New Roman"/>
          <w:color w:val="000000"/>
          <w:sz w:val="24"/>
          <w:szCs w:val="24"/>
        </w:rPr>
        <w:t xml:space="preserve"> (arba patvirtina Užsakovo pateiktą užsakymą)</w:t>
      </w:r>
      <w:r w:rsidRPr="00AA1EC9">
        <w:rPr>
          <w:rFonts w:ascii="Times New Roman" w:hAnsi="Times New Roman" w:cs="Times New Roman"/>
          <w:color w:val="000000"/>
          <w:sz w:val="24"/>
          <w:szCs w:val="24"/>
        </w:rPr>
        <w:t xml:space="preserve"> </w:t>
      </w:r>
      <w:r w:rsidR="003530B2">
        <w:rPr>
          <w:rFonts w:ascii="Times New Roman" w:hAnsi="Times New Roman" w:cs="Times New Roman"/>
          <w:color w:val="000000"/>
          <w:sz w:val="24"/>
          <w:szCs w:val="24"/>
        </w:rPr>
        <w:t>kokie konkretūs kiekiai</w:t>
      </w:r>
      <w:r w:rsidRPr="00AA1EC9">
        <w:rPr>
          <w:rFonts w:ascii="Times New Roman" w:hAnsi="Times New Roman" w:cs="Times New Roman"/>
          <w:color w:val="000000"/>
          <w:sz w:val="24"/>
          <w:szCs w:val="24"/>
        </w:rPr>
        <w:t xml:space="preserve"> bus panaudot</w:t>
      </w:r>
      <w:r w:rsidR="003530B2">
        <w:rPr>
          <w:rFonts w:ascii="Times New Roman" w:hAnsi="Times New Roman" w:cs="Times New Roman"/>
          <w:color w:val="000000"/>
          <w:sz w:val="24"/>
          <w:szCs w:val="24"/>
        </w:rPr>
        <w:t>i</w:t>
      </w:r>
      <w:r w:rsidRPr="00AA1EC9">
        <w:rPr>
          <w:rFonts w:ascii="Times New Roman" w:hAnsi="Times New Roman" w:cs="Times New Roman"/>
          <w:color w:val="000000"/>
          <w:sz w:val="24"/>
          <w:szCs w:val="24"/>
        </w:rPr>
        <w:t xml:space="preserve"> Darbų atlikimui. Darbų vykdymo metu, atsiradus nenumatytų aplinkybių, dėl kurių gali padidėti arba pamažėti </w:t>
      </w:r>
      <w:r w:rsidR="003530B2">
        <w:rPr>
          <w:rFonts w:ascii="Times New Roman" w:hAnsi="Times New Roman" w:cs="Times New Roman"/>
          <w:color w:val="000000"/>
          <w:sz w:val="24"/>
          <w:szCs w:val="24"/>
        </w:rPr>
        <w:t>kiekiai</w:t>
      </w:r>
      <w:r w:rsidRPr="00AA1EC9">
        <w:rPr>
          <w:rFonts w:ascii="Times New Roman" w:hAnsi="Times New Roman" w:cs="Times New Roman"/>
          <w:color w:val="000000"/>
          <w:sz w:val="24"/>
          <w:szCs w:val="24"/>
        </w:rPr>
        <w:t xml:space="preserve"> – Rangovas informuoja Užsakovą. Jeigu kyla ginčas dėl Rangovo pateiktų </w:t>
      </w:r>
      <w:proofErr w:type="spellStart"/>
      <w:r w:rsidRPr="00AA1EC9">
        <w:rPr>
          <w:rFonts w:ascii="Times New Roman" w:hAnsi="Times New Roman" w:cs="Times New Roman"/>
          <w:color w:val="000000"/>
          <w:sz w:val="24"/>
          <w:szCs w:val="24"/>
        </w:rPr>
        <w:t>aktuojamų</w:t>
      </w:r>
      <w:proofErr w:type="spellEnd"/>
      <w:r w:rsidRPr="00AA1EC9">
        <w:rPr>
          <w:rFonts w:ascii="Times New Roman" w:hAnsi="Times New Roman" w:cs="Times New Roman"/>
          <w:color w:val="000000"/>
          <w:sz w:val="24"/>
          <w:szCs w:val="24"/>
        </w:rPr>
        <w:t xml:space="preserve"> </w:t>
      </w:r>
      <w:r w:rsidR="003530B2">
        <w:rPr>
          <w:rFonts w:ascii="Times New Roman" w:hAnsi="Times New Roman" w:cs="Times New Roman"/>
          <w:color w:val="000000"/>
          <w:sz w:val="24"/>
          <w:szCs w:val="24"/>
        </w:rPr>
        <w:t>kiekių</w:t>
      </w:r>
      <w:r w:rsidRPr="00AA1EC9">
        <w:rPr>
          <w:rFonts w:ascii="Times New Roman" w:hAnsi="Times New Roman" w:cs="Times New Roman"/>
          <w:color w:val="000000"/>
          <w:sz w:val="24"/>
          <w:szCs w:val="24"/>
        </w:rPr>
        <w:t xml:space="preserve"> – gali būti samdomas nepriklausomas ekspertas</w:t>
      </w:r>
      <w:r w:rsidR="003530B2">
        <w:rPr>
          <w:rFonts w:ascii="Times New Roman" w:hAnsi="Times New Roman" w:cs="Times New Roman"/>
          <w:color w:val="000000"/>
          <w:sz w:val="24"/>
          <w:szCs w:val="24"/>
        </w:rPr>
        <w:t>, kurio įsigijimą inicijuoja Užsakovas, o sąnaudas apmoka šalis, kuri teikia pretenziją dėl galimai netinkamų kiekių</w:t>
      </w:r>
      <w:r w:rsidRPr="00AA1EC9">
        <w:rPr>
          <w:rFonts w:ascii="Times New Roman" w:hAnsi="Times New Roman" w:cs="Times New Roman"/>
          <w:color w:val="000000"/>
          <w:sz w:val="24"/>
          <w:szCs w:val="24"/>
        </w:rPr>
        <w:t>.</w:t>
      </w:r>
    </w:p>
    <w:p w14:paraId="05DEB3FA" w14:textId="77777777" w:rsidR="00AA1EC9" w:rsidRPr="00AA1EC9" w:rsidRDefault="00AA1EC9" w:rsidP="00AA1EC9">
      <w:pPr>
        <w:spacing w:after="0" w:line="240" w:lineRule="auto"/>
        <w:ind w:firstLine="709"/>
        <w:jc w:val="both"/>
        <w:rPr>
          <w:rFonts w:ascii="Times New Roman" w:hAnsi="Times New Roman" w:cs="Times New Roman"/>
          <w:color w:val="000000"/>
          <w:sz w:val="24"/>
          <w:szCs w:val="24"/>
        </w:rPr>
      </w:pPr>
      <w:r w:rsidRPr="00AA1EC9">
        <w:rPr>
          <w:rFonts w:ascii="Times New Roman" w:hAnsi="Times New Roman" w:cs="Times New Roman"/>
          <w:color w:val="000000"/>
          <w:sz w:val="24"/>
          <w:szCs w:val="24"/>
        </w:rPr>
        <w:t xml:space="preserve">2.7. </w:t>
      </w:r>
      <w:r w:rsidRPr="00AA1EC9">
        <w:rPr>
          <w:rFonts w:ascii="Times New Roman" w:hAnsi="Times New Roman" w:cs="Times New Roman"/>
          <w:sz w:val="24"/>
          <w:szCs w:val="24"/>
        </w:rPr>
        <w:t>Mokėjimai atliekami eurais tokia tvarka: Užsakovas už faktiškai laiku ir kokybiškai atliktus Darbus pagal Sutartyje nurodytą įkainį su Rangovu atsiskaitys per 30 dienų nuo abiejų Sutarties šalių suderinto Darbų priėmimo–perdavimo akto pasirašymo ir PVM sąskaitos–faktūros pateikimo dienos.</w:t>
      </w:r>
    </w:p>
    <w:p w14:paraId="4BAB2CA6" w14:textId="77777777" w:rsidR="00AA1EC9" w:rsidRPr="00AA1EC9" w:rsidRDefault="00AA1EC9" w:rsidP="00AA1EC9">
      <w:pPr>
        <w:spacing w:after="0" w:line="240" w:lineRule="auto"/>
        <w:ind w:firstLine="709"/>
        <w:jc w:val="both"/>
        <w:rPr>
          <w:rFonts w:ascii="Times New Roman" w:hAnsi="Times New Roman" w:cs="Times New Roman"/>
          <w:color w:val="000000"/>
          <w:sz w:val="24"/>
          <w:szCs w:val="24"/>
        </w:rPr>
      </w:pPr>
      <w:r w:rsidRPr="00AA1EC9">
        <w:rPr>
          <w:rFonts w:ascii="Times New Roman" w:hAnsi="Times New Roman" w:cs="Times New Roman"/>
          <w:color w:val="000000"/>
          <w:sz w:val="24"/>
          <w:szCs w:val="24"/>
        </w:rPr>
        <w:t xml:space="preserve">2.8. </w:t>
      </w:r>
      <w:r w:rsidRPr="00AA1EC9">
        <w:rPr>
          <w:rFonts w:ascii="Times New Roman" w:hAnsi="Times New Roman" w:cs="Times New Roman"/>
          <w:sz w:val="24"/>
          <w:szCs w:val="24"/>
        </w:rPr>
        <w:t>Sąskaita–faktūra pagal šią Sutartį turi būti teikiama naudojantis informacinės sistemos „SABIS“ priemonėmis. Sąskaita–faktūra turi būti pateikiama ne anksčiau nei, kai be trūkumų/pastabų abiejų šalių suderintas ir pasirašytas Darbų priėmimo-perdavimo aktas (t. y. kai pašalinti visi trūkumai ar pastabos, Užsakovo nurodytos Rangovui, jei tokių buvo).</w:t>
      </w:r>
    </w:p>
    <w:p w14:paraId="00DCCA4E"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color w:val="000000"/>
          <w:sz w:val="24"/>
          <w:szCs w:val="24"/>
        </w:rPr>
        <w:t xml:space="preserve">2.9. </w:t>
      </w:r>
      <w:r w:rsidRPr="00AA1EC9">
        <w:rPr>
          <w:rFonts w:ascii="Times New Roman" w:hAnsi="Times New Roman" w:cs="Times New Roman"/>
          <w:sz w:val="24"/>
          <w:szCs w:val="24"/>
        </w:rPr>
        <w:t>Užsakovas už atliktus darbus Rangovui atsiskaito mokėjimo pavedimu į Rangovo nurodytą banko sąskaitą.</w:t>
      </w:r>
    </w:p>
    <w:p w14:paraId="3149B853"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2.10 Sutarties įkainis gali būti perskaičiuojamas:</w:t>
      </w:r>
    </w:p>
    <w:p w14:paraId="74312583" w14:textId="6CE101B9"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2.10.1. </w:t>
      </w:r>
      <w:r w:rsidRPr="00AA1EC9">
        <w:rPr>
          <w:rFonts w:ascii="Times New Roman" w:hAnsi="Times New Roman" w:cs="Times New Roman"/>
          <w:color w:val="000000"/>
          <w:sz w:val="24"/>
          <w:szCs w:val="24"/>
        </w:rPr>
        <w:t xml:space="preserve">bendro kainų lygio kitimo atveju </w:t>
      </w:r>
      <w:r w:rsidRPr="00AA1EC9">
        <w:rPr>
          <w:rFonts w:ascii="Times New Roman" w:hAnsi="Times New Roman" w:cs="Times New Roman"/>
          <w:sz w:val="24"/>
          <w:szCs w:val="24"/>
        </w:rPr>
        <w:t xml:space="preserve">bet kuri Sutarties šalis turi teisę inicijuoti įkainių perskaičiavimą (keitimą) ne anksčiau kaip po 3 mėnesių nuo Sutarties sudarymo dienos, jeigu </w:t>
      </w:r>
      <w:r w:rsidRPr="00AA1EC9">
        <w:rPr>
          <w:rStyle w:val="a"/>
          <w:rFonts w:ascii="Times New Roman" w:hAnsi="Times New Roman" w:cs="Times New Roman"/>
          <w:sz w:val="24"/>
          <w:szCs w:val="24"/>
        </w:rPr>
        <w:t>vidutinis metinis kainos pokytis (k) -</w:t>
      </w:r>
      <w:r w:rsidRPr="00AA1EC9">
        <w:rPr>
          <w:rFonts w:ascii="Times New Roman" w:hAnsi="Times New Roman" w:cs="Times New Roman"/>
          <w:sz w:val="24"/>
          <w:szCs w:val="24"/>
        </w:rPr>
        <w:t xml:space="preserve"> Vartojimo prekių ir paslaugų kainos pokytis (padidėjimas arba sumažėjimas) </w:t>
      </w:r>
      <w:r w:rsidRPr="00AA1EC9">
        <w:rPr>
          <w:rStyle w:val="a"/>
          <w:rFonts w:ascii="Times New Roman" w:hAnsi="Times New Roman" w:cs="Times New Roman"/>
          <w:sz w:val="24"/>
          <w:szCs w:val="24"/>
        </w:rPr>
        <w:t xml:space="preserve">apskaičiuotas pagal Suderintą vartotojų kainų indeksą (SVKI) (%) </w:t>
      </w:r>
      <w:r w:rsidRPr="00AA1EC9">
        <w:rPr>
          <w:rStyle w:val="ng-scope"/>
          <w:rFonts w:ascii="Times New Roman" w:hAnsi="Times New Roman" w:cs="Times New Roman"/>
          <w:sz w:val="24"/>
          <w:szCs w:val="24"/>
        </w:rPr>
        <w:t>palygintinas su praėjusių metų atitinkamu laikotarpiu</w:t>
      </w:r>
      <w:r w:rsidRPr="00AA1EC9">
        <w:rPr>
          <w:rStyle w:val="a"/>
          <w:rFonts w:ascii="Times New Roman" w:hAnsi="Times New Roman" w:cs="Times New Roman"/>
          <w:sz w:val="24"/>
          <w:szCs w:val="24"/>
        </w:rPr>
        <w:t>, yra didesnis nei 10.</w:t>
      </w:r>
      <w:r w:rsidR="0092561B">
        <w:rPr>
          <w:rStyle w:val="a"/>
          <w:rFonts w:ascii="Times New Roman" w:hAnsi="Times New Roman" w:cs="Times New Roman"/>
          <w:sz w:val="24"/>
          <w:szCs w:val="24"/>
        </w:rPr>
        <w:t xml:space="preserve"> Duomenys yra imami iš Lietuvos statistikos </w:t>
      </w:r>
      <w:proofErr w:type="spellStart"/>
      <w:r w:rsidR="0092561B">
        <w:rPr>
          <w:rStyle w:val="a"/>
          <w:rFonts w:ascii="Times New Roman" w:hAnsi="Times New Roman" w:cs="Times New Roman"/>
          <w:sz w:val="24"/>
          <w:szCs w:val="24"/>
        </w:rPr>
        <w:t>derpatamento</w:t>
      </w:r>
      <w:proofErr w:type="spellEnd"/>
      <w:r w:rsidR="0092561B">
        <w:rPr>
          <w:rStyle w:val="a"/>
          <w:rFonts w:ascii="Times New Roman" w:hAnsi="Times New Roman" w:cs="Times New Roman"/>
          <w:sz w:val="24"/>
          <w:szCs w:val="24"/>
        </w:rPr>
        <w:t>.</w:t>
      </w:r>
      <w:r w:rsidRPr="00AA1EC9">
        <w:rPr>
          <w:rStyle w:val="a"/>
          <w:rFonts w:ascii="Times New Roman" w:hAnsi="Times New Roman" w:cs="Times New Roman"/>
          <w:sz w:val="24"/>
          <w:szCs w:val="24"/>
        </w:rPr>
        <w:t xml:space="preserve"> </w:t>
      </w:r>
      <w:r w:rsidRPr="00AA1EC9">
        <w:rPr>
          <w:rFonts w:ascii="Times New Roman" w:hAnsi="Times New Roman" w:cs="Times New Roman"/>
          <w:bCs/>
          <w:iCs/>
          <w:sz w:val="24"/>
          <w:szCs w:val="24"/>
        </w:rPr>
        <w:t xml:space="preserve">Įkainių perskaičiavimas (keitimas) gali būti inicijuojamas ne dažniau kaip kas 6 mėn. nuo paskutinio perskaičiavimo pagal šį punktą dienos. </w:t>
      </w:r>
      <w:r w:rsidRPr="00AA1EC9">
        <w:rPr>
          <w:rFonts w:ascii="Times New Roman" w:hAnsi="Times New Roman" w:cs="Times New Roman"/>
          <w:sz w:val="24"/>
          <w:szCs w:val="24"/>
        </w:rPr>
        <w:t xml:space="preserve">Šalis, inicijuojanti įkainių keitimą, privalo pateikti tinkamus įrodymus, </w:t>
      </w:r>
      <w:r w:rsidR="003530B2">
        <w:rPr>
          <w:rFonts w:ascii="Times New Roman" w:hAnsi="Times New Roman" w:cs="Times New Roman"/>
          <w:sz w:val="24"/>
          <w:szCs w:val="24"/>
        </w:rPr>
        <w:t>S</w:t>
      </w:r>
      <w:r w:rsidRPr="00AA1EC9">
        <w:rPr>
          <w:rFonts w:ascii="Times New Roman" w:hAnsi="Times New Roman" w:cs="Times New Roman"/>
          <w:sz w:val="24"/>
          <w:szCs w:val="24"/>
        </w:rPr>
        <w:t>utartyje nurodytų aplinkybių, suteikiančių teisę keisti įkainius, egzistavimą.</w:t>
      </w:r>
    </w:p>
    <w:p w14:paraId="1C79045F"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sz w:val="24"/>
          <w:szCs w:val="24"/>
        </w:rPr>
        <w:lastRenderedPageBreak/>
        <w:t>Perskaičiavimas atliekamas pagal  formulę:</w:t>
      </w:r>
    </w:p>
    <w:p w14:paraId="69A9706C" w14:textId="77777777" w:rsidR="00AA1EC9" w:rsidRPr="00AA1EC9" w:rsidRDefault="00AA1EC9" w:rsidP="00AA1EC9">
      <w:pPr>
        <w:spacing w:after="0" w:line="240" w:lineRule="auto"/>
        <w:rPr>
          <w:rFonts w:ascii="Times New Roman" w:hAnsi="Times New Roman" w:cs="Times New Roman"/>
          <w:bCs/>
          <w:iCs/>
          <w:color w:val="000000"/>
          <w:sz w:val="24"/>
          <w:szCs w:val="24"/>
        </w:rPr>
      </w:pPr>
      <w:r w:rsidRPr="00AA1EC9">
        <w:rPr>
          <w:rFonts w:ascii="Times New Roman" w:hAnsi="Times New Roman" w:cs="Times New Roman"/>
          <w:bCs/>
          <w:iCs/>
          <w:color w:val="000000"/>
          <w:sz w:val="24"/>
          <w:szCs w:val="24"/>
        </w:rPr>
        <w:t>A1 ═ A + (k / 100 x A), kur</w:t>
      </w:r>
    </w:p>
    <w:p w14:paraId="244ADD1E" w14:textId="77777777" w:rsidR="00AA1EC9" w:rsidRPr="00AA1EC9" w:rsidRDefault="00AA1EC9" w:rsidP="00AA1EC9">
      <w:pPr>
        <w:spacing w:after="0" w:line="240" w:lineRule="auto"/>
        <w:rPr>
          <w:rFonts w:ascii="Times New Roman" w:hAnsi="Times New Roman" w:cs="Times New Roman"/>
          <w:bCs/>
          <w:iCs/>
          <w:color w:val="000000"/>
          <w:sz w:val="24"/>
          <w:szCs w:val="24"/>
        </w:rPr>
      </w:pPr>
      <w:r w:rsidRPr="00AA1EC9">
        <w:rPr>
          <w:rFonts w:ascii="Times New Roman" w:hAnsi="Times New Roman" w:cs="Times New Roman"/>
          <w:bCs/>
          <w:iCs/>
          <w:color w:val="000000"/>
          <w:sz w:val="24"/>
          <w:szCs w:val="24"/>
        </w:rPr>
        <w:t>A – Sutarties įkainis (Eur su PVM)) (jei buvo perskaičiuotas, tai po perskaičiavimo).</w:t>
      </w:r>
    </w:p>
    <w:p w14:paraId="6711815E" w14:textId="77777777" w:rsidR="00AA1EC9" w:rsidRPr="00AA1EC9" w:rsidRDefault="00AA1EC9" w:rsidP="00AA1EC9">
      <w:pPr>
        <w:spacing w:after="0" w:line="240" w:lineRule="auto"/>
        <w:rPr>
          <w:rFonts w:ascii="Times New Roman" w:hAnsi="Times New Roman" w:cs="Times New Roman"/>
          <w:bCs/>
          <w:iCs/>
          <w:color w:val="000000"/>
          <w:sz w:val="24"/>
          <w:szCs w:val="24"/>
        </w:rPr>
      </w:pPr>
      <w:r w:rsidRPr="00AA1EC9">
        <w:rPr>
          <w:rFonts w:ascii="Times New Roman" w:hAnsi="Times New Roman" w:cs="Times New Roman"/>
          <w:bCs/>
          <w:iCs/>
          <w:color w:val="000000"/>
          <w:sz w:val="24"/>
          <w:szCs w:val="24"/>
        </w:rPr>
        <w:t>A1 – perskaičiuotas (pakeistas) Sutarties įkainis (Eur su PVM)</w:t>
      </w:r>
    </w:p>
    <w:p w14:paraId="259CD934" w14:textId="77777777" w:rsidR="00AA1EC9" w:rsidRPr="00AA1EC9" w:rsidRDefault="00AA1EC9" w:rsidP="00AA1EC9">
      <w:pPr>
        <w:spacing w:after="0" w:line="240" w:lineRule="auto"/>
        <w:jc w:val="both"/>
        <w:rPr>
          <w:rStyle w:val="a"/>
          <w:rFonts w:ascii="Times New Roman" w:hAnsi="Times New Roman" w:cs="Times New Roman"/>
          <w:sz w:val="24"/>
          <w:szCs w:val="24"/>
        </w:rPr>
      </w:pPr>
      <w:r w:rsidRPr="00AA1EC9">
        <w:rPr>
          <w:rFonts w:ascii="Times New Roman" w:hAnsi="Times New Roman" w:cs="Times New Roman"/>
          <w:color w:val="000000"/>
          <w:sz w:val="24"/>
          <w:szCs w:val="24"/>
        </w:rPr>
        <w:t xml:space="preserve">k – </w:t>
      </w:r>
      <w:r w:rsidRPr="00AA1EC9">
        <w:rPr>
          <w:rStyle w:val="a"/>
          <w:rFonts w:ascii="Times New Roman" w:hAnsi="Times New Roman" w:cs="Times New Roman"/>
          <w:sz w:val="24"/>
          <w:szCs w:val="24"/>
        </w:rPr>
        <w:t>vidutinis metinis Vartojimo prekių ir paslaugų (</w:t>
      </w:r>
      <w:bookmarkStart w:id="70" w:name="_Hlk118098486"/>
      <w:r w:rsidRPr="00AA1EC9">
        <w:rPr>
          <w:rStyle w:val="a"/>
          <w:rFonts w:ascii="Times New Roman" w:hAnsi="Times New Roman" w:cs="Times New Roman"/>
          <w:sz w:val="24"/>
          <w:szCs w:val="24"/>
        </w:rPr>
        <w:t>kainos pokytis skelbiamas oficialioje statistikos departamento interneto svetainėje</w:t>
      </w:r>
      <w:bookmarkEnd w:id="70"/>
      <w:r w:rsidRPr="00AA1EC9">
        <w:rPr>
          <w:rStyle w:val="a"/>
          <w:rFonts w:ascii="Times New Roman" w:hAnsi="Times New Roman" w:cs="Times New Roman"/>
          <w:sz w:val="24"/>
          <w:szCs w:val="24"/>
        </w:rPr>
        <w:t>) kainos pokytis (padidėjimas arba sumažėjimas), apskaičiuotas pagal SVKI (%)</w:t>
      </w:r>
    </w:p>
    <w:p w14:paraId="0D456281" w14:textId="77777777" w:rsidR="00AA1EC9" w:rsidRPr="00AA1EC9" w:rsidRDefault="00AA1EC9" w:rsidP="00AA1EC9">
      <w:pPr>
        <w:spacing w:after="0" w:line="240" w:lineRule="auto"/>
        <w:jc w:val="both"/>
        <w:rPr>
          <w:rFonts w:ascii="Times New Roman" w:hAnsi="Times New Roman" w:cs="Times New Roman"/>
          <w:sz w:val="24"/>
          <w:szCs w:val="24"/>
        </w:rPr>
      </w:pPr>
      <w:r w:rsidRPr="00AA1EC9">
        <w:rPr>
          <w:rFonts w:ascii="Times New Roman" w:hAnsi="Times New Roman" w:cs="Times New Roman"/>
          <w:sz w:val="24"/>
          <w:szCs w:val="24"/>
        </w:rPr>
        <w:t>„k“ reikšmė skaičiuojama pagal formulę:</w:t>
      </w:r>
    </w:p>
    <w:p w14:paraId="39E0B4B2" w14:textId="4E73EE61" w:rsidR="00AA1EC9" w:rsidRPr="00AA1EC9" w:rsidRDefault="00AA1EC9" w:rsidP="00AA1EC9">
      <w:pPr>
        <w:spacing w:after="0" w:line="240" w:lineRule="auto"/>
        <w:jc w:val="both"/>
        <w:rPr>
          <w:rFonts w:ascii="Times New Roman" w:hAnsi="Times New Roman" w:cs="Times New Roman"/>
          <w:sz w:val="24"/>
          <w:szCs w:val="24"/>
        </w:rPr>
      </w:pPr>
      <w:r w:rsidRPr="00AA1EC9">
        <w:rPr>
          <w:rFonts w:ascii="Times New Roman" w:hAnsi="Times New Roman" w:cs="Times New Roman"/>
          <w:noProof/>
          <w:position w:val="-20"/>
          <w:sz w:val="24"/>
          <w:szCs w:val="24"/>
          <w:lang w:val="en-US" w:eastAsia="en-US"/>
        </w:rPr>
        <w:drawing>
          <wp:inline distT="0" distB="0" distL="0" distR="0" wp14:anchorId="6C2DCFD7" wp14:editId="05F6219B">
            <wp:extent cx="1906270" cy="3194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6270" cy="319405"/>
                    </a:xfrm>
                    <a:prstGeom prst="rect">
                      <a:avLst/>
                    </a:prstGeom>
                    <a:noFill/>
                    <a:ln>
                      <a:noFill/>
                    </a:ln>
                  </pic:spPr>
                </pic:pic>
              </a:graphicData>
            </a:graphic>
          </wp:inline>
        </w:drawing>
      </w:r>
    </w:p>
    <w:p w14:paraId="7C80F597" w14:textId="77777777" w:rsidR="00AA1EC9" w:rsidRPr="00AA1EC9" w:rsidRDefault="00AA1EC9" w:rsidP="00AA1EC9">
      <w:pPr>
        <w:spacing w:after="0" w:line="240" w:lineRule="auto"/>
        <w:rPr>
          <w:rFonts w:ascii="Times New Roman" w:hAnsi="Times New Roman" w:cs="Times New Roman"/>
          <w:sz w:val="24"/>
          <w:szCs w:val="24"/>
        </w:rPr>
      </w:pPr>
      <w:proofErr w:type="spellStart"/>
      <w:r w:rsidRPr="00AA1EC9">
        <w:rPr>
          <w:rFonts w:ascii="Times New Roman" w:hAnsi="Times New Roman" w:cs="Times New Roman"/>
          <w:sz w:val="24"/>
          <w:szCs w:val="24"/>
        </w:rPr>
        <w:t>Ind</w:t>
      </w:r>
      <w:r w:rsidRPr="00AA1EC9">
        <w:rPr>
          <w:rFonts w:ascii="Times New Roman" w:hAnsi="Times New Roman" w:cs="Times New Roman"/>
          <w:sz w:val="24"/>
          <w:szCs w:val="24"/>
          <w:vertAlign w:val="subscript"/>
        </w:rPr>
        <w:t>naujausias</w:t>
      </w:r>
      <w:proofErr w:type="spellEnd"/>
      <w:r w:rsidRPr="00AA1EC9">
        <w:rPr>
          <w:rFonts w:ascii="Times New Roman" w:hAnsi="Times New Roman" w:cs="Times New Roman"/>
          <w:sz w:val="24"/>
          <w:szCs w:val="24"/>
        </w:rPr>
        <w:t xml:space="preserve"> – kreipimosi dėl kainos perskaičiavimo išsiuntimo kitai šaliai datą naujausias paskelbtas Vartojimo prekių ir paslaugų indeksas.</w:t>
      </w:r>
    </w:p>
    <w:p w14:paraId="7A5A9564" w14:textId="77777777" w:rsidR="00AA1EC9" w:rsidRPr="00AA1EC9" w:rsidRDefault="00AA1EC9" w:rsidP="00AA1EC9">
      <w:pPr>
        <w:spacing w:after="0" w:line="240" w:lineRule="auto"/>
        <w:jc w:val="both"/>
        <w:rPr>
          <w:rFonts w:ascii="Times New Roman" w:hAnsi="Times New Roman" w:cs="Times New Roman"/>
          <w:sz w:val="24"/>
          <w:szCs w:val="24"/>
        </w:rPr>
      </w:pPr>
      <w:proofErr w:type="spellStart"/>
      <w:r w:rsidRPr="00AA1EC9">
        <w:rPr>
          <w:rFonts w:ascii="Times New Roman" w:hAnsi="Times New Roman" w:cs="Times New Roman"/>
          <w:sz w:val="24"/>
          <w:szCs w:val="24"/>
        </w:rPr>
        <w:t>Ind</w:t>
      </w:r>
      <w:r w:rsidRPr="00AA1EC9">
        <w:rPr>
          <w:rFonts w:ascii="Times New Roman" w:hAnsi="Times New Roman" w:cs="Times New Roman"/>
          <w:sz w:val="24"/>
          <w:szCs w:val="24"/>
          <w:vertAlign w:val="subscript"/>
        </w:rPr>
        <w:t>pradžia</w:t>
      </w:r>
      <w:proofErr w:type="spellEnd"/>
      <w:r w:rsidRPr="00AA1EC9">
        <w:rPr>
          <w:rFonts w:ascii="Times New Roman" w:hAnsi="Times New Roman" w:cs="Times New Roman"/>
          <w:sz w:val="24"/>
          <w:szCs w:val="24"/>
        </w:rPr>
        <w:t xml:space="preserve"> – laikotarpio pradžios datos (mėnesio) Vartojimo prekių ir paslaugų indeksas. Pirmojo perskaičiavimo atveju laikotarpio pradžia (mėnuo) yra Sutarties pasirašymo mėnuo. Antrojo ir vėlesnių perskaičiavimų atveju laikotarpio pradžia (mėnuo) yra paskutinio perskaičiavimo metu naudotos paskelbto atitinkamo indekso reikšmės mėnuo. </w:t>
      </w:r>
    </w:p>
    <w:p w14:paraId="00222122"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2.10.2. Skaičiavimams indeksų reikšmės imamos </w:t>
      </w:r>
      <w:r w:rsidRPr="00AA1EC9">
        <w:rPr>
          <w:rFonts w:ascii="Times New Roman" w:hAnsi="Times New Roman" w:cs="Times New Roman"/>
          <w:b/>
          <w:bCs/>
          <w:sz w:val="24"/>
          <w:szCs w:val="24"/>
        </w:rPr>
        <w:t>šešių</w:t>
      </w:r>
      <w:r w:rsidRPr="00AA1EC9">
        <w:rPr>
          <w:rFonts w:ascii="Times New Roman" w:hAnsi="Times New Roman" w:cs="Times New Roman"/>
          <w:sz w:val="24"/>
          <w:szCs w:val="24"/>
        </w:rPr>
        <w:t xml:space="preserve"> skaitmenų po kablelio tikslumu. Apskaičiuotas pokytis (k) tolimesniems skaičiavimams naudojamas suapvalinus iki </w:t>
      </w:r>
      <w:r w:rsidRPr="00AA1EC9">
        <w:rPr>
          <w:rFonts w:ascii="Times New Roman" w:hAnsi="Times New Roman" w:cs="Times New Roman"/>
          <w:b/>
          <w:bCs/>
          <w:sz w:val="24"/>
          <w:szCs w:val="24"/>
        </w:rPr>
        <w:t>vieno</w:t>
      </w:r>
      <w:r w:rsidRPr="00AA1EC9">
        <w:rPr>
          <w:rFonts w:ascii="Times New Roman" w:hAnsi="Times New Roman" w:cs="Times New Roman"/>
          <w:sz w:val="24"/>
          <w:szCs w:val="24"/>
        </w:rPr>
        <w:t xml:space="preserve"> </w:t>
      </w:r>
      <w:r w:rsidRPr="00AA1EC9">
        <w:rPr>
          <w:rFonts w:ascii="Times New Roman" w:hAnsi="Times New Roman" w:cs="Times New Roman"/>
          <w:i/>
          <w:iCs/>
          <w:sz w:val="24"/>
          <w:szCs w:val="24"/>
        </w:rPr>
        <w:t xml:space="preserve">(Lietuvos Statistikos Departamentas pokyčius skelbia apvalindamas iki vieno skaitmens po kablelio) </w:t>
      </w:r>
      <w:r w:rsidRPr="00AA1EC9">
        <w:rPr>
          <w:rFonts w:ascii="Times New Roman" w:hAnsi="Times New Roman" w:cs="Times New Roman"/>
          <w:sz w:val="24"/>
          <w:szCs w:val="24"/>
        </w:rPr>
        <w:t xml:space="preserve">skaitmens po kablelio, o apskaičiuotas įkainis „A“ nurodomas iki </w:t>
      </w:r>
      <w:r w:rsidRPr="00AA1EC9">
        <w:rPr>
          <w:rFonts w:ascii="Times New Roman" w:hAnsi="Times New Roman" w:cs="Times New Roman"/>
          <w:b/>
          <w:bCs/>
          <w:sz w:val="24"/>
          <w:szCs w:val="24"/>
        </w:rPr>
        <w:t xml:space="preserve">šešių </w:t>
      </w:r>
      <w:r w:rsidRPr="00AA1EC9">
        <w:rPr>
          <w:rFonts w:ascii="Times New Roman" w:hAnsi="Times New Roman" w:cs="Times New Roman"/>
          <w:sz w:val="24"/>
          <w:szCs w:val="24"/>
        </w:rPr>
        <w:t xml:space="preserve">skaitmenų po kablelio. </w:t>
      </w:r>
    </w:p>
    <w:p w14:paraId="385DB5F2"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2.10.3. Vėlesnis kainų arba įkainių perskaičiavimas negali apimti laikotarpio, už kurį jau buvo atliktas perskaičiavimas. </w:t>
      </w:r>
    </w:p>
    <w:p w14:paraId="7E19DF47" w14:textId="3EF87B3B" w:rsidR="00AA1EC9" w:rsidRPr="00AA1EC9" w:rsidRDefault="00AA1EC9" w:rsidP="00AA1EC9">
      <w:pPr>
        <w:spacing w:after="0" w:line="240" w:lineRule="auto"/>
        <w:ind w:firstLine="709"/>
        <w:jc w:val="both"/>
        <w:rPr>
          <w:rFonts w:ascii="Times New Roman" w:hAnsi="Times New Roman" w:cs="Times New Roman"/>
          <w:bCs/>
          <w:iCs/>
          <w:sz w:val="24"/>
          <w:szCs w:val="24"/>
        </w:rPr>
      </w:pPr>
      <w:r w:rsidRPr="00AA1EC9">
        <w:rPr>
          <w:rFonts w:ascii="Times New Roman" w:hAnsi="Times New Roman" w:cs="Times New Roman"/>
          <w:bCs/>
          <w:sz w:val="24"/>
          <w:szCs w:val="24"/>
        </w:rPr>
        <w:t xml:space="preserve">2.10.4. Susitarimas dėl </w:t>
      </w:r>
      <w:r w:rsidRPr="00AA1EC9">
        <w:rPr>
          <w:rFonts w:ascii="Times New Roman" w:hAnsi="Times New Roman" w:cs="Times New Roman"/>
          <w:bCs/>
          <w:iCs/>
          <w:sz w:val="24"/>
          <w:szCs w:val="24"/>
        </w:rPr>
        <w:t>įkainių perskaičiavimo (keitimo) pasirašomas ne vėliau kaip per 10 darbo dienų nuo prašymo perskaičiuoti įkainį gavimo dienos.</w:t>
      </w:r>
      <w:r w:rsidR="003530B2">
        <w:rPr>
          <w:rFonts w:ascii="Times New Roman" w:hAnsi="Times New Roman" w:cs="Times New Roman"/>
          <w:bCs/>
          <w:iCs/>
          <w:sz w:val="24"/>
          <w:szCs w:val="24"/>
        </w:rPr>
        <w:t xml:space="preserve"> </w:t>
      </w:r>
      <w:r w:rsidR="003530B2" w:rsidRPr="003530B2">
        <w:rPr>
          <w:rFonts w:ascii="Times New Roman" w:hAnsi="Times New Roman" w:cs="Times New Roman"/>
          <w:bCs/>
          <w:iCs/>
          <w:sz w:val="24"/>
          <w:szCs w:val="24"/>
        </w:rPr>
        <w:t xml:space="preserve">Jeigu per 10 darbo dienų susitarimas nepasirašomas, </w:t>
      </w:r>
      <w:r w:rsidR="0092561B">
        <w:rPr>
          <w:rFonts w:ascii="Times New Roman" w:hAnsi="Times New Roman" w:cs="Times New Roman"/>
          <w:bCs/>
          <w:iCs/>
          <w:sz w:val="24"/>
          <w:szCs w:val="24"/>
        </w:rPr>
        <w:t>o faktiniai duomenys rodo, jog aplinkybės, esančios šiame susitarime, egzistuoja – laikoma, kad susitarimas įsigalioja suėjus vienuoliktai darbo dienai</w:t>
      </w:r>
      <w:r w:rsidR="003530B2" w:rsidRPr="003530B2">
        <w:rPr>
          <w:rFonts w:ascii="Times New Roman" w:hAnsi="Times New Roman" w:cs="Times New Roman"/>
          <w:bCs/>
          <w:iCs/>
          <w:sz w:val="24"/>
          <w:szCs w:val="24"/>
        </w:rPr>
        <w:t>.</w:t>
      </w:r>
    </w:p>
    <w:p w14:paraId="41979144"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2.10.5. Šalys privalo susitarime nurodyti indekso reikšmę laikotarpio pradžioje ir jos nustatymo datą, indekso reikšmę laikotarpio pabaigoje ir jos nustatymo datą, kainų pokytį (k), perskaičiuotus įkainius. Prekių kainos laikomos perskaičiuotos, kai Šalys pasirašo susitarimą dėl jų perskaičiavimo</w:t>
      </w:r>
    </w:p>
    <w:p w14:paraId="6EACBBE3" w14:textId="77777777" w:rsidR="00AA1EC9" w:rsidRPr="00AA1EC9" w:rsidRDefault="00AA1EC9" w:rsidP="00AA1EC9">
      <w:pPr>
        <w:tabs>
          <w:tab w:val="left" w:pos="284"/>
          <w:tab w:val="left" w:pos="720"/>
          <w:tab w:val="left" w:pos="993"/>
          <w:tab w:val="left" w:pos="1701"/>
          <w:tab w:val="left" w:pos="1985"/>
        </w:tabs>
        <w:spacing w:after="0" w:line="240" w:lineRule="auto"/>
        <w:jc w:val="both"/>
        <w:rPr>
          <w:rFonts w:ascii="Times New Roman" w:eastAsia="Calibri" w:hAnsi="Times New Roman" w:cs="Times New Roman"/>
          <w:sz w:val="24"/>
          <w:szCs w:val="24"/>
        </w:rPr>
      </w:pPr>
    </w:p>
    <w:p w14:paraId="73B0D9AA" w14:textId="77777777" w:rsidR="00AA1EC9" w:rsidRPr="00AA1EC9" w:rsidRDefault="00AA1EC9" w:rsidP="00AA1EC9">
      <w:pPr>
        <w:spacing w:after="0" w:line="240" w:lineRule="auto"/>
        <w:jc w:val="center"/>
        <w:rPr>
          <w:rFonts w:ascii="Times New Roman" w:hAnsi="Times New Roman" w:cs="Times New Roman"/>
          <w:b/>
          <w:sz w:val="24"/>
          <w:szCs w:val="24"/>
        </w:rPr>
      </w:pPr>
      <w:r w:rsidRPr="00AA1EC9">
        <w:rPr>
          <w:rFonts w:ascii="Times New Roman" w:hAnsi="Times New Roman" w:cs="Times New Roman"/>
          <w:b/>
          <w:sz w:val="24"/>
          <w:szCs w:val="24"/>
        </w:rPr>
        <w:t>III. ŠALIŲ ĮSIPAREIGOJIMAI</w:t>
      </w:r>
    </w:p>
    <w:p w14:paraId="629B45AB" w14:textId="77777777" w:rsidR="00AA1EC9" w:rsidRPr="00AA1EC9" w:rsidRDefault="00AA1EC9" w:rsidP="00AA1EC9">
      <w:pPr>
        <w:spacing w:after="0" w:line="240" w:lineRule="auto"/>
        <w:ind w:firstLine="709"/>
        <w:jc w:val="both"/>
        <w:rPr>
          <w:rFonts w:ascii="Times New Roman" w:hAnsi="Times New Roman" w:cs="Times New Roman"/>
          <w:b/>
          <w:sz w:val="24"/>
          <w:szCs w:val="24"/>
        </w:rPr>
      </w:pPr>
      <w:r w:rsidRPr="00AA1EC9">
        <w:rPr>
          <w:rFonts w:ascii="Times New Roman" w:hAnsi="Times New Roman" w:cs="Times New Roman"/>
          <w:b/>
          <w:sz w:val="24"/>
          <w:szCs w:val="24"/>
        </w:rPr>
        <w:t>3.1. Užsakovas įsipareigoja:</w:t>
      </w:r>
    </w:p>
    <w:p w14:paraId="79CC9526"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3.1.1. suteikti Rangovui visą informaciją, reikalingą Sutartyje numatytiems Darbams atlikti;</w:t>
      </w:r>
    </w:p>
    <w:p w14:paraId="3882BF74"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3.1.2. vykdyti atliekamų Darbų techninę priežiūrą;</w:t>
      </w:r>
    </w:p>
    <w:p w14:paraId="0AF7874E"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3.1.3. priimti tinkamai ir kokybiškai atliktus Darbus;</w:t>
      </w:r>
    </w:p>
    <w:p w14:paraId="550E7DB9"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3.1.4. už kokybiškai ir laiku atliktus Darbus sumokėti Rangovui šioje Sutartyje numatytomis sąlygomis ir terminais.</w:t>
      </w:r>
    </w:p>
    <w:p w14:paraId="27F9F980" w14:textId="77777777" w:rsidR="00AA1EC9" w:rsidRPr="00AA1EC9" w:rsidRDefault="00AA1EC9" w:rsidP="00AA1EC9">
      <w:pPr>
        <w:spacing w:after="0" w:line="240" w:lineRule="auto"/>
        <w:ind w:firstLine="709"/>
        <w:jc w:val="both"/>
        <w:rPr>
          <w:rFonts w:ascii="Times New Roman" w:hAnsi="Times New Roman" w:cs="Times New Roman"/>
          <w:b/>
          <w:sz w:val="24"/>
          <w:szCs w:val="24"/>
        </w:rPr>
      </w:pPr>
      <w:r w:rsidRPr="00AA1EC9">
        <w:rPr>
          <w:rFonts w:ascii="Times New Roman" w:eastAsia="Calibri" w:hAnsi="Times New Roman" w:cs="Times New Roman"/>
          <w:b/>
          <w:sz w:val="24"/>
          <w:szCs w:val="24"/>
        </w:rPr>
        <w:t>3.2. Rangovas įsipareigoja:</w:t>
      </w:r>
    </w:p>
    <w:p w14:paraId="3BE56E6E"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 xml:space="preserve">3.2.1. Darbus atlikti tinkamai, kokybiškai ir laiku, pagal Sutartyje ir Techninėje specifikacijoje nurodytus reikalavimus; </w:t>
      </w:r>
    </w:p>
    <w:p w14:paraId="6BCA3E03"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eastAsia="Calibri" w:hAnsi="Times New Roman" w:cs="Times New Roman"/>
          <w:sz w:val="24"/>
          <w:szCs w:val="24"/>
        </w:rPr>
        <w:t xml:space="preserve">3.2.2. Darbus atlikti vadovaujantis normatyvinių statybos techninių reglamentų ir techninių normatyvų reikalavimais; </w:t>
      </w:r>
    </w:p>
    <w:p w14:paraId="48B9E0F1"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eastAsia="Calibri" w:hAnsi="Times New Roman" w:cs="Times New Roman"/>
          <w:sz w:val="24"/>
          <w:szCs w:val="24"/>
        </w:rPr>
        <w:t xml:space="preserve">3.2.3. Darbų zonoje užtikrinti saugias darbo sąlygas; </w:t>
      </w:r>
    </w:p>
    <w:p w14:paraId="1DF74E1A"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eastAsia="Calibri" w:hAnsi="Times New Roman" w:cs="Times New Roman"/>
          <w:sz w:val="24"/>
          <w:szCs w:val="24"/>
        </w:rPr>
        <w:t xml:space="preserve">3.2.4. atlyginti Užsakovui ir tretiesiems asmenims atsiradusius nuostolius dėl netinkamo Sutarties vykdymo ar nevykdymo; </w:t>
      </w:r>
    </w:p>
    <w:p w14:paraId="337BF90A" w14:textId="20349879"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eastAsia="Calibri" w:hAnsi="Times New Roman" w:cs="Times New Roman"/>
          <w:sz w:val="24"/>
          <w:szCs w:val="24"/>
        </w:rPr>
        <w:lastRenderedPageBreak/>
        <w:t>3.2.5. suteikti atliktiems Darbams garantiją – 5 metus atviriems Darbams</w:t>
      </w:r>
      <w:r w:rsidR="0092561B">
        <w:rPr>
          <w:rFonts w:ascii="Times New Roman" w:eastAsia="Calibri" w:hAnsi="Times New Roman" w:cs="Times New Roman"/>
          <w:sz w:val="24"/>
          <w:szCs w:val="24"/>
        </w:rPr>
        <w:t xml:space="preserve"> (kurią rangovas turi suteikti remiantis CK 6.698 str. 1 d. 1 p.) plius, papildomai prie šio termino – x metų</w:t>
      </w:r>
      <w:r w:rsidRPr="00AA1EC9">
        <w:rPr>
          <w:rFonts w:ascii="Times New Roman" w:eastAsia="Calibri" w:hAnsi="Times New Roman" w:cs="Times New Roman"/>
          <w:sz w:val="24"/>
          <w:szCs w:val="24"/>
        </w:rPr>
        <w:t xml:space="preserve"> (</w:t>
      </w:r>
      <w:r w:rsidRPr="00AA1EC9">
        <w:rPr>
          <w:rFonts w:ascii="Times New Roman" w:eastAsia="Calibri" w:hAnsi="Times New Roman" w:cs="Times New Roman"/>
          <w:sz w:val="24"/>
          <w:szCs w:val="24"/>
          <w:highlight w:val="yellow"/>
        </w:rPr>
        <w:t>papildyti po pasiūlymo pateikimo, kai bus aišku kiek papildomos garantijos rangovas suteikė)</w:t>
      </w:r>
      <w:r w:rsidRPr="00AA1EC9">
        <w:rPr>
          <w:rFonts w:ascii="Times New Roman" w:eastAsia="Calibri" w:hAnsi="Times New Roman" w:cs="Times New Roman"/>
          <w:sz w:val="24"/>
          <w:szCs w:val="24"/>
        </w:rPr>
        <w:t xml:space="preserve"> ir 10 metų paslėptiems Darbams</w:t>
      </w:r>
      <w:r w:rsidR="0092561B">
        <w:rPr>
          <w:rFonts w:ascii="Times New Roman" w:eastAsia="Calibri" w:hAnsi="Times New Roman" w:cs="Times New Roman"/>
          <w:sz w:val="24"/>
          <w:szCs w:val="24"/>
        </w:rPr>
        <w:t xml:space="preserve"> pagal</w:t>
      </w:r>
      <w:r w:rsidR="0092561B" w:rsidRPr="001C2F42">
        <w:rPr>
          <w:rFonts w:ascii="Times New Roman" w:eastAsia="Calibri" w:hAnsi="Times New Roman" w:cs="Times New Roman"/>
          <w:sz w:val="24"/>
          <w:szCs w:val="24"/>
        </w:rPr>
        <w:t xml:space="preserve"> </w:t>
      </w:r>
      <w:r w:rsidR="0092561B">
        <w:rPr>
          <w:rFonts w:ascii="Times New Roman" w:eastAsia="Calibri" w:hAnsi="Times New Roman" w:cs="Times New Roman"/>
          <w:sz w:val="24"/>
          <w:szCs w:val="24"/>
        </w:rPr>
        <w:t>CK 6.698 str. 1 d. 2 p.</w:t>
      </w:r>
      <w:r w:rsidRPr="00AA1EC9">
        <w:rPr>
          <w:rFonts w:ascii="Times New Roman" w:eastAsia="Calibri" w:hAnsi="Times New Roman" w:cs="Times New Roman"/>
          <w:sz w:val="24"/>
          <w:szCs w:val="24"/>
        </w:rPr>
        <w:t xml:space="preserve">, medžiagoms – pagal Techninėje specifikacijoje ar teisės aktuose nustatytus terminus. Atsiradus Darbų defektams, pagal defektiniame akte nurodytą laiką, savo lėšomis ir medžiagomis ištaisyti trūkumus. </w:t>
      </w:r>
      <w:r w:rsidRPr="00AA1EC9">
        <w:rPr>
          <w:rFonts w:ascii="Times New Roman" w:hAnsi="Times New Roman" w:cs="Times New Roman"/>
          <w:sz w:val="24"/>
          <w:szCs w:val="24"/>
        </w:rPr>
        <w:t xml:space="preserve">Jei Rangovas nepašalina Darbų trūkumų defektiniame akte nurodytu terminu, Užsakovas turi teisę pradėti skaičiuoti ir reikalauti iš Rangovo Sutarties 5.1 p. numatyto dydžio </w:t>
      </w:r>
      <w:r w:rsidR="0092561B">
        <w:rPr>
          <w:rFonts w:ascii="Times New Roman" w:hAnsi="Times New Roman" w:cs="Times New Roman"/>
          <w:sz w:val="24"/>
          <w:szCs w:val="24"/>
        </w:rPr>
        <w:t>netesybų</w:t>
      </w:r>
      <w:r w:rsidRPr="00AA1EC9">
        <w:rPr>
          <w:rFonts w:ascii="Times New Roman" w:hAnsi="Times New Roman" w:cs="Times New Roman"/>
          <w:sz w:val="24"/>
          <w:szCs w:val="24"/>
        </w:rPr>
        <w:t>. Jei Rangovas nepašalina Darbų trūkumų, Užsakovui suteikiama teisė pačiam ar pasitelkus trečiuosius asmenis ištaisyti Rangovo atliktų Darbų defektus, o Rangovas privalo ne vėliau kaip per 5 (penkias) darbo dienas nuo Užsakovo pareikalavimo atlyginti Užsakovo tiesioginius ir netiesioginius nuostolius, įskaitant Užsakovo kaštus ieškant kito tiekėjo ir pan.;</w:t>
      </w:r>
    </w:p>
    <w:p w14:paraId="360DB3F3" w14:textId="4C1899A3" w:rsidR="00AA1EC9" w:rsidRPr="00AA1EC9" w:rsidRDefault="00AA1EC9" w:rsidP="00AA1EC9">
      <w:pPr>
        <w:spacing w:after="0" w:line="240" w:lineRule="auto"/>
        <w:ind w:firstLine="993"/>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3.2.</w:t>
      </w:r>
      <w:r w:rsidR="00076937">
        <w:rPr>
          <w:rFonts w:ascii="Times New Roman" w:eastAsia="Calibri" w:hAnsi="Times New Roman" w:cs="Times New Roman"/>
          <w:sz w:val="24"/>
          <w:szCs w:val="24"/>
        </w:rPr>
        <w:t>6</w:t>
      </w:r>
      <w:r w:rsidRPr="00AA1EC9">
        <w:rPr>
          <w:rFonts w:ascii="Times New Roman" w:eastAsia="Calibri" w:hAnsi="Times New Roman" w:cs="Times New Roman"/>
          <w:sz w:val="24"/>
          <w:szCs w:val="24"/>
        </w:rPr>
        <w:t>. jeigu Rangovo kvalifikacija dėl teisės verstis atitinkama veikla nebuvo tikrinama arba tikrinama ne visa apimtimi, Rangovas Užsakovui įsipareigoja, kad Sutartį vykdys tik tokią teisę turintys asmenys;</w:t>
      </w:r>
    </w:p>
    <w:p w14:paraId="46BD3769" w14:textId="1FDDD8D1" w:rsidR="00AA1EC9" w:rsidRPr="00AA1EC9" w:rsidRDefault="00AA1EC9" w:rsidP="00AA1EC9">
      <w:pPr>
        <w:spacing w:after="0" w:line="240" w:lineRule="auto"/>
        <w:ind w:firstLine="993"/>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3.2.</w:t>
      </w:r>
      <w:r w:rsidR="00076937">
        <w:rPr>
          <w:rFonts w:ascii="Times New Roman" w:eastAsia="Calibri" w:hAnsi="Times New Roman" w:cs="Times New Roman"/>
          <w:sz w:val="24"/>
          <w:szCs w:val="24"/>
        </w:rPr>
        <w:t>7</w:t>
      </w:r>
      <w:r w:rsidRPr="00AA1EC9">
        <w:rPr>
          <w:rFonts w:ascii="Times New Roman" w:eastAsia="Calibri" w:hAnsi="Times New Roman" w:cs="Times New Roman"/>
          <w:sz w:val="24"/>
          <w:szCs w:val="24"/>
        </w:rPr>
        <w:t>. Užsakymo apie Darbų atlikimą gavimo dieną, el. paštu patvirtinti Užsakovui apie jo gavimą</w:t>
      </w:r>
      <w:r w:rsidR="0092561B">
        <w:rPr>
          <w:rFonts w:ascii="Times New Roman" w:eastAsia="Calibri" w:hAnsi="Times New Roman" w:cs="Times New Roman"/>
          <w:sz w:val="24"/>
          <w:szCs w:val="24"/>
        </w:rPr>
        <w:t xml:space="preserve"> (gavimo data yra laikoma kita diena po informacijos išsiuntimo)</w:t>
      </w:r>
      <w:r w:rsidRPr="00AA1EC9">
        <w:rPr>
          <w:rFonts w:ascii="Times New Roman" w:eastAsia="Calibri" w:hAnsi="Times New Roman" w:cs="Times New Roman"/>
          <w:sz w:val="24"/>
          <w:szCs w:val="24"/>
        </w:rPr>
        <w:t>.</w:t>
      </w:r>
    </w:p>
    <w:p w14:paraId="64039195" w14:textId="246448E9" w:rsidR="00AA1EC9" w:rsidRPr="00AA1EC9" w:rsidRDefault="00AA1EC9" w:rsidP="00AA1EC9">
      <w:pPr>
        <w:spacing w:after="0" w:line="240" w:lineRule="auto"/>
        <w:ind w:firstLine="993"/>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3.2.</w:t>
      </w:r>
      <w:r w:rsidR="00076937">
        <w:rPr>
          <w:rFonts w:ascii="Times New Roman" w:eastAsia="Calibri" w:hAnsi="Times New Roman" w:cs="Times New Roman"/>
          <w:sz w:val="24"/>
          <w:szCs w:val="24"/>
        </w:rPr>
        <w:t>8</w:t>
      </w:r>
      <w:r w:rsidRPr="00AA1EC9">
        <w:rPr>
          <w:rFonts w:ascii="Times New Roman" w:eastAsia="Calibri" w:hAnsi="Times New Roman" w:cs="Times New Roman"/>
          <w:sz w:val="24"/>
          <w:szCs w:val="24"/>
        </w:rPr>
        <w:t xml:space="preserve">. Užtikrinti, jog viešojo pirkimo metu pateiktas dokumentas, pagrindžiantis Rangovo aplinkos apsaugos vadybos sistemos standartą, galiotų visą sutarties vykdymo laikotarpį. Kartu su pasiūlymu Užsakovui buvo pateiktas </w:t>
      </w:r>
      <w:r w:rsidRPr="00AA1EC9">
        <w:rPr>
          <w:rFonts w:ascii="Times New Roman" w:eastAsia="Calibri" w:hAnsi="Times New Roman" w:cs="Times New Roman"/>
          <w:sz w:val="24"/>
          <w:szCs w:val="24"/>
          <w:highlight w:val="yellow"/>
        </w:rPr>
        <w:t>x (nurodyti po pirkimo)</w:t>
      </w:r>
      <w:r w:rsidRPr="00AA1EC9">
        <w:rPr>
          <w:rFonts w:ascii="Times New Roman" w:eastAsia="Calibri" w:hAnsi="Times New Roman" w:cs="Times New Roman"/>
          <w:sz w:val="24"/>
          <w:szCs w:val="24"/>
        </w:rPr>
        <w:t xml:space="preserve"> standartas, kuris galioja iki </w:t>
      </w:r>
      <w:r w:rsidRPr="00AA1EC9">
        <w:rPr>
          <w:rFonts w:ascii="Times New Roman" w:eastAsia="Calibri" w:hAnsi="Times New Roman" w:cs="Times New Roman"/>
          <w:sz w:val="24"/>
          <w:szCs w:val="24"/>
          <w:highlight w:val="yellow"/>
        </w:rPr>
        <w:t>x (nurodyti po pirkimo)</w:t>
      </w:r>
      <w:r w:rsidRPr="00AA1EC9">
        <w:rPr>
          <w:rFonts w:ascii="Times New Roman" w:eastAsia="Calibri" w:hAnsi="Times New Roman" w:cs="Times New Roman"/>
          <w:sz w:val="24"/>
          <w:szCs w:val="24"/>
        </w:rPr>
        <w:t xml:space="preserve"> dienos.</w:t>
      </w:r>
    </w:p>
    <w:p w14:paraId="77F4E42E"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3.3. Sutarčiai vykdyti pasitelkiami šie subrangovai: </w:t>
      </w:r>
      <w:r w:rsidRPr="00AA1EC9">
        <w:rPr>
          <w:rFonts w:ascii="Times New Roman" w:hAnsi="Times New Roman" w:cs="Times New Roman"/>
          <w:i/>
          <w:iCs/>
          <w:color w:val="FF0000"/>
          <w:sz w:val="24"/>
          <w:szCs w:val="24"/>
        </w:rPr>
        <w:t>[surašyti pasiūlyme nurodytus subrangovus, subtiekėjus ir subteikėjus, jeigu tokių nėra parašyti žodį „nėra“]</w:t>
      </w:r>
      <w:r w:rsidRPr="00AA1EC9">
        <w:rPr>
          <w:rFonts w:ascii="Times New Roman" w:hAnsi="Times New Roman" w:cs="Times New Roman"/>
          <w:i/>
          <w:iCs/>
          <w:sz w:val="24"/>
          <w:szCs w:val="24"/>
        </w:rPr>
        <w:t>.</w:t>
      </w:r>
      <w:r w:rsidRPr="00AA1EC9">
        <w:rPr>
          <w:rFonts w:ascii="Times New Roman" w:hAnsi="Times New Roman" w:cs="Times New Roman"/>
          <w:sz w:val="24"/>
          <w:szCs w:val="24"/>
        </w:rPr>
        <w:t>  Rangovas įsipareigoja ne vėliau kaip iki Sutarties vykdymo pradžios raštu pranešti Užsakovo atstovui subrangovų kontaktinius duomenis ir subrangovų atstovus.</w:t>
      </w:r>
    </w:p>
    <w:p w14:paraId="08E2BDDD"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3.4.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D9A7237"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3.5. Užsakovas reikalauja, kad kartu su informacija apie naujus subrangovus (kai jų pajėgumais remiamasi kvalifikacijai pagrįsti) būtų pateikti atitiktį kvalifikaciniams reikalavimams (jei jie buvo keliami) ir pašalinimo pagrindų nebuvimą patvirtinantys dokumentai. Anksčiau minėti dokumentai pateikiami tai dienai, kai Rangovas kreipiasi į Užsakovą su prašymu pakeisti subrangovus.</w:t>
      </w:r>
    </w:p>
    <w:p w14:paraId="291CAB42"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3.6.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4BE2BF71"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3.7. Užsakovas numato tiesioginio atsiskaitymo su subrangovais galimybę. Užsakovas per 3 darbo dienas nuo informacijos apie pasitelkiamą subrangovą gavimo dienos informuoja subrangovus apie tiesioginio atsiskaitymo galimybę. Subrangovas, norėdamas pasinaudoti šia galimybe turi raštu informuoti Užsakovą ir Rangovą. Tais atvejais, kai subrangovas išreiškia norą pasinaudoti tiesioginio atsiskaitymo galimybe, galimybe, prie šios sutarties sudaromas trišalis susitarimas tarp Užsakovo, Rangovo ir subrangovo, kuriame  nustatoma tiesioginio atsiskaitymo su subtiekėju tvarka ir kitos sąlygos.</w:t>
      </w:r>
    </w:p>
    <w:p w14:paraId="54D7424B" w14:textId="77777777" w:rsidR="00AA1EC9" w:rsidRPr="00AA1EC9" w:rsidRDefault="00AA1EC9" w:rsidP="00AA1EC9">
      <w:pPr>
        <w:spacing w:after="0" w:line="240" w:lineRule="auto"/>
        <w:jc w:val="both"/>
        <w:rPr>
          <w:rFonts w:ascii="Times New Roman" w:hAnsi="Times New Roman" w:cs="Times New Roman"/>
          <w:sz w:val="24"/>
          <w:szCs w:val="24"/>
        </w:rPr>
      </w:pPr>
    </w:p>
    <w:p w14:paraId="611714D4" w14:textId="77777777" w:rsidR="00AA1EC9" w:rsidRPr="00AA1EC9" w:rsidRDefault="00AA1EC9" w:rsidP="00AA1EC9">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hAnsi="Times New Roman" w:cs="Times New Roman"/>
          <w:b/>
          <w:bCs/>
          <w:caps/>
          <w:sz w:val="24"/>
          <w:szCs w:val="24"/>
        </w:rPr>
      </w:pPr>
      <w:r w:rsidRPr="00AA1EC9">
        <w:rPr>
          <w:rFonts w:ascii="Times New Roman" w:hAnsi="Times New Roman" w:cs="Times New Roman"/>
          <w:b/>
          <w:bCs/>
          <w:caps/>
          <w:sz w:val="24"/>
          <w:szCs w:val="24"/>
        </w:rPr>
        <w:t>IV. Sutarties įvykdymo užtikrinimas</w:t>
      </w:r>
    </w:p>
    <w:p w14:paraId="4D870432" w14:textId="77777777" w:rsidR="00AA1EC9" w:rsidRPr="00AA1EC9" w:rsidRDefault="00AA1EC9" w:rsidP="00AA1EC9">
      <w:pPr>
        <w:pStyle w:val="BodyText1"/>
        <w:ind w:firstLine="709"/>
        <w:rPr>
          <w:rFonts w:ascii="Times New Roman" w:hAnsi="Times New Roman"/>
          <w:sz w:val="24"/>
          <w:szCs w:val="24"/>
          <w:lang w:val="lt-LT"/>
        </w:rPr>
      </w:pPr>
      <w:r w:rsidRPr="00AA1EC9">
        <w:rPr>
          <w:rFonts w:ascii="Times New Roman" w:hAnsi="Times New Roman"/>
          <w:sz w:val="24"/>
          <w:szCs w:val="24"/>
          <w:lang w:val="lt-LT"/>
        </w:rPr>
        <w:t>4.1. Sutarties įvykdymas užtikrinamas netesybomis (delspinigiais bei bauda).</w:t>
      </w:r>
    </w:p>
    <w:p w14:paraId="4FB8E3AE" w14:textId="32844532" w:rsidR="00AA1EC9" w:rsidRPr="00AA1EC9" w:rsidRDefault="00AA1EC9" w:rsidP="00AA1EC9">
      <w:pPr>
        <w:pStyle w:val="Pagrindinistekstas"/>
        <w:spacing w:after="0" w:line="240" w:lineRule="auto"/>
        <w:ind w:firstLine="709"/>
        <w:rPr>
          <w:rFonts w:ascii="Times New Roman" w:hAnsi="Times New Roman" w:cs="Times New Roman"/>
          <w:sz w:val="24"/>
          <w:szCs w:val="24"/>
        </w:rPr>
      </w:pPr>
      <w:r w:rsidRPr="00AA1EC9">
        <w:rPr>
          <w:rFonts w:ascii="Times New Roman" w:hAnsi="Times New Roman" w:cs="Times New Roman"/>
          <w:sz w:val="24"/>
          <w:szCs w:val="24"/>
        </w:rPr>
        <w:t xml:space="preserve">4.2. Neatlikus apmokėjimo nustatytais terminais, Rangovo pareikalavimu Užsakovas privalo sumokėti Rangovui už kiekvieną uždelstą dieną </w:t>
      </w:r>
      <w:r w:rsidRPr="00AA1EC9">
        <w:rPr>
          <w:rFonts w:ascii="Times New Roman" w:hAnsi="Times New Roman" w:cs="Times New Roman"/>
          <w:i/>
          <w:sz w:val="24"/>
          <w:szCs w:val="24"/>
        </w:rPr>
        <w:t>0,0</w:t>
      </w:r>
      <w:r w:rsidR="0092561B">
        <w:rPr>
          <w:rFonts w:ascii="Times New Roman" w:hAnsi="Times New Roman" w:cs="Times New Roman"/>
          <w:i/>
          <w:sz w:val="24"/>
          <w:szCs w:val="24"/>
        </w:rPr>
        <w:t>5</w:t>
      </w:r>
      <w:r w:rsidRPr="00AA1EC9">
        <w:rPr>
          <w:rFonts w:ascii="Times New Roman" w:hAnsi="Times New Roman" w:cs="Times New Roman"/>
          <w:i/>
          <w:sz w:val="24"/>
          <w:szCs w:val="24"/>
        </w:rPr>
        <w:t xml:space="preserve"> proc.</w:t>
      </w:r>
      <w:r w:rsidRPr="00AA1EC9">
        <w:rPr>
          <w:rFonts w:ascii="Times New Roman" w:hAnsi="Times New Roman" w:cs="Times New Roman"/>
          <w:sz w:val="24"/>
          <w:szCs w:val="24"/>
        </w:rPr>
        <w:t xml:space="preserve"> delspinigių nuo laiku neapmokėtos sumos. </w:t>
      </w:r>
    </w:p>
    <w:p w14:paraId="03036B2C" w14:textId="29332B22"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4.3. Jei Rangovas neatlieka Darbų Užsakyme nustatytais terminais, Užsakovas turi teisę be oficialaus įspėjimo ir nesumažindamas kitų savo teisių gynimo būdų pradėti skaičiuoti</w:t>
      </w:r>
      <w:r w:rsidRPr="00AA1EC9">
        <w:rPr>
          <w:rFonts w:ascii="Times New Roman" w:hAnsi="Times New Roman" w:cs="Times New Roman"/>
          <w:i/>
          <w:sz w:val="24"/>
          <w:szCs w:val="24"/>
        </w:rPr>
        <w:t xml:space="preserve"> 0,0</w:t>
      </w:r>
      <w:r w:rsidR="0092561B">
        <w:rPr>
          <w:rFonts w:ascii="Times New Roman" w:hAnsi="Times New Roman" w:cs="Times New Roman"/>
          <w:i/>
          <w:sz w:val="24"/>
          <w:szCs w:val="24"/>
        </w:rPr>
        <w:t>5</w:t>
      </w:r>
      <w:r w:rsidRPr="00AA1EC9">
        <w:rPr>
          <w:rFonts w:ascii="Times New Roman" w:hAnsi="Times New Roman" w:cs="Times New Roman"/>
          <w:i/>
          <w:sz w:val="24"/>
          <w:szCs w:val="24"/>
        </w:rPr>
        <w:t xml:space="preserve"> proc.</w:t>
      </w:r>
      <w:r w:rsidRPr="00AA1EC9">
        <w:rPr>
          <w:rFonts w:ascii="Times New Roman" w:hAnsi="Times New Roman" w:cs="Times New Roman"/>
          <w:sz w:val="24"/>
          <w:szCs w:val="24"/>
        </w:rPr>
        <w:t xml:space="preserve"> dydžio delspinigius nuo Sutarties 2.5 punkte nustatytos kainos už kiekvieną termino praleidimo dieną.</w:t>
      </w:r>
    </w:p>
    <w:p w14:paraId="35332C1C" w14:textId="4464BC29"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4.4. Jei apskaičiuoti delspinigiai viršija </w:t>
      </w:r>
      <w:r w:rsidR="001C0394">
        <w:rPr>
          <w:rFonts w:ascii="Times New Roman" w:hAnsi="Times New Roman" w:cs="Times New Roman"/>
          <w:i/>
          <w:sz w:val="24"/>
          <w:szCs w:val="24"/>
        </w:rPr>
        <w:t>5</w:t>
      </w:r>
      <w:r w:rsidRPr="00AA1EC9">
        <w:rPr>
          <w:rFonts w:ascii="Times New Roman" w:hAnsi="Times New Roman" w:cs="Times New Roman"/>
          <w:i/>
          <w:sz w:val="24"/>
          <w:szCs w:val="24"/>
        </w:rPr>
        <w:t xml:space="preserve"> proc. </w:t>
      </w:r>
      <w:r w:rsidRPr="00AA1EC9">
        <w:rPr>
          <w:rFonts w:ascii="Times New Roman" w:hAnsi="Times New Roman" w:cs="Times New Roman"/>
          <w:sz w:val="24"/>
          <w:szCs w:val="24"/>
        </w:rPr>
        <w:t>bendros Sutarties</w:t>
      </w:r>
      <w:r w:rsidRPr="00AA1EC9">
        <w:rPr>
          <w:rFonts w:ascii="Times New Roman" w:hAnsi="Times New Roman" w:cs="Times New Roman"/>
          <w:i/>
          <w:sz w:val="24"/>
          <w:szCs w:val="24"/>
        </w:rPr>
        <w:t xml:space="preserve"> </w:t>
      </w:r>
      <w:r w:rsidRPr="00AA1EC9">
        <w:rPr>
          <w:rFonts w:ascii="Times New Roman" w:hAnsi="Times New Roman" w:cs="Times New Roman"/>
          <w:sz w:val="24"/>
          <w:szCs w:val="24"/>
        </w:rPr>
        <w:t>2.5 punkte nustatytos kainos, Užsakovas gali, prieš tai raštu įspėjęs Rangovą:</w:t>
      </w:r>
    </w:p>
    <w:p w14:paraId="072FFFB3"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4.4.1. išskaičiuoti delspinigių sumą iš Rangovui mokėtinų sumų;</w:t>
      </w:r>
    </w:p>
    <w:p w14:paraId="5771321E"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4.4.2. nutraukti Sutartį.</w:t>
      </w:r>
    </w:p>
    <w:p w14:paraId="2C9C9CAA" w14:textId="0FB9BF55"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4.5. Jeigu Rangovas nesilaiko Sutarties 3.2.</w:t>
      </w:r>
      <w:r w:rsidR="001C0394">
        <w:rPr>
          <w:rFonts w:ascii="Times New Roman" w:hAnsi="Times New Roman" w:cs="Times New Roman"/>
          <w:sz w:val="24"/>
          <w:szCs w:val="24"/>
        </w:rPr>
        <w:t>8</w:t>
      </w:r>
      <w:r w:rsidRPr="00AA1EC9">
        <w:rPr>
          <w:rFonts w:ascii="Times New Roman" w:hAnsi="Times New Roman" w:cs="Times New Roman"/>
          <w:sz w:val="24"/>
          <w:szCs w:val="24"/>
        </w:rPr>
        <w:t>. p. reikalavimo, jam skiriama 1000 eurų bauda. Po dviejų įspėjimų Sutarties nutraukiama dėl esminio jos pažeidimo.</w:t>
      </w:r>
    </w:p>
    <w:p w14:paraId="306ADA70" w14:textId="421D59C2" w:rsidR="00AA1EC9" w:rsidRPr="001C0394" w:rsidRDefault="00AA1EC9" w:rsidP="001C0394">
      <w:pPr>
        <w:tabs>
          <w:tab w:val="left" w:pos="1026"/>
        </w:tabs>
        <w:spacing w:after="0" w:line="240" w:lineRule="auto"/>
        <w:jc w:val="both"/>
        <w:rPr>
          <w:rFonts w:ascii="Times New Roman" w:hAnsi="Times New Roman" w:cs="Times New Roman"/>
          <w:sz w:val="24"/>
          <w:szCs w:val="24"/>
          <w:lang w:eastAsia="ar-SA"/>
        </w:rPr>
      </w:pPr>
    </w:p>
    <w:p w14:paraId="0E4AD774" w14:textId="77777777" w:rsidR="00AA1EC9" w:rsidRPr="00AA1EC9" w:rsidRDefault="00AA1EC9" w:rsidP="00AA1EC9">
      <w:pPr>
        <w:tabs>
          <w:tab w:val="left" w:pos="0"/>
        </w:tabs>
        <w:spacing w:after="0" w:line="240" w:lineRule="auto"/>
        <w:ind w:firstLine="709"/>
        <w:contextualSpacing/>
        <w:jc w:val="center"/>
        <w:rPr>
          <w:rFonts w:ascii="Times New Roman" w:hAnsi="Times New Roman" w:cs="Times New Roman"/>
          <w:b/>
          <w:sz w:val="24"/>
          <w:szCs w:val="24"/>
        </w:rPr>
      </w:pPr>
      <w:r w:rsidRPr="00AA1EC9">
        <w:rPr>
          <w:rFonts w:ascii="Times New Roman" w:hAnsi="Times New Roman" w:cs="Times New Roman"/>
          <w:b/>
          <w:sz w:val="24"/>
          <w:szCs w:val="24"/>
        </w:rPr>
        <w:t>V. ŠALIŲ ATSAKOMYBĖ</w:t>
      </w:r>
    </w:p>
    <w:p w14:paraId="68382BAB"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5.1. Jei Rangovas nekokybiškai atlieka Sutartyje numatytus Darbus, Užsakovas surašo Sutarties pažeidimo aktą. Šio akto pagrindu Užsakovas taiko Rangovui 250 (du šimtai penkiasdešimt eurų 00 ct) Eur dydžio baudą už kiekvieną pažeidimo atvejį atskirai. Nustatytus pažeidimus Rangovas privalo pašalinti savo sąskaita.</w:t>
      </w:r>
    </w:p>
    <w:p w14:paraId="4DF0379B"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5.2. Šalys atleidžiamos nuo atsakomybės esant nenugalimos jėgos (force majeure) aplinkybėms pagal LR CK 6.212 str.</w:t>
      </w:r>
    </w:p>
    <w:p w14:paraId="13921226" w14:textId="77777777" w:rsidR="00AA1EC9" w:rsidRPr="00AA1EC9" w:rsidRDefault="00AA1EC9" w:rsidP="00AA1EC9">
      <w:pPr>
        <w:tabs>
          <w:tab w:val="left" w:pos="1276"/>
        </w:tabs>
        <w:spacing w:after="0" w:line="240" w:lineRule="auto"/>
        <w:ind w:firstLine="709"/>
        <w:jc w:val="both"/>
        <w:rPr>
          <w:rFonts w:ascii="Times New Roman" w:hAnsi="Times New Roman" w:cs="Times New Roman"/>
          <w:sz w:val="24"/>
          <w:szCs w:val="24"/>
        </w:rPr>
      </w:pPr>
    </w:p>
    <w:p w14:paraId="65CEF14D" w14:textId="77777777" w:rsidR="00AA1EC9" w:rsidRPr="00AA1EC9" w:rsidRDefault="00AA1EC9" w:rsidP="00AA1EC9">
      <w:pPr>
        <w:tabs>
          <w:tab w:val="left" w:pos="1276"/>
        </w:tabs>
        <w:spacing w:after="0" w:line="240" w:lineRule="auto"/>
        <w:ind w:firstLine="709"/>
        <w:jc w:val="center"/>
        <w:rPr>
          <w:rFonts w:ascii="Times New Roman" w:eastAsia="Calibri" w:hAnsi="Times New Roman" w:cs="Times New Roman"/>
          <w:b/>
          <w:sz w:val="24"/>
          <w:szCs w:val="24"/>
        </w:rPr>
      </w:pPr>
      <w:r w:rsidRPr="00AA1EC9">
        <w:rPr>
          <w:rFonts w:ascii="Times New Roman" w:hAnsi="Times New Roman" w:cs="Times New Roman"/>
          <w:b/>
          <w:sz w:val="24"/>
          <w:szCs w:val="24"/>
        </w:rPr>
        <w:t xml:space="preserve">VI. </w:t>
      </w:r>
      <w:r w:rsidRPr="00AA1EC9">
        <w:rPr>
          <w:rFonts w:ascii="Times New Roman" w:eastAsia="Calibri" w:hAnsi="Times New Roman" w:cs="Times New Roman"/>
          <w:b/>
          <w:sz w:val="24"/>
          <w:szCs w:val="24"/>
        </w:rPr>
        <w:t>KITOS SĄLYGOS</w:t>
      </w:r>
    </w:p>
    <w:p w14:paraId="4F0C0B56"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6.1. Sutartis įsigalioja nuo Sutarties pasirašymo dienos ir galioja iki visiško šalių įsipareigojimų pagal šią Sutartį įvykdymo dienos arba Sutarties nutraukimo dienos.</w:t>
      </w:r>
    </w:p>
    <w:p w14:paraId="1C1BBF75"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6.2. Atviro supaprastinto konkurso būdu darbų pirkimo dokumentai (Rangovo pateiktas pasiūlymas ir kt.) yra neatskiriama šios Sutarties dalis.</w:t>
      </w:r>
    </w:p>
    <w:p w14:paraId="6F8C9D7A" w14:textId="77777777" w:rsidR="00AA1EC9" w:rsidRPr="00AA1EC9" w:rsidRDefault="00AA1EC9" w:rsidP="00AA1EC9">
      <w:pPr>
        <w:tabs>
          <w:tab w:val="left" w:pos="0"/>
        </w:tabs>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6.3. Sutarties sąlygos gali būti keičiamos vadovaujantis Viešųjų pirkimų įstatymo 89 straipsnio nuostatomis.</w:t>
      </w:r>
    </w:p>
    <w:p w14:paraId="00825772" w14:textId="77777777" w:rsidR="00AA1EC9" w:rsidRPr="00AA1EC9" w:rsidRDefault="00AA1EC9" w:rsidP="00AA1EC9">
      <w:pPr>
        <w:spacing w:after="0" w:line="240" w:lineRule="auto"/>
        <w:ind w:firstLine="709"/>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 xml:space="preserve">6.4. Užsakovas, įspėjęs Rangovą prieš 15 dienų, turi teisę vienašališkai nutraukti Sutartį dėl esminio Sutarties pažeidimo. Esminiu Sutarties sąlygų pažeidimu bus laikomas bet kurio įsipareigojimo pagal Sutartį nevykdymas ar netinkamas vykdymas. </w:t>
      </w:r>
      <w:r w:rsidRPr="00AA1EC9">
        <w:rPr>
          <w:rFonts w:ascii="Times New Roman" w:eastAsia="Calibri" w:hAnsi="Times New Roman" w:cs="Times New Roman"/>
          <w:bCs/>
          <w:sz w:val="24"/>
          <w:szCs w:val="24"/>
        </w:rPr>
        <w:t>Užsakovas taip pat gali nutraukti Sutartį ir kitais Lietuvos Respublikos teisės aktuose nustatytais atvejais.</w:t>
      </w:r>
    </w:p>
    <w:p w14:paraId="23616949"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6.5. Šalys gali nutraukti Sutartį abipusiu raštišku šalių susitarimu.</w:t>
      </w:r>
    </w:p>
    <w:p w14:paraId="6B10EA30" w14:textId="5CFDD2D3"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6.6. Rangovas, įspėjęs Užsakovą prieš 15 dienų, turi teisę vienašališkai nutraukti Sutartį jei Užsakovas Sutarties nevykdo, vykdo netinkamai ar kitomis sąlygomis nei joje numatyta</w:t>
      </w:r>
      <w:r w:rsidR="001C0394">
        <w:rPr>
          <w:rFonts w:ascii="Times New Roman" w:eastAsia="Calibri" w:hAnsi="Times New Roman" w:cs="Times New Roman"/>
          <w:sz w:val="24"/>
          <w:szCs w:val="24"/>
        </w:rPr>
        <w:t>, pavyzdžiui, nėra apmokama sąskaita daugiau nei 90 dienų ir kitais Sutartyje numatytais atvejais</w:t>
      </w:r>
      <w:r w:rsidRPr="00AA1EC9">
        <w:rPr>
          <w:rFonts w:ascii="Times New Roman" w:eastAsia="Calibri" w:hAnsi="Times New Roman" w:cs="Times New Roman"/>
          <w:sz w:val="24"/>
          <w:szCs w:val="24"/>
        </w:rPr>
        <w:t>.</w:t>
      </w:r>
    </w:p>
    <w:p w14:paraId="02F52286"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6.7.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113A19EB"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6.8. Sutarties šalims yra žinoma, kad ši Sutartis yra vieša, išskyrus Sutartyje esančią konfidencialią informaciją. Konfidencialia informacija laikoma tik tokia informacija, kurios atskleidimas prieštarautų teisės aktams.</w:t>
      </w:r>
    </w:p>
    <w:p w14:paraId="7D00F86E"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lastRenderedPageBreak/>
        <w:t xml:space="preserve">6.9. </w:t>
      </w:r>
      <w:r w:rsidRPr="00AA1EC9">
        <w:rPr>
          <w:rFonts w:ascii="Times New Roman" w:hAnsi="Times New Roman" w:cs="Times New Roman"/>
          <w:sz w:val="24"/>
          <w:szCs w:val="24"/>
        </w:rPr>
        <w:t>Sutarčiai, iš jos kylantiems Šalių santykiams bei jų aiškinimui taikoma Lietuvos Respublikos teisė.</w:t>
      </w:r>
    </w:p>
    <w:p w14:paraId="29477D50" w14:textId="572D970B"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 xml:space="preserve">6.10. Sutartis pasirašyta </w:t>
      </w:r>
      <w:r w:rsidR="006A28CC">
        <w:rPr>
          <w:rFonts w:ascii="Times New Roman" w:eastAsia="Calibri" w:hAnsi="Times New Roman" w:cs="Times New Roman"/>
          <w:sz w:val="24"/>
          <w:szCs w:val="24"/>
        </w:rPr>
        <w:t>elektroniniu būdu</w:t>
      </w:r>
      <w:r w:rsidRPr="00AA1EC9">
        <w:rPr>
          <w:rFonts w:ascii="Times New Roman" w:eastAsia="Calibri" w:hAnsi="Times New Roman" w:cs="Times New Roman"/>
          <w:sz w:val="24"/>
          <w:szCs w:val="24"/>
        </w:rPr>
        <w:t>,</w:t>
      </w:r>
      <w:r w:rsidR="006A28CC">
        <w:rPr>
          <w:rFonts w:ascii="Times New Roman" w:eastAsia="Calibri" w:hAnsi="Times New Roman" w:cs="Times New Roman"/>
          <w:sz w:val="24"/>
          <w:szCs w:val="24"/>
        </w:rPr>
        <w:t xml:space="preserve"> kvalifikuotais elektroniniais parašais pasirašyto dokumento kopijomis pasidalinant elektroniniais paštais. Ši Sutartis laikoma sudaryta ir įsigalioja nuo Sutarties pasirašymo dienos, </w:t>
      </w:r>
      <w:proofErr w:type="spellStart"/>
      <w:r w:rsidR="006A28CC">
        <w:rPr>
          <w:rFonts w:ascii="Times New Roman" w:eastAsia="Calibri" w:hAnsi="Times New Roman" w:cs="Times New Roman"/>
          <w:sz w:val="24"/>
          <w:szCs w:val="24"/>
        </w:rPr>
        <w:t>t.y</w:t>
      </w:r>
      <w:proofErr w:type="spellEnd"/>
      <w:r w:rsidR="006A28CC">
        <w:rPr>
          <w:rFonts w:ascii="Times New Roman" w:eastAsia="Calibri" w:hAnsi="Times New Roman" w:cs="Times New Roman"/>
          <w:sz w:val="24"/>
          <w:szCs w:val="24"/>
        </w:rPr>
        <w:t>. antrosios Šalies pasirašymo dieną</w:t>
      </w:r>
      <w:r w:rsidRPr="00AA1EC9">
        <w:rPr>
          <w:rFonts w:ascii="Times New Roman" w:eastAsia="Calibri" w:hAnsi="Times New Roman" w:cs="Times New Roman"/>
          <w:sz w:val="24"/>
          <w:szCs w:val="24"/>
        </w:rPr>
        <w:t>.</w:t>
      </w:r>
    </w:p>
    <w:p w14:paraId="369F2886"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 xml:space="preserve">6.11. </w:t>
      </w:r>
      <w:r w:rsidRPr="00AA1EC9">
        <w:rPr>
          <w:rFonts w:ascii="Times New Roman" w:hAnsi="Times New Roman" w:cs="Times New Roman"/>
          <w:sz w:val="24"/>
          <w:szCs w:val="24"/>
          <w:lang w:eastAsia="ar-SA"/>
        </w:rPr>
        <w:t>Asmenys, atsakingi už Sutarties vykdymą:</w:t>
      </w:r>
    </w:p>
    <w:p w14:paraId="12E27AF1" w14:textId="77777777" w:rsidR="00AA1EC9" w:rsidRPr="00944F4E" w:rsidRDefault="00AA1EC9" w:rsidP="00AA1EC9">
      <w:pPr>
        <w:widowControl w:val="0"/>
        <w:tabs>
          <w:tab w:val="left" w:pos="1560"/>
        </w:tabs>
        <w:suppressAutoHyphens/>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6.12.1. Užsakovo paskirtas asmuo, atsakingas už Sutarties vykdymą: </w:t>
      </w:r>
      <w:r w:rsidRPr="00AA1EC9">
        <w:rPr>
          <w:rFonts w:ascii="Times New Roman" w:hAnsi="Times New Roman" w:cs="Times New Roman"/>
          <w:sz w:val="24"/>
          <w:szCs w:val="24"/>
          <w:highlight w:val="yellow"/>
        </w:rPr>
        <w:t>_________________</w:t>
      </w:r>
      <w:r w:rsidRPr="00944F4E">
        <w:rPr>
          <w:rFonts w:ascii="Times New Roman" w:hAnsi="Times New Roman" w:cs="Times New Roman"/>
          <w:sz w:val="24"/>
          <w:szCs w:val="24"/>
          <w:highlight w:val="yellow"/>
        </w:rPr>
        <w:t>.</w:t>
      </w:r>
    </w:p>
    <w:p w14:paraId="1593365C" w14:textId="77777777" w:rsidR="00AA1EC9" w:rsidRPr="00944F4E" w:rsidRDefault="00AA1EC9" w:rsidP="00AA1EC9">
      <w:pPr>
        <w:widowControl w:val="0"/>
        <w:tabs>
          <w:tab w:val="left" w:pos="1560"/>
        </w:tabs>
        <w:suppressAutoHyphens/>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6.12.2. Rangovo paskirtas asmuo už Sutarties vykdymą: </w:t>
      </w:r>
      <w:r w:rsidRPr="00AA1EC9">
        <w:rPr>
          <w:rFonts w:ascii="Times New Roman" w:hAnsi="Times New Roman" w:cs="Times New Roman"/>
          <w:sz w:val="24"/>
          <w:szCs w:val="24"/>
          <w:highlight w:val="yellow"/>
        </w:rPr>
        <w:t>_________________</w:t>
      </w:r>
      <w:r w:rsidRPr="00944F4E">
        <w:rPr>
          <w:rFonts w:ascii="Times New Roman" w:hAnsi="Times New Roman" w:cs="Times New Roman"/>
          <w:sz w:val="24"/>
          <w:szCs w:val="24"/>
          <w:highlight w:val="yellow"/>
        </w:rPr>
        <w:t>.</w:t>
      </w:r>
    </w:p>
    <w:p w14:paraId="4B9933D9" w14:textId="77777777" w:rsidR="00AA1EC9" w:rsidRPr="00AA1EC9" w:rsidRDefault="00AA1EC9" w:rsidP="00AA1EC9">
      <w:pPr>
        <w:spacing w:after="0" w:line="240" w:lineRule="auto"/>
        <w:ind w:firstLine="709"/>
        <w:jc w:val="both"/>
        <w:rPr>
          <w:rFonts w:ascii="Times New Roman" w:eastAsia="Calibri" w:hAnsi="Times New Roman" w:cs="Times New Roman"/>
          <w:sz w:val="24"/>
          <w:szCs w:val="24"/>
        </w:rPr>
      </w:pPr>
    </w:p>
    <w:p w14:paraId="4F66F029" w14:textId="77777777" w:rsidR="00AA1EC9" w:rsidRPr="00AA1EC9" w:rsidRDefault="00AA1EC9" w:rsidP="00AA1EC9">
      <w:pPr>
        <w:spacing w:after="0" w:line="240" w:lineRule="auto"/>
        <w:ind w:firstLine="709"/>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6.13. Sutarties priedai: Techninė specifikacija (1 priedas);</w:t>
      </w:r>
    </w:p>
    <w:p w14:paraId="3B18370D" w14:textId="77777777" w:rsidR="00AA1EC9" w:rsidRPr="00AA1EC9" w:rsidRDefault="00AA1EC9" w:rsidP="00AA1EC9">
      <w:pPr>
        <w:spacing w:after="0" w:line="240" w:lineRule="auto"/>
        <w:ind w:firstLine="709"/>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ab/>
      </w:r>
      <w:r w:rsidRPr="00AA1EC9">
        <w:rPr>
          <w:rFonts w:ascii="Times New Roman" w:eastAsia="Calibri" w:hAnsi="Times New Roman" w:cs="Times New Roman"/>
          <w:sz w:val="24"/>
          <w:szCs w:val="24"/>
        </w:rPr>
        <w:tab/>
        <w:t xml:space="preserve">       Rangovo pasiūlymas (2 priedas).</w:t>
      </w:r>
    </w:p>
    <w:p w14:paraId="2B04C59D" w14:textId="77777777" w:rsidR="00AA1EC9" w:rsidRPr="00AA1EC9" w:rsidRDefault="00AA1EC9" w:rsidP="00AA1EC9">
      <w:pPr>
        <w:tabs>
          <w:tab w:val="left" w:pos="1276"/>
        </w:tabs>
        <w:spacing w:after="0" w:line="240" w:lineRule="auto"/>
        <w:ind w:firstLine="709"/>
        <w:jc w:val="both"/>
        <w:rPr>
          <w:rFonts w:ascii="Times New Roman" w:hAnsi="Times New Roman" w:cs="Times New Roman"/>
          <w:sz w:val="24"/>
          <w:szCs w:val="24"/>
        </w:rPr>
      </w:pPr>
    </w:p>
    <w:p w14:paraId="711DF458" w14:textId="77777777" w:rsidR="00AA1EC9" w:rsidRPr="00AA1EC9" w:rsidRDefault="00AA1EC9" w:rsidP="00AA1EC9">
      <w:pPr>
        <w:tabs>
          <w:tab w:val="left" w:pos="0"/>
        </w:tabs>
        <w:spacing w:after="0" w:line="240" w:lineRule="auto"/>
        <w:contextualSpacing/>
        <w:jc w:val="center"/>
        <w:rPr>
          <w:rFonts w:ascii="Times New Roman" w:hAnsi="Times New Roman" w:cs="Times New Roman"/>
          <w:b/>
          <w:color w:val="000000"/>
          <w:sz w:val="24"/>
          <w:szCs w:val="24"/>
        </w:rPr>
      </w:pPr>
    </w:p>
    <w:p w14:paraId="2533CBC8" w14:textId="77777777" w:rsidR="00AA1EC9" w:rsidRPr="00AA1EC9" w:rsidRDefault="00AA1EC9" w:rsidP="00AA1EC9">
      <w:pPr>
        <w:tabs>
          <w:tab w:val="left" w:pos="0"/>
        </w:tabs>
        <w:spacing w:after="0" w:line="240" w:lineRule="auto"/>
        <w:contextualSpacing/>
        <w:jc w:val="center"/>
        <w:rPr>
          <w:rFonts w:ascii="Times New Roman" w:hAnsi="Times New Roman" w:cs="Times New Roman"/>
          <w:b/>
          <w:color w:val="000000"/>
          <w:sz w:val="24"/>
          <w:szCs w:val="24"/>
        </w:rPr>
      </w:pPr>
      <w:r w:rsidRPr="00AA1EC9">
        <w:rPr>
          <w:rFonts w:ascii="Times New Roman" w:hAnsi="Times New Roman" w:cs="Times New Roman"/>
          <w:b/>
          <w:color w:val="000000"/>
          <w:sz w:val="24"/>
          <w:szCs w:val="24"/>
        </w:rPr>
        <w:t>X. ŠALIŲ REKVIZITAI IR PARAŠAI</w:t>
      </w:r>
    </w:p>
    <w:p w14:paraId="4F1D7C37" w14:textId="77777777" w:rsidR="00AA1EC9" w:rsidRPr="00AA1EC9" w:rsidRDefault="00AA1EC9" w:rsidP="00AA1EC9">
      <w:pPr>
        <w:tabs>
          <w:tab w:val="left" w:pos="567"/>
          <w:tab w:val="left" w:pos="1418"/>
        </w:tabs>
        <w:spacing w:after="0" w:line="240" w:lineRule="auto"/>
        <w:rPr>
          <w:rFonts w:ascii="Times New Roman" w:eastAsia="Calibri" w:hAnsi="Times New Roman" w:cs="Times New Roman"/>
          <w:b/>
          <w:sz w:val="24"/>
          <w:szCs w:val="24"/>
        </w:rPr>
      </w:pPr>
      <w:r w:rsidRPr="00AA1EC9">
        <w:rPr>
          <w:rFonts w:ascii="Times New Roman" w:eastAsia="Calibri" w:hAnsi="Times New Roman" w:cs="Times New Roman"/>
          <w:b/>
          <w:sz w:val="24"/>
          <w:szCs w:val="24"/>
        </w:rPr>
        <w:t xml:space="preserve">Užsakovas                                                                </w:t>
      </w:r>
      <w:r w:rsidRPr="00AA1EC9">
        <w:rPr>
          <w:rFonts w:ascii="Times New Roman" w:eastAsia="Calibri" w:hAnsi="Times New Roman" w:cs="Times New Roman"/>
          <w:b/>
          <w:sz w:val="24"/>
          <w:szCs w:val="24"/>
        </w:rPr>
        <w:tab/>
        <w:t>Rangovas</w:t>
      </w:r>
    </w:p>
    <w:tbl>
      <w:tblPr>
        <w:tblW w:w="0" w:type="auto"/>
        <w:tblLayout w:type="fixed"/>
        <w:tblLook w:val="04A0" w:firstRow="1" w:lastRow="0" w:firstColumn="1" w:lastColumn="0" w:noHBand="0" w:noVBand="1"/>
      </w:tblPr>
      <w:tblGrid>
        <w:gridCol w:w="5148"/>
        <w:gridCol w:w="4680"/>
      </w:tblGrid>
      <w:tr w:rsidR="00AA1EC9" w:rsidRPr="00AA1EC9" w14:paraId="19F34397" w14:textId="77777777" w:rsidTr="006F66AA">
        <w:tc>
          <w:tcPr>
            <w:tcW w:w="5148" w:type="dxa"/>
          </w:tcPr>
          <w:p w14:paraId="39332B8A" w14:textId="77777777" w:rsidR="00AA1EC9" w:rsidRPr="00AA1EC9" w:rsidRDefault="00AA1EC9" w:rsidP="00AA1EC9">
            <w:pPr>
              <w:tabs>
                <w:tab w:val="left" w:pos="456"/>
                <w:tab w:val="left" w:pos="1110"/>
              </w:tabs>
              <w:spacing w:after="0" w:line="240" w:lineRule="auto"/>
              <w:contextualSpacing/>
              <w:rPr>
                <w:rFonts w:ascii="Times New Roman" w:eastAsia="Calibri" w:hAnsi="Times New Roman" w:cs="Times New Roman"/>
                <w:sz w:val="24"/>
                <w:szCs w:val="24"/>
                <w:lang w:val="en-GB"/>
              </w:rPr>
            </w:pPr>
            <w:r w:rsidRPr="00AA1EC9">
              <w:rPr>
                <w:rFonts w:ascii="Times New Roman" w:eastAsia="Calibri" w:hAnsi="Times New Roman" w:cs="Times New Roman"/>
                <w:sz w:val="24"/>
                <w:szCs w:val="24"/>
              </w:rPr>
              <w:t xml:space="preserve"> </w:t>
            </w:r>
          </w:p>
          <w:p w14:paraId="7B1A13A3" w14:textId="77777777" w:rsidR="00AA1EC9" w:rsidRPr="00AA1EC9" w:rsidRDefault="00AA1EC9" w:rsidP="00AA1EC9">
            <w:pPr>
              <w:tabs>
                <w:tab w:val="left" w:pos="456"/>
                <w:tab w:val="left" w:pos="1110"/>
              </w:tabs>
              <w:spacing w:after="0" w:line="240" w:lineRule="auto"/>
              <w:contextualSpacing/>
              <w:rPr>
                <w:rFonts w:ascii="Times New Roman" w:eastAsia="Calibri" w:hAnsi="Times New Roman" w:cs="Times New Roman"/>
                <w:sz w:val="24"/>
                <w:szCs w:val="24"/>
                <w:lang w:val="en-GB"/>
              </w:rPr>
            </w:pPr>
          </w:p>
        </w:tc>
        <w:tc>
          <w:tcPr>
            <w:tcW w:w="4680" w:type="dxa"/>
          </w:tcPr>
          <w:p w14:paraId="3270517F" w14:textId="77777777" w:rsidR="00AA1EC9" w:rsidRPr="00AA1EC9" w:rsidRDefault="00AA1EC9" w:rsidP="00AA1EC9">
            <w:pPr>
              <w:tabs>
                <w:tab w:val="left" w:pos="664"/>
              </w:tabs>
              <w:spacing w:after="0" w:line="240" w:lineRule="auto"/>
              <w:contextualSpacing/>
              <w:jc w:val="center"/>
              <w:rPr>
                <w:rFonts w:ascii="Times New Roman" w:eastAsia="Calibri" w:hAnsi="Times New Roman" w:cs="Times New Roman"/>
                <w:i/>
                <w:sz w:val="24"/>
                <w:szCs w:val="24"/>
              </w:rPr>
            </w:pPr>
          </w:p>
        </w:tc>
      </w:tr>
    </w:tbl>
    <w:p w14:paraId="3BB3A55F" w14:textId="77777777" w:rsidR="009D0B4B" w:rsidRPr="00AA1EC9" w:rsidRDefault="009D0B4B" w:rsidP="00AA1EC9">
      <w:pPr>
        <w:spacing w:after="0" w:line="240" w:lineRule="auto"/>
        <w:jc w:val="center"/>
        <w:rPr>
          <w:rFonts w:ascii="Times New Roman" w:hAnsi="Times New Roman" w:cs="Times New Roman"/>
          <w:smallCaps/>
          <w:sz w:val="24"/>
          <w:szCs w:val="24"/>
        </w:rPr>
      </w:pPr>
      <w:r w:rsidRPr="00AA1EC9">
        <w:rPr>
          <w:rFonts w:ascii="Times New Roman" w:hAnsi="Times New Roman" w:cs="Times New Roman"/>
          <w:smallCaps/>
          <w:sz w:val="24"/>
          <w:szCs w:val="24"/>
        </w:rPr>
        <w:t>____________________</w:t>
      </w:r>
    </w:p>
    <w:p w14:paraId="75DBF0DF" w14:textId="77777777" w:rsidR="009D0B4B" w:rsidRDefault="009D0B4B" w:rsidP="009D0B4B">
      <w:pPr>
        <w:spacing w:after="0" w:line="240" w:lineRule="auto"/>
        <w:jc w:val="center"/>
        <w:rPr>
          <w:rFonts w:cstheme="minorHAnsi"/>
          <w:smallCaps/>
          <w:sz w:val="22"/>
          <w:szCs w:val="22"/>
        </w:rPr>
      </w:pPr>
    </w:p>
    <w:p w14:paraId="662B2DC3" w14:textId="0A93E195" w:rsidR="009D0B4B" w:rsidRPr="009D0B4B" w:rsidRDefault="009D0B4B" w:rsidP="009D0B4B"/>
    <w:p w14:paraId="0EE920F4" w14:textId="71C8AE57" w:rsidR="006C0CB8" w:rsidRPr="00CA1270" w:rsidRDefault="006C0CB8" w:rsidP="006C4FD0">
      <w:pPr>
        <w:spacing w:after="0" w:line="240" w:lineRule="auto"/>
        <w:jc w:val="right"/>
        <w:rPr>
          <w:rFonts w:cstheme="minorHAnsi"/>
          <w:b/>
          <w:bCs/>
          <w:smallCaps/>
          <w:sz w:val="22"/>
          <w:szCs w:val="22"/>
        </w:rPr>
      </w:pPr>
    </w:p>
    <w:sectPr w:rsidR="006C0CB8" w:rsidRPr="00CA1270" w:rsidSect="000E733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FBCA" w14:textId="77777777" w:rsidR="00A71018" w:rsidRDefault="00A71018" w:rsidP="00D05666">
      <w:r>
        <w:separator/>
      </w:r>
    </w:p>
  </w:endnote>
  <w:endnote w:type="continuationSeparator" w:id="0">
    <w:p w14:paraId="71D04BE5" w14:textId="77777777" w:rsidR="00A71018" w:rsidRDefault="00A71018" w:rsidP="00D05666">
      <w:r>
        <w:continuationSeparator/>
      </w:r>
    </w:p>
  </w:endnote>
  <w:endnote w:type="continuationNotice" w:id="1">
    <w:p w14:paraId="17090960" w14:textId="77777777" w:rsidR="00A71018" w:rsidRDefault="00A71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Courier New"/>
    <w:charset w:val="BA"/>
    <w:family w:val="roman"/>
    <w:pitch w:val="variable"/>
    <w:sig w:usb0="E0002AFF" w:usb1="C0007841" w:usb2="00000009" w:usb3="00000000" w:csb0="000001FF" w:csb1="00000000"/>
  </w:font>
  <w:font w:name="Helvetica Neue Light">
    <w:altName w:val="Sitka Small"/>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22904" w:rsidRDefault="00C22904">
    <w:pPr>
      <w:pStyle w:val="Porat"/>
      <w:jc w:val="right"/>
    </w:pPr>
  </w:p>
  <w:p w14:paraId="2575BBBA" w14:textId="77777777" w:rsidR="00C22904" w:rsidRDefault="00C229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C22904" w:rsidRDefault="00C2290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C22904" w:rsidRDefault="00C22904">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4003" w14:textId="77777777" w:rsidR="00C22904" w:rsidRDefault="00C22904">
    <w:pPr>
      <w:pStyle w:val="Porat"/>
      <w:jc w:val="center"/>
    </w:pPr>
  </w:p>
  <w:p w14:paraId="541DAA86" w14:textId="77777777" w:rsidR="00C22904" w:rsidRDefault="00C2290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DD03" w14:textId="77777777" w:rsidR="00A71018" w:rsidRDefault="00A71018" w:rsidP="00D05666">
      <w:r>
        <w:separator/>
      </w:r>
    </w:p>
  </w:footnote>
  <w:footnote w:type="continuationSeparator" w:id="0">
    <w:p w14:paraId="7B42323A" w14:textId="77777777" w:rsidR="00A71018" w:rsidRDefault="00A71018" w:rsidP="00D05666">
      <w:r>
        <w:continuationSeparator/>
      </w:r>
    </w:p>
  </w:footnote>
  <w:footnote w:type="continuationNotice" w:id="1">
    <w:p w14:paraId="1C3EF3E8" w14:textId="77777777" w:rsidR="00A71018" w:rsidRDefault="00A71018">
      <w:pPr>
        <w:spacing w:after="0" w:line="240" w:lineRule="auto"/>
      </w:pPr>
    </w:p>
  </w:footnote>
  <w:footnote w:id="2">
    <w:p w14:paraId="5CB3169A" w14:textId="77777777" w:rsidR="00C22904" w:rsidRPr="001601DD" w:rsidRDefault="00C22904"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2B6F19F8" w14:textId="77777777" w:rsidR="00C22904" w:rsidRPr="00F57187" w:rsidRDefault="00C22904" w:rsidP="00C474B0">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43FF75" w14:textId="77777777" w:rsidR="00C22904" w:rsidRPr="00F57187" w:rsidRDefault="00C22904" w:rsidP="007037A7">
      <w:pPr>
        <w:pStyle w:val="Puslapioinaostekstas"/>
        <w:numPr>
          <w:ilvl w:val="0"/>
          <w:numId w:val="13"/>
        </w:numPr>
        <w:spacing w:after="0" w:line="240" w:lineRule="auto"/>
        <w:jc w:val="both"/>
        <w:rPr>
          <w:rFonts w:eastAsia="Yu Mincho" w:cs="Times New Roman"/>
          <w:i/>
          <w:iCs/>
        </w:rPr>
      </w:pPr>
      <w:r w:rsidRPr="00F57187">
        <w:rPr>
          <w:rFonts w:eastAsia="Yu Mincho" w:cs="Times New Roman"/>
          <w:i/>
          <w:iCs/>
        </w:rPr>
        <w:t xml:space="preserve">priesaikos deklaracija; </w:t>
      </w:r>
    </w:p>
    <w:p w14:paraId="2BAC0678" w14:textId="77777777" w:rsidR="00C22904" w:rsidRPr="00DD1F37" w:rsidRDefault="00C22904" w:rsidP="007037A7">
      <w:pPr>
        <w:pStyle w:val="Puslapioinaostekstas"/>
        <w:numPr>
          <w:ilvl w:val="0"/>
          <w:numId w:val="13"/>
        </w:numPr>
        <w:spacing w:after="0" w:line="240" w:lineRule="auto"/>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180F0B4" w14:textId="77777777" w:rsidR="00C22904" w:rsidRPr="002C2CF6" w:rsidRDefault="00C22904" w:rsidP="00C474B0">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9EEB54" w14:textId="77777777" w:rsidR="00C22904" w:rsidRPr="002C2CF6" w:rsidRDefault="00C22904" w:rsidP="007037A7">
      <w:pPr>
        <w:pStyle w:val="Puslapioinaostekstas"/>
        <w:numPr>
          <w:ilvl w:val="0"/>
          <w:numId w:val="14"/>
        </w:numPr>
        <w:spacing w:after="0" w:line="240" w:lineRule="auto"/>
        <w:jc w:val="both"/>
        <w:rPr>
          <w:rFonts w:eastAsia="Yu Mincho" w:cs="Times New Roman"/>
          <w:i/>
          <w:iCs/>
        </w:rPr>
      </w:pPr>
      <w:r w:rsidRPr="002C2CF6">
        <w:rPr>
          <w:rFonts w:eastAsia="Yu Mincho" w:cs="Times New Roman"/>
          <w:i/>
          <w:iCs/>
        </w:rPr>
        <w:t xml:space="preserve">priesaikos deklaracija; </w:t>
      </w:r>
    </w:p>
    <w:p w14:paraId="4DB6C95C" w14:textId="77777777" w:rsidR="00C22904" w:rsidRPr="002C2CF6" w:rsidRDefault="00C22904" w:rsidP="007037A7">
      <w:pPr>
        <w:pStyle w:val="Puslapioinaostekstas"/>
        <w:numPr>
          <w:ilvl w:val="0"/>
          <w:numId w:val="14"/>
        </w:numPr>
        <w:spacing w:after="0" w:line="240" w:lineRule="auto"/>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57BD8A" w14:textId="77777777" w:rsidR="00C22904" w:rsidRPr="00764E58" w:rsidRDefault="00C22904" w:rsidP="00C474B0">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F3F48" w14:textId="77777777" w:rsidR="00C22904" w:rsidRPr="00764E58" w:rsidRDefault="00C22904" w:rsidP="007037A7">
      <w:pPr>
        <w:pStyle w:val="Puslapioinaostekstas"/>
        <w:numPr>
          <w:ilvl w:val="0"/>
          <w:numId w:val="15"/>
        </w:numPr>
        <w:spacing w:after="0" w:line="240" w:lineRule="auto"/>
        <w:jc w:val="both"/>
        <w:rPr>
          <w:rFonts w:eastAsia="Yu Mincho" w:cs="Times New Roman"/>
          <w:i/>
          <w:iCs/>
        </w:rPr>
      </w:pPr>
      <w:r w:rsidRPr="00764E58">
        <w:rPr>
          <w:rFonts w:eastAsia="Yu Mincho" w:cs="Times New Roman"/>
          <w:i/>
          <w:iCs/>
        </w:rPr>
        <w:t xml:space="preserve">priesaikos deklaracija; </w:t>
      </w:r>
    </w:p>
    <w:p w14:paraId="38FB9994" w14:textId="77777777" w:rsidR="00C22904" w:rsidRDefault="00C22904" w:rsidP="007037A7">
      <w:pPr>
        <w:pStyle w:val="Puslapioinaostekstas"/>
        <w:numPr>
          <w:ilvl w:val="0"/>
          <w:numId w:val="15"/>
        </w:numPr>
        <w:spacing w:after="0" w:line="240" w:lineRule="auto"/>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364E37AF" w:rsidR="00C22904" w:rsidRDefault="00C22904" w:rsidP="00A233FC">
        <w:pPr>
          <w:pStyle w:val="Antrats"/>
          <w:jc w:val="center"/>
        </w:pPr>
        <w:r>
          <w:fldChar w:fldCharType="begin"/>
        </w:r>
        <w:r>
          <w:instrText>PAGE   \* MERGEFORMAT</w:instrText>
        </w:r>
        <w:r>
          <w:fldChar w:fldCharType="separate"/>
        </w:r>
        <w:r w:rsidR="00FF6186">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55947"/>
      <w:docPartObj>
        <w:docPartGallery w:val="Page Numbers (Top of Page)"/>
        <w:docPartUnique/>
      </w:docPartObj>
    </w:sdtPr>
    <w:sdtContent>
      <w:p w14:paraId="15B0455B" w14:textId="2D3EDE00" w:rsidR="00C22904" w:rsidRDefault="00C22904">
        <w:pPr>
          <w:pStyle w:val="Antrats"/>
          <w:jc w:val="center"/>
        </w:pPr>
        <w:r>
          <w:fldChar w:fldCharType="begin"/>
        </w:r>
        <w:r>
          <w:instrText>PAGE   \* MERGEFORMAT</w:instrText>
        </w:r>
        <w:r>
          <w:fldChar w:fldCharType="separate"/>
        </w:r>
        <w:r w:rsidR="00FF6186">
          <w:rPr>
            <w:noProof/>
          </w:rPr>
          <w:t>4</w:t>
        </w:r>
        <w:r w:rsidR="00FF6186">
          <w:rPr>
            <w:noProof/>
          </w:rPr>
          <w:t>6</w:t>
        </w:r>
        <w:r>
          <w:fldChar w:fldCharType="end"/>
        </w:r>
      </w:p>
    </w:sdtContent>
  </w:sdt>
  <w:p w14:paraId="2D7611D1" w14:textId="77777777" w:rsidR="00C22904" w:rsidRDefault="00C229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165631F"/>
    <w:multiLevelType w:val="multilevel"/>
    <w:tmpl w:val="6AEC400A"/>
    <w:lvl w:ilvl="0">
      <w:start w:val="7"/>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6" w15:restartNumberingAfterBreak="0">
    <w:nsid w:val="26C75A33"/>
    <w:multiLevelType w:val="hybridMultilevel"/>
    <w:tmpl w:val="CF5EF4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438B9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9"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F26503E"/>
    <w:multiLevelType w:val="multilevel"/>
    <w:tmpl w:val="8146C966"/>
    <w:lvl w:ilvl="0">
      <w:start w:val="3"/>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41C434E1"/>
    <w:multiLevelType w:val="multilevel"/>
    <w:tmpl w:val="D5E2CA0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ascii="Times New Roman" w:eastAsiaTheme="minorHAnsi" w:hAnsi="Times New Roman" w:cs="Times New Roman" w:hint="default"/>
        <w:b w:val="0"/>
        <w:bCs/>
        <w:i w:val="0"/>
        <w:sz w:val="24"/>
        <w:szCs w:val="24"/>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6" w15:restartNumberingAfterBreak="0">
    <w:nsid w:val="547313F0"/>
    <w:multiLevelType w:val="hybridMultilevel"/>
    <w:tmpl w:val="3CC6F4A6"/>
    <w:lvl w:ilvl="0" w:tplc="E9784310">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6DEE1B10"/>
    <w:multiLevelType w:val="multilevel"/>
    <w:tmpl w:val="E90E4F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575FA1"/>
    <w:multiLevelType w:val="multilevel"/>
    <w:tmpl w:val="FF589B7E"/>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27"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3263013">
    <w:abstractNumId w:val="7"/>
  </w:num>
  <w:num w:numId="2" w16cid:durableId="1753358163">
    <w:abstractNumId w:val="2"/>
  </w:num>
  <w:num w:numId="3" w16cid:durableId="524754333">
    <w:abstractNumId w:val="21"/>
  </w:num>
  <w:num w:numId="4" w16cid:durableId="956840235">
    <w:abstractNumId w:val="17"/>
  </w:num>
  <w:num w:numId="5" w16cid:durableId="427581778">
    <w:abstractNumId w:val="28"/>
  </w:num>
  <w:num w:numId="6" w16cid:durableId="394282884">
    <w:abstractNumId w:val="12"/>
  </w:num>
  <w:num w:numId="7" w16cid:durableId="1807772091">
    <w:abstractNumId w:val="23"/>
  </w:num>
  <w:num w:numId="8" w16cid:durableId="1054235303">
    <w:abstractNumId w:val="5"/>
  </w:num>
  <w:num w:numId="9" w16cid:durableId="657806490">
    <w:abstractNumId w:val="3"/>
  </w:num>
  <w:num w:numId="10" w16cid:durableId="978073243">
    <w:abstractNumId w:val="15"/>
  </w:num>
  <w:num w:numId="11" w16cid:durableId="776556699">
    <w:abstractNumId w:val="9"/>
  </w:num>
  <w:num w:numId="12" w16cid:durableId="1973169032">
    <w:abstractNumId w:val="18"/>
  </w:num>
  <w:num w:numId="13" w16cid:durableId="1708993626">
    <w:abstractNumId w:val="19"/>
  </w:num>
  <w:num w:numId="14" w16cid:durableId="549810150">
    <w:abstractNumId w:val="22"/>
  </w:num>
  <w:num w:numId="15" w16cid:durableId="1384718716">
    <w:abstractNumId w:val="1"/>
  </w:num>
  <w:num w:numId="16" w16cid:durableId="801919962">
    <w:abstractNumId w:val="20"/>
  </w:num>
  <w:num w:numId="17" w16cid:durableId="2056421185">
    <w:abstractNumId w:val="10"/>
  </w:num>
  <w:num w:numId="18" w16cid:durableId="1024676261">
    <w:abstractNumId w:val="11"/>
  </w:num>
  <w:num w:numId="19" w16cid:durableId="1362436739">
    <w:abstractNumId w:val="8"/>
  </w:num>
  <w:num w:numId="20" w16cid:durableId="780301675">
    <w:abstractNumId w:val="13"/>
  </w:num>
  <w:num w:numId="21" w16cid:durableId="263152690">
    <w:abstractNumId w:val="26"/>
  </w:num>
  <w:num w:numId="22" w16cid:durableId="441144300">
    <w:abstractNumId w:val="4"/>
  </w:num>
  <w:num w:numId="23" w16cid:durableId="360476144">
    <w:abstractNumId w:val="14"/>
  </w:num>
  <w:num w:numId="24" w16cid:durableId="18094609">
    <w:abstractNumId w:val="6"/>
  </w:num>
  <w:num w:numId="25" w16cid:durableId="472481084">
    <w:abstractNumId w:val="29"/>
  </w:num>
  <w:num w:numId="26" w16cid:durableId="1242106718">
    <w:abstractNumId w:val="16"/>
  </w:num>
  <w:num w:numId="27" w16cid:durableId="1487740332">
    <w:abstractNumId w:val="25"/>
  </w:num>
  <w:num w:numId="28" w16cid:durableId="1364937184">
    <w:abstractNumId w:val="24"/>
  </w:num>
  <w:num w:numId="29" w16cid:durableId="656305112">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5"/>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4E3F"/>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2E3"/>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360"/>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93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2387"/>
    <w:rsid w:val="000B2E23"/>
    <w:rsid w:val="000B36CB"/>
    <w:rsid w:val="000B4E01"/>
    <w:rsid w:val="000B4E6D"/>
    <w:rsid w:val="000B4E90"/>
    <w:rsid w:val="000B5015"/>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DDE"/>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5C67"/>
    <w:rsid w:val="001B77FA"/>
    <w:rsid w:val="001C0394"/>
    <w:rsid w:val="001C1AD0"/>
    <w:rsid w:val="001C1CC5"/>
    <w:rsid w:val="001C24BC"/>
    <w:rsid w:val="001C2F42"/>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BDB"/>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D0735"/>
    <w:rsid w:val="002D1083"/>
    <w:rsid w:val="002D1C99"/>
    <w:rsid w:val="002D1EFA"/>
    <w:rsid w:val="002D236C"/>
    <w:rsid w:val="002D28EF"/>
    <w:rsid w:val="002D2ED9"/>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2DB2"/>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396F"/>
    <w:rsid w:val="002F39A9"/>
    <w:rsid w:val="002F44C0"/>
    <w:rsid w:val="002F536E"/>
    <w:rsid w:val="002F5A85"/>
    <w:rsid w:val="002F5EE2"/>
    <w:rsid w:val="002F5F47"/>
    <w:rsid w:val="002F5F8E"/>
    <w:rsid w:val="002F67FD"/>
    <w:rsid w:val="002F6EDD"/>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4E81"/>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76C"/>
    <w:rsid w:val="00313947"/>
    <w:rsid w:val="00313A09"/>
    <w:rsid w:val="00313C2B"/>
    <w:rsid w:val="0031420A"/>
    <w:rsid w:val="00314972"/>
    <w:rsid w:val="00314A80"/>
    <w:rsid w:val="00314BA3"/>
    <w:rsid w:val="003153A9"/>
    <w:rsid w:val="003155D3"/>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3E"/>
    <w:rsid w:val="00326CB7"/>
    <w:rsid w:val="00326F19"/>
    <w:rsid w:val="00326F9E"/>
    <w:rsid w:val="003300F2"/>
    <w:rsid w:val="00330BCA"/>
    <w:rsid w:val="00331673"/>
    <w:rsid w:val="00331987"/>
    <w:rsid w:val="00331ED1"/>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4E8"/>
    <w:rsid w:val="003476FC"/>
    <w:rsid w:val="00350286"/>
    <w:rsid w:val="0035041E"/>
    <w:rsid w:val="00350730"/>
    <w:rsid w:val="00351D68"/>
    <w:rsid w:val="00352626"/>
    <w:rsid w:val="00352C78"/>
    <w:rsid w:val="003530B2"/>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43CB"/>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09E"/>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AAD"/>
    <w:rsid w:val="00401CAD"/>
    <w:rsid w:val="004022F2"/>
    <w:rsid w:val="0040276A"/>
    <w:rsid w:val="004038D3"/>
    <w:rsid w:val="00403C4D"/>
    <w:rsid w:val="004040BA"/>
    <w:rsid w:val="0040427C"/>
    <w:rsid w:val="00404533"/>
    <w:rsid w:val="0040472C"/>
    <w:rsid w:val="004047D7"/>
    <w:rsid w:val="00405855"/>
    <w:rsid w:val="00405B22"/>
    <w:rsid w:val="00405BCC"/>
    <w:rsid w:val="00405D65"/>
    <w:rsid w:val="00406296"/>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5EE"/>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4AF"/>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68D"/>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3F7A"/>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9C2"/>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2C6A"/>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5E1"/>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4E55"/>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8C"/>
    <w:rsid w:val="00653796"/>
    <w:rsid w:val="00653A37"/>
    <w:rsid w:val="00653C2C"/>
    <w:rsid w:val="00653C49"/>
    <w:rsid w:val="006541EB"/>
    <w:rsid w:val="00654366"/>
    <w:rsid w:val="006545F9"/>
    <w:rsid w:val="006553A2"/>
    <w:rsid w:val="006553EF"/>
    <w:rsid w:val="00655F17"/>
    <w:rsid w:val="0065722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083"/>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28CC"/>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2F3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6AA"/>
    <w:rsid w:val="006F6ACA"/>
    <w:rsid w:val="006F6DAA"/>
    <w:rsid w:val="006F7115"/>
    <w:rsid w:val="00701093"/>
    <w:rsid w:val="00701577"/>
    <w:rsid w:val="0070177A"/>
    <w:rsid w:val="007022FB"/>
    <w:rsid w:val="0070256E"/>
    <w:rsid w:val="00702FDC"/>
    <w:rsid w:val="00703132"/>
    <w:rsid w:val="00703430"/>
    <w:rsid w:val="0070349D"/>
    <w:rsid w:val="007037A7"/>
    <w:rsid w:val="00704310"/>
    <w:rsid w:val="007046CE"/>
    <w:rsid w:val="0070681D"/>
    <w:rsid w:val="00706BD5"/>
    <w:rsid w:val="00706F4D"/>
    <w:rsid w:val="00707712"/>
    <w:rsid w:val="007101B7"/>
    <w:rsid w:val="00710F05"/>
    <w:rsid w:val="0071157E"/>
    <w:rsid w:val="007117A7"/>
    <w:rsid w:val="007128D8"/>
    <w:rsid w:val="007128DA"/>
    <w:rsid w:val="00712D41"/>
    <w:rsid w:val="00713264"/>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417"/>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7E8"/>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292"/>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C4A"/>
    <w:rsid w:val="007F6C5E"/>
    <w:rsid w:val="007F6D67"/>
    <w:rsid w:val="007F70F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6BCF"/>
    <w:rsid w:val="00837056"/>
    <w:rsid w:val="008409D4"/>
    <w:rsid w:val="00840BEE"/>
    <w:rsid w:val="00841221"/>
    <w:rsid w:val="0084131B"/>
    <w:rsid w:val="0084174D"/>
    <w:rsid w:val="008417FF"/>
    <w:rsid w:val="00841A95"/>
    <w:rsid w:val="00841D69"/>
    <w:rsid w:val="00841EE3"/>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901"/>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AE"/>
    <w:rsid w:val="00895F31"/>
    <w:rsid w:val="008969D4"/>
    <w:rsid w:val="00897116"/>
    <w:rsid w:val="008978C5"/>
    <w:rsid w:val="008A00D5"/>
    <w:rsid w:val="008A0157"/>
    <w:rsid w:val="008A1365"/>
    <w:rsid w:val="008A1AB1"/>
    <w:rsid w:val="008A1D5F"/>
    <w:rsid w:val="008A216D"/>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B58"/>
    <w:rsid w:val="008A7E15"/>
    <w:rsid w:val="008B0C36"/>
    <w:rsid w:val="008B1FB2"/>
    <w:rsid w:val="008B31B9"/>
    <w:rsid w:val="008B40BD"/>
    <w:rsid w:val="008B47EE"/>
    <w:rsid w:val="008B4851"/>
    <w:rsid w:val="008B5001"/>
    <w:rsid w:val="008B5444"/>
    <w:rsid w:val="008B5670"/>
    <w:rsid w:val="008B6309"/>
    <w:rsid w:val="008B6980"/>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6C5"/>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A02"/>
    <w:rsid w:val="00924445"/>
    <w:rsid w:val="00925348"/>
    <w:rsid w:val="0092561B"/>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4F4E"/>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288"/>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61DC"/>
    <w:rsid w:val="009A6678"/>
    <w:rsid w:val="009A6C53"/>
    <w:rsid w:val="009A7D11"/>
    <w:rsid w:val="009B0E56"/>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018"/>
    <w:rsid w:val="00A71BA0"/>
    <w:rsid w:val="00A728AD"/>
    <w:rsid w:val="00A735D4"/>
    <w:rsid w:val="00A7389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C9"/>
    <w:rsid w:val="00AA23FB"/>
    <w:rsid w:val="00AA2718"/>
    <w:rsid w:val="00AA29DF"/>
    <w:rsid w:val="00AA2A14"/>
    <w:rsid w:val="00AA2FEA"/>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232A"/>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83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2F1"/>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2A1"/>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71F"/>
    <w:rsid w:val="00B86CBC"/>
    <w:rsid w:val="00B86E61"/>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949"/>
    <w:rsid w:val="00BD3C64"/>
    <w:rsid w:val="00BD41D7"/>
    <w:rsid w:val="00BD4544"/>
    <w:rsid w:val="00BD5263"/>
    <w:rsid w:val="00BD584D"/>
    <w:rsid w:val="00BD65B2"/>
    <w:rsid w:val="00BD6AF0"/>
    <w:rsid w:val="00BD7C43"/>
    <w:rsid w:val="00BE0587"/>
    <w:rsid w:val="00BE0A03"/>
    <w:rsid w:val="00BE180E"/>
    <w:rsid w:val="00BE1858"/>
    <w:rsid w:val="00BE190E"/>
    <w:rsid w:val="00BE2177"/>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B4A"/>
    <w:rsid w:val="00C026AB"/>
    <w:rsid w:val="00C02966"/>
    <w:rsid w:val="00C02B55"/>
    <w:rsid w:val="00C03EB7"/>
    <w:rsid w:val="00C04406"/>
    <w:rsid w:val="00C0495E"/>
    <w:rsid w:val="00C04FFE"/>
    <w:rsid w:val="00C0533D"/>
    <w:rsid w:val="00C05B6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904"/>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7EA"/>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4B0"/>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291"/>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20B"/>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B1979"/>
    <w:rsid w:val="00CB1BFC"/>
    <w:rsid w:val="00CB1C73"/>
    <w:rsid w:val="00CB20ED"/>
    <w:rsid w:val="00CB21ED"/>
    <w:rsid w:val="00CB322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6A27"/>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F1C"/>
    <w:rsid w:val="00CD6F81"/>
    <w:rsid w:val="00CD73FF"/>
    <w:rsid w:val="00CD7B67"/>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B83"/>
    <w:rsid w:val="00D01D6B"/>
    <w:rsid w:val="00D021AA"/>
    <w:rsid w:val="00D0274C"/>
    <w:rsid w:val="00D029A4"/>
    <w:rsid w:val="00D02B3D"/>
    <w:rsid w:val="00D0362F"/>
    <w:rsid w:val="00D037B0"/>
    <w:rsid w:val="00D03B95"/>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6B4"/>
    <w:rsid w:val="00D4094C"/>
    <w:rsid w:val="00D40BD6"/>
    <w:rsid w:val="00D40E98"/>
    <w:rsid w:val="00D41091"/>
    <w:rsid w:val="00D410BC"/>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78"/>
    <w:rsid w:val="00D8046D"/>
    <w:rsid w:val="00D80CDF"/>
    <w:rsid w:val="00D8178E"/>
    <w:rsid w:val="00D817BD"/>
    <w:rsid w:val="00D820FC"/>
    <w:rsid w:val="00D8250D"/>
    <w:rsid w:val="00D82ECE"/>
    <w:rsid w:val="00D83945"/>
    <w:rsid w:val="00D840DA"/>
    <w:rsid w:val="00D84542"/>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B5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4DE"/>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46A64"/>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4E3"/>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5275"/>
    <w:rsid w:val="00EC5A04"/>
    <w:rsid w:val="00EC76CF"/>
    <w:rsid w:val="00EC77B6"/>
    <w:rsid w:val="00EC7C9E"/>
    <w:rsid w:val="00ED0C16"/>
    <w:rsid w:val="00ED0DC7"/>
    <w:rsid w:val="00ED1268"/>
    <w:rsid w:val="00ED1DC6"/>
    <w:rsid w:val="00ED209B"/>
    <w:rsid w:val="00ED2205"/>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3ED"/>
    <w:rsid w:val="00F658AB"/>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A7"/>
    <w:rsid w:val="00F85EE3"/>
    <w:rsid w:val="00F86AF6"/>
    <w:rsid w:val="00F86F43"/>
    <w:rsid w:val="00F87CD9"/>
    <w:rsid w:val="00F87DF1"/>
    <w:rsid w:val="00F9024D"/>
    <w:rsid w:val="00F914B7"/>
    <w:rsid w:val="00F925A2"/>
    <w:rsid w:val="00F929A5"/>
    <w:rsid w:val="00F929B7"/>
    <w:rsid w:val="00F9327D"/>
    <w:rsid w:val="00F94AFD"/>
    <w:rsid w:val="00F94D71"/>
    <w:rsid w:val="00F95009"/>
    <w:rsid w:val="00F952BE"/>
    <w:rsid w:val="00F953B3"/>
    <w:rsid w:val="00F9566B"/>
    <w:rsid w:val="00F9576C"/>
    <w:rsid w:val="00F96714"/>
    <w:rsid w:val="00F96C46"/>
    <w:rsid w:val="00FA07AE"/>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1E3"/>
    <w:rsid w:val="00FB1878"/>
    <w:rsid w:val="00FB1FBE"/>
    <w:rsid w:val="00FB2299"/>
    <w:rsid w:val="00FB275B"/>
    <w:rsid w:val="00FB2EAD"/>
    <w:rsid w:val="00FB31A7"/>
    <w:rsid w:val="00FB3894"/>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204"/>
    <w:rsid w:val="00FE4654"/>
    <w:rsid w:val="00FE47F2"/>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86"/>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B5015"/>
    <w:pPr>
      <w:tabs>
        <w:tab w:val="left" w:pos="426"/>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17"/>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 w:type="paragraph" w:styleId="Pagrindinistekstas2">
    <w:name w:val="Body Text 2"/>
    <w:basedOn w:val="prastasis"/>
    <w:link w:val="Pagrindinistekstas2Diagrama"/>
    <w:rsid w:val="00897116"/>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897116"/>
    <w:rPr>
      <w:rFonts w:ascii="Times New Roman" w:eastAsia="Times New Roman" w:hAnsi="Times New Roman" w:cs="Times New Roman"/>
      <w:sz w:val="24"/>
      <w:szCs w:val="20"/>
      <w:lang w:eastAsia="en-US"/>
    </w:rPr>
  </w:style>
  <w:style w:type="paragraph" w:customStyle="1" w:styleId="Head21">
    <w:name w:val="Head 2.1"/>
    <w:basedOn w:val="prastasis"/>
    <w:rsid w:val="001C2F4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styleId="Turinys3">
    <w:name w:val="toc 3"/>
    <w:basedOn w:val="prastasis"/>
    <w:next w:val="prastasis"/>
    <w:autoRedefine/>
    <w:uiPriority w:val="39"/>
    <w:unhideWhenUsed/>
    <w:rsid w:val="00841221"/>
    <w:pPr>
      <w:spacing w:after="100"/>
      <w:ind w:left="420"/>
    </w:pPr>
  </w:style>
  <w:style w:type="paragraph" w:customStyle="1" w:styleId="BodyA">
    <w:name w:val="Body A"/>
    <w:rsid w:val="00D406B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varkospapunktis">
    <w:name w:val="Tvarkos papunktis"/>
    <w:basedOn w:val="prastasis"/>
    <w:rsid w:val="000272E3"/>
    <w:pPr>
      <w:numPr>
        <w:numId w:val="28"/>
      </w:numPr>
      <w:suppressAutoHyphens/>
      <w:autoSpaceDN w:val="0"/>
      <w:spacing w:after="0" w:line="240" w:lineRule="auto"/>
      <w:jc w:val="both"/>
      <w:textAlignment w:val="baseline"/>
    </w:pPr>
    <w:rPr>
      <w:rFonts w:ascii="Times New Roman" w:eastAsia="Times New Roman" w:hAnsi="Times New Roman" w:cs="Times New Roman"/>
      <w:sz w:val="24"/>
      <w:szCs w:val="24"/>
      <w:lang w:val="en-GB"/>
    </w:rPr>
  </w:style>
  <w:style w:type="numbering" w:customStyle="1" w:styleId="LFO10">
    <w:name w:val="LFO10"/>
    <w:basedOn w:val="Sraonra"/>
    <w:rsid w:val="000272E3"/>
    <w:pPr>
      <w:numPr>
        <w:numId w:val="28"/>
      </w:numPr>
    </w:pPr>
  </w:style>
  <w:style w:type="paragraph" w:customStyle="1" w:styleId="Lentelsturinys">
    <w:name w:val="Lentelės turinys"/>
    <w:basedOn w:val="prastasis"/>
    <w:rsid w:val="00966288"/>
    <w:pPr>
      <w:suppressLineNumbers/>
      <w:suppressAutoHyphens/>
      <w:spacing w:after="200"/>
    </w:pPr>
    <w:rPr>
      <w:rFonts w:ascii="Times New Roman" w:eastAsia="Calibri" w:hAnsi="Times New Roman" w:cs="Calibri"/>
      <w:sz w:val="24"/>
      <w:szCs w:val="22"/>
      <w:lang w:eastAsia="ar-SA"/>
    </w:rPr>
  </w:style>
  <w:style w:type="character" w:customStyle="1" w:styleId="a">
    <w:name w:val="Основной текст_"/>
    <w:link w:val="1"/>
    <w:locked/>
    <w:rsid w:val="00AA1EC9"/>
    <w:rPr>
      <w:shd w:val="clear" w:color="auto" w:fill="FFFFFF"/>
    </w:rPr>
  </w:style>
  <w:style w:type="paragraph" w:customStyle="1" w:styleId="1">
    <w:name w:val="Основной текст1"/>
    <w:basedOn w:val="prastasis"/>
    <w:link w:val="a"/>
    <w:rsid w:val="00AA1EC9"/>
    <w:pPr>
      <w:widowControl w:val="0"/>
      <w:shd w:val="clear" w:color="auto" w:fill="FFFFFF"/>
      <w:spacing w:after="0" w:line="278" w:lineRule="exact"/>
      <w:jc w:val="both"/>
    </w:pPr>
  </w:style>
  <w:style w:type="paragraph" w:customStyle="1" w:styleId="BodyText1">
    <w:name w:val="Body Text1"/>
    <w:link w:val="BodytextChar"/>
    <w:rsid w:val="00AA1EC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BodyText1"/>
    <w:rsid w:val="00AA1EC9"/>
    <w:rPr>
      <w:rFonts w:ascii="TimesLT" w:eastAsia="Times New Roman" w:hAnsi="TimesLT" w:cs="Times New Roman"/>
      <w:sz w:val="20"/>
      <w:szCs w:val="20"/>
      <w:lang w:val="en-US" w:eastAsia="en-US"/>
    </w:rPr>
  </w:style>
  <w:style w:type="character" w:customStyle="1" w:styleId="ng-scope">
    <w:name w:val="ng-scope"/>
    <w:rsid w:val="00AA1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1FBBC-838F-4730-A7F0-CF9FC0580707}">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49</Pages>
  <Words>16153</Words>
  <Characters>92078</Characters>
  <Application>Microsoft Office Word</Application>
  <DocSecurity>0</DocSecurity>
  <Lines>767</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aurimas@kaunosviesa.lt</cp:lastModifiedBy>
  <cp:revision>142</cp:revision>
  <dcterms:created xsi:type="dcterms:W3CDTF">2024-09-11T09:02:00Z</dcterms:created>
  <dcterms:modified xsi:type="dcterms:W3CDTF">2025-04-28T05:25:00Z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