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553CA" w14:textId="1778431A" w:rsidR="00593FE2" w:rsidRPr="00144777" w:rsidRDefault="00593FE2" w:rsidP="0001367B">
      <w:pPr>
        <w:pStyle w:val="NormalWeb"/>
        <w:spacing w:before="0" w:beforeAutospacing="0" w:after="0" w:afterAutospacing="0"/>
        <w:jc w:val="right"/>
        <w:rPr>
          <w:rFonts w:ascii="Jost" w:hAnsi="Jost"/>
          <w:lang w:val="lt-LT"/>
        </w:rPr>
      </w:pPr>
      <w:r w:rsidRPr="00144777">
        <w:rPr>
          <w:rFonts w:ascii="Jost" w:hAnsi="Jost"/>
          <w:lang w:val="lt-LT"/>
        </w:rPr>
        <w:t xml:space="preserve">Viešųjų pirkimų komisijos </w:t>
      </w:r>
      <w:r w:rsidRPr="005A0F0C">
        <w:rPr>
          <w:rFonts w:ascii="Jost" w:hAnsi="Jost"/>
          <w:lang w:val="lt-LT"/>
        </w:rPr>
        <w:t>202</w:t>
      </w:r>
      <w:r w:rsidR="00705390" w:rsidRPr="005A0F0C">
        <w:rPr>
          <w:rFonts w:ascii="Jost" w:hAnsi="Jost"/>
          <w:lang w:val="lt-LT"/>
        </w:rPr>
        <w:t>3</w:t>
      </w:r>
      <w:r w:rsidRPr="005A0F0C">
        <w:rPr>
          <w:rFonts w:ascii="Jost" w:hAnsi="Jost"/>
          <w:lang w:val="lt-LT"/>
        </w:rPr>
        <w:t>-0</w:t>
      </w:r>
      <w:r w:rsidR="0001367B" w:rsidRPr="005A0F0C">
        <w:rPr>
          <w:rFonts w:ascii="Jost" w:hAnsi="Jost"/>
          <w:lang w:val="lt-LT"/>
        </w:rPr>
        <w:t>2</w:t>
      </w:r>
      <w:r w:rsidR="00705390" w:rsidRPr="005A0F0C">
        <w:rPr>
          <w:rFonts w:ascii="Jost" w:hAnsi="Jost"/>
          <w:lang w:val="lt-LT"/>
        </w:rPr>
        <w:t>-</w:t>
      </w:r>
      <w:r w:rsidR="005B2E44" w:rsidRPr="005A0F0C">
        <w:rPr>
          <w:rFonts w:ascii="Jost" w:hAnsi="Jost"/>
          <w:lang w:val="lt-LT"/>
        </w:rPr>
        <w:t>23</w:t>
      </w:r>
      <w:r w:rsidRPr="00144777">
        <w:rPr>
          <w:rFonts w:ascii="Jost" w:hAnsi="Jost"/>
          <w:lang w:val="lt-LT"/>
        </w:rPr>
        <w:t xml:space="preserve"> protokolo Nr. </w:t>
      </w:r>
      <w:r w:rsidR="005B2E44">
        <w:rPr>
          <w:rFonts w:ascii="Jost" w:hAnsi="Jost"/>
          <w:lang w:val="lt-LT"/>
        </w:rPr>
        <w:t>21</w:t>
      </w:r>
    </w:p>
    <w:p w14:paraId="4B8C6F35" w14:textId="55D54576" w:rsidR="00593FE2" w:rsidRPr="00144777" w:rsidRDefault="005A0F0C" w:rsidP="00593FE2">
      <w:pPr>
        <w:pStyle w:val="NormalWeb"/>
        <w:spacing w:before="0" w:beforeAutospacing="0" w:after="0" w:afterAutospacing="0"/>
        <w:ind w:left="8370"/>
        <w:jc w:val="right"/>
        <w:rPr>
          <w:rFonts w:ascii="Jost" w:hAnsi="Jost"/>
          <w:lang w:val="lt-LT"/>
        </w:rPr>
      </w:pPr>
      <w:r>
        <w:rPr>
          <w:rFonts w:ascii="Jost" w:hAnsi="Jost"/>
          <w:lang w:val="lt-LT"/>
        </w:rPr>
        <w:t>1</w:t>
      </w:r>
      <w:r w:rsidR="00593FE2" w:rsidRPr="00144777">
        <w:rPr>
          <w:rFonts w:ascii="Jost" w:hAnsi="Jost"/>
          <w:lang w:val="lt-LT"/>
        </w:rPr>
        <w:t xml:space="preserve"> priedas</w:t>
      </w:r>
    </w:p>
    <w:p w14:paraId="4BB4F638" w14:textId="77777777" w:rsidR="00705FF7" w:rsidRPr="00144777" w:rsidRDefault="00705FF7" w:rsidP="00705FF7">
      <w:pPr>
        <w:jc w:val="center"/>
        <w:rPr>
          <w:rFonts w:ascii="Jost" w:hAnsi="Jost" w:cstheme="minorHAnsi"/>
          <w:b/>
          <w:bCs/>
        </w:rPr>
      </w:pPr>
      <w:r w:rsidRPr="00144777">
        <w:rPr>
          <w:rFonts w:ascii="Jost" w:hAnsi="Jost" w:cstheme="minorHAnsi"/>
          <w:b/>
          <w:bCs/>
        </w:rPr>
        <w:t>DINAMINĖ PIRKIMO SISTEMA</w:t>
      </w:r>
    </w:p>
    <w:p w14:paraId="78569357" w14:textId="3B3A70C9" w:rsidR="00705FF7" w:rsidRPr="00144777" w:rsidRDefault="00DA6265" w:rsidP="00705FF7">
      <w:pPr>
        <w:jc w:val="center"/>
        <w:rPr>
          <w:rFonts w:ascii="Jost" w:hAnsi="Jost" w:cstheme="minorHAnsi"/>
          <w:b/>
          <w:bCs/>
        </w:rPr>
      </w:pPr>
      <w:r>
        <w:rPr>
          <w:rFonts w:ascii="Jost" w:hAnsi="Jost" w:cstheme="minorHAnsi"/>
          <w:b/>
          <w:bCs/>
        </w:rPr>
        <w:t>MEDICININIŲ PRIETAISŲ</w:t>
      </w:r>
      <w:r w:rsidR="00705FF7" w:rsidRPr="00144777">
        <w:rPr>
          <w:rFonts w:ascii="Jost" w:hAnsi="Jost" w:cstheme="minorHAnsi"/>
          <w:b/>
          <w:bCs/>
        </w:rPr>
        <w:t xml:space="preserve"> UŽSAKYMAI PER CPO LT ELEKTRONINĮ KATALOGĄ, </w:t>
      </w:r>
    </w:p>
    <w:p w14:paraId="2C5F5802" w14:textId="15BFCADE" w:rsidR="00705FF7" w:rsidRPr="00144777" w:rsidRDefault="00705FF7" w:rsidP="00705FF7">
      <w:pPr>
        <w:jc w:val="center"/>
        <w:rPr>
          <w:rFonts w:ascii="Jost" w:hAnsi="Jost" w:cstheme="minorHAnsi"/>
          <w:b/>
          <w:bCs/>
        </w:rPr>
      </w:pPr>
      <w:r w:rsidRPr="00144777">
        <w:rPr>
          <w:rFonts w:ascii="Jost" w:hAnsi="Jost" w:cstheme="minorHAnsi"/>
          <w:b/>
          <w:bCs/>
        </w:rPr>
        <w:t>PIRKIMO Nr</w:t>
      </w:r>
      <w:r w:rsidR="00DA6265">
        <w:rPr>
          <w:rFonts w:ascii="Jost" w:hAnsi="Jost" w:cstheme="minorHAnsi"/>
          <w:b/>
          <w:bCs/>
        </w:rPr>
        <w:t>. 586120</w:t>
      </w:r>
    </w:p>
    <w:p w14:paraId="69644449" w14:textId="77777777" w:rsidR="00593FE2" w:rsidRPr="00144777" w:rsidRDefault="00593FE2" w:rsidP="00593FE2">
      <w:pPr>
        <w:rPr>
          <w:rFonts w:ascii="Jost" w:hAnsi="Jost"/>
          <w:b/>
          <w:i/>
          <w:iCs/>
          <w:color w:val="000000"/>
        </w:rPr>
      </w:pPr>
    </w:p>
    <w:p w14:paraId="469C913E" w14:textId="621F4C63" w:rsidR="00593FE2" w:rsidRPr="00144777" w:rsidRDefault="00705FF7" w:rsidP="00593FE2">
      <w:pPr>
        <w:rPr>
          <w:rFonts w:ascii="Jost" w:hAnsi="Jost"/>
          <w:b/>
          <w:i/>
          <w:iCs/>
          <w:color w:val="000000"/>
        </w:rPr>
      </w:pPr>
      <w:r w:rsidRPr="00144777">
        <w:rPr>
          <w:rFonts w:ascii="Jost" w:hAnsi="Jost"/>
          <w:b/>
          <w:i/>
          <w:iCs/>
          <w:color w:val="000000"/>
        </w:rPr>
        <w:t>P</w:t>
      </w:r>
      <w:r w:rsidR="00593FE2" w:rsidRPr="00144777">
        <w:rPr>
          <w:rFonts w:ascii="Jost" w:hAnsi="Jost"/>
          <w:b/>
          <w:i/>
          <w:iCs/>
          <w:color w:val="000000"/>
        </w:rPr>
        <w:t xml:space="preserve">irkimo kandidatams/dalyviams </w:t>
      </w:r>
    </w:p>
    <w:p w14:paraId="7F7CC080" w14:textId="77777777" w:rsidR="00593FE2" w:rsidRPr="00144777" w:rsidRDefault="00593FE2" w:rsidP="00593FE2">
      <w:pPr>
        <w:rPr>
          <w:rFonts w:ascii="Jost" w:hAnsi="Jost"/>
          <w:i/>
        </w:rPr>
      </w:pPr>
      <w:r w:rsidRPr="00144777">
        <w:rPr>
          <w:rFonts w:ascii="Jost" w:hAnsi="Jost"/>
          <w:i/>
        </w:rPr>
        <w:t>Teikiama CVP IS priemonėmis</w:t>
      </w:r>
    </w:p>
    <w:p w14:paraId="1953D473" w14:textId="2083F0F5" w:rsidR="00177756" w:rsidRPr="00144777" w:rsidRDefault="00DD0E1E" w:rsidP="00177756">
      <w:pPr>
        <w:spacing w:before="100" w:beforeAutospacing="1" w:after="100" w:afterAutospacing="1"/>
        <w:jc w:val="both"/>
        <w:rPr>
          <w:rFonts w:ascii="Jost" w:hAnsi="Jost"/>
          <w:b/>
          <w:bCs/>
          <w:lang w:eastAsia="en-GB"/>
        </w:rPr>
      </w:pPr>
      <w:r w:rsidRPr="00144777">
        <w:rPr>
          <w:rFonts w:ascii="Jost" w:hAnsi="Jost"/>
          <w:b/>
          <w:bCs/>
          <w:lang w:eastAsia="en-GB"/>
        </w:rPr>
        <w:t>PIRKIMO S</w:t>
      </w:r>
      <w:r w:rsidR="00277DCB" w:rsidRPr="00144777">
        <w:rPr>
          <w:rFonts w:ascii="Jost" w:hAnsi="Jost"/>
          <w:b/>
          <w:bCs/>
          <w:lang w:eastAsia="en-GB"/>
        </w:rPr>
        <w:t>Ą</w:t>
      </w:r>
      <w:r w:rsidRPr="00144777">
        <w:rPr>
          <w:rFonts w:ascii="Jost" w:hAnsi="Jost"/>
          <w:b/>
          <w:bCs/>
          <w:lang w:eastAsia="en-GB"/>
        </w:rPr>
        <w:t>LYGŲ PATIKSLINIMAS</w:t>
      </w:r>
    </w:p>
    <w:p w14:paraId="0A54C691" w14:textId="0F6A2037" w:rsidR="00F454BC" w:rsidRPr="00144777" w:rsidRDefault="00177756" w:rsidP="00E3714D">
      <w:pPr>
        <w:ind w:firstLine="720"/>
        <w:jc w:val="both"/>
        <w:rPr>
          <w:rFonts w:ascii="Jost" w:hAnsi="Jost"/>
          <w:lang w:eastAsia="en-GB"/>
        </w:rPr>
      </w:pPr>
      <w:r w:rsidRPr="00144777">
        <w:rPr>
          <w:rFonts w:ascii="Jost" w:hAnsi="Jost"/>
          <w:lang w:eastAsia="en-GB"/>
        </w:rPr>
        <w:t>Viešojo pirkimo „</w:t>
      </w:r>
      <w:r w:rsidR="00DA6265">
        <w:rPr>
          <w:rFonts w:ascii="Jost" w:hAnsi="Jost"/>
          <w:lang w:eastAsia="en-GB"/>
        </w:rPr>
        <w:t>Medicininių prietaisų</w:t>
      </w:r>
      <w:r w:rsidRPr="00144777">
        <w:rPr>
          <w:rFonts w:ascii="Jost" w:hAnsi="Jost"/>
          <w:lang w:eastAsia="en-GB"/>
        </w:rPr>
        <w:t xml:space="preserve"> užsakymai per CPO LT elektroninį katalogą“, kuris vykdomas taikant dinaminę pirkimų sistemą (toliau – DPS), pirkimo Nr.</w:t>
      </w:r>
      <w:r w:rsidR="00F04DFE" w:rsidRPr="00144777">
        <w:rPr>
          <w:rFonts w:ascii="Jost" w:hAnsi="Jost"/>
          <w:lang w:eastAsia="en-GB"/>
        </w:rPr>
        <w:t xml:space="preserve"> </w:t>
      </w:r>
      <w:r w:rsidR="00DA6265">
        <w:rPr>
          <w:rFonts w:ascii="Jost" w:hAnsi="Jost"/>
          <w:lang w:eastAsia="en-GB"/>
        </w:rPr>
        <w:t>586120</w:t>
      </w:r>
      <w:r w:rsidR="0038177F" w:rsidRPr="00144777">
        <w:rPr>
          <w:rFonts w:ascii="Jost" w:hAnsi="Jost"/>
          <w:lang w:eastAsia="en-GB"/>
        </w:rPr>
        <w:t xml:space="preserve"> (toliau – pirkimas)</w:t>
      </w:r>
      <w:r w:rsidRPr="00144777">
        <w:rPr>
          <w:rFonts w:ascii="Jost" w:hAnsi="Jost"/>
          <w:lang w:eastAsia="en-GB"/>
        </w:rPr>
        <w:t xml:space="preserve">, </w:t>
      </w:r>
      <w:r w:rsidR="0088341A" w:rsidRPr="00144777">
        <w:rPr>
          <w:rFonts w:ascii="Jost" w:hAnsi="Jost"/>
          <w:lang w:eastAsia="en-GB"/>
        </w:rPr>
        <w:t>p</w:t>
      </w:r>
      <w:r w:rsidRPr="00144777">
        <w:rPr>
          <w:rFonts w:ascii="Jost" w:hAnsi="Jost"/>
          <w:lang w:eastAsia="en-GB"/>
        </w:rPr>
        <w:t>irkimo dokumentų patikslinimas</w:t>
      </w:r>
      <w:r w:rsidR="00357841" w:rsidRPr="00144777">
        <w:rPr>
          <w:rFonts w:ascii="Jost" w:hAnsi="Jost"/>
          <w:lang w:eastAsia="en-GB"/>
        </w:rPr>
        <w:t xml:space="preserve"> </w:t>
      </w:r>
      <w:r w:rsidR="00E3714D" w:rsidRPr="00144777">
        <w:rPr>
          <w:rFonts w:ascii="Jost" w:hAnsi="Jost"/>
          <w:color w:val="000000"/>
        </w:rPr>
        <w:t>CPO LT</w:t>
      </w:r>
      <w:r w:rsidR="0088341A" w:rsidRPr="00144777">
        <w:rPr>
          <w:rFonts w:ascii="Jost" w:hAnsi="Jost"/>
          <w:color w:val="000000"/>
        </w:rPr>
        <w:t xml:space="preserve"> iniciatyva</w:t>
      </w:r>
      <w:r w:rsidR="00E3714D" w:rsidRPr="00144777">
        <w:rPr>
          <w:rFonts w:ascii="Jost" w:hAnsi="Jost"/>
          <w:lang w:eastAsia="en-GB"/>
        </w:rPr>
        <w:t>.</w:t>
      </w:r>
    </w:p>
    <w:p w14:paraId="715253D5" w14:textId="0CB40C04" w:rsidR="00F454BC" w:rsidRPr="00144777" w:rsidRDefault="00F454BC" w:rsidP="00F454BC">
      <w:pPr>
        <w:widowControl w:val="0"/>
        <w:tabs>
          <w:tab w:val="left" w:pos="1134"/>
        </w:tabs>
        <w:ind w:firstLine="567"/>
        <w:jc w:val="both"/>
        <w:rPr>
          <w:rFonts w:ascii="Jost" w:hAnsi="Jost" w:cs="Calibri"/>
        </w:rPr>
      </w:pPr>
      <w:r w:rsidRPr="00144777">
        <w:rPr>
          <w:rFonts w:ascii="Jost" w:hAnsi="Jost" w:cs="Calibri"/>
        </w:rPr>
        <w:t>2023 m. sausio 1 d. įsigaliojo Lietuvos Respublikos viešųjų pirkimų įstatymo pakeitimai, kurie turi įtakos nacionalinio saugumo nuostatų taikymui t. y. numatyta, kad Viešųjų pirkimų įstatymo 45 straipsnio 2¹ dalies reikalavimų atitiktį galima patvirtinti laisvos formos atitikties deklaracija, pasiliekant teisę paprašyti ir kitų dokumentų</w:t>
      </w:r>
      <w:r w:rsidR="00EC3F5D" w:rsidRPr="00144777">
        <w:rPr>
          <w:rFonts w:ascii="Jost" w:hAnsi="Jost" w:cs="Calibri"/>
        </w:rPr>
        <w:t xml:space="preserve">, taip pat buvo nustatyta, kad pirkimo dokumentuose yra techninio pobūdžio klaidų. Atsižvelgiant </w:t>
      </w:r>
      <w:r w:rsidRPr="00144777">
        <w:rPr>
          <w:rFonts w:ascii="Jost" w:hAnsi="Jost" w:cs="Calibri"/>
        </w:rPr>
        <w:t xml:space="preserve">į tai ir </w:t>
      </w:r>
      <w:r w:rsidRPr="00144777">
        <w:rPr>
          <w:rFonts w:ascii="Jost" w:hAnsi="Jost"/>
          <w:color w:val="000000"/>
        </w:rPr>
        <w:t xml:space="preserve">vadovaujantis pirkimo sąlygų A dalies „Nurodymai dalyviams“ 3.3 papunkčiu, tikslinami pirkimo dokumentai </w:t>
      </w:r>
    </w:p>
    <w:p w14:paraId="46C5ED70" w14:textId="252BCC8E" w:rsidR="00B9534C" w:rsidRPr="00144777" w:rsidRDefault="00AB7845" w:rsidP="00F454BC">
      <w:pPr>
        <w:jc w:val="both"/>
        <w:rPr>
          <w:rStyle w:val="normaltextrun"/>
          <w:rFonts w:ascii="Jost" w:hAnsi="Jost"/>
        </w:rPr>
      </w:pPr>
      <w:r w:rsidRPr="00144777">
        <w:rPr>
          <w:rFonts w:ascii="Jost" w:hAnsi="Jost"/>
          <w:bCs/>
        </w:rPr>
        <w:t>ir išdėstom</w:t>
      </w:r>
      <w:r w:rsidR="0088341A" w:rsidRPr="00144777">
        <w:rPr>
          <w:rFonts w:ascii="Jost" w:hAnsi="Jost"/>
          <w:bCs/>
        </w:rPr>
        <w:t>i</w:t>
      </w:r>
      <w:r w:rsidRPr="00144777">
        <w:rPr>
          <w:rFonts w:ascii="Jost" w:hAnsi="Jost"/>
          <w:bCs/>
        </w:rPr>
        <w:t xml:space="preserve"> sekančiai</w:t>
      </w:r>
      <w:r w:rsidR="00FD3658" w:rsidRPr="00144777">
        <w:rPr>
          <w:rStyle w:val="normaltextrun"/>
          <w:rFonts w:ascii="Jost" w:hAnsi="Jost"/>
        </w:rPr>
        <w:t>:</w:t>
      </w:r>
    </w:p>
    <w:p w14:paraId="44A034AE" w14:textId="77777777" w:rsidR="007B35F7" w:rsidRPr="00144777" w:rsidRDefault="007B35F7" w:rsidP="0088341A">
      <w:pPr>
        <w:widowControl w:val="0"/>
        <w:shd w:val="clear" w:color="auto" w:fill="FFFFFF"/>
        <w:jc w:val="both"/>
        <w:rPr>
          <w:rFonts w:ascii="Jost" w:hAnsi="Jost" w:cstheme="minorHAnsi"/>
          <w:color w:val="0563C1"/>
          <w:kern w:val="36"/>
          <w:u w:val="single"/>
          <w:lang w:eastAsia="en-GB"/>
        </w:rPr>
      </w:pPr>
      <w:bookmarkStart w:id="0" w:name="_Hlk65241979"/>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536"/>
      </w:tblGrid>
      <w:tr w:rsidR="007E6D64" w:rsidRPr="00144777" w14:paraId="757374CC" w14:textId="77777777" w:rsidTr="00426E7D">
        <w:trPr>
          <w:jc w:val="center"/>
        </w:trPr>
        <w:tc>
          <w:tcPr>
            <w:tcW w:w="9351" w:type="dxa"/>
            <w:gridSpan w:val="2"/>
            <w:shd w:val="clear" w:color="auto" w:fill="auto"/>
          </w:tcPr>
          <w:p w14:paraId="598F9C7E" w14:textId="77777777" w:rsidR="007E6D64" w:rsidRPr="00144777" w:rsidRDefault="007E6D64" w:rsidP="00F64131">
            <w:pPr>
              <w:widowControl w:val="0"/>
              <w:contextualSpacing/>
              <w:jc w:val="center"/>
              <w:rPr>
                <w:rFonts w:ascii="Jost" w:hAnsi="Jost"/>
                <w:color w:val="000000"/>
              </w:rPr>
            </w:pPr>
            <w:r w:rsidRPr="00144777">
              <w:rPr>
                <w:rFonts w:ascii="Jost" w:hAnsi="Jost"/>
                <w:b/>
                <w:bCs/>
                <w:color w:val="000000"/>
              </w:rPr>
              <w:t>A dalis „Nurodymai dalyviams</w:t>
            </w:r>
            <w:r w:rsidRPr="00144777">
              <w:rPr>
                <w:rFonts w:ascii="Jost" w:hAnsi="Jost"/>
                <w:b/>
                <w:bCs/>
              </w:rPr>
              <w:t>“</w:t>
            </w:r>
          </w:p>
        </w:tc>
      </w:tr>
      <w:tr w:rsidR="007E6D64" w:rsidRPr="00144777" w14:paraId="5144CD18" w14:textId="77777777" w:rsidTr="00426E7D">
        <w:trPr>
          <w:jc w:val="center"/>
        </w:trPr>
        <w:tc>
          <w:tcPr>
            <w:tcW w:w="4815" w:type="dxa"/>
            <w:shd w:val="clear" w:color="auto" w:fill="auto"/>
            <w:vAlign w:val="center"/>
          </w:tcPr>
          <w:p w14:paraId="6954ACF2" w14:textId="77777777" w:rsidR="007E6D64" w:rsidRPr="00144777" w:rsidRDefault="007E6D64" w:rsidP="00621C10">
            <w:pPr>
              <w:widowControl w:val="0"/>
              <w:contextualSpacing/>
              <w:jc w:val="center"/>
              <w:rPr>
                <w:rFonts w:ascii="Jost" w:hAnsi="Jost"/>
                <w:color w:val="000000"/>
              </w:rPr>
            </w:pPr>
            <w:r w:rsidRPr="00144777">
              <w:rPr>
                <w:rFonts w:ascii="Jost" w:hAnsi="Jost"/>
                <w:color w:val="000000"/>
              </w:rPr>
              <w:t>Tikslinama vieta</w:t>
            </w:r>
          </w:p>
        </w:tc>
        <w:tc>
          <w:tcPr>
            <w:tcW w:w="4536" w:type="dxa"/>
            <w:shd w:val="clear" w:color="auto" w:fill="auto"/>
            <w:vAlign w:val="center"/>
          </w:tcPr>
          <w:p w14:paraId="29182DFF" w14:textId="77777777" w:rsidR="00621C10" w:rsidRPr="00144777" w:rsidRDefault="007E6D64" w:rsidP="00621C10">
            <w:pPr>
              <w:widowControl w:val="0"/>
              <w:contextualSpacing/>
              <w:jc w:val="center"/>
              <w:rPr>
                <w:rFonts w:ascii="Jost" w:hAnsi="Jost"/>
                <w:color w:val="000000"/>
              </w:rPr>
            </w:pPr>
            <w:r w:rsidRPr="00144777">
              <w:rPr>
                <w:rFonts w:ascii="Jost" w:hAnsi="Jost"/>
                <w:color w:val="000000"/>
              </w:rPr>
              <w:t>Po patikslinimo</w:t>
            </w:r>
            <w:r w:rsidR="00D11979" w:rsidRPr="00144777">
              <w:rPr>
                <w:rFonts w:ascii="Jost" w:hAnsi="Jost"/>
                <w:color w:val="000000"/>
              </w:rPr>
              <w:t xml:space="preserve"> </w:t>
            </w:r>
          </w:p>
          <w:p w14:paraId="707B9D0C" w14:textId="51C5B75C" w:rsidR="007E6D64" w:rsidRPr="00144777" w:rsidRDefault="00D11979" w:rsidP="00621C10">
            <w:pPr>
              <w:widowControl w:val="0"/>
              <w:contextualSpacing/>
              <w:jc w:val="center"/>
              <w:rPr>
                <w:rFonts w:ascii="Jost" w:hAnsi="Jost"/>
                <w:color w:val="000000"/>
              </w:rPr>
            </w:pPr>
            <w:r w:rsidRPr="00144777">
              <w:rPr>
                <w:rFonts w:ascii="Jost" w:hAnsi="Jost"/>
                <w:color w:val="000000"/>
              </w:rPr>
              <w:t>(</w:t>
            </w:r>
            <w:r w:rsidRPr="00144777">
              <w:rPr>
                <w:rFonts w:ascii="Jost" w:hAnsi="Jost"/>
                <w:i/>
                <w:iCs/>
                <w:color w:val="000000"/>
              </w:rPr>
              <w:t>tikslinama vieta pažymėta</w:t>
            </w:r>
            <w:r w:rsidRPr="00144777">
              <w:rPr>
                <w:rFonts w:ascii="Jost" w:hAnsi="Jost"/>
                <w:color w:val="000000"/>
              </w:rPr>
              <w:t>)</w:t>
            </w:r>
          </w:p>
        </w:tc>
      </w:tr>
      <w:tr w:rsidR="007E6D64" w:rsidRPr="00144777" w14:paraId="295835EB" w14:textId="77777777" w:rsidTr="00426E7D">
        <w:trPr>
          <w:trHeight w:val="3168"/>
          <w:jc w:val="center"/>
        </w:trPr>
        <w:tc>
          <w:tcPr>
            <w:tcW w:w="4815" w:type="dxa"/>
            <w:tcBorders>
              <w:bottom w:val="single" w:sz="4" w:space="0" w:color="000000"/>
            </w:tcBorders>
            <w:shd w:val="clear" w:color="auto" w:fill="auto"/>
          </w:tcPr>
          <w:p w14:paraId="3F0D290B" w14:textId="77777777" w:rsidR="007E6D64" w:rsidRPr="00144777" w:rsidRDefault="007E6D64" w:rsidP="00D11979">
            <w:pPr>
              <w:widowControl w:val="0"/>
              <w:contextualSpacing/>
              <w:jc w:val="both"/>
              <w:rPr>
                <w:rFonts w:ascii="Jost" w:hAnsi="Jost"/>
                <w:color w:val="000000"/>
              </w:rPr>
            </w:pPr>
          </w:p>
        </w:tc>
        <w:tc>
          <w:tcPr>
            <w:tcW w:w="4536" w:type="dxa"/>
            <w:tcBorders>
              <w:bottom w:val="single" w:sz="4" w:space="0" w:color="000000"/>
            </w:tcBorders>
            <w:shd w:val="clear" w:color="auto" w:fill="auto"/>
          </w:tcPr>
          <w:p w14:paraId="5A5A9653" w14:textId="3FDA2724" w:rsidR="009B004D" w:rsidRPr="009B004D" w:rsidRDefault="009B004D" w:rsidP="009B004D">
            <w:pPr>
              <w:jc w:val="both"/>
              <w:rPr>
                <w:rFonts w:ascii="Jost" w:hAnsi="Jost"/>
                <w:i/>
                <w:iCs/>
              </w:rPr>
            </w:pPr>
            <w:r w:rsidRPr="00144777">
              <w:rPr>
                <w:rFonts w:ascii="Jost" w:hAnsi="Jost"/>
                <w:i/>
                <w:iCs/>
              </w:rPr>
              <w:t>Papildoma:</w:t>
            </w:r>
          </w:p>
          <w:p w14:paraId="189F9CA7" w14:textId="6A911189" w:rsidR="009B004D" w:rsidRPr="00144777" w:rsidRDefault="009B004D" w:rsidP="009B004D">
            <w:pPr>
              <w:jc w:val="both"/>
              <w:rPr>
                <w:rFonts w:ascii="Jost" w:hAnsi="Jost"/>
                <w:color w:val="000000"/>
              </w:rPr>
            </w:pPr>
            <w:r w:rsidRPr="00144777">
              <w:rPr>
                <w:rFonts w:ascii="Jost" w:hAnsi="Jost"/>
                <w:color w:val="000000"/>
              </w:rPr>
              <w:t>Turinys &lt;...&gt;</w:t>
            </w:r>
          </w:p>
          <w:p w14:paraId="3E4971AF" w14:textId="77777777" w:rsidR="009B004D" w:rsidRPr="00144777" w:rsidRDefault="009B004D" w:rsidP="009B004D">
            <w:pPr>
              <w:jc w:val="both"/>
              <w:rPr>
                <w:rFonts w:ascii="Jost" w:hAnsi="Jost"/>
                <w:color w:val="000000"/>
              </w:rPr>
            </w:pPr>
            <w:r w:rsidRPr="00144777">
              <w:rPr>
                <w:rFonts w:ascii="Jost" w:hAnsi="Jost"/>
                <w:color w:val="000000"/>
              </w:rPr>
              <w:t>PRIEDAI:</w:t>
            </w:r>
          </w:p>
          <w:p w14:paraId="451CF57D" w14:textId="03E5110B" w:rsidR="00621C10" w:rsidRPr="00144777" w:rsidRDefault="00621C10" w:rsidP="00621C10">
            <w:pPr>
              <w:jc w:val="both"/>
              <w:rPr>
                <w:rFonts w:ascii="Jost" w:hAnsi="Jost"/>
                <w:strike/>
                <w:color w:val="000000"/>
              </w:rPr>
            </w:pPr>
            <w:r w:rsidRPr="009B004D">
              <w:rPr>
                <w:rFonts w:ascii="Jost" w:hAnsi="Jost"/>
                <w:color w:val="000000"/>
                <w:highlight w:val="yellow"/>
              </w:rPr>
              <w:t>5</w:t>
            </w:r>
            <w:r w:rsidRPr="00144777">
              <w:rPr>
                <w:rFonts w:ascii="Jost" w:hAnsi="Jost"/>
                <w:color w:val="000000"/>
                <w:highlight w:val="yellow"/>
              </w:rPr>
              <w:t>. Tiekėjo deklaracijos dėl tarptautinių sankcijų įgyvendinimo forma.</w:t>
            </w:r>
          </w:p>
          <w:p w14:paraId="51B58C8B" w14:textId="6DB514D6" w:rsidR="007E6D64" w:rsidRPr="00144777" w:rsidRDefault="007E6D64" w:rsidP="00621C10">
            <w:pPr>
              <w:jc w:val="both"/>
              <w:rPr>
                <w:rFonts w:ascii="Jost" w:hAnsi="Jost"/>
                <w:highlight w:val="yellow"/>
              </w:rPr>
            </w:pPr>
            <w:bookmarkStart w:id="1" w:name="_Hlk125971047"/>
            <w:r w:rsidRPr="00144777">
              <w:rPr>
                <w:rFonts w:ascii="Jost" w:hAnsi="Jost"/>
                <w:highlight w:val="yellow"/>
              </w:rPr>
              <w:t>6 priedas. Reikalavimai mobilizacijos, karo ar nepaprastosios padėties atveju</w:t>
            </w:r>
            <w:r w:rsidR="00621C10" w:rsidRPr="00144777">
              <w:rPr>
                <w:rFonts w:ascii="Jost" w:hAnsi="Jost"/>
                <w:highlight w:val="yellow"/>
              </w:rPr>
              <w:t>.</w:t>
            </w:r>
          </w:p>
          <w:p w14:paraId="72079E7E" w14:textId="59E1A5CD" w:rsidR="007E6D64" w:rsidRPr="00144777" w:rsidRDefault="007E6D64" w:rsidP="00621C10">
            <w:pPr>
              <w:jc w:val="both"/>
              <w:rPr>
                <w:rFonts w:ascii="Jost" w:hAnsi="Jost"/>
              </w:rPr>
            </w:pPr>
            <w:r w:rsidRPr="00144777">
              <w:rPr>
                <w:rFonts w:ascii="Jost" w:hAnsi="Jost"/>
                <w:highlight w:val="yellow"/>
              </w:rPr>
              <w:t>7 priedas. VPĮ 45 str. 2</w:t>
            </w:r>
            <w:r w:rsidRPr="00144777">
              <w:rPr>
                <w:rFonts w:ascii="Jost" w:hAnsi="Jost"/>
                <w:highlight w:val="yellow"/>
                <w:vertAlign w:val="superscript"/>
              </w:rPr>
              <w:t>1</w:t>
            </w:r>
            <w:r w:rsidRPr="00144777">
              <w:rPr>
                <w:rFonts w:ascii="Jost" w:hAnsi="Jost"/>
                <w:highlight w:val="yellow"/>
              </w:rPr>
              <w:t xml:space="preserve"> d. reikalavimų atitikties deklaracijos pavyzdinė forma</w:t>
            </w:r>
            <w:bookmarkEnd w:id="1"/>
            <w:r w:rsidR="00621C10" w:rsidRPr="00144777">
              <w:rPr>
                <w:rFonts w:ascii="Jost" w:hAnsi="Jost"/>
              </w:rPr>
              <w:t xml:space="preserve">. </w:t>
            </w:r>
          </w:p>
        </w:tc>
      </w:tr>
      <w:tr w:rsidR="00621C10" w:rsidRPr="00144777" w14:paraId="55AD5F01" w14:textId="77777777" w:rsidTr="00426E7D">
        <w:trPr>
          <w:trHeight w:val="3268"/>
          <w:jc w:val="center"/>
        </w:trPr>
        <w:tc>
          <w:tcPr>
            <w:tcW w:w="4815" w:type="dxa"/>
            <w:tcBorders>
              <w:top w:val="single" w:sz="4" w:space="0" w:color="000000"/>
              <w:bottom w:val="single" w:sz="4" w:space="0" w:color="000000"/>
            </w:tcBorders>
            <w:shd w:val="clear" w:color="auto" w:fill="auto"/>
          </w:tcPr>
          <w:p w14:paraId="75353FB8" w14:textId="76B95947" w:rsidR="00FE7052" w:rsidRPr="00144777" w:rsidRDefault="00FE7052" w:rsidP="00FE7052">
            <w:pPr>
              <w:widowControl w:val="0"/>
              <w:contextualSpacing/>
              <w:jc w:val="both"/>
              <w:rPr>
                <w:rFonts w:ascii="Jost" w:hAnsi="Jost"/>
                <w:color w:val="000000"/>
              </w:rPr>
            </w:pPr>
          </w:p>
        </w:tc>
        <w:tc>
          <w:tcPr>
            <w:tcW w:w="4536" w:type="dxa"/>
            <w:tcBorders>
              <w:top w:val="single" w:sz="4" w:space="0" w:color="000000"/>
              <w:bottom w:val="single" w:sz="4" w:space="0" w:color="000000"/>
            </w:tcBorders>
            <w:shd w:val="clear" w:color="auto" w:fill="auto"/>
          </w:tcPr>
          <w:p w14:paraId="0FDB80D8" w14:textId="316BF213" w:rsidR="00E8045A" w:rsidRPr="00E8045A" w:rsidRDefault="00E8045A" w:rsidP="00FE7052">
            <w:pPr>
              <w:widowControl w:val="0"/>
              <w:contextualSpacing/>
              <w:jc w:val="both"/>
              <w:rPr>
                <w:rFonts w:ascii="Jost" w:hAnsi="Jost"/>
                <w:i/>
                <w:iCs/>
              </w:rPr>
            </w:pPr>
            <w:r w:rsidRPr="00E8045A">
              <w:rPr>
                <w:rFonts w:ascii="Jost" w:hAnsi="Jost"/>
                <w:i/>
                <w:iCs/>
              </w:rPr>
              <w:t>Papildoma:</w:t>
            </w:r>
          </w:p>
          <w:p w14:paraId="3CAAE33D" w14:textId="1F6F6752" w:rsidR="00FE7052" w:rsidRPr="00144777" w:rsidRDefault="00FE7052" w:rsidP="00FE7052">
            <w:pPr>
              <w:widowControl w:val="0"/>
              <w:contextualSpacing/>
              <w:jc w:val="both"/>
              <w:rPr>
                <w:rFonts w:ascii="Jost" w:hAnsi="Jost"/>
              </w:rPr>
            </w:pPr>
            <w:r w:rsidRPr="00144777">
              <w:rPr>
                <w:rFonts w:ascii="Jost" w:hAnsi="Jost"/>
              </w:rPr>
              <w:t>2.4.3. &lt;...&gt;</w:t>
            </w:r>
          </w:p>
          <w:p w14:paraId="02DC7228" w14:textId="77777777" w:rsidR="00FE7052" w:rsidRPr="00144777" w:rsidRDefault="00FE7052" w:rsidP="00FE7052">
            <w:pPr>
              <w:widowControl w:val="0"/>
              <w:contextualSpacing/>
              <w:jc w:val="both"/>
              <w:rPr>
                <w:rFonts w:ascii="Jost" w:hAnsi="Jost"/>
                <w:color w:val="000000"/>
              </w:rPr>
            </w:pPr>
            <w:r w:rsidRPr="00144777">
              <w:rPr>
                <w:rFonts w:ascii="Jost" w:hAnsi="Jost"/>
                <w:color w:val="000000"/>
              </w:rPr>
              <w:t>A dalies priedai: &lt;...&gt;</w:t>
            </w:r>
          </w:p>
          <w:p w14:paraId="3B46EB23" w14:textId="3FA30057" w:rsidR="00621C10" w:rsidRPr="00144777" w:rsidRDefault="00FE7052" w:rsidP="00FE7052">
            <w:pPr>
              <w:tabs>
                <w:tab w:val="left" w:pos="132"/>
              </w:tabs>
              <w:jc w:val="both"/>
              <w:rPr>
                <w:rFonts w:ascii="Jost" w:hAnsi="Jost"/>
                <w:color w:val="000000"/>
              </w:rPr>
            </w:pPr>
            <w:r w:rsidRPr="00144777">
              <w:rPr>
                <w:rFonts w:ascii="Jost" w:hAnsi="Jost"/>
                <w:color w:val="000000"/>
                <w:highlight w:val="yellow"/>
              </w:rPr>
              <w:t>- 5 priedas. Tiekėjo deklaracijos dėl tarptautinių sankcijų įgyvendinimo forma.</w:t>
            </w:r>
          </w:p>
          <w:p w14:paraId="2AB775C2" w14:textId="2C06382C" w:rsidR="00621C10" w:rsidRPr="00144777" w:rsidRDefault="00621C10" w:rsidP="00FE7052">
            <w:pPr>
              <w:jc w:val="both"/>
              <w:rPr>
                <w:rFonts w:ascii="Jost" w:hAnsi="Jost"/>
                <w:highlight w:val="yellow"/>
              </w:rPr>
            </w:pPr>
            <w:r w:rsidRPr="00144777">
              <w:rPr>
                <w:rFonts w:ascii="Jost" w:hAnsi="Jost"/>
              </w:rPr>
              <w:t xml:space="preserve">- </w:t>
            </w:r>
            <w:r w:rsidRPr="00144777">
              <w:rPr>
                <w:rFonts w:ascii="Jost" w:hAnsi="Jost"/>
                <w:highlight w:val="yellow"/>
              </w:rPr>
              <w:t>6 priedas. Reikalavimai mobilizacijos, karo ar nepaprastosios padėties atveju</w:t>
            </w:r>
            <w:r w:rsidR="00FE7052" w:rsidRPr="00144777">
              <w:rPr>
                <w:rFonts w:ascii="Jost" w:hAnsi="Jost"/>
                <w:highlight w:val="yellow"/>
              </w:rPr>
              <w:t>.</w:t>
            </w:r>
          </w:p>
          <w:p w14:paraId="16DA7453" w14:textId="5A4A90A5" w:rsidR="00FE7052" w:rsidRPr="00144777" w:rsidRDefault="00621C10" w:rsidP="00FE7052">
            <w:pPr>
              <w:jc w:val="both"/>
              <w:rPr>
                <w:rFonts w:ascii="Jost" w:hAnsi="Jost"/>
              </w:rPr>
            </w:pPr>
            <w:r w:rsidRPr="00144777">
              <w:rPr>
                <w:rFonts w:ascii="Jost" w:hAnsi="Jost"/>
                <w:highlight w:val="yellow"/>
              </w:rPr>
              <w:t>- 7 priedas. VPĮ 45 str. 2</w:t>
            </w:r>
            <w:r w:rsidRPr="00144777">
              <w:rPr>
                <w:rFonts w:ascii="Jost" w:hAnsi="Jost"/>
                <w:highlight w:val="yellow"/>
                <w:vertAlign w:val="superscript"/>
              </w:rPr>
              <w:t>1</w:t>
            </w:r>
            <w:r w:rsidRPr="00144777">
              <w:rPr>
                <w:rFonts w:ascii="Jost" w:hAnsi="Jost"/>
                <w:highlight w:val="yellow"/>
              </w:rPr>
              <w:t xml:space="preserve"> d. reikalavimų atitikties deklaracijos pavyzdinė forma</w:t>
            </w:r>
            <w:r w:rsidR="00FE7052" w:rsidRPr="00144777">
              <w:rPr>
                <w:rFonts w:ascii="Jost" w:hAnsi="Jost"/>
              </w:rPr>
              <w:t>.</w:t>
            </w:r>
          </w:p>
        </w:tc>
      </w:tr>
      <w:tr w:rsidR="00FE7052" w:rsidRPr="00144777" w14:paraId="47BCCC79" w14:textId="77777777" w:rsidTr="00426E7D">
        <w:trPr>
          <w:trHeight w:val="2630"/>
          <w:jc w:val="center"/>
        </w:trPr>
        <w:tc>
          <w:tcPr>
            <w:tcW w:w="4815" w:type="dxa"/>
            <w:tcBorders>
              <w:top w:val="single" w:sz="4" w:space="0" w:color="000000"/>
            </w:tcBorders>
            <w:shd w:val="clear" w:color="auto" w:fill="auto"/>
          </w:tcPr>
          <w:p w14:paraId="640CD516" w14:textId="2E4C1DBB" w:rsidR="00E478B9" w:rsidRPr="00144777" w:rsidRDefault="00E478B9" w:rsidP="00E478B9">
            <w:pPr>
              <w:widowControl w:val="0"/>
              <w:contextualSpacing/>
              <w:jc w:val="both"/>
              <w:rPr>
                <w:rFonts w:ascii="Jost" w:hAnsi="Jost"/>
              </w:rPr>
            </w:pPr>
          </w:p>
        </w:tc>
        <w:tc>
          <w:tcPr>
            <w:tcW w:w="4536" w:type="dxa"/>
            <w:tcBorders>
              <w:top w:val="single" w:sz="4" w:space="0" w:color="000000"/>
            </w:tcBorders>
            <w:shd w:val="clear" w:color="auto" w:fill="auto"/>
          </w:tcPr>
          <w:p w14:paraId="062E4A16" w14:textId="77777777" w:rsidR="00E478B9" w:rsidRPr="00144777" w:rsidRDefault="00E478B9" w:rsidP="00E478B9">
            <w:pPr>
              <w:widowControl w:val="0"/>
              <w:contextualSpacing/>
              <w:jc w:val="both"/>
              <w:rPr>
                <w:rFonts w:ascii="Jost" w:hAnsi="Jost"/>
                <w:color w:val="000000"/>
              </w:rPr>
            </w:pPr>
            <w:r w:rsidRPr="00144777">
              <w:rPr>
                <w:rFonts w:ascii="Jost" w:hAnsi="Jost"/>
                <w:color w:val="000000"/>
              </w:rPr>
              <w:t>2.4.6. &lt;...&gt;</w:t>
            </w:r>
          </w:p>
          <w:p w14:paraId="38DCD33B" w14:textId="77777777" w:rsidR="00E478B9" w:rsidRPr="00144777" w:rsidRDefault="00E478B9" w:rsidP="00E478B9">
            <w:pPr>
              <w:widowControl w:val="0"/>
              <w:contextualSpacing/>
              <w:jc w:val="both"/>
              <w:rPr>
                <w:rFonts w:ascii="Jost" w:hAnsi="Jost"/>
                <w:highlight w:val="yellow"/>
              </w:rPr>
            </w:pPr>
            <w:r w:rsidRPr="00144777">
              <w:rPr>
                <w:rFonts w:ascii="Jost" w:hAnsi="Jost"/>
                <w:highlight w:val="yellow"/>
              </w:rPr>
              <w:t>D dalies priedai:</w:t>
            </w:r>
          </w:p>
          <w:p w14:paraId="7CDDEA03" w14:textId="549DBBD2" w:rsidR="00E478B9" w:rsidRPr="00144777" w:rsidRDefault="00E478B9" w:rsidP="00E478B9">
            <w:pPr>
              <w:widowControl w:val="0"/>
              <w:contextualSpacing/>
              <w:jc w:val="both"/>
              <w:rPr>
                <w:rFonts w:ascii="Jost" w:hAnsi="Jost"/>
                <w:highlight w:val="yellow"/>
              </w:rPr>
            </w:pPr>
            <w:r w:rsidRPr="00144777">
              <w:rPr>
                <w:rFonts w:ascii="Jost" w:hAnsi="Jost"/>
                <w:highlight w:val="yellow"/>
              </w:rPr>
              <w:t>1 priedas. Pavyzdinė patvirtinimo forma apie prekės (-ių) sudedamųjų dalių</w:t>
            </w:r>
            <w:r w:rsidR="00705EF5">
              <w:rPr>
                <w:rFonts w:ascii="Jost" w:hAnsi="Jost"/>
                <w:highlight w:val="yellow"/>
              </w:rPr>
              <w:t xml:space="preserve"> </w:t>
            </w:r>
            <w:r w:rsidRPr="00144777">
              <w:rPr>
                <w:rFonts w:ascii="Jost" w:hAnsi="Jost"/>
                <w:highlight w:val="yellow"/>
              </w:rPr>
              <w:t>kilmę.</w:t>
            </w:r>
          </w:p>
          <w:p w14:paraId="5B578601" w14:textId="3021575C" w:rsidR="00FE7052" w:rsidRPr="00144777" w:rsidRDefault="00E478B9" w:rsidP="00D762E5">
            <w:pPr>
              <w:widowControl w:val="0"/>
              <w:contextualSpacing/>
              <w:jc w:val="both"/>
              <w:rPr>
                <w:rFonts w:ascii="Jost" w:hAnsi="Jost"/>
                <w:strike/>
              </w:rPr>
            </w:pPr>
            <w:r w:rsidRPr="00144777">
              <w:rPr>
                <w:rFonts w:ascii="Jost" w:hAnsi="Jost"/>
                <w:highlight w:val="yellow"/>
              </w:rPr>
              <w:t>2 priedas. Form of Manufacturer‘s confirmation on the origin of the components of the good(s).</w:t>
            </w:r>
          </w:p>
        </w:tc>
      </w:tr>
      <w:tr w:rsidR="00FE7052" w:rsidRPr="00144777" w14:paraId="1E75A23B" w14:textId="77777777" w:rsidTr="00426E7D">
        <w:trPr>
          <w:trHeight w:val="2867"/>
          <w:jc w:val="center"/>
        </w:trPr>
        <w:tc>
          <w:tcPr>
            <w:tcW w:w="4815" w:type="dxa"/>
            <w:tcBorders>
              <w:top w:val="single" w:sz="4" w:space="0" w:color="000000"/>
            </w:tcBorders>
            <w:shd w:val="clear" w:color="auto" w:fill="auto"/>
          </w:tcPr>
          <w:p w14:paraId="40843BD0" w14:textId="2C288070" w:rsidR="00823755" w:rsidRPr="00144777" w:rsidRDefault="00E478B9" w:rsidP="00A43946">
            <w:pPr>
              <w:jc w:val="both"/>
              <w:rPr>
                <w:rFonts w:ascii="Jost" w:hAnsi="Jost"/>
              </w:rPr>
            </w:pPr>
            <w:r w:rsidRPr="00144777">
              <w:rPr>
                <w:rFonts w:ascii="Jost" w:hAnsi="Jost"/>
              </w:rPr>
              <w:t>3.3.</w:t>
            </w:r>
            <w:r w:rsidR="00823755" w:rsidRPr="00144777">
              <w:rPr>
                <w:rFonts w:ascii="Jost" w:hAnsi="Jost"/>
                <w:lang w:val="lt"/>
              </w:rPr>
              <w:t xml:space="preserve"> </w:t>
            </w:r>
            <w:r w:rsidR="00A22FCC" w:rsidRPr="00A22FCC">
              <w:rPr>
                <w:rFonts w:ascii="Jost" w:hAnsi="Jost"/>
                <w:lang w:val="lt"/>
              </w:rPr>
              <w:t>CPO LT turi teisę savo iniciatyva paaiškinti, patikslinti pirkimo dokumentus DPS kūrimo ir galiojimo metu. Pirkimo dokumentų pakeitimai, patikslinimai taikomi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yra taikomi nuo 2022 m. balandžio 20 d. išsiųstiems kvietimams pateikti pasiūlymus. Šie paaiškinimai, patikslinimai gali būti taikomi ir visiems kvietimams pateikti pasiūlymus, įskaitant ir iki pakeitimų, patikslinimų atlikimo išsiųstiems kvietimams pateikti pasiūlymus.</w:t>
            </w:r>
          </w:p>
          <w:p w14:paraId="163C1F94" w14:textId="2BF771DB" w:rsidR="00FE7052" w:rsidRPr="00144777" w:rsidRDefault="00FE7052" w:rsidP="00FE7052">
            <w:pPr>
              <w:widowControl w:val="0"/>
              <w:contextualSpacing/>
              <w:jc w:val="both"/>
              <w:rPr>
                <w:rFonts w:ascii="Jost" w:hAnsi="Jost"/>
              </w:rPr>
            </w:pPr>
          </w:p>
        </w:tc>
        <w:tc>
          <w:tcPr>
            <w:tcW w:w="4536" w:type="dxa"/>
            <w:tcBorders>
              <w:top w:val="single" w:sz="4" w:space="0" w:color="000000"/>
            </w:tcBorders>
            <w:shd w:val="clear" w:color="auto" w:fill="auto"/>
          </w:tcPr>
          <w:p w14:paraId="1B942C56" w14:textId="51ABEF60" w:rsidR="00FE7052" w:rsidRPr="00144777" w:rsidRDefault="00E478B9" w:rsidP="00FE7052">
            <w:pPr>
              <w:widowControl w:val="0"/>
              <w:contextualSpacing/>
              <w:jc w:val="both"/>
              <w:rPr>
                <w:rFonts w:ascii="Jost" w:hAnsi="Jost"/>
              </w:rPr>
            </w:pPr>
            <w:r w:rsidRPr="00144777">
              <w:rPr>
                <w:rFonts w:ascii="Jost" w:hAnsi="Jost"/>
              </w:rPr>
              <w:t xml:space="preserve">3.3. CPO LT </w:t>
            </w:r>
            <w:r w:rsidRPr="00144777">
              <w:rPr>
                <w:rFonts w:ascii="Jost" w:hAnsi="Jost"/>
                <w:strike/>
              </w:rPr>
              <w:t>turi teisę</w:t>
            </w:r>
            <w:r w:rsidRPr="00144777">
              <w:rPr>
                <w:rFonts w:ascii="Jost" w:hAnsi="Jost"/>
              </w:rPr>
              <w:t xml:space="preserve"> savo iniciatyva </w:t>
            </w:r>
            <w:r w:rsidRPr="00144777">
              <w:rPr>
                <w:rFonts w:ascii="Jost" w:hAnsi="Jost"/>
                <w:highlight w:val="yellow"/>
              </w:rPr>
              <w:t>gali</w:t>
            </w:r>
            <w:r w:rsidRPr="00144777">
              <w:rPr>
                <w:rFonts w:ascii="Jost" w:hAnsi="Jost"/>
              </w:rPr>
              <w:t xml:space="preserve"> paaiškinti, patikslinti pirkimo dokumentus DPS kūrimo ir galiojimo metu. Pirkimo dokumentų pakeitimai, patikslinimai galioja tik po jų atlikimo išsiųstiems kvietimams pateikti pasiūlymus. </w:t>
            </w:r>
            <w:r w:rsidRPr="00CB2476">
              <w:rPr>
                <w:rFonts w:ascii="Jost" w:hAnsi="Jost"/>
              </w:rPr>
              <w:t>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w:t>
            </w:r>
            <w:r w:rsidR="00F30436">
              <w:rPr>
                <w:rFonts w:ascii="Jost" w:hAnsi="Jost"/>
              </w:rPr>
              <w:t>,</w:t>
            </w:r>
            <w:r w:rsidR="009971C9">
              <w:rPr>
                <w:rFonts w:ascii="Jost" w:hAnsi="Jost"/>
              </w:rPr>
              <w:t xml:space="preserve"> </w:t>
            </w:r>
            <w:r w:rsidR="009971C9" w:rsidRPr="009971C9">
              <w:rPr>
                <w:rFonts w:ascii="Jost" w:hAnsi="Jost"/>
                <w:strike/>
              </w:rPr>
              <w:t xml:space="preserve">yra taikomi nuo 2022 m. balandžio 20 d. išsiųstiems kvietimams pateikti pasiūlymus. </w:t>
            </w:r>
            <w:r w:rsidR="009971C9" w:rsidRPr="00F30436">
              <w:rPr>
                <w:rFonts w:ascii="Jost" w:hAnsi="Jost"/>
                <w:strike/>
              </w:rPr>
              <w:t>Šie paaiškinimai,</w:t>
            </w:r>
            <w:r w:rsidR="009971C9" w:rsidRPr="005D1ABD">
              <w:rPr>
                <w:rFonts w:ascii="Jost" w:hAnsi="Jost"/>
                <w:strike/>
              </w:rPr>
              <w:t xml:space="preserve"> patikslinimai</w:t>
            </w:r>
            <w:r w:rsidR="009971C9" w:rsidRPr="00005B56">
              <w:rPr>
                <w:rFonts w:ascii="Jost" w:hAnsi="Jost"/>
              </w:rPr>
              <w:t xml:space="preserve"> </w:t>
            </w:r>
            <w:r w:rsidR="009971C9" w:rsidRPr="00426E7D">
              <w:rPr>
                <w:rFonts w:ascii="Jost" w:hAnsi="Jost"/>
                <w:strike/>
              </w:rPr>
              <w:t>gali būti taikomi ir visiems kvietimams pateikti pasiūlymus, įskaitant ir iki pakeitimų, patikslinimų atlikimo išsiųstiems kvietimams pateikti pasiūlymus.</w:t>
            </w:r>
            <w:r w:rsidRPr="00CB2476">
              <w:rPr>
                <w:rFonts w:ascii="Jost" w:hAnsi="Jost"/>
              </w:rPr>
              <w:t xml:space="preserve"> </w:t>
            </w:r>
            <w:bookmarkStart w:id="2" w:name="_Hlk127798793"/>
            <w:r w:rsidRPr="00642F5F">
              <w:rPr>
                <w:rFonts w:ascii="Jost" w:hAnsi="Jost"/>
                <w:highlight w:val="yellow"/>
              </w:rPr>
              <w:t xml:space="preserve">patikslinimų gali būti taikomi visoms paraiškoms, įskaitant pateiktoms iki pakeitimų, patikslinimų, ir visiems kvietimams pateikti pasiūlymus, įskaitant </w:t>
            </w:r>
            <w:r w:rsidRPr="00144777">
              <w:rPr>
                <w:rFonts w:ascii="Jost" w:hAnsi="Jost"/>
                <w:highlight w:val="yellow"/>
              </w:rPr>
              <w:t>ir iki pakeitimų, patikslinimų atlikimo išsiųstiems kvietimams pateikti pasiūlymus</w:t>
            </w:r>
            <w:bookmarkEnd w:id="2"/>
          </w:p>
        </w:tc>
      </w:tr>
      <w:tr w:rsidR="00426E7D" w:rsidRPr="00144777" w14:paraId="1A084D57" w14:textId="77777777" w:rsidTr="00426E7D">
        <w:trPr>
          <w:trHeight w:val="1139"/>
          <w:jc w:val="center"/>
        </w:trPr>
        <w:tc>
          <w:tcPr>
            <w:tcW w:w="4815" w:type="dxa"/>
            <w:tcBorders>
              <w:top w:val="single" w:sz="4" w:space="0" w:color="000000"/>
            </w:tcBorders>
            <w:shd w:val="clear" w:color="auto" w:fill="auto"/>
          </w:tcPr>
          <w:p w14:paraId="5F8841E6" w14:textId="787A550E" w:rsidR="00426E7D" w:rsidRPr="00144777" w:rsidRDefault="00426E7D" w:rsidP="00A43946">
            <w:pPr>
              <w:jc w:val="both"/>
              <w:rPr>
                <w:rFonts w:ascii="Jost" w:hAnsi="Jost"/>
              </w:rPr>
            </w:pPr>
            <w:r w:rsidRPr="00426E7D">
              <w:rPr>
                <w:rFonts w:ascii="Jost" w:hAnsi="Jost"/>
              </w:rPr>
              <w:t>4.2. DPS maksimali (preliminari) numatoma apimtis: 62 500 000,00 EUR be PVM.</w:t>
            </w:r>
          </w:p>
        </w:tc>
        <w:tc>
          <w:tcPr>
            <w:tcW w:w="4536" w:type="dxa"/>
            <w:tcBorders>
              <w:top w:val="single" w:sz="4" w:space="0" w:color="000000"/>
            </w:tcBorders>
            <w:shd w:val="clear" w:color="auto" w:fill="auto"/>
          </w:tcPr>
          <w:p w14:paraId="0954ECAD" w14:textId="516119E7" w:rsidR="00426E7D" w:rsidRPr="00144777" w:rsidRDefault="00426E7D" w:rsidP="00FE7052">
            <w:pPr>
              <w:widowControl w:val="0"/>
              <w:contextualSpacing/>
              <w:jc w:val="both"/>
              <w:rPr>
                <w:rFonts w:ascii="Jost" w:hAnsi="Jost"/>
              </w:rPr>
            </w:pPr>
            <w:r w:rsidRPr="00426E7D">
              <w:rPr>
                <w:rFonts w:ascii="Jost" w:hAnsi="Jost"/>
              </w:rPr>
              <w:t xml:space="preserve">4.2. DPS maksimali </w:t>
            </w:r>
            <w:r w:rsidRPr="00426E7D">
              <w:rPr>
                <w:rFonts w:ascii="Jost" w:hAnsi="Jost"/>
                <w:strike/>
              </w:rPr>
              <w:t>(preliminari)</w:t>
            </w:r>
            <w:r w:rsidRPr="00426E7D">
              <w:rPr>
                <w:rFonts w:ascii="Jost" w:hAnsi="Jost"/>
              </w:rPr>
              <w:t xml:space="preserve"> numatoma apimtis: 62 500 000,00 EUR be PVM.</w:t>
            </w:r>
          </w:p>
        </w:tc>
      </w:tr>
      <w:tr w:rsidR="00426E7D" w:rsidRPr="00144777" w14:paraId="570CB4C6" w14:textId="77777777" w:rsidTr="00426E7D">
        <w:trPr>
          <w:trHeight w:val="1715"/>
          <w:jc w:val="center"/>
        </w:trPr>
        <w:tc>
          <w:tcPr>
            <w:tcW w:w="4815" w:type="dxa"/>
            <w:tcBorders>
              <w:top w:val="single" w:sz="4" w:space="0" w:color="auto"/>
            </w:tcBorders>
            <w:shd w:val="clear" w:color="auto" w:fill="auto"/>
          </w:tcPr>
          <w:p w14:paraId="6D41178A" w14:textId="77777777" w:rsidR="00426E7D" w:rsidRPr="00144777" w:rsidRDefault="00426E7D" w:rsidP="00426E7D">
            <w:pPr>
              <w:jc w:val="both"/>
              <w:rPr>
                <w:rFonts w:ascii="Jost" w:hAnsi="Jost"/>
                <w:color w:val="000000"/>
              </w:rPr>
            </w:pPr>
            <w:r w:rsidRPr="00144777">
              <w:rPr>
                <w:rFonts w:ascii="Jost" w:hAnsi="Jost"/>
                <w:color w:val="000000"/>
              </w:rPr>
              <w:t xml:space="preserve">13.1. Paraišką turi sudaryti: </w:t>
            </w:r>
          </w:p>
          <w:p w14:paraId="75310849" w14:textId="77777777" w:rsidR="00426E7D" w:rsidRPr="00144777" w:rsidRDefault="00426E7D" w:rsidP="00426E7D">
            <w:pPr>
              <w:jc w:val="both"/>
              <w:rPr>
                <w:rFonts w:ascii="Jost" w:hAnsi="Jost"/>
                <w:color w:val="000000"/>
              </w:rPr>
            </w:pPr>
            <w:r w:rsidRPr="00144777">
              <w:rPr>
                <w:rFonts w:ascii="Jost" w:hAnsi="Jost"/>
                <w:color w:val="000000"/>
              </w:rPr>
              <w:t>&lt;...&gt;</w:t>
            </w:r>
          </w:p>
          <w:p w14:paraId="7517BBCC" w14:textId="3D92B869" w:rsidR="00426E7D" w:rsidRPr="00144777" w:rsidRDefault="00426E7D" w:rsidP="00FD2071">
            <w:pPr>
              <w:jc w:val="both"/>
              <w:rPr>
                <w:rFonts w:ascii="Jost" w:hAnsi="Jost"/>
                <w:color w:val="000000"/>
              </w:rPr>
            </w:pPr>
            <w:r w:rsidRPr="00144777">
              <w:rPr>
                <w:rFonts w:ascii="Jost" w:hAnsi="Jost"/>
                <w:color w:val="000000"/>
              </w:rPr>
              <w:t xml:space="preserve">7. VPĮ 45 straipsnio </w:t>
            </w:r>
            <w:r w:rsidRPr="00144777">
              <w:rPr>
                <w:rFonts w:ascii="Jost" w:hAnsi="Jost"/>
              </w:rPr>
              <w:t>2</w:t>
            </w:r>
            <w:r w:rsidRPr="00144777">
              <w:rPr>
                <w:rFonts w:ascii="Jost" w:hAnsi="Jost"/>
                <w:vertAlign w:val="superscript"/>
              </w:rPr>
              <w:t>1</w:t>
            </w:r>
            <w:r w:rsidRPr="00144777">
              <w:rPr>
                <w:rFonts w:ascii="Jost" w:hAnsi="Jost"/>
                <w:color w:val="000000"/>
              </w:rPr>
              <w:t xml:space="preserve"> dalies 1, 2 punktuose numatytų sąlygų nebuvimą patvirtinantys dokumentai. </w:t>
            </w:r>
            <w:r w:rsidR="00FD2071" w:rsidRPr="00FD2071">
              <w:rPr>
                <w:rFonts w:ascii="Jost" w:hAnsi="Jost"/>
                <w:color w:val="000000"/>
              </w:rPr>
              <w:t>Taikoma tik nuo 2022 m. balandžio 1 d. naujai teikiamoms paraiškoms.</w:t>
            </w:r>
            <w:r w:rsidR="00FD2071">
              <w:rPr>
                <w:rFonts w:ascii="Jost" w:hAnsi="Jost"/>
                <w:color w:val="000000"/>
              </w:rPr>
              <w:t xml:space="preserve"> </w:t>
            </w:r>
            <w:r w:rsidRPr="00144777">
              <w:rPr>
                <w:rFonts w:ascii="Jost" w:hAnsi="Jost"/>
                <w:color w:val="000000"/>
              </w:rPr>
              <w:t>/ Tiekėjas turi pateikti VPĮ 51 straipsnio 12 dalyje numatytus dokumentus.</w:t>
            </w:r>
            <w:r w:rsidR="00FD2071">
              <w:rPr>
                <w:rFonts w:ascii="Jost" w:hAnsi="Jost"/>
                <w:color w:val="000000"/>
              </w:rPr>
              <w:t xml:space="preserve"> </w:t>
            </w:r>
            <w:r w:rsidR="00FD2071" w:rsidRPr="00FD2071">
              <w:rPr>
                <w:rFonts w:ascii="Jost" w:hAnsi="Jost"/>
                <w:color w:val="000000"/>
              </w:rPr>
              <w:t>Taikoma tik nuo 2022 m. balandžio 1 d. naujai teikiamoms paraiškoms.</w:t>
            </w:r>
          </w:p>
          <w:p w14:paraId="19F50170" w14:textId="77777777" w:rsidR="00426E7D" w:rsidRPr="00426E7D" w:rsidRDefault="00426E7D" w:rsidP="00426E7D">
            <w:pPr>
              <w:jc w:val="both"/>
              <w:rPr>
                <w:rFonts w:ascii="Jost" w:hAnsi="Jost"/>
              </w:rPr>
            </w:pPr>
          </w:p>
        </w:tc>
        <w:tc>
          <w:tcPr>
            <w:tcW w:w="4536" w:type="dxa"/>
            <w:tcBorders>
              <w:top w:val="single" w:sz="4" w:space="0" w:color="auto"/>
            </w:tcBorders>
            <w:shd w:val="clear" w:color="auto" w:fill="auto"/>
          </w:tcPr>
          <w:p w14:paraId="7374F5CC" w14:textId="77777777" w:rsidR="00426E7D" w:rsidRPr="00144777" w:rsidRDefault="00426E7D" w:rsidP="00426E7D">
            <w:pPr>
              <w:jc w:val="both"/>
              <w:rPr>
                <w:rFonts w:ascii="Jost" w:hAnsi="Jost"/>
                <w:color w:val="000000"/>
              </w:rPr>
            </w:pPr>
            <w:r w:rsidRPr="00144777">
              <w:rPr>
                <w:rFonts w:ascii="Jost" w:hAnsi="Jost"/>
                <w:color w:val="000000"/>
              </w:rPr>
              <w:lastRenderedPageBreak/>
              <w:t xml:space="preserve">13.1. Paraišką turi sudaryti: </w:t>
            </w:r>
          </w:p>
          <w:p w14:paraId="6906836D" w14:textId="77777777" w:rsidR="00426E7D" w:rsidRPr="00144777" w:rsidRDefault="00426E7D" w:rsidP="00426E7D">
            <w:pPr>
              <w:jc w:val="both"/>
              <w:rPr>
                <w:rFonts w:ascii="Jost" w:hAnsi="Jost"/>
                <w:color w:val="000000"/>
              </w:rPr>
            </w:pPr>
            <w:r w:rsidRPr="00144777">
              <w:rPr>
                <w:rFonts w:ascii="Jost" w:hAnsi="Jost"/>
                <w:color w:val="000000"/>
              </w:rPr>
              <w:t>&lt;...&gt;</w:t>
            </w:r>
          </w:p>
          <w:p w14:paraId="7B119C20" w14:textId="77777777" w:rsidR="00FD2071" w:rsidRPr="00FD2071" w:rsidRDefault="00426E7D" w:rsidP="00FD2071">
            <w:pPr>
              <w:jc w:val="both"/>
              <w:rPr>
                <w:rFonts w:ascii="Jost" w:hAnsi="Jost"/>
                <w:strike/>
                <w:color w:val="000000"/>
              </w:rPr>
            </w:pPr>
            <w:r w:rsidRPr="00144777">
              <w:rPr>
                <w:rFonts w:ascii="Jost" w:hAnsi="Jost"/>
                <w:color w:val="000000"/>
              </w:rPr>
              <w:t xml:space="preserve">7. VPĮ 45 straipsnio </w:t>
            </w:r>
            <w:r w:rsidRPr="00144777">
              <w:rPr>
                <w:rFonts w:ascii="Jost" w:hAnsi="Jost"/>
              </w:rPr>
              <w:t>2</w:t>
            </w:r>
            <w:r w:rsidRPr="00144777">
              <w:rPr>
                <w:rFonts w:ascii="Jost" w:hAnsi="Jost"/>
                <w:vertAlign w:val="superscript"/>
              </w:rPr>
              <w:t>1</w:t>
            </w:r>
            <w:r w:rsidRPr="00144777">
              <w:rPr>
                <w:rFonts w:ascii="Jost" w:hAnsi="Jost"/>
                <w:color w:val="000000"/>
              </w:rPr>
              <w:t xml:space="preserve"> dalies 1, 2 punktuose numatytų sąlygų nebuvimą patvirtinantys dokumentai. </w:t>
            </w:r>
            <w:r w:rsidR="00FD2071" w:rsidRPr="00FD2071">
              <w:rPr>
                <w:rFonts w:ascii="Jost" w:hAnsi="Jost"/>
                <w:strike/>
                <w:color w:val="000000"/>
              </w:rPr>
              <w:t xml:space="preserve">Taikoma tik nuo 2022 m. balandžio 1 d. naujai teikiamoms paraiškoms. </w:t>
            </w:r>
            <w:r w:rsidRPr="00FD2071">
              <w:rPr>
                <w:rFonts w:ascii="Jost" w:hAnsi="Jost"/>
                <w:strike/>
                <w:color w:val="000000"/>
              </w:rPr>
              <w:t>/</w:t>
            </w:r>
            <w:r w:rsidRPr="00144777">
              <w:rPr>
                <w:rFonts w:ascii="Jost" w:hAnsi="Jost"/>
                <w:color w:val="000000"/>
              </w:rPr>
              <w:t xml:space="preserve"> </w:t>
            </w:r>
            <w:r w:rsidRPr="00144777">
              <w:rPr>
                <w:rFonts w:ascii="Jost" w:hAnsi="Jost"/>
                <w:strike/>
                <w:color w:val="000000"/>
              </w:rPr>
              <w:t>Tiekėjas turi pateikti VPĮ 51 straipsnio 12 dalyje numatytus dokumentus.</w:t>
            </w:r>
            <w:r w:rsidR="00FD2071">
              <w:rPr>
                <w:rFonts w:ascii="Jost" w:hAnsi="Jost"/>
                <w:strike/>
                <w:color w:val="000000"/>
              </w:rPr>
              <w:t xml:space="preserve"> </w:t>
            </w:r>
            <w:r w:rsidR="00FD2071" w:rsidRPr="00FD2071">
              <w:rPr>
                <w:rFonts w:ascii="Jost" w:hAnsi="Jost"/>
                <w:strike/>
                <w:color w:val="000000"/>
              </w:rPr>
              <w:t xml:space="preserve">Taikoma tik nuo </w:t>
            </w:r>
            <w:r w:rsidR="00FD2071" w:rsidRPr="00FD2071">
              <w:rPr>
                <w:rFonts w:ascii="Jost" w:hAnsi="Jost"/>
                <w:strike/>
                <w:color w:val="000000"/>
              </w:rPr>
              <w:lastRenderedPageBreak/>
              <w:t>2022 m. balandžio 1 d. naujai teikiamoms paraiškoms.</w:t>
            </w:r>
          </w:p>
          <w:p w14:paraId="39ECD13A" w14:textId="6D9F67F1" w:rsidR="00426E7D" w:rsidRPr="00144777" w:rsidRDefault="00426E7D" w:rsidP="00426E7D">
            <w:pPr>
              <w:tabs>
                <w:tab w:val="left" w:pos="567"/>
                <w:tab w:val="left" w:pos="1276"/>
              </w:tabs>
              <w:jc w:val="both"/>
              <w:rPr>
                <w:rFonts w:ascii="Jost" w:hAnsi="Jost"/>
                <w:highlight w:val="yellow"/>
              </w:rPr>
            </w:pPr>
          </w:p>
          <w:p w14:paraId="4D2375BC" w14:textId="77777777" w:rsidR="00426E7D" w:rsidRPr="00144777" w:rsidRDefault="00426E7D" w:rsidP="00426E7D">
            <w:pPr>
              <w:tabs>
                <w:tab w:val="left" w:pos="567"/>
                <w:tab w:val="left" w:pos="1276"/>
              </w:tabs>
              <w:jc w:val="both"/>
              <w:rPr>
                <w:rFonts w:ascii="Jost" w:hAnsi="Jost"/>
                <w:highlight w:val="yellow"/>
              </w:rPr>
            </w:pPr>
            <w:r w:rsidRPr="00144777">
              <w:rPr>
                <w:rFonts w:ascii="Jost" w:hAnsi="Jost"/>
                <w:highlight w:val="yellow"/>
              </w:rPr>
              <w:t>Tiekėjas, patvirtindamas, kad nėra VPĮ 45 straipsnio 2</w:t>
            </w:r>
            <w:r w:rsidRPr="00144777">
              <w:rPr>
                <w:rFonts w:ascii="Jost" w:hAnsi="Jost"/>
                <w:highlight w:val="yellow"/>
                <w:vertAlign w:val="superscript"/>
              </w:rPr>
              <w:t>1</w:t>
            </w:r>
            <w:r w:rsidRPr="00144777">
              <w:rPr>
                <w:rFonts w:ascii="Jost" w:hAnsi="Jost"/>
                <w:highlight w:val="yellow"/>
              </w:rPr>
              <w:t xml:space="preserve"> dalies numatytų sąlygų pateikia laisvos formos deklaraciją (pavyzdinė deklaracijos forma pridedama pirkimo dokumentų A dalies 7 priede). </w:t>
            </w:r>
          </w:p>
          <w:p w14:paraId="64689B11" w14:textId="77777777" w:rsidR="00426E7D" w:rsidRPr="00144777" w:rsidRDefault="00426E7D" w:rsidP="00426E7D">
            <w:pPr>
              <w:tabs>
                <w:tab w:val="left" w:pos="567"/>
                <w:tab w:val="left" w:pos="1276"/>
              </w:tabs>
              <w:jc w:val="both"/>
              <w:rPr>
                <w:rFonts w:ascii="Jost" w:hAnsi="Jost"/>
                <w:highlight w:val="yellow"/>
              </w:rPr>
            </w:pPr>
            <w:r w:rsidRPr="00144777">
              <w:rPr>
                <w:rFonts w:ascii="Jost" w:hAnsi="Jost"/>
                <w:highlight w:val="yellow"/>
              </w:rPr>
              <w:t>Jeigu CPO LT kils abejonių dėl tiekėjo nurodytos informacijos, įrodančios šio įstatymo 45 straipsnio 2</w:t>
            </w:r>
            <w:r w:rsidRPr="00144777">
              <w:rPr>
                <w:rFonts w:ascii="Jost" w:hAnsi="Jost"/>
                <w:highlight w:val="yellow"/>
                <w:vertAlign w:val="superscript"/>
              </w:rPr>
              <w:t>1</w:t>
            </w:r>
            <w:r w:rsidRPr="00144777">
              <w:rPr>
                <w:rFonts w:ascii="Jost" w:hAnsi="Jost"/>
                <w:highlight w:val="yellow"/>
              </w:rPr>
              <w:t xml:space="preserve">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p>
          <w:p w14:paraId="6744D783" w14:textId="1C11B8FD" w:rsidR="00426E7D" w:rsidRPr="00426E7D" w:rsidRDefault="00426E7D" w:rsidP="00426E7D">
            <w:pPr>
              <w:widowControl w:val="0"/>
              <w:contextualSpacing/>
              <w:jc w:val="both"/>
              <w:rPr>
                <w:rFonts w:ascii="Jost" w:hAnsi="Jost"/>
              </w:rPr>
            </w:pPr>
            <w:r w:rsidRPr="00144777">
              <w:rPr>
                <w:rFonts w:ascii="Jost" w:hAnsi="Jost"/>
                <w:highlight w:val="yellow"/>
              </w:rPr>
              <w:t>CPO LT šių dokumentų gali paprašyti ir iš visų tiekėjų bet kuriuo pirkimo procedūros metu, jeigu tai būtina siekiant užtikrinti tinkamą pirkimo procedūros atlikimą.</w:t>
            </w:r>
          </w:p>
        </w:tc>
      </w:tr>
      <w:tr w:rsidR="00426E7D" w:rsidRPr="00144777" w14:paraId="28204817" w14:textId="77777777" w:rsidTr="00426E7D">
        <w:trPr>
          <w:jc w:val="center"/>
        </w:trPr>
        <w:tc>
          <w:tcPr>
            <w:tcW w:w="4815" w:type="dxa"/>
            <w:shd w:val="clear" w:color="auto" w:fill="auto"/>
          </w:tcPr>
          <w:p w14:paraId="4A311612" w14:textId="12BB9073" w:rsidR="00426E7D" w:rsidRPr="00144777" w:rsidRDefault="00426E7D" w:rsidP="00FD2071">
            <w:pPr>
              <w:jc w:val="both"/>
              <w:rPr>
                <w:rFonts w:ascii="Jost" w:hAnsi="Jost"/>
                <w:color w:val="000000"/>
              </w:rPr>
            </w:pPr>
          </w:p>
        </w:tc>
        <w:tc>
          <w:tcPr>
            <w:tcW w:w="4536" w:type="dxa"/>
            <w:shd w:val="clear" w:color="auto" w:fill="auto"/>
          </w:tcPr>
          <w:p w14:paraId="1FF02B37" w14:textId="6B5F77DB" w:rsidR="00FD2071" w:rsidRPr="00FD2071" w:rsidRDefault="00FD2071" w:rsidP="00426E7D">
            <w:pPr>
              <w:jc w:val="both"/>
              <w:rPr>
                <w:rFonts w:ascii="Jost" w:hAnsi="Jost"/>
                <w:i/>
                <w:iCs/>
                <w:color w:val="000000"/>
              </w:rPr>
            </w:pPr>
            <w:r w:rsidRPr="00FD2071">
              <w:rPr>
                <w:rFonts w:ascii="Jost" w:hAnsi="Jost"/>
                <w:i/>
                <w:iCs/>
                <w:color w:val="000000"/>
              </w:rPr>
              <w:t>Papildoma:</w:t>
            </w:r>
          </w:p>
          <w:p w14:paraId="27DC4480" w14:textId="2171A5BE" w:rsidR="00426E7D" w:rsidRPr="00144777" w:rsidRDefault="00426E7D" w:rsidP="00426E7D">
            <w:pPr>
              <w:jc w:val="both"/>
              <w:rPr>
                <w:rFonts w:ascii="Jost" w:hAnsi="Jost"/>
                <w:color w:val="000000"/>
              </w:rPr>
            </w:pPr>
            <w:r w:rsidRPr="00144777">
              <w:rPr>
                <w:rFonts w:ascii="Jost" w:hAnsi="Jost"/>
                <w:color w:val="000000"/>
              </w:rPr>
              <w:t xml:space="preserve">13.1. Paraišką turi sudaryti: </w:t>
            </w:r>
          </w:p>
          <w:p w14:paraId="483CBB4A" w14:textId="77777777" w:rsidR="00426E7D" w:rsidRPr="00144777" w:rsidRDefault="00426E7D" w:rsidP="00426E7D">
            <w:pPr>
              <w:jc w:val="both"/>
              <w:rPr>
                <w:rFonts w:ascii="Jost" w:hAnsi="Jost"/>
              </w:rPr>
            </w:pPr>
            <w:r w:rsidRPr="00144777">
              <w:rPr>
                <w:rFonts w:ascii="Jost" w:hAnsi="Jost"/>
              </w:rPr>
              <w:t>&lt;...&gt;</w:t>
            </w:r>
          </w:p>
          <w:p w14:paraId="58289671" w14:textId="40B3B7F6" w:rsidR="00426E7D" w:rsidRPr="00144777" w:rsidRDefault="00426E7D" w:rsidP="00426E7D">
            <w:pPr>
              <w:jc w:val="both"/>
              <w:rPr>
                <w:rFonts w:ascii="Jost" w:hAnsi="Jost"/>
              </w:rPr>
            </w:pPr>
            <w:r w:rsidRPr="005278E5">
              <w:rPr>
                <w:rFonts w:ascii="Jost" w:hAnsi="Jost"/>
                <w:highlight w:val="yellow"/>
              </w:rPr>
              <w:t>8. 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 / Tiekėjo deklaracija dėl tarptautinių sankcijų įgyvendinimo (pirkimo dokumentų A dalies 5 priedas).</w:t>
            </w:r>
          </w:p>
        </w:tc>
      </w:tr>
      <w:tr w:rsidR="00426E7D" w:rsidRPr="00144777" w14:paraId="69E89A82" w14:textId="77777777" w:rsidTr="00426E7D">
        <w:trPr>
          <w:jc w:val="center"/>
        </w:trPr>
        <w:tc>
          <w:tcPr>
            <w:tcW w:w="4815" w:type="dxa"/>
            <w:shd w:val="clear" w:color="auto" w:fill="auto"/>
          </w:tcPr>
          <w:p w14:paraId="1C063227" w14:textId="64924877" w:rsidR="00426E7D" w:rsidRPr="00144777" w:rsidRDefault="00426E7D" w:rsidP="00426E7D">
            <w:pPr>
              <w:widowControl w:val="0"/>
              <w:adjustRightInd w:val="0"/>
              <w:jc w:val="both"/>
              <w:textAlignment w:val="baseline"/>
              <w:rPr>
                <w:rFonts w:ascii="Jost" w:eastAsia="Calibri" w:hAnsi="Jost"/>
              </w:rPr>
            </w:pPr>
            <w:r w:rsidRPr="00144777">
              <w:rPr>
                <w:rFonts w:ascii="Jost" w:eastAsia="Calibri" w:hAnsi="Jost"/>
              </w:rPr>
              <w:t>15.1</w:t>
            </w:r>
            <w:r w:rsidR="00FD2071">
              <w:rPr>
                <w:rFonts w:ascii="Jost" w:eastAsia="Calibri" w:hAnsi="Jost"/>
              </w:rPr>
              <w:t>5</w:t>
            </w:r>
            <w:r w:rsidRPr="00144777">
              <w:rPr>
                <w:rFonts w:ascii="Jost" w:eastAsia="Calibri" w:hAnsi="Jost"/>
              </w:rPr>
              <w:t>.1. Komisija atmeta tiekėjo paraišką jeigu yra bent viena iš VPĮ 45 straipsnio 2</w:t>
            </w:r>
            <w:r w:rsidRPr="00144777">
              <w:rPr>
                <w:rFonts w:ascii="Jost" w:eastAsia="Calibri" w:hAnsi="Jost"/>
                <w:vertAlign w:val="superscript"/>
              </w:rPr>
              <w:t>1</w:t>
            </w:r>
            <w:r w:rsidRPr="00144777">
              <w:rPr>
                <w:rFonts w:ascii="Jost" w:eastAsia="Calibri" w:hAnsi="Jost"/>
              </w:rPr>
              <w:t xml:space="preserve"> dalies 1, 2, 4, 5 punktuose numatytų sąlygų. Kad įrodyti VPĮ 45 straipsnio 2</w:t>
            </w:r>
            <w:r w:rsidRPr="00144777">
              <w:rPr>
                <w:rFonts w:ascii="Jost" w:eastAsia="Calibri" w:hAnsi="Jost"/>
                <w:vertAlign w:val="superscript"/>
              </w:rPr>
              <w:t>1</w:t>
            </w:r>
            <w:r w:rsidRPr="00144777">
              <w:rPr>
                <w:rFonts w:ascii="Jost" w:eastAsia="Calibri" w:hAnsi="Jost"/>
              </w:rPr>
              <w:t xml:space="preserve"> dalies 1, 2 punktuose numatytų sąlygų nebuvimą, tiekėjas turi pateikti VPĮ 51 straipsnio 12 dalyje numatytus dokumentus. Pateikiami aktualūs dokumentai (apie tiekėją, jo subtiekėjus, ūkio subjektus, kurių pajėgumais yra remiamasi, ar juos kontroliuojančius asmenis) kurie yra </w:t>
            </w:r>
            <w:r w:rsidRPr="00144777">
              <w:rPr>
                <w:rFonts w:ascii="Jost" w:eastAsia="Calibri" w:hAnsi="Jost"/>
                <w:b/>
                <w:bCs/>
              </w:rPr>
              <w:t xml:space="preserve">išduoti ne anksčiau kaip prieš 180 dienų. </w:t>
            </w:r>
            <w:r w:rsidRPr="00144777">
              <w:rPr>
                <w:rFonts w:ascii="Jost" w:eastAsia="Calibri" w:hAnsi="Jost"/>
              </w:rPr>
              <w:t xml:space="preserve">Šie dokumentai gali būti teikiami lietuvių ir anglų kalbomis. Tiekėjas gali šių dokumentų neteikti jei juos yra pateikęs kitame CPO LT </w:t>
            </w:r>
            <w:r w:rsidRPr="00144777">
              <w:rPr>
                <w:rFonts w:ascii="Jost" w:eastAsia="Calibri" w:hAnsi="Jost"/>
              </w:rPr>
              <w:lastRenderedPageBreak/>
              <w:t>vykdomame ar įvykusiame pirkime. CPO LT pasilieka teisę bet kada DPS galiojimo metu paprašyti tiekėjo pateikti VPĮ 51 straipsnio 12 dalyje numatytus dokumentus dėl tiekėjo siūlomų prekių (įskaitant jų sudedamąsias dalis) gamintojo ar jį kontroliuojančių asmenų.</w:t>
            </w:r>
          </w:p>
          <w:p w14:paraId="0F464042" w14:textId="77777777" w:rsidR="00426E7D" w:rsidRPr="00144777" w:rsidRDefault="00426E7D" w:rsidP="00426E7D">
            <w:pPr>
              <w:jc w:val="both"/>
              <w:rPr>
                <w:rFonts w:ascii="Jost" w:hAnsi="Jost"/>
                <w:color w:val="000000"/>
              </w:rPr>
            </w:pPr>
          </w:p>
        </w:tc>
        <w:tc>
          <w:tcPr>
            <w:tcW w:w="4536" w:type="dxa"/>
            <w:shd w:val="clear" w:color="auto" w:fill="auto"/>
          </w:tcPr>
          <w:p w14:paraId="151BE338" w14:textId="75945E79" w:rsidR="00426E7D" w:rsidRPr="00144777" w:rsidRDefault="00426E7D" w:rsidP="00426E7D">
            <w:pPr>
              <w:jc w:val="both"/>
              <w:rPr>
                <w:rFonts w:ascii="Jost" w:hAnsi="Jost"/>
                <w:strike/>
              </w:rPr>
            </w:pPr>
            <w:bookmarkStart w:id="3" w:name="_Hlk98329129"/>
            <w:r w:rsidRPr="00144777">
              <w:rPr>
                <w:rFonts w:ascii="Jost" w:hAnsi="Jost"/>
                <w:lang w:eastAsia="en-US"/>
              </w:rPr>
              <w:lastRenderedPageBreak/>
              <w:t>15.1</w:t>
            </w:r>
            <w:r w:rsidR="00FE7C3D">
              <w:rPr>
                <w:rFonts w:ascii="Jost" w:hAnsi="Jost"/>
                <w:lang w:eastAsia="en-US"/>
              </w:rPr>
              <w:t>5</w:t>
            </w:r>
            <w:r w:rsidRPr="00144777">
              <w:rPr>
                <w:rFonts w:ascii="Jost" w:hAnsi="Jost"/>
                <w:lang w:eastAsia="en-US"/>
              </w:rPr>
              <w:t xml:space="preserve">.1. </w:t>
            </w:r>
            <w:bookmarkStart w:id="4" w:name="_Hlk98916649"/>
            <w:bookmarkEnd w:id="3"/>
            <w:r w:rsidRPr="00144777">
              <w:rPr>
                <w:rFonts w:ascii="Jost" w:hAnsi="Jost"/>
                <w:lang w:eastAsia="en-US"/>
              </w:rPr>
              <w:t xml:space="preserve">Komisija atmeta tiekėjo paraišką jeigu yra bent viena iš </w:t>
            </w:r>
            <w:bookmarkStart w:id="5" w:name="_Hlk98251370"/>
            <w:r w:rsidRPr="00144777">
              <w:rPr>
                <w:rFonts w:ascii="Jost" w:hAnsi="Jost"/>
                <w:lang w:eastAsia="en-US"/>
              </w:rPr>
              <w:t xml:space="preserve">VPĮ </w:t>
            </w:r>
            <w:r w:rsidRPr="00144777">
              <w:rPr>
                <w:rFonts w:ascii="Jost" w:hAnsi="Jost"/>
                <w:color w:val="000000"/>
              </w:rPr>
              <w:t>45 straipsnio 2</w:t>
            </w:r>
            <w:r w:rsidRPr="00144777">
              <w:rPr>
                <w:rFonts w:ascii="Jost" w:hAnsi="Jost"/>
                <w:color w:val="000000"/>
                <w:vertAlign w:val="superscript"/>
              </w:rPr>
              <w:t>1</w:t>
            </w:r>
            <w:r w:rsidRPr="00144777">
              <w:rPr>
                <w:rFonts w:ascii="Jost" w:hAnsi="Jost"/>
                <w:color w:val="000000"/>
              </w:rPr>
              <w:t xml:space="preserve"> dalies 1, 2</w:t>
            </w:r>
            <w:bookmarkEnd w:id="5"/>
            <w:r w:rsidRPr="00144777">
              <w:rPr>
                <w:rFonts w:ascii="Jost" w:hAnsi="Jost"/>
                <w:color w:val="000000"/>
              </w:rPr>
              <w:t xml:space="preserve">, 4, 5 punktuose numatytų </w:t>
            </w:r>
            <w:r w:rsidRPr="00144777">
              <w:rPr>
                <w:rFonts w:ascii="Jost" w:hAnsi="Jost"/>
                <w:lang w:eastAsia="en-US"/>
              </w:rPr>
              <w:t xml:space="preserve">sąlygų </w:t>
            </w:r>
            <w:r w:rsidRPr="00144777">
              <w:rPr>
                <w:rFonts w:ascii="Jost" w:hAnsi="Jost"/>
                <w:strike/>
                <w:lang w:eastAsia="en-US"/>
              </w:rPr>
              <w:t xml:space="preserve">Kad įrodyti VPĮ </w:t>
            </w:r>
            <w:r w:rsidRPr="00144777">
              <w:rPr>
                <w:rFonts w:ascii="Jost" w:hAnsi="Jost"/>
                <w:strike/>
                <w:color w:val="000000"/>
              </w:rPr>
              <w:t>45 straipsnio 2</w:t>
            </w:r>
            <w:r w:rsidRPr="00144777">
              <w:rPr>
                <w:rFonts w:ascii="Jost" w:hAnsi="Jost"/>
                <w:strike/>
                <w:color w:val="000000"/>
                <w:vertAlign w:val="superscript"/>
              </w:rPr>
              <w:t>1</w:t>
            </w:r>
            <w:r w:rsidRPr="00144777">
              <w:rPr>
                <w:rFonts w:ascii="Jost" w:hAnsi="Jost"/>
                <w:strike/>
                <w:color w:val="000000"/>
              </w:rPr>
              <w:t xml:space="preserve"> dalies 1, 2</w:t>
            </w:r>
            <w:r w:rsidRPr="00144777">
              <w:rPr>
                <w:rFonts w:ascii="Jost" w:hAnsi="Jost"/>
                <w:strike/>
                <w:lang w:eastAsia="en-US"/>
              </w:rPr>
              <w:t xml:space="preserve"> punktuose numatytų sąlygų nebuvimą, tiekėjas turi pateikti VPĮ 51 straipsnio 12 dalyje numatytus dokumentus. Pateikiami aktualūs </w:t>
            </w:r>
            <w:r w:rsidRPr="00144777">
              <w:rPr>
                <w:rFonts w:ascii="Jost" w:hAnsi="Jost"/>
                <w:strike/>
              </w:rPr>
              <w:t xml:space="preserve">dokumentai (apie tiekėją, jo subtiekėjus, ūkio subjektus, kurių pajėgumais yra remiamasi, </w:t>
            </w:r>
            <w:bookmarkStart w:id="6" w:name="_Hlk98852077"/>
            <w:r w:rsidRPr="00144777">
              <w:rPr>
                <w:rFonts w:ascii="Jost" w:hAnsi="Jost"/>
                <w:strike/>
              </w:rPr>
              <w:t xml:space="preserve">ar juos kontroliuojančius asmenis) </w:t>
            </w:r>
            <w:bookmarkEnd w:id="6"/>
            <w:r w:rsidRPr="00144777">
              <w:rPr>
                <w:rFonts w:ascii="Jost" w:hAnsi="Jost"/>
                <w:strike/>
              </w:rPr>
              <w:t xml:space="preserve">kurie yra </w:t>
            </w:r>
            <w:r w:rsidRPr="00144777">
              <w:rPr>
                <w:rFonts w:ascii="Jost" w:hAnsi="Jost"/>
                <w:b/>
                <w:bCs/>
                <w:strike/>
              </w:rPr>
              <w:t xml:space="preserve">išduoti ne anksčiau kaip prieš 180 dienų. </w:t>
            </w:r>
            <w:r w:rsidRPr="00144777">
              <w:rPr>
                <w:rFonts w:ascii="Jost" w:hAnsi="Jost"/>
                <w:strike/>
              </w:rPr>
              <w:t xml:space="preserve">Šie dokumentai gali būti teikiami lietuvių ir anglų kalbomis. Tiekėjas gali šių dokumentų neteikti jei juos yra pateikęs </w:t>
            </w:r>
            <w:r w:rsidRPr="00144777">
              <w:rPr>
                <w:rFonts w:ascii="Jost" w:hAnsi="Jost"/>
                <w:strike/>
              </w:rPr>
              <w:lastRenderedPageBreak/>
              <w:t>kitame CPO LT vykdomame ar įvykusiame pirkime. CPO LT pasilieka teisę bet kada DPS galiojimo metu paprašyti tiekėjo pateikti VPĮ 51 straipsnio 12 dalyje numatytus dokumentus dėl tiekėjo siūlomų prekių (įskaitant jų sudedamąsias dalis) gamintojo ar jį kontroliuojančių asmenų.</w:t>
            </w:r>
            <w:bookmarkEnd w:id="4"/>
            <w:r w:rsidRPr="00144777">
              <w:rPr>
                <w:rFonts w:ascii="Jost" w:hAnsi="Jost"/>
                <w:strike/>
              </w:rPr>
              <w:t xml:space="preserve"> </w:t>
            </w:r>
            <w:bookmarkStart w:id="7" w:name="_Hlk127800809"/>
            <w:r w:rsidRPr="00144777">
              <w:rPr>
                <w:rFonts w:ascii="Jost" w:hAnsi="Jost"/>
                <w:highlight w:val="yellow"/>
                <w:lang w:eastAsia="en-US"/>
              </w:rPr>
              <w:t xml:space="preserve">nurodytų pirkimo dokumentų A dalies 6 priede. Tiekėjas deklaruoja VPĮ </w:t>
            </w:r>
            <w:r w:rsidRPr="00144777">
              <w:rPr>
                <w:rFonts w:ascii="Jost" w:hAnsi="Jost"/>
                <w:color w:val="000000" w:themeColor="text1"/>
                <w:highlight w:val="yellow"/>
              </w:rPr>
              <w:t>45 straipsnio 2</w:t>
            </w:r>
            <w:r w:rsidRPr="00144777">
              <w:rPr>
                <w:rFonts w:ascii="Jost" w:hAnsi="Jost"/>
                <w:color w:val="000000" w:themeColor="text1"/>
                <w:highlight w:val="yellow"/>
                <w:vertAlign w:val="superscript"/>
              </w:rPr>
              <w:t>1</w:t>
            </w:r>
            <w:r w:rsidRPr="00144777">
              <w:rPr>
                <w:rFonts w:ascii="Jost" w:hAnsi="Jost"/>
                <w:color w:val="000000" w:themeColor="text1"/>
                <w:highlight w:val="yellow"/>
              </w:rPr>
              <w:t xml:space="preserve"> dalies 1, 2, 4, 5</w:t>
            </w:r>
            <w:r w:rsidRPr="00144777">
              <w:rPr>
                <w:rFonts w:ascii="Jost" w:hAnsi="Jost"/>
                <w:highlight w:val="yellow"/>
                <w:lang w:eastAsia="en-US"/>
              </w:rPr>
              <w:t xml:space="preserve"> punktuose numatytų sąlygų nebuvimą teikdamas deklaraciją. </w:t>
            </w:r>
            <w:r w:rsidRPr="00144777">
              <w:rPr>
                <w:rFonts w:ascii="Jost" w:hAnsi="Jost"/>
                <w:highlight w:val="yellow"/>
              </w:rPr>
              <w:t>Jeigu CPO LT kils abejonių dėl tiekėjo nurodytos informacijos, įrodančios šio įstatymo 45 straipsnio 2</w:t>
            </w:r>
            <w:r w:rsidRPr="00144777">
              <w:rPr>
                <w:rFonts w:ascii="Jost" w:hAnsi="Jost"/>
                <w:highlight w:val="yellow"/>
                <w:vertAlign w:val="superscript"/>
              </w:rPr>
              <w:t>1</w:t>
            </w:r>
            <w:r w:rsidRPr="00144777">
              <w:rPr>
                <w:rFonts w:ascii="Jost" w:hAnsi="Jost"/>
                <w:highlight w:val="yellow"/>
              </w:rPr>
              <w:t xml:space="preserve">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bookmarkEnd w:id="7"/>
          </w:p>
        </w:tc>
      </w:tr>
      <w:tr w:rsidR="00426E7D" w:rsidRPr="00144777" w14:paraId="28E2F556" w14:textId="77777777" w:rsidTr="00426E7D">
        <w:trPr>
          <w:jc w:val="center"/>
        </w:trPr>
        <w:tc>
          <w:tcPr>
            <w:tcW w:w="4815" w:type="dxa"/>
            <w:shd w:val="clear" w:color="auto" w:fill="auto"/>
          </w:tcPr>
          <w:p w14:paraId="1B7C4BCA" w14:textId="0B7D382E" w:rsidR="00426E7D" w:rsidRPr="00144777" w:rsidRDefault="00426E7D" w:rsidP="00FE7C3D">
            <w:pPr>
              <w:jc w:val="both"/>
              <w:rPr>
                <w:rFonts w:ascii="Jost" w:hAnsi="Jost"/>
                <w:color w:val="000000"/>
              </w:rPr>
            </w:pPr>
          </w:p>
        </w:tc>
        <w:tc>
          <w:tcPr>
            <w:tcW w:w="4536" w:type="dxa"/>
            <w:shd w:val="clear" w:color="auto" w:fill="auto"/>
          </w:tcPr>
          <w:p w14:paraId="224BBBF3" w14:textId="5592A36C" w:rsidR="00FE7C3D" w:rsidRPr="00FE7C3D" w:rsidRDefault="00FE7C3D" w:rsidP="00426E7D">
            <w:pPr>
              <w:jc w:val="both"/>
              <w:rPr>
                <w:rFonts w:ascii="Jost" w:hAnsi="Jost"/>
                <w:i/>
                <w:iCs/>
              </w:rPr>
            </w:pPr>
            <w:r w:rsidRPr="00FE7C3D">
              <w:rPr>
                <w:rFonts w:ascii="Jost" w:hAnsi="Jost"/>
                <w:i/>
                <w:iCs/>
              </w:rPr>
              <w:t>Papildoma:</w:t>
            </w:r>
          </w:p>
          <w:p w14:paraId="0A7440B4" w14:textId="6F82E8F9" w:rsidR="00426E7D" w:rsidRPr="00144777" w:rsidRDefault="00426E7D" w:rsidP="00426E7D">
            <w:pPr>
              <w:jc w:val="both"/>
              <w:rPr>
                <w:rFonts w:ascii="Jost" w:hAnsi="Jost"/>
                <w:highlight w:val="green"/>
              </w:rPr>
            </w:pPr>
            <w:r w:rsidRPr="00FE7C3D">
              <w:rPr>
                <w:rFonts w:ascii="Jost" w:hAnsi="Jost"/>
                <w:highlight w:val="yellow"/>
              </w:rPr>
              <w:t>15.1</w:t>
            </w:r>
            <w:r w:rsidR="00FE7C3D" w:rsidRPr="00FE7C3D">
              <w:rPr>
                <w:rFonts w:ascii="Jost" w:hAnsi="Jost"/>
                <w:highlight w:val="yellow"/>
              </w:rPr>
              <w:t>6</w:t>
            </w:r>
            <w:r w:rsidRPr="00FE7C3D">
              <w:rPr>
                <w:rFonts w:ascii="Jost" w:hAnsi="Jost"/>
                <w:highlight w:val="yellow"/>
              </w:rPr>
              <w:t>.</w:t>
            </w:r>
            <w:r w:rsidRPr="00FE7C3D">
              <w:rPr>
                <w:rFonts w:ascii="Jost" w:hAnsi="Jost"/>
                <w:highlight w:val="yellow"/>
                <w:vertAlign w:val="superscript"/>
              </w:rPr>
              <w:t xml:space="preserve"> </w:t>
            </w:r>
            <w:bookmarkStart w:id="8" w:name="_Hlk127800919"/>
            <w:r w:rsidRPr="00FE7C3D">
              <w:rPr>
                <w:rFonts w:ascii="Jost" w:hAnsi="Jost"/>
                <w:highlight w:val="yellow"/>
              </w:rPr>
              <w:t xml:space="preserve">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9" w:name="_Hlk103866344"/>
            <w:r w:rsidRPr="00FE7C3D">
              <w:rPr>
                <w:rFonts w:ascii="Jost" w:hAnsi="Jost"/>
                <w:color w:val="000000" w:themeColor="text1"/>
                <w:highlight w:val="yellow"/>
              </w:rPr>
              <w:t>Tiekėjo deklaracija dėl tarptautinių sankcijų įgyvendinimo</w:t>
            </w:r>
            <w:r w:rsidRPr="00FE7C3D">
              <w:rPr>
                <w:rFonts w:ascii="Jost" w:hAnsi="Jost"/>
                <w:highlight w:val="yellow"/>
              </w:rPr>
              <w:t xml:space="preserve"> </w:t>
            </w:r>
            <w:bookmarkEnd w:id="9"/>
            <w:r w:rsidRPr="00FE7C3D">
              <w:rPr>
                <w:rFonts w:ascii="Jost" w:hAnsi="Jost"/>
                <w:highlight w:val="yellow"/>
              </w:rPr>
              <w:t>(pirkimo dokumentų A dalies 5 priedas). CPO LT turi teisę paprašyti tiekėją pateikti ir kitus dokumentus, kad įsitikintų dėl Reglamente nustatytų aplinkybių nebuvimo.</w:t>
            </w:r>
            <w:bookmarkEnd w:id="8"/>
          </w:p>
        </w:tc>
      </w:tr>
      <w:tr w:rsidR="00426E7D" w:rsidRPr="00144777" w14:paraId="483EE66D" w14:textId="77777777" w:rsidTr="00426E7D">
        <w:trPr>
          <w:jc w:val="center"/>
        </w:trPr>
        <w:tc>
          <w:tcPr>
            <w:tcW w:w="4815" w:type="dxa"/>
            <w:shd w:val="clear" w:color="auto" w:fill="auto"/>
          </w:tcPr>
          <w:p w14:paraId="5E6B63B9" w14:textId="0B3EC3AB" w:rsidR="00426E7D" w:rsidRPr="00144777" w:rsidRDefault="00426E7D" w:rsidP="00426E7D">
            <w:pPr>
              <w:jc w:val="both"/>
              <w:rPr>
                <w:rFonts w:ascii="Jost" w:hAnsi="Jost"/>
                <w:color w:val="000000"/>
              </w:rPr>
            </w:pPr>
          </w:p>
        </w:tc>
        <w:tc>
          <w:tcPr>
            <w:tcW w:w="4536" w:type="dxa"/>
            <w:shd w:val="clear" w:color="auto" w:fill="auto"/>
          </w:tcPr>
          <w:p w14:paraId="511BAB58" w14:textId="4FE88078" w:rsidR="00FE7C3D" w:rsidRDefault="00FE7C3D" w:rsidP="00426E7D">
            <w:pPr>
              <w:jc w:val="both"/>
              <w:rPr>
                <w:rFonts w:ascii="Jost" w:hAnsi="Jost"/>
                <w:color w:val="000000"/>
              </w:rPr>
            </w:pPr>
            <w:r>
              <w:rPr>
                <w:rFonts w:ascii="Jost" w:hAnsi="Jost"/>
                <w:color w:val="000000"/>
              </w:rPr>
              <w:t>Papildoma:</w:t>
            </w:r>
          </w:p>
          <w:p w14:paraId="409052C6" w14:textId="614C8F20" w:rsidR="00426E7D" w:rsidRPr="00144777" w:rsidRDefault="00426E7D" w:rsidP="00426E7D">
            <w:pPr>
              <w:jc w:val="both"/>
              <w:rPr>
                <w:rFonts w:ascii="Jost" w:hAnsi="Jost"/>
                <w:color w:val="000000"/>
              </w:rPr>
            </w:pPr>
            <w:r w:rsidRPr="00144777">
              <w:rPr>
                <w:rFonts w:ascii="Jost" w:hAnsi="Jost"/>
                <w:color w:val="000000"/>
              </w:rPr>
              <w:t>Pirkimo dokumentų A dalies</w:t>
            </w:r>
          </w:p>
          <w:p w14:paraId="7BC44B7F" w14:textId="3DABFD85" w:rsidR="00426E7D" w:rsidRPr="00144777" w:rsidRDefault="00426E7D" w:rsidP="00426E7D">
            <w:pPr>
              <w:jc w:val="both"/>
              <w:rPr>
                <w:rFonts w:ascii="Jost" w:hAnsi="Jost"/>
                <w:color w:val="000000"/>
              </w:rPr>
            </w:pPr>
            <w:r w:rsidRPr="00144777">
              <w:rPr>
                <w:rFonts w:ascii="Jost" w:hAnsi="Jost"/>
                <w:color w:val="000000"/>
              </w:rPr>
              <w:t>4 pried</w:t>
            </w:r>
            <w:r w:rsidR="00DD35FC" w:rsidRPr="00DD35FC">
              <w:rPr>
                <w:rFonts w:ascii="Jost" w:hAnsi="Jost"/>
                <w:color w:val="000000"/>
              </w:rPr>
              <w:t>o</w:t>
            </w:r>
          </w:p>
          <w:p w14:paraId="3491319C" w14:textId="77777777" w:rsidR="00426E7D" w:rsidRPr="00144777" w:rsidRDefault="00426E7D" w:rsidP="00426E7D">
            <w:pPr>
              <w:jc w:val="both"/>
              <w:rPr>
                <w:rFonts w:ascii="Jost" w:hAnsi="Jost"/>
              </w:rPr>
            </w:pPr>
            <w:r w:rsidRPr="00144777">
              <w:rPr>
                <w:rFonts w:ascii="Jost" w:hAnsi="Jost"/>
                <w:bCs/>
                <w:iCs/>
              </w:rPr>
              <w:t xml:space="preserve">2 lentelė. </w:t>
            </w:r>
            <w:r w:rsidRPr="00144777">
              <w:rPr>
                <w:rFonts w:ascii="Jost" w:hAnsi="Jost"/>
              </w:rPr>
              <w:t>Kartu su paraiška pateikiami šie dokumentai: &lt;...&gt;</w:t>
            </w:r>
          </w:p>
          <w:p w14:paraId="1EA82862" w14:textId="77777777" w:rsidR="00FE7C3D" w:rsidRDefault="00426E7D" w:rsidP="00FE7C3D">
            <w:pPr>
              <w:jc w:val="both"/>
              <w:rPr>
                <w:rFonts w:ascii="Jost" w:hAnsi="Jost"/>
              </w:rPr>
            </w:pPr>
            <w:r w:rsidRPr="00FE7C3D">
              <w:rPr>
                <w:rFonts w:ascii="Jost" w:hAnsi="Jost"/>
                <w:highlight w:val="yellow"/>
              </w:rPr>
              <w:t xml:space="preserve">6. </w:t>
            </w:r>
            <w:r w:rsidRPr="00FE7C3D">
              <w:rPr>
                <w:rFonts w:ascii="Jost" w:hAnsi="Jost"/>
                <w:highlight w:val="yellow"/>
                <w:lang w:eastAsia="en-US"/>
              </w:rPr>
              <w:t xml:space="preserve">VPĮ </w:t>
            </w:r>
            <w:r w:rsidRPr="00FE7C3D">
              <w:rPr>
                <w:rFonts w:ascii="Jost" w:hAnsi="Jost"/>
                <w:color w:val="000000"/>
                <w:highlight w:val="yellow"/>
              </w:rPr>
              <w:t>45 straipsnio 2</w:t>
            </w:r>
            <w:r w:rsidRPr="00FE7C3D">
              <w:rPr>
                <w:rFonts w:ascii="Jost" w:hAnsi="Jost"/>
                <w:color w:val="000000"/>
                <w:highlight w:val="yellow"/>
                <w:vertAlign w:val="superscript"/>
              </w:rPr>
              <w:t>1</w:t>
            </w:r>
            <w:r w:rsidRPr="00FE7C3D">
              <w:rPr>
                <w:rFonts w:ascii="Jost" w:hAnsi="Jost"/>
                <w:color w:val="000000"/>
                <w:highlight w:val="yellow"/>
              </w:rPr>
              <w:t xml:space="preserve"> dalies </w:t>
            </w:r>
            <w:r w:rsidRPr="00FE7C3D">
              <w:rPr>
                <w:rFonts w:ascii="Jost" w:hAnsi="Jost"/>
                <w:highlight w:val="yellow"/>
              </w:rPr>
              <w:t>reikalavimų atitikties deklaracija.</w:t>
            </w:r>
          </w:p>
          <w:p w14:paraId="257024A4" w14:textId="77777777" w:rsidR="00426E7D" w:rsidRDefault="00426E7D" w:rsidP="00FE7C3D">
            <w:pPr>
              <w:jc w:val="both"/>
              <w:rPr>
                <w:rFonts w:ascii="Jost" w:hAnsi="Jost"/>
                <w:color w:val="000000"/>
              </w:rPr>
            </w:pPr>
            <w:r w:rsidRPr="00FE7C3D">
              <w:rPr>
                <w:rFonts w:ascii="Jost" w:hAnsi="Jost"/>
                <w:color w:val="000000"/>
                <w:highlight w:val="yellow"/>
              </w:rPr>
              <w:t xml:space="preserve">7. Tiekėjo deklaracija dėl </w:t>
            </w:r>
            <w:r w:rsidR="00FE7C3D" w:rsidRPr="00FE7C3D">
              <w:rPr>
                <w:rFonts w:ascii="Jost" w:hAnsi="Jost"/>
                <w:color w:val="000000"/>
                <w:highlight w:val="yellow"/>
              </w:rPr>
              <w:t>t</w:t>
            </w:r>
            <w:r w:rsidRPr="00FE7C3D">
              <w:rPr>
                <w:rFonts w:ascii="Jost" w:hAnsi="Jost"/>
                <w:color w:val="000000"/>
                <w:highlight w:val="yellow"/>
              </w:rPr>
              <w:t>arptautinių sankcijų įgyvendinimo</w:t>
            </w:r>
            <w:r w:rsidR="00257A5D">
              <w:rPr>
                <w:rFonts w:ascii="Jost" w:hAnsi="Jost"/>
                <w:color w:val="000000"/>
              </w:rPr>
              <w:t>.</w:t>
            </w:r>
          </w:p>
          <w:p w14:paraId="0CE08CF5" w14:textId="77777777" w:rsidR="00257A5D" w:rsidRDefault="00257A5D" w:rsidP="00FE7C3D">
            <w:pPr>
              <w:jc w:val="both"/>
              <w:rPr>
                <w:rFonts w:ascii="Jost" w:hAnsi="Jost"/>
                <w:color w:val="000000"/>
              </w:rPr>
            </w:pPr>
          </w:p>
          <w:p w14:paraId="2B80F6F3" w14:textId="77777777" w:rsidR="00257A5D" w:rsidRDefault="00257A5D" w:rsidP="00FE7C3D">
            <w:pPr>
              <w:jc w:val="both"/>
              <w:rPr>
                <w:rFonts w:ascii="Jost" w:hAnsi="Jost"/>
                <w:color w:val="000000"/>
              </w:rPr>
            </w:pPr>
          </w:p>
          <w:p w14:paraId="58DD98E1" w14:textId="1D8C540B" w:rsidR="00257A5D" w:rsidRPr="00144777" w:rsidRDefault="00257A5D" w:rsidP="00FE7C3D">
            <w:pPr>
              <w:jc w:val="both"/>
              <w:rPr>
                <w:rFonts w:ascii="Jost" w:hAnsi="Jost"/>
                <w:color w:val="000000"/>
              </w:rPr>
            </w:pPr>
          </w:p>
        </w:tc>
      </w:tr>
      <w:tr w:rsidR="00426E7D" w:rsidRPr="00144777" w14:paraId="68E766E3" w14:textId="77777777" w:rsidTr="00426E7D">
        <w:trPr>
          <w:jc w:val="center"/>
        </w:trPr>
        <w:tc>
          <w:tcPr>
            <w:tcW w:w="9351" w:type="dxa"/>
            <w:gridSpan w:val="2"/>
            <w:shd w:val="clear" w:color="auto" w:fill="auto"/>
          </w:tcPr>
          <w:p w14:paraId="4F6ECE26" w14:textId="000169D5" w:rsidR="00426E7D" w:rsidRPr="00144777" w:rsidRDefault="00426E7D" w:rsidP="00426E7D">
            <w:pPr>
              <w:jc w:val="center"/>
              <w:rPr>
                <w:rFonts w:ascii="Jost" w:hAnsi="Jost"/>
                <w:highlight w:val="yellow"/>
              </w:rPr>
            </w:pPr>
            <w:r w:rsidRPr="00144777">
              <w:rPr>
                <w:rFonts w:ascii="Jost" w:hAnsi="Jost"/>
                <w:b/>
                <w:bCs/>
                <w:color w:val="000000"/>
              </w:rPr>
              <w:lastRenderedPageBreak/>
              <w:t>C dalis „Konkretus pirkimas dinaminėje pirkimų sistemoje“</w:t>
            </w:r>
          </w:p>
        </w:tc>
      </w:tr>
      <w:tr w:rsidR="00426E7D" w:rsidRPr="00144777" w14:paraId="7662D235" w14:textId="77777777" w:rsidTr="00426E7D">
        <w:trPr>
          <w:jc w:val="center"/>
        </w:trPr>
        <w:tc>
          <w:tcPr>
            <w:tcW w:w="4815" w:type="dxa"/>
            <w:shd w:val="clear" w:color="auto" w:fill="auto"/>
          </w:tcPr>
          <w:p w14:paraId="44D7FA04" w14:textId="77777777" w:rsidR="00426E7D" w:rsidRPr="00144777" w:rsidRDefault="00426E7D" w:rsidP="00426E7D">
            <w:pPr>
              <w:jc w:val="both"/>
              <w:rPr>
                <w:rFonts w:ascii="Jost" w:hAnsi="Jost"/>
                <w:color w:val="000000"/>
              </w:rPr>
            </w:pPr>
          </w:p>
        </w:tc>
        <w:tc>
          <w:tcPr>
            <w:tcW w:w="4536" w:type="dxa"/>
            <w:shd w:val="clear" w:color="auto" w:fill="auto"/>
          </w:tcPr>
          <w:p w14:paraId="022FD899" w14:textId="19DC21AD" w:rsidR="00426E7D" w:rsidRPr="00144777" w:rsidRDefault="00426E7D" w:rsidP="00426E7D">
            <w:pPr>
              <w:jc w:val="both"/>
              <w:rPr>
                <w:rFonts w:ascii="Jost" w:hAnsi="Jost"/>
                <w:i/>
                <w:iCs/>
              </w:rPr>
            </w:pPr>
            <w:r w:rsidRPr="00144777">
              <w:rPr>
                <w:rFonts w:ascii="Jost" w:hAnsi="Jost"/>
                <w:i/>
                <w:iCs/>
              </w:rPr>
              <w:t>Papildoma nauju punktu:</w:t>
            </w:r>
          </w:p>
          <w:p w14:paraId="2C9F4D3C" w14:textId="38D678E7" w:rsidR="00426E7D" w:rsidRPr="00144777" w:rsidRDefault="00426E7D" w:rsidP="00426E7D">
            <w:pPr>
              <w:jc w:val="both"/>
              <w:rPr>
                <w:rFonts w:ascii="Jost" w:hAnsi="Jost"/>
                <w:highlight w:val="yellow"/>
              </w:rPr>
            </w:pPr>
            <w:bookmarkStart w:id="10" w:name="_Hlk126021418"/>
            <w:r w:rsidRPr="00144777">
              <w:rPr>
                <w:rFonts w:ascii="Jost" w:hAnsi="Jost"/>
                <w:highlight w:val="yellow"/>
              </w:rPr>
              <w:t xml:space="preserve">2.9.4.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w:t>
            </w:r>
            <w:r w:rsidRPr="00144777">
              <w:rPr>
                <w:rFonts w:ascii="Jost" w:hAnsi="Jost"/>
                <w:color w:val="000000" w:themeColor="text1"/>
                <w:highlight w:val="yellow"/>
              </w:rPr>
              <w:t>2</w:t>
            </w:r>
            <w:r w:rsidRPr="00144777">
              <w:rPr>
                <w:rFonts w:ascii="Jost" w:hAnsi="Jost"/>
                <w:color w:val="000000" w:themeColor="text1"/>
                <w:highlight w:val="yellow"/>
                <w:vertAlign w:val="superscript"/>
              </w:rPr>
              <w:t>1</w:t>
            </w:r>
            <w:r w:rsidRPr="00144777">
              <w:rPr>
                <w:rFonts w:ascii="Jost" w:hAnsi="Jost"/>
                <w:highlight w:val="yellow"/>
              </w:rPr>
              <w:t xml:space="preserve"> dalies taikymo, jeigu CPO LT kils abejonių dėl tiekėjo nurodytos informacijos, įrodančios šio įstatymo 45 straipsnio </w:t>
            </w:r>
            <w:r w:rsidRPr="00144777">
              <w:rPr>
                <w:rFonts w:ascii="Jost" w:hAnsi="Jost"/>
                <w:color w:val="000000" w:themeColor="text1"/>
                <w:highlight w:val="yellow"/>
              </w:rPr>
              <w:t>2</w:t>
            </w:r>
            <w:r w:rsidRPr="00144777">
              <w:rPr>
                <w:rFonts w:ascii="Jost" w:hAnsi="Jost"/>
                <w:color w:val="000000" w:themeColor="text1"/>
                <w:highlight w:val="yellow"/>
                <w:vertAlign w:val="superscript"/>
              </w:rPr>
              <w:t>1</w:t>
            </w:r>
            <w:r w:rsidRPr="00144777">
              <w:rPr>
                <w:rFonts w:ascii="Jost" w:hAnsi="Jost"/>
                <w:highlight w:val="yellow"/>
              </w:rPr>
              <w:t xml:space="preserve">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 pirkimo procedūros atlikimą.</w:t>
            </w:r>
            <w:bookmarkEnd w:id="10"/>
          </w:p>
        </w:tc>
      </w:tr>
      <w:tr w:rsidR="00426E7D" w:rsidRPr="00144777" w14:paraId="3A38FCE8" w14:textId="77777777" w:rsidTr="00426E7D">
        <w:trPr>
          <w:jc w:val="center"/>
        </w:trPr>
        <w:tc>
          <w:tcPr>
            <w:tcW w:w="4815" w:type="dxa"/>
            <w:shd w:val="clear" w:color="auto" w:fill="auto"/>
          </w:tcPr>
          <w:p w14:paraId="6881652A" w14:textId="646432D4" w:rsidR="00426E7D" w:rsidRPr="00144777" w:rsidRDefault="00592B24" w:rsidP="00426E7D">
            <w:pPr>
              <w:jc w:val="both"/>
              <w:rPr>
                <w:rFonts w:ascii="Jost" w:hAnsi="Jost"/>
                <w:color w:val="000000"/>
              </w:rPr>
            </w:pPr>
            <w:r w:rsidRPr="00592B24">
              <w:rPr>
                <w:rFonts w:ascii="Jost" w:hAnsi="Jost"/>
                <w:color w:val="000000"/>
              </w:rPr>
              <w:t>5.7.7. Nuo 2022 metų balandžio 20 d. -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pasiūlyme nėra prekių (įskaitant jų sudedamąsias dalis), kurių kilmė yra ar paslaugų, kurios bus teikiamos iš VPĮ 92 straipsnio 15 dalyje numatytame sąraše nurodytų valstybių ar teritorijų. CPO LT pasilieka teisę nenustatyti laimėtojo, esant šiame punkte numatytoms aplinkybėms, ir iki 2022 metų balandžio 20 d.;</w:t>
            </w:r>
          </w:p>
        </w:tc>
        <w:tc>
          <w:tcPr>
            <w:tcW w:w="4536" w:type="dxa"/>
            <w:shd w:val="clear" w:color="auto" w:fill="auto"/>
          </w:tcPr>
          <w:p w14:paraId="4712E070" w14:textId="4D04ADE4" w:rsidR="00426E7D" w:rsidRPr="00144777" w:rsidRDefault="00426E7D" w:rsidP="00426E7D">
            <w:pPr>
              <w:jc w:val="both"/>
              <w:rPr>
                <w:rFonts w:ascii="Jost" w:hAnsi="Jost"/>
              </w:rPr>
            </w:pPr>
            <w:r w:rsidRPr="00592B24">
              <w:rPr>
                <w:rFonts w:ascii="Jost" w:hAnsi="Jost"/>
              </w:rPr>
              <w:t>5.7.</w:t>
            </w:r>
            <w:bookmarkStart w:id="11" w:name="_Hlk127966905"/>
            <w:r w:rsidRPr="00592B24">
              <w:rPr>
                <w:rFonts w:ascii="Jost" w:hAnsi="Jost"/>
              </w:rPr>
              <w:t>7</w:t>
            </w:r>
            <w:r w:rsidR="00592B24" w:rsidRPr="00592B24">
              <w:rPr>
                <w:rFonts w:ascii="Jost" w:hAnsi="Jost"/>
                <w:strike/>
                <w:color w:val="000000"/>
              </w:rPr>
              <w:t xml:space="preserve"> Nuo 2022 metų balandžio 20 d.</w:t>
            </w:r>
            <w:r w:rsidRPr="002E506E">
              <w:rPr>
                <w:rFonts w:ascii="Jost" w:hAnsi="Jost"/>
                <w:highlight w:val="yellow"/>
              </w:rPr>
              <w:t xml:space="preserve">. </w:t>
            </w:r>
            <w:r w:rsidRPr="00592B24">
              <w:rPr>
                <w:rFonts w:ascii="Jost" w:hAnsi="Jos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w:t>
            </w:r>
            <w:r w:rsidR="00592B24" w:rsidRPr="00592B24">
              <w:rPr>
                <w:rFonts w:ascii="Jost" w:hAnsi="Jost"/>
                <w:strike/>
                <w:color w:val="000000"/>
              </w:rPr>
              <w:t>dėl šios nuostatos taikymo,</w:t>
            </w:r>
            <w:r w:rsidR="00592B24" w:rsidRPr="00592B24">
              <w:rPr>
                <w:rFonts w:ascii="Jost" w:hAnsi="Jost"/>
                <w:color w:val="000000"/>
              </w:rPr>
              <w:t xml:space="preserve"> </w:t>
            </w:r>
            <w:r w:rsidRPr="002E506E">
              <w:rPr>
                <w:rFonts w:ascii="Jost" w:hAnsi="Jost"/>
                <w:highlight w:val="yellow"/>
              </w:rPr>
              <w:t xml:space="preserve">dėl </w:t>
            </w:r>
            <w:bookmarkStart w:id="12" w:name="_Hlk126170483"/>
            <w:r w:rsidRPr="002E506E">
              <w:rPr>
                <w:rFonts w:ascii="Jost" w:hAnsi="Jost"/>
                <w:highlight w:val="yellow"/>
              </w:rPr>
              <w:t xml:space="preserve">VPĮ 45 straipsnio </w:t>
            </w:r>
            <w:r w:rsidRPr="002E506E">
              <w:rPr>
                <w:rFonts w:ascii="Jost" w:hAnsi="Jost"/>
                <w:color w:val="000000" w:themeColor="text1"/>
                <w:highlight w:val="yellow"/>
              </w:rPr>
              <w:t>2</w:t>
            </w:r>
            <w:r w:rsidRPr="002E506E">
              <w:rPr>
                <w:rFonts w:ascii="Jost" w:hAnsi="Jost"/>
                <w:color w:val="000000" w:themeColor="text1"/>
                <w:highlight w:val="yellow"/>
                <w:vertAlign w:val="superscript"/>
              </w:rPr>
              <w:t>1</w:t>
            </w:r>
            <w:r w:rsidRPr="002E506E">
              <w:rPr>
                <w:rFonts w:ascii="Jost" w:hAnsi="Jost"/>
                <w:highlight w:val="yellow"/>
              </w:rPr>
              <w:t xml:space="preserve"> dalies 3 punkto nuostatos taikymo,</w:t>
            </w:r>
            <w:bookmarkEnd w:id="12"/>
            <w:r w:rsidRPr="002E506E">
              <w:rPr>
                <w:rFonts w:ascii="Jost" w:hAnsi="Jost"/>
                <w:highlight w:val="yellow"/>
              </w:rPr>
              <w:t xml:space="preserve"> </w:t>
            </w:r>
            <w:r w:rsidRPr="00592B24">
              <w:rPr>
                <w:rFonts w:ascii="Jost" w:hAnsi="Jost"/>
              </w:rPr>
              <w:t>tiekėjo pasiūlyme nėra prekių (įskaitant jų sudedamąsias dalis),</w:t>
            </w:r>
            <w:r w:rsidRPr="002E506E">
              <w:rPr>
                <w:rFonts w:ascii="Jost" w:hAnsi="Jost"/>
                <w:highlight w:val="yellow"/>
              </w:rPr>
              <w:t xml:space="preserve"> </w:t>
            </w:r>
            <w:r w:rsidRPr="00592B24">
              <w:rPr>
                <w:rFonts w:ascii="Jost" w:hAnsi="Jost"/>
              </w:rPr>
              <w:t>kurių kilmė yra ar paslaugų, kurios bus teikiamos iš VPĮ 92 straipsnio 15 dalyje numatytame sąraše nurodytų valstybių ar teritorijų</w:t>
            </w:r>
            <w:r w:rsidR="00750DB4">
              <w:rPr>
                <w:rFonts w:ascii="Jost" w:hAnsi="Jost"/>
              </w:rPr>
              <w:t xml:space="preserve">; </w:t>
            </w:r>
            <w:r w:rsidR="00750DB4" w:rsidRPr="00750DB4">
              <w:rPr>
                <w:rFonts w:ascii="Jost" w:hAnsi="Jost"/>
                <w:strike/>
                <w:color w:val="000000"/>
              </w:rPr>
              <w:t>CPO LT pasilieka teisę nenustatyti laimėtojo, esant šiame punkte numatytoms aplinkybėms, ir iki 2022 metų balandžio 20</w:t>
            </w:r>
            <w:bookmarkEnd w:id="11"/>
          </w:p>
        </w:tc>
      </w:tr>
      <w:tr w:rsidR="00426E7D" w:rsidRPr="00144777" w14:paraId="51634617" w14:textId="77777777" w:rsidTr="00426E7D">
        <w:trPr>
          <w:jc w:val="center"/>
        </w:trPr>
        <w:tc>
          <w:tcPr>
            <w:tcW w:w="4815" w:type="dxa"/>
            <w:shd w:val="clear" w:color="auto" w:fill="auto"/>
          </w:tcPr>
          <w:p w14:paraId="1865C8DE" w14:textId="0D1A2A7A" w:rsidR="00426E7D" w:rsidRPr="00144777" w:rsidRDefault="00750DB4" w:rsidP="00426E7D">
            <w:pPr>
              <w:jc w:val="both"/>
              <w:rPr>
                <w:rFonts w:ascii="Jost" w:hAnsi="Jost"/>
                <w:color w:val="000000"/>
              </w:rPr>
            </w:pPr>
            <w:r w:rsidRPr="00750DB4">
              <w:rPr>
                <w:rFonts w:ascii="Jost" w:hAnsi="Jost"/>
                <w:color w:val="000000"/>
              </w:rPr>
              <w:t xml:space="preserve">5.7.8. Nuo 2022 metų balandžio 20 d. -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w:t>
            </w:r>
            <w:r w:rsidRPr="00750DB4">
              <w:rPr>
                <w:rFonts w:ascii="Jost" w:hAnsi="Jost"/>
                <w:color w:val="000000"/>
              </w:rPr>
              <w:lastRenderedPageBreak/>
              <w:t xml:space="preserve">nuostatos taikymo, jeigu yra bent viena iš VPĮ 45 straipsnio </w:t>
            </w:r>
            <w:r w:rsidRPr="00750DB4">
              <w:rPr>
                <w:rFonts w:eastAsia="Calibri"/>
              </w:rPr>
              <w:t>2</w:t>
            </w:r>
            <w:r w:rsidRPr="00750DB4">
              <w:rPr>
                <w:rFonts w:eastAsia="Calibri"/>
                <w:vertAlign w:val="superscript"/>
              </w:rPr>
              <w:t>1</w:t>
            </w:r>
            <w:r w:rsidRPr="00750DB4">
              <w:rPr>
                <w:rFonts w:ascii="Jost" w:hAnsi="Jost"/>
                <w:color w:val="000000"/>
              </w:rPr>
              <w:t xml:space="preserve"> dalies 1, 2, 4, 5 punktuose numatytų sąlygų. CPO LT pasilieka teisę nenustatyti laimėtojo, esant šiame punkte numatytoms aplinkybėms, ir iki 2022 metų balandžio 20 d.</w:t>
            </w:r>
          </w:p>
        </w:tc>
        <w:tc>
          <w:tcPr>
            <w:tcW w:w="4536" w:type="dxa"/>
            <w:shd w:val="clear" w:color="auto" w:fill="auto"/>
          </w:tcPr>
          <w:p w14:paraId="44E04143" w14:textId="22D9F033" w:rsidR="00426E7D" w:rsidRPr="00750DB4" w:rsidRDefault="00426E7D" w:rsidP="00426E7D">
            <w:pPr>
              <w:jc w:val="both"/>
              <w:rPr>
                <w:rFonts w:eastAsia="Calibri"/>
                <w:strike/>
                <w:lang w:eastAsia="en-US"/>
              </w:rPr>
            </w:pPr>
            <w:r w:rsidRPr="00750DB4">
              <w:lastRenderedPageBreak/>
              <w:t xml:space="preserve">5.7.8. </w:t>
            </w:r>
            <w:bookmarkStart w:id="13" w:name="_Hlk127967235"/>
            <w:r w:rsidR="00750DB4" w:rsidRPr="00750DB4">
              <w:rPr>
                <w:rFonts w:ascii="Jost" w:hAnsi="Jost"/>
                <w:strike/>
                <w:color w:val="000000"/>
              </w:rPr>
              <w:t>Nuo 2022 metų balandžio 20 d.</w:t>
            </w:r>
            <w:r w:rsidR="00750DB4" w:rsidRPr="00750DB4">
              <w:rPr>
                <w:rFonts w:ascii="Jost" w:hAnsi="Jost"/>
                <w:color w:val="000000"/>
              </w:rPr>
              <w:t xml:space="preserve"> </w:t>
            </w:r>
            <w:r w:rsidRPr="00750DB4">
              <w:rPr>
                <w:rFonts w:eastAsia="Calibri"/>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w:t>
            </w:r>
            <w:r w:rsidRPr="00750DB4">
              <w:rPr>
                <w:rFonts w:eastAsia="Calibri"/>
              </w:rPr>
              <w:lastRenderedPageBreak/>
              <w:t>nuostatos taikymo, jeigu</w:t>
            </w:r>
            <w:r w:rsidR="00750DB4">
              <w:rPr>
                <w:rFonts w:eastAsia="Calibri"/>
              </w:rPr>
              <w:t xml:space="preserve"> </w:t>
            </w:r>
            <w:r w:rsidR="00750DB4" w:rsidRPr="00750DB4">
              <w:rPr>
                <w:rFonts w:ascii="Jost" w:hAnsi="Jost"/>
                <w:strike/>
                <w:color w:val="000000"/>
              </w:rPr>
              <w:t>yra bent viena iš</w:t>
            </w:r>
            <w:r w:rsidRPr="00750DB4">
              <w:rPr>
                <w:rFonts w:eastAsia="Calibri"/>
              </w:rPr>
              <w:t xml:space="preserve"> </w:t>
            </w:r>
            <w:r w:rsidRPr="00750DB4">
              <w:rPr>
                <w:rFonts w:eastAsia="Calibri"/>
                <w:highlight w:val="yellow"/>
              </w:rPr>
              <w:t>nėra</w:t>
            </w:r>
            <w:r w:rsidRPr="00750DB4">
              <w:rPr>
                <w:rFonts w:eastAsia="Calibri"/>
              </w:rPr>
              <w:t xml:space="preserve"> VPĮ 45 straipsnio 2</w:t>
            </w:r>
            <w:r w:rsidRPr="00750DB4">
              <w:rPr>
                <w:rFonts w:eastAsia="Calibri"/>
                <w:vertAlign w:val="superscript"/>
              </w:rPr>
              <w:t>1</w:t>
            </w:r>
            <w:r w:rsidRPr="00750DB4">
              <w:rPr>
                <w:rFonts w:eastAsia="Calibri"/>
              </w:rPr>
              <w:t xml:space="preserve"> dalies 1, 2, 4, 5 punktuose numatytų sąlygų.</w:t>
            </w:r>
            <w:r w:rsidR="00750DB4">
              <w:rPr>
                <w:rFonts w:eastAsia="Calibri"/>
              </w:rPr>
              <w:t xml:space="preserve"> </w:t>
            </w:r>
            <w:r w:rsidR="00750DB4" w:rsidRPr="00750DB4">
              <w:rPr>
                <w:rFonts w:ascii="Jost" w:hAnsi="Jost"/>
                <w:strike/>
                <w:color w:val="000000"/>
              </w:rPr>
              <w:t>CPO LT pasilieka teisę nenustatyti laimėtojo, esant šiame punkte numatytoms aplinkybėms, ir iki 2022 metų balandžio 20 d.</w:t>
            </w:r>
          </w:p>
          <w:bookmarkEnd w:id="13"/>
          <w:p w14:paraId="13D79B08" w14:textId="77777777" w:rsidR="00426E7D" w:rsidRPr="00144777" w:rsidRDefault="00426E7D" w:rsidP="00426E7D">
            <w:pPr>
              <w:jc w:val="both"/>
              <w:rPr>
                <w:rFonts w:ascii="Jost" w:hAnsi="Jost"/>
                <w:i/>
                <w:iCs/>
              </w:rPr>
            </w:pPr>
          </w:p>
        </w:tc>
      </w:tr>
      <w:tr w:rsidR="00426E7D" w:rsidRPr="00144777" w14:paraId="6A9383C8" w14:textId="77777777" w:rsidTr="00426E7D">
        <w:trPr>
          <w:jc w:val="center"/>
        </w:trPr>
        <w:tc>
          <w:tcPr>
            <w:tcW w:w="4815" w:type="dxa"/>
            <w:shd w:val="clear" w:color="auto" w:fill="auto"/>
          </w:tcPr>
          <w:p w14:paraId="3E523B3F" w14:textId="77777777" w:rsidR="00426E7D" w:rsidRPr="00144777" w:rsidRDefault="00426E7D" w:rsidP="00426E7D">
            <w:pPr>
              <w:jc w:val="both"/>
              <w:rPr>
                <w:rFonts w:ascii="Jost" w:hAnsi="Jost"/>
                <w:color w:val="000000"/>
              </w:rPr>
            </w:pPr>
          </w:p>
        </w:tc>
        <w:tc>
          <w:tcPr>
            <w:tcW w:w="4536" w:type="dxa"/>
            <w:shd w:val="clear" w:color="auto" w:fill="auto"/>
          </w:tcPr>
          <w:p w14:paraId="297C5216" w14:textId="723DBFC7" w:rsidR="00426E7D" w:rsidRPr="00144777" w:rsidRDefault="00426E7D" w:rsidP="00426E7D">
            <w:pPr>
              <w:jc w:val="both"/>
              <w:rPr>
                <w:rFonts w:ascii="Jost" w:hAnsi="Jost"/>
                <w:i/>
                <w:iCs/>
              </w:rPr>
            </w:pPr>
            <w:r w:rsidRPr="00144777">
              <w:rPr>
                <w:rFonts w:ascii="Jost" w:hAnsi="Jost"/>
                <w:i/>
                <w:iCs/>
              </w:rPr>
              <w:t>Papildoma nauju pun</w:t>
            </w:r>
            <w:r w:rsidR="004655D1">
              <w:rPr>
                <w:rFonts w:ascii="Jost" w:hAnsi="Jost"/>
                <w:i/>
                <w:iCs/>
              </w:rPr>
              <w:t>k</w:t>
            </w:r>
            <w:r w:rsidRPr="00144777">
              <w:rPr>
                <w:rFonts w:ascii="Jost" w:hAnsi="Jost"/>
                <w:i/>
                <w:iCs/>
              </w:rPr>
              <w:t>tu:</w:t>
            </w:r>
          </w:p>
          <w:p w14:paraId="3CF403BE" w14:textId="65CD13C5" w:rsidR="00426E7D" w:rsidRPr="00D33C41" w:rsidRDefault="00426E7D" w:rsidP="00426E7D">
            <w:pPr>
              <w:jc w:val="both"/>
              <w:rPr>
                <w:rFonts w:ascii="Jost" w:eastAsia="Calibri" w:hAnsi="Jost"/>
              </w:rPr>
            </w:pPr>
            <w:bookmarkStart w:id="14" w:name="_Hlk127967292"/>
            <w:r w:rsidRPr="00940EAC">
              <w:rPr>
                <w:rFonts w:ascii="Jost" w:eastAsia="Calibri" w:hAnsi="Jost"/>
                <w:highlight w:val="yellow"/>
              </w:rPr>
              <w:t>5.7.9. Tiekėjas ar jo pasiūlymas 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bookmarkEnd w:id="14"/>
          </w:p>
          <w:p w14:paraId="73B7BB26" w14:textId="053179E3" w:rsidR="00426E7D" w:rsidRPr="00144777" w:rsidRDefault="00426E7D" w:rsidP="00426E7D">
            <w:pPr>
              <w:jc w:val="both"/>
              <w:rPr>
                <w:rFonts w:ascii="Jost" w:hAnsi="Jost"/>
              </w:rPr>
            </w:pPr>
          </w:p>
        </w:tc>
      </w:tr>
      <w:tr w:rsidR="00426E7D" w:rsidRPr="00144777" w14:paraId="3D480275" w14:textId="756CB964" w:rsidTr="00426E7D">
        <w:trPr>
          <w:jc w:val="center"/>
        </w:trPr>
        <w:tc>
          <w:tcPr>
            <w:tcW w:w="9351" w:type="dxa"/>
            <w:gridSpan w:val="2"/>
            <w:shd w:val="clear" w:color="auto" w:fill="auto"/>
          </w:tcPr>
          <w:p w14:paraId="671138B9" w14:textId="2EB80AD6" w:rsidR="00426E7D" w:rsidRPr="00144777" w:rsidRDefault="00426E7D" w:rsidP="00426E7D">
            <w:pPr>
              <w:jc w:val="center"/>
              <w:rPr>
                <w:rFonts w:ascii="Jost" w:hAnsi="Jost"/>
                <w:b/>
                <w:bCs/>
                <w:color w:val="000000"/>
              </w:rPr>
            </w:pPr>
            <w:r w:rsidRPr="00144777">
              <w:rPr>
                <w:rFonts w:ascii="Jost" w:hAnsi="Jost"/>
                <w:b/>
                <w:bCs/>
                <w:color w:val="000000"/>
              </w:rPr>
              <w:t>D dalis „DPS tiekėjų naudojimosi CPO IS tvarkos aprašas“</w:t>
            </w:r>
          </w:p>
        </w:tc>
      </w:tr>
      <w:tr w:rsidR="00426E7D" w:rsidRPr="00144777" w14:paraId="63229EDC" w14:textId="06905E57" w:rsidTr="00426E7D">
        <w:trPr>
          <w:jc w:val="center"/>
        </w:trPr>
        <w:tc>
          <w:tcPr>
            <w:tcW w:w="4815" w:type="dxa"/>
            <w:tcBorders>
              <w:right w:val="single" w:sz="4" w:space="0" w:color="000000"/>
            </w:tcBorders>
            <w:shd w:val="clear" w:color="auto" w:fill="auto"/>
          </w:tcPr>
          <w:p w14:paraId="4B3FA17A" w14:textId="3DC08256" w:rsidR="00426E7D" w:rsidRPr="00144777" w:rsidRDefault="00426E7D" w:rsidP="00426E7D">
            <w:pPr>
              <w:jc w:val="both"/>
              <w:rPr>
                <w:rFonts w:ascii="Jost" w:hAnsi="Jost"/>
                <w:color w:val="000000"/>
              </w:rPr>
            </w:pPr>
            <w:bookmarkStart w:id="15" w:name="_Hlk128032949"/>
            <w:r w:rsidRPr="00144777">
              <w:rPr>
                <w:rFonts w:ascii="Jost" w:hAnsi="Jost"/>
                <w:color w:val="000000"/>
              </w:rPr>
              <w:t>2.7¹.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tiekėjas užtikrina, kad jis netiekia prekių (įskaitant jų sudedamąsias dalis) ar neteikia paslaugų iš VPĮ 92 straipsnio 15 dalyje numatytame sąraše nurodytų valstybių ar teritorijų (toliau – netinkamos prekės ar paslaugos). Kad įsitikintų prekių tinkamumu, CPO LT šiuo atveju prašo tiekėją pateikti atitinkamus prekių (įskaitant jų sudedamąsias dalis) kilmę patvirtinančius dokumentus:</w:t>
            </w:r>
          </w:p>
        </w:tc>
        <w:tc>
          <w:tcPr>
            <w:tcW w:w="4536" w:type="dxa"/>
            <w:tcBorders>
              <w:left w:val="single" w:sz="4" w:space="0" w:color="000000"/>
            </w:tcBorders>
            <w:shd w:val="clear" w:color="auto" w:fill="auto"/>
          </w:tcPr>
          <w:p w14:paraId="6B7FE2A1" w14:textId="2824690B" w:rsidR="00426E7D" w:rsidRPr="00144777" w:rsidRDefault="00426E7D" w:rsidP="00426E7D">
            <w:pPr>
              <w:jc w:val="both"/>
              <w:rPr>
                <w:rFonts w:ascii="Jost" w:hAnsi="Jost"/>
                <w:color w:val="000000"/>
              </w:rPr>
            </w:pPr>
            <w:bookmarkStart w:id="16" w:name="_Hlk126068134"/>
            <w:r w:rsidRPr="00144777">
              <w:rPr>
                <w:rFonts w:ascii="Jost" w:hAnsi="Jost"/>
                <w:color w:val="000000"/>
              </w:rPr>
              <w:t xml:space="preserve">2.7¹.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Pr="00144777">
              <w:rPr>
                <w:rFonts w:ascii="Jost" w:hAnsi="Jost"/>
                <w:strike/>
                <w:color w:val="000000"/>
              </w:rPr>
              <w:t>šios nuostatos</w:t>
            </w:r>
            <w:r w:rsidRPr="00144777">
              <w:rPr>
                <w:rFonts w:ascii="Jost" w:hAnsi="Jost"/>
                <w:color w:val="000000"/>
              </w:rPr>
              <w:t xml:space="preserve"> </w:t>
            </w:r>
            <w:r w:rsidRPr="00144777">
              <w:rPr>
                <w:rFonts w:ascii="Jost" w:hAnsi="Jost"/>
                <w:color w:val="000000"/>
                <w:highlight w:val="yellow"/>
              </w:rPr>
              <w:t xml:space="preserve">VPĮ 45 str. </w:t>
            </w:r>
            <w:r w:rsidRPr="00144777">
              <w:rPr>
                <w:rFonts w:ascii="Jost" w:hAnsi="Jost"/>
                <w:color w:val="000000" w:themeColor="text1"/>
                <w:highlight w:val="yellow"/>
              </w:rPr>
              <w:t>2</w:t>
            </w:r>
            <w:r w:rsidRPr="00144777">
              <w:rPr>
                <w:rFonts w:ascii="Jost" w:hAnsi="Jost"/>
                <w:color w:val="000000" w:themeColor="text1"/>
                <w:highlight w:val="yellow"/>
                <w:vertAlign w:val="superscript"/>
              </w:rPr>
              <w:t xml:space="preserve">1 </w:t>
            </w:r>
            <w:r w:rsidRPr="00144777">
              <w:rPr>
                <w:rFonts w:ascii="Jost" w:hAnsi="Jost"/>
                <w:color w:val="000000"/>
                <w:highlight w:val="yellow"/>
              </w:rPr>
              <w:t>dalies</w:t>
            </w:r>
            <w:r w:rsidRPr="00144777">
              <w:rPr>
                <w:rFonts w:ascii="Jost" w:hAnsi="Jost"/>
                <w:color w:val="000000"/>
              </w:rPr>
              <w:t xml:space="preserve"> taikymo, </w:t>
            </w:r>
            <w:r w:rsidRPr="00144777">
              <w:rPr>
                <w:rFonts w:ascii="Jost" w:hAnsi="Jost"/>
                <w:strike/>
                <w:color w:val="000000"/>
              </w:rPr>
              <w:t xml:space="preserve">tiekėjas užtikrina, kad jis netiekia prekių (įskaitant jų sudedamąsias dalis) ar neteikia paslaugų iš VPĮ 92 straipsnio 15 dalyje numatytame sąraše nurodytų valstybių ar teritorijų (toliau – netinkamos prekės ar paslaugos). Kad įsitikintų prekių tinkamumu, CPO LT šiuo atveju prašo tiekėją pateikti atitinkamus prekių (įskaitant jų sudedamąsias dalis) kilmę patvirtinančius dokumentus: </w:t>
            </w:r>
            <w:r w:rsidRPr="00144777">
              <w:rPr>
                <w:rFonts w:ascii="Jost" w:hAnsi="Jost"/>
                <w:color w:val="000000"/>
                <w:highlight w:val="yellow"/>
              </w:rPr>
              <w:t xml:space="preserve">jeigu CPO LT kils abejonių dėl tiekėjo nurodytos informacijos, įrodančios šio įstatymo 45 straipsnio </w:t>
            </w:r>
            <w:r w:rsidRPr="00144777">
              <w:rPr>
                <w:rFonts w:ascii="Jost" w:hAnsi="Jost"/>
                <w:color w:val="000000" w:themeColor="text1"/>
                <w:highlight w:val="yellow"/>
              </w:rPr>
              <w:t>2</w:t>
            </w:r>
            <w:r w:rsidRPr="00144777">
              <w:rPr>
                <w:rFonts w:ascii="Jost" w:hAnsi="Jost"/>
                <w:color w:val="000000" w:themeColor="text1"/>
                <w:highlight w:val="yellow"/>
                <w:vertAlign w:val="superscript"/>
              </w:rPr>
              <w:t>1</w:t>
            </w:r>
            <w:r w:rsidRPr="00144777">
              <w:rPr>
                <w:rFonts w:ascii="Jost" w:hAnsi="Jost"/>
                <w:color w:val="000000"/>
                <w:highlight w:val="yellow"/>
              </w:rPr>
              <w:t xml:space="preserve">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w:t>
            </w:r>
            <w:bookmarkEnd w:id="16"/>
          </w:p>
        </w:tc>
      </w:tr>
      <w:bookmarkEnd w:id="15"/>
      <w:tr w:rsidR="00426E7D" w:rsidRPr="00144777" w14:paraId="168C9ECA" w14:textId="77777777" w:rsidTr="00426E7D">
        <w:trPr>
          <w:jc w:val="center"/>
        </w:trPr>
        <w:tc>
          <w:tcPr>
            <w:tcW w:w="4815" w:type="dxa"/>
            <w:tcBorders>
              <w:right w:val="single" w:sz="4" w:space="0" w:color="000000"/>
            </w:tcBorders>
            <w:shd w:val="clear" w:color="auto" w:fill="auto"/>
          </w:tcPr>
          <w:p w14:paraId="4834A8D4" w14:textId="77777777" w:rsidR="00426E7D" w:rsidRPr="00144777" w:rsidRDefault="00426E7D" w:rsidP="00426E7D">
            <w:pPr>
              <w:jc w:val="both"/>
              <w:rPr>
                <w:rFonts w:ascii="Jost" w:hAnsi="Jost"/>
                <w:color w:val="000000"/>
              </w:rPr>
            </w:pPr>
            <w:r w:rsidRPr="00144777">
              <w:rPr>
                <w:rFonts w:ascii="Jost" w:hAnsi="Jost"/>
                <w:color w:val="000000"/>
              </w:rPr>
              <w:t xml:space="preserve">2.7¹.1. Prekės kilmę įrodančius dokumentus (dokumentai įrodantys prekės pagaminimo valstybę, vietą): prekių kilmės sertifikatas arba gamintojo deklaracija (jeigu prekė </w:t>
            </w:r>
            <w:r w:rsidRPr="00144777">
              <w:rPr>
                <w:rFonts w:ascii="Jost" w:hAnsi="Jost"/>
                <w:color w:val="000000"/>
              </w:rPr>
              <w:lastRenderedPageBreak/>
              <w:t>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w:t>
            </w:r>
          </w:p>
          <w:p w14:paraId="0213BD31" w14:textId="5FF3E4FE" w:rsidR="00426E7D" w:rsidRPr="00144777" w:rsidRDefault="00426E7D" w:rsidP="00426E7D">
            <w:pPr>
              <w:jc w:val="both"/>
              <w:rPr>
                <w:rFonts w:ascii="Jost" w:hAnsi="Jost"/>
                <w:color w:val="000000"/>
              </w:rPr>
            </w:pPr>
            <w:r w:rsidRPr="00144777">
              <w:rPr>
                <w:rFonts w:ascii="Jost" w:hAnsi="Jost"/>
                <w:color w:val="000000"/>
              </w:rPr>
              <w:t>https://www.lrmuitine.lt/mport/failai/teisine_informacija/teises_aktai/ES_teises_aktai/R2447_2015_20180620_LT.pdf ) ir / ar kitus dokumentus įrodančius prekių kilmę. Tiekėjas gali pateikti deklaraciją, kuria pats deklaruoja prekių kilmę (5 priedas (pavyzdinė deklaracijos forma)).</w:t>
            </w:r>
          </w:p>
          <w:p w14:paraId="1FCDD335" w14:textId="77777777" w:rsidR="00426E7D" w:rsidRPr="00144777" w:rsidRDefault="00426E7D" w:rsidP="00426E7D">
            <w:pPr>
              <w:jc w:val="both"/>
              <w:rPr>
                <w:rFonts w:ascii="Jost" w:hAnsi="Jost"/>
                <w:color w:val="000000"/>
              </w:rPr>
            </w:pPr>
          </w:p>
          <w:p w14:paraId="59C88890" w14:textId="4A4DA55E" w:rsidR="00426E7D" w:rsidRPr="00144777" w:rsidRDefault="00426E7D" w:rsidP="00426E7D">
            <w:pPr>
              <w:jc w:val="both"/>
              <w:rPr>
                <w:rFonts w:ascii="Jost" w:hAnsi="Jost"/>
                <w:color w:val="000000"/>
              </w:rPr>
            </w:pPr>
          </w:p>
        </w:tc>
        <w:tc>
          <w:tcPr>
            <w:tcW w:w="4536" w:type="dxa"/>
            <w:tcBorders>
              <w:left w:val="single" w:sz="4" w:space="0" w:color="000000"/>
            </w:tcBorders>
            <w:shd w:val="clear" w:color="auto" w:fill="auto"/>
          </w:tcPr>
          <w:p w14:paraId="59718C00" w14:textId="77777777" w:rsidR="00426E7D" w:rsidRPr="00144777" w:rsidRDefault="00426E7D" w:rsidP="00426E7D">
            <w:pPr>
              <w:jc w:val="both"/>
              <w:rPr>
                <w:rFonts w:ascii="Jost" w:hAnsi="Jost"/>
                <w:strike/>
                <w:color w:val="000000"/>
              </w:rPr>
            </w:pPr>
            <w:r w:rsidRPr="00144777">
              <w:rPr>
                <w:rFonts w:ascii="Jost" w:hAnsi="Jost"/>
                <w:strike/>
                <w:color w:val="000000"/>
              </w:rPr>
              <w:lastRenderedPageBreak/>
              <w:t xml:space="preserve">2.7¹.1. Prekės kilmę įrodančius dokumentus (dokumentai įrodantys prekės pagaminimo valstybę, vietą): prekių kilmės sertifikatas arba gamintojo </w:t>
            </w:r>
            <w:r w:rsidRPr="00144777">
              <w:rPr>
                <w:rFonts w:ascii="Jost" w:hAnsi="Jost"/>
                <w:strike/>
                <w:color w:val="000000"/>
              </w:rPr>
              <w:lastRenderedPageBreak/>
              <w:t>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w:t>
            </w:r>
          </w:p>
          <w:p w14:paraId="7D2BDB65" w14:textId="3D19688E" w:rsidR="00426E7D" w:rsidRPr="00E719BA" w:rsidRDefault="00426E7D" w:rsidP="00426E7D">
            <w:pPr>
              <w:jc w:val="both"/>
              <w:rPr>
                <w:rFonts w:ascii="Jost" w:hAnsi="Jost"/>
                <w:strike/>
                <w:color w:val="000000"/>
              </w:rPr>
            </w:pPr>
            <w:r w:rsidRPr="00144777">
              <w:rPr>
                <w:rFonts w:ascii="Jost" w:hAnsi="Jost"/>
                <w:strike/>
                <w:color w:val="000000"/>
              </w:rPr>
              <w:t>https://www.lrmuitine.lt/mport/failai/teisine_informacija/teises_aktai/ES_teises_aktai/R2447_2015_20180620_LT.pdf ) ir / ar kitus dokumentus įrodančius prekių kilmę. Tiekėjas gali pateikti deklaraciją, kuria pats deklaruoja prekių kilmę (5 priedas (pavyzdinė deklaracijos forma)).</w:t>
            </w:r>
          </w:p>
        </w:tc>
      </w:tr>
      <w:tr w:rsidR="00426E7D" w:rsidRPr="00144777" w14:paraId="435E4EA5" w14:textId="77777777" w:rsidTr="00426E7D">
        <w:trPr>
          <w:jc w:val="center"/>
        </w:trPr>
        <w:tc>
          <w:tcPr>
            <w:tcW w:w="4815" w:type="dxa"/>
            <w:tcBorders>
              <w:right w:val="single" w:sz="4" w:space="0" w:color="000000"/>
            </w:tcBorders>
            <w:shd w:val="clear" w:color="auto" w:fill="auto"/>
          </w:tcPr>
          <w:p w14:paraId="3CBF4971" w14:textId="36EE7FF2" w:rsidR="00426E7D" w:rsidRPr="00144777" w:rsidRDefault="00426E7D" w:rsidP="00426E7D">
            <w:pPr>
              <w:jc w:val="both"/>
              <w:rPr>
                <w:rFonts w:ascii="Jost" w:hAnsi="Jost"/>
                <w:color w:val="000000"/>
              </w:rPr>
            </w:pPr>
            <w:r w:rsidRPr="00144777">
              <w:rPr>
                <w:rFonts w:ascii="Jost" w:hAnsi="Jost"/>
                <w:color w:val="000000"/>
              </w:rPr>
              <w:lastRenderedPageBreak/>
              <w:t>2.7¹.2. Apie prekės (-ių) sudedamųjų dalių kilmę tiekėjas pateikia gamintojo raštišką patvirtinimą apie prekės (-ių) sudedamųjų dalių kilmę; arba Tiekėjo deklaraciją apie prekės (-ių) sudedamųjų dalių kilmę (1-4 priedai (pavyzdinės deklaracijų formos lietuvių ir anglų kalbomis. Pasirinkti aktualią)).</w:t>
            </w:r>
          </w:p>
        </w:tc>
        <w:tc>
          <w:tcPr>
            <w:tcW w:w="4536" w:type="dxa"/>
            <w:tcBorders>
              <w:left w:val="single" w:sz="4" w:space="0" w:color="000000"/>
            </w:tcBorders>
            <w:shd w:val="clear" w:color="auto" w:fill="auto"/>
          </w:tcPr>
          <w:p w14:paraId="117151DD" w14:textId="3D0355E6" w:rsidR="00426E7D" w:rsidRPr="00144777" w:rsidRDefault="00426E7D" w:rsidP="00426E7D">
            <w:pPr>
              <w:jc w:val="both"/>
              <w:rPr>
                <w:rFonts w:ascii="Jost" w:hAnsi="Jost"/>
                <w:strike/>
                <w:color w:val="000000"/>
              </w:rPr>
            </w:pPr>
            <w:r w:rsidRPr="00144777">
              <w:rPr>
                <w:rFonts w:ascii="Jost" w:hAnsi="Jost"/>
                <w:strike/>
                <w:color w:val="000000"/>
              </w:rPr>
              <w:t>2.7¹.2. Apie prekės (-ių) sudedamųjų dalių kilmę tiekėjas pateikia gamintojo raštišką patvirtinimą apie prekės (-ių) sudedamųjų dalių kilmę; arba Tiekėjo deklaraciją apie prekės (-ių) sudedamųjų dalių kilmę (1-4 priedai (pavyzdinės deklaracijų formos lietuvių ir anglų kalbomis. Pasirinkti aktualią)).</w:t>
            </w:r>
          </w:p>
        </w:tc>
      </w:tr>
      <w:tr w:rsidR="00426E7D" w:rsidRPr="00144777" w14:paraId="7264CBE2" w14:textId="77777777" w:rsidTr="00426E7D">
        <w:trPr>
          <w:jc w:val="center"/>
        </w:trPr>
        <w:tc>
          <w:tcPr>
            <w:tcW w:w="4815" w:type="dxa"/>
            <w:tcBorders>
              <w:right w:val="single" w:sz="4" w:space="0" w:color="000000"/>
            </w:tcBorders>
            <w:shd w:val="clear" w:color="auto" w:fill="auto"/>
          </w:tcPr>
          <w:p w14:paraId="1BAF8EAB" w14:textId="6D807D70" w:rsidR="00426E7D" w:rsidRPr="00144777" w:rsidRDefault="00426E7D" w:rsidP="00426E7D">
            <w:pPr>
              <w:jc w:val="both"/>
              <w:rPr>
                <w:rFonts w:ascii="Jost" w:hAnsi="Jost"/>
                <w:color w:val="000000"/>
              </w:rPr>
            </w:pPr>
            <w:r w:rsidRPr="00144777">
              <w:rPr>
                <w:rFonts w:ascii="Jost" w:hAnsi="Jost"/>
                <w:color w:val="000000"/>
              </w:rPr>
              <w:t>2.7² Dokumentai nurodyti 2.71.1. – 2.71.2 punktuose gali būti teikiami lietuvių ir anglų kalbomis. Tiekėjas gali šių dokumentų neteikti jei juos yra pateikęs kitame CPO LT vykdomame ar įvykusiame pirkime. Netinkamos prekės nėra įtraukiamos į CPO IS katalogą.</w:t>
            </w:r>
          </w:p>
        </w:tc>
        <w:tc>
          <w:tcPr>
            <w:tcW w:w="4536" w:type="dxa"/>
            <w:tcBorders>
              <w:left w:val="single" w:sz="4" w:space="0" w:color="000000"/>
            </w:tcBorders>
            <w:shd w:val="clear" w:color="auto" w:fill="auto"/>
          </w:tcPr>
          <w:p w14:paraId="3900E52D" w14:textId="1247AED1" w:rsidR="00426E7D" w:rsidRPr="00144777" w:rsidRDefault="00426E7D" w:rsidP="00426E7D">
            <w:pPr>
              <w:jc w:val="both"/>
              <w:rPr>
                <w:rFonts w:ascii="Jost" w:hAnsi="Jost"/>
                <w:color w:val="000000"/>
              </w:rPr>
            </w:pPr>
            <w:r w:rsidRPr="00144777">
              <w:rPr>
                <w:rFonts w:ascii="Jost" w:hAnsi="Jost"/>
                <w:color w:val="000000"/>
              </w:rPr>
              <w:t xml:space="preserve">2.7² </w:t>
            </w:r>
            <w:r w:rsidRPr="00144777">
              <w:rPr>
                <w:rFonts w:ascii="Jost" w:hAnsi="Jost"/>
                <w:strike/>
                <w:color w:val="000000"/>
              </w:rPr>
              <w:t xml:space="preserve">Dokumentai nurodyti 2.71.1. – 2.71.2 punktuose gali būti teikiami lietuvių ir anglų kalbomis. Tiekėjas gali šių dokumentų neteikti jei juos yra pateikęs kitame CPO LT vykdomame ar įvykusiame pirkime. Netinkamos prekės nėra įtraukiamos į CPO IS katalogą. </w:t>
            </w:r>
            <w:bookmarkStart w:id="17" w:name="_Hlk126068266"/>
            <w:r w:rsidRPr="00144777">
              <w:rPr>
                <w:rFonts w:ascii="Jost" w:hAnsi="Jost"/>
                <w:color w:val="000000"/>
                <w:highlight w:val="yellow"/>
              </w:rPr>
              <w:t>CPO LT A dalies 6 priede nurodytų dokumentų gali paprašyti ir iš visų tiekėjų bet kuriuo pirkimo procedūros metu, jeigu tai būtina siekiant užtikrinti tinkamą pirkimo procedūros atlikimą.</w:t>
            </w:r>
            <w:bookmarkEnd w:id="17"/>
            <w:r w:rsidR="00B77C09" w:rsidRPr="00144777">
              <w:rPr>
                <w:rFonts w:ascii="Jost" w:hAnsi="Jost"/>
                <w:color w:val="000000"/>
                <w:highlight w:val="yellow"/>
              </w:rPr>
              <w:t xml:space="preserve"> Netinkamos prekės ar paslaugos nėra įtraukiamos į CPO IS katalogą.</w:t>
            </w:r>
          </w:p>
        </w:tc>
      </w:tr>
      <w:tr w:rsidR="00426E7D" w:rsidRPr="00144777" w14:paraId="3BC47373" w14:textId="77777777" w:rsidTr="00426E7D">
        <w:trPr>
          <w:jc w:val="center"/>
        </w:trPr>
        <w:tc>
          <w:tcPr>
            <w:tcW w:w="4815" w:type="dxa"/>
            <w:tcBorders>
              <w:right w:val="single" w:sz="4" w:space="0" w:color="000000"/>
            </w:tcBorders>
            <w:shd w:val="clear" w:color="auto" w:fill="auto"/>
          </w:tcPr>
          <w:p w14:paraId="012A408E" w14:textId="77777777" w:rsidR="00426E7D" w:rsidRPr="00144777" w:rsidRDefault="00426E7D" w:rsidP="00426E7D">
            <w:pPr>
              <w:jc w:val="both"/>
              <w:rPr>
                <w:rFonts w:ascii="Jost" w:hAnsi="Jost"/>
                <w:color w:val="000000"/>
              </w:rPr>
            </w:pPr>
            <w:r w:rsidRPr="00144777">
              <w:rPr>
                <w:rFonts w:ascii="Jost" w:hAnsi="Jost"/>
                <w:color w:val="000000"/>
              </w:rPr>
              <w:t xml:space="preserve">Pirkimo dokumentų D dalies </w:t>
            </w:r>
          </w:p>
          <w:p w14:paraId="4CFB3165" w14:textId="77777777" w:rsidR="00426E7D" w:rsidRPr="00144777" w:rsidRDefault="00426E7D" w:rsidP="00426E7D">
            <w:pPr>
              <w:jc w:val="both"/>
              <w:rPr>
                <w:rFonts w:ascii="Jost" w:hAnsi="Jost"/>
                <w:color w:val="000000"/>
              </w:rPr>
            </w:pPr>
            <w:r w:rsidRPr="00144777">
              <w:rPr>
                <w:rFonts w:ascii="Jost" w:hAnsi="Jost"/>
                <w:color w:val="000000"/>
              </w:rPr>
              <w:t>1 priedas</w:t>
            </w:r>
          </w:p>
          <w:p w14:paraId="67C54A87" w14:textId="511DDA70" w:rsidR="00426E7D" w:rsidRPr="00144777" w:rsidRDefault="00426E7D" w:rsidP="00426E7D">
            <w:pPr>
              <w:jc w:val="both"/>
              <w:rPr>
                <w:rFonts w:ascii="Jost" w:hAnsi="Jost"/>
                <w:color w:val="000000"/>
              </w:rPr>
            </w:pPr>
            <w:r w:rsidRPr="00144777">
              <w:rPr>
                <w:rFonts w:ascii="Jost" w:hAnsi="Jost"/>
                <w:color w:val="000000"/>
              </w:rPr>
              <w:t>Tiekėjo deklaracija apie prekės (-ių) sudedamųjų dalių kilmę)</w:t>
            </w:r>
          </w:p>
        </w:tc>
        <w:tc>
          <w:tcPr>
            <w:tcW w:w="4536" w:type="dxa"/>
            <w:tcBorders>
              <w:left w:val="single" w:sz="4" w:space="0" w:color="000000"/>
            </w:tcBorders>
            <w:shd w:val="clear" w:color="auto" w:fill="auto"/>
          </w:tcPr>
          <w:p w14:paraId="3D08FF04" w14:textId="77777777" w:rsidR="00426E7D" w:rsidRPr="00144777" w:rsidRDefault="00426E7D" w:rsidP="00426E7D">
            <w:pPr>
              <w:jc w:val="both"/>
              <w:rPr>
                <w:rFonts w:ascii="Jost" w:hAnsi="Jost"/>
                <w:color w:val="000000"/>
              </w:rPr>
            </w:pPr>
            <w:r w:rsidRPr="00144777">
              <w:rPr>
                <w:rFonts w:ascii="Jost" w:hAnsi="Jost"/>
                <w:color w:val="000000"/>
              </w:rPr>
              <w:t xml:space="preserve">Pirkimo dokumentų D dalies </w:t>
            </w:r>
          </w:p>
          <w:p w14:paraId="3FADA96D" w14:textId="1DFF4C58" w:rsidR="00426E7D" w:rsidRPr="00144777" w:rsidRDefault="00426E7D" w:rsidP="00426E7D">
            <w:pPr>
              <w:jc w:val="both"/>
              <w:rPr>
                <w:rFonts w:ascii="Jost" w:hAnsi="Jost"/>
                <w:color w:val="000000"/>
              </w:rPr>
            </w:pPr>
            <w:r w:rsidRPr="00144777">
              <w:rPr>
                <w:rFonts w:ascii="Jost" w:hAnsi="Jost"/>
                <w:color w:val="000000"/>
              </w:rPr>
              <w:t>1 priedas</w:t>
            </w:r>
          </w:p>
          <w:p w14:paraId="044997D0" w14:textId="1B4C2844" w:rsidR="00426E7D" w:rsidRPr="00144777" w:rsidRDefault="00426E7D" w:rsidP="00426E7D">
            <w:pPr>
              <w:jc w:val="both"/>
              <w:rPr>
                <w:rFonts w:ascii="Jost" w:hAnsi="Jost"/>
                <w:strike/>
                <w:color w:val="000000"/>
              </w:rPr>
            </w:pPr>
            <w:r w:rsidRPr="00144777">
              <w:rPr>
                <w:rFonts w:ascii="Jost" w:hAnsi="Jost"/>
                <w:strike/>
                <w:color w:val="000000"/>
              </w:rPr>
              <w:t>(Tiekėjo deklaracija apie prekės (-ių) sudedamųjų dalių kilmę)</w:t>
            </w:r>
          </w:p>
          <w:p w14:paraId="633956E7" w14:textId="4F8C5EDB" w:rsidR="00426E7D" w:rsidRPr="00144777" w:rsidRDefault="00426E7D" w:rsidP="00426E7D">
            <w:pPr>
              <w:jc w:val="both"/>
              <w:rPr>
                <w:rFonts w:ascii="Jost" w:hAnsi="Jost"/>
                <w:strike/>
                <w:color w:val="000000"/>
              </w:rPr>
            </w:pPr>
            <w:r w:rsidRPr="00D42661">
              <w:rPr>
                <w:rFonts w:ascii="Jost" w:hAnsi="Jost"/>
                <w:color w:val="000000"/>
                <w:highlight w:val="yellow"/>
              </w:rPr>
              <w:t xml:space="preserve">Gamintojo patvirtinimas </w:t>
            </w:r>
            <w:r w:rsidRPr="00144777">
              <w:rPr>
                <w:rFonts w:ascii="Jost" w:hAnsi="Jost"/>
                <w:color w:val="000000"/>
                <w:highlight w:val="yellow"/>
              </w:rPr>
              <w:t>apie prekės (-ių) sudedamųjų dalių</w:t>
            </w:r>
            <w:r>
              <w:rPr>
                <w:rFonts w:ascii="Jost" w:hAnsi="Jost"/>
                <w:color w:val="000000"/>
                <w:highlight w:val="yellow"/>
              </w:rPr>
              <w:t xml:space="preserve"> </w:t>
            </w:r>
            <w:r w:rsidRPr="00144777">
              <w:rPr>
                <w:rFonts w:ascii="Jost" w:hAnsi="Jost"/>
                <w:color w:val="000000"/>
                <w:highlight w:val="yellow"/>
              </w:rPr>
              <w:t>kilmę)</w:t>
            </w:r>
          </w:p>
          <w:p w14:paraId="315068B4" w14:textId="77777777" w:rsidR="00426E7D" w:rsidRDefault="00426E7D" w:rsidP="00426E7D">
            <w:pPr>
              <w:jc w:val="both"/>
              <w:rPr>
                <w:rFonts w:ascii="Jost" w:hAnsi="Jost"/>
                <w:i/>
                <w:iCs/>
                <w:color w:val="000000"/>
              </w:rPr>
            </w:pPr>
            <w:r w:rsidRPr="00144777">
              <w:rPr>
                <w:rFonts w:ascii="Jost" w:hAnsi="Jost"/>
                <w:i/>
                <w:iCs/>
                <w:color w:val="000000"/>
              </w:rPr>
              <w:t>Pakeičiamas 1 priedo turinys (pridedama)</w:t>
            </w:r>
          </w:p>
          <w:p w14:paraId="16C918AD" w14:textId="0D8E90A9" w:rsidR="00257A5D" w:rsidRPr="00144777" w:rsidRDefault="00257A5D" w:rsidP="00426E7D">
            <w:pPr>
              <w:jc w:val="both"/>
              <w:rPr>
                <w:rFonts w:ascii="Jost" w:hAnsi="Jost"/>
                <w:i/>
                <w:iCs/>
                <w:color w:val="000000"/>
              </w:rPr>
            </w:pPr>
          </w:p>
        </w:tc>
      </w:tr>
      <w:tr w:rsidR="00426E7D" w:rsidRPr="00144777" w14:paraId="31EAA65F" w14:textId="77777777" w:rsidTr="00426E7D">
        <w:trPr>
          <w:jc w:val="center"/>
        </w:trPr>
        <w:tc>
          <w:tcPr>
            <w:tcW w:w="4815" w:type="dxa"/>
            <w:tcBorders>
              <w:right w:val="single" w:sz="4" w:space="0" w:color="000000"/>
            </w:tcBorders>
            <w:shd w:val="clear" w:color="auto" w:fill="auto"/>
          </w:tcPr>
          <w:p w14:paraId="099AF4DC" w14:textId="77777777" w:rsidR="00426E7D" w:rsidRPr="00144777" w:rsidRDefault="00426E7D" w:rsidP="00426E7D">
            <w:pPr>
              <w:jc w:val="both"/>
              <w:rPr>
                <w:rFonts w:ascii="Jost" w:hAnsi="Jost"/>
                <w:color w:val="000000"/>
              </w:rPr>
            </w:pPr>
            <w:r w:rsidRPr="00144777">
              <w:rPr>
                <w:rFonts w:ascii="Jost" w:hAnsi="Jost"/>
                <w:color w:val="000000"/>
              </w:rPr>
              <w:lastRenderedPageBreak/>
              <w:t xml:space="preserve">Pirkimo dokumentų D dalies </w:t>
            </w:r>
          </w:p>
          <w:p w14:paraId="3F951CB4" w14:textId="25AE5B19" w:rsidR="00426E7D" w:rsidRPr="00144777" w:rsidRDefault="00426E7D" w:rsidP="00426E7D">
            <w:pPr>
              <w:jc w:val="both"/>
              <w:rPr>
                <w:rFonts w:ascii="Jost" w:hAnsi="Jost"/>
                <w:color w:val="000000"/>
              </w:rPr>
            </w:pPr>
            <w:r w:rsidRPr="00144777">
              <w:rPr>
                <w:rFonts w:ascii="Jost" w:hAnsi="Jost"/>
                <w:color w:val="000000"/>
              </w:rPr>
              <w:t>2 priedas</w:t>
            </w:r>
          </w:p>
          <w:p w14:paraId="3C3C931E" w14:textId="36BABA59" w:rsidR="00426E7D" w:rsidRPr="00144777" w:rsidRDefault="00426E7D" w:rsidP="00426E7D">
            <w:pPr>
              <w:jc w:val="both"/>
              <w:rPr>
                <w:rFonts w:ascii="Jost" w:hAnsi="Jost"/>
                <w:color w:val="000000"/>
              </w:rPr>
            </w:pPr>
            <w:r w:rsidRPr="00144777">
              <w:rPr>
                <w:rFonts w:ascii="Jost" w:hAnsi="Jost"/>
                <w:color w:val="000000"/>
              </w:rPr>
              <w:t>Supplier’s declaration on the origin of the components of the good(s)</w:t>
            </w:r>
          </w:p>
        </w:tc>
        <w:tc>
          <w:tcPr>
            <w:tcW w:w="4536" w:type="dxa"/>
            <w:tcBorders>
              <w:left w:val="single" w:sz="4" w:space="0" w:color="000000"/>
            </w:tcBorders>
            <w:shd w:val="clear" w:color="auto" w:fill="auto"/>
          </w:tcPr>
          <w:p w14:paraId="4C6F0ABD" w14:textId="77777777" w:rsidR="00426E7D" w:rsidRPr="00144777" w:rsidRDefault="00426E7D" w:rsidP="00426E7D">
            <w:pPr>
              <w:jc w:val="both"/>
              <w:rPr>
                <w:rFonts w:ascii="Jost" w:hAnsi="Jost"/>
                <w:color w:val="000000"/>
              </w:rPr>
            </w:pPr>
            <w:r w:rsidRPr="00144777">
              <w:rPr>
                <w:rFonts w:ascii="Jost" w:hAnsi="Jost"/>
                <w:color w:val="000000"/>
              </w:rPr>
              <w:t xml:space="preserve">Pirkimo dokumentų D dalies </w:t>
            </w:r>
          </w:p>
          <w:p w14:paraId="07480C08" w14:textId="2F2C0EA1" w:rsidR="00426E7D" w:rsidRPr="00144777" w:rsidRDefault="00426E7D" w:rsidP="00426E7D">
            <w:pPr>
              <w:jc w:val="both"/>
              <w:rPr>
                <w:rFonts w:ascii="Jost" w:hAnsi="Jost"/>
                <w:color w:val="000000"/>
              </w:rPr>
            </w:pPr>
            <w:r w:rsidRPr="00144777">
              <w:rPr>
                <w:rFonts w:ascii="Jost" w:hAnsi="Jost"/>
                <w:color w:val="000000"/>
              </w:rPr>
              <w:t>2 priedas</w:t>
            </w:r>
          </w:p>
          <w:p w14:paraId="67CF37E9" w14:textId="77777777" w:rsidR="00426E7D" w:rsidRPr="00144777" w:rsidRDefault="00426E7D" w:rsidP="00426E7D">
            <w:pPr>
              <w:jc w:val="both"/>
              <w:rPr>
                <w:rFonts w:ascii="Jost" w:hAnsi="Jost"/>
                <w:strike/>
                <w:color w:val="000000"/>
              </w:rPr>
            </w:pPr>
            <w:r w:rsidRPr="00144777">
              <w:rPr>
                <w:rFonts w:ascii="Jost" w:hAnsi="Jost"/>
                <w:strike/>
                <w:color w:val="000000"/>
              </w:rPr>
              <w:t>Supplier’s declaration on the origin of the components of the good(s)</w:t>
            </w:r>
          </w:p>
          <w:p w14:paraId="03FBAECC" w14:textId="3C3A3874" w:rsidR="00426E7D" w:rsidRPr="00144777" w:rsidRDefault="00426E7D" w:rsidP="00426E7D">
            <w:pPr>
              <w:jc w:val="both"/>
              <w:rPr>
                <w:rFonts w:ascii="Jost" w:hAnsi="Jost"/>
                <w:color w:val="000000"/>
              </w:rPr>
            </w:pPr>
            <w:r w:rsidRPr="00144777">
              <w:rPr>
                <w:rFonts w:ascii="Jost" w:hAnsi="Jost"/>
                <w:color w:val="000000"/>
                <w:highlight w:val="yellow"/>
              </w:rPr>
              <w:t>Manufacturer‘s confirmation on the origin of the components of the good(s).</w:t>
            </w:r>
          </w:p>
          <w:p w14:paraId="7AE4ADC0" w14:textId="2ED50B27" w:rsidR="00426E7D" w:rsidRPr="00144777" w:rsidRDefault="00426E7D" w:rsidP="00426E7D">
            <w:pPr>
              <w:jc w:val="both"/>
              <w:rPr>
                <w:rFonts w:ascii="Jost" w:hAnsi="Jost"/>
                <w:color w:val="000000"/>
              </w:rPr>
            </w:pPr>
            <w:r w:rsidRPr="00144777">
              <w:rPr>
                <w:rFonts w:ascii="Jost" w:hAnsi="Jost"/>
                <w:i/>
                <w:iCs/>
                <w:color w:val="000000"/>
              </w:rPr>
              <w:t>Pakeičiamas 2 priedo turinys (pridedama)</w:t>
            </w:r>
          </w:p>
        </w:tc>
      </w:tr>
      <w:tr w:rsidR="00426E7D" w:rsidRPr="00144777" w14:paraId="6A3A25D1" w14:textId="77777777" w:rsidTr="00426E7D">
        <w:trPr>
          <w:jc w:val="center"/>
        </w:trPr>
        <w:tc>
          <w:tcPr>
            <w:tcW w:w="4815" w:type="dxa"/>
            <w:tcBorders>
              <w:right w:val="single" w:sz="4" w:space="0" w:color="000000"/>
            </w:tcBorders>
            <w:shd w:val="clear" w:color="auto" w:fill="auto"/>
          </w:tcPr>
          <w:p w14:paraId="79FFCC51" w14:textId="77777777" w:rsidR="00426E7D" w:rsidRPr="00144777" w:rsidRDefault="00426E7D" w:rsidP="00426E7D">
            <w:pPr>
              <w:jc w:val="both"/>
              <w:rPr>
                <w:rFonts w:ascii="Jost" w:hAnsi="Jost"/>
                <w:color w:val="000000"/>
              </w:rPr>
            </w:pPr>
            <w:r w:rsidRPr="00144777">
              <w:rPr>
                <w:rFonts w:ascii="Jost" w:hAnsi="Jost"/>
                <w:color w:val="000000"/>
              </w:rPr>
              <w:t xml:space="preserve">Pirkimo dokumentų D dalies </w:t>
            </w:r>
          </w:p>
          <w:p w14:paraId="60205DCC" w14:textId="77777777" w:rsidR="00426E7D" w:rsidRPr="00144777" w:rsidRDefault="00426E7D" w:rsidP="00426E7D">
            <w:pPr>
              <w:jc w:val="both"/>
              <w:rPr>
                <w:rFonts w:ascii="Jost" w:hAnsi="Jost"/>
                <w:color w:val="000000"/>
              </w:rPr>
            </w:pPr>
            <w:r w:rsidRPr="00144777">
              <w:rPr>
                <w:rFonts w:ascii="Jost" w:hAnsi="Jost"/>
                <w:color w:val="000000"/>
              </w:rPr>
              <w:t>3 priedas</w:t>
            </w:r>
          </w:p>
          <w:p w14:paraId="63829737" w14:textId="77777777" w:rsidR="00426E7D" w:rsidRPr="00144777" w:rsidRDefault="00426E7D" w:rsidP="00426E7D">
            <w:pPr>
              <w:jc w:val="both"/>
              <w:rPr>
                <w:rFonts w:ascii="Jost" w:hAnsi="Jost"/>
                <w:color w:val="000000"/>
              </w:rPr>
            </w:pPr>
            <w:r w:rsidRPr="00144777">
              <w:rPr>
                <w:rFonts w:ascii="Jost" w:hAnsi="Jost"/>
                <w:color w:val="000000"/>
              </w:rPr>
              <w:t>Gamintojo patvirtinimas apie prekės (-ių) sudedamųjų dalių kilmę;</w:t>
            </w:r>
          </w:p>
          <w:p w14:paraId="228AD79E" w14:textId="23F014EA" w:rsidR="00426E7D" w:rsidRPr="00144777" w:rsidRDefault="00426E7D" w:rsidP="00426E7D">
            <w:pPr>
              <w:jc w:val="both"/>
              <w:rPr>
                <w:rFonts w:ascii="Jost" w:hAnsi="Jost"/>
                <w:color w:val="000000"/>
              </w:rPr>
            </w:pPr>
            <w:r w:rsidRPr="00144777">
              <w:rPr>
                <w:rFonts w:ascii="Jost" w:hAnsi="Jost"/>
                <w:color w:val="000000"/>
              </w:rPr>
              <w:t>4 priedas. Manufacturer‘s confirmation on the origin of the components of the good(s).</w:t>
            </w:r>
          </w:p>
        </w:tc>
        <w:tc>
          <w:tcPr>
            <w:tcW w:w="4536" w:type="dxa"/>
            <w:tcBorders>
              <w:left w:val="single" w:sz="4" w:space="0" w:color="000000"/>
            </w:tcBorders>
            <w:shd w:val="clear" w:color="auto" w:fill="auto"/>
          </w:tcPr>
          <w:p w14:paraId="4F932AEB" w14:textId="7BFFF40E" w:rsidR="00426E7D" w:rsidRPr="00144777" w:rsidRDefault="00426E7D" w:rsidP="00426E7D">
            <w:pPr>
              <w:jc w:val="both"/>
              <w:rPr>
                <w:rFonts w:ascii="Jost" w:hAnsi="Jost"/>
                <w:i/>
                <w:iCs/>
                <w:color w:val="000000"/>
              </w:rPr>
            </w:pPr>
            <w:r w:rsidRPr="00144777">
              <w:rPr>
                <w:rFonts w:ascii="Jost" w:hAnsi="Jost"/>
                <w:i/>
                <w:iCs/>
                <w:color w:val="000000"/>
              </w:rPr>
              <w:t>Priedai yra naikinami.</w:t>
            </w:r>
          </w:p>
          <w:p w14:paraId="6351C3B8" w14:textId="05094470" w:rsidR="00426E7D" w:rsidRPr="00144777" w:rsidRDefault="00426E7D" w:rsidP="00426E7D">
            <w:pPr>
              <w:jc w:val="both"/>
              <w:rPr>
                <w:rFonts w:ascii="Jost" w:hAnsi="Jost"/>
                <w:color w:val="000000"/>
              </w:rPr>
            </w:pPr>
            <w:r w:rsidRPr="00144777">
              <w:rPr>
                <w:rFonts w:ascii="Jost" w:hAnsi="Jost"/>
                <w:color w:val="000000"/>
              </w:rPr>
              <w:t xml:space="preserve">Pirkimo dokumentų D dalies </w:t>
            </w:r>
          </w:p>
          <w:p w14:paraId="52CE4EEC" w14:textId="77777777" w:rsidR="00426E7D" w:rsidRPr="00144777" w:rsidRDefault="00426E7D" w:rsidP="00426E7D">
            <w:pPr>
              <w:jc w:val="both"/>
              <w:rPr>
                <w:rFonts w:ascii="Jost" w:hAnsi="Jost"/>
                <w:strike/>
                <w:color w:val="000000"/>
              </w:rPr>
            </w:pPr>
            <w:r w:rsidRPr="00144777">
              <w:rPr>
                <w:rFonts w:ascii="Jost" w:hAnsi="Jost"/>
                <w:strike/>
                <w:color w:val="000000"/>
              </w:rPr>
              <w:t>3 priedas</w:t>
            </w:r>
          </w:p>
          <w:p w14:paraId="4FB68ED9" w14:textId="77777777" w:rsidR="00426E7D" w:rsidRPr="00144777" w:rsidRDefault="00426E7D" w:rsidP="00426E7D">
            <w:pPr>
              <w:jc w:val="both"/>
              <w:rPr>
                <w:rFonts w:ascii="Jost" w:hAnsi="Jost"/>
                <w:strike/>
                <w:color w:val="000000"/>
              </w:rPr>
            </w:pPr>
            <w:r w:rsidRPr="00144777">
              <w:rPr>
                <w:rFonts w:ascii="Jost" w:hAnsi="Jost"/>
                <w:strike/>
                <w:color w:val="000000"/>
              </w:rPr>
              <w:t>Gamintojo patvirtinimas apie prekės (-ių) sudedamųjų dalių kilmę;</w:t>
            </w:r>
          </w:p>
          <w:p w14:paraId="437E9580" w14:textId="2992EFE1" w:rsidR="00426E7D" w:rsidRPr="00144777" w:rsidRDefault="00426E7D" w:rsidP="00426E7D">
            <w:pPr>
              <w:jc w:val="both"/>
              <w:rPr>
                <w:rFonts w:ascii="Jost" w:hAnsi="Jost"/>
                <w:color w:val="000000"/>
              </w:rPr>
            </w:pPr>
            <w:r w:rsidRPr="00144777">
              <w:rPr>
                <w:rFonts w:ascii="Jost" w:hAnsi="Jost"/>
                <w:strike/>
                <w:color w:val="000000"/>
              </w:rPr>
              <w:t>4 priedas. Manufacturer‘s confirmation on the origin of the components of the good(s).</w:t>
            </w:r>
          </w:p>
        </w:tc>
      </w:tr>
      <w:bookmarkEnd w:id="0"/>
    </w:tbl>
    <w:p w14:paraId="06405764" w14:textId="77777777" w:rsidR="00AB7845" w:rsidRPr="00144777" w:rsidRDefault="00AB7845" w:rsidP="008C1212">
      <w:pPr>
        <w:widowControl w:val="0"/>
        <w:tabs>
          <w:tab w:val="left" w:pos="1134"/>
        </w:tabs>
        <w:jc w:val="both"/>
        <w:rPr>
          <w:rFonts w:ascii="Jost" w:hAnsi="Jost"/>
          <w:b/>
        </w:rPr>
      </w:pPr>
    </w:p>
    <w:sectPr w:rsidR="00AB7845" w:rsidRPr="00144777" w:rsidSect="00791D4F">
      <w:headerReference w:type="default" r:id="rId8"/>
      <w:footerReference w:type="even" r:id="rId9"/>
      <w:footerReference w:type="first" r:id="rId10"/>
      <w:pgSz w:w="11906" w:h="16838" w:code="9"/>
      <w:pgMar w:top="720"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B5FAD" w14:textId="77777777" w:rsidR="00BC0096" w:rsidRDefault="00BC0096">
      <w:r>
        <w:separator/>
      </w:r>
    </w:p>
  </w:endnote>
  <w:endnote w:type="continuationSeparator" w:id="0">
    <w:p w14:paraId="0C4D88DD" w14:textId="77777777" w:rsidR="00BC0096" w:rsidRDefault="00BC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st">
    <w:altName w:val="Cambria"/>
    <w:charset w:val="4D"/>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6E45" w14:textId="77777777" w:rsidR="00D4628F" w:rsidRDefault="00591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C33884" w14:textId="77777777" w:rsidR="00D4628F" w:rsidRDefault="00257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5514" w14:textId="77777777" w:rsidR="00D4628F" w:rsidRDefault="00257A5D">
    <w:pPr>
      <w:pStyle w:val="Footer"/>
      <w:jc w:val="center"/>
    </w:pPr>
  </w:p>
  <w:p w14:paraId="5434B190" w14:textId="77777777" w:rsidR="00D4628F" w:rsidRDefault="00257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AAE27" w14:textId="77777777" w:rsidR="00BC0096" w:rsidRDefault="00BC0096">
      <w:r>
        <w:separator/>
      </w:r>
    </w:p>
  </w:footnote>
  <w:footnote w:type="continuationSeparator" w:id="0">
    <w:p w14:paraId="25604647" w14:textId="77777777" w:rsidR="00BC0096" w:rsidRDefault="00BC0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D506" w14:textId="77777777" w:rsidR="00D4628F" w:rsidRDefault="005912F2">
    <w:pPr>
      <w:pStyle w:val="Header"/>
      <w:jc w:val="center"/>
    </w:pPr>
    <w:r>
      <w:fldChar w:fldCharType="begin"/>
    </w:r>
    <w:r>
      <w:instrText xml:space="preserve"> PAGE   \* MERGEFORMAT </w:instrText>
    </w:r>
    <w:r>
      <w:fldChar w:fldCharType="separate"/>
    </w:r>
    <w:r>
      <w:rPr>
        <w:noProof/>
      </w:rPr>
      <w:t>2</w:t>
    </w:r>
    <w:r>
      <w:rPr>
        <w:noProof/>
      </w:rPr>
      <w:fldChar w:fldCharType="end"/>
    </w:r>
  </w:p>
  <w:p w14:paraId="6FE226DC" w14:textId="77777777" w:rsidR="00D4628F" w:rsidRPr="00AD6481" w:rsidRDefault="00257A5D" w:rsidP="00AD6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F5A"/>
    <w:multiLevelType w:val="multilevel"/>
    <w:tmpl w:val="6CFC94A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 w15:restartNumberingAfterBreak="0">
    <w:nsid w:val="0CA66A00"/>
    <w:multiLevelType w:val="hybridMultilevel"/>
    <w:tmpl w:val="8A80B896"/>
    <w:lvl w:ilvl="0" w:tplc="508EBBD6">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D8C5700"/>
    <w:multiLevelType w:val="multilevel"/>
    <w:tmpl w:val="A10E19B2"/>
    <w:lvl w:ilvl="0">
      <w:start w:val="10"/>
      <w:numFmt w:val="decimal"/>
      <w:lvlText w:val="%1"/>
      <w:lvlJc w:val="left"/>
      <w:pPr>
        <w:ind w:left="600" w:hanging="600"/>
      </w:pPr>
      <w:rPr>
        <w:rFonts w:ascii="Times New Roman" w:eastAsia="Calibri" w:hAnsi="Times New Roman" w:cs="Times New Roman" w:hint="default"/>
        <w:sz w:val="24"/>
      </w:rPr>
    </w:lvl>
    <w:lvl w:ilvl="1">
      <w:start w:val="6"/>
      <w:numFmt w:val="decimal"/>
      <w:lvlText w:val="%1.%2"/>
      <w:lvlJc w:val="left"/>
      <w:pPr>
        <w:ind w:left="690" w:hanging="600"/>
      </w:pPr>
      <w:rPr>
        <w:rFonts w:ascii="Times New Roman" w:eastAsia="Calibri" w:hAnsi="Times New Roman" w:cs="Times New Roman" w:hint="default"/>
        <w:sz w:val="24"/>
      </w:rPr>
    </w:lvl>
    <w:lvl w:ilvl="2">
      <w:start w:val="1"/>
      <w:numFmt w:val="decimal"/>
      <w:lvlText w:val="%1.%2.%3"/>
      <w:lvlJc w:val="left"/>
      <w:pPr>
        <w:ind w:left="900" w:hanging="720"/>
      </w:pPr>
      <w:rPr>
        <w:rFonts w:ascii="Times New Roman" w:eastAsia="Calibri" w:hAnsi="Times New Roman" w:cs="Times New Roman" w:hint="default"/>
        <w:sz w:val="24"/>
      </w:rPr>
    </w:lvl>
    <w:lvl w:ilvl="3">
      <w:start w:val="1"/>
      <w:numFmt w:val="decimal"/>
      <w:lvlText w:val="%1.%2.%3.%4"/>
      <w:lvlJc w:val="left"/>
      <w:pPr>
        <w:ind w:left="990" w:hanging="720"/>
      </w:pPr>
      <w:rPr>
        <w:rFonts w:ascii="Times New Roman" w:eastAsia="Calibri" w:hAnsi="Times New Roman" w:cs="Times New Roman" w:hint="default"/>
        <w:sz w:val="24"/>
      </w:rPr>
    </w:lvl>
    <w:lvl w:ilvl="4">
      <w:start w:val="1"/>
      <w:numFmt w:val="decimal"/>
      <w:lvlText w:val="%1.%2.%3.%4.%5"/>
      <w:lvlJc w:val="left"/>
      <w:pPr>
        <w:ind w:left="1440" w:hanging="1080"/>
      </w:pPr>
      <w:rPr>
        <w:rFonts w:ascii="Times New Roman" w:eastAsia="Calibri" w:hAnsi="Times New Roman" w:cs="Times New Roman" w:hint="default"/>
        <w:sz w:val="24"/>
      </w:rPr>
    </w:lvl>
    <w:lvl w:ilvl="5">
      <w:start w:val="1"/>
      <w:numFmt w:val="decimal"/>
      <w:lvlText w:val="%1.%2.%3.%4.%5.%6"/>
      <w:lvlJc w:val="left"/>
      <w:pPr>
        <w:ind w:left="1530" w:hanging="1080"/>
      </w:pPr>
      <w:rPr>
        <w:rFonts w:ascii="Times New Roman" w:eastAsia="Calibri" w:hAnsi="Times New Roman" w:cs="Times New Roman" w:hint="default"/>
        <w:sz w:val="24"/>
      </w:rPr>
    </w:lvl>
    <w:lvl w:ilvl="6">
      <w:start w:val="1"/>
      <w:numFmt w:val="decimal"/>
      <w:lvlText w:val="%1.%2.%3.%4.%5.%6.%7"/>
      <w:lvlJc w:val="left"/>
      <w:pPr>
        <w:ind w:left="1980" w:hanging="1440"/>
      </w:pPr>
      <w:rPr>
        <w:rFonts w:ascii="Times New Roman" w:eastAsia="Calibri" w:hAnsi="Times New Roman" w:cs="Times New Roman" w:hint="default"/>
        <w:sz w:val="24"/>
      </w:rPr>
    </w:lvl>
    <w:lvl w:ilvl="7">
      <w:start w:val="1"/>
      <w:numFmt w:val="decimal"/>
      <w:lvlText w:val="%1.%2.%3.%4.%5.%6.%7.%8"/>
      <w:lvlJc w:val="left"/>
      <w:pPr>
        <w:ind w:left="2070" w:hanging="1440"/>
      </w:pPr>
      <w:rPr>
        <w:rFonts w:ascii="Times New Roman" w:eastAsia="Calibri" w:hAnsi="Times New Roman" w:cs="Times New Roman" w:hint="default"/>
        <w:sz w:val="24"/>
      </w:rPr>
    </w:lvl>
    <w:lvl w:ilvl="8">
      <w:start w:val="1"/>
      <w:numFmt w:val="decimal"/>
      <w:lvlText w:val="%1.%2.%3.%4.%5.%6.%7.%8.%9"/>
      <w:lvlJc w:val="left"/>
      <w:pPr>
        <w:ind w:left="2160" w:hanging="1440"/>
      </w:pPr>
      <w:rPr>
        <w:rFonts w:ascii="Times New Roman" w:eastAsia="Calibri" w:hAnsi="Times New Roman" w:cs="Times New Roman" w:hint="default"/>
        <w:sz w:val="24"/>
      </w:rPr>
    </w:lvl>
  </w:abstractNum>
  <w:abstractNum w:abstractNumId="3" w15:restartNumberingAfterBreak="0">
    <w:nsid w:val="17CD3DDA"/>
    <w:multiLevelType w:val="hybridMultilevel"/>
    <w:tmpl w:val="B12C6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F63F4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57C33"/>
    <w:multiLevelType w:val="multilevel"/>
    <w:tmpl w:val="E2EA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4E40D6"/>
    <w:multiLevelType w:val="hybridMultilevel"/>
    <w:tmpl w:val="D842E6F0"/>
    <w:lvl w:ilvl="0" w:tplc="853CE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16D98"/>
    <w:multiLevelType w:val="hybridMultilevel"/>
    <w:tmpl w:val="44528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D7A51"/>
    <w:multiLevelType w:val="hybridMultilevel"/>
    <w:tmpl w:val="5BDC8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22FDA"/>
    <w:multiLevelType w:val="multilevel"/>
    <w:tmpl w:val="38E27F46"/>
    <w:lvl w:ilvl="0">
      <w:start w:val="10"/>
      <w:numFmt w:val="decimal"/>
      <w:lvlText w:val="%1."/>
      <w:lvlJc w:val="left"/>
      <w:pPr>
        <w:ind w:left="360" w:hanging="360"/>
      </w:pPr>
      <w:rPr>
        <w:rFonts w:hint="default"/>
      </w:rPr>
    </w:lvl>
    <w:lvl w:ilvl="1">
      <w:start w:val="8"/>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0C4270"/>
    <w:multiLevelType w:val="hybridMultilevel"/>
    <w:tmpl w:val="C8DE6434"/>
    <w:lvl w:ilvl="0" w:tplc="28EE8166">
      <w:start w:val="16"/>
      <w:numFmt w:val="decimal"/>
      <w:lvlText w:val="%1)"/>
      <w:lvlJc w:val="left"/>
      <w:rPr>
        <w:rFonts w:hint="default"/>
        <w:i w:val="0"/>
        <w:iCs/>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AB4DF3"/>
    <w:multiLevelType w:val="multilevel"/>
    <w:tmpl w:val="5BAE948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756"/>
        </w:tabs>
        <w:ind w:left="18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5AF7D8A"/>
    <w:multiLevelType w:val="multilevel"/>
    <w:tmpl w:val="E334C7C0"/>
    <w:lvl w:ilvl="0">
      <w:start w:val="10"/>
      <w:numFmt w:val="decimal"/>
      <w:lvlText w:val="%1"/>
      <w:lvlJc w:val="left"/>
      <w:pPr>
        <w:ind w:left="432" w:hanging="432"/>
      </w:pPr>
      <w:rPr>
        <w:rFonts w:hint="default"/>
      </w:rPr>
    </w:lvl>
    <w:lvl w:ilvl="1">
      <w:start w:val="6"/>
      <w:numFmt w:val="decimal"/>
      <w:lvlText w:val="%1.%2"/>
      <w:lvlJc w:val="left"/>
      <w:pPr>
        <w:ind w:left="522" w:hanging="432"/>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3" w15:restartNumberingAfterBreak="0">
    <w:nsid w:val="7D8A7A9C"/>
    <w:multiLevelType w:val="multilevel"/>
    <w:tmpl w:val="F10869BE"/>
    <w:lvl w:ilvl="0">
      <w:start w:val="9"/>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488598895">
    <w:abstractNumId w:val="5"/>
  </w:num>
  <w:num w:numId="2" w16cid:durableId="1593275970">
    <w:abstractNumId w:val="4"/>
  </w:num>
  <w:num w:numId="3" w16cid:durableId="1276525677">
    <w:abstractNumId w:val="0"/>
  </w:num>
  <w:num w:numId="4" w16cid:durableId="1943030855">
    <w:abstractNumId w:val="7"/>
  </w:num>
  <w:num w:numId="5" w16cid:durableId="417943406">
    <w:abstractNumId w:val="8"/>
  </w:num>
  <w:num w:numId="6" w16cid:durableId="1845508484">
    <w:abstractNumId w:val="10"/>
  </w:num>
  <w:num w:numId="7" w16cid:durableId="1619021073">
    <w:abstractNumId w:val="1"/>
  </w:num>
  <w:num w:numId="8" w16cid:durableId="958727439">
    <w:abstractNumId w:val="11"/>
  </w:num>
  <w:num w:numId="9" w16cid:durableId="2013869415">
    <w:abstractNumId w:val="2"/>
  </w:num>
  <w:num w:numId="10" w16cid:durableId="1761675281">
    <w:abstractNumId w:val="12"/>
  </w:num>
  <w:num w:numId="11" w16cid:durableId="758600945">
    <w:abstractNumId w:val="6"/>
  </w:num>
  <w:num w:numId="12" w16cid:durableId="1363553918">
    <w:abstractNumId w:val="3"/>
  </w:num>
  <w:num w:numId="13" w16cid:durableId="229778244">
    <w:abstractNumId w:val="13"/>
  </w:num>
  <w:num w:numId="14" w16cid:durableId="961572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2"/>
    <w:rsid w:val="00005B56"/>
    <w:rsid w:val="0001367B"/>
    <w:rsid w:val="0001736A"/>
    <w:rsid w:val="0002727A"/>
    <w:rsid w:val="0003360A"/>
    <w:rsid w:val="00047FF3"/>
    <w:rsid w:val="00050E14"/>
    <w:rsid w:val="00051DBE"/>
    <w:rsid w:val="00061F9F"/>
    <w:rsid w:val="000924EE"/>
    <w:rsid w:val="000B6B7E"/>
    <w:rsid w:val="000C3A90"/>
    <w:rsid w:val="000D6DB1"/>
    <w:rsid w:val="00100402"/>
    <w:rsid w:val="00106931"/>
    <w:rsid w:val="00131B3A"/>
    <w:rsid w:val="00133147"/>
    <w:rsid w:val="00133F23"/>
    <w:rsid w:val="00135D89"/>
    <w:rsid w:val="00140B47"/>
    <w:rsid w:val="00144777"/>
    <w:rsid w:val="00155F3B"/>
    <w:rsid w:val="00160567"/>
    <w:rsid w:val="00166AC1"/>
    <w:rsid w:val="00177756"/>
    <w:rsid w:val="00184D6B"/>
    <w:rsid w:val="00190412"/>
    <w:rsid w:val="001B7EA5"/>
    <w:rsid w:val="001C6CE2"/>
    <w:rsid w:val="001C7E9A"/>
    <w:rsid w:val="001D5BEB"/>
    <w:rsid w:val="001E22B4"/>
    <w:rsid w:val="001F07B2"/>
    <w:rsid w:val="001F3BCD"/>
    <w:rsid w:val="002138CD"/>
    <w:rsid w:val="00254449"/>
    <w:rsid w:val="00257A5D"/>
    <w:rsid w:val="00277CF2"/>
    <w:rsid w:val="00277DCB"/>
    <w:rsid w:val="002905ED"/>
    <w:rsid w:val="00295636"/>
    <w:rsid w:val="002D6FDB"/>
    <w:rsid w:val="002E43FE"/>
    <w:rsid w:val="002E506E"/>
    <w:rsid w:val="003227EA"/>
    <w:rsid w:val="00324081"/>
    <w:rsid w:val="00337865"/>
    <w:rsid w:val="00357841"/>
    <w:rsid w:val="003602FE"/>
    <w:rsid w:val="00365D4B"/>
    <w:rsid w:val="00380C0E"/>
    <w:rsid w:val="0038177F"/>
    <w:rsid w:val="00385F81"/>
    <w:rsid w:val="00386260"/>
    <w:rsid w:val="00387A22"/>
    <w:rsid w:val="00391BDE"/>
    <w:rsid w:val="003950A8"/>
    <w:rsid w:val="004008FD"/>
    <w:rsid w:val="004109DC"/>
    <w:rsid w:val="00410C40"/>
    <w:rsid w:val="004163B0"/>
    <w:rsid w:val="00426E7D"/>
    <w:rsid w:val="00443366"/>
    <w:rsid w:val="00451275"/>
    <w:rsid w:val="004655D1"/>
    <w:rsid w:val="00473830"/>
    <w:rsid w:val="00473FF4"/>
    <w:rsid w:val="00477C1E"/>
    <w:rsid w:val="004808E9"/>
    <w:rsid w:val="004932B2"/>
    <w:rsid w:val="004A1C16"/>
    <w:rsid w:val="004A5A13"/>
    <w:rsid w:val="004B3F0C"/>
    <w:rsid w:val="004C18F4"/>
    <w:rsid w:val="004C2FDE"/>
    <w:rsid w:val="004E77D3"/>
    <w:rsid w:val="0050477C"/>
    <w:rsid w:val="00512FC0"/>
    <w:rsid w:val="005278E5"/>
    <w:rsid w:val="0054469B"/>
    <w:rsid w:val="00553CAA"/>
    <w:rsid w:val="0056148B"/>
    <w:rsid w:val="00563AD2"/>
    <w:rsid w:val="00580CFC"/>
    <w:rsid w:val="00586581"/>
    <w:rsid w:val="005912F2"/>
    <w:rsid w:val="00592B24"/>
    <w:rsid w:val="00593FE2"/>
    <w:rsid w:val="005A0F0C"/>
    <w:rsid w:val="005A2623"/>
    <w:rsid w:val="005A650D"/>
    <w:rsid w:val="005A77AD"/>
    <w:rsid w:val="005B2E44"/>
    <w:rsid w:val="005D1ABD"/>
    <w:rsid w:val="005D6705"/>
    <w:rsid w:val="005E5C5D"/>
    <w:rsid w:val="00603145"/>
    <w:rsid w:val="00615269"/>
    <w:rsid w:val="00621C10"/>
    <w:rsid w:val="00625C75"/>
    <w:rsid w:val="00642F5F"/>
    <w:rsid w:val="00650C02"/>
    <w:rsid w:val="00653C82"/>
    <w:rsid w:val="0067382C"/>
    <w:rsid w:val="006944F4"/>
    <w:rsid w:val="006A0BC4"/>
    <w:rsid w:val="006A29A5"/>
    <w:rsid w:val="006B0BDC"/>
    <w:rsid w:val="006B3D20"/>
    <w:rsid w:val="006C39DE"/>
    <w:rsid w:val="006C5231"/>
    <w:rsid w:val="006D4CB7"/>
    <w:rsid w:val="006E53B8"/>
    <w:rsid w:val="006F50A4"/>
    <w:rsid w:val="00704749"/>
    <w:rsid w:val="00705390"/>
    <w:rsid w:val="00705EF5"/>
    <w:rsid w:val="00705FF7"/>
    <w:rsid w:val="00721D5D"/>
    <w:rsid w:val="007238D3"/>
    <w:rsid w:val="007316A5"/>
    <w:rsid w:val="007368E9"/>
    <w:rsid w:val="00750DB4"/>
    <w:rsid w:val="00757A64"/>
    <w:rsid w:val="007771E1"/>
    <w:rsid w:val="00780A82"/>
    <w:rsid w:val="007972C1"/>
    <w:rsid w:val="007B057A"/>
    <w:rsid w:val="007B35F7"/>
    <w:rsid w:val="007D46AA"/>
    <w:rsid w:val="007E4869"/>
    <w:rsid w:val="007E6D64"/>
    <w:rsid w:val="007F0F90"/>
    <w:rsid w:val="00823755"/>
    <w:rsid w:val="00834534"/>
    <w:rsid w:val="008441F9"/>
    <w:rsid w:val="0086728C"/>
    <w:rsid w:val="00873F62"/>
    <w:rsid w:val="0088341A"/>
    <w:rsid w:val="008B0120"/>
    <w:rsid w:val="008B0A48"/>
    <w:rsid w:val="008C1212"/>
    <w:rsid w:val="008C44F3"/>
    <w:rsid w:val="008C4518"/>
    <w:rsid w:val="008D110E"/>
    <w:rsid w:val="008E5B17"/>
    <w:rsid w:val="008F3DC8"/>
    <w:rsid w:val="0090070E"/>
    <w:rsid w:val="00910E47"/>
    <w:rsid w:val="009157B6"/>
    <w:rsid w:val="00920237"/>
    <w:rsid w:val="00922DE6"/>
    <w:rsid w:val="00940EAC"/>
    <w:rsid w:val="00944EE5"/>
    <w:rsid w:val="00961369"/>
    <w:rsid w:val="0097229F"/>
    <w:rsid w:val="009971C9"/>
    <w:rsid w:val="00997629"/>
    <w:rsid w:val="009B004D"/>
    <w:rsid w:val="009C7DEE"/>
    <w:rsid w:val="009D23C4"/>
    <w:rsid w:val="00A05ADA"/>
    <w:rsid w:val="00A22FCC"/>
    <w:rsid w:val="00A24704"/>
    <w:rsid w:val="00A27E99"/>
    <w:rsid w:val="00A43946"/>
    <w:rsid w:val="00A64C76"/>
    <w:rsid w:val="00A81677"/>
    <w:rsid w:val="00A9232A"/>
    <w:rsid w:val="00AA67FC"/>
    <w:rsid w:val="00AA694F"/>
    <w:rsid w:val="00AB7845"/>
    <w:rsid w:val="00AC1461"/>
    <w:rsid w:val="00AC6695"/>
    <w:rsid w:val="00AE2B00"/>
    <w:rsid w:val="00AF3DC1"/>
    <w:rsid w:val="00B00F0F"/>
    <w:rsid w:val="00B31460"/>
    <w:rsid w:val="00B3161C"/>
    <w:rsid w:val="00B41EC3"/>
    <w:rsid w:val="00B5582A"/>
    <w:rsid w:val="00B77C09"/>
    <w:rsid w:val="00B9534C"/>
    <w:rsid w:val="00B97CA8"/>
    <w:rsid w:val="00BC0096"/>
    <w:rsid w:val="00BC5C34"/>
    <w:rsid w:val="00BD71D9"/>
    <w:rsid w:val="00BF6153"/>
    <w:rsid w:val="00BF6F86"/>
    <w:rsid w:val="00C1436E"/>
    <w:rsid w:val="00C14AA4"/>
    <w:rsid w:val="00C266F6"/>
    <w:rsid w:val="00C51A72"/>
    <w:rsid w:val="00C776D8"/>
    <w:rsid w:val="00CB2476"/>
    <w:rsid w:val="00CC42DE"/>
    <w:rsid w:val="00CE4FF7"/>
    <w:rsid w:val="00CF066B"/>
    <w:rsid w:val="00D00A47"/>
    <w:rsid w:val="00D11979"/>
    <w:rsid w:val="00D33C41"/>
    <w:rsid w:val="00D42661"/>
    <w:rsid w:val="00D55E92"/>
    <w:rsid w:val="00D762E5"/>
    <w:rsid w:val="00D85502"/>
    <w:rsid w:val="00DA0544"/>
    <w:rsid w:val="00DA5262"/>
    <w:rsid w:val="00DA6265"/>
    <w:rsid w:val="00DB4608"/>
    <w:rsid w:val="00DD0E1E"/>
    <w:rsid w:val="00DD35FC"/>
    <w:rsid w:val="00DE5055"/>
    <w:rsid w:val="00E17A6F"/>
    <w:rsid w:val="00E3714D"/>
    <w:rsid w:val="00E442AF"/>
    <w:rsid w:val="00E478B9"/>
    <w:rsid w:val="00E7128E"/>
    <w:rsid w:val="00E719BA"/>
    <w:rsid w:val="00E7623F"/>
    <w:rsid w:val="00E7721A"/>
    <w:rsid w:val="00E8045A"/>
    <w:rsid w:val="00E857DC"/>
    <w:rsid w:val="00E97038"/>
    <w:rsid w:val="00EA5063"/>
    <w:rsid w:val="00EC3F5D"/>
    <w:rsid w:val="00ED142D"/>
    <w:rsid w:val="00EE3D5B"/>
    <w:rsid w:val="00F01B15"/>
    <w:rsid w:val="00F04DFE"/>
    <w:rsid w:val="00F06566"/>
    <w:rsid w:val="00F26CB5"/>
    <w:rsid w:val="00F2793A"/>
    <w:rsid w:val="00F30436"/>
    <w:rsid w:val="00F454BC"/>
    <w:rsid w:val="00F526E8"/>
    <w:rsid w:val="00F60E70"/>
    <w:rsid w:val="00F62E22"/>
    <w:rsid w:val="00F738C3"/>
    <w:rsid w:val="00F772E4"/>
    <w:rsid w:val="00F938F7"/>
    <w:rsid w:val="00FA6C1D"/>
    <w:rsid w:val="00FD2071"/>
    <w:rsid w:val="00FD3658"/>
    <w:rsid w:val="00FE7052"/>
    <w:rsid w:val="00FE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5D13"/>
  <w15:chartTrackingRefBased/>
  <w15:docId w15:val="{DE2540F4-B599-44FB-BE30-881E56BC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4C"/>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autoRedefine/>
    <w:qFormat/>
    <w:rsid w:val="00385F81"/>
    <w:pPr>
      <w:spacing w:after="80"/>
      <w:jc w:val="center"/>
      <w:outlineLvl w:val="0"/>
    </w:pPr>
    <w:rPr>
      <w:rFonts w:eastAsia="Calibri"/>
      <w:bCs/>
      <w:kern w:val="32"/>
    </w:rPr>
  </w:style>
  <w:style w:type="paragraph" w:styleId="Heading2">
    <w:name w:val="heading 2"/>
    <w:basedOn w:val="Normal"/>
    <w:next w:val="Normal"/>
    <w:link w:val="Heading2Char"/>
    <w:autoRedefine/>
    <w:qFormat/>
    <w:rsid w:val="001F07B2"/>
    <w:pPr>
      <w:numPr>
        <w:ilvl w:val="1"/>
        <w:numId w:val="14"/>
      </w:numPr>
      <w:spacing w:after="40"/>
      <w:ind w:left="0" w:firstLine="0"/>
      <w:jc w:val="both"/>
      <w:outlineLvl w:val="1"/>
    </w:pPr>
    <w:rPr>
      <w:rFonts w:ascii="Tahoma" w:hAnsi="Tahoma" w:cs="Arial"/>
      <w:bCs/>
      <w:iCs/>
      <w:sz w:val="1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5912F2"/>
  </w:style>
  <w:style w:type="paragraph" w:styleId="Footer">
    <w:name w:val="footer"/>
    <w:basedOn w:val="Normal"/>
    <w:link w:val="FooterChar"/>
    <w:uiPriority w:val="99"/>
    <w:semiHidden/>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5912F2"/>
  </w:style>
  <w:style w:type="character" w:styleId="PageNumber">
    <w:name w:val="page number"/>
    <w:basedOn w:val="DefaultParagraphFont"/>
    <w:rsid w:val="005912F2"/>
  </w:style>
  <w:style w:type="paragraph" w:styleId="BalloonText">
    <w:name w:val="Balloon Text"/>
    <w:basedOn w:val="Normal"/>
    <w:link w:val="BalloonTextChar"/>
    <w:uiPriority w:val="99"/>
    <w:semiHidden/>
    <w:unhideWhenUsed/>
    <w:rsid w:val="00B95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34C"/>
    <w:rPr>
      <w:rFonts w:ascii="Segoe UI" w:eastAsia="Times New Roman" w:hAnsi="Segoe UI" w:cs="Segoe UI"/>
      <w:sz w:val="18"/>
      <w:szCs w:val="18"/>
      <w:lang w:val="lt-LT" w:eastAsia="lt-LT"/>
    </w:rPr>
  </w:style>
  <w:style w:type="character" w:customStyle="1" w:styleId="normaltextrun">
    <w:name w:val="normaltextrun"/>
    <w:basedOn w:val="DefaultParagraphFont"/>
    <w:rsid w:val="00FD3658"/>
  </w:style>
  <w:style w:type="paragraph" w:customStyle="1" w:styleId="paragraph">
    <w:name w:val="paragraph"/>
    <w:basedOn w:val="Normal"/>
    <w:rsid w:val="00FD3658"/>
    <w:pPr>
      <w:spacing w:before="100" w:beforeAutospacing="1" w:after="100" w:afterAutospacing="1"/>
    </w:pPr>
    <w:rPr>
      <w:lang w:val="en-US" w:eastAsia="en-US"/>
    </w:rPr>
  </w:style>
  <w:style w:type="character" w:customStyle="1" w:styleId="eop">
    <w:name w:val="eop"/>
    <w:basedOn w:val="DefaultParagraphFont"/>
    <w:rsid w:val="00FD3658"/>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34"/>
    <w:qFormat/>
    <w:rsid w:val="00047FF3"/>
    <w:pPr>
      <w:ind w:left="720"/>
      <w:contextualSpacing/>
    </w:p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qFormat/>
    <w:locked/>
    <w:rsid w:val="00920237"/>
    <w:rPr>
      <w:rFonts w:ascii="Times New Roman" w:eastAsia="Times New Roman" w:hAnsi="Times New Roman" w:cs="Times New Roman"/>
      <w:sz w:val="24"/>
      <w:szCs w:val="24"/>
      <w:lang w:val="lt-LT" w:eastAsia="lt-LT"/>
    </w:rPr>
  </w:style>
  <w:style w:type="character" w:styleId="CommentReference">
    <w:name w:val="annotation reference"/>
    <w:uiPriority w:val="99"/>
    <w:rsid w:val="00580CFC"/>
    <w:rPr>
      <w:sz w:val="16"/>
      <w:szCs w:val="16"/>
    </w:rPr>
  </w:style>
  <w:style w:type="paragraph" w:styleId="CommentText">
    <w:name w:val="annotation text"/>
    <w:basedOn w:val="Normal"/>
    <w:link w:val="CommentTextChar"/>
    <w:rsid w:val="00580CFC"/>
    <w:rPr>
      <w:sz w:val="20"/>
      <w:szCs w:val="20"/>
    </w:rPr>
  </w:style>
  <w:style w:type="character" w:customStyle="1" w:styleId="CommentTextChar">
    <w:name w:val="Comment Text Char"/>
    <w:basedOn w:val="DefaultParagraphFont"/>
    <w:link w:val="CommentText"/>
    <w:rsid w:val="00580CFC"/>
    <w:rPr>
      <w:rFonts w:ascii="Times New Roman" w:eastAsia="Times New Roman" w:hAnsi="Times New Roman" w:cs="Times New Roman"/>
      <w:sz w:val="20"/>
      <w:szCs w:val="20"/>
      <w:lang w:val="lt-LT" w:eastAsia="lt-LT"/>
    </w:rPr>
  </w:style>
  <w:style w:type="character" w:customStyle="1" w:styleId="Heading1Char">
    <w:name w:val="Heading 1 Char"/>
    <w:basedOn w:val="DefaultParagraphFont"/>
    <w:link w:val="Heading1"/>
    <w:rsid w:val="00385F81"/>
    <w:rPr>
      <w:rFonts w:ascii="Times New Roman" w:eastAsia="Calibri" w:hAnsi="Times New Roman" w:cs="Times New Roman"/>
      <w:bCs/>
      <w:kern w:val="32"/>
      <w:sz w:val="24"/>
      <w:szCs w:val="24"/>
      <w:lang w:val="lt-LT" w:eastAsia="lt-LT"/>
    </w:rPr>
  </w:style>
  <w:style w:type="character" w:customStyle="1" w:styleId="Heading2Char">
    <w:name w:val="Heading 2 Char"/>
    <w:basedOn w:val="DefaultParagraphFont"/>
    <w:link w:val="Heading2"/>
    <w:rsid w:val="001F07B2"/>
    <w:rPr>
      <w:rFonts w:ascii="Tahoma" w:eastAsia="Times New Roman" w:hAnsi="Tahoma" w:cs="Arial"/>
      <w:bCs/>
      <w:iCs/>
      <w:sz w:val="16"/>
      <w:szCs w:val="28"/>
      <w:lang w:val="lt-LT" w:eastAsia="lt-LT"/>
    </w:rPr>
  </w:style>
  <w:style w:type="paragraph" w:styleId="NormalWeb">
    <w:name w:val="Normal (Web)"/>
    <w:basedOn w:val="Normal"/>
    <w:uiPriority w:val="99"/>
    <w:unhideWhenUsed/>
    <w:rsid w:val="00593FE2"/>
    <w:pPr>
      <w:spacing w:before="100" w:beforeAutospacing="1" w:after="100" w:afterAutospacing="1"/>
    </w:pPr>
    <w:rPr>
      <w:lang w:val="en-US" w:eastAsia="en-US"/>
    </w:rPr>
  </w:style>
  <w:style w:type="character" w:styleId="Hyperlink">
    <w:name w:val="Hyperlink"/>
    <w:basedOn w:val="DefaultParagraphFont"/>
    <w:uiPriority w:val="99"/>
    <w:unhideWhenUsed/>
    <w:rsid w:val="00593FE2"/>
    <w:rPr>
      <w:color w:val="0563C1" w:themeColor="hyperlink"/>
      <w:u w:val="single"/>
    </w:rPr>
  </w:style>
  <w:style w:type="character" w:styleId="UnresolvedMention">
    <w:name w:val="Unresolved Mention"/>
    <w:basedOn w:val="DefaultParagraphFont"/>
    <w:uiPriority w:val="99"/>
    <w:semiHidden/>
    <w:unhideWhenUsed/>
    <w:rsid w:val="00593FE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64C76"/>
    <w:rPr>
      <w:b/>
      <w:bCs/>
    </w:rPr>
  </w:style>
  <w:style w:type="character" w:customStyle="1" w:styleId="CommentSubjectChar">
    <w:name w:val="Comment Subject Char"/>
    <w:basedOn w:val="CommentTextChar"/>
    <w:link w:val="CommentSubject"/>
    <w:uiPriority w:val="99"/>
    <w:semiHidden/>
    <w:rsid w:val="00A64C76"/>
    <w:rPr>
      <w:rFonts w:ascii="Times New Roman" w:eastAsia="Times New Roman" w:hAnsi="Times New Roman" w:cs="Times New Roman"/>
      <w:b/>
      <w:bCs/>
      <w:sz w:val="20"/>
      <w:szCs w:val="20"/>
      <w:lang w:val="lt-LT" w:eastAsia="lt-LT"/>
    </w:rPr>
  </w:style>
  <w:style w:type="table" w:styleId="TableGrid">
    <w:name w:val="Table Grid"/>
    <w:basedOn w:val="TableNormal"/>
    <w:rsid w:val="006B3D20"/>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34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49D8-FF7E-4950-87D4-09EFC9B9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2924</Words>
  <Characters>16670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Laima Vilemaitė</cp:lastModifiedBy>
  <cp:revision>6</cp:revision>
  <cp:lastPrinted>2022-03-23T10:11:00Z</cp:lastPrinted>
  <dcterms:created xsi:type="dcterms:W3CDTF">2023-02-23T11:01:00Z</dcterms:created>
  <dcterms:modified xsi:type="dcterms:W3CDTF">2023-02-23T11:05:00Z</dcterms:modified>
</cp:coreProperties>
</file>