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BD2072" w14:textId="091E0324" w:rsidR="005840C6" w:rsidRDefault="0036449B" w:rsidP="00EB0515">
      <w:pPr>
        <w:spacing w:after="360"/>
        <w:jc w:val="center"/>
        <w:rPr>
          <w:rFonts w:ascii="Arial" w:hAnsi="Arial" w:cs="Arial"/>
          <w:b/>
          <w:sz w:val="24"/>
          <w:szCs w:val="24"/>
        </w:rPr>
      </w:pPr>
      <w:r w:rsidRPr="00955DC8">
        <w:rPr>
          <w:rFonts w:ascii="Arial" w:hAnsi="Arial" w:cs="Arial"/>
          <w:b/>
          <w:sz w:val="24"/>
          <w:szCs w:val="24"/>
        </w:rPr>
        <w:t xml:space="preserve">TECHNINĖ SPECIFIKACIJA </w:t>
      </w:r>
    </w:p>
    <w:p w14:paraId="4C196C89" w14:textId="2487758D" w:rsidR="00A04DD9" w:rsidRPr="00955DC8" w:rsidRDefault="00A04DD9" w:rsidP="00EB0515">
      <w:pPr>
        <w:spacing w:after="360"/>
        <w:jc w:val="center"/>
        <w:rPr>
          <w:rFonts w:ascii="Arial" w:hAnsi="Arial" w:cs="Arial"/>
          <w:b/>
          <w:sz w:val="24"/>
          <w:szCs w:val="24"/>
        </w:rPr>
      </w:pPr>
      <w:r>
        <w:rPr>
          <w:rFonts w:ascii="Arial" w:hAnsi="Arial" w:cs="Arial"/>
          <w:b/>
          <w:sz w:val="24"/>
          <w:szCs w:val="24"/>
        </w:rPr>
        <w:t>2025-04-15</w:t>
      </w:r>
    </w:p>
    <w:p w14:paraId="728A2E0B" w14:textId="02891D61" w:rsidR="005840C6" w:rsidRPr="00955DC8" w:rsidRDefault="005840C6" w:rsidP="00074F9F">
      <w:pPr>
        <w:pStyle w:val="ListParagraph"/>
        <w:numPr>
          <w:ilvl w:val="0"/>
          <w:numId w:val="9"/>
        </w:numPr>
        <w:tabs>
          <w:tab w:val="left" w:pos="284"/>
        </w:tabs>
        <w:spacing w:after="120" w:line="276" w:lineRule="auto"/>
        <w:ind w:left="357" w:hanging="357"/>
        <w:contextualSpacing w:val="0"/>
        <w:rPr>
          <w:rFonts w:ascii="Arial" w:hAnsi="Arial" w:cs="Arial"/>
          <w:b/>
          <w:caps/>
          <w:sz w:val="24"/>
          <w:szCs w:val="24"/>
          <w:lang w:val="lt-LT"/>
        </w:rPr>
      </w:pPr>
      <w:bookmarkStart w:id="0" w:name="_Hlk19099743"/>
      <w:r w:rsidRPr="00955DC8">
        <w:rPr>
          <w:rFonts w:ascii="Arial" w:hAnsi="Arial" w:cs="Arial"/>
          <w:b/>
          <w:caps/>
          <w:sz w:val="24"/>
          <w:szCs w:val="24"/>
          <w:lang w:val="lt-LT"/>
        </w:rPr>
        <w:t>PIRKIMO OBJEKTAS</w:t>
      </w:r>
      <w:bookmarkEnd w:id="0"/>
    </w:p>
    <w:p w14:paraId="3FDD6899" w14:textId="054DF80B" w:rsidR="00C21DDC" w:rsidRPr="00955DC8" w:rsidRDefault="00D45899" w:rsidP="00C21DDC">
      <w:pPr>
        <w:numPr>
          <w:ilvl w:val="1"/>
          <w:numId w:val="9"/>
        </w:numPr>
        <w:tabs>
          <w:tab w:val="left" w:pos="284"/>
        </w:tabs>
        <w:spacing w:line="240" w:lineRule="auto"/>
        <w:ind w:left="-142" w:right="-143" w:firstLine="0"/>
        <w:jc w:val="both"/>
        <w:rPr>
          <w:rFonts w:ascii="Arial" w:hAnsi="Arial" w:cs="Arial"/>
          <w:sz w:val="20"/>
        </w:rPr>
      </w:pPr>
      <w:r w:rsidRPr="00955DC8">
        <w:rPr>
          <w:rFonts w:ascii="Arial" w:hAnsi="Arial" w:cs="Arial"/>
          <w:sz w:val="20"/>
        </w:rPr>
        <w:t xml:space="preserve">Akcinei bendrovei „Kauno energija“ (toliau – </w:t>
      </w:r>
      <w:r w:rsidR="009C24AC" w:rsidRPr="00955DC8">
        <w:rPr>
          <w:rFonts w:ascii="Arial" w:hAnsi="Arial" w:cs="Arial"/>
          <w:b/>
          <w:bCs/>
          <w:sz w:val="20"/>
        </w:rPr>
        <w:t>Užsakovas</w:t>
      </w:r>
      <w:r w:rsidRPr="00955DC8">
        <w:rPr>
          <w:rFonts w:ascii="Arial" w:hAnsi="Arial" w:cs="Arial"/>
          <w:sz w:val="20"/>
        </w:rPr>
        <w:t xml:space="preserve">) reikalinga šalutinių produktų pervežimo, priėmimo ir naudojimo paslauga (BVPŽ kodas – 98390000-3). </w:t>
      </w:r>
      <w:r w:rsidR="00C21DDC" w:rsidRPr="00955DC8">
        <w:rPr>
          <w:rFonts w:ascii="Arial" w:hAnsi="Arial" w:cs="Arial"/>
          <w:sz w:val="20"/>
        </w:rPr>
        <w:t>Medienos kuro deginimo metu Užsakovo katilinėse susidarančių Šalutinių produktų</w:t>
      </w:r>
      <w:r w:rsidR="009C24AC" w:rsidRPr="00955DC8">
        <w:rPr>
          <w:rFonts w:ascii="Arial" w:hAnsi="Arial" w:cs="Arial"/>
          <w:sz w:val="20"/>
        </w:rPr>
        <w:t xml:space="preserve"> (medienos kuro pelenų) </w:t>
      </w:r>
      <w:r w:rsidR="00C21DDC" w:rsidRPr="00955DC8">
        <w:rPr>
          <w:rFonts w:ascii="Arial" w:hAnsi="Arial" w:cs="Arial"/>
          <w:sz w:val="20"/>
        </w:rPr>
        <w:t xml:space="preserve">priėmimo paslaugos, kurios apima </w:t>
      </w:r>
      <w:r w:rsidR="009C24AC" w:rsidRPr="00955DC8">
        <w:rPr>
          <w:rFonts w:ascii="Arial" w:hAnsi="Arial" w:cs="Arial"/>
          <w:sz w:val="20"/>
        </w:rPr>
        <w:t xml:space="preserve">Užsakovo </w:t>
      </w:r>
      <w:r w:rsidR="00C21DDC" w:rsidRPr="00955DC8">
        <w:rPr>
          <w:rFonts w:ascii="Arial" w:hAnsi="Arial" w:cs="Arial"/>
          <w:sz w:val="20"/>
        </w:rPr>
        <w:t xml:space="preserve">konteinerių su surinktais Šalutiniais produktais </w:t>
      </w:r>
      <w:r w:rsidR="009C24AC" w:rsidRPr="00955DC8">
        <w:rPr>
          <w:rFonts w:ascii="Arial" w:hAnsi="Arial" w:cs="Arial"/>
          <w:sz w:val="20"/>
        </w:rPr>
        <w:t>valdomuose</w:t>
      </w:r>
      <w:r w:rsidR="00C21DDC" w:rsidRPr="00955DC8">
        <w:rPr>
          <w:rFonts w:ascii="Arial" w:hAnsi="Arial" w:cs="Arial"/>
          <w:sz w:val="20"/>
        </w:rPr>
        <w:t xml:space="preserve"> objektuose pasikrovimą</w:t>
      </w:r>
      <w:r w:rsidR="005528D7" w:rsidRPr="00955DC8">
        <w:rPr>
          <w:rFonts w:ascii="Arial" w:hAnsi="Arial" w:cs="Arial"/>
          <w:sz w:val="20"/>
        </w:rPr>
        <w:t xml:space="preserve"> (pilno konteinerio pakeitimas į analogišką tuščią)</w:t>
      </w:r>
      <w:r w:rsidR="00C21DDC" w:rsidRPr="00955DC8">
        <w:rPr>
          <w:rFonts w:ascii="Arial" w:hAnsi="Arial" w:cs="Arial"/>
          <w:sz w:val="20"/>
        </w:rPr>
        <w:t xml:space="preserve">, transportavimą, priėmimą naudojimui Paslaugų teikėjo priėmimo vietose ir tuščių konteinerių grąžinimą į Užsakovo objektus (toliau – </w:t>
      </w:r>
      <w:r w:rsidR="00C21DDC" w:rsidRPr="00955DC8">
        <w:rPr>
          <w:rFonts w:ascii="Arial" w:hAnsi="Arial" w:cs="Arial"/>
          <w:b/>
          <w:bCs/>
          <w:sz w:val="20"/>
        </w:rPr>
        <w:t>Paslaugos</w:t>
      </w:r>
      <w:r w:rsidR="00C21DDC" w:rsidRPr="00955DC8">
        <w:rPr>
          <w:rFonts w:ascii="Arial" w:hAnsi="Arial" w:cs="Arial"/>
          <w:sz w:val="20"/>
        </w:rPr>
        <w:t>), nurodytus šioje techninėje specifikacijoje.</w:t>
      </w:r>
    </w:p>
    <w:p w14:paraId="1270405E" w14:textId="7E6FD053" w:rsidR="00D45899" w:rsidRPr="00955DC8" w:rsidRDefault="00D45899" w:rsidP="00D45899">
      <w:pPr>
        <w:tabs>
          <w:tab w:val="left" w:pos="284"/>
        </w:tabs>
        <w:spacing w:line="240" w:lineRule="auto"/>
        <w:ind w:left="360" w:right="-143"/>
        <w:jc w:val="both"/>
        <w:rPr>
          <w:rFonts w:ascii="Arial" w:hAnsi="Arial" w:cs="Arial"/>
          <w:sz w:val="20"/>
        </w:rPr>
      </w:pPr>
    </w:p>
    <w:p w14:paraId="5E1A6144" w14:textId="7F109F9A" w:rsidR="00C21DDC" w:rsidRPr="00955DC8" w:rsidRDefault="00C21DDC" w:rsidP="00074F9F">
      <w:pPr>
        <w:pStyle w:val="ListParagraph"/>
        <w:numPr>
          <w:ilvl w:val="0"/>
          <w:numId w:val="9"/>
        </w:numPr>
        <w:tabs>
          <w:tab w:val="left" w:pos="284"/>
        </w:tabs>
        <w:spacing w:after="120"/>
        <w:ind w:left="357" w:right="-142" w:hanging="357"/>
        <w:contextualSpacing w:val="0"/>
        <w:jc w:val="both"/>
        <w:rPr>
          <w:rFonts w:ascii="Arial" w:hAnsi="Arial" w:cs="Arial"/>
          <w:b/>
          <w:sz w:val="24"/>
          <w:szCs w:val="24"/>
          <w:lang w:val="lt-LT"/>
        </w:rPr>
      </w:pPr>
      <w:r w:rsidRPr="00955DC8">
        <w:rPr>
          <w:rFonts w:ascii="Arial" w:hAnsi="Arial" w:cs="Arial"/>
          <w:b/>
          <w:sz w:val="24"/>
          <w:szCs w:val="24"/>
          <w:lang w:val="lt-LT"/>
        </w:rPr>
        <w:t>SĄVOKOS IR SUTRUMPINIMAI</w:t>
      </w:r>
    </w:p>
    <w:p w14:paraId="3FC91992" w14:textId="77777777" w:rsidR="00955DC8" w:rsidRDefault="00C21DDC" w:rsidP="00955DC8">
      <w:pPr>
        <w:numPr>
          <w:ilvl w:val="1"/>
          <w:numId w:val="9"/>
        </w:numPr>
        <w:tabs>
          <w:tab w:val="left" w:pos="378"/>
        </w:tabs>
        <w:spacing w:line="240" w:lineRule="auto"/>
        <w:ind w:left="-142" w:right="-143" w:firstLine="2"/>
        <w:jc w:val="both"/>
        <w:rPr>
          <w:rFonts w:ascii="Arial" w:hAnsi="Arial" w:cs="Arial"/>
          <w:sz w:val="20"/>
        </w:rPr>
      </w:pPr>
      <w:r w:rsidRPr="00955DC8">
        <w:rPr>
          <w:rFonts w:ascii="Arial" w:hAnsi="Arial" w:cs="Arial"/>
          <w:b/>
          <w:sz w:val="20"/>
        </w:rPr>
        <w:t xml:space="preserve">Užsakovas </w:t>
      </w:r>
      <w:r w:rsidRPr="00955DC8">
        <w:rPr>
          <w:rFonts w:ascii="Arial" w:hAnsi="Arial" w:cs="Arial"/>
          <w:bCs/>
          <w:sz w:val="20"/>
        </w:rPr>
        <w:t>– akcinė bendrovė „Kauno energija“.</w:t>
      </w:r>
    </w:p>
    <w:p w14:paraId="424C4A99" w14:textId="77777777" w:rsidR="00955DC8" w:rsidRDefault="00C21DDC" w:rsidP="00955DC8">
      <w:pPr>
        <w:numPr>
          <w:ilvl w:val="1"/>
          <w:numId w:val="9"/>
        </w:numPr>
        <w:tabs>
          <w:tab w:val="left" w:pos="378"/>
        </w:tabs>
        <w:spacing w:line="240" w:lineRule="auto"/>
        <w:ind w:left="-142" w:right="-143" w:firstLine="2"/>
        <w:jc w:val="both"/>
        <w:rPr>
          <w:rFonts w:ascii="Arial" w:hAnsi="Arial" w:cs="Arial"/>
          <w:sz w:val="20"/>
        </w:rPr>
      </w:pPr>
      <w:r w:rsidRPr="00955DC8">
        <w:rPr>
          <w:rFonts w:ascii="Arial" w:hAnsi="Arial" w:cs="Arial"/>
          <w:b/>
          <w:bCs/>
          <w:sz w:val="20"/>
        </w:rPr>
        <w:t>Paslaugų teikėjas</w:t>
      </w:r>
      <w:r w:rsidRPr="00955DC8">
        <w:rPr>
          <w:rFonts w:ascii="Arial" w:hAnsi="Arial" w:cs="Arial"/>
          <w:bCs/>
          <w:sz w:val="20"/>
        </w:rPr>
        <w:t xml:space="preserve"> – ūkio subjektas – fizinis asmuo, privatusis juridinis asmuo, viešasis juridinis asmuo, kitos organizacijos ir jų padaliniai ar tokių asmenų grupė, su kuriuo Užsakovas sudaro sutartį.</w:t>
      </w:r>
    </w:p>
    <w:p w14:paraId="47446C08" w14:textId="77777777" w:rsidR="00955DC8" w:rsidRDefault="00C21DDC" w:rsidP="00955DC8">
      <w:pPr>
        <w:numPr>
          <w:ilvl w:val="1"/>
          <w:numId w:val="9"/>
        </w:numPr>
        <w:tabs>
          <w:tab w:val="left" w:pos="378"/>
        </w:tabs>
        <w:spacing w:line="240" w:lineRule="auto"/>
        <w:ind w:left="-142" w:right="-143" w:firstLine="2"/>
        <w:jc w:val="both"/>
        <w:rPr>
          <w:rFonts w:ascii="Arial" w:hAnsi="Arial" w:cs="Arial"/>
          <w:sz w:val="20"/>
        </w:rPr>
      </w:pPr>
      <w:r w:rsidRPr="00955DC8">
        <w:rPr>
          <w:rFonts w:ascii="Arial" w:hAnsi="Arial" w:cs="Arial"/>
          <w:b/>
          <w:sz w:val="20"/>
        </w:rPr>
        <w:t>Sutartis</w:t>
      </w:r>
      <w:r w:rsidRPr="00955DC8">
        <w:rPr>
          <w:rFonts w:ascii="Arial" w:hAnsi="Arial" w:cs="Arial"/>
          <w:bCs/>
          <w:sz w:val="20"/>
        </w:rPr>
        <w:t xml:space="preserve"> – sutartis, sudaroma tarp Užsakovo ir Paslaugų teikėjo</w:t>
      </w:r>
      <w:r w:rsidRPr="00955DC8">
        <w:rPr>
          <w:rFonts w:ascii="Arial" w:hAnsi="Arial" w:cs="Arial"/>
          <w:sz w:val="20"/>
        </w:rPr>
        <w:t xml:space="preserve"> dėl Pirkimo objekto.</w:t>
      </w:r>
    </w:p>
    <w:p w14:paraId="36720C57" w14:textId="77777777" w:rsidR="00955DC8" w:rsidRDefault="00C21DDC" w:rsidP="00955DC8">
      <w:pPr>
        <w:numPr>
          <w:ilvl w:val="1"/>
          <w:numId w:val="9"/>
        </w:numPr>
        <w:tabs>
          <w:tab w:val="left" w:pos="378"/>
        </w:tabs>
        <w:spacing w:line="240" w:lineRule="auto"/>
        <w:ind w:left="-142" w:right="-143" w:firstLine="2"/>
        <w:jc w:val="both"/>
        <w:rPr>
          <w:rFonts w:ascii="Arial" w:hAnsi="Arial" w:cs="Arial"/>
          <w:sz w:val="20"/>
        </w:rPr>
      </w:pPr>
      <w:r w:rsidRPr="00955DC8">
        <w:rPr>
          <w:rFonts w:ascii="Arial" w:hAnsi="Arial" w:cs="Arial"/>
          <w:b/>
          <w:bCs/>
          <w:sz w:val="20"/>
        </w:rPr>
        <w:t>Šalutiniai produktai</w:t>
      </w:r>
      <w:r w:rsidRPr="00955DC8">
        <w:rPr>
          <w:rFonts w:ascii="Arial" w:hAnsi="Arial" w:cs="Arial"/>
          <w:bCs/>
          <w:sz w:val="20"/>
        </w:rPr>
        <w:t xml:space="preserve"> – </w:t>
      </w:r>
      <w:r w:rsidRPr="00955DC8">
        <w:rPr>
          <w:rFonts w:ascii="Arial" w:hAnsi="Arial" w:cs="Arial"/>
          <w:sz w:val="20"/>
        </w:rPr>
        <w:t>pelenai, kurie atitinka Gamybos liekanų priskyrimo prie šalutinių produktų tvarkos apraše, patvirtintame Lietuvos Respublikos aplinkos ministro ir Lietuvos Respublikos ūkio ministro 2012 m. sausio 17 d. įsakymu Nr. D1−46/4−63 „Dėl Gamybos liekanų priskyrimo prie šalutinių produktų tvarkos aprašo patvirtinimo“, nustatytus priskyrimo prie šalutinių produktų kriterijus, sąlygas ir naudojami pagal Medienos kuro pelenų tvarkymo ir naudojimo taisyklėse, patvirtintose Lietuvos Respublikos aplinkos ministro 2011 m. sausio 5 d. įsakymu</w:t>
      </w:r>
      <w:r w:rsidR="003770F4" w:rsidRPr="00955DC8">
        <w:rPr>
          <w:rFonts w:ascii="Arial" w:hAnsi="Arial" w:cs="Arial"/>
          <w:sz w:val="20"/>
        </w:rPr>
        <w:t xml:space="preserve"> </w:t>
      </w:r>
      <w:r w:rsidRPr="00955DC8">
        <w:rPr>
          <w:rFonts w:ascii="Arial" w:hAnsi="Arial" w:cs="Arial"/>
          <w:sz w:val="20"/>
        </w:rPr>
        <w:t>Nr. D1−14 nustatytus reikalavimus.</w:t>
      </w:r>
    </w:p>
    <w:p w14:paraId="16F34ED7" w14:textId="77777777" w:rsidR="00955DC8" w:rsidRDefault="00C21DDC" w:rsidP="00955DC8">
      <w:pPr>
        <w:numPr>
          <w:ilvl w:val="1"/>
          <w:numId w:val="9"/>
        </w:numPr>
        <w:tabs>
          <w:tab w:val="left" w:pos="378"/>
        </w:tabs>
        <w:spacing w:line="240" w:lineRule="auto"/>
        <w:ind w:left="-142" w:right="-143" w:firstLine="2"/>
        <w:jc w:val="both"/>
        <w:rPr>
          <w:rFonts w:ascii="Arial" w:hAnsi="Arial" w:cs="Arial"/>
          <w:sz w:val="20"/>
        </w:rPr>
      </w:pPr>
      <w:r w:rsidRPr="00955DC8">
        <w:rPr>
          <w:rFonts w:ascii="Arial" w:hAnsi="Arial" w:cs="Arial"/>
          <w:b/>
          <w:bCs/>
          <w:sz w:val="20"/>
        </w:rPr>
        <w:t>Aprašas</w:t>
      </w:r>
      <w:r w:rsidRPr="00955DC8">
        <w:rPr>
          <w:rFonts w:ascii="Arial" w:hAnsi="Arial" w:cs="Arial"/>
          <w:sz w:val="20"/>
        </w:rPr>
        <w:t xml:space="preserve"> – Gamybos liekanų priskyrimo prie šalutinių produktų tvarkos aprašas, patvirtintas</w:t>
      </w:r>
      <w:r w:rsidR="003770F4" w:rsidRPr="00955DC8">
        <w:rPr>
          <w:rFonts w:ascii="Arial" w:hAnsi="Arial" w:cs="Arial"/>
          <w:sz w:val="20"/>
        </w:rPr>
        <w:t xml:space="preserve"> </w:t>
      </w:r>
      <w:r w:rsidRPr="00955DC8">
        <w:rPr>
          <w:rFonts w:ascii="Arial" w:hAnsi="Arial" w:cs="Arial"/>
          <w:sz w:val="20"/>
        </w:rPr>
        <w:t xml:space="preserve">2012 m. sausio 17 d. Lietuvos Respublikos aplinkos ministro ir Lietuvos Respublikos ūkio ministro įsakymu Nr. D1−46/4−63 „Dėl gamybos liekanų priskyrimo prie šalutinių produktų tvarkos aprašo patvirtinimo“. </w:t>
      </w:r>
    </w:p>
    <w:p w14:paraId="514C5B96" w14:textId="5D4764CF" w:rsidR="00C21DDC" w:rsidRPr="00955DC8" w:rsidRDefault="00C21DDC" w:rsidP="00955DC8">
      <w:pPr>
        <w:numPr>
          <w:ilvl w:val="1"/>
          <w:numId w:val="9"/>
        </w:numPr>
        <w:tabs>
          <w:tab w:val="left" w:pos="378"/>
        </w:tabs>
        <w:spacing w:line="240" w:lineRule="auto"/>
        <w:ind w:left="-142" w:right="-143" w:firstLine="2"/>
        <w:jc w:val="both"/>
        <w:rPr>
          <w:rFonts w:ascii="Arial" w:hAnsi="Arial" w:cs="Arial"/>
          <w:sz w:val="20"/>
        </w:rPr>
      </w:pPr>
      <w:r w:rsidRPr="00955DC8">
        <w:rPr>
          <w:rFonts w:ascii="Arial" w:hAnsi="Arial" w:cs="Arial"/>
          <w:b/>
          <w:bCs/>
          <w:sz w:val="20"/>
        </w:rPr>
        <w:t xml:space="preserve">Taisyklės </w:t>
      </w:r>
      <w:r w:rsidRPr="00955DC8">
        <w:rPr>
          <w:rFonts w:ascii="Arial" w:hAnsi="Arial" w:cs="Arial"/>
          <w:sz w:val="20"/>
        </w:rPr>
        <w:t>– Medienos kuro pelenų tvarkymo ir naudojimo taisyklės, patvirtintos Lietuvos Respublikos aplinkos ministro 2011 m. sausio 5 d. įsakymu Nr. D1−14 (galiojanti redakcija).</w:t>
      </w:r>
    </w:p>
    <w:p w14:paraId="547A9A73" w14:textId="7E840AE9" w:rsidR="00C21DDC" w:rsidRPr="00955DC8" w:rsidRDefault="00C21DDC" w:rsidP="00C21DDC">
      <w:pPr>
        <w:pStyle w:val="ListParagraph"/>
        <w:tabs>
          <w:tab w:val="left" w:pos="284"/>
        </w:tabs>
        <w:spacing w:after="240" w:line="276" w:lineRule="auto"/>
        <w:ind w:left="0"/>
        <w:rPr>
          <w:rFonts w:ascii="Arial" w:hAnsi="Arial" w:cs="Arial"/>
          <w:b/>
          <w:caps/>
          <w:sz w:val="20"/>
          <w:szCs w:val="20"/>
          <w:lang w:val="lt-LT"/>
        </w:rPr>
      </w:pPr>
    </w:p>
    <w:p w14:paraId="3EDD9BB0" w14:textId="66D4BDDC" w:rsidR="003770F4" w:rsidRPr="00955DC8" w:rsidRDefault="003770F4" w:rsidP="00955DC8">
      <w:pPr>
        <w:pStyle w:val="ListParagraph"/>
        <w:numPr>
          <w:ilvl w:val="0"/>
          <w:numId w:val="9"/>
        </w:numPr>
        <w:tabs>
          <w:tab w:val="left" w:pos="284"/>
        </w:tabs>
        <w:spacing w:after="120" w:line="276" w:lineRule="auto"/>
        <w:ind w:left="357" w:hanging="357"/>
        <w:contextualSpacing w:val="0"/>
        <w:rPr>
          <w:rFonts w:ascii="Arial" w:hAnsi="Arial" w:cs="Arial"/>
          <w:b/>
          <w:caps/>
          <w:sz w:val="24"/>
          <w:szCs w:val="24"/>
          <w:lang w:val="lt-LT"/>
        </w:rPr>
      </w:pPr>
      <w:r w:rsidRPr="00955DC8">
        <w:rPr>
          <w:rFonts w:ascii="Arial" w:hAnsi="Arial" w:cs="Arial"/>
          <w:b/>
          <w:caps/>
          <w:sz w:val="24"/>
          <w:szCs w:val="24"/>
          <w:lang w:val="lt-LT"/>
        </w:rPr>
        <w:t>Pirkimo objekto apimtys</w:t>
      </w:r>
    </w:p>
    <w:p w14:paraId="76051663" w14:textId="1DA1FB6E" w:rsidR="0036449B" w:rsidRPr="00955DC8" w:rsidRDefault="003770F4" w:rsidP="003770F4">
      <w:pPr>
        <w:numPr>
          <w:ilvl w:val="1"/>
          <w:numId w:val="9"/>
        </w:numPr>
        <w:tabs>
          <w:tab w:val="left" w:pos="142"/>
          <w:tab w:val="left" w:pos="284"/>
        </w:tabs>
        <w:spacing w:line="240" w:lineRule="auto"/>
        <w:ind w:left="-142" w:right="-143" w:firstLine="0"/>
        <w:jc w:val="both"/>
        <w:rPr>
          <w:rFonts w:ascii="Arial" w:hAnsi="Arial" w:cs="Arial"/>
          <w:sz w:val="20"/>
        </w:rPr>
      </w:pPr>
      <w:r w:rsidRPr="00955DC8">
        <w:rPr>
          <w:rFonts w:ascii="Arial" w:hAnsi="Arial" w:cs="Arial"/>
          <w:sz w:val="20"/>
        </w:rPr>
        <w:t>Informacija apie Užsakovo objektuose esančių konteinerių talpas (m</w:t>
      </w:r>
      <w:r w:rsidRPr="00955DC8">
        <w:rPr>
          <w:rFonts w:ascii="Arial" w:hAnsi="Arial" w:cs="Arial"/>
          <w:sz w:val="20"/>
          <w:vertAlign w:val="superscript"/>
        </w:rPr>
        <w:t>3</w:t>
      </w:r>
      <w:r w:rsidRPr="00955DC8">
        <w:rPr>
          <w:rFonts w:ascii="Arial" w:hAnsi="Arial" w:cs="Arial"/>
          <w:sz w:val="20"/>
        </w:rPr>
        <w:t xml:space="preserve">) bei preliminarus konteinerių su Šalutiniais produktais išvežimų, pervežimų ir tuščių konteinerių grąžinimo į jų paėmimo vietą kiekis </w:t>
      </w:r>
      <w:r w:rsidR="003B762E" w:rsidRPr="00955DC8">
        <w:rPr>
          <w:rFonts w:ascii="Arial" w:hAnsi="Arial" w:cs="Arial"/>
          <w:sz w:val="20"/>
        </w:rPr>
        <w:t>nuo sausio mėnesio iki gruodžio</w:t>
      </w:r>
      <w:r w:rsidRPr="00955DC8">
        <w:rPr>
          <w:rFonts w:ascii="Arial" w:hAnsi="Arial" w:cs="Arial"/>
          <w:sz w:val="20"/>
        </w:rPr>
        <w:t xml:space="preserve"> mėnesi</w:t>
      </w:r>
      <w:r w:rsidR="003B762E" w:rsidRPr="00955DC8">
        <w:rPr>
          <w:rFonts w:ascii="Arial" w:hAnsi="Arial" w:cs="Arial"/>
          <w:sz w:val="20"/>
        </w:rPr>
        <w:t>o</w:t>
      </w:r>
      <w:r w:rsidRPr="00955DC8">
        <w:rPr>
          <w:rFonts w:ascii="Arial" w:hAnsi="Arial" w:cs="Arial"/>
          <w:sz w:val="20"/>
        </w:rPr>
        <w:t xml:space="preserve"> (kartais):</w:t>
      </w:r>
    </w:p>
    <w:p w14:paraId="017A1044" w14:textId="1D42FA5C" w:rsidR="006B1BF9" w:rsidRPr="00955DC8" w:rsidRDefault="006B1BF9" w:rsidP="003B762E">
      <w:pPr>
        <w:tabs>
          <w:tab w:val="left" w:pos="142"/>
          <w:tab w:val="left" w:pos="284"/>
        </w:tabs>
        <w:spacing w:before="120" w:line="240" w:lineRule="auto"/>
        <w:ind w:left="-142" w:right="-142"/>
        <w:jc w:val="right"/>
        <w:rPr>
          <w:rFonts w:ascii="Arial" w:hAnsi="Arial" w:cs="Arial"/>
          <w:sz w:val="20"/>
        </w:rPr>
      </w:pPr>
      <w:r w:rsidRPr="00955DC8">
        <w:rPr>
          <w:rFonts w:ascii="Arial" w:hAnsi="Arial" w:cs="Arial"/>
          <w:sz w:val="20"/>
        </w:rPr>
        <w:t xml:space="preserve">1 lentelė. </w:t>
      </w:r>
    </w:p>
    <w:tbl>
      <w:tblPr>
        <w:tblW w:w="5000" w:type="pct"/>
        <w:tblBorders>
          <w:top w:val="single" w:sz="4" w:space="0" w:color="EDEDED"/>
          <w:left w:val="single" w:sz="4" w:space="0" w:color="EDEDED"/>
          <w:bottom w:val="single" w:sz="4" w:space="0" w:color="EDEDED"/>
          <w:right w:val="single" w:sz="4" w:space="0" w:color="EDEDED"/>
          <w:insideH w:val="single" w:sz="4" w:space="0" w:color="EDEDED"/>
          <w:insideV w:val="single" w:sz="4" w:space="0" w:color="EDEDED"/>
        </w:tblBorders>
        <w:tblLayout w:type="fixed"/>
        <w:tblLook w:val="04A0" w:firstRow="1" w:lastRow="0" w:firstColumn="1" w:lastColumn="0" w:noHBand="0" w:noVBand="1"/>
      </w:tblPr>
      <w:tblGrid>
        <w:gridCol w:w="2366"/>
        <w:gridCol w:w="883"/>
        <w:gridCol w:w="477"/>
        <w:gridCol w:w="452"/>
        <w:gridCol w:w="458"/>
        <w:gridCol w:w="462"/>
        <w:gridCol w:w="478"/>
        <w:gridCol w:w="489"/>
        <w:gridCol w:w="478"/>
        <w:gridCol w:w="478"/>
        <w:gridCol w:w="451"/>
        <w:gridCol w:w="478"/>
        <w:gridCol w:w="453"/>
        <w:gridCol w:w="468"/>
        <w:gridCol w:w="757"/>
      </w:tblGrid>
      <w:tr w:rsidR="009B069F" w:rsidRPr="00955DC8" w14:paraId="415CCD2C" w14:textId="77777777" w:rsidTr="009B069F">
        <w:trPr>
          <w:cantSplit/>
          <w:trHeight w:val="969"/>
        </w:trPr>
        <w:tc>
          <w:tcPr>
            <w:tcW w:w="1229" w:type="pct"/>
            <w:vMerge w:val="restart"/>
            <w:tcBorders>
              <w:top w:val="single" w:sz="4" w:space="0" w:color="auto"/>
            </w:tcBorders>
            <w:tcMar>
              <w:top w:w="15" w:type="dxa"/>
              <w:left w:w="108" w:type="dxa"/>
              <w:bottom w:w="15" w:type="dxa"/>
              <w:right w:w="108" w:type="dxa"/>
            </w:tcMar>
            <w:vAlign w:val="center"/>
            <w:hideMark/>
          </w:tcPr>
          <w:p w14:paraId="3C38C329" w14:textId="77777777" w:rsidR="0036449B" w:rsidRPr="00955DC8" w:rsidRDefault="0036449B" w:rsidP="007D70C8">
            <w:pPr>
              <w:spacing w:line="256" w:lineRule="auto"/>
              <w:jc w:val="center"/>
              <w:rPr>
                <w:rFonts w:ascii="Arial" w:hAnsi="Arial" w:cs="Arial"/>
                <w:b/>
                <w:bCs/>
                <w:color w:val="000000"/>
                <w:sz w:val="12"/>
                <w:szCs w:val="12"/>
              </w:rPr>
            </w:pPr>
            <w:r w:rsidRPr="00955DC8">
              <w:rPr>
                <w:rFonts w:ascii="Arial" w:hAnsi="Arial" w:cs="Arial"/>
                <w:b/>
                <w:bCs/>
                <w:color w:val="000000"/>
                <w:sz w:val="12"/>
                <w:szCs w:val="12"/>
              </w:rPr>
              <w:t>Objekto pavadinimas</w:t>
            </w:r>
          </w:p>
        </w:tc>
        <w:tc>
          <w:tcPr>
            <w:tcW w:w="459" w:type="pct"/>
            <w:vMerge w:val="restart"/>
            <w:tcBorders>
              <w:top w:val="single" w:sz="4" w:space="0" w:color="auto"/>
            </w:tcBorders>
            <w:tcMar>
              <w:top w:w="15" w:type="dxa"/>
              <w:left w:w="108" w:type="dxa"/>
              <w:bottom w:w="15" w:type="dxa"/>
              <w:right w:w="108" w:type="dxa"/>
            </w:tcMar>
            <w:vAlign w:val="center"/>
            <w:hideMark/>
          </w:tcPr>
          <w:p w14:paraId="68A3C4A6" w14:textId="77777777" w:rsidR="0036449B" w:rsidRPr="00955DC8" w:rsidRDefault="0036449B" w:rsidP="007D70C8">
            <w:pPr>
              <w:spacing w:line="256" w:lineRule="auto"/>
              <w:jc w:val="center"/>
              <w:rPr>
                <w:rFonts w:ascii="Arial" w:hAnsi="Arial" w:cs="Arial"/>
                <w:b/>
                <w:bCs/>
                <w:color w:val="000000"/>
                <w:sz w:val="12"/>
                <w:szCs w:val="12"/>
              </w:rPr>
            </w:pPr>
            <w:r w:rsidRPr="00955DC8">
              <w:rPr>
                <w:rFonts w:ascii="Arial" w:hAnsi="Arial" w:cs="Arial"/>
                <w:b/>
                <w:bCs/>
                <w:color w:val="000000"/>
                <w:sz w:val="12"/>
                <w:szCs w:val="12"/>
              </w:rPr>
              <w:t>Konteinerio dydis katilinėje, m</w:t>
            </w:r>
            <w:r w:rsidRPr="00955DC8">
              <w:rPr>
                <w:rFonts w:ascii="Arial" w:hAnsi="Arial" w:cs="Arial"/>
                <w:b/>
                <w:bCs/>
                <w:color w:val="000000"/>
                <w:sz w:val="12"/>
                <w:szCs w:val="12"/>
                <w:vertAlign w:val="superscript"/>
              </w:rPr>
              <w:t>3</w:t>
            </w:r>
          </w:p>
        </w:tc>
        <w:tc>
          <w:tcPr>
            <w:tcW w:w="248" w:type="pct"/>
            <w:tcBorders>
              <w:top w:val="single" w:sz="4" w:space="0" w:color="auto"/>
              <w:bottom w:val="single" w:sz="4" w:space="0" w:color="auto"/>
            </w:tcBorders>
            <w:tcMar>
              <w:top w:w="15" w:type="dxa"/>
              <w:left w:w="108" w:type="dxa"/>
              <w:bottom w:w="15" w:type="dxa"/>
              <w:right w:w="108" w:type="dxa"/>
            </w:tcMar>
            <w:textDirection w:val="btLr"/>
            <w:vAlign w:val="center"/>
            <w:hideMark/>
          </w:tcPr>
          <w:p w14:paraId="6DBBFC74" w14:textId="77777777" w:rsidR="0036449B" w:rsidRPr="00955DC8" w:rsidRDefault="0036449B" w:rsidP="003B762E">
            <w:pPr>
              <w:spacing w:line="256" w:lineRule="auto"/>
              <w:ind w:left="113" w:right="113"/>
              <w:jc w:val="center"/>
              <w:rPr>
                <w:rFonts w:ascii="Arial" w:hAnsi="Arial" w:cs="Arial"/>
                <w:b/>
                <w:bCs/>
                <w:color w:val="000000"/>
                <w:sz w:val="12"/>
                <w:szCs w:val="12"/>
              </w:rPr>
            </w:pPr>
            <w:r w:rsidRPr="00955DC8">
              <w:rPr>
                <w:rFonts w:ascii="Arial" w:hAnsi="Arial" w:cs="Arial"/>
                <w:b/>
                <w:bCs/>
                <w:color w:val="000000"/>
                <w:sz w:val="12"/>
                <w:szCs w:val="12"/>
              </w:rPr>
              <w:t>Sausis</w:t>
            </w:r>
          </w:p>
        </w:tc>
        <w:tc>
          <w:tcPr>
            <w:tcW w:w="235" w:type="pct"/>
            <w:tcBorders>
              <w:top w:val="single" w:sz="4" w:space="0" w:color="auto"/>
              <w:bottom w:val="single" w:sz="4" w:space="0" w:color="auto"/>
            </w:tcBorders>
            <w:tcMar>
              <w:top w:w="15" w:type="dxa"/>
              <w:left w:w="108" w:type="dxa"/>
              <w:bottom w:w="15" w:type="dxa"/>
              <w:right w:w="108" w:type="dxa"/>
            </w:tcMar>
            <w:textDirection w:val="btLr"/>
            <w:vAlign w:val="center"/>
            <w:hideMark/>
          </w:tcPr>
          <w:p w14:paraId="5FD0DA69" w14:textId="77777777" w:rsidR="0036449B" w:rsidRPr="00955DC8" w:rsidRDefault="0036449B" w:rsidP="003B762E">
            <w:pPr>
              <w:spacing w:line="256" w:lineRule="auto"/>
              <w:ind w:left="113" w:right="113"/>
              <w:jc w:val="center"/>
              <w:rPr>
                <w:rFonts w:ascii="Arial" w:hAnsi="Arial" w:cs="Arial"/>
                <w:b/>
                <w:bCs/>
                <w:color w:val="000000"/>
                <w:sz w:val="12"/>
                <w:szCs w:val="12"/>
              </w:rPr>
            </w:pPr>
            <w:r w:rsidRPr="00955DC8">
              <w:rPr>
                <w:rFonts w:ascii="Arial" w:hAnsi="Arial" w:cs="Arial"/>
                <w:b/>
                <w:bCs/>
                <w:color w:val="000000"/>
                <w:sz w:val="12"/>
                <w:szCs w:val="12"/>
              </w:rPr>
              <w:t>Vasaris</w:t>
            </w:r>
          </w:p>
        </w:tc>
        <w:tc>
          <w:tcPr>
            <w:tcW w:w="238" w:type="pct"/>
            <w:tcBorders>
              <w:top w:val="single" w:sz="4" w:space="0" w:color="auto"/>
              <w:bottom w:val="single" w:sz="4" w:space="0" w:color="auto"/>
            </w:tcBorders>
            <w:tcMar>
              <w:top w:w="15" w:type="dxa"/>
              <w:left w:w="108" w:type="dxa"/>
              <w:bottom w:w="15" w:type="dxa"/>
              <w:right w:w="108" w:type="dxa"/>
            </w:tcMar>
            <w:textDirection w:val="btLr"/>
            <w:vAlign w:val="center"/>
            <w:hideMark/>
          </w:tcPr>
          <w:p w14:paraId="6A57DA1D" w14:textId="77777777" w:rsidR="0036449B" w:rsidRPr="00955DC8" w:rsidRDefault="0036449B" w:rsidP="003B762E">
            <w:pPr>
              <w:spacing w:line="256" w:lineRule="auto"/>
              <w:ind w:left="113" w:right="113"/>
              <w:jc w:val="center"/>
              <w:rPr>
                <w:rFonts w:ascii="Arial" w:hAnsi="Arial" w:cs="Arial"/>
                <w:b/>
                <w:bCs/>
                <w:color w:val="000000"/>
                <w:sz w:val="12"/>
                <w:szCs w:val="12"/>
              </w:rPr>
            </w:pPr>
            <w:r w:rsidRPr="00955DC8">
              <w:rPr>
                <w:rFonts w:ascii="Arial" w:hAnsi="Arial" w:cs="Arial"/>
                <w:b/>
                <w:bCs/>
                <w:color w:val="000000"/>
                <w:sz w:val="12"/>
                <w:szCs w:val="12"/>
              </w:rPr>
              <w:t>Kovas</w:t>
            </w:r>
          </w:p>
        </w:tc>
        <w:tc>
          <w:tcPr>
            <w:tcW w:w="240" w:type="pct"/>
            <w:tcBorders>
              <w:top w:val="single" w:sz="4" w:space="0" w:color="auto"/>
              <w:bottom w:val="single" w:sz="4" w:space="0" w:color="auto"/>
            </w:tcBorders>
            <w:tcMar>
              <w:top w:w="15" w:type="dxa"/>
              <w:left w:w="108" w:type="dxa"/>
              <w:bottom w:w="15" w:type="dxa"/>
              <w:right w:w="108" w:type="dxa"/>
            </w:tcMar>
            <w:textDirection w:val="btLr"/>
            <w:vAlign w:val="center"/>
            <w:hideMark/>
          </w:tcPr>
          <w:p w14:paraId="475780EC" w14:textId="77777777" w:rsidR="0036449B" w:rsidRPr="00955DC8" w:rsidRDefault="0036449B" w:rsidP="003B762E">
            <w:pPr>
              <w:spacing w:line="256" w:lineRule="auto"/>
              <w:ind w:left="113" w:right="113"/>
              <w:jc w:val="center"/>
              <w:rPr>
                <w:rFonts w:ascii="Arial" w:hAnsi="Arial" w:cs="Arial"/>
                <w:b/>
                <w:bCs/>
                <w:color w:val="000000"/>
                <w:sz w:val="12"/>
                <w:szCs w:val="12"/>
              </w:rPr>
            </w:pPr>
            <w:r w:rsidRPr="00955DC8">
              <w:rPr>
                <w:rFonts w:ascii="Arial" w:hAnsi="Arial" w:cs="Arial"/>
                <w:b/>
                <w:bCs/>
                <w:color w:val="000000"/>
                <w:sz w:val="12"/>
                <w:szCs w:val="12"/>
              </w:rPr>
              <w:t>Balandis</w:t>
            </w:r>
          </w:p>
        </w:tc>
        <w:tc>
          <w:tcPr>
            <w:tcW w:w="248" w:type="pct"/>
            <w:tcBorders>
              <w:top w:val="single" w:sz="4" w:space="0" w:color="auto"/>
              <w:bottom w:val="single" w:sz="4" w:space="0" w:color="auto"/>
            </w:tcBorders>
            <w:tcMar>
              <w:top w:w="15" w:type="dxa"/>
              <w:left w:w="108" w:type="dxa"/>
              <w:bottom w:w="15" w:type="dxa"/>
              <w:right w:w="108" w:type="dxa"/>
            </w:tcMar>
            <w:textDirection w:val="btLr"/>
            <w:vAlign w:val="center"/>
            <w:hideMark/>
          </w:tcPr>
          <w:p w14:paraId="02F9B747" w14:textId="77777777" w:rsidR="0036449B" w:rsidRPr="00955DC8" w:rsidRDefault="0036449B" w:rsidP="003B762E">
            <w:pPr>
              <w:spacing w:line="256" w:lineRule="auto"/>
              <w:ind w:left="113" w:right="113"/>
              <w:jc w:val="center"/>
              <w:rPr>
                <w:rFonts w:ascii="Arial" w:hAnsi="Arial" w:cs="Arial"/>
                <w:b/>
                <w:bCs/>
                <w:color w:val="000000"/>
                <w:sz w:val="12"/>
                <w:szCs w:val="12"/>
              </w:rPr>
            </w:pPr>
            <w:r w:rsidRPr="00955DC8">
              <w:rPr>
                <w:rFonts w:ascii="Arial" w:hAnsi="Arial" w:cs="Arial"/>
                <w:b/>
                <w:bCs/>
                <w:color w:val="000000"/>
                <w:sz w:val="12"/>
                <w:szCs w:val="12"/>
              </w:rPr>
              <w:t>Gegužė</w:t>
            </w:r>
          </w:p>
        </w:tc>
        <w:tc>
          <w:tcPr>
            <w:tcW w:w="254" w:type="pct"/>
            <w:tcBorders>
              <w:top w:val="single" w:sz="4" w:space="0" w:color="auto"/>
              <w:bottom w:val="single" w:sz="4" w:space="0" w:color="auto"/>
            </w:tcBorders>
            <w:tcMar>
              <w:top w:w="15" w:type="dxa"/>
              <w:left w:w="108" w:type="dxa"/>
              <w:bottom w:w="15" w:type="dxa"/>
              <w:right w:w="108" w:type="dxa"/>
            </w:tcMar>
            <w:textDirection w:val="btLr"/>
            <w:vAlign w:val="center"/>
            <w:hideMark/>
          </w:tcPr>
          <w:p w14:paraId="40F8D497" w14:textId="77777777" w:rsidR="0036449B" w:rsidRPr="00955DC8" w:rsidRDefault="0036449B" w:rsidP="003B762E">
            <w:pPr>
              <w:spacing w:line="256" w:lineRule="auto"/>
              <w:ind w:left="113" w:right="113"/>
              <w:jc w:val="center"/>
              <w:rPr>
                <w:rFonts w:ascii="Arial" w:hAnsi="Arial" w:cs="Arial"/>
                <w:b/>
                <w:bCs/>
                <w:color w:val="000000"/>
                <w:sz w:val="12"/>
                <w:szCs w:val="12"/>
              </w:rPr>
            </w:pPr>
            <w:r w:rsidRPr="00955DC8">
              <w:rPr>
                <w:rFonts w:ascii="Arial" w:hAnsi="Arial" w:cs="Arial"/>
                <w:b/>
                <w:bCs/>
                <w:color w:val="000000"/>
                <w:sz w:val="12"/>
                <w:szCs w:val="12"/>
              </w:rPr>
              <w:t>Birželis</w:t>
            </w:r>
          </w:p>
        </w:tc>
        <w:tc>
          <w:tcPr>
            <w:tcW w:w="248" w:type="pct"/>
            <w:tcBorders>
              <w:top w:val="single" w:sz="4" w:space="0" w:color="auto"/>
              <w:bottom w:val="single" w:sz="4" w:space="0" w:color="auto"/>
            </w:tcBorders>
            <w:tcMar>
              <w:top w:w="15" w:type="dxa"/>
              <w:left w:w="108" w:type="dxa"/>
              <w:bottom w:w="15" w:type="dxa"/>
              <w:right w:w="108" w:type="dxa"/>
            </w:tcMar>
            <w:textDirection w:val="btLr"/>
            <w:vAlign w:val="center"/>
            <w:hideMark/>
          </w:tcPr>
          <w:p w14:paraId="25008EBC" w14:textId="77777777" w:rsidR="0036449B" w:rsidRPr="00955DC8" w:rsidRDefault="0036449B" w:rsidP="003B762E">
            <w:pPr>
              <w:spacing w:line="256" w:lineRule="auto"/>
              <w:ind w:left="113" w:right="113"/>
              <w:jc w:val="center"/>
              <w:rPr>
                <w:rFonts w:ascii="Arial" w:hAnsi="Arial" w:cs="Arial"/>
                <w:b/>
                <w:bCs/>
                <w:color w:val="000000"/>
                <w:sz w:val="12"/>
                <w:szCs w:val="12"/>
              </w:rPr>
            </w:pPr>
            <w:r w:rsidRPr="00955DC8">
              <w:rPr>
                <w:rFonts w:ascii="Arial" w:hAnsi="Arial" w:cs="Arial"/>
                <w:b/>
                <w:bCs/>
                <w:color w:val="000000"/>
                <w:sz w:val="12"/>
                <w:szCs w:val="12"/>
              </w:rPr>
              <w:t>Liepa</w:t>
            </w:r>
          </w:p>
        </w:tc>
        <w:tc>
          <w:tcPr>
            <w:tcW w:w="248" w:type="pct"/>
            <w:tcBorders>
              <w:top w:val="single" w:sz="4" w:space="0" w:color="auto"/>
              <w:bottom w:val="single" w:sz="4" w:space="0" w:color="auto"/>
            </w:tcBorders>
            <w:tcMar>
              <w:top w:w="15" w:type="dxa"/>
              <w:left w:w="108" w:type="dxa"/>
              <w:bottom w:w="15" w:type="dxa"/>
              <w:right w:w="108" w:type="dxa"/>
            </w:tcMar>
            <w:textDirection w:val="btLr"/>
            <w:vAlign w:val="center"/>
            <w:hideMark/>
          </w:tcPr>
          <w:p w14:paraId="21707FAA" w14:textId="77777777" w:rsidR="0036449B" w:rsidRPr="00955DC8" w:rsidRDefault="0036449B" w:rsidP="003B762E">
            <w:pPr>
              <w:spacing w:line="256" w:lineRule="auto"/>
              <w:ind w:left="113" w:right="113"/>
              <w:jc w:val="center"/>
              <w:rPr>
                <w:rFonts w:ascii="Arial" w:hAnsi="Arial" w:cs="Arial"/>
                <w:b/>
                <w:bCs/>
                <w:color w:val="000000"/>
                <w:sz w:val="12"/>
                <w:szCs w:val="12"/>
              </w:rPr>
            </w:pPr>
            <w:r w:rsidRPr="00955DC8">
              <w:rPr>
                <w:rFonts w:ascii="Arial" w:hAnsi="Arial" w:cs="Arial"/>
                <w:b/>
                <w:bCs/>
                <w:color w:val="000000"/>
                <w:sz w:val="12"/>
                <w:szCs w:val="12"/>
              </w:rPr>
              <w:t>Rugpjūtis</w:t>
            </w:r>
          </w:p>
        </w:tc>
        <w:tc>
          <w:tcPr>
            <w:tcW w:w="234" w:type="pct"/>
            <w:tcBorders>
              <w:top w:val="single" w:sz="4" w:space="0" w:color="auto"/>
              <w:bottom w:val="single" w:sz="4" w:space="0" w:color="auto"/>
            </w:tcBorders>
            <w:tcMar>
              <w:top w:w="15" w:type="dxa"/>
              <w:left w:w="108" w:type="dxa"/>
              <w:bottom w:w="15" w:type="dxa"/>
              <w:right w:w="108" w:type="dxa"/>
            </w:tcMar>
            <w:textDirection w:val="btLr"/>
            <w:vAlign w:val="center"/>
            <w:hideMark/>
          </w:tcPr>
          <w:p w14:paraId="73DE6D87" w14:textId="77777777" w:rsidR="0036449B" w:rsidRPr="00955DC8" w:rsidRDefault="0036449B" w:rsidP="003B762E">
            <w:pPr>
              <w:spacing w:line="256" w:lineRule="auto"/>
              <w:ind w:left="113" w:right="113"/>
              <w:jc w:val="center"/>
              <w:rPr>
                <w:rFonts w:ascii="Arial" w:hAnsi="Arial" w:cs="Arial"/>
                <w:b/>
                <w:bCs/>
                <w:color w:val="000000"/>
                <w:sz w:val="12"/>
                <w:szCs w:val="12"/>
              </w:rPr>
            </w:pPr>
            <w:r w:rsidRPr="00955DC8">
              <w:rPr>
                <w:rFonts w:ascii="Arial" w:hAnsi="Arial" w:cs="Arial"/>
                <w:b/>
                <w:bCs/>
                <w:color w:val="000000"/>
                <w:sz w:val="12"/>
                <w:szCs w:val="12"/>
              </w:rPr>
              <w:t>Rugsėjis</w:t>
            </w:r>
          </w:p>
        </w:tc>
        <w:tc>
          <w:tcPr>
            <w:tcW w:w="248" w:type="pct"/>
            <w:tcBorders>
              <w:top w:val="single" w:sz="4" w:space="0" w:color="auto"/>
              <w:bottom w:val="single" w:sz="4" w:space="0" w:color="auto"/>
            </w:tcBorders>
            <w:tcMar>
              <w:top w:w="15" w:type="dxa"/>
              <w:left w:w="108" w:type="dxa"/>
              <w:bottom w:w="15" w:type="dxa"/>
              <w:right w:w="108" w:type="dxa"/>
            </w:tcMar>
            <w:textDirection w:val="btLr"/>
            <w:vAlign w:val="center"/>
            <w:hideMark/>
          </w:tcPr>
          <w:p w14:paraId="371CCCE7" w14:textId="77777777" w:rsidR="0036449B" w:rsidRPr="00955DC8" w:rsidRDefault="0036449B" w:rsidP="003B762E">
            <w:pPr>
              <w:spacing w:line="256" w:lineRule="auto"/>
              <w:ind w:left="113" w:right="113"/>
              <w:jc w:val="center"/>
              <w:rPr>
                <w:rFonts w:ascii="Arial" w:hAnsi="Arial" w:cs="Arial"/>
                <w:b/>
                <w:bCs/>
                <w:color w:val="000000"/>
                <w:sz w:val="12"/>
                <w:szCs w:val="12"/>
              </w:rPr>
            </w:pPr>
            <w:r w:rsidRPr="00955DC8">
              <w:rPr>
                <w:rFonts w:ascii="Arial" w:hAnsi="Arial" w:cs="Arial"/>
                <w:b/>
                <w:bCs/>
                <w:color w:val="000000"/>
                <w:sz w:val="12"/>
                <w:szCs w:val="12"/>
              </w:rPr>
              <w:t>Spalis</w:t>
            </w:r>
          </w:p>
        </w:tc>
        <w:tc>
          <w:tcPr>
            <w:tcW w:w="235" w:type="pct"/>
            <w:tcBorders>
              <w:top w:val="single" w:sz="4" w:space="0" w:color="auto"/>
              <w:bottom w:val="single" w:sz="4" w:space="0" w:color="auto"/>
            </w:tcBorders>
            <w:tcMar>
              <w:top w:w="15" w:type="dxa"/>
              <w:left w:w="108" w:type="dxa"/>
              <w:bottom w:w="15" w:type="dxa"/>
              <w:right w:w="108" w:type="dxa"/>
            </w:tcMar>
            <w:textDirection w:val="btLr"/>
            <w:vAlign w:val="center"/>
            <w:hideMark/>
          </w:tcPr>
          <w:p w14:paraId="66ED934E" w14:textId="77777777" w:rsidR="0036449B" w:rsidRPr="00955DC8" w:rsidRDefault="0036449B" w:rsidP="003B762E">
            <w:pPr>
              <w:spacing w:line="256" w:lineRule="auto"/>
              <w:ind w:left="113" w:right="113"/>
              <w:jc w:val="center"/>
              <w:rPr>
                <w:rFonts w:ascii="Arial" w:hAnsi="Arial" w:cs="Arial"/>
                <w:b/>
                <w:bCs/>
                <w:color w:val="000000"/>
                <w:sz w:val="12"/>
                <w:szCs w:val="12"/>
              </w:rPr>
            </w:pPr>
            <w:r w:rsidRPr="00955DC8">
              <w:rPr>
                <w:rFonts w:ascii="Arial" w:hAnsi="Arial" w:cs="Arial"/>
                <w:b/>
                <w:bCs/>
                <w:color w:val="000000"/>
                <w:sz w:val="12"/>
                <w:szCs w:val="12"/>
              </w:rPr>
              <w:t>Lapkritis</w:t>
            </w:r>
          </w:p>
        </w:tc>
        <w:tc>
          <w:tcPr>
            <w:tcW w:w="241" w:type="pct"/>
            <w:tcBorders>
              <w:top w:val="single" w:sz="4" w:space="0" w:color="auto"/>
              <w:bottom w:val="single" w:sz="4" w:space="0" w:color="auto"/>
            </w:tcBorders>
            <w:tcMar>
              <w:top w:w="15" w:type="dxa"/>
              <w:left w:w="108" w:type="dxa"/>
              <w:bottom w:w="15" w:type="dxa"/>
              <w:right w:w="108" w:type="dxa"/>
            </w:tcMar>
            <w:textDirection w:val="btLr"/>
            <w:vAlign w:val="center"/>
            <w:hideMark/>
          </w:tcPr>
          <w:p w14:paraId="43390BED" w14:textId="77777777" w:rsidR="0036449B" w:rsidRPr="00955DC8" w:rsidRDefault="0036449B" w:rsidP="003B762E">
            <w:pPr>
              <w:spacing w:line="256" w:lineRule="auto"/>
              <w:ind w:left="113" w:right="113"/>
              <w:jc w:val="center"/>
              <w:rPr>
                <w:rFonts w:ascii="Arial" w:hAnsi="Arial" w:cs="Arial"/>
                <w:b/>
                <w:bCs/>
                <w:color w:val="000000"/>
                <w:sz w:val="12"/>
                <w:szCs w:val="12"/>
              </w:rPr>
            </w:pPr>
            <w:r w:rsidRPr="00955DC8">
              <w:rPr>
                <w:rFonts w:ascii="Arial" w:hAnsi="Arial" w:cs="Arial"/>
                <w:b/>
                <w:bCs/>
                <w:color w:val="000000"/>
                <w:sz w:val="12"/>
                <w:szCs w:val="12"/>
              </w:rPr>
              <w:t>Gruodis</w:t>
            </w:r>
          </w:p>
        </w:tc>
        <w:tc>
          <w:tcPr>
            <w:tcW w:w="394" w:type="pct"/>
            <w:vMerge w:val="restart"/>
            <w:tcBorders>
              <w:top w:val="single" w:sz="4" w:space="0" w:color="auto"/>
            </w:tcBorders>
            <w:tcMar>
              <w:top w:w="15" w:type="dxa"/>
              <w:left w:w="108" w:type="dxa"/>
              <w:bottom w:w="15" w:type="dxa"/>
              <w:right w:w="108" w:type="dxa"/>
            </w:tcMar>
            <w:vAlign w:val="center"/>
            <w:hideMark/>
          </w:tcPr>
          <w:p w14:paraId="7E8B4ED9" w14:textId="77777777" w:rsidR="0036449B" w:rsidRPr="00955DC8" w:rsidRDefault="0036449B" w:rsidP="007D70C8">
            <w:pPr>
              <w:spacing w:line="256" w:lineRule="auto"/>
              <w:jc w:val="center"/>
              <w:rPr>
                <w:rFonts w:ascii="Arial" w:hAnsi="Arial" w:cs="Arial"/>
                <w:b/>
                <w:bCs/>
                <w:sz w:val="12"/>
                <w:szCs w:val="12"/>
              </w:rPr>
            </w:pPr>
            <w:r w:rsidRPr="00955DC8">
              <w:rPr>
                <w:rFonts w:ascii="Arial" w:hAnsi="Arial" w:cs="Arial"/>
                <w:b/>
                <w:bCs/>
                <w:sz w:val="12"/>
                <w:szCs w:val="12"/>
              </w:rPr>
              <w:t>Viso per metus, kartai</w:t>
            </w:r>
          </w:p>
        </w:tc>
      </w:tr>
      <w:tr w:rsidR="003B762E" w:rsidRPr="00955DC8" w14:paraId="75A6AD61" w14:textId="77777777" w:rsidTr="009B069F">
        <w:trPr>
          <w:trHeight w:val="382"/>
        </w:trPr>
        <w:tc>
          <w:tcPr>
            <w:tcW w:w="1229" w:type="pct"/>
            <w:vMerge/>
            <w:tcBorders>
              <w:bottom w:val="single" w:sz="4" w:space="0" w:color="auto"/>
            </w:tcBorders>
            <w:vAlign w:val="center"/>
            <w:hideMark/>
          </w:tcPr>
          <w:p w14:paraId="2037F205" w14:textId="77777777" w:rsidR="0036449B" w:rsidRPr="00955DC8" w:rsidRDefault="0036449B" w:rsidP="007D70C8">
            <w:pPr>
              <w:jc w:val="center"/>
              <w:rPr>
                <w:rFonts w:ascii="Arial" w:hAnsi="Arial" w:cs="Arial"/>
                <w:color w:val="000000"/>
                <w:sz w:val="12"/>
                <w:szCs w:val="12"/>
              </w:rPr>
            </w:pPr>
          </w:p>
        </w:tc>
        <w:tc>
          <w:tcPr>
            <w:tcW w:w="459" w:type="pct"/>
            <w:vMerge/>
            <w:tcBorders>
              <w:bottom w:val="single" w:sz="4" w:space="0" w:color="auto"/>
            </w:tcBorders>
            <w:vAlign w:val="center"/>
            <w:hideMark/>
          </w:tcPr>
          <w:p w14:paraId="1D4C65E9" w14:textId="77777777" w:rsidR="0036449B" w:rsidRPr="00955DC8" w:rsidRDefault="0036449B" w:rsidP="007D70C8">
            <w:pPr>
              <w:jc w:val="center"/>
              <w:rPr>
                <w:rFonts w:ascii="Arial" w:hAnsi="Arial" w:cs="Arial"/>
                <w:color w:val="000000"/>
                <w:sz w:val="12"/>
                <w:szCs w:val="12"/>
              </w:rPr>
            </w:pPr>
          </w:p>
        </w:tc>
        <w:tc>
          <w:tcPr>
            <w:tcW w:w="2919" w:type="pct"/>
            <w:gridSpan w:val="12"/>
            <w:tcBorders>
              <w:top w:val="single" w:sz="4" w:space="0" w:color="auto"/>
              <w:bottom w:val="single" w:sz="4" w:space="0" w:color="auto"/>
            </w:tcBorders>
            <w:tcMar>
              <w:top w:w="15" w:type="dxa"/>
              <w:left w:w="108" w:type="dxa"/>
              <w:bottom w:w="15" w:type="dxa"/>
              <w:right w:w="108" w:type="dxa"/>
            </w:tcMar>
            <w:vAlign w:val="center"/>
            <w:hideMark/>
          </w:tcPr>
          <w:p w14:paraId="16EE690C" w14:textId="07653B6B" w:rsidR="0036449B" w:rsidRPr="00955DC8" w:rsidRDefault="0036449B" w:rsidP="007D70C8">
            <w:pPr>
              <w:spacing w:line="256" w:lineRule="auto"/>
              <w:jc w:val="center"/>
              <w:rPr>
                <w:rFonts w:ascii="Arial" w:hAnsi="Arial" w:cs="Arial"/>
                <w:b/>
                <w:color w:val="000000"/>
                <w:sz w:val="12"/>
                <w:szCs w:val="12"/>
              </w:rPr>
            </w:pPr>
            <w:r w:rsidRPr="00955DC8">
              <w:rPr>
                <w:rFonts w:ascii="Arial" w:hAnsi="Arial" w:cs="Arial"/>
                <w:b/>
                <w:color w:val="000000"/>
                <w:sz w:val="12"/>
                <w:szCs w:val="12"/>
              </w:rPr>
              <w:t xml:space="preserve">Preliminarus </w:t>
            </w:r>
            <w:r w:rsidR="00C61A54" w:rsidRPr="00955DC8">
              <w:rPr>
                <w:rFonts w:ascii="Arial" w:hAnsi="Arial" w:cs="Arial"/>
                <w:b/>
                <w:color w:val="000000"/>
                <w:sz w:val="12"/>
                <w:szCs w:val="12"/>
              </w:rPr>
              <w:t>šalutinio produkto</w:t>
            </w:r>
            <w:r w:rsidRPr="00955DC8">
              <w:rPr>
                <w:rFonts w:ascii="Arial" w:hAnsi="Arial" w:cs="Arial"/>
                <w:b/>
                <w:color w:val="000000"/>
                <w:sz w:val="12"/>
                <w:szCs w:val="12"/>
              </w:rPr>
              <w:t xml:space="preserve"> konteinerių išvežimų, pervežimų ir gr</w:t>
            </w:r>
            <w:r w:rsidR="002A1DE0" w:rsidRPr="00955DC8">
              <w:rPr>
                <w:rFonts w:ascii="Arial" w:hAnsi="Arial" w:cs="Arial"/>
                <w:b/>
                <w:color w:val="000000"/>
                <w:sz w:val="12"/>
                <w:szCs w:val="12"/>
              </w:rPr>
              <w:t>ą</w:t>
            </w:r>
            <w:r w:rsidRPr="00955DC8">
              <w:rPr>
                <w:rFonts w:ascii="Arial" w:hAnsi="Arial" w:cs="Arial"/>
                <w:b/>
                <w:color w:val="000000"/>
                <w:sz w:val="12"/>
                <w:szCs w:val="12"/>
              </w:rPr>
              <w:t>žinimo į jų paėmimo vietą kartai per mėnesį</w:t>
            </w:r>
          </w:p>
        </w:tc>
        <w:tc>
          <w:tcPr>
            <w:tcW w:w="394" w:type="pct"/>
            <w:vMerge/>
            <w:tcBorders>
              <w:bottom w:val="single" w:sz="4" w:space="0" w:color="auto"/>
            </w:tcBorders>
            <w:vAlign w:val="center"/>
            <w:hideMark/>
          </w:tcPr>
          <w:p w14:paraId="5340BD30" w14:textId="77777777" w:rsidR="0036449B" w:rsidRPr="00955DC8" w:rsidRDefault="0036449B" w:rsidP="007D70C8">
            <w:pPr>
              <w:jc w:val="center"/>
              <w:rPr>
                <w:rFonts w:ascii="Arial" w:hAnsi="Arial" w:cs="Arial"/>
                <w:sz w:val="12"/>
                <w:szCs w:val="12"/>
              </w:rPr>
            </w:pPr>
          </w:p>
        </w:tc>
      </w:tr>
      <w:tr w:rsidR="003B762E" w:rsidRPr="00955DC8" w14:paraId="3DB7213B" w14:textId="77777777" w:rsidTr="009B069F">
        <w:trPr>
          <w:trHeight w:val="283"/>
        </w:trPr>
        <w:tc>
          <w:tcPr>
            <w:tcW w:w="1229" w:type="pct"/>
            <w:tcBorders>
              <w:top w:val="single" w:sz="4" w:space="0" w:color="auto"/>
              <w:bottom w:val="single" w:sz="4" w:space="0" w:color="auto"/>
            </w:tcBorders>
            <w:tcMar>
              <w:top w:w="15" w:type="dxa"/>
              <w:left w:w="108" w:type="dxa"/>
              <w:bottom w:w="15" w:type="dxa"/>
              <w:right w:w="108" w:type="dxa"/>
            </w:tcMar>
            <w:vAlign w:val="center"/>
          </w:tcPr>
          <w:p w14:paraId="1656655E" w14:textId="28C416C7" w:rsidR="0076269C" w:rsidRPr="00955DC8" w:rsidRDefault="003770F4" w:rsidP="0076269C">
            <w:pPr>
              <w:spacing w:line="256" w:lineRule="auto"/>
              <w:jc w:val="center"/>
              <w:rPr>
                <w:rFonts w:ascii="Arial" w:hAnsi="Arial" w:cs="Arial"/>
                <w:b/>
                <w:bCs/>
                <w:color w:val="000000"/>
                <w:sz w:val="12"/>
                <w:szCs w:val="12"/>
              </w:rPr>
            </w:pPr>
            <w:r w:rsidRPr="00955DC8">
              <w:rPr>
                <w:rFonts w:ascii="Arial" w:hAnsi="Arial" w:cs="Arial"/>
                <w:b/>
                <w:bCs/>
                <w:color w:val="000000"/>
                <w:sz w:val="12"/>
                <w:szCs w:val="12"/>
              </w:rPr>
              <w:t>1</w:t>
            </w:r>
          </w:p>
        </w:tc>
        <w:tc>
          <w:tcPr>
            <w:tcW w:w="459" w:type="pct"/>
            <w:tcBorders>
              <w:top w:val="single" w:sz="4" w:space="0" w:color="auto"/>
              <w:bottom w:val="single" w:sz="4" w:space="0" w:color="auto"/>
            </w:tcBorders>
            <w:tcMar>
              <w:top w:w="15" w:type="dxa"/>
              <w:left w:w="108" w:type="dxa"/>
              <w:bottom w:w="15" w:type="dxa"/>
              <w:right w:w="108" w:type="dxa"/>
            </w:tcMar>
            <w:vAlign w:val="center"/>
          </w:tcPr>
          <w:p w14:paraId="0B7B75D5" w14:textId="05AA9D66" w:rsidR="0076269C" w:rsidRPr="00955DC8" w:rsidRDefault="003770F4" w:rsidP="0076269C">
            <w:pPr>
              <w:spacing w:line="256" w:lineRule="auto"/>
              <w:jc w:val="center"/>
              <w:rPr>
                <w:rFonts w:ascii="Arial" w:hAnsi="Arial" w:cs="Arial"/>
                <w:b/>
                <w:bCs/>
                <w:color w:val="000000"/>
                <w:sz w:val="12"/>
                <w:szCs w:val="12"/>
              </w:rPr>
            </w:pPr>
            <w:r w:rsidRPr="00955DC8">
              <w:rPr>
                <w:rFonts w:ascii="Arial" w:hAnsi="Arial" w:cs="Arial"/>
                <w:b/>
                <w:bCs/>
                <w:color w:val="000000"/>
                <w:sz w:val="12"/>
                <w:szCs w:val="12"/>
              </w:rPr>
              <w:t>2</w:t>
            </w:r>
          </w:p>
        </w:tc>
        <w:tc>
          <w:tcPr>
            <w:tcW w:w="248" w:type="pct"/>
            <w:tcBorders>
              <w:top w:val="single" w:sz="4" w:space="0" w:color="auto"/>
              <w:bottom w:val="single" w:sz="4" w:space="0" w:color="auto"/>
            </w:tcBorders>
            <w:tcMar>
              <w:top w:w="15" w:type="dxa"/>
              <w:left w:w="108" w:type="dxa"/>
              <w:bottom w:w="15" w:type="dxa"/>
              <w:right w:w="108" w:type="dxa"/>
            </w:tcMar>
            <w:vAlign w:val="center"/>
          </w:tcPr>
          <w:p w14:paraId="1A642614" w14:textId="7D650201" w:rsidR="0076269C" w:rsidRPr="00955DC8" w:rsidRDefault="003770F4" w:rsidP="0076269C">
            <w:pPr>
              <w:spacing w:line="256" w:lineRule="auto"/>
              <w:jc w:val="center"/>
              <w:rPr>
                <w:rFonts w:ascii="Arial" w:hAnsi="Arial" w:cs="Arial"/>
                <w:b/>
                <w:bCs/>
                <w:color w:val="000000"/>
                <w:sz w:val="12"/>
                <w:szCs w:val="12"/>
              </w:rPr>
            </w:pPr>
            <w:r w:rsidRPr="00955DC8">
              <w:rPr>
                <w:rFonts w:ascii="Arial" w:hAnsi="Arial" w:cs="Arial"/>
                <w:b/>
                <w:bCs/>
                <w:color w:val="000000"/>
                <w:sz w:val="12"/>
                <w:szCs w:val="12"/>
              </w:rPr>
              <w:t>3</w:t>
            </w:r>
          </w:p>
        </w:tc>
        <w:tc>
          <w:tcPr>
            <w:tcW w:w="235" w:type="pct"/>
            <w:tcBorders>
              <w:top w:val="single" w:sz="4" w:space="0" w:color="auto"/>
              <w:bottom w:val="single" w:sz="4" w:space="0" w:color="auto"/>
            </w:tcBorders>
            <w:tcMar>
              <w:top w:w="15" w:type="dxa"/>
              <w:left w:w="108" w:type="dxa"/>
              <w:bottom w:w="15" w:type="dxa"/>
              <w:right w:w="108" w:type="dxa"/>
            </w:tcMar>
            <w:vAlign w:val="center"/>
          </w:tcPr>
          <w:p w14:paraId="0F157B80" w14:textId="270AEA29" w:rsidR="0076269C" w:rsidRPr="00955DC8" w:rsidRDefault="003770F4" w:rsidP="0076269C">
            <w:pPr>
              <w:spacing w:line="256" w:lineRule="auto"/>
              <w:jc w:val="center"/>
              <w:rPr>
                <w:rFonts w:ascii="Arial" w:hAnsi="Arial" w:cs="Arial"/>
                <w:b/>
                <w:bCs/>
                <w:color w:val="000000"/>
                <w:sz w:val="12"/>
                <w:szCs w:val="12"/>
              </w:rPr>
            </w:pPr>
            <w:r w:rsidRPr="00955DC8">
              <w:rPr>
                <w:rFonts w:ascii="Arial" w:hAnsi="Arial" w:cs="Arial"/>
                <w:b/>
                <w:bCs/>
                <w:color w:val="000000"/>
                <w:sz w:val="12"/>
                <w:szCs w:val="12"/>
              </w:rPr>
              <w:t>4</w:t>
            </w:r>
          </w:p>
        </w:tc>
        <w:tc>
          <w:tcPr>
            <w:tcW w:w="238" w:type="pct"/>
            <w:tcBorders>
              <w:top w:val="single" w:sz="4" w:space="0" w:color="auto"/>
              <w:bottom w:val="single" w:sz="4" w:space="0" w:color="auto"/>
            </w:tcBorders>
            <w:tcMar>
              <w:top w:w="15" w:type="dxa"/>
              <w:left w:w="108" w:type="dxa"/>
              <w:bottom w:w="15" w:type="dxa"/>
              <w:right w:w="108" w:type="dxa"/>
            </w:tcMar>
            <w:vAlign w:val="center"/>
          </w:tcPr>
          <w:p w14:paraId="462F93BF" w14:textId="68C5DBDE" w:rsidR="0076269C" w:rsidRPr="00955DC8" w:rsidRDefault="003770F4" w:rsidP="0076269C">
            <w:pPr>
              <w:spacing w:line="256" w:lineRule="auto"/>
              <w:jc w:val="center"/>
              <w:rPr>
                <w:rFonts w:ascii="Arial" w:hAnsi="Arial" w:cs="Arial"/>
                <w:b/>
                <w:bCs/>
                <w:color w:val="000000"/>
                <w:sz w:val="12"/>
                <w:szCs w:val="12"/>
              </w:rPr>
            </w:pPr>
            <w:r w:rsidRPr="00955DC8">
              <w:rPr>
                <w:rFonts w:ascii="Arial" w:hAnsi="Arial" w:cs="Arial"/>
                <w:b/>
                <w:bCs/>
                <w:color w:val="000000"/>
                <w:sz w:val="12"/>
                <w:szCs w:val="12"/>
              </w:rPr>
              <w:t>5</w:t>
            </w:r>
          </w:p>
        </w:tc>
        <w:tc>
          <w:tcPr>
            <w:tcW w:w="240" w:type="pct"/>
            <w:tcBorders>
              <w:top w:val="single" w:sz="4" w:space="0" w:color="auto"/>
              <w:bottom w:val="single" w:sz="4" w:space="0" w:color="auto"/>
            </w:tcBorders>
            <w:tcMar>
              <w:top w:w="15" w:type="dxa"/>
              <w:left w:w="108" w:type="dxa"/>
              <w:bottom w:w="15" w:type="dxa"/>
              <w:right w:w="108" w:type="dxa"/>
            </w:tcMar>
            <w:vAlign w:val="center"/>
          </w:tcPr>
          <w:p w14:paraId="2A43F3B5" w14:textId="0990BD9A" w:rsidR="0076269C" w:rsidRPr="00955DC8" w:rsidRDefault="003770F4" w:rsidP="0076269C">
            <w:pPr>
              <w:spacing w:line="256" w:lineRule="auto"/>
              <w:jc w:val="center"/>
              <w:rPr>
                <w:rFonts w:ascii="Arial" w:hAnsi="Arial" w:cs="Arial"/>
                <w:b/>
                <w:bCs/>
                <w:color w:val="000000"/>
                <w:sz w:val="12"/>
                <w:szCs w:val="12"/>
              </w:rPr>
            </w:pPr>
            <w:r w:rsidRPr="00955DC8">
              <w:rPr>
                <w:rFonts w:ascii="Arial" w:hAnsi="Arial" w:cs="Arial"/>
                <w:b/>
                <w:bCs/>
                <w:color w:val="000000"/>
                <w:sz w:val="12"/>
                <w:szCs w:val="12"/>
              </w:rPr>
              <w:t>6</w:t>
            </w:r>
          </w:p>
        </w:tc>
        <w:tc>
          <w:tcPr>
            <w:tcW w:w="248" w:type="pct"/>
            <w:tcBorders>
              <w:top w:val="single" w:sz="4" w:space="0" w:color="auto"/>
              <w:bottom w:val="single" w:sz="4" w:space="0" w:color="auto"/>
            </w:tcBorders>
            <w:tcMar>
              <w:top w:w="15" w:type="dxa"/>
              <w:left w:w="108" w:type="dxa"/>
              <w:bottom w:w="15" w:type="dxa"/>
              <w:right w:w="108" w:type="dxa"/>
            </w:tcMar>
            <w:vAlign w:val="center"/>
          </w:tcPr>
          <w:p w14:paraId="0BE9411F" w14:textId="10C66A48" w:rsidR="0076269C" w:rsidRPr="00955DC8" w:rsidRDefault="003770F4" w:rsidP="0076269C">
            <w:pPr>
              <w:spacing w:line="256" w:lineRule="auto"/>
              <w:jc w:val="center"/>
              <w:rPr>
                <w:rFonts w:ascii="Arial" w:hAnsi="Arial" w:cs="Arial"/>
                <w:b/>
                <w:bCs/>
                <w:color w:val="000000"/>
                <w:sz w:val="12"/>
                <w:szCs w:val="12"/>
              </w:rPr>
            </w:pPr>
            <w:r w:rsidRPr="00955DC8">
              <w:rPr>
                <w:rFonts w:ascii="Arial" w:hAnsi="Arial" w:cs="Arial"/>
                <w:b/>
                <w:bCs/>
                <w:color w:val="000000"/>
                <w:sz w:val="12"/>
                <w:szCs w:val="12"/>
              </w:rPr>
              <w:t>7</w:t>
            </w:r>
          </w:p>
        </w:tc>
        <w:tc>
          <w:tcPr>
            <w:tcW w:w="254" w:type="pct"/>
            <w:tcBorders>
              <w:top w:val="single" w:sz="4" w:space="0" w:color="auto"/>
              <w:bottom w:val="single" w:sz="4" w:space="0" w:color="auto"/>
            </w:tcBorders>
            <w:tcMar>
              <w:top w:w="15" w:type="dxa"/>
              <w:left w:w="108" w:type="dxa"/>
              <w:bottom w:w="15" w:type="dxa"/>
              <w:right w:w="108" w:type="dxa"/>
            </w:tcMar>
            <w:vAlign w:val="center"/>
          </w:tcPr>
          <w:p w14:paraId="0E73F7FD" w14:textId="26E7FB83" w:rsidR="0076269C" w:rsidRPr="00955DC8" w:rsidRDefault="003770F4" w:rsidP="0076269C">
            <w:pPr>
              <w:spacing w:line="256" w:lineRule="auto"/>
              <w:jc w:val="center"/>
              <w:rPr>
                <w:rFonts w:ascii="Arial" w:hAnsi="Arial" w:cs="Arial"/>
                <w:b/>
                <w:bCs/>
                <w:color w:val="000000"/>
                <w:sz w:val="12"/>
                <w:szCs w:val="12"/>
              </w:rPr>
            </w:pPr>
            <w:r w:rsidRPr="00955DC8">
              <w:rPr>
                <w:rFonts w:ascii="Arial" w:hAnsi="Arial" w:cs="Arial"/>
                <w:b/>
                <w:bCs/>
                <w:color w:val="000000"/>
                <w:sz w:val="12"/>
                <w:szCs w:val="12"/>
              </w:rPr>
              <w:t>8</w:t>
            </w:r>
          </w:p>
        </w:tc>
        <w:tc>
          <w:tcPr>
            <w:tcW w:w="248" w:type="pct"/>
            <w:tcBorders>
              <w:top w:val="single" w:sz="4" w:space="0" w:color="auto"/>
              <w:bottom w:val="single" w:sz="4" w:space="0" w:color="auto"/>
            </w:tcBorders>
            <w:tcMar>
              <w:top w:w="15" w:type="dxa"/>
              <w:left w:w="108" w:type="dxa"/>
              <w:bottom w:w="15" w:type="dxa"/>
              <w:right w:w="108" w:type="dxa"/>
            </w:tcMar>
            <w:vAlign w:val="center"/>
          </w:tcPr>
          <w:p w14:paraId="11FD6175" w14:textId="2CA8A2A3" w:rsidR="0076269C" w:rsidRPr="00955DC8" w:rsidRDefault="003770F4" w:rsidP="0076269C">
            <w:pPr>
              <w:spacing w:line="256" w:lineRule="auto"/>
              <w:jc w:val="center"/>
              <w:rPr>
                <w:rFonts w:ascii="Arial" w:hAnsi="Arial" w:cs="Arial"/>
                <w:b/>
                <w:bCs/>
                <w:color w:val="000000"/>
                <w:sz w:val="12"/>
                <w:szCs w:val="12"/>
              </w:rPr>
            </w:pPr>
            <w:r w:rsidRPr="00955DC8">
              <w:rPr>
                <w:rFonts w:ascii="Arial" w:hAnsi="Arial" w:cs="Arial"/>
                <w:b/>
                <w:bCs/>
                <w:color w:val="000000"/>
                <w:sz w:val="12"/>
                <w:szCs w:val="12"/>
              </w:rPr>
              <w:t>9</w:t>
            </w:r>
          </w:p>
        </w:tc>
        <w:tc>
          <w:tcPr>
            <w:tcW w:w="248" w:type="pct"/>
            <w:tcBorders>
              <w:top w:val="single" w:sz="4" w:space="0" w:color="auto"/>
              <w:bottom w:val="single" w:sz="4" w:space="0" w:color="auto"/>
            </w:tcBorders>
            <w:tcMar>
              <w:top w:w="15" w:type="dxa"/>
              <w:left w:w="108" w:type="dxa"/>
              <w:bottom w:w="15" w:type="dxa"/>
              <w:right w:w="108" w:type="dxa"/>
            </w:tcMar>
            <w:vAlign w:val="center"/>
          </w:tcPr>
          <w:p w14:paraId="40906FFD" w14:textId="6D8C8E9C" w:rsidR="0076269C" w:rsidRPr="00955DC8" w:rsidRDefault="003770F4" w:rsidP="0076269C">
            <w:pPr>
              <w:spacing w:line="256" w:lineRule="auto"/>
              <w:jc w:val="center"/>
              <w:rPr>
                <w:rFonts w:ascii="Arial" w:hAnsi="Arial" w:cs="Arial"/>
                <w:b/>
                <w:bCs/>
                <w:color w:val="000000"/>
                <w:sz w:val="12"/>
                <w:szCs w:val="12"/>
              </w:rPr>
            </w:pPr>
            <w:r w:rsidRPr="00955DC8">
              <w:rPr>
                <w:rFonts w:ascii="Arial" w:hAnsi="Arial" w:cs="Arial"/>
                <w:b/>
                <w:bCs/>
                <w:color w:val="000000"/>
                <w:sz w:val="12"/>
                <w:szCs w:val="12"/>
              </w:rPr>
              <w:t>10</w:t>
            </w:r>
          </w:p>
        </w:tc>
        <w:tc>
          <w:tcPr>
            <w:tcW w:w="234" w:type="pct"/>
            <w:tcBorders>
              <w:top w:val="single" w:sz="4" w:space="0" w:color="auto"/>
              <w:bottom w:val="single" w:sz="4" w:space="0" w:color="auto"/>
            </w:tcBorders>
            <w:tcMar>
              <w:top w:w="15" w:type="dxa"/>
              <w:left w:w="108" w:type="dxa"/>
              <w:bottom w:w="15" w:type="dxa"/>
              <w:right w:w="108" w:type="dxa"/>
            </w:tcMar>
            <w:vAlign w:val="center"/>
          </w:tcPr>
          <w:p w14:paraId="00251661" w14:textId="16023621" w:rsidR="0076269C" w:rsidRPr="00955DC8" w:rsidRDefault="003770F4" w:rsidP="0076269C">
            <w:pPr>
              <w:spacing w:line="256" w:lineRule="auto"/>
              <w:jc w:val="center"/>
              <w:rPr>
                <w:rFonts w:ascii="Arial" w:hAnsi="Arial" w:cs="Arial"/>
                <w:b/>
                <w:bCs/>
                <w:color w:val="000000"/>
                <w:sz w:val="12"/>
                <w:szCs w:val="12"/>
              </w:rPr>
            </w:pPr>
            <w:r w:rsidRPr="00955DC8">
              <w:rPr>
                <w:rFonts w:ascii="Arial" w:hAnsi="Arial" w:cs="Arial"/>
                <w:b/>
                <w:bCs/>
                <w:color w:val="000000"/>
                <w:sz w:val="12"/>
                <w:szCs w:val="12"/>
              </w:rPr>
              <w:t>11</w:t>
            </w:r>
          </w:p>
        </w:tc>
        <w:tc>
          <w:tcPr>
            <w:tcW w:w="248" w:type="pct"/>
            <w:tcBorders>
              <w:top w:val="single" w:sz="4" w:space="0" w:color="auto"/>
              <w:bottom w:val="single" w:sz="4" w:space="0" w:color="auto"/>
            </w:tcBorders>
            <w:tcMar>
              <w:top w:w="15" w:type="dxa"/>
              <w:left w:w="108" w:type="dxa"/>
              <w:bottom w:w="15" w:type="dxa"/>
              <w:right w:w="108" w:type="dxa"/>
            </w:tcMar>
            <w:vAlign w:val="center"/>
          </w:tcPr>
          <w:p w14:paraId="29D83612" w14:textId="457CFCED" w:rsidR="0076269C" w:rsidRPr="00955DC8" w:rsidRDefault="003770F4" w:rsidP="0076269C">
            <w:pPr>
              <w:spacing w:line="256" w:lineRule="auto"/>
              <w:jc w:val="center"/>
              <w:rPr>
                <w:rFonts w:ascii="Arial" w:hAnsi="Arial" w:cs="Arial"/>
                <w:b/>
                <w:bCs/>
                <w:color w:val="000000"/>
                <w:sz w:val="12"/>
                <w:szCs w:val="12"/>
              </w:rPr>
            </w:pPr>
            <w:r w:rsidRPr="00955DC8">
              <w:rPr>
                <w:rFonts w:ascii="Arial" w:hAnsi="Arial" w:cs="Arial"/>
                <w:b/>
                <w:bCs/>
                <w:color w:val="000000"/>
                <w:sz w:val="12"/>
                <w:szCs w:val="12"/>
              </w:rPr>
              <w:t>12</w:t>
            </w:r>
          </w:p>
        </w:tc>
        <w:tc>
          <w:tcPr>
            <w:tcW w:w="235" w:type="pct"/>
            <w:tcBorders>
              <w:top w:val="single" w:sz="4" w:space="0" w:color="auto"/>
              <w:bottom w:val="single" w:sz="4" w:space="0" w:color="auto"/>
            </w:tcBorders>
            <w:tcMar>
              <w:top w:w="15" w:type="dxa"/>
              <w:left w:w="108" w:type="dxa"/>
              <w:bottom w:w="15" w:type="dxa"/>
              <w:right w:w="108" w:type="dxa"/>
            </w:tcMar>
            <w:vAlign w:val="center"/>
          </w:tcPr>
          <w:p w14:paraId="669F182C" w14:textId="006E4881" w:rsidR="0076269C" w:rsidRPr="00955DC8" w:rsidRDefault="003770F4" w:rsidP="0076269C">
            <w:pPr>
              <w:spacing w:line="256" w:lineRule="auto"/>
              <w:jc w:val="center"/>
              <w:rPr>
                <w:rFonts w:ascii="Arial" w:hAnsi="Arial" w:cs="Arial"/>
                <w:b/>
                <w:bCs/>
                <w:color w:val="000000"/>
                <w:sz w:val="12"/>
                <w:szCs w:val="12"/>
              </w:rPr>
            </w:pPr>
            <w:r w:rsidRPr="00955DC8">
              <w:rPr>
                <w:rFonts w:ascii="Arial" w:hAnsi="Arial" w:cs="Arial"/>
                <w:b/>
                <w:bCs/>
                <w:color w:val="000000"/>
                <w:sz w:val="12"/>
                <w:szCs w:val="12"/>
              </w:rPr>
              <w:t>13</w:t>
            </w:r>
          </w:p>
        </w:tc>
        <w:tc>
          <w:tcPr>
            <w:tcW w:w="241" w:type="pct"/>
            <w:tcBorders>
              <w:top w:val="single" w:sz="4" w:space="0" w:color="auto"/>
              <w:bottom w:val="single" w:sz="4" w:space="0" w:color="auto"/>
            </w:tcBorders>
            <w:tcMar>
              <w:top w:w="15" w:type="dxa"/>
              <w:left w:w="108" w:type="dxa"/>
              <w:bottom w:w="15" w:type="dxa"/>
              <w:right w:w="108" w:type="dxa"/>
            </w:tcMar>
            <w:vAlign w:val="center"/>
          </w:tcPr>
          <w:p w14:paraId="006F2ABA" w14:textId="20148B8F" w:rsidR="0076269C" w:rsidRPr="00955DC8" w:rsidRDefault="008D6490" w:rsidP="0076269C">
            <w:pPr>
              <w:spacing w:line="256" w:lineRule="auto"/>
              <w:jc w:val="center"/>
              <w:rPr>
                <w:rFonts w:ascii="Arial" w:hAnsi="Arial" w:cs="Arial"/>
                <w:b/>
                <w:bCs/>
                <w:color w:val="000000"/>
                <w:sz w:val="12"/>
                <w:szCs w:val="12"/>
              </w:rPr>
            </w:pPr>
            <w:r w:rsidRPr="00955DC8">
              <w:rPr>
                <w:rFonts w:ascii="Arial" w:hAnsi="Arial" w:cs="Arial"/>
                <w:b/>
                <w:bCs/>
                <w:color w:val="000000"/>
                <w:sz w:val="12"/>
                <w:szCs w:val="12"/>
              </w:rPr>
              <w:t>14</w:t>
            </w:r>
          </w:p>
        </w:tc>
        <w:tc>
          <w:tcPr>
            <w:tcW w:w="394" w:type="pct"/>
            <w:tcBorders>
              <w:top w:val="single" w:sz="4" w:space="0" w:color="auto"/>
              <w:bottom w:val="single" w:sz="4" w:space="0" w:color="auto"/>
            </w:tcBorders>
            <w:tcMar>
              <w:top w:w="15" w:type="dxa"/>
              <w:left w:w="108" w:type="dxa"/>
              <w:bottom w:w="15" w:type="dxa"/>
              <w:right w:w="108" w:type="dxa"/>
            </w:tcMar>
            <w:vAlign w:val="center"/>
          </w:tcPr>
          <w:p w14:paraId="43C6D3C6" w14:textId="1A904016" w:rsidR="0076269C" w:rsidRPr="00955DC8" w:rsidRDefault="008D6490" w:rsidP="0076269C">
            <w:pPr>
              <w:spacing w:line="256" w:lineRule="auto"/>
              <w:jc w:val="center"/>
              <w:rPr>
                <w:rFonts w:ascii="Arial" w:hAnsi="Arial" w:cs="Arial"/>
                <w:b/>
                <w:bCs/>
                <w:color w:val="000000"/>
                <w:sz w:val="12"/>
                <w:szCs w:val="12"/>
              </w:rPr>
            </w:pPr>
            <w:r w:rsidRPr="00955DC8">
              <w:rPr>
                <w:rFonts w:ascii="Arial" w:hAnsi="Arial" w:cs="Arial"/>
                <w:b/>
                <w:bCs/>
                <w:color w:val="000000"/>
                <w:sz w:val="12"/>
                <w:szCs w:val="12"/>
              </w:rPr>
              <w:t>15</w:t>
            </w:r>
          </w:p>
        </w:tc>
      </w:tr>
      <w:tr w:rsidR="003B762E" w:rsidRPr="00955DC8" w14:paraId="34B077BA" w14:textId="77777777" w:rsidTr="00EF2B22">
        <w:trPr>
          <w:trHeight w:val="283"/>
        </w:trPr>
        <w:tc>
          <w:tcPr>
            <w:tcW w:w="1229" w:type="pct"/>
            <w:tcBorders>
              <w:top w:val="single" w:sz="4" w:space="0" w:color="auto"/>
              <w:bottom w:val="single" w:sz="4" w:space="0" w:color="auto"/>
            </w:tcBorders>
            <w:tcMar>
              <w:top w:w="15" w:type="dxa"/>
              <w:left w:w="108" w:type="dxa"/>
              <w:bottom w:w="15" w:type="dxa"/>
              <w:right w:w="108" w:type="dxa"/>
            </w:tcMar>
            <w:vAlign w:val="center"/>
          </w:tcPr>
          <w:p w14:paraId="55462CC1" w14:textId="1F9FD952" w:rsidR="00687F30" w:rsidRPr="00955DC8" w:rsidRDefault="00687F30" w:rsidP="00687F30">
            <w:pPr>
              <w:spacing w:line="256" w:lineRule="auto"/>
              <w:jc w:val="center"/>
              <w:rPr>
                <w:rFonts w:ascii="Arial" w:hAnsi="Arial" w:cs="Arial"/>
                <w:color w:val="000000"/>
                <w:sz w:val="12"/>
                <w:szCs w:val="12"/>
              </w:rPr>
            </w:pPr>
            <w:r w:rsidRPr="00955DC8">
              <w:rPr>
                <w:rFonts w:ascii="Arial" w:hAnsi="Arial" w:cs="Arial"/>
                <w:color w:val="000000"/>
                <w:sz w:val="12"/>
                <w:szCs w:val="12"/>
              </w:rPr>
              <w:t>Petrašiūnų elektrinė*</w:t>
            </w:r>
          </w:p>
        </w:tc>
        <w:tc>
          <w:tcPr>
            <w:tcW w:w="459" w:type="pct"/>
            <w:tcBorders>
              <w:top w:val="single" w:sz="4" w:space="0" w:color="auto"/>
              <w:bottom w:val="single" w:sz="4" w:space="0" w:color="auto"/>
            </w:tcBorders>
            <w:tcMar>
              <w:top w:w="15" w:type="dxa"/>
              <w:left w:w="108" w:type="dxa"/>
              <w:bottom w:w="15" w:type="dxa"/>
              <w:right w:w="108" w:type="dxa"/>
            </w:tcMar>
            <w:vAlign w:val="center"/>
          </w:tcPr>
          <w:p w14:paraId="002FD643" w14:textId="3669623E" w:rsidR="00687F30" w:rsidRPr="00955DC8" w:rsidRDefault="00687F30" w:rsidP="00687F30">
            <w:pPr>
              <w:spacing w:line="256" w:lineRule="auto"/>
              <w:jc w:val="center"/>
              <w:rPr>
                <w:rFonts w:ascii="Arial" w:hAnsi="Arial" w:cs="Arial"/>
                <w:color w:val="000000"/>
                <w:sz w:val="12"/>
                <w:szCs w:val="12"/>
              </w:rPr>
            </w:pPr>
            <w:r w:rsidRPr="00955DC8">
              <w:rPr>
                <w:rFonts w:ascii="Arial" w:hAnsi="Arial" w:cs="Arial"/>
                <w:color w:val="000000"/>
                <w:sz w:val="12"/>
                <w:szCs w:val="12"/>
              </w:rPr>
              <w:t>10</w:t>
            </w:r>
          </w:p>
        </w:tc>
        <w:tc>
          <w:tcPr>
            <w:tcW w:w="248" w:type="pct"/>
            <w:tcBorders>
              <w:top w:val="single" w:sz="4" w:space="0" w:color="auto"/>
              <w:bottom w:val="single" w:sz="4" w:space="0" w:color="auto"/>
            </w:tcBorders>
            <w:tcMar>
              <w:top w:w="15" w:type="dxa"/>
              <w:left w:w="108" w:type="dxa"/>
              <w:bottom w:w="15" w:type="dxa"/>
              <w:right w:w="108" w:type="dxa"/>
            </w:tcMar>
            <w:vAlign w:val="center"/>
          </w:tcPr>
          <w:p w14:paraId="463B7C44" w14:textId="75978F46" w:rsidR="00687F30" w:rsidRPr="00955DC8" w:rsidRDefault="00687F30" w:rsidP="00687F30">
            <w:pPr>
              <w:spacing w:line="256" w:lineRule="auto"/>
              <w:jc w:val="center"/>
              <w:rPr>
                <w:rFonts w:ascii="Arial" w:hAnsi="Arial" w:cs="Arial"/>
                <w:color w:val="000000"/>
                <w:sz w:val="12"/>
                <w:szCs w:val="12"/>
              </w:rPr>
            </w:pPr>
            <w:r w:rsidRPr="00955DC8">
              <w:rPr>
                <w:rFonts w:ascii="Arial" w:hAnsi="Arial" w:cs="Arial"/>
                <w:color w:val="000000"/>
                <w:sz w:val="12"/>
                <w:szCs w:val="12"/>
              </w:rPr>
              <w:t>10</w:t>
            </w:r>
          </w:p>
        </w:tc>
        <w:tc>
          <w:tcPr>
            <w:tcW w:w="235" w:type="pct"/>
            <w:tcBorders>
              <w:top w:val="single" w:sz="4" w:space="0" w:color="auto"/>
              <w:bottom w:val="single" w:sz="4" w:space="0" w:color="auto"/>
            </w:tcBorders>
            <w:tcMar>
              <w:top w:w="15" w:type="dxa"/>
              <w:left w:w="108" w:type="dxa"/>
              <w:bottom w:w="15" w:type="dxa"/>
              <w:right w:w="108" w:type="dxa"/>
            </w:tcMar>
            <w:vAlign w:val="center"/>
          </w:tcPr>
          <w:p w14:paraId="731B11D2" w14:textId="59D35CE7" w:rsidR="00687F30" w:rsidRPr="00955DC8" w:rsidRDefault="00687F30" w:rsidP="00687F30">
            <w:pPr>
              <w:spacing w:line="256" w:lineRule="auto"/>
              <w:jc w:val="center"/>
              <w:rPr>
                <w:rFonts w:ascii="Arial" w:hAnsi="Arial" w:cs="Arial"/>
                <w:color w:val="000000"/>
                <w:sz w:val="12"/>
                <w:szCs w:val="12"/>
              </w:rPr>
            </w:pPr>
            <w:r w:rsidRPr="00955DC8">
              <w:rPr>
                <w:rFonts w:ascii="Arial" w:hAnsi="Arial" w:cs="Arial"/>
                <w:color w:val="000000"/>
                <w:sz w:val="12"/>
                <w:szCs w:val="12"/>
              </w:rPr>
              <w:t>10</w:t>
            </w:r>
          </w:p>
        </w:tc>
        <w:tc>
          <w:tcPr>
            <w:tcW w:w="238" w:type="pct"/>
            <w:tcBorders>
              <w:top w:val="single" w:sz="4" w:space="0" w:color="auto"/>
              <w:bottom w:val="single" w:sz="4" w:space="0" w:color="auto"/>
            </w:tcBorders>
            <w:tcMar>
              <w:top w:w="15" w:type="dxa"/>
              <w:left w:w="108" w:type="dxa"/>
              <w:bottom w:w="15" w:type="dxa"/>
              <w:right w:w="108" w:type="dxa"/>
            </w:tcMar>
            <w:vAlign w:val="center"/>
          </w:tcPr>
          <w:p w14:paraId="70879AB3" w14:textId="404154FF" w:rsidR="00687F30" w:rsidRPr="00955DC8" w:rsidRDefault="00687F30" w:rsidP="00687F30">
            <w:pPr>
              <w:spacing w:line="256" w:lineRule="auto"/>
              <w:jc w:val="center"/>
              <w:rPr>
                <w:rFonts w:ascii="Arial" w:hAnsi="Arial" w:cs="Arial"/>
                <w:color w:val="000000"/>
                <w:sz w:val="12"/>
                <w:szCs w:val="12"/>
              </w:rPr>
            </w:pPr>
            <w:r w:rsidRPr="00955DC8">
              <w:rPr>
                <w:rFonts w:ascii="Arial" w:hAnsi="Arial" w:cs="Arial"/>
                <w:color w:val="000000"/>
                <w:sz w:val="12"/>
                <w:szCs w:val="12"/>
              </w:rPr>
              <w:t>8</w:t>
            </w:r>
          </w:p>
        </w:tc>
        <w:tc>
          <w:tcPr>
            <w:tcW w:w="240" w:type="pct"/>
            <w:tcBorders>
              <w:top w:val="single" w:sz="4" w:space="0" w:color="auto"/>
              <w:bottom w:val="single" w:sz="4" w:space="0" w:color="auto"/>
            </w:tcBorders>
            <w:tcMar>
              <w:top w:w="15" w:type="dxa"/>
              <w:left w:w="108" w:type="dxa"/>
              <w:bottom w:w="15" w:type="dxa"/>
              <w:right w:w="108" w:type="dxa"/>
            </w:tcMar>
            <w:vAlign w:val="center"/>
          </w:tcPr>
          <w:p w14:paraId="1D46B725" w14:textId="6D12AA34" w:rsidR="00687F30" w:rsidRPr="00955DC8" w:rsidRDefault="00687F30" w:rsidP="00687F30">
            <w:pPr>
              <w:spacing w:line="256" w:lineRule="auto"/>
              <w:jc w:val="center"/>
              <w:rPr>
                <w:rFonts w:ascii="Arial" w:hAnsi="Arial" w:cs="Arial"/>
                <w:color w:val="000000"/>
                <w:sz w:val="12"/>
                <w:szCs w:val="12"/>
              </w:rPr>
            </w:pPr>
            <w:r w:rsidRPr="00955DC8">
              <w:rPr>
                <w:rFonts w:ascii="Arial" w:hAnsi="Arial" w:cs="Arial"/>
                <w:color w:val="000000"/>
                <w:sz w:val="12"/>
                <w:szCs w:val="12"/>
              </w:rPr>
              <w:t>4</w:t>
            </w:r>
          </w:p>
        </w:tc>
        <w:tc>
          <w:tcPr>
            <w:tcW w:w="248" w:type="pct"/>
            <w:tcBorders>
              <w:top w:val="single" w:sz="4" w:space="0" w:color="auto"/>
              <w:bottom w:val="single" w:sz="4" w:space="0" w:color="auto"/>
            </w:tcBorders>
            <w:tcMar>
              <w:top w:w="15" w:type="dxa"/>
              <w:left w:w="108" w:type="dxa"/>
              <w:bottom w:w="15" w:type="dxa"/>
              <w:right w:w="108" w:type="dxa"/>
            </w:tcMar>
            <w:vAlign w:val="center"/>
          </w:tcPr>
          <w:p w14:paraId="3CECD27E" w14:textId="46576128" w:rsidR="00687F30" w:rsidRPr="00955DC8" w:rsidRDefault="00687F30" w:rsidP="00687F30">
            <w:pPr>
              <w:spacing w:line="256" w:lineRule="auto"/>
              <w:jc w:val="center"/>
              <w:rPr>
                <w:rFonts w:ascii="Arial" w:hAnsi="Arial" w:cs="Arial"/>
                <w:color w:val="000000"/>
                <w:sz w:val="12"/>
                <w:szCs w:val="12"/>
              </w:rPr>
            </w:pPr>
            <w:r w:rsidRPr="00955DC8">
              <w:rPr>
                <w:rFonts w:ascii="Arial" w:hAnsi="Arial" w:cs="Arial"/>
                <w:color w:val="000000"/>
                <w:sz w:val="12"/>
                <w:szCs w:val="12"/>
              </w:rPr>
              <w:t>1</w:t>
            </w:r>
          </w:p>
        </w:tc>
        <w:tc>
          <w:tcPr>
            <w:tcW w:w="254" w:type="pct"/>
            <w:tcBorders>
              <w:top w:val="single" w:sz="4" w:space="0" w:color="auto"/>
              <w:bottom w:val="single" w:sz="4" w:space="0" w:color="auto"/>
            </w:tcBorders>
            <w:tcMar>
              <w:top w:w="15" w:type="dxa"/>
              <w:left w:w="108" w:type="dxa"/>
              <w:bottom w:w="15" w:type="dxa"/>
              <w:right w:w="108" w:type="dxa"/>
            </w:tcMar>
            <w:vAlign w:val="center"/>
          </w:tcPr>
          <w:p w14:paraId="6454139F" w14:textId="58F3E00D" w:rsidR="00687F30" w:rsidRPr="00955DC8" w:rsidRDefault="00687F30" w:rsidP="00687F30">
            <w:pPr>
              <w:spacing w:line="256" w:lineRule="auto"/>
              <w:jc w:val="center"/>
              <w:rPr>
                <w:rFonts w:ascii="Arial" w:hAnsi="Arial" w:cs="Arial"/>
                <w:color w:val="000000"/>
                <w:sz w:val="12"/>
                <w:szCs w:val="12"/>
              </w:rPr>
            </w:pPr>
            <w:r w:rsidRPr="00955DC8">
              <w:rPr>
                <w:rFonts w:ascii="Arial" w:hAnsi="Arial" w:cs="Arial"/>
                <w:color w:val="000000"/>
                <w:sz w:val="12"/>
                <w:szCs w:val="12"/>
              </w:rPr>
              <w:t> </w:t>
            </w:r>
          </w:p>
        </w:tc>
        <w:tc>
          <w:tcPr>
            <w:tcW w:w="248" w:type="pct"/>
            <w:tcBorders>
              <w:top w:val="single" w:sz="4" w:space="0" w:color="auto"/>
              <w:bottom w:val="single" w:sz="4" w:space="0" w:color="auto"/>
            </w:tcBorders>
            <w:tcMar>
              <w:top w:w="15" w:type="dxa"/>
              <w:left w:w="108" w:type="dxa"/>
              <w:bottom w:w="15" w:type="dxa"/>
              <w:right w:w="108" w:type="dxa"/>
            </w:tcMar>
            <w:vAlign w:val="center"/>
          </w:tcPr>
          <w:p w14:paraId="0881B187" w14:textId="29DB517D" w:rsidR="00687F30" w:rsidRPr="00955DC8" w:rsidRDefault="00687F30" w:rsidP="00687F30">
            <w:pPr>
              <w:spacing w:line="256" w:lineRule="auto"/>
              <w:jc w:val="center"/>
              <w:rPr>
                <w:rFonts w:ascii="Arial" w:hAnsi="Arial" w:cs="Arial"/>
                <w:color w:val="000000"/>
                <w:sz w:val="12"/>
                <w:szCs w:val="12"/>
              </w:rPr>
            </w:pPr>
            <w:r w:rsidRPr="00955DC8">
              <w:rPr>
                <w:rFonts w:ascii="Arial" w:hAnsi="Arial" w:cs="Arial"/>
                <w:color w:val="000000"/>
                <w:sz w:val="12"/>
                <w:szCs w:val="12"/>
              </w:rPr>
              <w:t>1</w:t>
            </w:r>
          </w:p>
        </w:tc>
        <w:tc>
          <w:tcPr>
            <w:tcW w:w="248" w:type="pct"/>
            <w:tcBorders>
              <w:top w:val="single" w:sz="4" w:space="0" w:color="auto"/>
              <w:bottom w:val="single" w:sz="4" w:space="0" w:color="auto"/>
            </w:tcBorders>
            <w:tcMar>
              <w:top w:w="15" w:type="dxa"/>
              <w:left w:w="108" w:type="dxa"/>
              <w:bottom w:w="15" w:type="dxa"/>
              <w:right w:w="108" w:type="dxa"/>
            </w:tcMar>
            <w:vAlign w:val="center"/>
          </w:tcPr>
          <w:p w14:paraId="728437B2" w14:textId="5AFB1673" w:rsidR="00687F30" w:rsidRPr="00955DC8" w:rsidRDefault="00687F30" w:rsidP="00687F30">
            <w:pPr>
              <w:spacing w:line="256" w:lineRule="auto"/>
              <w:jc w:val="center"/>
              <w:rPr>
                <w:rFonts w:ascii="Arial" w:hAnsi="Arial" w:cs="Arial"/>
                <w:color w:val="000000"/>
                <w:sz w:val="12"/>
                <w:szCs w:val="12"/>
              </w:rPr>
            </w:pPr>
            <w:r w:rsidRPr="00955DC8">
              <w:rPr>
                <w:rFonts w:ascii="Arial" w:hAnsi="Arial" w:cs="Arial"/>
                <w:color w:val="000000"/>
                <w:sz w:val="12"/>
                <w:szCs w:val="12"/>
              </w:rPr>
              <w:t> </w:t>
            </w:r>
          </w:p>
        </w:tc>
        <w:tc>
          <w:tcPr>
            <w:tcW w:w="234" w:type="pct"/>
            <w:tcBorders>
              <w:top w:val="single" w:sz="4" w:space="0" w:color="auto"/>
              <w:bottom w:val="single" w:sz="4" w:space="0" w:color="auto"/>
            </w:tcBorders>
            <w:tcMar>
              <w:top w:w="15" w:type="dxa"/>
              <w:left w:w="108" w:type="dxa"/>
              <w:bottom w:w="15" w:type="dxa"/>
              <w:right w:w="108" w:type="dxa"/>
            </w:tcMar>
            <w:vAlign w:val="center"/>
          </w:tcPr>
          <w:p w14:paraId="55599595" w14:textId="25C5F83C" w:rsidR="00687F30" w:rsidRPr="00955DC8" w:rsidRDefault="00687F30" w:rsidP="00687F30">
            <w:pPr>
              <w:spacing w:line="256" w:lineRule="auto"/>
              <w:jc w:val="center"/>
              <w:rPr>
                <w:rFonts w:ascii="Arial" w:hAnsi="Arial" w:cs="Arial"/>
                <w:color w:val="000000"/>
                <w:sz w:val="12"/>
                <w:szCs w:val="12"/>
              </w:rPr>
            </w:pPr>
            <w:r w:rsidRPr="00955DC8">
              <w:rPr>
                <w:rFonts w:ascii="Arial" w:hAnsi="Arial" w:cs="Arial"/>
                <w:color w:val="000000"/>
                <w:sz w:val="12"/>
                <w:szCs w:val="12"/>
              </w:rPr>
              <w:t>2</w:t>
            </w:r>
          </w:p>
        </w:tc>
        <w:tc>
          <w:tcPr>
            <w:tcW w:w="248" w:type="pct"/>
            <w:tcBorders>
              <w:top w:val="single" w:sz="4" w:space="0" w:color="auto"/>
              <w:bottom w:val="single" w:sz="4" w:space="0" w:color="auto"/>
            </w:tcBorders>
            <w:tcMar>
              <w:top w:w="15" w:type="dxa"/>
              <w:left w:w="108" w:type="dxa"/>
              <w:bottom w:w="15" w:type="dxa"/>
              <w:right w:w="108" w:type="dxa"/>
            </w:tcMar>
            <w:vAlign w:val="center"/>
          </w:tcPr>
          <w:p w14:paraId="68CC60F3" w14:textId="05A07342" w:rsidR="00687F30" w:rsidRPr="00955DC8" w:rsidRDefault="00687F30" w:rsidP="00687F30">
            <w:pPr>
              <w:spacing w:line="256" w:lineRule="auto"/>
              <w:jc w:val="center"/>
              <w:rPr>
                <w:rFonts w:ascii="Arial" w:hAnsi="Arial" w:cs="Arial"/>
                <w:color w:val="000000"/>
                <w:sz w:val="12"/>
                <w:szCs w:val="12"/>
              </w:rPr>
            </w:pPr>
            <w:r w:rsidRPr="00955DC8">
              <w:rPr>
                <w:rFonts w:ascii="Arial" w:hAnsi="Arial" w:cs="Arial"/>
                <w:color w:val="000000"/>
                <w:sz w:val="12"/>
                <w:szCs w:val="12"/>
              </w:rPr>
              <w:t>5</w:t>
            </w:r>
          </w:p>
        </w:tc>
        <w:tc>
          <w:tcPr>
            <w:tcW w:w="235" w:type="pct"/>
            <w:tcBorders>
              <w:top w:val="single" w:sz="4" w:space="0" w:color="auto"/>
              <w:bottom w:val="single" w:sz="4" w:space="0" w:color="auto"/>
            </w:tcBorders>
            <w:tcMar>
              <w:top w:w="15" w:type="dxa"/>
              <w:left w:w="108" w:type="dxa"/>
              <w:bottom w:w="15" w:type="dxa"/>
              <w:right w:w="108" w:type="dxa"/>
            </w:tcMar>
            <w:vAlign w:val="center"/>
          </w:tcPr>
          <w:p w14:paraId="03B032BB" w14:textId="77E96D78" w:rsidR="00687F30" w:rsidRPr="00955DC8" w:rsidRDefault="00687F30" w:rsidP="00687F30">
            <w:pPr>
              <w:spacing w:line="256" w:lineRule="auto"/>
              <w:jc w:val="center"/>
              <w:rPr>
                <w:rFonts w:ascii="Arial" w:hAnsi="Arial" w:cs="Arial"/>
                <w:color w:val="000000"/>
                <w:sz w:val="12"/>
                <w:szCs w:val="12"/>
              </w:rPr>
            </w:pPr>
            <w:r w:rsidRPr="00955DC8">
              <w:rPr>
                <w:rFonts w:ascii="Arial" w:hAnsi="Arial" w:cs="Arial"/>
                <w:color w:val="000000"/>
                <w:sz w:val="12"/>
                <w:szCs w:val="12"/>
              </w:rPr>
              <w:t>8</w:t>
            </w:r>
          </w:p>
        </w:tc>
        <w:tc>
          <w:tcPr>
            <w:tcW w:w="241" w:type="pct"/>
            <w:tcBorders>
              <w:top w:val="single" w:sz="4" w:space="0" w:color="auto"/>
              <w:bottom w:val="single" w:sz="4" w:space="0" w:color="auto"/>
            </w:tcBorders>
            <w:tcMar>
              <w:top w:w="15" w:type="dxa"/>
              <w:left w:w="108" w:type="dxa"/>
              <w:bottom w:w="15" w:type="dxa"/>
              <w:right w:w="108" w:type="dxa"/>
            </w:tcMar>
            <w:vAlign w:val="center"/>
          </w:tcPr>
          <w:p w14:paraId="1996EB5B" w14:textId="5985D4DC" w:rsidR="00687F30" w:rsidRPr="00955DC8" w:rsidRDefault="00687F30" w:rsidP="00687F30">
            <w:pPr>
              <w:spacing w:line="256" w:lineRule="auto"/>
              <w:jc w:val="center"/>
              <w:rPr>
                <w:rFonts w:ascii="Arial" w:hAnsi="Arial" w:cs="Arial"/>
                <w:color w:val="000000"/>
                <w:sz w:val="12"/>
                <w:szCs w:val="12"/>
              </w:rPr>
            </w:pPr>
            <w:r w:rsidRPr="00955DC8">
              <w:rPr>
                <w:rFonts w:ascii="Arial" w:hAnsi="Arial" w:cs="Arial"/>
                <w:color w:val="000000"/>
                <w:sz w:val="12"/>
                <w:szCs w:val="12"/>
              </w:rPr>
              <w:t>10</w:t>
            </w:r>
          </w:p>
        </w:tc>
        <w:tc>
          <w:tcPr>
            <w:tcW w:w="394" w:type="pct"/>
            <w:tcBorders>
              <w:top w:val="single" w:sz="4" w:space="0" w:color="auto"/>
              <w:bottom w:val="single" w:sz="4" w:space="0" w:color="auto"/>
            </w:tcBorders>
            <w:tcMar>
              <w:top w:w="15" w:type="dxa"/>
              <w:left w:w="108" w:type="dxa"/>
              <w:bottom w:w="15" w:type="dxa"/>
              <w:right w:w="108" w:type="dxa"/>
            </w:tcMar>
            <w:vAlign w:val="center"/>
          </w:tcPr>
          <w:p w14:paraId="4DCFB71B" w14:textId="0E99E6EA" w:rsidR="00687F30" w:rsidRPr="00955DC8" w:rsidRDefault="00687F30" w:rsidP="00687F30">
            <w:pPr>
              <w:spacing w:line="256" w:lineRule="auto"/>
              <w:jc w:val="center"/>
              <w:rPr>
                <w:rFonts w:ascii="Arial" w:hAnsi="Arial" w:cs="Arial"/>
                <w:color w:val="000000"/>
                <w:sz w:val="12"/>
                <w:szCs w:val="12"/>
              </w:rPr>
            </w:pPr>
            <w:r w:rsidRPr="00955DC8">
              <w:rPr>
                <w:rFonts w:ascii="Arial" w:hAnsi="Arial" w:cs="Arial"/>
                <w:color w:val="000000"/>
                <w:sz w:val="12"/>
                <w:szCs w:val="12"/>
              </w:rPr>
              <w:t>59</w:t>
            </w:r>
          </w:p>
        </w:tc>
      </w:tr>
      <w:tr w:rsidR="003B762E" w:rsidRPr="00955DC8" w14:paraId="3A0581DB" w14:textId="77777777" w:rsidTr="00EF2B22">
        <w:trPr>
          <w:trHeight w:val="283"/>
        </w:trPr>
        <w:tc>
          <w:tcPr>
            <w:tcW w:w="1229" w:type="pct"/>
            <w:tcBorders>
              <w:top w:val="single" w:sz="4" w:space="0" w:color="auto"/>
              <w:bottom w:val="single" w:sz="4" w:space="0" w:color="auto"/>
            </w:tcBorders>
            <w:tcMar>
              <w:top w:w="15" w:type="dxa"/>
              <w:left w:w="108" w:type="dxa"/>
              <w:bottom w:w="15" w:type="dxa"/>
              <w:right w:w="108" w:type="dxa"/>
            </w:tcMar>
            <w:vAlign w:val="center"/>
            <w:hideMark/>
          </w:tcPr>
          <w:p w14:paraId="3582B29F" w14:textId="77777777" w:rsidR="00687F30" w:rsidRPr="00955DC8" w:rsidRDefault="00687F30" w:rsidP="00687F30">
            <w:pPr>
              <w:spacing w:line="256" w:lineRule="auto"/>
              <w:jc w:val="center"/>
              <w:rPr>
                <w:rFonts w:ascii="Arial" w:hAnsi="Arial" w:cs="Arial"/>
                <w:color w:val="000000"/>
                <w:sz w:val="12"/>
                <w:szCs w:val="12"/>
              </w:rPr>
            </w:pPr>
            <w:r w:rsidRPr="00955DC8">
              <w:rPr>
                <w:rFonts w:ascii="Arial" w:hAnsi="Arial" w:cs="Arial"/>
                <w:color w:val="000000"/>
                <w:sz w:val="12"/>
                <w:szCs w:val="12"/>
              </w:rPr>
              <w:t>,,Šilko“ katilinė</w:t>
            </w:r>
          </w:p>
        </w:tc>
        <w:tc>
          <w:tcPr>
            <w:tcW w:w="459" w:type="pct"/>
            <w:tcBorders>
              <w:top w:val="single" w:sz="4" w:space="0" w:color="auto"/>
              <w:bottom w:val="single" w:sz="4" w:space="0" w:color="auto"/>
            </w:tcBorders>
            <w:tcMar>
              <w:top w:w="15" w:type="dxa"/>
              <w:left w:w="108" w:type="dxa"/>
              <w:bottom w:w="15" w:type="dxa"/>
              <w:right w:w="108" w:type="dxa"/>
            </w:tcMar>
            <w:vAlign w:val="center"/>
            <w:hideMark/>
          </w:tcPr>
          <w:p w14:paraId="720B3D99" w14:textId="77777777" w:rsidR="00687F30" w:rsidRPr="00955DC8" w:rsidRDefault="00687F30" w:rsidP="00687F30">
            <w:pPr>
              <w:spacing w:line="256" w:lineRule="auto"/>
              <w:jc w:val="center"/>
              <w:rPr>
                <w:rFonts w:ascii="Arial" w:hAnsi="Arial" w:cs="Arial"/>
                <w:color w:val="000000"/>
                <w:sz w:val="12"/>
                <w:szCs w:val="12"/>
              </w:rPr>
            </w:pPr>
            <w:r w:rsidRPr="00955DC8">
              <w:rPr>
                <w:rFonts w:ascii="Arial" w:hAnsi="Arial" w:cs="Arial"/>
                <w:color w:val="000000"/>
                <w:sz w:val="12"/>
                <w:szCs w:val="12"/>
              </w:rPr>
              <w:t>7</w:t>
            </w:r>
          </w:p>
        </w:tc>
        <w:tc>
          <w:tcPr>
            <w:tcW w:w="248" w:type="pct"/>
            <w:tcBorders>
              <w:top w:val="single" w:sz="4" w:space="0" w:color="auto"/>
              <w:bottom w:val="single" w:sz="4" w:space="0" w:color="auto"/>
            </w:tcBorders>
            <w:tcMar>
              <w:top w:w="15" w:type="dxa"/>
              <w:left w:w="108" w:type="dxa"/>
              <w:bottom w:w="15" w:type="dxa"/>
              <w:right w:w="108" w:type="dxa"/>
            </w:tcMar>
            <w:vAlign w:val="center"/>
            <w:hideMark/>
          </w:tcPr>
          <w:p w14:paraId="34470D7F" w14:textId="459949AA" w:rsidR="00687F30" w:rsidRPr="00955DC8" w:rsidRDefault="00687F30" w:rsidP="00687F30">
            <w:pPr>
              <w:spacing w:line="256" w:lineRule="auto"/>
              <w:jc w:val="center"/>
              <w:rPr>
                <w:rFonts w:ascii="Arial" w:hAnsi="Arial" w:cs="Arial"/>
                <w:color w:val="000000"/>
                <w:sz w:val="12"/>
                <w:szCs w:val="12"/>
              </w:rPr>
            </w:pPr>
            <w:r w:rsidRPr="00955DC8">
              <w:rPr>
                <w:rFonts w:ascii="Arial" w:hAnsi="Arial" w:cs="Arial"/>
                <w:color w:val="000000"/>
                <w:sz w:val="12"/>
                <w:szCs w:val="12"/>
              </w:rPr>
              <w:t>8</w:t>
            </w:r>
          </w:p>
        </w:tc>
        <w:tc>
          <w:tcPr>
            <w:tcW w:w="235" w:type="pct"/>
            <w:tcBorders>
              <w:top w:val="single" w:sz="4" w:space="0" w:color="auto"/>
              <w:bottom w:val="single" w:sz="4" w:space="0" w:color="auto"/>
            </w:tcBorders>
            <w:tcMar>
              <w:top w:w="15" w:type="dxa"/>
              <w:left w:w="108" w:type="dxa"/>
              <w:bottom w:w="15" w:type="dxa"/>
              <w:right w:w="108" w:type="dxa"/>
            </w:tcMar>
            <w:vAlign w:val="center"/>
            <w:hideMark/>
          </w:tcPr>
          <w:p w14:paraId="24DD7ECE" w14:textId="6D065541" w:rsidR="00687F30" w:rsidRPr="00955DC8" w:rsidRDefault="00687F30" w:rsidP="00687F30">
            <w:pPr>
              <w:spacing w:line="256" w:lineRule="auto"/>
              <w:jc w:val="center"/>
              <w:rPr>
                <w:rFonts w:ascii="Arial" w:hAnsi="Arial" w:cs="Arial"/>
                <w:color w:val="000000"/>
                <w:sz w:val="12"/>
                <w:szCs w:val="12"/>
              </w:rPr>
            </w:pPr>
            <w:r w:rsidRPr="00955DC8">
              <w:rPr>
                <w:rFonts w:ascii="Arial" w:hAnsi="Arial" w:cs="Arial"/>
                <w:color w:val="000000"/>
                <w:sz w:val="12"/>
                <w:szCs w:val="12"/>
              </w:rPr>
              <w:t>8</w:t>
            </w:r>
          </w:p>
        </w:tc>
        <w:tc>
          <w:tcPr>
            <w:tcW w:w="238" w:type="pct"/>
            <w:tcBorders>
              <w:top w:val="single" w:sz="4" w:space="0" w:color="auto"/>
              <w:bottom w:val="single" w:sz="4" w:space="0" w:color="auto"/>
            </w:tcBorders>
            <w:tcMar>
              <w:top w:w="15" w:type="dxa"/>
              <w:left w:w="108" w:type="dxa"/>
              <w:bottom w:w="15" w:type="dxa"/>
              <w:right w:w="108" w:type="dxa"/>
            </w:tcMar>
            <w:vAlign w:val="center"/>
            <w:hideMark/>
          </w:tcPr>
          <w:p w14:paraId="60566B1E" w14:textId="03B24FA0" w:rsidR="00687F30" w:rsidRPr="00955DC8" w:rsidRDefault="00687F30" w:rsidP="00687F30">
            <w:pPr>
              <w:spacing w:line="256" w:lineRule="auto"/>
              <w:jc w:val="center"/>
              <w:rPr>
                <w:rFonts w:ascii="Arial" w:hAnsi="Arial" w:cs="Arial"/>
                <w:color w:val="000000"/>
                <w:sz w:val="12"/>
                <w:szCs w:val="12"/>
              </w:rPr>
            </w:pPr>
            <w:r w:rsidRPr="00955DC8">
              <w:rPr>
                <w:rFonts w:ascii="Arial" w:hAnsi="Arial" w:cs="Arial"/>
                <w:color w:val="000000"/>
                <w:sz w:val="12"/>
                <w:szCs w:val="12"/>
              </w:rPr>
              <w:t>6</w:t>
            </w:r>
          </w:p>
        </w:tc>
        <w:tc>
          <w:tcPr>
            <w:tcW w:w="240" w:type="pct"/>
            <w:tcBorders>
              <w:top w:val="single" w:sz="4" w:space="0" w:color="auto"/>
              <w:bottom w:val="single" w:sz="4" w:space="0" w:color="auto"/>
            </w:tcBorders>
            <w:tcMar>
              <w:top w:w="15" w:type="dxa"/>
              <w:left w:w="108" w:type="dxa"/>
              <w:bottom w:w="15" w:type="dxa"/>
              <w:right w:w="108" w:type="dxa"/>
            </w:tcMar>
            <w:vAlign w:val="center"/>
            <w:hideMark/>
          </w:tcPr>
          <w:p w14:paraId="6E584645" w14:textId="661B9E3E" w:rsidR="00687F30" w:rsidRPr="00955DC8" w:rsidRDefault="00687F30" w:rsidP="00687F30">
            <w:pPr>
              <w:spacing w:line="256" w:lineRule="auto"/>
              <w:jc w:val="center"/>
              <w:rPr>
                <w:rFonts w:ascii="Arial" w:hAnsi="Arial" w:cs="Arial"/>
                <w:color w:val="000000"/>
                <w:sz w:val="12"/>
                <w:szCs w:val="12"/>
              </w:rPr>
            </w:pPr>
            <w:r w:rsidRPr="00955DC8">
              <w:rPr>
                <w:rFonts w:ascii="Arial" w:hAnsi="Arial" w:cs="Arial"/>
                <w:color w:val="000000"/>
                <w:sz w:val="12"/>
                <w:szCs w:val="12"/>
              </w:rPr>
              <w:t>3</w:t>
            </w:r>
          </w:p>
        </w:tc>
        <w:tc>
          <w:tcPr>
            <w:tcW w:w="248" w:type="pct"/>
            <w:tcBorders>
              <w:top w:val="single" w:sz="4" w:space="0" w:color="auto"/>
              <w:bottom w:val="single" w:sz="4" w:space="0" w:color="auto"/>
            </w:tcBorders>
            <w:tcMar>
              <w:top w:w="15" w:type="dxa"/>
              <w:left w:w="108" w:type="dxa"/>
              <w:bottom w:w="15" w:type="dxa"/>
              <w:right w:w="108" w:type="dxa"/>
            </w:tcMar>
            <w:vAlign w:val="center"/>
            <w:hideMark/>
          </w:tcPr>
          <w:p w14:paraId="4B8CC63E" w14:textId="31CC4A2B" w:rsidR="00687F30" w:rsidRPr="00955DC8" w:rsidRDefault="00687F30" w:rsidP="00687F30">
            <w:pPr>
              <w:spacing w:line="256" w:lineRule="auto"/>
              <w:jc w:val="center"/>
              <w:rPr>
                <w:rFonts w:ascii="Arial" w:hAnsi="Arial" w:cs="Arial"/>
                <w:color w:val="000000"/>
                <w:sz w:val="12"/>
                <w:szCs w:val="12"/>
              </w:rPr>
            </w:pPr>
            <w:r w:rsidRPr="00955DC8">
              <w:rPr>
                <w:rFonts w:ascii="Arial" w:hAnsi="Arial" w:cs="Arial"/>
                <w:color w:val="000000"/>
                <w:sz w:val="12"/>
                <w:szCs w:val="12"/>
              </w:rPr>
              <w:t>1</w:t>
            </w:r>
          </w:p>
        </w:tc>
        <w:tc>
          <w:tcPr>
            <w:tcW w:w="254" w:type="pct"/>
            <w:tcBorders>
              <w:top w:val="single" w:sz="4" w:space="0" w:color="auto"/>
              <w:bottom w:val="single" w:sz="4" w:space="0" w:color="auto"/>
            </w:tcBorders>
            <w:tcMar>
              <w:top w:w="15" w:type="dxa"/>
              <w:left w:w="108" w:type="dxa"/>
              <w:bottom w:w="15" w:type="dxa"/>
              <w:right w:w="108" w:type="dxa"/>
            </w:tcMar>
            <w:vAlign w:val="center"/>
            <w:hideMark/>
          </w:tcPr>
          <w:p w14:paraId="729E180E" w14:textId="6CD8613D" w:rsidR="00687F30" w:rsidRPr="00955DC8" w:rsidRDefault="00687F30" w:rsidP="00687F30">
            <w:pPr>
              <w:spacing w:line="256" w:lineRule="auto"/>
              <w:jc w:val="center"/>
              <w:rPr>
                <w:rFonts w:ascii="Arial" w:hAnsi="Arial" w:cs="Arial"/>
                <w:color w:val="000000"/>
                <w:sz w:val="12"/>
                <w:szCs w:val="12"/>
              </w:rPr>
            </w:pPr>
            <w:r w:rsidRPr="00955DC8">
              <w:rPr>
                <w:rFonts w:ascii="Arial" w:hAnsi="Arial" w:cs="Arial"/>
                <w:color w:val="000000"/>
                <w:sz w:val="12"/>
                <w:szCs w:val="12"/>
              </w:rPr>
              <w:t> </w:t>
            </w:r>
          </w:p>
        </w:tc>
        <w:tc>
          <w:tcPr>
            <w:tcW w:w="248" w:type="pct"/>
            <w:tcBorders>
              <w:top w:val="single" w:sz="4" w:space="0" w:color="auto"/>
              <w:bottom w:val="single" w:sz="4" w:space="0" w:color="auto"/>
            </w:tcBorders>
            <w:tcMar>
              <w:top w:w="15" w:type="dxa"/>
              <w:left w:w="108" w:type="dxa"/>
              <w:bottom w:w="15" w:type="dxa"/>
              <w:right w:w="108" w:type="dxa"/>
            </w:tcMar>
            <w:vAlign w:val="center"/>
            <w:hideMark/>
          </w:tcPr>
          <w:p w14:paraId="360DC1A1" w14:textId="4FCE20CE" w:rsidR="00687F30" w:rsidRPr="00955DC8" w:rsidRDefault="00687F30" w:rsidP="00687F30">
            <w:pPr>
              <w:spacing w:line="256" w:lineRule="auto"/>
              <w:jc w:val="center"/>
              <w:rPr>
                <w:rFonts w:ascii="Arial" w:hAnsi="Arial" w:cs="Arial"/>
                <w:color w:val="000000"/>
                <w:sz w:val="12"/>
                <w:szCs w:val="12"/>
              </w:rPr>
            </w:pPr>
            <w:r w:rsidRPr="00955DC8">
              <w:rPr>
                <w:rFonts w:ascii="Arial" w:hAnsi="Arial" w:cs="Arial"/>
                <w:color w:val="000000"/>
                <w:sz w:val="12"/>
                <w:szCs w:val="12"/>
              </w:rPr>
              <w:t> </w:t>
            </w:r>
          </w:p>
        </w:tc>
        <w:tc>
          <w:tcPr>
            <w:tcW w:w="248" w:type="pct"/>
            <w:tcBorders>
              <w:top w:val="single" w:sz="4" w:space="0" w:color="auto"/>
              <w:bottom w:val="single" w:sz="4" w:space="0" w:color="auto"/>
            </w:tcBorders>
            <w:tcMar>
              <w:top w:w="15" w:type="dxa"/>
              <w:left w:w="108" w:type="dxa"/>
              <w:bottom w:w="15" w:type="dxa"/>
              <w:right w:w="108" w:type="dxa"/>
            </w:tcMar>
            <w:vAlign w:val="center"/>
            <w:hideMark/>
          </w:tcPr>
          <w:p w14:paraId="48CA10BC" w14:textId="2ED54AC1" w:rsidR="00687F30" w:rsidRPr="00955DC8" w:rsidRDefault="00687F30" w:rsidP="00687F30">
            <w:pPr>
              <w:spacing w:line="256" w:lineRule="auto"/>
              <w:jc w:val="center"/>
              <w:rPr>
                <w:rFonts w:ascii="Arial" w:hAnsi="Arial" w:cs="Arial"/>
                <w:color w:val="000000"/>
                <w:sz w:val="12"/>
                <w:szCs w:val="12"/>
              </w:rPr>
            </w:pPr>
            <w:r w:rsidRPr="00955DC8">
              <w:rPr>
                <w:rFonts w:ascii="Arial" w:hAnsi="Arial" w:cs="Arial"/>
                <w:color w:val="000000"/>
                <w:sz w:val="12"/>
                <w:szCs w:val="12"/>
              </w:rPr>
              <w:t>1</w:t>
            </w:r>
          </w:p>
        </w:tc>
        <w:tc>
          <w:tcPr>
            <w:tcW w:w="234" w:type="pct"/>
            <w:tcBorders>
              <w:top w:val="single" w:sz="4" w:space="0" w:color="auto"/>
              <w:bottom w:val="single" w:sz="4" w:space="0" w:color="auto"/>
            </w:tcBorders>
            <w:tcMar>
              <w:top w:w="15" w:type="dxa"/>
              <w:left w:w="108" w:type="dxa"/>
              <w:bottom w:w="15" w:type="dxa"/>
              <w:right w:w="108" w:type="dxa"/>
            </w:tcMar>
            <w:vAlign w:val="center"/>
            <w:hideMark/>
          </w:tcPr>
          <w:p w14:paraId="0AF0CE92" w14:textId="1B2EA16F" w:rsidR="00687F30" w:rsidRPr="00955DC8" w:rsidRDefault="00687F30" w:rsidP="00687F30">
            <w:pPr>
              <w:spacing w:line="256" w:lineRule="auto"/>
              <w:jc w:val="center"/>
              <w:rPr>
                <w:rFonts w:ascii="Arial" w:hAnsi="Arial" w:cs="Arial"/>
                <w:color w:val="000000"/>
                <w:sz w:val="12"/>
                <w:szCs w:val="12"/>
              </w:rPr>
            </w:pPr>
            <w:r w:rsidRPr="00955DC8">
              <w:rPr>
                <w:rFonts w:ascii="Arial" w:hAnsi="Arial" w:cs="Arial"/>
                <w:color w:val="000000"/>
                <w:sz w:val="12"/>
                <w:szCs w:val="12"/>
              </w:rPr>
              <w:t>1</w:t>
            </w:r>
          </w:p>
        </w:tc>
        <w:tc>
          <w:tcPr>
            <w:tcW w:w="248" w:type="pct"/>
            <w:tcBorders>
              <w:top w:val="single" w:sz="4" w:space="0" w:color="auto"/>
              <w:bottom w:val="single" w:sz="4" w:space="0" w:color="auto"/>
            </w:tcBorders>
            <w:tcMar>
              <w:top w:w="15" w:type="dxa"/>
              <w:left w:w="108" w:type="dxa"/>
              <w:bottom w:w="15" w:type="dxa"/>
              <w:right w:w="108" w:type="dxa"/>
            </w:tcMar>
            <w:vAlign w:val="center"/>
            <w:hideMark/>
          </w:tcPr>
          <w:p w14:paraId="53317B73" w14:textId="3485E1A7" w:rsidR="00687F30" w:rsidRPr="00955DC8" w:rsidRDefault="00687F30" w:rsidP="00687F30">
            <w:pPr>
              <w:spacing w:line="256" w:lineRule="auto"/>
              <w:jc w:val="center"/>
              <w:rPr>
                <w:rFonts w:ascii="Arial" w:hAnsi="Arial" w:cs="Arial"/>
                <w:color w:val="000000"/>
                <w:sz w:val="12"/>
                <w:szCs w:val="12"/>
              </w:rPr>
            </w:pPr>
            <w:r w:rsidRPr="00955DC8">
              <w:rPr>
                <w:rFonts w:ascii="Arial" w:hAnsi="Arial" w:cs="Arial"/>
                <w:color w:val="000000"/>
                <w:sz w:val="12"/>
                <w:szCs w:val="12"/>
              </w:rPr>
              <w:t>2</w:t>
            </w:r>
          </w:p>
        </w:tc>
        <w:tc>
          <w:tcPr>
            <w:tcW w:w="235" w:type="pct"/>
            <w:tcBorders>
              <w:top w:val="single" w:sz="4" w:space="0" w:color="auto"/>
              <w:bottom w:val="single" w:sz="4" w:space="0" w:color="auto"/>
            </w:tcBorders>
            <w:tcMar>
              <w:top w:w="15" w:type="dxa"/>
              <w:left w:w="108" w:type="dxa"/>
              <w:bottom w:w="15" w:type="dxa"/>
              <w:right w:w="108" w:type="dxa"/>
            </w:tcMar>
            <w:vAlign w:val="center"/>
            <w:hideMark/>
          </w:tcPr>
          <w:p w14:paraId="2C59BE66" w14:textId="08384E9A" w:rsidR="00687F30" w:rsidRPr="00955DC8" w:rsidRDefault="00687F30" w:rsidP="00687F30">
            <w:pPr>
              <w:spacing w:line="256" w:lineRule="auto"/>
              <w:jc w:val="center"/>
              <w:rPr>
                <w:rFonts w:ascii="Arial" w:hAnsi="Arial" w:cs="Arial"/>
                <w:color w:val="000000"/>
                <w:sz w:val="12"/>
                <w:szCs w:val="12"/>
              </w:rPr>
            </w:pPr>
            <w:r w:rsidRPr="00955DC8">
              <w:rPr>
                <w:rFonts w:ascii="Arial" w:hAnsi="Arial" w:cs="Arial"/>
                <w:color w:val="000000"/>
                <w:sz w:val="12"/>
                <w:szCs w:val="12"/>
              </w:rPr>
              <w:t>8</w:t>
            </w:r>
          </w:p>
        </w:tc>
        <w:tc>
          <w:tcPr>
            <w:tcW w:w="241" w:type="pct"/>
            <w:tcBorders>
              <w:top w:val="single" w:sz="4" w:space="0" w:color="auto"/>
              <w:bottom w:val="single" w:sz="4" w:space="0" w:color="auto"/>
            </w:tcBorders>
            <w:tcMar>
              <w:top w:w="15" w:type="dxa"/>
              <w:left w:w="108" w:type="dxa"/>
              <w:bottom w:w="15" w:type="dxa"/>
              <w:right w:w="108" w:type="dxa"/>
            </w:tcMar>
            <w:vAlign w:val="center"/>
            <w:hideMark/>
          </w:tcPr>
          <w:p w14:paraId="09EA1DCF" w14:textId="015A086A" w:rsidR="00687F30" w:rsidRPr="00955DC8" w:rsidRDefault="00687F30" w:rsidP="00687F30">
            <w:pPr>
              <w:spacing w:line="256" w:lineRule="auto"/>
              <w:jc w:val="center"/>
              <w:rPr>
                <w:rFonts w:ascii="Arial" w:hAnsi="Arial" w:cs="Arial"/>
                <w:color w:val="000000"/>
                <w:sz w:val="12"/>
                <w:szCs w:val="12"/>
              </w:rPr>
            </w:pPr>
            <w:r w:rsidRPr="00955DC8">
              <w:rPr>
                <w:rFonts w:ascii="Arial" w:hAnsi="Arial" w:cs="Arial"/>
                <w:color w:val="000000"/>
                <w:sz w:val="12"/>
                <w:szCs w:val="12"/>
              </w:rPr>
              <w:t>8</w:t>
            </w:r>
          </w:p>
        </w:tc>
        <w:tc>
          <w:tcPr>
            <w:tcW w:w="394" w:type="pct"/>
            <w:tcBorders>
              <w:top w:val="single" w:sz="4" w:space="0" w:color="auto"/>
              <w:bottom w:val="single" w:sz="4" w:space="0" w:color="auto"/>
            </w:tcBorders>
            <w:tcMar>
              <w:top w:w="15" w:type="dxa"/>
              <w:left w:w="108" w:type="dxa"/>
              <w:bottom w:w="15" w:type="dxa"/>
              <w:right w:w="108" w:type="dxa"/>
            </w:tcMar>
            <w:vAlign w:val="center"/>
            <w:hideMark/>
          </w:tcPr>
          <w:p w14:paraId="75863E00" w14:textId="33423319" w:rsidR="00687F30" w:rsidRPr="00955DC8" w:rsidRDefault="00687F30" w:rsidP="00687F30">
            <w:pPr>
              <w:spacing w:line="256" w:lineRule="auto"/>
              <w:jc w:val="center"/>
              <w:rPr>
                <w:rFonts w:ascii="Arial" w:hAnsi="Arial" w:cs="Arial"/>
                <w:color w:val="000000"/>
                <w:sz w:val="12"/>
                <w:szCs w:val="12"/>
              </w:rPr>
            </w:pPr>
            <w:r w:rsidRPr="00955DC8">
              <w:rPr>
                <w:rFonts w:ascii="Arial" w:hAnsi="Arial" w:cs="Arial"/>
                <w:color w:val="000000"/>
                <w:sz w:val="12"/>
                <w:szCs w:val="12"/>
              </w:rPr>
              <w:t>46</w:t>
            </w:r>
          </w:p>
        </w:tc>
      </w:tr>
      <w:tr w:rsidR="003B762E" w:rsidRPr="00955DC8" w14:paraId="75F320AA" w14:textId="77777777" w:rsidTr="00EF2B22">
        <w:trPr>
          <w:trHeight w:val="283"/>
        </w:trPr>
        <w:tc>
          <w:tcPr>
            <w:tcW w:w="1229" w:type="pct"/>
            <w:tcBorders>
              <w:top w:val="single" w:sz="4" w:space="0" w:color="auto"/>
              <w:bottom w:val="single" w:sz="4" w:space="0" w:color="auto"/>
            </w:tcBorders>
            <w:tcMar>
              <w:top w:w="15" w:type="dxa"/>
              <w:left w:w="108" w:type="dxa"/>
              <w:bottom w:w="15" w:type="dxa"/>
              <w:right w:w="108" w:type="dxa"/>
            </w:tcMar>
            <w:vAlign w:val="center"/>
          </w:tcPr>
          <w:p w14:paraId="00539224" w14:textId="5260EAB1" w:rsidR="00687F30" w:rsidRPr="00955DC8" w:rsidRDefault="00687F30" w:rsidP="00687F30">
            <w:pPr>
              <w:spacing w:line="256" w:lineRule="auto"/>
              <w:jc w:val="center"/>
              <w:rPr>
                <w:rFonts w:ascii="Arial" w:hAnsi="Arial" w:cs="Arial"/>
                <w:color w:val="000000"/>
                <w:sz w:val="12"/>
                <w:szCs w:val="12"/>
              </w:rPr>
            </w:pPr>
            <w:r w:rsidRPr="00955DC8">
              <w:rPr>
                <w:rFonts w:ascii="Arial" w:hAnsi="Arial" w:cs="Arial"/>
                <w:color w:val="000000"/>
                <w:sz w:val="12"/>
                <w:szCs w:val="12"/>
              </w:rPr>
              <w:t xml:space="preserve">,,Šilko“ katilinė iš po </w:t>
            </w:r>
            <w:proofErr w:type="spellStart"/>
            <w:r w:rsidRPr="00955DC8">
              <w:rPr>
                <w:rFonts w:ascii="Arial" w:hAnsi="Arial" w:cs="Arial"/>
                <w:color w:val="000000"/>
                <w:sz w:val="12"/>
                <w:szCs w:val="12"/>
              </w:rPr>
              <w:t>multiciklono</w:t>
            </w:r>
            <w:proofErr w:type="spellEnd"/>
            <w:r w:rsidRPr="00955DC8">
              <w:rPr>
                <w:rFonts w:ascii="Arial" w:hAnsi="Arial" w:cs="Arial"/>
                <w:color w:val="000000"/>
                <w:sz w:val="12"/>
                <w:szCs w:val="12"/>
              </w:rPr>
              <w:t>*</w:t>
            </w:r>
          </w:p>
        </w:tc>
        <w:tc>
          <w:tcPr>
            <w:tcW w:w="459" w:type="pct"/>
            <w:tcBorders>
              <w:top w:val="single" w:sz="4" w:space="0" w:color="auto"/>
              <w:bottom w:val="single" w:sz="4" w:space="0" w:color="auto"/>
            </w:tcBorders>
            <w:tcMar>
              <w:top w:w="15" w:type="dxa"/>
              <w:left w:w="108" w:type="dxa"/>
              <w:bottom w:w="15" w:type="dxa"/>
              <w:right w:w="108" w:type="dxa"/>
            </w:tcMar>
            <w:vAlign w:val="center"/>
          </w:tcPr>
          <w:p w14:paraId="211A31EB" w14:textId="5CBFE59D" w:rsidR="00687F30" w:rsidRPr="00955DC8" w:rsidRDefault="00687F30" w:rsidP="00687F30">
            <w:pPr>
              <w:spacing w:line="256" w:lineRule="auto"/>
              <w:jc w:val="center"/>
              <w:rPr>
                <w:rFonts w:ascii="Arial" w:hAnsi="Arial" w:cs="Arial"/>
                <w:color w:val="000000"/>
                <w:sz w:val="12"/>
                <w:szCs w:val="12"/>
              </w:rPr>
            </w:pPr>
            <w:r w:rsidRPr="00955DC8">
              <w:rPr>
                <w:rFonts w:ascii="Arial" w:hAnsi="Arial" w:cs="Arial"/>
                <w:color w:val="000000"/>
                <w:sz w:val="12"/>
                <w:szCs w:val="12"/>
              </w:rPr>
              <w:t>10</w:t>
            </w:r>
          </w:p>
        </w:tc>
        <w:tc>
          <w:tcPr>
            <w:tcW w:w="248" w:type="pct"/>
            <w:tcBorders>
              <w:top w:val="single" w:sz="4" w:space="0" w:color="auto"/>
              <w:bottom w:val="single" w:sz="4" w:space="0" w:color="auto"/>
            </w:tcBorders>
            <w:tcMar>
              <w:top w:w="15" w:type="dxa"/>
              <w:left w:w="108" w:type="dxa"/>
              <w:bottom w:w="15" w:type="dxa"/>
              <w:right w:w="108" w:type="dxa"/>
            </w:tcMar>
            <w:vAlign w:val="center"/>
          </w:tcPr>
          <w:p w14:paraId="04F9B8C0" w14:textId="12B32F0C" w:rsidR="00687F30" w:rsidRPr="00955DC8" w:rsidRDefault="00687F30" w:rsidP="00687F30">
            <w:pPr>
              <w:spacing w:line="256" w:lineRule="auto"/>
              <w:jc w:val="center"/>
              <w:rPr>
                <w:rFonts w:ascii="Arial" w:hAnsi="Arial" w:cs="Arial"/>
                <w:color w:val="000000"/>
                <w:sz w:val="12"/>
                <w:szCs w:val="12"/>
              </w:rPr>
            </w:pPr>
            <w:r w:rsidRPr="00955DC8">
              <w:rPr>
                <w:rFonts w:ascii="Arial" w:hAnsi="Arial" w:cs="Arial"/>
                <w:color w:val="000000"/>
                <w:sz w:val="12"/>
                <w:szCs w:val="12"/>
              </w:rPr>
              <w:t>4</w:t>
            </w:r>
          </w:p>
        </w:tc>
        <w:tc>
          <w:tcPr>
            <w:tcW w:w="235" w:type="pct"/>
            <w:tcBorders>
              <w:top w:val="single" w:sz="4" w:space="0" w:color="auto"/>
              <w:bottom w:val="single" w:sz="4" w:space="0" w:color="auto"/>
            </w:tcBorders>
            <w:tcMar>
              <w:top w:w="15" w:type="dxa"/>
              <w:left w:w="108" w:type="dxa"/>
              <w:bottom w:w="15" w:type="dxa"/>
              <w:right w:w="108" w:type="dxa"/>
            </w:tcMar>
            <w:vAlign w:val="center"/>
          </w:tcPr>
          <w:p w14:paraId="7B315E56" w14:textId="20CD607C" w:rsidR="00687F30" w:rsidRPr="00955DC8" w:rsidRDefault="00687F30" w:rsidP="00687F30">
            <w:pPr>
              <w:spacing w:line="256" w:lineRule="auto"/>
              <w:jc w:val="center"/>
              <w:rPr>
                <w:rFonts w:ascii="Arial" w:hAnsi="Arial" w:cs="Arial"/>
                <w:color w:val="000000"/>
                <w:sz w:val="12"/>
                <w:szCs w:val="12"/>
              </w:rPr>
            </w:pPr>
            <w:r w:rsidRPr="00955DC8">
              <w:rPr>
                <w:rFonts w:ascii="Arial" w:hAnsi="Arial" w:cs="Arial"/>
                <w:color w:val="000000"/>
                <w:sz w:val="12"/>
                <w:szCs w:val="12"/>
              </w:rPr>
              <w:t>4</w:t>
            </w:r>
          </w:p>
        </w:tc>
        <w:tc>
          <w:tcPr>
            <w:tcW w:w="238" w:type="pct"/>
            <w:tcBorders>
              <w:top w:val="single" w:sz="4" w:space="0" w:color="auto"/>
              <w:bottom w:val="single" w:sz="4" w:space="0" w:color="auto"/>
            </w:tcBorders>
            <w:tcMar>
              <w:top w:w="15" w:type="dxa"/>
              <w:left w:w="108" w:type="dxa"/>
              <w:bottom w:w="15" w:type="dxa"/>
              <w:right w:w="108" w:type="dxa"/>
            </w:tcMar>
            <w:vAlign w:val="center"/>
          </w:tcPr>
          <w:p w14:paraId="2FFCF91D" w14:textId="1CBE5DCD" w:rsidR="00687F30" w:rsidRPr="00955DC8" w:rsidRDefault="00687F30" w:rsidP="00687F30">
            <w:pPr>
              <w:spacing w:line="256" w:lineRule="auto"/>
              <w:jc w:val="center"/>
              <w:rPr>
                <w:rFonts w:ascii="Arial" w:hAnsi="Arial" w:cs="Arial"/>
                <w:color w:val="000000"/>
                <w:sz w:val="12"/>
                <w:szCs w:val="12"/>
              </w:rPr>
            </w:pPr>
            <w:r w:rsidRPr="00955DC8">
              <w:rPr>
                <w:rFonts w:ascii="Arial" w:hAnsi="Arial" w:cs="Arial"/>
                <w:color w:val="000000"/>
                <w:sz w:val="12"/>
                <w:szCs w:val="12"/>
              </w:rPr>
              <w:t>3</w:t>
            </w:r>
          </w:p>
        </w:tc>
        <w:tc>
          <w:tcPr>
            <w:tcW w:w="240" w:type="pct"/>
            <w:tcBorders>
              <w:top w:val="single" w:sz="4" w:space="0" w:color="auto"/>
              <w:bottom w:val="single" w:sz="4" w:space="0" w:color="auto"/>
            </w:tcBorders>
            <w:tcMar>
              <w:top w:w="15" w:type="dxa"/>
              <w:left w:w="108" w:type="dxa"/>
              <w:bottom w:w="15" w:type="dxa"/>
              <w:right w:w="108" w:type="dxa"/>
            </w:tcMar>
            <w:vAlign w:val="center"/>
          </w:tcPr>
          <w:p w14:paraId="16ED885B" w14:textId="6C57E72C" w:rsidR="00687F30" w:rsidRPr="00955DC8" w:rsidRDefault="00687F30" w:rsidP="00687F30">
            <w:pPr>
              <w:spacing w:line="256" w:lineRule="auto"/>
              <w:jc w:val="center"/>
              <w:rPr>
                <w:rFonts w:ascii="Arial" w:hAnsi="Arial" w:cs="Arial"/>
                <w:color w:val="000000"/>
                <w:sz w:val="12"/>
                <w:szCs w:val="12"/>
              </w:rPr>
            </w:pPr>
            <w:r w:rsidRPr="00955DC8">
              <w:rPr>
                <w:rFonts w:ascii="Arial" w:hAnsi="Arial" w:cs="Arial"/>
                <w:color w:val="000000"/>
                <w:sz w:val="12"/>
                <w:szCs w:val="12"/>
              </w:rPr>
              <w:t>2</w:t>
            </w:r>
          </w:p>
        </w:tc>
        <w:tc>
          <w:tcPr>
            <w:tcW w:w="248" w:type="pct"/>
            <w:tcBorders>
              <w:top w:val="single" w:sz="4" w:space="0" w:color="auto"/>
              <w:bottom w:val="single" w:sz="4" w:space="0" w:color="auto"/>
            </w:tcBorders>
            <w:tcMar>
              <w:top w:w="15" w:type="dxa"/>
              <w:left w:w="108" w:type="dxa"/>
              <w:bottom w:w="15" w:type="dxa"/>
              <w:right w:w="108" w:type="dxa"/>
            </w:tcMar>
            <w:vAlign w:val="center"/>
          </w:tcPr>
          <w:p w14:paraId="3194D517" w14:textId="274951AB" w:rsidR="00687F30" w:rsidRPr="00955DC8" w:rsidRDefault="00687F30" w:rsidP="00687F30">
            <w:pPr>
              <w:spacing w:line="256" w:lineRule="auto"/>
              <w:jc w:val="center"/>
              <w:rPr>
                <w:rFonts w:ascii="Arial" w:hAnsi="Arial" w:cs="Arial"/>
                <w:color w:val="000000"/>
                <w:sz w:val="12"/>
                <w:szCs w:val="12"/>
              </w:rPr>
            </w:pPr>
            <w:r w:rsidRPr="00955DC8">
              <w:rPr>
                <w:rFonts w:ascii="Arial" w:hAnsi="Arial" w:cs="Arial"/>
                <w:color w:val="000000"/>
                <w:sz w:val="12"/>
                <w:szCs w:val="12"/>
              </w:rPr>
              <w:t>1</w:t>
            </w:r>
          </w:p>
        </w:tc>
        <w:tc>
          <w:tcPr>
            <w:tcW w:w="254" w:type="pct"/>
            <w:tcBorders>
              <w:top w:val="single" w:sz="4" w:space="0" w:color="auto"/>
              <w:bottom w:val="single" w:sz="4" w:space="0" w:color="auto"/>
            </w:tcBorders>
            <w:tcMar>
              <w:top w:w="15" w:type="dxa"/>
              <w:left w:w="108" w:type="dxa"/>
              <w:bottom w:w="15" w:type="dxa"/>
              <w:right w:w="108" w:type="dxa"/>
            </w:tcMar>
            <w:vAlign w:val="center"/>
          </w:tcPr>
          <w:p w14:paraId="35BF9884" w14:textId="155181A0" w:rsidR="00687F30" w:rsidRPr="00955DC8" w:rsidRDefault="00687F30" w:rsidP="00687F30">
            <w:pPr>
              <w:spacing w:line="256" w:lineRule="auto"/>
              <w:jc w:val="center"/>
              <w:rPr>
                <w:rFonts w:ascii="Arial" w:hAnsi="Arial" w:cs="Arial"/>
                <w:color w:val="000000"/>
                <w:sz w:val="12"/>
                <w:szCs w:val="12"/>
              </w:rPr>
            </w:pPr>
            <w:r w:rsidRPr="00955DC8">
              <w:rPr>
                <w:rFonts w:ascii="Arial" w:hAnsi="Arial" w:cs="Arial"/>
                <w:color w:val="000000"/>
                <w:sz w:val="12"/>
                <w:szCs w:val="12"/>
              </w:rPr>
              <w:t>1</w:t>
            </w:r>
          </w:p>
        </w:tc>
        <w:tc>
          <w:tcPr>
            <w:tcW w:w="248" w:type="pct"/>
            <w:tcBorders>
              <w:top w:val="single" w:sz="4" w:space="0" w:color="auto"/>
              <w:bottom w:val="single" w:sz="4" w:space="0" w:color="auto"/>
            </w:tcBorders>
            <w:tcMar>
              <w:top w:w="15" w:type="dxa"/>
              <w:left w:w="108" w:type="dxa"/>
              <w:bottom w:w="15" w:type="dxa"/>
              <w:right w:w="108" w:type="dxa"/>
            </w:tcMar>
            <w:vAlign w:val="center"/>
          </w:tcPr>
          <w:p w14:paraId="124ACC88" w14:textId="118E058D" w:rsidR="00687F30" w:rsidRPr="00955DC8" w:rsidRDefault="00687F30" w:rsidP="00687F30">
            <w:pPr>
              <w:spacing w:line="256" w:lineRule="auto"/>
              <w:jc w:val="center"/>
              <w:rPr>
                <w:rFonts w:ascii="Arial" w:hAnsi="Arial" w:cs="Arial"/>
                <w:color w:val="000000"/>
                <w:sz w:val="12"/>
                <w:szCs w:val="12"/>
              </w:rPr>
            </w:pPr>
            <w:r w:rsidRPr="00955DC8">
              <w:rPr>
                <w:rFonts w:ascii="Arial" w:hAnsi="Arial" w:cs="Arial"/>
                <w:color w:val="000000"/>
                <w:sz w:val="12"/>
                <w:szCs w:val="12"/>
              </w:rPr>
              <w:t> </w:t>
            </w:r>
          </w:p>
        </w:tc>
        <w:tc>
          <w:tcPr>
            <w:tcW w:w="248" w:type="pct"/>
            <w:tcBorders>
              <w:top w:val="single" w:sz="4" w:space="0" w:color="auto"/>
              <w:bottom w:val="single" w:sz="4" w:space="0" w:color="auto"/>
            </w:tcBorders>
            <w:tcMar>
              <w:top w:w="15" w:type="dxa"/>
              <w:left w:w="108" w:type="dxa"/>
              <w:bottom w:w="15" w:type="dxa"/>
              <w:right w:w="108" w:type="dxa"/>
            </w:tcMar>
            <w:vAlign w:val="center"/>
          </w:tcPr>
          <w:p w14:paraId="5A95494F" w14:textId="5AAF0398" w:rsidR="00687F30" w:rsidRPr="00955DC8" w:rsidRDefault="00687F30" w:rsidP="00687F30">
            <w:pPr>
              <w:spacing w:line="256" w:lineRule="auto"/>
              <w:jc w:val="center"/>
              <w:rPr>
                <w:rFonts w:ascii="Arial" w:hAnsi="Arial" w:cs="Arial"/>
                <w:color w:val="000000"/>
                <w:sz w:val="12"/>
                <w:szCs w:val="12"/>
              </w:rPr>
            </w:pPr>
            <w:r w:rsidRPr="00955DC8">
              <w:rPr>
                <w:rFonts w:ascii="Arial" w:hAnsi="Arial" w:cs="Arial"/>
                <w:color w:val="000000"/>
                <w:sz w:val="12"/>
                <w:szCs w:val="12"/>
              </w:rPr>
              <w:t> </w:t>
            </w:r>
          </w:p>
        </w:tc>
        <w:tc>
          <w:tcPr>
            <w:tcW w:w="234" w:type="pct"/>
            <w:tcBorders>
              <w:top w:val="single" w:sz="4" w:space="0" w:color="auto"/>
              <w:bottom w:val="single" w:sz="4" w:space="0" w:color="auto"/>
            </w:tcBorders>
            <w:tcMar>
              <w:top w:w="15" w:type="dxa"/>
              <w:left w:w="108" w:type="dxa"/>
              <w:bottom w:w="15" w:type="dxa"/>
              <w:right w:w="108" w:type="dxa"/>
            </w:tcMar>
            <w:vAlign w:val="center"/>
          </w:tcPr>
          <w:p w14:paraId="2C2A359D" w14:textId="663C2C7B" w:rsidR="00687F30" w:rsidRPr="00955DC8" w:rsidRDefault="00687F30" w:rsidP="00687F30">
            <w:pPr>
              <w:spacing w:line="256" w:lineRule="auto"/>
              <w:jc w:val="center"/>
              <w:rPr>
                <w:rFonts w:ascii="Arial" w:hAnsi="Arial" w:cs="Arial"/>
                <w:color w:val="000000"/>
                <w:sz w:val="12"/>
                <w:szCs w:val="12"/>
              </w:rPr>
            </w:pPr>
            <w:r w:rsidRPr="00955DC8">
              <w:rPr>
                <w:rFonts w:ascii="Arial" w:hAnsi="Arial" w:cs="Arial"/>
                <w:color w:val="000000"/>
                <w:sz w:val="12"/>
                <w:szCs w:val="12"/>
              </w:rPr>
              <w:t>1</w:t>
            </w:r>
          </w:p>
        </w:tc>
        <w:tc>
          <w:tcPr>
            <w:tcW w:w="248" w:type="pct"/>
            <w:tcBorders>
              <w:top w:val="single" w:sz="4" w:space="0" w:color="auto"/>
              <w:bottom w:val="single" w:sz="4" w:space="0" w:color="auto"/>
            </w:tcBorders>
            <w:tcMar>
              <w:top w:w="15" w:type="dxa"/>
              <w:left w:w="108" w:type="dxa"/>
              <w:bottom w:w="15" w:type="dxa"/>
              <w:right w:w="108" w:type="dxa"/>
            </w:tcMar>
            <w:vAlign w:val="center"/>
          </w:tcPr>
          <w:p w14:paraId="6A57A0AC" w14:textId="246666A0" w:rsidR="00687F30" w:rsidRPr="00955DC8" w:rsidRDefault="00687F30" w:rsidP="00687F30">
            <w:pPr>
              <w:spacing w:line="256" w:lineRule="auto"/>
              <w:jc w:val="center"/>
              <w:rPr>
                <w:rFonts w:ascii="Arial" w:hAnsi="Arial" w:cs="Arial"/>
                <w:color w:val="000000"/>
                <w:sz w:val="12"/>
                <w:szCs w:val="12"/>
              </w:rPr>
            </w:pPr>
            <w:r w:rsidRPr="00955DC8">
              <w:rPr>
                <w:rFonts w:ascii="Arial" w:hAnsi="Arial" w:cs="Arial"/>
                <w:color w:val="000000"/>
                <w:sz w:val="12"/>
                <w:szCs w:val="12"/>
              </w:rPr>
              <w:t>1</w:t>
            </w:r>
          </w:p>
        </w:tc>
        <w:tc>
          <w:tcPr>
            <w:tcW w:w="235" w:type="pct"/>
            <w:tcBorders>
              <w:top w:val="single" w:sz="4" w:space="0" w:color="auto"/>
              <w:bottom w:val="single" w:sz="4" w:space="0" w:color="auto"/>
            </w:tcBorders>
            <w:tcMar>
              <w:top w:w="15" w:type="dxa"/>
              <w:left w:w="108" w:type="dxa"/>
              <w:bottom w:w="15" w:type="dxa"/>
              <w:right w:w="108" w:type="dxa"/>
            </w:tcMar>
            <w:vAlign w:val="center"/>
          </w:tcPr>
          <w:p w14:paraId="3EBBE21E" w14:textId="30F59353" w:rsidR="00687F30" w:rsidRPr="00955DC8" w:rsidRDefault="00687F30" w:rsidP="00687F30">
            <w:pPr>
              <w:spacing w:line="256" w:lineRule="auto"/>
              <w:jc w:val="center"/>
              <w:rPr>
                <w:rFonts w:ascii="Arial" w:hAnsi="Arial" w:cs="Arial"/>
                <w:color w:val="000000"/>
                <w:sz w:val="12"/>
                <w:szCs w:val="12"/>
              </w:rPr>
            </w:pPr>
            <w:r w:rsidRPr="00955DC8">
              <w:rPr>
                <w:rFonts w:ascii="Arial" w:hAnsi="Arial" w:cs="Arial"/>
                <w:color w:val="000000"/>
                <w:sz w:val="12"/>
                <w:szCs w:val="12"/>
              </w:rPr>
              <w:t>4</w:t>
            </w:r>
          </w:p>
        </w:tc>
        <w:tc>
          <w:tcPr>
            <w:tcW w:w="241" w:type="pct"/>
            <w:tcBorders>
              <w:top w:val="single" w:sz="4" w:space="0" w:color="auto"/>
              <w:bottom w:val="single" w:sz="4" w:space="0" w:color="auto"/>
            </w:tcBorders>
            <w:tcMar>
              <w:top w:w="15" w:type="dxa"/>
              <w:left w:w="108" w:type="dxa"/>
              <w:bottom w:w="15" w:type="dxa"/>
              <w:right w:w="108" w:type="dxa"/>
            </w:tcMar>
            <w:vAlign w:val="center"/>
          </w:tcPr>
          <w:p w14:paraId="48DE677F" w14:textId="1F1157A3" w:rsidR="00687F30" w:rsidRPr="00955DC8" w:rsidRDefault="00687F30" w:rsidP="00687F30">
            <w:pPr>
              <w:spacing w:line="256" w:lineRule="auto"/>
              <w:jc w:val="center"/>
              <w:rPr>
                <w:rFonts w:ascii="Arial" w:hAnsi="Arial" w:cs="Arial"/>
                <w:color w:val="000000"/>
                <w:sz w:val="12"/>
                <w:szCs w:val="12"/>
              </w:rPr>
            </w:pPr>
            <w:r w:rsidRPr="00955DC8">
              <w:rPr>
                <w:rFonts w:ascii="Arial" w:hAnsi="Arial" w:cs="Arial"/>
                <w:color w:val="000000"/>
                <w:sz w:val="12"/>
                <w:szCs w:val="12"/>
              </w:rPr>
              <w:t>4</w:t>
            </w:r>
          </w:p>
        </w:tc>
        <w:tc>
          <w:tcPr>
            <w:tcW w:w="394" w:type="pct"/>
            <w:tcBorders>
              <w:top w:val="single" w:sz="4" w:space="0" w:color="auto"/>
              <w:bottom w:val="single" w:sz="4" w:space="0" w:color="auto"/>
            </w:tcBorders>
            <w:tcMar>
              <w:top w:w="15" w:type="dxa"/>
              <w:left w:w="108" w:type="dxa"/>
              <w:bottom w:w="15" w:type="dxa"/>
              <w:right w:w="108" w:type="dxa"/>
            </w:tcMar>
            <w:vAlign w:val="center"/>
          </w:tcPr>
          <w:p w14:paraId="173561BC" w14:textId="195857A4" w:rsidR="00687F30" w:rsidRPr="00955DC8" w:rsidRDefault="00687F30" w:rsidP="00687F30">
            <w:pPr>
              <w:spacing w:line="256" w:lineRule="auto"/>
              <w:jc w:val="center"/>
              <w:rPr>
                <w:rFonts w:ascii="Arial" w:hAnsi="Arial" w:cs="Arial"/>
                <w:color w:val="000000"/>
                <w:sz w:val="12"/>
                <w:szCs w:val="12"/>
              </w:rPr>
            </w:pPr>
            <w:r w:rsidRPr="00955DC8">
              <w:rPr>
                <w:rFonts w:ascii="Arial" w:hAnsi="Arial" w:cs="Arial"/>
                <w:color w:val="000000"/>
                <w:sz w:val="12"/>
                <w:szCs w:val="12"/>
              </w:rPr>
              <w:t>25</w:t>
            </w:r>
          </w:p>
        </w:tc>
      </w:tr>
      <w:tr w:rsidR="003B762E" w:rsidRPr="00955DC8" w14:paraId="33BBC13C" w14:textId="77777777" w:rsidTr="00EF2B22">
        <w:trPr>
          <w:trHeight w:val="283"/>
        </w:trPr>
        <w:tc>
          <w:tcPr>
            <w:tcW w:w="1229" w:type="pct"/>
            <w:tcBorders>
              <w:top w:val="single" w:sz="4" w:space="0" w:color="auto"/>
              <w:bottom w:val="single" w:sz="4" w:space="0" w:color="auto"/>
            </w:tcBorders>
            <w:tcMar>
              <w:top w:w="15" w:type="dxa"/>
              <w:left w:w="108" w:type="dxa"/>
              <w:bottom w:w="15" w:type="dxa"/>
              <w:right w:w="108" w:type="dxa"/>
            </w:tcMar>
            <w:vAlign w:val="center"/>
            <w:hideMark/>
          </w:tcPr>
          <w:p w14:paraId="0B3922E1" w14:textId="77777777" w:rsidR="00687F30" w:rsidRPr="00955DC8" w:rsidRDefault="00687F30" w:rsidP="00687F30">
            <w:pPr>
              <w:spacing w:line="256" w:lineRule="auto"/>
              <w:jc w:val="center"/>
              <w:rPr>
                <w:rFonts w:ascii="Arial" w:hAnsi="Arial" w:cs="Arial"/>
                <w:color w:val="000000"/>
                <w:sz w:val="12"/>
                <w:szCs w:val="12"/>
              </w:rPr>
            </w:pPr>
            <w:r w:rsidRPr="00955DC8">
              <w:rPr>
                <w:rFonts w:ascii="Arial" w:hAnsi="Arial" w:cs="Arial"/>
                <w:color w:val="000000"/>
                <w:sz w:val="12"/>
                <w:szCs w:val="12"/>
              </w:rPr>
              <w:t>,,Inkaro“ katilinė</w:t>
            </w:r>
          </w:p>
        </w:tc>
        <w:tc>
          <w:tcPr>
            <w:tcW w:w="459" w:type="pct"/>
            <w:tcBorders>
              <w:top w:val="single" w:sz="4" w:space="0" w:color="auto"/>
              <w:bottom w:val="single" w:sz="4" w:space="0" w:color="auto"/>
            </w:tcBorders>
            <w:tcMar>
              <w:top w:w="15" w:type="dxa"/>
              <w:left w:w="108" w:type="dxa"/>
              <w:bottom w:w="15" w:type="dxa"/>
              <w:right w:w="108" w:type="dxa"/>
            </w:tcMar>
            <w:vAlign w:val="center"/>
            <w:hideMark/>
          </w:tcPr>
          <w:p w14:paraId="29FBD4CD" w14:textId="77777777" w:rsidR="00687F30" w:rsidRPr="00955DC8" w:rsidRDefault="00687F30" w:rsidP="00687F30">
            <w:pPr>
              <w:spacing w:line="256" w:lineRule="auto"/>
              <w:jc w:val="center"/>
              <w:rPr>
                <w:rFonts w:ascii="Arial" w:hAnsi="Arial" w:cs="Arial"/>
                <w:color w:val="000000"/>
                <w:sz w:val="12"/>
                <w:szCs w:val="12"/>
              </w:rPr>
            </w:pPr>
            <w:r w:rsidRPr="00955DC8">
              <w:rPr>
                <w:rFonts w:ascii="Arial" w:hAnsi="Arial" w:cs="Arial"/>
                <w:color w:val="000000"/>
                <w:sz w:val="12"/>
                <w:szCs w:val="12"/>
              </w:rPr>
              <w:t>10</w:t>
            </w:r>
          </w:p>
        </w:tc>
        <w:tc>
          <w:tcPr>
            <w:tcW w:w="248" w:type="pct"/>
            <w:tcBorders>
              <w:top w:val="single" w:sz="4" w:space="0" w:color="auto"/>
              <w:bottom w:val="single" w:sz="4" w:space="0" w:color="auto"/>
            </w:tcBorders>
            <w:tcMar>
              <w:top w:w="15" w:type="dxa"/>
              <w:left w:w="108" w:type="dxa"/>
              <w:bottom w:w="15" w:type="dxa"/>
              <w:right w:w="108" w:type="dxa"/>
            </w:tcMar>
            <w:vAlign w:val="center"/>
            <w:hideMark/>
          </w:tcPr>
          <w:p w14:paraId="3D1F85C1" w14:textId="0B97D846" w:rsidR="00687F30" w:rsidRPr="00955DC8" w:rsidRDefault="00687F30" w:rsidP="00687F30">
            <w:pPr>
              <w:spacing w:line="256" w:lineRule="auto"/>
              <w:jc w:val="center"/>
              <w:rPr>
                <w:rFonts w:ascii="Arial" w:hAnsi="Arial" w:cs="Arial"/>
                <w:color w:val="000000"/>
                <w:sz w:val="12"/>
                <w:szCs w:val="12"/>
              </w:rPr>
            </w:pPr>
            <w:r w:rsidRPr="00955DC8">
              <w:rPr>
                <w:rFonts w:ascii="Arial" w:hAnsi="Arial" w:cs="Arial"/>
                <w:color w:val="000000"/>
                <w:sz w:val="12"/>
                <w:szCs w:val="12"/>
              </w:rPr>
              <w:t>7</w:t>
            </w:r>
          </w:p>
        </w:tc>
        <w:tc>
          <w:tcPr>
            <w:tcW w:w="235" w:type="pct"/>
            <w:tcBorders>
              <w:top w:val="single" w:sz="4" w:space="0" w:color="auto"/>
              <w:bottom w:val="single" w:sz="4" w:space="0" w:color="auto"/>
            </w:tcBorders>
            <w:tcMar>
              <w:top w:w="15" w:type="dxa"/>
              <w:left w:w="108" w:type="dxa"/>
              <w:bottom w:w="15" w:type="dxa"/>
              <w:right w:w="108" w:type="dxa"/>
            </w:tcMar>
            <w:vAlign w:val="center"/>
            <w:hideMark/>
          </w:tcPr>
          <w:p w14:paraId="7D5B0950" w14:textId="40A61B5E" w:rsidR="00687F30" w:rsidRPr="00955DC8" w:rsidRDefault="00687F30" w:rsidP="00687F30">
            <w:pPr>
              <w:spacing w:line="256" w:lineRule="auto"/>
              <w:jc w:val="center"/>
              <w:rPr>
                <w:rFonts w:ascii="Arial" w:hAnsi="Arial" w:cs="Arial"/>
                <w:color w:val="000000"/>
                <w:sz w:val="12"/>
                <w:szCs w:val="12"/>
              </w:rPr>
            </w:pPr>
            <w:r w:rsidRPr="00955DC8">
              <w:rPr>
                <w:rFonts w:ascii="Arial" w:hAnsi="Arial" w:cs="Arial"/>
                <w:color w:val="000000"/>
                <w:sz w:val="12"/>
                <w:szCs w:val="12"/>
              </w:rPr>
              <w:t>7</w:t>
            </w:r>
          </w:p>
        </w:tc>
        <w:tc>
          <w:tcPr>
            <w:tcW w:w="238" w:type="pct"/>
            <w:tcBorders>
              <w:top w:val="single" w:sz="4" w:space="0" w:color="auto"/>
              <w:bottom w:val="single" w:sz="4" w:space="0" w:color="auto"/>
            </w:tcBorders>
            <w:tcMar>
              <w:top w:w="15" w:type="dxa"/>
              <w:left w:w="108" w:type="dxa"/>
              <w:bottom w:w="15" w:type="dxa"/>
              <w:right w:w="108" w:type="dxa"/>
            </w:tcMar>
            <w:vAlign w:val="center"/>
            <w:hideMark/>
          </w:tcPr>
          <w:p w14:paraId="288137DA" w14:textId="7BE40C2F" w:rsidR="00687F30" w:rsidRPr="00955DC8" w:rsidRDefault="00687F30" w:rsidP="00687F30">
            <w:pPr>
              <w:spacing w:line="256" w:lineRule="auto"/>
              <w:jc w:val="center"/>
              <w:rPr>
                <w:rFonts w:ascii="Arial" w:hAnsi="Arial" w:cs="Arial"/>
                <w:color w:val="000000"/>
                <w:sz w:val="12"/>
                <w:szCs w:val="12"/>
              </w:rPr>
            </w:pPr>
            <w:r w:rsidRPr="00955DC8">
              <w:rPr>
                <w:rFonts w:ascii="Arial" w:hAnsi="Arial" w:cs="Arial"/>
                <w:color w:val="000000"/>
                <w:sz w:val="12"/>
                <w:szCs w:val="12"/>
              </w:rPr>
              <w:t>5</w:t>
            </w:r>
          </w:p>
        </w:tc>
        <w:tc>
          <w:tcPr>
            <w:tcW w:w="240" w:type="pct"/>
            <w:tcBorders>
              <w:top w:val="single" w:sz="4" w:space="0" w:color="auto"/>
              <w:bottom w:val="single" w:sz="4" w:space="0" w:color="auto"/>
            </w:tcBorders>
            <w:tcMar>
              <w:top w:w="15" w:type="dxa"/>
              <w:left w:w="108" w:type="dxa"/>
              <w:bottom w:w="15" w:type="dxa"/>
              <w:right w:w="108" w:type="dxa"/>
            </w:tcMar>
            <w:vAlign w:val="center"/>
            <w:hideMark/>
          </w:tcPr>
          <w:p w14:paraId="00486E5B" w14:textId="00BFEDFE" w:rsidR="00687F30" w:rsidRPr="00955DC8" w:rsidRDefault="00687F30" w:rsidP="00687F30">
            <w:pPr>
              <w:spacing w:line="256" w:lineRule="auto"/>
              <w:jc w:val="center"/>
              <w:rPr>
                <w:rFonts w:ascii="Arial" w:hAnsi="Arial" w:cs="Arial"/>
                <w:color w:val="000000"/>
                <w:sz w:val="12"/>
                <w:szCs w:val="12"/>
              </w:rPr>
            </w:pPr>
            <w:r w:rsidRPr="00955DC8">
              <w:rPr>
                <w:rFonts w:ascii="Arial" w:hAnsi="Arial" w:cs="Arial"/>
                <w:color w:val="000000"/>
                <w:sz w:val="12"/>
                <w:szCs w:val="12"/>
              </w:rPr>
              <w:t>3</w:t>
            </w:r>
          </w:p>
        </w:tc>
        <w:tc>
          <w:tcPr>
            <w:tcW w:w="248" w:type="pct"/>
            <w:tcBorders>
              <w:top w:val="single" w:sz="4" w:space="0" w:color="auto"/>
              <w:bottom w:val="single" w:sz="4" w:space="0" w:color="auto"/>
            </w:tcBorders>
            <w:tcMar>
              <w:top w:w="15" w:type="dxa"/>
              <w:left w:w="108" w:type="dxa"/>
              <w:bottom w:w="15" w:type="dxa"/>
              <w:right w:w="108" w:type="dxa"/>
            </w:tcMar>
            <w:vAlign w:val="center"/>
            <w:hideMark/>
          </w:tcPr>
          <w:p w14:paraId="75BE4976" w14:textId="23306CAA" w:rsidR="00687F30" w:rsidRPr="00955DC8" w:rsidRDefault="00687F30" w:rsidP="00687F30">
            <w:pPr>
              <w:spacing w:line="256" w:lineRule="auto"/>
              <w:jc w:val="center"/>
              <w:rPr>
                <w:rFonts w:ascii="Arial" w:hAnsi="Arial" w:cs="Arial"/>
                <w:color w:val="000000"/>
                <w:sz w:val="12"/>
                <w:szCs w:val="12"/>
              </w:rPr>
            </w:pPr>
            <w:r w:rsidRPr="00955DC8">
              <w:rPr>
                <w:rFonts w:ascii="Arial" w:hAnsi="Arial" w:cs="Arial"/>
                <w:color w:val="000000"/>
                <w:sz w:val="12"/>
                <w:szCs w:val="12"/>
              </w:rPr>
              <w:t>1</w:t>
            </w:r>
          </w:p>
        </w:tc>
        <w:tc>
          <w:tcPr>
            <w:tcW w:w="254" w:type="pct"/>
            <w:tcBorders>
              <w:top w:val="single" w:sz="4" w:space="0" w:color="auto"/>
              <w:bottom w:val="single" w:sz="4" w:space="0" w:color="auto"/>
            </w:tcBorders>
            <w:tcMar>
              <w:top w:w="15" w:type="dxa"/>
              <w:left w:w="108" w:type="dxa"/>
              <w:bottom w:w="15" w:type="dxa"/>
              <w:right w:w="108" w:type="dxa"/>
            </w:tcMar>
            <w:vAlign w:val="center"/>
            <w:hideMark/>
          </w:tcPr>
          <w:p w14:paraId="20151ABF" w14:textId="19937B41" w:rsidR="00687F30" w:rsidRPr="00955DC8" w:rsidRDefault="00687F30" w:rsidP="00687F30">
            <w:pPr>
              <w:spacing w:line="256" w:lineRule="auto"/>
              <w:jc w:val="center"/>
              <w:rPr>
                <w:rFonts w:ascii="Arial" w:hAnsi="Arial" w:cs="Arial"/>
                <w:color w:val="000000"/>
                <w:sz w:val="12"/>
                <w:szCs w:val="12"/>
              </w:rPr>
            </w:pPr>
            <w:r w:rsidRPr="00955DC8">
              <w:rPr>
                <w:rFonts w:ascii="Arial" w:hAnsi="Arial" w:cs="Arial"/>
                <w:color w:val="000000"/>
                <w:sz w:val="12"/>
                <w:szCs w:val="12"/>
              </w:rPr>
              <w:t> </w:t>
            </w:r>
          </w:p>
        </w:tc>
        <w:tc>
          <w:tcPr>
            <w:tcW w:w="248" w:type="pct"/>
            <w:tcBorders>
              <w:top w:val="single" w:sz="4" w:space="0" w:color="auto"/>
              <w:bottom w:val="single" w:sz="4" w:space="0" w:color="auto"/>
            </w:tcBorders>
            <w:tcMar>
              <w:top w:w="15" w:type="dxa"/>
              <w:left w:w="108" w:type="dxa"/>
              <w:bottom w:w="15" w:type="dxa"/>
              <w:right w:w="108" w:type="dxa"/>
            </w:tcMar>
            <w:vAlign w:val="center"/>
            <w:hideMark/>
          </w:tcPr>
          <w:p w14:paraId="64AFE262" w14:textId="02D44151" w:rsidR="00687F30" w:rsidRPr="00955DC8" w:rsidRDefault="00687F30" w:rsidP="00687F30">
            <w:pPr>
              <w:spacing w:line="256" w:lineRule="auto"/>
              <w:jc w:val="center"/>
              <w:rPr>
                <w:rFonts w:ascii="Arial" w:hAnsi="Arial" w:cs="Arial"/>
                <w:color w:val="000000"/>
                <w:sz w:val="12"/>
                <w:szCs w:val="12"/>
              </w:rPr>
            </w:pPr>
            <w:r w:rsidRPr="00955DC8">
              <w:rPr>
                <w:rFonts w:ascii="Arial" w:hAnsi="Arial" w:cs="Arial"/>
                <w:color w:val="000000"/>
                <w:sz w:val="12"/>
                <w:szCs w:val="12"/>
              </w:rPr>
              <w:t> </w:t>
            </w:r>
          </w:p>
        </w:tc>
        <w:tc>
          <w:tcPr>
            <w:tcW w:w="248" w:type="pct"/>
            <w:tcBorders>
              <w:top w:val="single" w:sz="4" w:space="0" w:color="auto"/>
              <w:bottom w:val="single" w:sz="4" w:space="0" w:color="auto"/>
            </w:tcBorders>
            <w:tcMar>
              <w:top w:w="15" w:type="dxa"/>
              <w:left w:w="108" w:type="dxa"/>
              <w:bottom w:w="15" w:type="dxa"/>
              <w:right w:w="108" w:type="dxa"/>
            </w:tcMar>
            <w:vAlign w:val="center"/>
            <w:hideMark/>
          </w:tcPr>
          <w:p w14:paraId="4A8CB101" w14:textId="0D136850" w:rsidR="00687F30" w:rsidRPr="00955DC8" w:rsidRDefault="00687F30" w:rsidP="00687F30">
            <w:pPr>
              <w:spacing w:line="256" w:lineRule="auto"/>
              <w:jc w:val="center"/>
              <w:rPr>
                <w:rFonts w:ascii="Arial" w:hAnsi="Arial" w:cs="Arial"/>
                <w:color w:val="000000"/>
                <w:sz w:val="12"/>
                <w:szCs w:val="12"/>
              </w:rPr>
            </w:pPr>
            <w:r w:rsidRPr="00955DC8">
              <w:rPr>
                <w:rFonts w:ascii="Arial" w:hAnsi="Arial" w:cs="Arial"/>
                <w:color w:val="000000"/>
                <w:sz w:val="12"/>
                <w:szCs w:val="12"/>
              </w:rPr>
              <w:t>1</w:t>
            </w:r>
          </w:p>
        </w:tc>
        <w:tc>
          <w:tcPr>
            <w:tcW w:w="234" w:type="pct"/>
            <w:tcBorders>
              <w:top w:val="single" w:sz="4" w:space="0" w:color="auto"/>
              <w:bottom w:val="single" w:sz="4" w:space="0" w:color="auto"/>
            </w:tcBorders>
            <w:tcMar>
              <w:top w:w="15" w:type="dxa"/>
              <w:left w:w="108" w:type="dxa"/>
              <w:bottom w:w="15" w:type="dxa"/>
              <w:right w:w="108" w:type="dxa"/>
            </w:tcMar>
            <w:vAlign w:val="center"/>
            <w:hideMark/>
          </w:tcPr>
          <w:p w14:paraId="126F4051" w14:textId="4EFE83A1" w:rsidR="00687F30" w:rsidRPr="00955DC8" w:rsidRDefault="00687F30" w:rsidP="00687F30">
            <w:pPr>
              <w:spacing w:line="256" w:lineRule="auto"/>
              <w:jc w:val="center"/>
              <w:rPr>
                <w:rFonts w:ascii="Arial" w:hAnsi="Arial" w:cs="Arial"/>
                <w:color w:val="000000"/>
                <w:sz w:val="12"/>
                <w:szCs w:val="12"/>
              </w:rPr>
            </w:pPr>
            <w:r w:rsidRPr="00955DC8">
              <w:rPr>
                <w:rFonts w:ascii="Arial" w:hAnsi="Arial" w:cs="Arial"/>
                <w:color w:val="000000"/>
                <w:sz w:val="12"/>
                <w:szCs w:val="12"/>
              </w:rPr>
              <w:t> </w:t>
            </w:r>
          </w:p>
        </w:tc>
        <w:tc>
          <w:tcPr>
            <w:tcW w:w="248" w:type="pct"/>
            <w:tcBorders>
              <w:top w:val="single" w:sz="4" w:space="0" w:color="auto"/>
              <w:bottom w:val="single" w:sz="4" w:space="0" w:color="auto"/>
            </w:tcBorders>
            <w:tcMar>
              <w:top w:w="15" w:type="dxa"/>
              <w:left w:w="108" w:type="dxa"/>
              <w:bottom w:w="15" w:type="dxa"/>
              <w:right w:w="108" w:type="dxa"/>
            </w:tcMar>
            <w:vAlign w:val="center"/>
            <w:hideMark/>
          </w:tcPr>
          <w:p w14:paraId="51032BCE" w14:textId="1F8345EE" w:rsidR="00687F30" w:rsidRPr="00955DC8" w:rsidRDefault="00687F30" w:rsidP="00687F30">
            <w:pPr>
              <w:spacing w:line="256" w:lineRule="auto"/>
              <w:jc w:val="center"/>
              <w:rPr>
                <w:rFonts w:ascii="Arial" w:hAnsi="Arial" w:cs="Arial"/>
                <w:color w:val="000000"/>
                <w:sz w:val="12"/>
                <w:szCs w:val="12"/>
              </w:rPr>
            </w:pPr>
            <w:r w:rsidRPr="00955DC8">
              <w:rPr>
                <w:rFonts w:ascii="Arial" w:hAnsi="Arial" w:cs="Arial"/>
                <w:color w:val="000000"/>
                <w:sz w:val="12"/>
                <w:szCs w:val="12"/>
              </w:rPr>
              <w:t>2</w:t>
            </w:r>
          </w:p>
        </w:tc>
        <w:tc>
          <w:tcPr>
            <w:tcW w:w="235" w:type="pct"/>
            <w:tcBorders>
              <w:top w:val="single" w:sz="4" w:space="0" w:color="auto"/>
              <w:bottom w:val="single" w:sz="4" w:space="0" w:color="auto"/>
            </w:tcBorders>
            <w:tcMar>
              <w:top w:w="15" w:type="dxa"/>
              <w:left w:w="108" w:type="dxa"/>
              <w:bottom w:w="15" w:type="dxa"/>
              <w:right w:w="108" w:type="dxa"/>
            </w:tcMar>
            <w:vAlign w:val="center"/>
            <w:hideMark/>
          </w:tcPr>
          <w:p w14:paraId="01B46983" w14:textId="4E5EAA2B" w:rsidR="00687F30" w:rsidRPr="00955DC8" w:rsidRDefault="00687F30" w:rsidP="00687F30">
            <w:pPr>
              <w:spacing w:line="256" w:lineRule="auto"/>
              <w:jc w:val="center"/>
              <w:rPr>
                <w:rFonts w:ascii="Arial" w:hAnsi="Arial" w:cs="Arial"/>
                <w:color w:val="000000"/>
                <w:sz w:val="12"/>
                <w:szCs w:val="12"/>
              </w:rPr>
            </w:pPr>
            <w:r w:rsidRPr="00955DC8">
              <w:rPr>
                <w:rFonts w:ascii="Arial" w:hAnsi="Arial" w:cs="Arial"/>
                <w:color w:val="000000"/>
                <w:sz w:val="12"/>
                <w:szCs w:val="12"/>
              </w:rPr>
              <w:t>5</w:t>
            </w:r>
          </w:p>
        </w:tc>
        <w:tc>
          <w:tcPr>
            <w:tcW w:w="241" w:type="pct"/>
            <w:tcBorders>
              <w:top w:val="single" w:sz="4" w:space="0" w:color="auto"/>
              <w:bottom w:val="single" w:sz="4" w:space="0" w:color="auto"/>
            </w:tcBorders>
            <w:tcMar>
              <w:top w:w="15" w:type="dxa"/>
              <w:left w:w="108" w:type="dxa"/>
              <w:bottom w:w="15" w:type="dxa"/>
              <w:right w:w="108" w:type="dxa"/>
            </w:tcMar>
            <w:vAlign w:val="center"/>
            <w:hideMark/>
          </w:tcPr>
          <w:p w14:paraId="01407ABE" w14:textId="0EF306BC" w:rsidR="00687F30" w:rsidRPr="00955DC8" w:rsidRDefault="00687F30" w:rsidP="00687F30">
            <w:pPr>
              <w:spacing w:line="256" w:lineRule="auto"/>
              <w:jc w:val="center"/>
              <w:rPr>
                <w:rFonts w:ascii="Arial" w:hAnsi="Arial" w:cs="Arial"/>
                <w:color w:val="000000"/>
                <w:sz w:val="12"/>
                <w:szCs w:val="12"/>
              </w:rPr>
            </w:pPr>
            <w:r w:rsidRPr="00955DC8">
              <w:rPr>
                <w:rFonts w:ascii="Arial" w:hAnsi="Arial" w:cs="Arial"/>
                <w:color w:val="000000"/>
                <w:sz w:val="12"/>
                <w:szCs w:val="12"/>
              </w:rPr>
              <w:t>7</w:t>
            </w:r>
          </w:p>
        </w:tc>
        <w:tc>
          <w:tcPr>
            <w:tcW w:w="394" w:type="pct"/>
            <w:tcBorders>
              <w:top w:val="single" w:sz="4" w:space="0" w:color="auto"/>
              <w:bottom w:val="single" w:sz="4" w:space="0" w:color="auto"/>
            </w:tcBorders>
            <w:tcMar>
              <w:top w:w="15" w:type="dxa"/>
              <w:left w:w="108" w:type="dxa"/>
              <w:bottom w:w="15" w:type="dxa"/>
              <w:right w:w="108" w:type="dxa"/>
            </w:tcMar>
            <w:vAlign w:val="center"/>
            <w:hideMark/>
          </w:tcPr>
          <w:p w14:paraId="21B18EB0" w14:textId="2C0ABA39" w:rsidR="00687F30" w:rsidRPr="00955DC8" w:rsidRDefault="00687F30" w:rsidP="00687F30">
            <w:pPr>
              <w:spacing w:line="256" w:lineRule="auto"/>
              <w:jc w:val="center"/>
              <w:rPr>
                <w:rFonts w:ascii="Arial" w:hAnsi="Arial" w:cs="Arial"/>
                <w:color w:val="000000"/>
                <w:sz w:val="12"/>
                <w:szCs w:val="12"/>
              </w:rPr>
            </w:pPr>
            <w:r w:rsidRPr="00955DC8">
              <w:rPr>
                <w:rFonts w:ascii="Arial" w:hAnsi="Arial" w:cs="Arial"/>
                <w:color w:val="000000"/>
                <w:sz w:val="12"/>
                <w:szCs w:val="12"/>
              </w:rPr>
              <w:t>38</w:t>
            </w:r>
          </w:p>
        </w:tc>
      </w:tr>
      <w:tr w:rsidR="003B762E" w:rsidRPr="00955DC8" w14:paraId="1047E5FD" w14:textId="77777777" w:rsidTr="00EF2B22">
        <w:trPr>
          <w:trHeight w:val="283"/>
        </w:trPr>
        <w:tc>
          <w:tcPr>
            <w:tcW w:w="1229" w:type="pct"/>
            <w:tcBorders>
              <w:top w:val="single" w:sz="4" w:space="0" w:color="auto"/>
              <w:bottom w:val="single" w:sz="4" w:space="0" w:color="auto"/>
            </w:tcBorders>
            <w:tcMar>
              <w:top w:w="15" w:type="dxa"/>
              <w:left w:w="108" w:type="dxa"/>
              <w:bottom w:w="15" w:type="dxa"/>
              <w:right w:w="108" w:type="dxa"/>
            </w:tcMar>
            <w:vAlign w:val="center"/>
            <w:hideMark/>
          </w:tcPr>
          <w:p w14:paraId="44F0F68C" w14:textId="77777777" w:rsidR="00687F30" w:rsidRPr="00955DC8" w:rsidRDefault="00687F30" w:rsidP="00687F30">
            <w:pPr>
              <w:spacing w:line="256" w:lineRule="auto"/>
              <w:jc w:val="center"/>
              <w:rPr>
                <w:rFonts w:ascii="Arial" w:hAnsi="Arial" w:cs="Arial"/>
                <w:color w:val="000000"/>
                <w:sz w:val="12"/>
                <w:szCs w:val="12"/>
              </w:rPr>
            </w:pPr>
            <w:r w:rsidRPr="00955DC8">
              <w:rPr>
                <w:rFonts w:ascii="Arial" w:hAnsi="Arial" w:cs="Arial"/>
                <w:color w:val="000000"/>
                <w:sz w:val="12"/>
                <w:szCs w:val="12"/>
              </w:rPr>
              <w:t>Noreikiškių katilinė</w:t>
            </w:r>
          </w:p>
        </w:tc>
        <w:tc>
          <w:tcPr>
            <w:tcW w:w="459" w:type="pct"/>
            <w:tcBorders>
              <w:top w:val="single" w:sz="4" w:space="0" w:color="auto"/>
              <w:bottom w:val="single" w:sz="4" w:space="0" w:color="auto"/>
            </w:tcBorders>
            <w:tcMar>
              <w:top w:w="15" w:type="dxa"/>
              <w:left w:w="108" w:type="dxa"/>
              <w:bottom w:w="15" w:type="dxa"/>
              <w:right w:w="108" w:type="dxa"/>
            </w:tcMar>
            <w:vAlign w:val="center"/>
            <w:hideMark/>
          </w:tcPr>
          <w:p w14:paraId="6B2F2F96" w14:textId="77777777" w:rsidR="00687F30" w:rsidRPr="00955DC8" w:rsidRDefault="00687F30" w:rsidP="00687F30">
            <w:pPr>
              <w:spacing w:line="256" w:lineRule="auto"/>
              <w:jc w:val="center"/>
              <w:rPr>
                <w:rFonts w:ascii="Arial" w:hAnsi="Arial" w:cs="Arial"/>
                <w:color w:val="000000"/>
                <w:sz w:val="12"/>
                <w:szCs w:val="12"/>
              </w:rPr>
            </w:pPr>
            <w:r w:rsidRPr="00955DC8">
              <w:rPr>
                <w:rFonts w:ascii="Arial" w:hAnsi="Arial" w:cs="Arial"/>
                <w:color w:val="000000"/>
                <w:sz w:val="12"/>
                <w:szCs w:val="12"/>
              </w:rPr>
              <w:t>10</w:t>
            </w:r>
          </w:p>
        </w:tc>
        <w:tc>
          <w:tcPr>
            <w:tcW w:w="248" w:type="pct"/>
            <w:tcBorders>
              <w:top w:val="single" w:sz="4" w:space="0" w:color="auto"/>
              <w:bottom w:val="single" w:sz="4" w:space="0" w:color="auto"/>
            </w:tcBorders>
            <w:tcMar>
              <w:top w:w="15" w:type="dxa"/>
              <w:left w:w="108" w:type="dxa"/>
              <w:bottom w:w="15" w:type="dxa"/>
              <w:right w:w="108" w:type="dxa"/>
            </w:tcMar>
            <w:vAlign w:val="center"/>
            <w:hideMark/>
          </w:tcPr>
          <w:p w14:paraId="0C418408" w14:textId="64776ACA" w:rsidR="00687F30" w:rsidRPr="00955DC8" w:rsidRDefault="00687F30" w:rsidP="00687F30">
            <w:pPr>
              <w:spacing w:line="256" w:lineRule="auto"/>
              <w:jc w:val="center"/>
              <w:rPr>
                <w:rFonts w:ascii="Arial" w:hAnsi="Arial" w:cs="Arial"/>
                <w:color w:val="000000"/>
                <w:sz w:val="12"/>
                <w:szCs w:val="12"/>
              </w:rPr>
            </w:pPr>
            <w:r w:rsidRPr="00955DC8">
              <w:rPr>
                <w:rFonts w:ascii="Arial" w:hAnsi="Arial" w:cs="Arial"/>
                <w:color w:val="000000"/>
                <w:sz w:val="12"/>
                <w:szCs w:val="12"/>
              </w:rPr>
              <w:t>2</w:t>
            </w:r>
          </w:p>
        </w:tc>
        <w:tc>
          <w:tcPr>
            <w:tcW w:w="235" w:type="pct"/>
            <w:tcBorders>
              <w:top w:val="single" w:sz="4" w:space="0" w:color="auto"/>
              <w:bottom w:val="single" w:sz="4" w:space="0" w:color="auto"/>
            </w:tcBorders>
            <w:tcMar>
              <w:top w:w="15" w:type="dxa"/>
              <w:left w:w="108" w:type="dxa"/>
              <w:bottom w:w="15" w:type="dxa"/>
              <w:right w:w="108" w:type="dxa"/>
            </w:tcMar>
            <w:vAlign w:val="center"/>
            <w:hideMark/>
          </w:tcPr>
          <w:p w14:paraId="4872E82B" w14:textId="0288CBEF" w:rsidR="00687F30" w:rsidRPr="00955DC8" w:rsidRDefault="00687F30" w:rsidP="00687F30">
            <w:pPr>
              <w:spacing w:line="256" w:lineRule="auto"/>
              <w:jc w:val="center"/>
              <w:rPr>
                <w:rFonts w:ascii="Arial" w:hAnsi="Arial" w:cs="Arial"/>
                <w:color w:val="000000"/>
                <w:sz w:val="12"/>
                <w:szCs w:val="12"/>
              </w:rPr>
            </w:pPr>
            <w:r w:rsidRPr="00955DC8">
              <w:rPr>
                <w:rFonts w:ascii="Arial" w:hAnsi="Arial" w:cs="Arial"/>
                <w:color w:val="000000"/>
                <w:sz w:val="12"/>
                <w:szCs w:val="12"/>
              </w:rPr>
              <w:t>2</w:t>
            </w:r>
          </w:p>
        </w:tc>
        <w:tc>
          <w:tcPr>
            <w:tcW w:w="238" w:type="pct"/>
            <w:tcBorders>
              <w:top w:val="single" w:sz="4" w:space="0" w:color="auto"/>
              <w:bottom w:val="single" w:sz="4" w:space="0" w:color="auto"/>
            </w:tcBorders>
            <w:tcMar>
              <w:top w:w="15" w:type="dxa"/>
              <w:left w:w="108" w:type="dxa"/>
              <w:bottom w:w="15" w:type="dxa"/>
              <w:right w:w="108" w:type="dxa"/>
            </w:tcMar>
            <w:vAlign w:val="center"/>
            <w:hideMark/>
          </w:tcPr>
          <w:p w14:paraId="7B419B79" w14:textId="1E887ECE" w:rsidR="00687F30" w:rsidRPr="00955DC8" w:rsidRDefault="00687F30" w:rsidP="00687F30">
            <w:pPr>
              <w:spacing w:line="256" w:lineRule="auto"/>
              <w:jc w:val="center"/>
              <w:rPr>
                <w:rFonts w:ascii="Arial" w:hAnsi="Arial" w:cs="Arial"/>
                <w:color w:val="000000"/>
                <w:sz w:val="12"/>
                <w:szCs w:val="12"/>
              </w:rPr>
            </w:pPr>
            <w:r w:rsidRPr="00955DC8">
              <w:rPr>
                <w:rFonts w:ascii="Arial" w:hAnsi="Arial" w:cs="Arial"/>
                <w:color w:val="000000"/>
                <w:sz w:val="12"/>
                <w:szCs w:val="12"/>
              </w:rPr>
              <w:t>1</w:t>
            </w:r>
          </w:p>
        </w:tc>
        <w:tc>
          <w:tcPr>
            <w:tcW w:w="240" w:type="pct"/>
            <w:tcBorders>
              <w:top w:val="single" w:sz="4" w:space="0" w:color="auto"/>
              <w:bottom w:val="single" w:sz="4" w:space="0" w:color="auto"/>
            </w:tcBorders>
            <w:tcMar>
              <w:top w:w="15" w:type="dxa"/>
              <w:left w:w="108" w:type="dxa"/>
              <w:bottom w:w="15" w:type="dxa"/>
              <w:right w:w="108" w:type="dxa"/>
            </w:tcMar>
            <w:vAlign w:val="center"/>
            <w:hideMark/>
          </w:tcPr>
          <w:p w14:paraId="1EF679B4" w14:textId="35BAB958" w:rsidR="00687F30" w:rsidRPr="00955DC8" w:rsidRDefault="00687F30" w:rsidP="00687F30">
            <w:pPr>
              <w:spacing w:line="256" w:lineRule="auto"/>
              <w:jc w:val="center"/>
              <w:rPr>
                <w:rFonts w:ascii="Arial" w:hAnsi="Arial" w:cs="Arial"/>
                <w:color w:val="000000"/>
                <w:sz w:val="12"/>
                <w:szCs w:val="12"/>
              </w:rPr>
            </w:pPr>
            <w:r w:rsidRPr="00955DC8">
              <w:rPr>
                <w:rFonts w:ascii="Arial" w:hAnsi="Arial" w:cs="Arial"/>
                <w:color w:val="000000"/>
                <w:sz w:val="12"/>
                <w:szCs w:val="12"/>
              </w:rPr>
              <w:t>1</w:t>
            </w:r>
          </w:p>
        </w:tc>
        <w:tc>
          <w:tcPr>
            <w:tcW w:w="248" w:type="pct"/>
            <w:tcBorders>
              <w:top w:val="single" w:sz="4" w:space="0" w:color="auto"/>
              <w:bottom w:val="single" w:sz="4" w:space="0" w:color="auto"/>
            </w:tcBorders>
            <w:tcMar>
              <w:top w:w="15" w:type="dxa"/>
              <w:left w:w="108" w:type="dxa"/>
              <w:bottom w:w="15" w:type="dxa"/>
              <w:right w:w="108" w:type="dxa"/>
            </w:tcMar>
            <w:vAlign w:val="center"/>
            <w:hideMark/>
          </w:tcPr>
          <w:p w14:paraId="70A7B4E5" w14:textId="5E0B4C34" w:rsidR="00687F30" w:rsidRPr="00955DC8" w:rsidRDefault="00687F30" w:rsidP="00687F30">
            <w:pPr>
              <w:spacing w:line="256" w:lineRule="auto"/>
              <w:jc w:val="center"/>
              <w:rPr>
                <w:rFonts w:ascii="Arial" w:eastAsia="Calibri" w:hAnsi="Arial" w:cs="Arial"/>
                <w:sz w:val="12"/>
                <w:szCs w:val="12"/>
                <w:lang w:eastAsia="en-US"/>
              </w:rPr>
            </w:pPr>
            <w:r w:rsidRPr="00955DC8">
              <w:rPr>
                <w:rFonts w:ascii="Arial" w:hAnsi="Arial" w:cs="Arial"/>
                <w:color w:val="000000"/>
                <w:sz w:val="12"/>
                <w:szCs w:val="12"/>
              </w:rPr>
              <w:t> </w:t>
            </w:r>
          </w:p>
        </w:tc>
        <w:tc>
          <w:tcPr>
            <w:tcW w:w="254" w:type="pct"/>
            <w:tcBorders>
              <w:top w:val="single" w:sz="4" w:space="0" w:color="auto"/>
              <w:bottom w:val="single" w:sz="4" w:space="0" w:color="auto"/>
            </w:tcBorders>
            <w:tcMar>
              <w:top w:w="15" w:type="dxa"/>
              <w:left w:w="108" w:type="dxa"/>
              <w:bottom w:w="15" w:type="dxa"/>
              <w:right w:w="108" w:type="dxa"/>
            </w:tcMar>
            <w:vAlign w:val="center"/>
            <w:hideMark/>
          </w:tcPr>
          <w:p w14:paraId="6CD3B278" w14:textId="65BB836E" w:rsidR="00687F30" w:rsidRPr="00955DC8" w:rsidRDefault="00687F30" w:rsidP="00687F30">
            <w:pPr>
              <w:spacing w:line="256" w:lineRule="auto"/>
              <w:jc w:val="center"/>
              <w:rPr>
                <w:rFonts w:ascii="Arial" w:eastAsia="Calibri" w:hAnsi="Arial" w:cs="Arial"/>
                <w:sz w:val="12"/>
                <w:szCs w:val="12"/>
                <w:lang w:eastAsia="en-US"/>
              </w:rPr>
            </w:pPr>
            <w:r w:rsidRPr="00955DC8">
              <w:rPr>
                <w:rFonts w:ascii="Arial" w:hAnsi="Arial" w:cs="Arial"/>
                <w:color w:val="000000"/>
                <w:sz w:val="12"/>
                <w:szCs w:val="12"/>
              </w:rPr>
              <w:t> </w:t>
            </w:r>
          </w:p>
        </w:tc>
        <w:tc>
          <w:tcPr>
            <w:tcW w:w="248" w:type="pct"/>
            <w:tcBorders>
              <w:top w:val="single" w:sz="4" w:space="0" w:color="auto"/>
              <w:bottom w:val="single" w:sz="4" w:space="0" w:color="auto"/>
            </w:tcBorders>
            <w:tcMar>
              <w:top w:w="15" w:type="dxa"/>
              <w:left w:w="108" w:type="dxa"/>
              <w:bottom w:w="15" w:type="dxa"/>
              <w:right w:w="108" w:type="dxa"/>
            </w:tcMar>
            <w:vAlign w:val="center"/>
            <w:hideMark/>
          </w:tcPr>
          <w:p w14:paraId="10729A69" w14:textId="5DBB36A0" w:rsidR="00687F30" w:rsidRPr="00955DC8" w:rsidRDefault="00687F30" w:rsidP="00687F30">
            <w:pPr>
              <w:spacing w:line="256" w:lineRule="auto"/>
              <w:jc w:val="center"/>
              <w:rPr>
                <w:rFonts w:ascii="Arial" w:eastAsia="Calibri" w:hAnsi="Arial" w:cs="Arial"/>
                <w:sz w:val="12"/>
                <w:szCs w:val="12"/>
                <w:lang w:eastAsia="en-US"/>
              </w:rPr>
            </w:pPr>
            <w:r w:rsidRPr="00955DC8">
              <w:rPr>
                <w:rFonts w:ascii="Arial" w:hAnsi="Arial" w:cs="Arial"/>
                <w:color w:val="000000"/>
                <w:sz w:val="12"/>
                <w:szCs w:val="12"/>
              </w:rPr>
              <w:t>1</w:t>
            </w:r>
          </w:p>
        </w:tc>
        <w:tc>
          <w:tcPr>
            <w:tcW w:w="248" w:type="pct"/>
            <w:tcBorders>
              <w:top w:val="single" w:sz="4" w:space="0" w:color="auto"/>
              <w:bottom w:val="single" w:sz="4" w:space="0" w:color="auto"/>
            </w:tcBorders>
            <w:tcMar>
              <w:top w:w="15" w:type="dxa"/>
              <w:left w:w="108" w:type="dxa"/>
              <w:bottom w:w="15" w:type="dxa"/>
              <w:right w:w="108" w:type="dxa"/>
            </w:tcMar>
            <w:vAlign w:val="center"/>
            <w:hideMark/>
          </w:tcPr>
          <w:p w14:paraId="179A6884" w14:textId="084F9BF1" w:rsidR="00687F30" w:rsidRPr="00955DC8" w:rsidRDefault="00687F30" w:rsidP="00687F30">
            <w:pPr>
              <w:spacing w:line="256" w:lineRule="auto"/>
              <w:jc w:val="center"/>
              <w:rPr>
                <w:rFonts w:ascii="Arial" w:eastAsia="Calibri" w:hAnsi="Arial" w:cs="Arial"/>
                <w:sz w:val="12"/>
                <w:szCs w:val="12"/>
                <w:lang w:eastAsia="en-US"/>
              </w:rPr>
            </w:pPr>
            <w:r w:rsidRPr="00955DC8">
              <w:rPr>
                <w:rFonts w:ascii="Arial" w:hAnsi="Arial" w:cs="Arial"/>
                <w:color w:val="000000"/>
                <w:sz w:val="12"/>
                <w:szCs w:val="12"/>
              </w:rPr>
              <w:t> </w:t>
            </w:r>
          </w:p>
        </w:tc>
        <w:tc>
          <w:tcPr>
            <w:tcW w:w="234" w:type="pct"/>
            <w:tcBorders>
              <w:top w:val="single" w:sz="4" w:space="0" w:color="auto"/>
              <w:bottom w:val="single" w:sz="4" w:space="0" w:color="auto"/>
            </w:tcBorders>
            <w:tcMar>
              <w:top w:w="15" w:type="dxa"/>
              <w:left w:w="108" w:type="dxa"/>
              <w:bottom w:w="15" w:type="dxa"/>
              <w:right w:w="108" w:type="dxa"/>
            </w:tcMar>
            <w:vAlign w:val="center"/>
            <w:hideMark/>
          </w:tcPr>
          <w:p w14:paraId="19A8568A" w14:textId="298C1790" w:rsidR="00687F30" w:rsidRPr="00955DC8" w:rsidRDefault="00687F30" w:rsidP="00687F30">
            <w:pPr>
              <w:spacing w:line="256" w:lineRule="auto"/>
              <w:jc w:val="center"/>
              <w:rPr>
                <w:rFonts w:ascii="Arial" w:eastAsia="Calibri" w:hAnsi="Arial" w:cs="Arial"/>
                <w:sz w:val="12"/>
                <w:szCs w:val="12"/>
                <w:lang w:eastAsia="en-US"/>
              </w:rPr>
            </w:pPr>
            <w:r w:rsidRPr="00955DC8">
              <w:rPr>
                <w:rFonts w:ascii="Arial" w:hAnsi="Arial" w:cs="Arial"/>
                <w:color w:val="000000"/>
                <w:sz w:val="12"/>
                <w:szCs w:val="12"/>
              </w:rPr>
              <w:t> </w:t>
            </w:r>
          </w:p>
        </w:tc>
        <w:tc>
          <w:tcPr>
            <w:tcW w:w="248" w:type="pct"/>
            <w:tcBorders>
              <w:top w:val="single" w:sz="4" w:space="0" w:color="auto"/>
              <w:bottom w:val="single" w:sz="4" w:space="0" w:color="auto"/>
            </w:tcBorders>
            <w:tcMar>
              <w:top w:w="15" w:type="dxa"/>
              <w:left w:w="108" w:type="dxa"/>
              <w:bottom w:w="15" w:type="dxa"/>
              <w:right w:w="108" w:type="dxa"/>
            </w:tcMar>
            <w:vAlign w:val="center"/>
            <w:hideMark/>
          </w:tcPr>
          <w:p w14:paraId="6A0CA3A7" w14:textId="4826ABBC" w:rsidR="00687F30" w:rsidRPr="00955DC8" w:rsidRDefault="00687F30" w:rsidP="00687F30">
            <w:pPr>
              <w:spacing w:line="256" w:lineRule="auto"/>
              <w:jc w:val="center"/>
              <w:rPr>
                <w:rFonts w:ascii="Arial" w:hAnsi="Arial" w:cs="Arial"/>
                <w:color w:val="000000"/>
                <w:sz w:val="12"/>
                <w:szCs w:val="12"/>
              </w:rPr>
            </w:pPr>
            <w:r w:rsidRPr="00955DC8">
              <w:rPr>
                <w:rFonts w:ascii="Arial" w:hAnsi="Arial" w:cs="Arial"/>
                <w:color w:val="000000"/>
                <w:sz w:val="12"/>
                <w:szCs w:val="12"/>
              </w:rPr>
              <w:t>1</w:t>
            </w:r>
          </w:p>
        </w:tc>
        <w:tc>
          <w:tcPr>
            <w:tcW w:w="235" w:type="pct"/>
            <w:tcBorders>
              <w:top w:val="single" w:sz="4" w:space="0" w:color="auto"/>
              <w:bottom w:val="single" w:sz="4" w:space="0" w:color="auto"/>
            </w:tcBorders>
            <w:tcMar>
              <w:top w:w="15" w:type="dxa"/>
              <w:left w:w="108" w:type="dxa"/>
              <w:bottom w:w="15" w:type="dxa"/>
              <w:right w:w="108" w:type="dxa"/>
            </w:tcMar>
            <w:vAlign w:val="center"/>
            <w:hideMark/>
          </w:tcPr>
          <w:p w14:paraId="01EF2E5D" w14:textId="59D9E5F8" w:rsidR="00687F30" w:rsidRPr="00955DC8" w:rsidRDefault="00687F30" w:rsidP="00687F30">
            <w:pPr>
              <w:spacing w:line="256" w:lineRule="auto"/>
              <w:jc w:val="center"/>
              <w:rPr>
                <w:rFonts w:ascii="Arial" w:hAnsi="Arial" w:cs="Arial"/>
                <w:color w:val="000000"/>
                <w:sz w:val="12"/>
                <w:szCs w:val="12"/>
              </w:rPr>
            </w:pPr>
            <w:r w:rsidRPr="00955DC8">
              <w:rPr>
                <w:rFonts w:ascii="Arial" w:hAnsi="Arial" w:cs="Arial"/>
                <w:color w:val="000000"/>
                <w:sz w:val="12"/>
                <w:szCs w:val="12"/>
              </w:rPr>
              <w:t>2</w:t>
            </w:r>
          </w:p>
        </w:tc>
        <w:tc>
          <w:tcPr>
            <w:tcW w:w="241" w:type="pct"/>
            <w:tcBorders>
              <w:top w:val="single" w:sz="4" w:space="0" w:color="auto"/>
              <w:bottom w:val="single" w:sz="4" w:space="0" w:color="auto"/>
            </w:tcBorders>
            <w:tcMar>
              <w:top w:w="15" w:type="dxa"/>
              <w:left w:w="108" w:type="dxa"/>
              <w:bottom w:w="15" w:type="dxa"/>
              <w:right w:w="108" w:type="dxa"/>
            </w:tcMar>
            <w:vAlign w:val="center"/>
            <w:hideMark/>
          </w:tcPr>
          <w:p w14:paraId="4FD26074" w14:textId="2F2FB846" w:rsidR="00687F30" w:rsidRPr="00955DC8" w:rsidRDefault="00687F30" w:rsidP="00687F30">
            <w:pPr>
              <w:spacing w:line="256" w:lineRule="auto"/>
              <w:jc w:val="center"/>
              <w:rPr>
                <w:rFonts w:ascii="Arial" w:hAnsi="Arial" w:cs="Arial"/>
                <w:color w:val="000000"/>
                <w:sz w:val="12"/>
                <w:szCs w:val="12"/>
              </w:rPr>
            </w:pPr>
            <w:r w:rsidRPr="00955DC8">
              <w:rPr>
                <w:rFonts w:ascii="Arial" w:hAnsi="Arial" w:cs="Arial"/>
                <w:color w:val="000000"/>
                <w:sz w:val="12"/>
                <w:szCs w:val="12"/>
              </w:rPr>
              <w:t>2</w:t>
            </w:r>
          </w:p>
        </w:tc>
        <w:tc>
          <w:tcPr>
            <w:tcW w:w="394" w:type="pct"/>
            <w:tcBorders>
              <w:top w:val="single" w:sz="4" w:space="0" w:color="auto"/>
              <w:bottom w:val="single" w:sz="4" w:space="0" w:color="auto"/>
            </w:tcBorders>
            <w:tcMar>
              <w:top w:w="15" w:type="dxa"/>
              <w:left w:w="108" w:type="dxa"/>
              <w:bottom w:w="15" w:type="dxa"/>
              <w:right w:w="108" w:type="dxa"/>
            </w:tcMar>
            <w:vAlign w:val="center"/>
            <w:hideMark/>
          </w:tcPr>
          <w:p w14:paraId="54CB2499" w14:textId="74087292" w:rsidR="00687F30" w:rsidRPr="00955DC8" w:rsidRDefault="00687F30" w:rsidP="00687F30">
            <w:pPr>
              <w:spacing w:line="256" w:lineRule="auto"/>
              <w:jc w:val="center"/>
              <w:rPr>
                <w:rFonts w:ascii="Arial" w:hAnsi="Arial" w:cs="Arial"/>
                <w:color w:val="000000"/>
                <w:sz w:val="12"/>
                <w:szCs w:val="12"/>
              </w:rPr>
            </w:pPr>
            <w:r w:rsidRPr="00955DC8">
              <w:rPr>
                <w:rFonts w:ascii="Arial" w:hAnsi="Arial" w:cs="Arial"/>
                <w:color w:val="000000"/>
                <w:sz w:val="12"/>
                <w:szCs w:val="12"/>
              </w:rPr>
              <w:t>12</w:t>
            </w:r>
          </w:p>
        </w:tc>
      </w:tr>
      <w:tr w:rsidR="003B762E" w:rsidRPr="00955DC8" w14:paraId="406D00B8" w14:textId="77777777" w:rsidTr="00EF2B22">
        <w:trPr>
          <w:trHeight w:val="283"/>
        </w:trPr>
        <w:tc>
          <w:tcPr>
            <w:tcW w:w="1229" w:type="pct"/>
            <w:tcBorders>
              <w:top w:val="single" w:sz="4" w:space="0" w:color="auto"/>
              <w:bottom w:val="single" w:sz="4" w:space="0" w:color="auto"/>
            </w:tcBorders>
            <w:tcMar>
              <w:top w:w="15" w:type="dxa"/>
              <w:left w:w="108" w:type="dxa"/>
              <w:bottom w:w="15" w:type="dxa"/>
              <w:right w:w="108" w:type="dxa"/>
            </w:tcMar>
            <w:vAlign w:val="center"/>
            <w:hideMark/>
          </w:tcPr>
          <w:p w14:paraId="314EDDAC" w14:textId="77777777" w:rsidR="00687F30" w:rsidRPr="00955DC8" w:rsidRDefault="00687F30" w:rsidP="00687F30">
            <w:pPr>
              <w:spacing w:line="256" w:lineRule="auto"/>
              <w:jc w:val="center"/>
              <w:rPr>
                <w:rFonts w:ascii="Arial" w:hAnsi="Arial" w:cs="Arial"/>
                <w:color w:val="000000"/>
                <w:sz w:val="12"/>
                <w:szCs w:val="12"/>
              </w:rPr>
            </w:pPr>
            <w:r w:rsidRPr="00955DC8">
              <w:rPr>
                <w:rFonts w:ascii="Arial" w:hAnsi="Arial" w:cs="Arial"/>
                <w:color w:val="000000"/>
                <w:sz w:val="12"/>
                <w:szCs w:val="12"/>
              </w:rPr>
              <w:t>Ežerėlio katilinė</w:t>
            </w:r>
          </w:p>
        </w:tc>
        <w:tc>
          <w:tcPr>
            <w:tcW w:w="459" w:type="pct"/>
            <w:tcBorders>
              <w:top w:val="single" w:sz="4" w:space="0" w:color="auto"/>
              <w:bottom w:val="single" w:sz="4" w:space="0" w:color="auto"/>
            </w:tcBorders>
            <w:tcMar>
              <w:top w:w="15" w:type="dxa"/>
              <w:left w:w="108" w:type="dxa"/>
              <w:bottom w:w="15" w:type="dxa"/>
              <w:right w:w="108" w:type="dxa"/>
            </w:tcMar>
            <w:vAlign w:val="center"/>
            <w:hideMark/>
          </w:tcPr>
          <w:p w14:paraId="399AE341" w14:textId="77777777" w:rsidR="00687F30" w:rsidRPr="00955DC8" w:rsidRDefault="00687F30" w:rsidP="00687F30">
            <w:pPr>
              <w:spacing w:line="256" w:lineRule="auto"/>
              <w:jc w:val="center"/>
              <w:rPr>
                <w:rFonts w:ascii="Arial" w:hAnsi="Arial" w:cs="Arial"/>
                <w:color w:val="000000"/>
                <w:sz w:val="12"/>
                <w:szCs w:val="12"/>
              </w:rPr>
            </w:pPr>
            <w:r w:rsidRPr="00955DC8">
              <w:rPr>
                <w:rFonts w:ascii="Arial" w:hAnsi="Arial" w:cs="Arial"/>
                <w:color w:val="000000"/>
                <w:sz w:val="12"/>
                <w:szCs w:val="12"/>
              </w:rPr>
              <w:t>10</w:t>
            </w:r>
          </w:p>
        </w:tc>
        <w:tc>
          <w:tcPr>
            <w:tcW w:w="248" w:type="pct"/>
            <w:tcBorders>
              <w:top w:val="single" w:sz="4" w:space="0" w:color="auto"/>
              <w:bottom w:val="single" w:sz="4" w:space="0" w:color="auto"/>
            </w:tcBorders>
            <w:tcMar>
              <w:top w:w="15" w:type="dxa"/>
              <w:left w:w="108" w:type="dxa"/>
              <w:bottom w:w="15" w:type="dxa"/>
              <w:right w:w="108" w:type="dxa"/>
            </w:tcMar>
            <w:vAlign w:val="center"/>
            <w:hideMark/>
          </w:tcPr>
          <w:p w14:paraId="060D114E" w14:textId="06473A0E" w:rsidR="00687F30" w:rsidRPr="00955DC8" w:rsidRDefault="00687F30" w:rsidP="00687F30">
            <w:pPr>
              <w:spacing w:line="256" w:lineRule="auto"/>
              <w:jc w:val="center"/>
              <w:rPr>
                <w:rFonts w:ascii="Arial" w:eastAsia="Calibri" w:hAnsi="Arial" w:cs="Arial"/>
                <w:sz w:val="12"/>
                <w:szCs w:val="12"/>
                <w:lang w:eastAsia="en-US"/>
              </w:rPr>
            </w:pPr>
            <w:r w:rsidRPr="00955DC8">
              <w:rPr>
                <w:rFonts w:ascii="Arial" w:hAnsi="Arial" w:cs="Arial"/>
                <w:color w:val="000000"/>
                <w:sz w:val="12"/>
                <w:szCs w:val="12"/>
              </w:rPr>
              <w:t>2</w:t>
            </w:r>
          </w:p>
        </w:tc>
        <w:tc>
          <w:tcPr>
            <w:tcW w:w="235" w:type="pct"/>
            <w:tcBorders>
              <w:top w:val="single" w:sz="4" w:space="0" w:color="auto"/>
              <w:bottom w:val="single" w:sz="4" w:space="0" w:color="auto"/>
            </w:tcBorders>
            <w:tcMar>
              <w:top w:w="15" w:type="dxa"/>
              <w:left w:w="108" w:type="dxa"/>
              <w:bottom w:w="15" w:type="dxa"/>
              <w:right w:w="108" w:type="dxa"/>
            </w:tcMar>
            <w:vAlign w:val="center"/>
            <w:hideMark/>
          </w:tcPr>
          <w:p w14:paraId="3E5D84E6" w14:textId="6A05146F" w:rsidR="00687F30" w:rsidRPr="00955DC8" w:rsidRDefault="00687F30" w:rsidP="00687F30">
            <w:pPr>
              <w:spacing w:line="256" w:lineRule="auto"/>
              <w:jc w:val="center"/>
              <w:rPr>
                <w:rFonts w:ascii="Arial" w:hAnsi="Arial" w:cs="Arial"/>
                <w:color w:val="000000"/>
                <w:sz w:val="12"/>
                <w:szCs w:val="12"/>
              </w:rPr>
            </w:pPr>
            <w:r w:rsidRPr="00955DC8">
              <w:rPr>
                <w:rFonts w:ascii="Arial" w:hAnsi="Arial" w:cs="Arial"/>
                <w:color w:val="000000"/>
                <w:sz w:val="12"/>
                <w:szCs w:val="12"/>
              </w:rPr>
              <w:t>2</w:t>
            </w:r>
          </w:p>
        </w:tc>
        <w:tc>
          <w:tcPr>
            <w:tcW w:w="238" w:type="pct"/>
            <w:tcBorders>
              <w:top w:val="single" w:sz="4" w:space="0" w:color="auto"/>
              <w:bottom w:val="single" w:sz="4" w:space="0" w:color="auto"/>
            </w:tcBorders>
            <w:tcMar>
              <w:top w:w="15" w:type="dxa"/>
              <w:left w:w="108" w:type="dxa"/>
              <w:bottom w:w="15" w:type="dxa"/>
              <w:right w:w="108" w:type="dxa"/>
            </w:tcMar>
            <w:vAlign w:val="center"/>
            <w:hideMark/>
          </w:tcPr>
          <w:p w14:paraId="24C041CD" w14:textId="43E2A407" w:rsidR="00687F30" w:rsidRPr="00955DC8" w:rsidRDefault="00687F30" w:rsidP="00687F30">
            <w:pPr>
              <w:spacing w:line="256" w:lineRule="auto"/>
              <w:jc w:val="center"/>
              <w:rPr>
                <w:rFonts w:ascii="Arial" w:eastAsia="Calibri" w:hAnsi="Arial" w:cs="Arial"/>
                <w:sz w:val="12"/>
                <w:szCs w:val="12"/>
                <w:lang w:eastAsia="en-US"/>
              </w:rPr>
            </w:pPr>
            <w:r w:rsidRPr="00955DC8">
              <w:rPr>
                <w:rFonts w:ascii="Arial" w:hAnsi="Arial" w:cs="Arial"/>
                <w:color w:val="000000"/>
                <w:sz w:val="12"/>
                <w:szCs w:val="12"/>
              </w:rPr>
              <w:t>1</w:t>
            </w:r>
          </w:p>
        </w:tc>
        <w:tc>
          <w:tcPr>
            <w:tcW w:w="240" w:type="pct"/>
            <w:tcBorders>
              <w:top w:val="single" w:sz="4" w:space="0" w:color="auto"/>
              <w:bottom w:val="single" w:sz="4" w:space="0" w:color="auto"/>
            </w:tcBorders>
            <w:tcMar>
              <w:top w:w="15" w:type="dxa"/>
              <w:left w:w="108" w:type="dxa"/>
              <w:bottom w:w="15" w:type="dxa"/>
              <w:right w:w="108" w:type="dxa"/>
            </w:tcMar>
            <w:vAlign w:val="center"/>
            <w:hideMark/>
          </w:tcPr>
          <w:p w14:paraId="7EA90B91" w14:textId="79BAA5A2" w:rsidR="00687F30" w:rsidRPr="00955DC8" w:rsidRDefault="00687F30" w:rsidP="00687F30">
            <w:pPr>
              <w:spacing w:line="256" w:lineRule="auto"/>
              <w:jc w:val="center"/>
              <w:rPr>
                <w:rFonts w:ascii="Arial" w:hAnsi="Arial" w:cs="Arial"/>
                <w:color w:val="000000"/>
                <w:sz w:val="12"/>
                <w:szCs w:val="12"/>
              </w:rPr>
            </w:pPr>
            <w:r w:rsidRPr="00955DC8">
              <w:rPr>
                <w:rFonts w:ascii="Arial" w:hAnsi="Arial" w:cs="Arial"/>
                <w:color w:val="000000"/>
                <w:sz w:val="12"/>
                <w:szCs w:val="12"/>
              </w:rPr>
              <w:t>1</w:t>
            </w:r>
          </w:p>
        </w:tc>
        <w:tc>
          <w:tcPr>
            <w:tcW w:w="248" w:type="pct"/>
            <w:tcBorders>
              <w:top w:val="single" w:sz="4" w:space="0" w:color="auto"/>
              <w:bottom w:val="single" w:sz="4" w:space="0" w:color="auto"/>
            </w:tcBorders>
            <w:tcMar>
              <w:top w:w="15" w:type="dxa"/>
              <w:left w:w="108" w:type="dxa"/>
              <w:bottom w:w="15" w:type="dxa"/>
              <w:right w:w="108" w:type="dxa"/>
            </w:tcMar>
            <w:vAlign w:val="center"/>
            <w:hideMark/>
          </w:tcPr>
          <w:p w14:paraId="362DBF6C" w14:textId="7BE4B2CB" w:rsidR="00687F30" w:rsidRPr="00955DC8" w:rsidRDefault="00687F30" w:rsidP="00687F30">
            <w:pPr>
              <w:spacing w:line="256" w:lineRule="auto"/>
              <w:jc w:val="center"/>
              <w:rPr>
                <w:rFonts w:ascii="Arial" w:eastAsia="Calibri" w:hAnsi="Arial" w:cs="Arial"/>
                <w:sz w:val="12"/>
                <w:szCs w:val="12"/>
                <w:lang w:eastAsia="en-US"/>
              </w:rPr>
            </w:pPr>
            <w:r w:rsidRPr="00955DC8">
              <w:rPr>
                <w:rFonts w:ascii="Arial" w:hAnsi="Arial" w:cs="Arial"/>
                <w:color w:val="000000"/>
                <w:sz w:val="12"/>
                <w:szCs w:val="12"/>
              </w:rPr>
              <w:t> </w:t>
            </w:r>
          </w:p>
        </w:tc>
        <w:tc>
          <w:tcPr>
            <w:tcW w:w="254" w:type="pct"/>
            <w:tcBorders>
              <w:top w:val="single" w:sz="4" w:space="0" w:color="auto"/>
              <w:bottom w:val="single" w:sz="4" w:space="0" w:color="auto"/>
            </w:tcBorders>
            <w:tcMar>
              <w:top w:w="15" w:type="dxa"/>
              <w:left w:w="108" w:type="dxa"/>
              <w:bottom w:w="15" w:type="dxa"/>
              <w:right w:w="108" w:type="dxa"/>
            </w:tcMar>
            <w:vAlign w:val="center"/>
            <w:hideMark/>
          </w:tcPr>
          <w:p w14:paraId="141574EB" w14:textId="56F5870E" w:rsidR="00687F30" w:rsidRPr="00955DC8" w:rsidRDefault="00687F30" w:rsidP="00687F30">
            <w:pPr>
              <w:spacing w:line="256" w:lineRule="auto"/>
              <w:jc w:val="center"/>
              <w:rPr>
                <w:rFonts w:ascii="Arial" w:eastAsia="Calibri" w:hAnsi="Arial" w:cs="Arial"/>
                <w:sz w:val="12"/>
                <w:szCs w:val="12"/>
                <w:lang w:eastAsia="en-US"/>
              </w:rPr>
            </w:pPr>
            <w:r w:rsidRPr="00955DC8">
              <w:rPr>
                <w:rFonts w:ascii="Arial" w:hAnsi="Arial" w:cs="Arial"/>
                <w:color w:val="000000"/>
                <w:sz w:val="12"/>
                <w:szCs w:val="12"/>
              </w:rPr>
              <w:t> </w:t>
            </w:r>
          </w:p>
        </w:tc>
        <w:tc>
          <w:tcPr>
            <w:tcW w:w="248" w:type="pct"/>
            <w:tcBorders>
              <w:top w:val="single" w:sz="4" w:space="0" w:color="auto"/>
              <w:bottom w:val="single" w:sz="4" w:space="0" w:color="auto"/>
            </w:tcBorders>
            <w:tcMar>
              <w:top w:w="15" w:type="dxa"/>
              <w:left w:w="108" w:type="dxa"/>
              <w:bottom w:w="15" w:type="dxa"/>
              <w:right w:w="108" w:type="dxa"/>
            </w:tcMar>
            <w:vAlign w:val="center"/>
            <w:hideMark/>
          </w:tcPr>
          <w:p w14:paraId="16331751" w14:textId="6F913583" w:rsidR="00687F30" w:rsidRPr="00955DC8" w:rsidRDefault="00687F30" w:rsidP="00687F30">
            <w:pPr>
              <w:spacing w:line="256" w:lineRule="auto"/>
              <w:jc w:val="center"/>
              <w:rPr>
                <w:rFonts w:ascii="Arial" w:hAnsi="Arial" w:cs="Arial"/>
                <w:color w:val="000000"/>
                <w:sz w:val="12"/>
                <w:szCs w:val="12"/>
              </w:rPr>
            </w:pPr>
            <w:r w:rsidRPr="00955DC8">
              <w:rPr>
                <w:rFonts w:ascii="Arial" w:hAnsi="Arial" w:cs="Arial"/>
                <w:color w:val="000000"/>
                <w:sz w:val="12"/>
                <w:szCs w:val="12"/>
              </w:rPr>
              <w:t>1</w:t>
            </w:r>
          </w:p>
        </w:tc>
        <w:tc>
          <w:tcPr>
            <w:tcW w:w="248" w:type="pct"/>
            <w:tcBorders>
              <w:top w:val="single" w:sz="4" w:space="0" w:color="auto"/>
              <w:bottom w:val="single" w:sz="4" w:space="0" w:color="auto"/>
            </w:tcBorders>
            <w:tcMar>
              <w:top w:w="15" w:type="dxa"/>
              <w:left w:w="108" w:type="dxa"/>
              <w:bottom w:w="15" w:type="dxa"/>
              <w:right w:w="108" w:type="dxa"/>
            </w:tcMar>
            <w:vAlign w:val="center"/>
            <w:hideMark/>
          </w:tcPr>
          <w:p w14:paraId="41123DE4" w14:textId="247449EA" w:rsidR="00687F30" w:rsidRPr="00955DC8" w:rsidRDefault="00687F30" w:rsidP="00687F30">
            <w:pPr>
              <w:spacing w:line="256" w:lineRule="auto"/>
              <w:jc w:val="center"/>
              <w:rPr>
                <w:rFonts w:ascii="Arial" w:eastAsia="Calibri" w:hAnsi="Arial" w:cs="Arial"/>
                <w:sz w:val="12"/>
                <w:szCs w:val="12"/>
                <w:lang w:eastAsia="en-US"/>
              </w:rPr>
            </w:pPr>
            <w:r w:rsidRPr="00955DC8">
              <w:rPr>
                <w:rFonts w:ascii="Arial" w:hAnsi="Arial" w:cs="Arial"/>
                <w:color w:val="000000"/>
                <w:sz w:val="12"/>
                <w:szCs w:val="12"/>
              </w:rPr>
              <w:t> </w:t>
            </w:r>
          </w:p>
        </w:tc>
        <w:tc>
          <w:tcPr>
            <w:tcW w:w="234" w:type="pct"/>
            <w:tcBorders>
              <w:top w:val="single" w:sz="4" w:space="0" w:color="auto"/>
              <w:bottom w:val="single" w:sz="4" w:space="0" w:color="auto"/>
            </w:tcBorders>
            <w:tcMar>
              <w:top w:w="15" w:type="dxa"/>
              <w:left w:w="108" w:type="dxa"/>
              <w:bottom w:w="15" w:type="dxa"/>
              <w:right w:w="108" w:type="dxa"/>
            </w:tcMar>
            <w:vAlign w:val="center"/>
            <w:hideMark/>
          </w:tcPr>
          <w:p w14:paraId="73DD27E5" w14:textId="04C67493" w:rsidR="00687F30" w:rsidRPr="00955DC8" w:rsidRDefault="00687F30" w:rsidP="00687F30">
            <w:pPr>
              <w:spacing w:line="256" w:lineRule="auto"/>
              <w:jc w:val="center"/>
              <w:rPr>
                <w:rFonts w:ascii="Arial" w:eastAsia="Calibri" w:hAnsi="Arial" w:cs="Arial"/>
                <w:sz w:val="12"/>
                <w:szCs w:val="12"/>
                <w:lang w:eastAsia="en-US"/>
              </w:rPr>
            </w:pPr>
            <w:r w:rsidRPr="00955DC8">
              <w:rPr>
                <w:rFonts w:ascii="Arial" w:hAnsi="Arial" w:cs="Arial"/>
                <w:color w:val="000000"/>
                <w:sz w:val="12"/>
                <w:szCs w:val="12"/>
              </w:rPr>
              <w:t> </w:t>
            </w:r>
          </w:p>
        </w:tc>
        <w:tc>
          <w:tcPr>
            <w:tcW w:w="248" w:type="pct"/>
            <w:tcBorders>
              <w:top w:val="single" w:sz="4" w:space="0" w:color="auto"/>
              <w:bottom w:val="single" w:sz="4" w:space="0" w:color="auto"/>
            </w:tcBorders>
            <w:tcMar>
              <w:top w:w="15" w:type="dxa"/>
              <w:left w:w="108" w:type="dxa"/>
              <w:bottom w:w="15" w:type="dxa"/>
              <w:right w:w="108" w:type="dxa"/>
            </w:tcMar>
            <w:vAlign w:val="center"/>
            <w:hideMark/>
          </w:tcPr>
          <w:p w14:paraId="065074C1" w14:textId="6C7B9F51" w:rsidR="00687F30" w:rsidRPr="00955DC8" w:rsidRDefault="00687F30" w:rsidP="00687F30">
            <w:pPr>
              <w:spacing w:line="256" w:lineRule="auto"/>
              <w:jc w:val="center"/>
              <w:rPr>
                <w:rFonts w:ascii="Arial" w:hAnsi="Arial" w:cs="Arial"/>
                <w:color w:val="000000"/>
                <w:sz w:val="12"/>
                <w:szCs w:val="12"/>
              </w:rPr>
            </w:pPr>
            <w:r w:rsidRPr="00955DC8">
              <w:rPr>
                <w:rFonts w:ascii="Arial" w:hAnsi="Arial" w:cs="Arial"/>
                <w:color w:val="000000"/>
                <w:sz w:val="12"/>
                <w:szCs w:val="12"/>
              </w:rPr>
              <w:t>1</w:t>
            </w:r>
          </w:p>
        </w:tc>
        <w:tc>
          <w:tcPr>
            <w:tcW w:w="235" w:type="pct"/>
            <w:tcBorders>
              <w:top w:val="single" w:sz="4" w:space="0" w:color="auto"/>
              <w:bottom w:val="single" w:sz="4" w:space="0" w:color="auto"/>
            </w:tcBorders>
            <w:tcMar>
              <w:top w:w="15" w:type="dxa"/>
              <w:left w:w="108" w:type="dxa"/>
              <w:bottom w:w="15" w:type="dxa"/>
              <w:right w:w="108" w:type="dxa"/>
            </w:tcMar>
            <w:vAlign w:val="center"/>
            <w:hideMark/>
          </w:tcPr>
          <w:p w14:paraId="579BCDA1" w14:textId="3C53D534" w:rsidR="00687F30" w:rsidRPr="00955DC8" w:rsidRDefault="00687F30" w:rsidP="00687F30">
            <w:pPr>
              <w:spacing w:line="256" w:lineRule="auto"/>
              <w:jc w:val="center"/>
              <w:rPr>
                <w:rFonts w:ascii="Arial" w:eastAsia="Calibri" w:hAnsi="Arial" w:cs="Arial"/>
                <w:sz w:val="12"/>
                <w:szCs w:val="12"/>
                <w:lang w:eastAsia="en-US"/>
              </w:rPr>
            </w:pPr>
            <w:r w:rsidRPr="00955DC8">
              <w:rPr>
                <w:rFonts w:ascii="Arial" w:hAnsi="Arial" w:cs="Arial"/>
                <w:color w:val="000000"/>
                <w:sz w:val="12"/>
                <w:szCs w:val="12"/>
              </w:rPr>
              <w:t>2</w:t>
            </w:r>
          </w:p>
        </w:tc>
        <w:tc>
          <w:tcPr>
            <w:tcW w:w="241" w:type="pct"/>
            <w:tcBorders>
              <w:top w:val="single" w:sz="4" w:space="0" w:color="auto"/>
              <w:bottom w:val="single" w:sz="4" w:space="0" w:color="auto"/>
            </w:tcBorders>
            <w:tcMar>
              <w:top w:w="15" w:type="dxa"/>
              <w:left w:w="108" w:type="dxa"/>
              <w:bottom w:w="15" w:type="dxa"/>
              <w:right w:w="108" w:type="dxa"/>
            </w:tcMar>
            <w:vAlign w:val="center"/>
            <w:hideMark/>
          </w:tcPr>
          <w:p w14:paraId="0F2C7833" w14:textId="30BA3599" w:rsidR="00687F30" w:rsidRPr="00955DC8" w:rsidRDefault="00687F30" w:rsidP="00687F30">
            <w:pPr>
              <w:spacing w:line="256" w:lineRule="auto"/>
              <w:jc w:val="center"/>
              <w:rPr>
                <w:rFonts w:ascii="Arial" w:hAnsi="Arial" w:cs="Arial"/>
                <w:color w:val="000000"/>
                <w:sz w:val="12"/>
                <w:szCs w:val="12"/>
              </w:rPr>
            </w:pPr>
            <w:r w:rsidRPr="00955DC8">
              <w:rPr>
                <w:rFonts w:ascii="Arial" w:hAnsi="Arial" w:cs="Arial"/>
                <w:color w:val="000000"/>
                <w:sz w:val="12"/>
                <w:szCs w:val="12"/>
              </w:rPr>
              <w:t>2</w:t>
            </w:r>
          </w:p>
        </w:tc>
        <w:tc>
          <w:tcPr>
            <w:tcW w:w="394" w:type="pct"/>
            <w:tcBorders>
              <w:top w:val="single" w:sz="4" w:space="0" w:color="auto"/>
              <w:bottom w:val="single" w:sz="4" w:space="0" w:color="auto"/>
            </w:tcBorders>
            <w:tcMar>
              <w:top w:w="15" w:type="dxa"/>
              <w:left w:w="108" w:type="dxa"/>
              <w:bottom w:w="15" w:type="dxa"/>
              <w:right w:w="108" w:type="dxa"/>
            </w:tcMar>
            <w:vAlign w:val="center"/>
            <w:hideMark/>
          </w:tcPr>
          <w:p w14:paraId="380C06C8" w14:textId="08605DEF" w:rsidR="00687F30" w:rsidRPr="00955DC8" w:rsidRDefault="00687F30" w:rsidP="00687F30">
            <w:pPr>
              <w:spacing w:line="256" w:lineRule="auto"/>
              <w:jc w:val="center"/>
              <w:rPr>
                <w:rFonts w:ascii="Arial" w:hAnsi="Arial" w:cs="Arial"/>
                <w:color w:val="000000"/>
                <w:sz w:val="12"/>
                <w:szCs w:val="12"/>
              </w:rPr>
            </w:pPr>
            <w:r w:rsidRPr="00955DC8">
              <w:rPr>
                <w:rFonts w:ascii="Arial" w:hAnsi="Arial" w:cs="Arial"/>
                <w:color w:val="000000"/>
                <w:sz w:val="12"/>
                <w:szCs w:val="12"/>
              </w:rPr>
              <w:t>12</w:t>
            </w:r>
          </w:p>
        </w:tc>
      </w:tr>
      <w:tr w:rsidR="003B762E" w:rsidRPr="00955DC8" w14:paraId="39F2C5BF" w14:textId="77777777" w:rsidTr="00EF2B22">
        <w:trPr>
          <w:trHeight w:val="283"/>
        </w:trPr>
        <w:tc>
          <w:tcPr>
            <w:tcW w:w="1229" w:type="pct"/>
            <w:tcBorders>
              <w:top w:val="single" w:sz="4" w:space="0" w:color="auto"/>
              <w:bottom w:val="single" w:sz="4" w:space="0" w:color="auto"/>
            </w:tcBorders>
            <w:tcMar>
              <w:top w:w="15" w:type="dxa"/>
              <w:left w:w="108" w:type="dxa"/>
              <w:bottom w:w="15" w:type="dxa"/>
              <w:right w:w="108" w:type="dxa"/>
            </w:tcMar>
            <w:vAlign w:val="center"/>
            <w:hideMark/>
          </w:tcPr>
          <w:p w14:paraId="30C1796C" w14:textId="77777777" w:rsidR="00687F30" w:rsidRPr="00955DC8" w:rsidRDefault="00687F30" w:rsidP="00687F30">
            <w:pPr>
              <w:spacing w:line="256" w:lineRule="auto"/>
              <w:jc w:val="center"/>
              <w:rPr>
                <w:rFonts w:ascii="Arial" w:hAnsi="Arial" w:cs="Arial"/>
                <w:color w:val="000000"/>
                <w:sz w:val="12"/>
                <w:szCs w:val="12"/>
              </w:rPr>
            </w:pPr>
            <w:r w:rsidRPr="00955DC8">
              <w:rPr>
                <w:rFonts w:ascii="Arial" w:hAnsi="Arial" w:cs="Arial"/>
                <w:color w:val="000000"/>
                <w:sz w:val="12"/>
                <w:szCs w:val="12"/>
              </w:rPr>
              <w:t>Girionių katilinė</w:t>
            </w:r>
          </w:p>
        </w:tc>
        <w:tc>
          <w:tcPr>
            <w:tcW w:w="459" w:type="pct"/>
            <w:tcBorders>
              <w:top w:val="single" w:sz="4" w:space="0" w:color="auto"/>
              <w:bottom w:val="single" w:sz="4" w:space="0" w:color="auto"/>
            </w:tcBorders>
            <w:tcMar>
              <w:top w:w="15" w:type="dxa"/>
              <w:left w:w="108" w:type="dxa"/>
              <w:bottom w:w="15" w:type="dxa"/>
              <w:right w:w="108" w:type="dxa"/>
            </w:tcMar>
            <w:vAlign w:val="center"/>
            <w:hideMark/>
          </w:tcPr>
          <w:p w14:paraId="095BF144" w14:textId="3949BA10" w:rsidR="00687F30" w:rsidRPr="00955DC8" w:rsidRDefault="00687F30" w:rsidP="00687F30">
            <w:pPr>
              <w:spacing w:line="256" w:lineRule="auto"/>
              <w:jc w:val="center"/>
              <w:rPr>
                <w:rFonts w:ascii="Arial" w:hAnsi="Arial" w:cs="Arial"/>
                <w:color w:val="000000"/>
                <w:sz w:val="12"/>
                <w:szCs w:val="12"/>
              </w:rPr>
            </w:pPr>
            <w:r w:rsidRPr="00955DC8">
              <w:rPr>
                <w:rFonts w:ascii="Arial" w:hAnsi="Arial" w:cs="Arial"/>
                <w:color w:val="000000"/>
                <w:sz w:val="12"/>
                <w:szCs w:val="12"/>
              </w:rPr>
              <w:t>7</w:t>
            </w:r>
          </w:p>
        </w:tc>
        <w:tc>
          <w:tcPr>
            <w:tcW w:w="248" w:type="pct"/>
            <w:tcBorders>
              <w:top w:val="single" w:sz="4" w:space="0" w:color="auto"/>
              <w:bottom w:val="single" w:sz="4" w:space="0" w:color="auto"/>
            </w:tcBorders>
            <w:tcMar>
              <w:top w:w="15" w:type="dxa"/>
              <w:left w:w="108" w:type="dxa"/>
              <w:bottom w:w="15" w:type="dxa"/>
              <w:right w:w="108" w:type="dxa"/>
            </w:tcMar>
            <w:vAlign w:val="center"/>
            <w:hideMark/>
          </w:tcPr>
          <w:p w14:paraId="274366B1" w14:textId="4AD05293" w:rsidR="00687F30" w:rsidRPr="00955DC8" w:rsidRDefault="00687F30" w:rsidP="00687F30">
            <w:pPr>
              <w:spacing w:line="256" w:lineRule="auto"/>
              <w:jc w:val="center"/>
              <w:rPr>
                <w:rFonts w:ascii="Arial" w:hAnsi="Arial" w:cs="Arial"/>
                <w:color w:val="000000"/>
                <w:sz w:val="12"/>
                <w:szCs w:val="12"/>
              </w:rPr>
            </w:pPr>
            <w:r w:rsidRPr="00955DC8">
              <w:rPr>
                <w:rFonts w:ascii="Arial" w:hAnsi="Arial" w:cs="Arial"/>
                <w:color w:val="000000"/>
                <w:sz w:val="12"/>
                <w:szCs w:val="12"/>
              </w:rPr>
              <w:t>2</w:t>
            </w:r>
          </w:p>
        </w:tc>
        <w:tc>
          <w:tcPr>
            <w:tcW w:w="235" w:type="pct"/>
            <w:tcBorders>
              <w:top w:val="single" w:sz="4" w:space="0" w:color="auto"/>
              <w:bottom w:val="single" w:sz="4" w:space="0" w:color="auto"/>
            </w:tcBorders>
            <w:tcMar>
              <w:top w:w="15" w:type="dxa"/>
              <w:left w:w="108" w:type="dxa"/>
              <w:bottom w:w="15" w:type="dxa"/>
              <w:right w:w="108" w:type="dxa"/>
            </w:tcMar>
            <w:vAlign w:val="center"/>
            <w:hideMark/>
          </w:tcPr>
          <w:p w14:paraId="5FC7557D" w14:textId="5DD4A917" w:rsidR="00687F30" w:rsidRPr="00955DC8" w:rsidRDefault="00687F30" w:rsidP="00687F30">
            <w:pPr>
              <w:spacing w:line="256" w:lineRule="auto"/>
              <w:jc w:val="center"/>
              <w:rPr>
                <w:rFonts w:ascii="Arial" w:hAnsi="Arial" w:cs="Arial"/>
                <w:color w:val="000000"/>
                <w:sz w:val="12"/>
                <w:szCs w:val="12"/>
              </w:rPr>
            </w:pPr>
            <w:r w:rsidRPr="00955DC8">
              <w:rPr>
                <w:rFonts w:ascii="Arial" w:hAnsi="Arial" w:cs="Arial"/>
                <w:color w:val="000000"/>
                <w:sz w:val="12"/>
                <w:szCs w:val="12"/>
              </w:rPr>
              <w:t>2</w:t>
            </w:r>
          </w:p>
        </w:tc>
        <w:tc>
          <w:tcPr>
            <w:tcW w:w="238" w:type="pct"/>
            <w:tcBorders>
              <w:top w:val="single" w:sz="4" w:space="0" w:color="auto"/>
              <w:bottom w:val="single" w:sz="4" w:space="0" w:color="auto"/>
            </w:tcBorders>
            <w:tcMar>
              <w:top w:w="15" w:type="dxa"/>
              <w:left w:w="108" w:type="dxa"/>
              <w:bottom w:w="15" w:type="dxa"/>
              <w:right w:w="108" w:type="dxa"/>
            </w:tcMar>
            <w:vAlign w:val="center"/>
            <w:hideMark/>
          </w:tcPr>
          <w:p w14:paraId="7D27774B" w14:textId="1EBAE033" w:rsidR="00687F30" w:rsidRPr="00955DC8" w:rsidRDefault="00687F30" w:rsidP="00687F30">
            <w:pPr>
              <w:spacing w:line="256" w:lineRule="auto"/>
              <w:jc w:val="center"/>
              <w:rPr>
                <w:rFonts w:ascii="Arial" w:hAnsi="Arial" w:cs="Arial"/>
                <w:color w:val="000000"/>
                <w:sz w:val="12"/>
                <w:szCs w:val="12"/>
              </w:rPr>
            </w:pPr>
            <w:r w:rsidRPr="00955DC8">
              <w:rPr>
                <w:rFonts w:ascii="Arial" w:hAnsi="Arial" w:cs="Arial"/>
                <w:color w:val="000000"/>
                <w:sz w:val="12"/>
                <w:szCs w:val="12"/>
              </w:rPr>
              <w:t>2</w:t>
            </w:r>
          </w:p>
        </w:tc>
        <w:tc>
          <w:tcPr>
            <w:tcW w:w="240" w:type="pct"/>
            <w:tcBorders>
              <w:top w:val="single" w:sz="4" w:space="0" w:color="auto"/>
              <w:bottom w:val="single" w:sz="4" w:space="0" w:color="auto"/>
            </w:tcBorders>
            <w:tcMar>
              <w:top w:w="15" w:type="dxa"/>
              <w:left w:w="108" w:type="dxa"/>
              <w:bottom w:w="15" w:type="dxa"/>
              <w:right w:w="108" w:type="dxa"/>
            </w:tcMar>
            <w:vAlign w:val="center"/>
            <w:hideMark/>
          </w:tcPr>
          <w:p w14:paraId="6E18851C" w14:textId="33189C4E" w:rsidR="00687F30" w:rsidRPr="00955DC8" w:rsidRDefault="00687F30" w:rsidP="00687F30">
            <w:pPr>
              <w:spacing w:line="256" w:lineRule="auto"/>
              <w:jc w:val="center"/>
              <w:rPr>
                <w:rFonts w:ascii="Arial" w:hAnsi="Arial" w:cs="Arial"/>
                <w:color w:val="000000"/>
                <w:sz w:val="12"/>
                <w:szCs w:val="12"/>
              </w:rPr>
            </w:pPr>
            <w:r w:rsidRPr="00955DC8">
              <w:rPr>
                <w:rFonts w:ascii="Arial" w:hAnsi="Arial" w:cs="Arial"/>
                <w:color w:val="000000"/>
                <w:sz w:val="12"/>
                <w:szCs w:val="12"/>
              </w:rPr>
              <w:t>1</w:t>
            </w:r>
          </w:p>
        </w:tc>
        <w:tc>
          <w:tcPr>
            <w:tcW w:w="248" w:type="pct"/>
            <w:tcBorders>
              <w:top w:val="single" w:sz="4" w:space="0" w:color="auto"/>
              <w:bottom w:val="single" w:sz="4" w:space="0" w:color="auto"/>
            </w:tcBorders>
            <w:tcMar>
              <w:top w:w="15" w:type="dxa"/>
              <w:left w:w="108" w:type="dxa"/>
              <w:bottom w:w="15" w:type="dxa"/>
              <w:right w:w="108" w:type="dxa"/>
            </w:tcMar>
            <w:vAlign w:val="center"/>
            <w:hideMark/>
          </w:tcPr>
          <w:p w14:paraId="3DB76F98" w14:textId="451503BB" w:rsidR="00687F30" w:rsidRPr="00955DC8" w:rsidRDefault="00687F30" w:rsidP="00687F30">
            <w:pPr>
              <w:spacing w:line="256" w:lineRule="auto"/>
              <w:jc w:val="center"/>
              <w:rPr>
                <w:rFonts w:ascii="Arial" w:eastAsia="Calibri" w:hAnsi="Arial" w:cs="Arial"/>
                <w:sz w:val="12"/>
                <w:szCs w:val="12"/>
                <w:lang w:eastAsia="en-US"/>
              </w:rPr>
            </w:pPr>
            <w:r w:rsidRPr="00955DC8">
              <w:rPr>
                <w:rFonts w:ascii="Arial" w:hAnsi="Arial" w:cs="Arial"/>
                <w:color w:val="000000"/>
                <w:sz w:val="12"/>
                <w:szCs w:val="12"/>
              </w:rPr>
              <w:t> </w:t>
            </w:r>
          </w:p>
        </w:tc>
        <w:tc>
          <w:tcPr>
            <w:tcW w:w="254" w:type="pct"/>
            <w:tcBorders>
              <w:top w:val="single" w:sz="4" w:space="0" w:color="auto"/>
              <w:bottom w:val="single" w:sz="4" w:space="0" w:color="auto"/>
            </w:tcBorders>
            <w:tcMar>
              <w:top w:w="15" w:type="dxa"/>
              <w:left w:w="108" w:type="dxa"/>
              <w:bottom w:w="15" w:type="dxa"/>
              <w:right w:w="108" w:type="dxa"/>
            </w:tcMar>
            <w:vAlign w:val="center"/>
            <w:hideMark/>
          </w:tcPr>
          <w:p w14:paraId="4140EDC4" w14:textId="05F990F2" w:rsidR="00687F30" w:rsidRPr="00955DC8" w:rsidRDefault="00687F30" w:rsidP="00687F30">
            <w:pPr>
              <w:spacing w:line="256" w:lineRule="auto"/>
              <w:jc w:val="center"/>
              <w:rPr>
                <w:rFonts w:ascii="Arial" w:hAnsi="Arial" w:cs="Arial"/>
                <w:color w:val="000000"/>
                <w:sz w:val="12"/>
                <w:szCs w:val="12"/>
              </w:rPr>
            </w:pPr>
            <w:r w:rsidRPr="00955DC8">
              <w:rPr>
                <w:rFonts w:ascii="Arial" w:hAnsi="Arial" w:cs="Arial"/>
                <w:color w:val="000000"/>
                <w:sz w:val="12"/>
                <w:szCs w:val="12"/>
              </w:rPr>
              <w:t> </w:t>
            </w:r>
          </w:p>
        </w:tc>
        <w:tc>
          <w:tcPr>
            <w:tcW w:w="248" w:type="pct"/>
            <w:tcBorders>
              <w:top w:val="single" w:sz="4" w:space="0" w:color="auto"/>
              <w:bottom w:val="single" w:sz="4" w:space="0" w:color="auto"/>
            </w:tcBorders>
            <w:tcMar>
              <w:top w:w="15" w:type="dxa"/>
              <w:left w:w="108" w:type="dxa"/>
              <w:bottom w:w="15" w:type="dxa"/>
              <w:right w:w="108" w:type="dxa"/>
            </w:tcMar>
            <w:vAlign w:val="center"/>
            <w:hideMark/>
          </w:tcPr>
          <w:p w14:paraId="72EE3FFB" w14:textId="1F2B0C03" w:rsidR="00687F30" w:rsidRPr="00955DC8" w:rsidRDefault="00687F30" w:rsidP="00687F30">
            <w:pPr>
              <w:spacing w:line="256" w:lineRule="auto"/>
              <w:jc w:val="center"/>
              <w:rPr>
                <w:rFonts w:ascii="Arial" w:eastAsia="Calibri" w:hAnsi="Arial" w:cs="Arial"/>
                <w:sz w:val="12"/>
                <w:szCs w:val="12"/>
                <w:lang w:eastAsia="en-US"/>
              </w:rPr>
            </w:pPr>
            <w:r w:rsidRPr="00955DC8">
              <w:rPr>
                <w:rFonts w:ascii="Arial" w:hAnsi="Arial" w:cs="Arial"/>
                <w:color w:val="000000"/>
                <w:sz w:val="12"/>
                <w:szCs w:val="12"/>
              </w:rPr>
              <w:t>1</w:t>
            </w:r>
          </w:p>
        </w:tc>
        <w:tc>
          <w:tcPr>
            <w:tcW w:w="248" w:type="pct"/>
            <w:tcBorders>
              <w:top w:val="single" w:sz="4" w:space="0" w:color="auto"/>
              <w:bottom w:val="single" w:sz="4" w:space="0" w:color="auto"/>
            </w:tcBorders>
            <w:tcMar>
              <w:top w:w="15" w:type="dxa"/>
              <w:left w:w="108" w:type="dxa"/>
              <w:bottom w:w="15" w:type="dxa"/>
              <w:right w:w="108" w:type="dxa"/>
            </w:tcMar>
            <w:vAlign w:val="center"/>
            <w:hideMark/>
          </w:tcPr>
          <w:p w14:paraId="391980D6" w14:textId="1BB0B2C0" w:rsidR="00687F30" w:rsidRPr="00955DC8" w:rsidRDefault="00687F30" w:rsidP="00687F30">
            <w:pPr>
              <w:spacing w:line="256" w:lineRule="auto"/>
              <w:jc w:val="center"/>
              <w:rPr>
                <w:rFonts w:ascii="Arial" w:eastAsia="Calibri" w:hAnsi="Arial" w:cs="Arial"/>
                <w:sz w:val="12"/>
                <w:szCs w:val="12"/>
                <w:lang w:eastAsia="en-US"/>
              </w:rPr>
            </w:pPr>
            <w:r w:rsidRPr="00955DC8">
              <w:rPr>
                <w:rFonts w:ascii="Arial" w:hAnsi="Arial" w:cs="Arial"/>
                <w:color w:val="000000"/>
                <w:sz w:val="12"/>
                <w:szCs w:val="12"/>
              </w:rPr>
              <w:t> </w:t>
            </w:r>
          </w:p>
        </w:tc>
        <w:tc>
          <w:tcPr>
            <w:tcW w:w="234" w:type="pct"/>
            <w:tcBorders>
              <w:top w:val="single" w:sz="4" w:space="0" w:color="auto"/>
              <w:bottom w:val="single" w:sz="4" w:space="0" w:color="auto"/>
            </w:tcBorders>
            <w:tcMar>
              <w:top w:w="15" w:type="dxa"/>
              <w:left w:w="108" w:type="dxa"/>
              <w:bottom w:w="15" w:type="dxa"/>
              <w:right w:w="108" w:type="dxa"/>
            </w:tcMar>
            <w:vAlign w:val="center"/>
            <w:hideMark/>
          </w:tcPr>
          <w:p w14:paraId="227066F0" w14:textId="20FD1157" w:rsidR="00687F30" w:rsidRPr="00955DC8" w:rsidRDefault="00687F30" w:rsidP="00687F30">
            <w:pPr>
              <w:spacing w:line="256" w:lineRule="auto"/>
              <w:jc w:val="center"/>
              <w:rPr>
                <w:rFonts w:ascii="Arial" w:hAnsi="Arial" w:cs="Arial"/>
                <w:color w:val="000000"/>
                <w:sz w:val="12"/>
                <w:szCs w:val="12"/>
              </w:rPr>
            </w:pPr>
            <w:r w:rsidRPr="00955DC8">
              <w:rPr>
                <w:rFonts w:ascii="Arial" w:hAnsi="Arial" w:cs="Arial"/>
                <w:color w:val="000000"/>
                <w:sz w:val="12"/>
                <w:szCs w:val="12"/>
              </w:rPr>
              <w:t> </w:t>
            </w:r>
          </w:p>
        </w:tc>
        <w:tc>
          <w:tcPr>
            <w:tcW w:w="248" w:type="pct"/>
            <w:tcBorders>
              <w:top w:val="single" w:sz="4" w:space="0" w:color="auto"/>
              <w:bottom w:val="single" w:sz="4" w:space="0" w:color="auto"/>
            </w:tcBorders>
            <w:tcMar>
              <w:top w:w="15" w:type="dxa"/>
              <w:left w:w="108" w:type="dxa"/>
              <w:bottom w:w="15" w:type="dxa"/>
              <w:right w:w="108" w:type="dxa"/>
            </w:tcMar>
            <w:vAlign w:val="center"/>
            <w:hideMark/>
          </w:tcPr>
          <w:p w14:paraId="4D29CCD2" w14:textId="30BF98EA" w:rsidR="00687F30" w:rsidRPr="00955DC8" w:rsidRDefault="00687F30" w:rsidP="00687F30">
            <w:pPr>
              <w:spacing w:line="256" w:lineRule="auto"/>
              <w:jc w:val="center"/>
              <w:rPr>
                <w:rFonts w:ascii="Arial" w:eastAsia="Calibri" w:hAnsi="Arial" w:cs="Arial"/>
                <w:sz w:val="12"/>
                <w:szCs w:val="12"/>
                <w:lang w:eastAsia="en-US"/>
              </w:rPr>
            </w:pPr>
            <w:r w:rsidRPr="00955DC8">
              <w:rPr>
                <w:rFonts w:ascii="Arial" w:hAnsi="Arial" w:cs="Arial"/>
                <w:color w:val="000000"/>
                <w:sz w:val="12"/>
                <w:szCs w:val="12"/>
              </w:rPr>
              <w:t>1</w:t>
            </w:r>
          </w:p>
        </w:tc>
        <w:tc>
          <w:tcPr>
            <w:tcW w:w="235" w:type="pct"/>
            <w:tcBorders>
              <w:top w:val="single" w:sz="4" w:space="0" w:color="auto"/>
              <w:bottom w:val="single" w:sz="4" w:space="0" w:color="auto"/>
            </w:tcBorders>
            <w:tcMar>
              <w:top w:w="15" w:type="dxa"/>
              <w:left w:w="108" w:type="dxa"/>
              <w:bottom w:w="15" w:type="dxa"/>
              <w:right w:w="108" w:type="dxa"/>
            </w:tcMar>
            <w:vAlign w:val="center"/>
            <w:hideMark/>
          </w:tcPr>
          <w:p w14:paraId="57A360A4" w14:textId="380C269F" w:rsidR="00687F30" w:rsidRPr="00955DC8" w:rsidRDefault="00687F30" w:rsidP="00687F30">
            <w:pPr>
              <w:spacing w:line="256" w:lineRule="auto"/>
              <w:jc w:val="center"/>
              <w:rPr>
                <w:rFonts w:ascii="Arial" w:hAnsi="Arial" w:cs="Arial"/>
                <w:color w:val="000000"/>
                <w:sz w:val="12"/>
                <w:szCs w:val="12"/>
              </w:rPr>
            </w:pPr>
            <w:r w:rsidRPr="00955DC8">
              <w:rPr>
                <w:rFonts w:ascii="Arial" w:hAnsi="Arial" w:cs="Arial"/>
                <w:color w:val="000000"/>
                <w:sz w:val="12"/>
                <w:szCs w:val="12"/>
              </w:rPr>
              <w:t>2</w:t>
            </w:r>
          </w:p>
        </w:tc>
        <w:tc>
          <w:tcPr>
            <w:tcW w:w="241" w:type="pct"/>
            <w:tcBorders>
              <w:top w:val="single" w:sz="4" w:space="0" w:color="auto"/>
              <w:bottom w:val="single" w:sz="4" w:space="0" w:color="auto"/>
            </w:tcBorders>
            <w:tcMar>
              <w:top w:w="15" w:type="dxa"/>
              <w:left w:w="108" w:type="dxa"/>
              <w:bottom w:w="15" w:type="dxa"/>
              <w:right w:w="108" w:type="dxa"/>
            </w:tcMar>
            <w:vAlign w:val="center"/>
            <w:hideMark/>
          </w:tcPr>
          <w:p w14:paraId="31BF50F1" w14:textId="390ADF2B" w:rsidR="00687F30" w:rsidRPr="00955DC8" w:rsidRDefault="00687F30" w:rsidP="00687F30">
            <w:pPr>
              <w:spacing w:line="256" w:lineRule="auto"/>
              <w:jc w:val="center"/>
              <w:rPr>
                <w:rFonts w:ascii="Arial" w:hAnsi="Arial" w:cs="Arial"/>
                <w:color w:val="000000"/>
                <w:sz w:val="12"/>
                <w:szCs w:val="12"/>
              </w:rPr>
            </w:pPr>
            <w:r w:rsidRPr="00955DC8">
              <w:rPr>
                <w:rFonts w:ascii="Arial" w:hAnsi="Arial" w:cs="Arial"/>
                <w:color w:val="000000"/>
                <w:sz w:val="12"/>
                <w:szCs w:val="12"/>
              </w:rPr>
              <w:t>2</w:t>
            </w:r>
          </w:p>
        </w:tc>
        <w:tc>
          <w:tcPr>
            <w:tcW w:w="394" w:type="pct"/>
            <w:tcBorders>
              <w:top w:val="single" w:sz="4" w:space="0" w:color="auto"/>
              <w:bottom w:val="single" w:sz="4" w:space="0" w:color="auto"/>
            </w:tcBorders>
            <w:tcMar>
              <w:top w:w="15" w:type="dxa"/>
              <w:left w:w="108" w:type="dxa"/>
              <w:bottom w:w="15" w:type="dxa"/>
              <w:right w:w="108" w:type="dxa"/>
            </w:tcMar>
            <w:vAlign w:val="center"/>
            <w:hideMark/>
          </w:tcPr>
          <w:p w14:paraId="1390ED78" w14:textId="7B94E2E5" w:rsidR="00687F30" w:rsidRPr="00955DC8" w:rsidRDefault="00687F30" w:rsidP="00687F30">
            <w:pPr>
              <w:spacing w:line="256" w:lineRule="auto"/>
              <w:jc w:val="center"/>
              <w:rPr>
                <w:rFonts w:ascii="Arial" w:hAnsi="Arial" w:cs="Arial"/>
                <w:color w:val="000000"/>
                <w:sz w:val="12"/>
                <w:szCs w:val="12"/>
              </w:rPr>
            </w:pPr>
            <w:r w:rsidRPr="00955DC8">
              <w:rPr>
                <w:rFonts w:ascii="Arial" w:hAnsi="Arial" w:cs="Arial"/>
                <w:color w:val="000000"/>
                <w:sz w:val="12"/>
                <w:szCs w:val="12"/>
              </w:rPr>
              <w:t>13</w:t>
            </w:r>
          </w:p>
        </w:tc>
      </w:tr>
      <w:tr w:rsidR="003B762E" w:rsidRPr="00955DC8" w14:paraId="5848FFCF" w14:textId="77777777" w:rsidTr="00EF2B22">
        <w:trPr>
          <w:trHeight w:val="283"/>
        </w:trPr>
        <w:tc>
          <w:tcPr>
            <w:tcW w:w="1229" w:type="pct"/>
            <w:tcBorders>
              <w:top w:val="single" w:sz="4" w:space="0" w:color="auto"/>
              <w:bottom w:val="single" w:sz="4" w:space="0" w:color="auto"/>
            </w:tcBorders>
            <w:tcMar>
              <w:top w:w="15" w:type="dxa"/>
              <w:left w:w="108" w:type="dxa"/>
              <w:bottom w:w="15" w:type="dxa"/>
              <w:right w:w="108" w:type="dxa"/>
            </w:tcMar>
            <w:vAlign w:val="center"/>
          </w:tcPr>
          <w:p w14:paraId="4BCD0C93" w14:textId="77777777" w:rsidR="00687F30" w:rsidRPr="00955DC8" w:rsidRDefault="00687F30" w:rsidP="00687F30">
            <w:pPr>
              <w:spacing w:line="256" w:lineRule="auto"/>
              <w:jc w:val="center"/>
              <w:rPr>
                <w:rFonts w:ascii="Arial" w:hAnsi="Arial" w:cs="Arial"/>
                <w:color w:val="000000"/>
                <w:sz w:val="12"/>
                <w:szCs w:val="12"/>
              </w:rPr>
            </w:pPr>
            <w:r w:rsidRPr="00955DC8">
              <w:rPr>
                <w:rFonts w:ascii="Arial" w:hAnsi="Arial" w:cs="Arial"/>
                <w:color w:val="000000"/>
                <w:sz w:val="12"/>
                <w:szCs w:val="12"/>
              </w:rPr>
              <w:t>Raudondvario katilinė</w:t>
            </w:r>
          </w:p>
        </w:tc>
        <w:tc>
          <w:tcPr>
            <w:tcW w:w="459" w:type="pct"/>
            <w:tcBorders>
              <w:top w:val="single" w:sz="4" w:space="0" w:color="auto"/>
              <w:bottom w:val="single" w:sz="4" w:space="0" w:color="auto"/>
            </w:tcBorders>
            <w:tcMar>
              <w:top w:w="15" w:type="dxa"/>
              <w:left w:w="108" w:type="dxa"/>
              <w:bottom w:w="15" w:type="dxa"/>
              <w:right w:w="108" w:type="dxa"/>
            </w:tcMar>
            <w:vAlign w:val="center"/>
          </w:tcPr>
          <w:p w14:paraId="1468408B" w14:textId="77777777" w:rsidR="00687F30" w:rsidRPr="00955DC8" w:rsidRDefault="00687F30" w:rsidP="00687F30">
            <w:pPr>
              <w:spacing w:line="256" w:lineRule="auto"/>
              <w:jc w:val="center"/>
              <w:rPr>
                <w:rFonts w:ascii="Arial" w:hAnsi="Arial" w:cs="Arial"/>
                <w:color w:val="000000"/>
                <w:sz w:val="12"/>
                <w:szCs w:val="12"/>
              </w:rPr>
            </w:pPr>
            <w:r w:rsidRPr="00955DC8">
              <w:rPr>
                <w:rFonts w:ascii="Arial" w:hAnsi="Arial" w:cs="Arial"/>
                <w:color w:val="000000"/>
                <w:sz w:val="12"/>
                <w:szCs w:val="12"/>
              </w:rPr>
              <w:t>5,5</w:t>
            </w:r>
          </w:p>
        </w:tc>
        <w:tc>
          <w:tcPr>
            <w:tcW w:w="248" w:type="pct"/>
            <w:tcBorders>
              <w:top w:val="single" w:sz="4" w:space="0" w:color="auto"/>
              <w:bottom w:val="single" w:sz="4" w:space="0" w:color="auto"/>
            </w:tcBorders>
            <w:tcMar>
              <w:top w:w="15" w:type="dxa"/>
              <w:left w:w="108" w:type="dxa"/>
              <w:bottom w:w="15" w:type="dxa"/>
              <w:right w:w="108" w:type="dxa"/>
            </w:tcMar>
            <w:vAlign w:val="center"/>
          </w:tcPr>
          <w:p w14:paraId="7E80BF80" w14:textId="11205E4E" w:rsidR="00687F30" w:rsidRPr="00955DC8" w:rsidRDefault="00687F30" w:rsidP="00687F30">
            <w:pPr>
              <w:spacing w:line="256" w:lineRule="auto"/>
              <w:jc w:val="center"/>
              <w:rPr>
                <w:rFonts w:ascii="Arial" w:eastAsia="Calibri" w:hAnsi="Arial" w:cs="Arial"/>
                <w:sz w:val="12"/>
                <w:szCs w:val="12"/>
                <w:lang w:eastAsia="en-US"/>
              </w:rPr>
            </w:pPr>
            <w:r w:rsidRPr="00955DC8">
              <w:rPr>
                <w:rFonts w:ascii="Arial" w:hAnsi="Arial" w:cs="Arial"/>
                <w:color w:val="000000"/>
                <w:sz w:val="12"/>
                <w:szCs w:val="12"/>
              </w:rPr>
              <w:t>2</w:t>
            </w:r>
          </w:p>
        </w:tc>
        <w:tc>
          <w:tcPr>
            <w:tcW w:w="235" w:type="pct"/>
            <w:tcBorders>
              <w:top w:val="single" w:sz="4" w:space="0" w:color="auto"/>
              <w:bottom w:val="single" w:sz="4" w:space="0" w:color="auto"/>
            </w:tcBorders>
            <w:tcMar>
              <w:top w:w="15" w:type="dxa"/>
              <w:left w:w="108" w:type="dxa"/>
              <w:bottom w:w="15" w:type="dxa"/>
              <w:right w:w="108" w:type="dxa"/>
            </w:tcMar>
            <w:vAlign w:val="center"/>
          </w:tcPr>
          <w:p w14:paraId="2C3F9BBF" w14:textId="0CA6556F" w:rsidR="00687F30" w:rsidRPr="00955DC8" w:rsidRDefault="00687F30" w:rsidP="00687F30">
            <w:pPr>
              <w:spacing w:line="256" w:lineRule="auto"/>
              <w:jc w:val="center"/>
              <w:rPr>
                <w:rFonts w:ascii="Arial" w:eastAsia="Calibri" w:hAnsi="Arial" w:cs="Arial"/>
                <w:sz w:val="12"/>
                <w:szCs w:val="12"/>
                <w:lang w:eastAsia="en-US"/>
              </w:rPr>
            </w:pPr>
            <w:r w:rsidRPr="00955DC8">
              <w:rPr>
                <w:rFonts w:ascii="Arial" w:hAnsi="Arial" w:cs="Arial"/>
                <w:color w:val="000000"/>
                <w:sz w:val="12"/>
                <w:szCs w:val="12"/>
              </w:rPr>
              <w:t>1</w:t>
            </w:r>
          </w:p>
        </w:tc>
        <w:tc>
          <w:tcPr>
            <w:tcW w:w="238" w:type="pct"/>
            <w:tcBorders>
              <w:top w:val="single" w:sz="4" w:space="0" w:color="auto"/>
              <w:bottom w:val="single" w:sz="4" w:space="0" w:color="auto"/>
            </w:tcBorders>
            <w:tcMar>
              <w:top w:w="15" w:type="dxa"/>
              <w:left w:w="108" w:type="dxa"/>
              <w:bottom w:w="15" w:type="dxa"/>
              <w:right w:w="108" w:type="dxa"/>
            </w:tcMar>
            <w:vAlign w:val="center"/>
          </w:tcPr>
          <w:p w14:paraId="1F46A6CF" w14:textId="77D370BC" w:rsidR="00687F30" w:rsidRPr="00955DC8" w:rsidRDefault="00687F30" w:rsidP="00687F30">
            <w:pPr>
              <w:spacing w:line="256" w:lineRule="auto"/>
              <w:jc w:val="center"/>
              <w:rPr>
                <w:rFonts w:ascii="Arial" w:eastAsia="Calibri" w:hAnsi="Arial" w:cs="Arial"/>
                <w:sz w:val="12"/>
                <w:szCs w:val="12"/>
                <w:lang w:eastAsia="en-US"/>
              </w:rPr>
            </w:pPr>
            <w:r w:rsidRPr="00955DC8">
              <w:rPr>
                <w:rFonts w:ascii="Arial" w:hAnsi="Arial" w:cs="Arial"/>
                <w:color w:val="000000"/>
                <w:sz w:val="12"/>
                <w:szCs w:val="12"/>
              </w:rPr>
              <w:t>1</w:t>
            </w:r>
          </w:p>
        </w:tc>
        <w:tc>
          <w:tcPr>
            <w:tcW w:w="240" w:type="pct"/>
            <w:tcBorders>
              <w:top w:val="single" w:sz="4" w:space="0" w:color="auto"/>
              <w:bottom w:val="single" w:sz="4" w:space="0" w:color="auto"/>
            </w:tcBorders>
            <w:tcMar>
              <w:top w:w="15" w:type="dxa"/>
              <w:left w:w="108" w:type="dxa"/>
              <w:bottom w:w="15" w:type="dxa"/>
              <w:right w:w="108" w:type="dxa"/>
            </w:tcMar>
            <w:vAlign w:val="center"/>
          </w:tcPr>
          <w:p w14:paraId="747A246B" w14:textId="51B22A74" w:rsidR="00687F30" w:rsidRPr="00955DC8" w:rsidRDefault="00687F30" w:rsidP="00687F30">
            <w:pPr>
              <w:spacing w:line="256" w:lineRule="auto"/>
              <w:jc w:val="center"/>
              <w:rPr>
                <w:rFonts w:ascii="Arial" w:eastAsia="Calibri" w:hAnsi="Arial" w:cs="Arial"/>
                <w:sz w:val="12"/>
                <w:szCs w:val="12"/>
                <w:lang w:eastAsia="en-US"/>
              </w:rPr>
            </w:pPr>
            <w:r w:rsidRPr="00955DC8">
              <w:rPr>
                <w:rFonts w:ascii="Arial" w:hAnsi="Arial" w:cs="Arial"/>
                <w:color w:val="000000"/>
                <w:sz w:val="12"/>
                <w:szCs w:val="12"/>
              </w:rPr>
              <w:t>1</w:t>
            </w:r>
          </w:p>
        </w:tc>
        <w:tc>
          <w:tcPr>
            <w:tcW w:w="248" w:type="pct"/>
            <w:tcBorders>
              <w:top w:val="single" w:sz="4" w:space="0" w:color="auto"/>
              <w:bottom w:val="single" w:sz="4" w:space="0" w:color="auto"/>
            </w:tcBorders>
            <w:tcMar>
              <w:top w:w="15" w:type="dxa"/>
              <w:left w:w="108" w:type="dxa"/>
              <w:bottom w:w="15" w:type="dxa"/>
              <w:right w:w="108" w:type="dxa"/>
            </w:tcMar>
            <w:vAlign w:val="center"/>
          </w:tcPr>
          <w:p w14:paraId="0CD4192E" w14:textId="78055EA2" w:rsidR="00687F30" w:rsidRPr="00955DC8" w:rsidRDefault="00687F30" w:rsidP="00687F30">
            <w:pPr>
              <w:spacing w:line="256" w:lineRule="auto"/>
              <w:jc w:val="center"/>
              <w:rPr>
                <w:rFonts w:ascii="Arial" w:hAnsi="Arial" w:cs="Arial"/>
                <w:color w:val="000000"/>
                <w:sz w:val="12"/>
                <w:szCs w:val="12"/>
              </w:rPr>
            </w:pPr>
            <w:r w:rsidRPr="00955DC8">
              <w:rPr>
                <w:rFonts w:ascii="Arial" w:hAnsi="Arial" w:cs="Arial"/>
                <w:color w:val="000000"/>
                <w:sz w:val="12"/>
                <w:szCs w:val="12"/>
              </w:rPr>
              <w:t> </w:t>
            </w:r>
          </w:p>
        </w:tc>
        <w:tc>
          <w:tcPr>
            <w:tcW w:w="254" w:type="pct"/>
            <w:tcBorders>
              <w:top w:val="single" w:sz="4" w:space="0" w:color="auto"/>
              <w:bottom w:val="single" w:sz="4" w:space="0" w:color="auto"/>
            </w:tcBorders>
            <w:tcMar>
              <w:top w:w="15" w:type="dxa"/>
              <w:left w:w="108" w:type="dxa"/>
              <w:bottom w:w="15" w:type="dxa"/>
              <w:right w:w="108" w:type="dxa"/>
            </w:tcMar>
            <w:vAlign w:val="center"/>
          </w:tcPr>
          <w:p w14:paraId="3FD6BA60" w14:textId="54FCE10A" w:rsidR="00687F30" w:rsidRPr="00955DC8" w:rsidRDefault="00687F30" w:rsidP="00687F30">
            <w:pPr>
              <w:spacing w:line="256" w:lineRule="auto"/>
              <w:jc w:val="center"/>
              <w:rPr>
                <w:rFonts w:ascii="Arial" w:eastAsia="Calibri" w:hAnsi="Arial" w:cs="Arial"/>
                <w:sz w:val="12"/>
                <w:szCs w:val="12"/>
                <w:lang w:eastAsia="en-US"/>
              </w:rPr>
            </w:pPr>
            <w:r w:rsidRPr="00955DC8">
              <w:rPr>
                <w:rFonts w:ascii="Arial" w:hAnsi="Arial" w:cs="Arial"/>
                <w:color w:val="000000"/>
                <w:sz w:val="12"/>
                <w:szCs w:val="12"/>
              </w:rPr>
              <w:t> </w:t>
            </w:r>
          </w:p>
        </w:tc>
        <w:tc>
          <w:tcPr>
            <w:tcW w:w="248" w:type="pct"/>
            <w:tcBorders>
              <w:top w:val="single" w:sz="4" w:space="0" w:color="auto"/>
              <w:bottom w:val="single" w:sz="4" w:space="0" w:color="auto"/>
            </w:tcBorders>
            <w:tcMar>
              <w:top w:w="15" w:type="dxa"/>
              <w:left w:w="108" w:type="dxa"/>
              <w:bottom w:w="15" w:type="dxa"/>
              <w:right w:w="108" w:type="dxa"/>
            </w:tcMar>
            <w:vAlign w:val="center"/>
          </w:tcPr>
          <w:p w14:paraId="2BB8C559" w14:textId="606AEC98" w:rsidR="00687F30" w:rsidRPr="00955DC8" w:rsidRDefault="00687F30" w:rsidP="00687F30">
            <w:pPr>
              <w:spacing w:line="256" w:lineRule="auto"/>
              <w:jc w:val="center"/>
              <w:rPr>
                <w:rFonts w:ascii="Arial" w:eastAsia="Calibri" w:hAnsi="Arial" w:cs="Arial"/>
                <w:sz w:val="12"/>
                <w:szCs w:val="12"/>
                <w:lang w:eastAsia="en-US"/>
              </w:rPr>
            </w:pPr>
            <w:r w:rsidRPr="00955DC8">
              <w:rPr>
                <w:rFonts w:ascii="Arial" w:hAnsi="Arial" w:cs="Arial"/>
                <w:color w:val="000000"/>
                <w:sz w:val="12"/>
                <w:szCs w:val="12"/>
              </w:rPr>
              <w:t> </w:t>
            </w:r>
          </w:p>
        </w:tc>
        <w:tc>
          <w:tcPr>
            <w:tcW w:w="248" w:type="pct"/>
            <w:tcBorders>
              <w:top w:val="single" w:sz="4" w:space="0" w:color="auto"/>
              <w:bottom w:val="single" w:sz="4" w:space="0" w:color="auto"/>
            </w:tcBorders>
            <w:tcMar>
              <w:top w:w="15" w:type="dxa"/>
              <w:left w:w="108" w:type="dxa"/>
              <w:bottom w:w="15" w:type="dxa"/>
              <w:right w:w="108" w:type="dxa"/>
            </w:tcMar>
            <w:vAlign w:val="center"/>
          </w:tcPr>
          <w:p w14:paraId="6A77C451" w14:textId="7BEFF945" w:rsidR="00687F30" w:rsidRPr="00955DC8" w:rsidRDefault="00687F30" w:rsidP="00687F30">
            <w:pPr>
              <w:spacing w:line="256" w:lineRule="auto"/>
              <w:jc w:val="center"/>
              <w:rPr>
                <w:rFonts w:ascii="Arial" w:eastAsia="Calibri" w:hAnsi="Arial" w:cs="Arial"/>
                <w:sz w:val="12"/>
                <w:szCs w:val="12"/>
                <w:lang w:eastAsia="en-US"/>
              </w:rPr>
            </w:pPr>
            <w:r w:rsidRPr="00955DC8">
              <w:rPr>
                <w:rFonts w:ascii="Arial" w:hAnsi="Arial" w:cs="Arial"/>
                <w:color w:val="000000"/>
                <w:sz w:val="12"/>
                <w:szCs w:val="12"/>
              </w:rPr>
              <w:t> </w:t>
            </w:r>
          </w:p>
        </w:tc>
        <w:tc>
          <w:tcPr>
            <w:tcW w:w="234" w:type="pct"/>
            <w:tcBorders>
              <w:top w:val="single" w:sz="4" w:space="0" w:color="auto"/>
              <w:bottom w:val="single" w:sz="4" w:space="0" w:color="auto"/>
            </w:tcBorders>
            <w:tcMar>
              <w:top w:w="15" w:type="dxa"/>
              <w:left w:w="108" w:type="dxa"/>
              <w:bottom w:w="15" w:type="dxa"/>
              <w:right w:w="108" w:type="dxa"/>
            </w:tcMar>
            <w:vAlign w:val="center"/>
          </w:tcPr>
          <w:p w14:paraId="0FB3413A" w14:textId="29066403" w:rsidR="00687F30" w:rsidRPr="00955DC8" w:rsidRDefault="00687F30" w:rsidP="00687F30">
            <w:pPr>
              <w:spacing w:line="256" w:lineRule="auto"/>
              <w:jc w:val="center"/>
              <w:rPr>
                <w:rFonts w:ascii="Arial" w:eastAsia="Calibri" w:hAnsi="Arial" w:cs="Arial"/>
                <w:sz w:val="12"/>
                <w:szCs w:val="12"/>
                <w:lang w:eastAsia="en-US"/>
              </w:rPr>
            </w:pPr>
            <w:r w:rsidRPr="00955DC8">
              <w:rPr>
                <w:rFonts w:ascii="Arial" w:hAnsi="Arial" w:cs="Arial"/>
                <w:color w:val="000000"/>
                <w:sz w:val="12"/>
                <w:szCs w:val="12"/>
              </w:rPr>
              <w:t> </w:t>
            </w:r>
          </w:p>
        </w:tc>
        <w:tc>
          <w:tcPr>
            <w:tcW w:w="248" w:type="pct"/>
            <w:tcBorders>
              <w:top w:val="single" w:sz="4" w:space="0" w:color="auto"/>
              <w:bottom w:val="single" w:sz="4" w:space="0" w:color="auto"/>
            </w:tcBorders>
            <w:tcMar>
              <w:top w:w="15" w:type="dxa"/>
              <w:left w:w="108" w:type="dxa"/>
              <w:bottom w:w="15" w:type="dxa"/>
              <w:right w:w="108" w:type="dxa"/>
            </w:tcMar>
            <w:vAlign w:val="center"/>
          </w:tcPr>
          <w:p w14:paraId="6ADA13D4" w14:textId="6F1A9F2D" w:rsidR="00687F30" w:rsidRPr="00955DC8" w:rsidRDefault="00687F30" w:rsidP="00687F30">
            <w:pPr>
              <w:spacing w:line="256" w:lineRule="auto"/>
              <w:jc w:val="center"/>
              <w:rPr>
                <w:rFonts w:ascii="Arial" w:eastAsia="Calibri" w:hAnsi="Arial" w:cs="Arial"/>
                <w:sz w:val="12"/>
                <w:szCs w:val="12"/>
                <w:lang w:eastAsia="en-US"/>
              </w:rPr>
            </w:pPr>
            <w:r w:rsidRPr="00955DC8">
              <w:rPr>
                <w:rFonts w:ascii="Arial" w:hAnsi="Arial" w:cs="Arial"/>
                <w:color w:val="000000"/>
                <w:sz w:val="12"/>
                <w:szCs w:val="12"/>
              </w:rPr>
              <w:t>1</w:t>
            </w:r>
          </w:p>
        </w:tc>
        <w:tc>
          <w:tcPr>
            <w:tcW w:w="235" w:type="pct"/>
            <w:tcBorders>
              <w:top w:val="single" w:sz="4" w:space="0" w:color="auto"/>
              <w:bottom w:val="single" w:sz="4" w:space="0" w:color="auto"/>
            </w:tcBorders>
            <w:tcMar>
              <w:top w:w="15" w:type="dxa"/>
              <w:left w:w="108" w:type="dxa"/>
              <w:bottom w:w="15" w:type="dxa"/>
              <w:right w:w="108" w:type="dxa"/>
            </w:tcMar>
            <w:vAlign w:val="center"/>
          </w:tcPr>
          <w:p w14:paraId="4B3789FA" w14:textId="6461493E" w:rsidR="00687F30" w:rsidRPr="00955DC8" w:rsidRDefault="00687F30" w:rsidP="00687F30">
            <w:pPr>
              <w:spacing w:line="256" w:lineRule="auto"/>
              <w:jc w:val="center"/>
              <w:rPr>
                <w:rFonts w:ascii="Arial" w:eastAsia="Calibri" w:hAnsi="Arial" w:cs="Arial"/>
                <w:sz w:val="12"/>
                <w:szCs w:val="12"/>
                <w:lang w:eastAsia="en-US"/>
              </w:rPr>
            </w:pPr>
            <w:r w:rsidRPr="00955DC8">
              <w:rPr>
                <w:rFonts w:ascii="Arial" w:hAnsi="Arial" w:cs="Arial"/>
                <w:color w:val="000000"/>
                <w:sz w:val="12"/>
                <w:szCs w:val="12"/>
              </w:rPr>
              <w:t>1</w:t>
            </w:r>
          </w:p>
        </w:tc>
        <w:tc>
          <w:tcPr>
            <w:tcW w:w="241" w:type="pct"/>
            <w:tcBorders>
              <w:top w:val="single" w:sz="4" w:space="0" w:color="auto"/>
              <w:bottom w:val="single" w:sz="4" w:space="0" w:color="auto"/>
            </w:tcBorders>
            <w:tcMar>
              <w:top w:w="15" w:type="dxa"/>
              <w:left w:w="108" w:type="dxa"/>
              <w:bottom w:w="15" w:type="dxa"/>
              <w:right w:w="108" w:type="dxa"/>
            </w:tcMar>
            <w:vAlign w:val="center"/>
          </w:tcPr>
          <w:p w14:paraId="2CB50D45" w14:textId="59237FA8" w:rsidR="00687F30" w:rsidRPr="00955DC8" w:rsidRDefault="00687F30" w:rsidP="00687F30">
            <w:pPr>
              <w:spacing w:line="256" w:lineRule="auto"/>
              <w:jc w:val="center"/>
              <w:rPr>
                <w:rFonts w:ascii="Arial" w:hAnsi="Arial" w:cs="Arial"/>
                <w:color w:val="000000"/>
                <w:sz w:val="12"/>
                <w:szCs w:val="12"/>
              </w:rPr>
            </w:pPr>
            <w:r w:rsidRPr="00955DC8">
              <w:rPr>
                <w:rFonts w:ascii="Arial" w:hAnsi="Arial" w:cs="Arial"/>
                <w:color w:val="000000"/>
                <w:sz w:val="12"/>
                <w:szCs w:val="12"/>
              </w:rPr>
              <w:t>2</w:t>
            </w:r>
          </w:p>
        </w:tc>
        <w:tc>
          <w:tcPr>
            <w:tcW w:w="394" w:type="pct"/>
            <w:tcBorders>
              <w:top w:val="single" w:sz="4" w:space="0" w:color="auto"/>
              <w:bottom w:val="single" w:sz="4" w:space="0" w:color="auto"/>
            </w:tcBorders>
            <w:tcMar>
              <w:top w:w="15" w:type="dxa"/>
              <w:left w:w="108" w:type="dxa"/>
              <w:bottom w:w="15" w:type="dxa"/>
              <w:right w:w="108" w:type="dxa"/>
            </w:tcMar>
            <w:vAlign w:val="center"/>
          </w:tcPr>
          <w:p w14:paraId="38CAD48D" w14:textId="13E54641" w:rsidR="00687F30" w:rsidRPr="00955DC8" w:rsidRDefault="00687F30" w:rsidP="00687F30">
            <w:pPr>
              <w:spacing w:line="256" w:lineRule="auto"/>
              <w:jc w:val="center"/>
              <w:rPr>
                <w:rFonts w:ascii="Arial" w:hAnsi="Arial" w:cs="Arial"/>
                <w:color w:val="000000"/>
                <w:sz w:val="12"/>
                <w:szCs w:val="12"/>
              </w:rPr>
            </w:pPr>
            <w:r w:rsidRPr="00955DC8">
              <w:rPr>
                <w:rFonts w:ascii="Arial" w:hAnsi="Arial" w:cs="Arial"/>
                <w:color w:val="000000"/>
                <w:sz w:val="12"/>
                <w:szCs w:val="12"/>
              </w:rPr>
              <w:t>9</w:t>
            </w:r>
          </w:p>
        </w:tc>
      </w:tr>
      <w:tr w:rsidR="003B762E" w:rsidRPr="00955DC8" w14:paraId="428733EA" w14:textId="77777777" w:rsidTr="00EF2B22">
        <w:trPr>
          <w:trHeight w:val="283"/>
        </w:trPr>
        <w:tc>
          <w:tcPr>
            <w:tcW w:w="1229" w:type="pct"/>
            <w:tcBorders>
              <w:top w:val="single" w:sz="4" w:space="0" w:color="auto"/>
              <w:bottom w:val="single" w:sz="4" w:space="0" w:color="auto"/>
            </w:tcBorders>
            <w:tcMar>
              <w:top w:w="15" w:type="dxa"/>
              <w:left w:w="108" w:type="dxa"/>
              <w:bottom w:w="15" w:type="dxa"/>
              <w:right w:w="108" w:type="dxa"/>
            </w:tcMar>
            <w:vAlign w:val="center"/>
          </w:tcPr>
          <w:p w14:paraId="038A9932" w14:textId="77777777" w:rsidR="00687F30" w:rsidRPr="00955DC8" w:rsidRDefault="00687F30" w:rsidP="00687F30">
            <w:pPr>
              <w:spacing w:line="256" w:lineRule="auto"/>
              <w:jc w:val="center"/>
              <w:rPr>
                <w:rFonts w:ascii="Arial" w:hAnsi="Arial" w:cs="Arial"/>
                <w:color w:val="000000"/>
                <w:sz w:val="12"/>
                <w:szCs w:val="12"/>
              </w:rPr>
            </w:pPr>
            <w:r w:rsidRPr="00955DC8">
              <w:rPr>
                <w:rFonts w:ascii="Arial" w:hAnsi="Arial" w:cs="Arial"/>
                <w:color w:val="000000"/>
                <w:sz w:val="12"/>
                <w:szCs w:val="12"/>
              </w:rPr>
              <w:t>Garliavos katilinė</w:t>
            </w:r>
          </w:p>
        </w:tc>
        <w:tc>
          <w:tcPr>
            <w:tcW w:w="459" w:type="pct"/>
            <w:tcBorders>
              <w:top w:val="single" w:sz="4" w:space="0" w:color="auto"/>
              <w:bottom w:val="single" w:sz="4" w:space="0" w:color="auto"/>
            </w:tcBorders>
            <w:tcMar>
              <w:top w:w="15" w:type="dxa"/>
              <w:left w:w="108" w:type="dxa"/>
              <w:bottom w:w="15" w:type="dxa"/>
              <w:right w:w="108" w:type="dxa"/>
            </w:tcMar>
            <w:vAlign w:val="center"/>
          </w:tcPr>
          <w:p w14:paraId="7723C357" w14:textId="77777777" w:rsidR="00687F30" w:rsidRPr="00955DC8" w:rsidRDefault="00687F30" w:rsidP="00687F30">
            <w:pPr>
              <w:spacing w:line="256" w:lineRule="auto"/>
              <w:jc w:val="center"/>
              <w:rPr>
                <w:rFonts w:ascii="Arial" w:hAnsi="Arial" w:cs="Arial"/>
                <w:color w:val="000000"/>
                <w:sz w:val="12"/>
                <w:szCs w:val="12"/>
              </w:rPr>
            </w:pPr>
            <w:r w:rsidRPr="00955DC8">
              <w:rPr>
                <w:rFonts w:ascii="Arial" w:hAnsi="Arial" w:cs="Arial"/>
                <w:color w:val="000000"/>
                <w:sz w:val="12"/>
                <w:szCs w:val="12"/>
              </w:rPr>
              <w:t>7</w:t>
            </w:r>
          </w:p>
        </w:tc>
        <w:tc>
          <w:tcPr>
            <w:tcW w:w="248" w:type="pct"/>
            <w:tcBorders>
              <w:top w:val="single" w:sz="4" w:space="0" w:color="auto"/>
              <w:bottom w:val="single" w:sz="4" w:space="0" w:color="auto"/>
            </w:tcBorders>
            <w:tcMar>
              <w:top w:w="15" w:type="dxa"/>
              <w:left w:w="108" w:type="dxa"/>
              <w:bottom w:w="15" w:type="dxa"/>
              <w:right w:w="108" w:type="dxa"/>
            </w:tcMar>
            <w:vAlign w:val="center"/>
          </w:tcPr>
          <w:p w14:paraId="3209D8F1" w14:textId="63DD7077" w:rsidR="00687F30" w:rsidRPr="00955DC8" w:rsidRDefault="00687F30" w:rsidP="00687F30">
            <w:pPr>
              <w:spacing w:line="256" w:lineRule="auto"/>
              <w:jc w:val="center"/>
              <w:rPr>
                <w:rFonts w:ascii="Arial" w:hAnsi="Arial" w:cs="Arial"/>
                <w:color w:val="000000"/>
                <w:sz w:val="12"/>
                <w:szCs w:val="12"/>
              </w:rPr>
            </w:pPr>
            <w:r w:rsidRPr="00955DC8">
              <w:rPr>
                <w:rFonts w:ascii="Arial" w:hAnsi="Arial" w:cs="Arial"/>
                <w:color w:val="000000"/>
                <w:sz w:val="12"/>
                <w:szCs w:val="12"/>
              </w:rPr>
              <w:t>4</w:t>
            </w:r>
          </w:p>
        </w:tc>
        <w:tc>
          <w:tcPr>
            <w:tcW w:w="235" w:type="pct"/>
            <w:tcBorders>
              <w:top w:val="single" w:sz="4" w:space="0" w:color="auto"/>
              <w:bottom w:val="single" w:sz="4" w:space="0" w:color="auto"/>
            </w:tcBorders>
            <w:tcMar>
              <w:top w:w="15" w:type="dxa"/>
              <w:left w:w="108" w:type="dxa"/>
              <w:bottom w:w="15" w:type="dxa"/>
              <w:right w:w="108" w:type="dxa"/>
            </w:tcMar>
            <w:vAlign w:val="center"/>
          </w:tcPr>
          <w:p w14:paraId="3ED4649A" w14:textId="7C81B03E" w:rsidR="00687F30" w:rsidRPr="00955DC8" w:rsidRDefault="00687F30" w:rsidP="00687F30">
            <w:pPr>
              <w:spacing w:line="256" w:lineRule="auto"/>
              <w:jc w:val="center"/>
              <w:rPr>
                <w:rFonts w:ascii="Arial" w:hAnsi="Arial" w:cs="Arial"/>
                <w:color w:val="000000"/>
                <w:sz w:val="12"/>
                <w:szCs w:val="12"/>
              </w:rPr>
            </w:pPr>
            <w:r w:rsidRPr="00955DC8">
              <w:rPr>
                <w:rFonts w:ascii="Arial" w:hAnsi="Arial" w:cs="Arial"/>
                <w:color w:val="000000"/>
                <w:sz w:val="12"/>
                <w:szCs w:val="12"/>
              </w:rPr>
              <w:t>3</w:t>
            </w:r>
          </w:p>
        </w:tc>
        <w:tc>
          <w:tcPr>
            <w:tcW w:w="238" w:type="pct"/>
            <w:tcBorders>
              <w:top w:val="single" w:sz="4" w:space="0" w:color="auto"/>
              <w:bottom w:val="single" w:sz="4" w:space="0" w:color="auto"/>
            </w:tcBorders>
            <w:tcMar>
              <w:top w:w="15" w:type="dxa"/>
              <w:left w:w="108" w:type="dxa"/>
              <w:bottom w:w="15" w:type="dxa"/>
              <w:right w:w="108" w:type="dxa"/>
            </w:tcMar>
            <w:vAlign w:val="center"/>
          </w:tcPr>
          <w:p w14:paraId="7524339F" w14:textId="13EC4D48" w:rsidR="00687F30" w:rsidRPr="00955DC8" w:rsidRDefault="00687F30" w:rsidP="00687F30">
            <w:pPr>
              <w:spacing w:line="256" w:lineRule="auto"/>
              <w:jc w:val="center"/>
              <w:rPr>
                <w:rFonts w:ascii="Arial" w:hAnsi="Arial" w:cs="Arial"/>
                <w:color w:val="000000"/>
                <w:sz w:val="12"/>
                <w:szCs w:val="12"/>
              </w:rPr>
            </w:pPr>
            <w:r w:rsidRPr="00955DC8">
              <w:rPr>
                <w:rFonts w:ascii="Arial" w:hAnsi="Arial" w:cs="Arial"/>
                <w:color w:val="000000"/>
                <w:sz w:val="12"/>
                <w:szCs w:val="12"/>
              </w:rPr>
              <w:t>3</w:t>
            </w:r>
          </w:p>
        </w:tc>
        <w:tc>
          <w:tcPr>
            <w:tcW w:w="240" w:type="pct"/>
            <w:tcBorders>
              <w:top w:val="single" w:sz="4" w:space="0" w:color="auto"/>
              <w:bottom w:val="single" w:sz="4" w:space="0" w:color="auto"/>
            </w:tcBorders>
            <w:tcMar>
              <w:top w:w="15" w:type="dxa"/>
              <w:left w:w="108" w:type="dxa"/>
              <w:bottom w:w="15" w:type="dxa"/>
              <w:right w:w="108" w:type="dxa"/>
            </w:tcMar>
            <w:vAlign w:val="center"/>
          </w:tcPr>
          <w:p w14:paraId="08DD4623" w14:textId="7B8317AF" w:rsidR="00687F30" w:rsidRPr="00955DC8" w:rsidRDefault="00687F30" w:rsidP="00687F30">
            <w:pPr>
              <w:spacing w:line="256" w:lineRule="auto"/>
              <w:jc w:val="center"/>
              <w:rPr>
                <w:rFonts w:ascii="Arial" w:hAnsi="Arial" w:cs="Arial"/>
                <w:color w:val="000000"/>
                <w:sz w:val="12"/>
                <w:szCs w:val="12"/>
              </w:rPr>
            </w:pPr>
            <w:r w:rsidRPr="00955DC8">
              <w:rPr>
                <w:rFonts w:ascii="Arial" w:hAnsi="Arial" w:cs="Arial"/>
                <w:color w:val="000000"/>
                <w:sz w:val="12"/>
                <w:szCs w:val="12"/>
              </w:rPr>
              <w:t>2</w:t>
            </w:r>
          </w:p>
        </w:tc>
        <w:tc>
          <w:tcPr>
            <w:tcW w:w="248" w:type="pct"/>
            <w:tcBorders>
              <w:top w:val="single" w:sz="4" w:space="0" w:color="auto"/>
              <w:bottom w:val="single" w:sz="4" w:space="0" w:color="auto"/>
            </w:tcBorders>
            <w:tcMar>
              <w:top w:w="15" w:type="dxa"/>
              <w:left w:w="108" w:type="dxa"/>
              <w:bottom w:w="15" w:type="dxa"/>
              <w:right w:w="108" w:type="dxa"/>
            </w:tcMar>
            <w:vAlign w:val="center"/>
          </w:tcPr>
          <w:p w14:paraId="2BD86B6E" w14:textId="35892AE3" w:rsidR="00687F30" w:rsidRPr="00955DC8" w:rsidRDefault="00687F30" w:rsidP="00687F30">
            <w:pPr>
              <w:spacing w:line="256" w:lineRule="auto"/>
              <w:jc w:val="center"/>
              <w:rPr>
                <w:rFonts w:ascii="Arial" w:hAnsi="Arial" w:cs="Arial"/>
                <w:color w:val="000000"/>
                <w:sz w:val="12"/>
                <w:szCs w:val="12"/>
              </w:rPr>
            </w:pPr>
            <w:r w:rsidRPr="00955DC8">
              <w:rPr>
                <w:rFonts w:ascii="Arial" w:hAnsi="Arial" w:cs="Arial"/>
                <w:color w:val="000000"/>
                <w:sz w:val="12"/>
                <w:szCs w:val="12"/>
              </w:rPr>
              <w:t>1</w:t>
            </w:r>
          </w:p>
        </w:tc>
        <w:tc>
          <w:tcPr>
            <w:tcW w:w="254" w:type="pct"/>
            <w:tcBorders>
              <w:top w:val="single" w:sz="4" w:space="0" w:color="auto"/>
              <w:bottom w:val="single" w:sz="4" w:space="0" w:color="auto"/>
            </w:tcBorders>
            <w:tcMar>
              <w:top w:w="15" w:type="dxa"/>
              <w:left w:w="108" w:type="dxa"/>
              <w:bottom w:w="15" w:type="dxa"/>
              <w:right w:w="108" w:type="dxa"/>
            </w:tcMar>
            <w:vAlign w:val="center"/>
          </w:tcPr>
          <w:p w14:paraId="289E3613" w14:textId="101B00CA" w:rsidR="00687F30" w:rsidRPr="00955DC8" w:rsidRDefault="00687F30" w:rsidP="00687F30">
            <w:pPr>
              <w:spacing w:line="256" w:lineRule="auto"/>
              <w:jc w:val="center"/>
              <w:rPr>
                <w:rFonts w:ascii="Arial" w:hAnsi="Arial" w:cs="Arial"/>
                <w:color w:val="000000"/>
                <w:sz w:val="12"/>
                <w:szCs w:val="12"/>
              </w:rPr>
            </w:pPr>
            <w:r w:rsidRPr="00955DC8">
              <w:rPr>
                <w:rFonts w:ascii="Arial" w:hAnsi="Arial" w:cs="Arial"/>
                <w:color w:val="000000"/>
                <w:sz w:val="12"/>
                <w:szCs w:val="12"/>
              </w:rPr>
              <w:t> </w:t>
            </w:r>
          </w:p>
        </w:tc>
        <w:tc>
          <w:tcPr>
            <w:tcW w:w="248" w:type="pct"/>
            <w:tcBorders>
              <w:top w:val="single" w:sz="4" w:space="0" w:color="auto"/>
              <w:bottom w:val="single" w:sz="4" w:space="0" w:color="auto"/>
            </w:tcBorders>
            <w:tcMar>
              <w:top w:w="15" w:type="dxa"/>
              <w:left w:w="108" w:type="dxa"/>
              <w:bottom w:w="15" w:type="dxa"/>
              <w:right w:w="108" w:type="dxa"/>
            </w:tcMar>
            <w:vAlign w:val="center"/>
          </w:tcPr>
          <w:p w14:paraId="588D4BF2" w14:textId="71FD3CDD" w:rsidR="00687F30" w:rsidRPr="00955DC8" w:rsidRDefault="00687F30" w:rsidP="00687F30">
            <w:pPr>
              <w:spacing w:line="256" w:lineRule="auto"/>
              <w:jc w:val="center"/>
              <w:rPr>
                <w:rFonts w:ascii="Arial" w:eastAsia="Calibri" w:hAnsi="Arial" w:cs="Arial"/>
                <w:sz w:val="12"/>
                <w:szCs w:val="12"/>
                <w:lang w:eastAsia="en-US"/>
              </w:rPr>
            </w:pPr>
            <w:r w:rsidRPr="00955DC8">
              <w:rPr>
                <w:rFonts w:ascii="Arial" w:hAnsi="Arial" w:cs="Arial"/>
                <w:color w:val="000000"/>
                <w:sz w:val="12"/>
                <w:szCs w:val="12"/>
              </w:rPr>
              <w:t>1</w:t>
            </w:r>
          </w:p>
        </w:tc>
        <w:tc>
          <w:tcPr>
            <w:tcW w:w="248" w:type="pct"/>
            <w:tcBorders>
              <w:top w:val="single" w:sz="4" w:space="0" w:color="auto"/>
              <w:bottom w:val="single" w:sz="4" w:space="0" w:color="auto"/>
            </w:tcBorders>
            <w:tcMar>
              <w:top w:w="15" w:type="dxa"/>
              <w:left w:w="108" w:type="dxa"/>
              <w:bottom w:w="15" w:type="dxa"/>
              <w:right w:w="108" w:type="dxa"/>
            </w:tcMar>
            <w:vAlign w:val="center"/>
          </w:tcPr>
          <w:p w14:paraId="3FA762F9" w14:textId="097DB14D" w:rsidR="00687F30" w:rsidRPr="00955DC8" w:rsidRDefault="00687F30" w:rsidP="00687F30">
            <w:pPr>
              <w:spacing w:line="256" w:lineRule="auto"/>
              <w:jc w:val="center"/>
              <w:rPr>
                <w:rFonts w:ascii="Arial" w:eastAsia="Calibri" w:hAnsi="Arial" w:cs="Arial"/>
                <w:sz w:val="12"/>
                <w:szCs w:val="12"/>
                <w:lang w:eastAsia="en-US"/>
              </w:rPr>
            </w:pPr>
            <w:r w:rsidRPr="00955DC8">
              <w:rPr>
                <w:rFonts w:ascii="Arial" w:hAnsi="Arial" w:cs="Arial"/>
                <w:color w:val="000000"/>
                <w:sz w:val="12"/>
                <w:szCs w:val="12"/>
              </w:rPr>
              <w:t> </w:t>
            </w:r>
          </w:p>
        </w:tc>
        <w:tc>
          <w:tcPr>
            <w:tcW w:w="234" w:type="pct"/>
            <w:tcBorders>
              <w:top w:val="single" w:sz="4" w:space="0" w:color="auto"/>
              <w:bottom w:val="single" w:sz="4" w:space="0" w:color="auto"/>
            </w:tcBorders>
            <w:tcMar>
              <w:top w:w="15" w:type="dxa"/>
              <w:left w:w="108" w:type="dxa"/>
              <w:bottom w:w="15" w:type="dxa"/>
              <w:right w:w="108" w:type="dxa"/>
            </w:tcMar>
            <w:vAlign w:val="center"/>
          </w:tcPr>
          <w:p w14:paraId="138CBF0E" w14:textId="5D622C67" w:rsidR="00687F30" w:rsidRPr="00955DC8" w:rsidRDefault="00687F30" w:rsidP="00687F30">
            <w:pPr>
              <w:spacing w:line="256" w:lineRule="auto"/>
              <w:jc w:val="center"/>
              <w:rPr>
                <w:rFonts w:ascii="Arial" w:hAnsi="Arial" w:cs="Arial"/>
                <w:color w:val="000000"/>
                <w:sz w:val="12"/>
                <w:szCs w:val="12"/>
              </w:rPr>
            </w:pPr>
            <w:r w:rsidRPr="00955DC8">
              <w:rPr>
                <w:rFonts w:ascii="Arial" w:hAnsi="Arial" w:cs="Arial"/>
                <w:color w:val="000000"/>
                <w:sz w:val="12"/>
                <w:szCs w:val="12"/>
              </w:rPr>
              <w:t>1</w:t>
            </w:r>
          </w:p>
        </w:tc>
        <w:tc>
          <w:tcPr>
            <w:tcW w:w="248" w:type="pct"/>
            <w:tcBorders>
              <w:top w:val="single" w:sz="4" w:space="0" w:color="auto"/>
              <w:bottom w:val="single" w:sz="4" w:space="0" w:color="auto"/>
            </w:tcBorders>
            <w:tcMar>
              <w:top w:w="15" w:type="dxa"/>
              <w:left w:w="108" w:type="dxa"/>
              <w:bottom w:w="15" w:type="dxa"/>
              <w:right w:w="108" w:type="dxa"/>
            </w:tcMar>
            <w:vAlign w:val="center"/>
          </w:tcPr>
          <w:p w14:paraId="198A3256" w14:textId="470EAECC" w:rsidR="00687F30" w:rsidRPr="00955DC8" w:rsidRDefault="00687F30" w:rsidP="00687F30">
            <w:pPr>
              <w:spacing w:line="256" w:lineRule="auto"/>
              <w:jc w:val="center"/>
              <w:rPr>
                <w:rFonts w:ascii="Arial" w:eastAsia="Calibri" w:hAnsi="Arial" w:cs="Arial"/>
                <w:sz w:val="12"/>
                <w:szCs w:val="12"/>
                <w:lang w:eastAsia="en-US"/>
              </w:rPr>
            </w:pPr>
            <w:r w:rsidRPr="00955DC8">
              <w:rPr>
                <w:rFonts w:ascii="Arial" w:hAnsi="Arial" w:cs="Arial"/>
                <w:color w:val="000000"/>
                <w:sz w:val="12"/>
                <w:szCs w:val="12"/>
              </w:rPr>
              <w:t>1</w:t>
            </w:r>
          </w:p>
        </w:tc>
        <w:tc>
          <w:tcPr>
            <w:tcW w:w="235" w:type="pct"/>
            <w:tcBorders>
              <w:top w:val="single" w:sz="4" w:space="0" w:color="auto"/>
              <w:bottom w:val="single" w:sz="4" w:space="0" w:color="auto"/>
            </w:tcBorders>
            <w:tcMar>
              <w:top w:w="15" w:type="dxa"/>
              <w:left w:w="108" w:type="dxa"/>
              <w:bottom w:w="15" w:type="dxa"/>
              <w:right w:w="108" w:type="dxa"/>
            </w:tcMar>
            <w:vAlign w:val="center"/>
          </w:tcPr>
          <w:p w14:paraId="65B9D433" w14:textId="5D6E691D" w:rsidR="00687F30" w:rsidRPr="00955DC8" w:rsidRDefault="00687F30" w:rsidP="00687F30">
            <w:pPr>
              <w:spacing w:line="256" w:lineRule="auto"/>
              <w:jc w:val="center"/>
              <w:rPr>
                <w:rFonts w:ascii="Arial" w:hAnsi="Arial" w:cs="Arial"/>
                <w:color w:val="000000"/>
                <w:sz w:val="12"/>
                <w:szCs w:val="12"/>
              </w:rPr>
            </w:pPr>
            <w:r w:rsidRPr="00955DC8">
              <w:rPr>
                <w:rFonts w:ascii="Arial" w:hAnsi="Arial" w:cs="Arial"/>
                <w:color w:val="000000"/>
                <w:sz w:val="12"/>
                <w:szCs w:val="12"/>
              </w:rPr>
              <w:t>2</w:t>
            </w:r>
          </w:p>
        </w:tc>
        <w:tc>
          <w:tcPr>
            <w:tcW w:w="241" w:type="pct"/>
            <w:tcBorders>
              <w:top w:val="single" w:sz="4" w:space="0" w:color="auto"/>
              <w:bottom w:val="single" w:sz="4" w:space="0" w:color="auto"/>
            </w:tcBorders>
            <w:tcMar>
              <w:top w:w="15" w:type="dxa"/>
              <w:left w:w="108" w:type="dxa"/>
              <w:bottom w:w="15" w:type="dxa"/>
              <w:right w:w="108" w:type="dxa"/>
            </w:tcMar>
            <w:vAlign w:val="center"/>
          </w:tcPr>
          <w:p w14:paraId="250E82E5" w14:textId="36601400" w:rsidR="00687F30" w:rsidRPr="00955DC8" w:rsidRDefault="00687F30" w:rsidP="00687F30">
            <w:pPr>
              <w:spacing w:line="256" w:lineRule="auto"/>
              <w:jc w:val="center"/>
              <w:rPr>
                <w:rFonts w:ascii="Arial" w:hAnsi="Arial" w:cs="Arial"/>
                <w:color w:val="000000"/>
                <w:sz w:val="12"/>
                <w:szCs w:val="12"/>
              </w:rPr>
            </w:pPr>
            <w:r w:rsidRPr="00955DC8">
              <w:rPr>
                <w:rFonts w:ascii="Arial" w:hAnsi="Arial" w:cs="Arial"/>
                <w:color w:val="000000"/>
                <w:sz w:val="12"/>
                <w:szCs w:val="12"/>
              </w:rPr>
              <w:t>4</w:t>
            </w:r>
          </w:p>
        </w:tc>
        <w:tc>
          <w:tcPr>
            <w:tcW w:w="394" w:type="pct"/>
            <w:tcBorders>
              <w:top w:val="single" w:sz="4" w:space="0" w:color="auto"/>
              <w:bottom w:val="single" w:sz="4" w:space="0" w:color="auto"/>
            </w:tcBorders>
            <w:tcMar>
              <w:top w:w="15" w:type="dxa"/>
              <w:left w:w="108" w:type="dxa"/>
              <w:bottom w:w="15" w:type="dxa"/>
              <w:right w:w="108" w:type="dxa"/>
            </w:tcMar>
            <w:vAlign w:val="center"/>
          </w:tcPr>
          <w:p w14:paraId="38C040EA" w14:textId="63E28B88" w:rsidR="00687F30" w:rsidRPr="00955DC8" w:rsidRDefault="00687F30" w:rsidP="00687F30">
            <w:pPr>
              <w:spacing w:line="256" w:lineRule="auto"/>
              <w:jc w:val="center"/>
              <w:rPr>
                <w:rFonts w:ascii="Arial" w:hAnsi="Arial" w:cs="Arial"/>
                <w:color w:val="000000"/>
                <w:sz w:val="12"/>
                <w:szCs w:val="12"/>
              </w:rPr>
            </w:pPr>
            <w:r w:rsidRPr="00955DC8">
              <w:rPr>
                <w:rFonts w:ascii="Arial" w:hAnsi="Arial" w:cs="Arial"/>
                <w:color w:val="000000"/>
                <w:sz w:val="12"/>
                <w:szCs w:val="12"/>
              </w:rPr>
              <w:t>22</w:t>
            </w:r>
          </w:p>
        </w:tc>
      </w:tr>
      <w:tr w:rsidR="003B762E" w:rsidRPr="00955DC8" w14:paraId="714E3EBC" w14:textId="77777777" w:rsidTr="00EF2B22">
        <w:trPr>
          <w:trHeight w:val="283"/>
        </w:trPr>
        <w:tc>
          <w:tcPr>
            <w:tcW w:w="1229" w:type="pct"/>
            <w:tcBorders>
              <w:top w:val="single" w:sz="4" w:space="0" w:color="auto"/>
              <w:bottom w:val="single" w:sz="4" w:space="0" w:color="auto"/>
            </w:tcBorders>
            <w:tcMar>
              <w:top w:w="15" w:type="dxa"/>
              <w:left w:w="108" w:type="dxa"/>
              <w:bottom w:w="15" w:type="dxa"/>
              <w:right w:w="108" w:type="dxa"/>
            </w:tcMar>
            <w:vAlign w:val="center"/>
          </w:tcPr>
          <w:p w14:paraId="57DF68DB" w14:textId="77777777" w:rsidR="00687F30" w:rsidRPr="00955DC8" w:rsidRDefault="00687F30" w:rsidP="00687F30">
            <w:pPr>
              <w:spacing w:line="256" w:lineRule="auto"/>
              <w:jc w:val="center"/>
              <w:rPr>
                <w:rFonts w:ascii="Arial" w:hAnsi="Arial" w:cs="Arial"/>
                <w:color w:val="000000"/>
                <w:sz w:val="12"/>
                <w:szCs w:val="12"/>
              </w:rPr>
            </w:pPr>
            <w:r w:rsidRPr="00955DC8">
              <w:rPr>
                <w:rFonts w:ascii="Arial" w:hAnsi="Arial" w:cs="Arial"/>
                <w:color w:val="000000"/>
                <w:sz w:val="12"/>
                <w:szCs w:val="12"/>
              </w:rPr>
              <w:t>Nemuno katilinė</w:t>
            </w:r>
          </w:p>
        </w:tc>
        <w:tc>
          <w:tcPr>
            <w:tcW w:w="459" w:type="pct"/>
            <w:tcBorders>
              <w:top w:val="single" w:sz="4" w:space="0" w:color="auto"/>
              <w:bottom w:val="single" w:sz="4" w:space="0" w:color="auto"/>
            </w:tcBorders>
            <w:tcMar>
              <w:top w:w="15" w:type="dxa"/>
              <w:left w:w="108" w:type="dxa"/>
              <w:bottom w:w="15" w:type="dxa"/>
              <w:right w:w="108" w:type="dxa"/>
            </w:tcMar>
            <w:vAlign w:val="center"/>
          </w:tcPr>
          <w:p w14:paraId="30C67306" w14:textId="77777777" w:rsidR="00687F30" w:rsidRPr="00955DC8" w:rsidRDefault="00687F30" w:rsidP="00687F30">
            <w:pPr>
              <w:spacing w:line="256" w:lineRule="auto"/>
              <w:jc w:val="center"/>
              <w:rPr>
                <w:rFonts w:ascii="Arial" w:hAnsi="Arial" w:cs="Arial"/>
                <w:color w:val="000000"/>
                <w:sz w:val="12"/>
                <w:szCs w:val="12"/>
              </w:rPr>
            </w:pPr>
            <w:r w:rsidRPr="00955DC8">
              <w:rPr>
                <w:rFonts w:ascii="Arial" w:hAnsi="Arial" w:cs="Arial"/>
                <w:color w:val="000000"/>
                <w:sz w:val="12"/>
                <w:szCs w:val="12"/>
              </w:rPr>
              <w:t>10</w:t>
            </w:r>
          </w:p>
        </w:tc>
        <w:tc>
          <w:tcPr>
            <w:tcW w:w="248" w:type="pct"/>
            <w:tcBorders>
              <w:top w:val="single" w:sz="4" w:space="0" w:color="auto"/>
              <w:bottom w:val="single" w:sz="4" w:space="0" w:color="auto"/>
            </w:tcBorders>
            <w:tcMar>
              <w:top w:w="15" w:type="dxa"/>
              <w:left w:w="108" w:type="dxa"/>
              <w:bottom w:w="15" w:type="dxa"/>
              <w:right w:w="108" w:type="dxa"/>
            </w:tcMar>
            <w:vAlign w:val="center"/>
          </w:tcPr>
          <w:p w14:paraId="4837825F" w14:textId="4D005427" w:rsidR="00687F30" w:rsidRPr="00955DC8" w:rsidRDefault="00687F30" w:rsidP="00687F30">
            <w:pPr>
              <w:spacing w:line="256" w:lineRule="auto"/>
              <w:jc w:val="center"/>
              <w:rPr>
                <w:rFonts w:ascii="Arial" w:hAnsi="Arial" w:cs="Arial"/>
                <w:color w:val="000000"/>
                <w:sz w:val="12"/>
                <w:szCs w:val="12"/>
              </w:rPr>
            </w:pPr>
            <w:r w:rsidRPr="00955DC8">
              <w:rPr>
                <w:rFonts w:ascii="Arial" w:hAnsi="Arial" w:cs="Arial"/>
                <w:color w:val="000000"/>
                <w:sz w:val="12"/>
                <w:szCs w:val="12"/>
              </w:rPr>
              <w:t>8</w:t>
            </w:r>
          </w:p>
        </w:tc>
        <w:tc>
          <w:tcPr>
            <w:tcW w:w="235" w:type="pct"/>
            <w:tcBorders>
              <w:top w:val="single" w:sz="4" w:space="0" w:color="auto"/>
              <w:bottom w:val="single" w:sz="4" w:space="0" w:color="auto"/>
            </w:tcBorders>
            <w:tcMar>
              <w:top w:w="15" w:type="dxa"/>
              <w:left w:w="108" w:type="dxa"/>
              <w:bottom w:w="15" w:type="dxa"/>
              <w:right w:w="108" w:type="dxa"/>
            </w:tcMar>
            <w:vAlign w:val="center"/>
          </w:tcPr>
          <w:p w14:paraId="14916482" w14:textId="195E1BD0" w:rsidR="00687F30" w:rsidRPr="00955DC8" w:rsidRDefault="00687F30" w:rsidP="00687F30">
            <w:pPr>
              <w:spacing w:line="256" w:lineRule="auto"/>
              <w:jc w:val="center"/>
              <w:rPr>
                <w:rFonts w:ascii="Arial" w:hAnsi="Arial" w:cs="Arial"/>
                <w:color w:val="000000"/>
                <w:sz w:val="12"/>
                <w:szCs w:val="12"/>
              </w:rPr>
            </w:pPr>
            <w:r w:rsidRPr="00955DC8">
              <w:rPr>
                <w:rFonts w:ascii="Arial" w:hAnsi="Arial" w:cs="Arial"/>
                <w:color w:val="000000"/>
                <w:sz w:val="12"/>
                <w:szCs w:val="12"/>
              </w:rPr>
              <w:t>8</w:t>
            </w:r>
          </w:p>
        </w:tc>
        <w:tc>
          <w:tcPr>
            <w:tcW w:w="238" w:type="pct"/>
            <w:tcBorders>
              <w:top w:val="single" w:sz="4" w:space="0" w:color="auto"/>
              <w:bottom w:val="single" w:sz="4" w:space="0" w:color="auto"/>
            </w:tcBorders>
            <w:tcMar>
              <w:top w:w="15" w:type="dxa"/>
              <w:left w:w="108" w:type="dxa"/>
              <w:bottom w:w="15" w:type="dxa"/>
              <w:right w:w="108" w:type="dxa"/>
            </w:tcMar>
            <w:vAlign w:val="center"/>
          </w:tcPr>
          <w:p w14:paraId="28C99B95" w14:textId="0671CCBD" w:rsidR="00687F30" w:rsidRPr="00955DC8" w:rsidRDefault="00687F30" w:rsidP="00687F30">
            <w:pPr>
              <w:spacing w:line="256" w:lineRule="auto"/>
              <w:jc w:val="center"/>
              <w:rPr>
                <w:rFonts w:ascii="Arial" w:hAnsi="Arial" w:cs="Arial"/>
                <w:color w:val="000000"/>
                <w:sz w:val="12"/>
                <w:szCs w:val="12"/>
              </w:rPr>
            </w:pPr>
            <w:r w:rsidRPr="00955DC8">
              <w:rPr>
                <w:rFonts w:ascii="Arial" w:hAnsi="Arial" w:cs="Arial"/>
                <w:color w:val="000000"/>
                <w:sz w:val="12"/>
                <w:szCs w:val="12"/>
              </w:rPr>
              <w:t>5</w:t>
            </w:r>
          </w:p>
        </w:tc>
        <w:tc>
          <w:tcPr>
            <w:tcW w:w="240" w:type="pct"/>
            <w:tcBorders>
              <w:top w:val="single" w:sz="4" w:space="0" w:color="auto"/>
              <w:bottom w:val="single" w:sz="4" w:space="0" w:color="auto"/>
            </w:tcBorders>
            <w:tcMar>
              <w:top w:w="15" w:type="dxa"/>
              <w:left w:w="108" w:type="dxa"/>
              <w:bottom w:w="15" w:type="dxa"/>
              <w:right w:w="108" w:type="dxa"/>
            </w:tcMar>
            <w:vAlign w:val="center"/>
          </w:tcPr>
          <w:p w14:paraId="59625A20" w14:textId="59B24947" w:rsidR="00687F30" w:rsidRPr="00955DC8" w:rsidRDefault="00687F30" w:rsidP="00687F30">
            <w:pPr>
              <w:spacing w:line="256" w:lineRule="auto"/>
              <w:jc w:val="center"/>
              <w:rPr>
                <w:rFonts w:ascii="Arial" w:hAnsi="Arial" w:cs="Arial"/>
                <w:color w:val="000000"/>
                <w:sz w:val="12"/>
                <w:szCs w:val="12"/>
              </w:rPr>
            </w:pPr>
            <w:r w:rsidRPr="00955DC8">
              <w:rPr>
                <w:rFonts w:ascii="Arial" w:hAnsi="Arial" w:cs="Arial"/>
                <w:color w:val="000000"/>
                <w:sz w:val="12"/>
                <w:szCs w:val="12"/>
              </w:rPr>
              <w:t>2</w:t>
            </w:r>
          </w:p>
        </w:tc>
        <w:tc>
          <w:tcPr>
            <w:tcW w:w="248" w:type="pct"/>
            <w:tcBorders>
              <w:top w:val="single" w:sz="4" w:space="0" w:color="auto"/>
              <w:bottom w:val="single" w:sz="4" w:space="0" w:color="auto"/>
            </w:tcBorders>
            <w:tcMar>
              <w:top w:w="15" w:type="dxa"/>
              <w:left w:w="108" w:type="dxa"/>
              <w:bottom w:w="15" w:type="dxa"/>
              <w:right w:w="108" w:type="dxa"/>
            </w:tcMar>
            <w:vAlign w:val="center"/>
          </w:tcPr>
          <w:p w14:paraId="2D2863E7" w14:textId="75EA7230" w:rsidR="00687F30" w:rsidRPr="00955DC8" w:rsidRDefault="00687F30" w:rsidP="00687F30">
            <w:pPr>
              <w:spacing w:line="256" w:lineRule="auto"/>
              <w:jc w:val="center"/>
              <w:rPr>
                <w:rFonts w:ascii="Arial" w:hAnsi="Arial" w:cs="Arial"/>
                <w:color w:val="000000"/>
                <w:sz w:val="12"/>
                <w:szCs w:val="12"/>
              </w:rPr>
            </w:pPr>
            <w:r w:rsidRPr="00955DC8">
              <w:rPr>
                <w:rFonts w:ascii="Arial" w:hAnsi="Arial" w:cs="Arial"/>
                <w:color w:val="000000"/>
                <w:sz w:val="12"/>
                <w:szCs w:val="12"/>
              </w:rPr>
              <w:t>1</w:t>
            </w:r>
          </w:p>
        </w:tc>
        <w:tc>
          <w:tcPr>
            <w:tcW w:w="254" w:type="pct"/>
            <w:tcBorders>
              <w:top w:val="single" w:sz="4" w:space="0" w:color="auto"/>
              <w:bottom w:val="single" w:sz="4" w:space="0" w:color="auto"/>
            </w:tcBorders>
            <w:tcMar>
              <w:top w:w="15" w:type="dxa"/>
              <w:left w:w="108" w:type="dxa"/>
              <w:bottom w:w="15" w:type="dxa"/>
              <w:right w:w="108" w:type="dxa"/>
            </w:tcMar>
            <w:vAlign w:val="center"/>
          </w:tcPr>
          <w:p w14:paraId="018D6C70" w14:textId="2AC22B88" w:rsidR="00687F30" w:rsidRPr="00955DC8" w:rsidRDefault="00687F30" w:rsidP="00687F30">
            <w:pPr>
              <w:spacing w:line="256" w:lineRule="auto"/>
              <w:jc w:val="center"/>
              <w:rPr>
                <w:rFonts w:ascii="Arial" w:hAnsi="Arial" w:cs="Arial"/>
                <w:color w:val="000000"/>
                <w:sz w:val="12"/>
                <w:szCs w:val="12"/>
              </w:rPr>
            </w:pPr>
            <w:r w:rsidRPr="00955DC8">
              <w:rPr>
                <w:rFonts w:ascii="Arial" w:hAnsi="Arial" w:cs="Arial"/>
                <w:color w:val="000000"/>
                <w:sz w:val="12"/>
                <w:szCs w:val="12"/>
              </w:rPr>
              <w:t> </w:t>
            </w:r>
          </w:p>
        </w:tc>
        <w:tc>
          <w:tcPr>
            <w:tcW w:w="248" w:type="pct"/>
            <w:tcBorders>
              <w:top w:val="single" w:sz="4" w:space="0" w:color="auto"/>
              <w:bottom w:val="single" w:sz="4" w:space="0" w:color="auto"/>
            </w:tcBorders>
            <w:tcMar>
              <w:top w:w="15" w:type="dxa"/>
              <w:left w:w="108" w:type="dxa"/>
              <w:bottom w:w="15" w:type="dxa"/>
              <w:right w:w="108" w:type="dxa"/>
            </w:tcMar>
            <w:vAlign w:val="center"/>
          </w:tcPr>
          <w:p w14:paraId="2985BE29" w14:textId="65571D7B" w:rsidR="00687F30" w:rsidRPr="00955DC8" w:rsidRDefault="00687F30" w:rsidP="00687F30">
            <w:pPr>
              <w:spacing w:line="256" w:lineRule="auto"/>
              <w:jc w:val="center"/>
              <w:rPr>
                <w:rFonts w:ascii="Arial" w:eastAsia="Calibri" w:hAnsi="Arial" w:cs="Arial"/>
                <w:sz w:val="12"/>
                <w:szCs w:val="12"/>
                <w:lang w:eastAsia="en-US"/>
              </w:rPr>
            </w:pPr>
            <w:r w:rsidRPr="00955DC8">
              <w:rPr>
                <w:rFonts w:ascii="Arial" w:hAnsi="Arial" w:cs="Arial"/>
                <w:color w:val="000000"/>
                <w:sz w:val="12"/>
                <w:szCs w:val="12"/>
              </w:rPr>
              <w:t> </w:t>
            </w:r>
          </w:p>
        </w:tc>
        <w:tc>
          <w:tcPr>
            <w:tcW w:w="248" w:type="pct"/>
            <w:tcBorders>
              <w:top w:val="single" w:sz="4" w:space="0" w:color="auto"/>
              <w:bottom w:val="single" w:sz="4" w:space="0" w:color="auto"/>
            </w:tcBorders>
            <w:tcMar>
              <w:top w:w="15" w:type="dxa"/>
              <w:left w:w="108" w:type="dxa"/>
              <w:bottom w:w="15" w:type="dxa"/>
              <w:right w:w="108" w:type="dxa"/>
            </w:tcMar>
            <w:vAlign w:val="center"/>
          </w:tcPr>
          <w:p w14:paraId="0ADCEA97" w14:textId="214CF8B6" w:rsidR="00687F30" w:rsidRPr="00955DC8" w:rsidRDefault="00687F30" w:rsidP="00687F30">
            <w:pPr>
              <w:spacing w:line="256" w:lineRule="auto"/>
              <w:jc w:val="center"/>
              <w:rPr>
                <w:rFonts w:ascii="Arial" w:eastAsia="Calibri" w:hAnsi="Arial" w:cs="Arial"/>
                <w:sz w:val="12"/>
                <w:szCs w:val="12"/>
                <w:lang w:eastAsia="en-US"/>
              </w:rPr>
            </w:pPr>
            <w:r w:rsidRPr="00955DC8">
              <w:rPr>
                <w:rFonts w:ascii="Arial" w:hAnsi="Arial" w:cs="Arial"/>
                <w:color w:val="000000"/>
                <w:sz w:val="12"/>
                <w:szCs w:val="12"/>
              </w:rPr>
              <w:t>1</w:t>
            </w:r>
          </w:p>
        </w:tc>
        <w:tc>
          <w:tcPr>
            <w:tcW w:w="234" w:type="pct"/>
            <w:tcBorders>
              <w:top w:val="single" w:sz="4" w:space="0" w:color="auto"/>
              <w:bottom w:val="single" w:sz="4" w:space="0" w:color="auto"/>
            </w:tcBorders>
            <w:tcMar>
              <w:top w:w="15" w:type="dxa"/>
              <w:left w:w="108" w:type="dxa"/>
              <w:bottom w:w="15" w:type="dxa"/>
              <w:right w:w="108" w:type="dxa"/>
            </w:tcMar>
            <w:vAlign w:val="center"/>
          </w:tcPr>
          <w:p w14:paraId="58204A9B" w14:textId="6D168CFC" w:rsidR="00687F30" w:rsidRPr="00955DC8" w:rsidRDefault="00687F30" w:rsidP="00687F30">
            <w:pPr>
              <w:spacing w:line="256" w:lineRule="auto"/>
              <w:jc w:val="center"/>
              <w:rPr>
                <w:rFonts w:ascii="Arial" w:hAnsi="Arial" w:cs="Arial"/>
                <w:color w:val="000000"/>
                <w:sz w:val="12"/>
                <w:szCs w:val="12"/>
              </w:rPr>
            </w:pPr>
            <w:r w:rsidRPr="00955DC8">
              <w:rPr>
                <w:rFonts w:ascii="Arial" w:hAnsi="Arial" w:cs="Arial"/>
                <w:color w:val="000000"/>
                <w:sz w:val="12"/>
                <w:szCs w:val="12"/>
              </w:rPr>
              <w:t>1</w:t>
            </w:r>
          </w:p>
        </w:tc>
        <w:tc>
          <w:tcPr>
            <w:tcW w:w="248" w:type="pct"/>
            <w:tcBorders>
              <w:top w:val="single" w:sz="4" w:space="0" w:color="auto"/>
              <w:bottom w:val="single" w:sz="4" w:space="0" w:color="auto"/>
            </w:tcBorders>
            <w:tcMar>
              <w:top w:w="15" w:type="dxa"/>
              <w:left w:w="108" w:type="dxa"/>
              <w:bottom w:w="15" w:type="dxa"/>
              <w:right w:w="108" w:type="dxa"/>
            </w:tcMar>
            <w:vAlign w:val="center"/>
          </w:tcPr>
          <w:p w14:paraId="69DAF0CA" w14:textId="44042CDC" w:rsidR="00687F30" w:rsidRPr="00955DC8" w:rsidRDefault="00687F30" w:rsidP="00687F30">
            <w:pPr>
              <w:spacing w:line="256" w:lineRule="auto"/>
              <w:jc w:val="center"/>
              <w:rPr>
                <w:rFonts w:ascii="Arial" w:eastAsia="Calibri" w:hAnsi="Arial" w:cs="Arial"/>
                <w:sz w:val="12"/>
                <w:szCs w:val="12"/>
                <w:lang w:eastAsia="en-US"/>
              </w:rPr>
            </w:pPr>
            <w:r w:rsidRPr="00955DC8">
              <w:rPr>
                <w:rFonts w:ascii="Arial" w:hAnsi="Arial" w:cs="Arial"/>
                <w:color w:val="000000"/>
                <w:sz w:val="12"/>
                <w:szCs w:val="12"/>
              </w:rPr>
              <w:t>2</w:t>
            </w:r>
          </w:p>
        </w:tc>
        <w:tc>
          <w:tcPr>
            <w:tcW w:w="235" w:type="pct"/>
            <w:tcBorders>
              <w:top w:val="single" w:sz="4" w:space="0" w:color="auto"/>
              <w:bottom w:val="single" w:sz="4" w:space="0" w:color="auto"/>
            </w:tcBorders>
            <w:tcMar>
              <w:top w:w="15" w:type="dxa"/>
              <w:left w:w="108" w:type="dxa"/>
              <w:bottom w:w="15" w:type="dxa"/>
              <w:right w:w="108" w:type="dxa"/>
            </w:tcMar>
            <w:vAlign w:val="center"/>
          </w:tcPr>
          <w:p w14:paraId="0F545AB0" w14:textId="1A074773" w:rsidR="00687F30" w:rsidRPr="00955DC8" w:rsidRDefault="00687F30" w:rsidP="00687F30">
            <w:pPr>
              <w:spacing w:line="256" w:lineRule="auto"/>
              <w:jc w:val="center"/>
              <w:rPr>
                <w:rFonts w:ascii="Arial" w:hAnsi="Arial" w:cs="Arial"/>
                <w:color w:val="000000"/>
                <w:sz w:val="12"/>
                <w:szCs w:val="12"/>
              </w:rPr>
            </w:pPr>
            <w:r w:rsidRPr="00955DC8">
              <w:rPr>
                <w:rFonts w:ascii="Arial" w:hAnsi="Arial" w:cs="Arial"/>
                <w:color w:val="000000"/>
                <w:sz w:val="12"/>
                <w:szCs w:val="12"/>
              </w:rPr>
              <w:t>6</w:t>
            </w:r>
          </w:p>
        </w:tc>
        <w:tc>
          <w:tcPr>
            <w:tcW w:w="241" w:type="pct"/>
            <w:tcBorders>
              <w:top w:val="single" w:sz="4" w:space="0" w:color="auto"/>
              <w:bottom w:val="single" w:sz="4" w:space="0" w:color="auto"/>
            </w:tcBorders>
            <w:tcMar>
              <w:top w:w="15" w:type="dxa"/>
              <w:left w:w="108" w:type="dxa"/>
              <w:bottom w:w="15" w:type="dxa"/>
              <w:right w:w="108" w:type="dxa"/>
            </w:tcMar>
            <w:vAlign w:val="center"/>
          </w:tcPr>
          <w:p w14:paraId="3227DB98" w14:textId="327A7448" w:rsidR="00687F30" w:rsidRPr="00955DC8" w:rsidRDefault="00687F30" w:rsidP="00687F30">
            <w:pPr>
              <w:spacing w:line="256" w:lineRule="auto"/>
              <w:jc w:val="center"/>
              <w:rPr>
                <w:rFonts w:ascii="Arial" w:hAnsi="Arial" w:cs="Arial"/>
                <w:color w:val="000000"/>
                <w:sz w:val="12"/>
                <w:szCs w:val="12"/>
              </w:rPr>
            </w:pPr>
            <w:r w:rsidRPr="00955DC8">
              <w:rPr>
                <w:rFonts w:ascii="Arial" w:hAnsi="Arial" w:cs="Arial"/>
                <w:color w:val="000000"/>
                <w:sz w:val="12"/>
                <w:szCs w:val="12"/>
              </w:rPr>
              <w:t>8</w:t>
            </w:r>
          </w:p>
        </w:tc>
        <w:tc>
          <w:tcPr>
            <w:tcW w:w="394" w:type="pct"/>
            <w:tcBorders>
              <w:top w:val="single" w:sz="4" w:space="0" w:color="auto"/>
              <w:bottom w:val="single" w:sz="4" w:space="0" w:color="auto"/>
            </w:tcBorders>
            <w:tcMar>
              <w:top w:w="15" w:type="dxa"/>
              <w:left w:w="108" w:type="dxa"/>
              <w:bottom w:w="15" w:type="dxa"/>
              <w:right w:w="108" w:type="dxa"/>
            </w:tcMar>
            <w:vAlign w:val="center"/>
          </w:tcPr>
          <w:p w14:paraId="3E201EE6" w14:textId="087FAD70" w:rsidR="00687F30" w:rsidRPr="00955DC8" w:rsidRDefault="00687F30" w:rsidP="00687F30">
            <w:pPr>
              <w:spacing w:line="256" w:lineRule="auto"/>
              <w:jc w:val="center"/>
              <w:rPr>
                <w:rFonts w:ascii="Arial" w:hAnsi="Arial" w:cs="Arial"/>
                <w:color w:val="000000"/>
                <w:sz w:val="12"/>
                <w:szCs w:val="12"/>
              </w:rPr>
            </w:pPr>
            <w:r w:rsidRPr="00955DC8">
              <w:rPr>
                <w:rFonts w:ascii="Arial" w:hAnsi="Arial" w:cs="Arial"/>
                <w:color w:val="000000"/>
                <w:sz w:val="12"/>
                <w:szCs w:val="12"/>
              </w:rPr>
              <w:t>42</w:t>
            </w:r>
          </w:p>
        </w:tc>
      </w:tr>
      <w:tr w:rsidR="003B762E" w:rsidRPr="00955DC8" w14:paraId="63CF187F" w14:textId="77777777" w:rsidTr="00EF2B22">
        <w:trPr>
          <w:trHeight w:val="311"/>
        </w:trPr>
        <w:tc>
          <w:tcPr>
            <w:tcW w:w="1229" w:type="pct"/>
            <w:tcBorders>
              <w:top w:val="single" w:sz="4" w:space="0" w:color="auto"/>
            </w:tcBorders>
            <w:noWrap/>
            <w:tcMar>
              <w:top w:w="15" w:type="dxa"/>
              <w:left w:w="108" w:type="dxa"/>
              <w:bottom w:w="15" w:type="dxa"/>
              <w:right w:w="108" w:type="dxa"/>
            </w:tcMar>
            <w:vAlign w:val="center"/>
            <w:hideMark/>
          </w:tcPr>
          <w:p w14:paraId="61C9A2B0" w14:textId="77777777" w:rsidR="00687F30" w:rsidRPr="00955DC8" w:rsidRDefault="00687F30" w:rsidP="00687F30">
            <w:pPr>
              <w:spacing w:line="256" w:lineRule="auto"/>
              <w:jc w:val="center"/>
              <w:rPr>
                <w:rFonts w:ascii="Arial" w:eastAsia="Calibri" w:hAnsi="Arial" w:cs="Arial"/>
                <w:sz w:val="12"/>
                <w:szCs w:val="12"/>
                <w:lang w:eastAsia="en-US"/>
              </w:rPr>
            </w:pPr>
          </w:p>
        </w:tc>
        <w:tc>
          <w:tcPr>
            <w:tcW w:w="459" w:type="pct"/>
            <w:tcBorders>
              <w:top w:val="single" w:sz="4" w:space="0" w:color="auto"/>
              <w:bottom w:val="single" w:sz="4" w:space="0" w:color="auto"/>
            </w:tcBorders>
            <w:tcMar>
              <w:top w:w="15" w:type="dxa"/>
              <w:left w:w="108" w:type="dxa"/>
              <w:bottom w:w="15" w:type="dxa"/>
              <w:right w:w="108" w:type="dxa"/>
            </w:tcMar>
            <w:vAlign w:val="center"/>
            <w:hideMark/>
          </w:tcPr>
          <w:p w14:paraId="0F732576" w14:textId="77777777" w:rsidR="00687F30" w:rsidRPr="00955DC8" w:rsidRDefault="00687F30" w:rsidP="00687F30">
            <w:pPr>
              <w:spacing w:line="256" w:lineRule="auto"/>
              <w:jc w:val="center"/>
              <w:rPr>
                <w:rFonts w:ascii="Arial" w:hAnsi="Arial" w:cs="Arial"/>
                <w:b/>
                <w:bCs/>
                <w:color w:val="000000"/>
                <w:sz w:val="12"/>
                <w:szCs w:val="12"/>
              </w:rPr>
            </w:pPr>
            <w:r w:rsidRPr="00955DC8">
              <w:rPr>
                <w:rFonts w:ascii="Arial" w:hAnsi="Arial" w:cs="Arial"/>
                <w:b/>
                <w:bCs/>
                <w:color w:val="000000"/>
                <w:sz w:val="12"/>
                <w:szCs w:val="12"/>
              </w:rPr>
              <w:t>Viso:</w:t>
            </w:r>
          </w:p>
        </w:tc>
        <w:tc>
          <w:tcPr>
            <w:tcW w:w="248" w:type="pct"/>
            <w:tcBorders>
              <w:top w:val="single" w:sz="4" w:space="0" w:color="auto"/>
              <w:bottom w:val="single" w:sz="4" w:space="0" w:color="auto"/>
            </w:tcBorders>
            <w:tcMar>
              <w:top w:w="15" w:type="dxa"/>
              <w:left w:w="108" w:type="dxa"/>
              <w:bottom w:w="15" w:type="dxa"/>
              <w:right w:w="108" w:type="dxa"/>
            </w:tcMar>
            <w:vAlign w:val="center"/>
          </w:tcPr>
          <w:p w14:paraId="4F70EC71" w14:textId="555D129F" w:rsidR="00687F30" w:rsidRPr="00955DC8" w:rsidRDefault="00687F30" w:rsidP="00687F30">
            <w:pPr>
              <w:spacing w:line="256" w:lineRule="auto"/>
              <w:jc w:val="center"/>
              <w:rPr>
                <w:rFonts w:ascii="Arial" w:hAnsi="Arial" w:cs="Arial"/>
                <w:b/>
                <w:bCs/>
                <w:color w:val="000000"/>
                <w:sz w:val="12"/>
                <w:szCs w:val="12"/>
              </w:rPr>
            </w:pPr>
            <w:r w:rsidRPr="00955DC8">
              <w:rPr>
                <w:rFonts w:ascii="Arial" w:hAnsi="Arial" w:cs="Arial"/>
                <w:b/>
                <w:bCs/>
                <w:color w:val="000000"/>
                <w:sz w:val="12"/>
                <w:szCs w:val="12"/>
              </w:rPr>
              <w:t>49</w:t>
            </w:r>
          </w:p>
        </w:tc>
        <w:tc>
          <w:tcPr>
            <w:tcW w:w="235" w:type="pct"/>
            <w:tcBorders>
              <w:top w:val="single" w:sz="4" w:space="0" w:color="auto"/>
              <w:bottom w:val="single" w:sz="4" w:space="0" w:color="auto"/>
            </w:tcBorders>
            <w:tcMar>
              <w:top w:w="15" w:type="dxa"/>
              <w:left w:w="108" w:type="dxa"/>
              <w:bottom w:w="15" w:type="dxa"/>
              <w:right w:w="108" w:type="dxa"/>
            </w:tcMar>
            <w:vAlign w:val="center"/>
          </w:tcPr>
          <w:p w14:paraId="3A2B9D51" w14:textId="148494FB" w:rsidR="00687F30" w:rsidRPr="00955DC8" w:rsidRDefault="00687F30" w:rsidP="00687F30">
            <w:pPr>
              <w:spacing w:line="256" w:lineRule="auto"/>
              <w:jc w:val="center"/>
              <w:rPr>
                <w:rFonts w:ascii="Arial" w:hAnsi="Arial" w:cs="Arial"/>
                <w:b/>
                <w:bCs/>
                <w:color w:val="000000"/>
                <w:sz w:val="12"/>
                <w:szCs w:val="12"/>
              </w:rPr>
            </w:pPr>
            <w:r w:rsidRPr="00955DC8">
              <w:rPr>
                <w:rFonts w:ascii="Arial" w:hAnsi="Arial" w:cs="Arial"/>
                <w:b/>
                <w:bCs/>
                <w:color w:val="000000"/>
                <w:sz w:val="12"/>
                <w:szCs w:val="12"/>
              </w:rPr>
              <w:t>47</w:t>
            </w:r>
          </w:p>
        </w:tc>
        <w:tc>
          <w:tcPr>
            <w:tcW w:w="238" w:type="pct"/>
            <w:tcBorders>
              <w:top w:val="single" w:sz="4" w:space="0" w:color="auto"/>
              <w:bottom w:val="single" w:sz="4" w:space="0" w:color="auto"/>
            </w:tcBorders>
            <w:tcMar>
              <w:top w:w="15" w:type="dxa"/>
              <w:left w:w="108" w:type="dxa"/>
              <w:bottom w:w="15" w:type="dxa"/>
              <w:right w:w="108" w:type="dxa"/>
            </w:tcMar>
            <w:vAlign w:val="center"/>
          </w:tcPr>
          <w:p w14:paraId="363F0657" w14:textId="5F80D3DB" w:rsidR="00687F30" w:rsidRPr="00955DC8" w:rsidRDefault="00687F30" w:rsidP="00687F30">
            <w:pPr>
              <w:spacing w:line="256" w:lineRule="auto"/>
              <w:jc w:val="center"/>
              <w:rPr>
                <w:rFonts w:ascii="Arial" w:hAnsi="Arial" w:cs="Arial"/>
                <w:b/>
                <w:bCs/>
                <w:color w:val="000000"/>
                <w:sz w:val="12"/>
                <w:szCs w:val="12"/>
              </w:rPr>
            </w:pPr>
            <w:r w:rsidRPr="00955DC8">
              <w:rPr>
                <w:rFonts w:ascii="Arial" w:hAnsi="Arial" w:cs="Arial"/>
                <w:b/>
                <w:bCs/>
                <w:color w:val="000000"/>
                <w:sz w:val="12"/>
                <w:szCs w:val="12"/>
              </w:rPr>
              <w:t>35</w:t>
            </w:r>
          </w:p>
        </w:tc>
        <w:tc>
          <w:tcPr>
            <w:tcW w:w="240" w:type="pct"/>
            <w:tcBorders>
              <w:top w:val="single" w:sz="4" w:space="0" w:color="auto"/>
              <w:bottom w:val="single" w:sz="4" w:space="0" w:color="auto"/>
            </w:tcBorders>
            <w:tcMar>
              <w:top w:w="15" w:type="dxa"/>
              <w:left w:w="108" w:type="dxa"/>
              <w:bottom w:w="15" w:type="dxa"/>
              <w:right w:w="108" w:type="dxa"/>
            </w:tcMar>
            <w:vAlign w:val="center"/>
          </w:tcPr>
          <w:p w14:paraId="2AE3103F" w14:textId="49240C28" w:rsidR="00687F30" w:rsidRPr="00955DC8" w:rsidRDefault="00687F30" w:rsidP="00687F30">
            <w:pPr>
              <w:spacing w:line="256" w:lineRule="auto"/>
              <w:jc w:val="center"/>
              <w:rPr>
                <w:rFonts w:ascii="Arial" w:hAnsi="Arial" w:cs="Arial"/>
                <w:b/>
                <w:bCs/>
                <w:color w:val="000000"/>
                <w:sz w:val="12"/>
                <w:szCs w:val="12"/>
              </w:rPr>
            </w:pPr>
            <w:r w:rsidRPr="00955DC8">
              <w:rPr>
                <w:rFonts w:ascii="Arial" w:hAnsi="Arial" w:cs="Arial"/>
                <w:b/>
                <w:bCs/>
                <w:color w:val="000000"/>
                <w:sz w:val="12"/>
                <w:szCs w:val="12"/>
              </w:rPr>
              <w:t>20</w:t>
            </w:r>
          </w:p>
        </w:tc>
        <w:tc>
          <w:tcPr>
            <w:tcW w:w="248" w:type="pct"/>
            <w:tcBorders>
              <w:top w:val="single" w:sz="4" w:space="0" w:color="auto"/>
              <w:bottom w:val="single" w:sz="4" w:space="0" w:color="auto"/>
            </w:tcBorders>
            <w:tcMar>
              <w:top w:w="15" w:type="dxa"/>
              <w:left w:w="108" w:type="dxa"/>
              <w:bottom w:w="15" w:type="dxa"/>
              <w:right w:w="108" w:type="dxa"/>
            </w:tcMar>
            <w:vAlign w:val="center"/>
          </w:tcPr>
          <w:p w14:paraId="63F31627" w14:textId="38C00E1E" w:rsidR="00687F30" w:rsidRPr="00955DC8" w:rsidRDefault="00687F30" w:rsidP="00687F30">
            <w:pPr>
              <w:spacing w:line="256" w:lineRule="auto"/>
              <w:jc w:val="center"/>
              <w:rPr>
                <w:rFonts w:ascii="Arial" w:hAnsi="Arial" w:cs="Arial"/>
                <w:b/>
                <w:bCs/>
                <w:color w:val="000000"/>
                <w:sz w:val="12"/>
                <w:szCs w:val="12"/>
              </w:rPr>
            </w:pPr>
            <w:r w:rsidRPr="00955DC8">
              <w:rPr>
                <w:rFonts w:ascii="Arial" w:hAnsi="Arial" w:cs="Arial"/>
                <w:b/>
                <w:bCs/>
                <w:color w:val="000000"/>
                <w:sz w:val="12"/>
                <w:szCs w:val="12"/>
              </w:rPr>
              <w:t>6</w:t>
            </w:r>
          </w:p>
        </w:tc>
        <w:tc>
          <w:tcPr>
            <w:tcW w:w="254" w:type="pct"/>
            <w:tcBorders>
              <w:top w:val="single" w:sz="4" w:space="0" w:color="auto"/>
              <w:bottom w:val="single" w:sz="4" w:space="0" w:color="auto"/>
            </w:tcBorders>
            <w:tcMar>
              <w:top w:w="15" w:type="dxa"/>
              <w:left w:w="108" w:type="dxa"/>
              <w:bottom w:w="15" w:type="dxa"/>
              <w:right w:w="108" w:type="dxa"/>
            </w:tcMar>
            <w:vAlign w:val="center"/>
          </w:tcPr>
          <w:p w14:paraId="7FA5CB21" w14:textId="4FC0CDA8" w:rsidR="00687F30" w:rsidRPr="00955DC8" w:rsidRDefault="00687F30" w:rsidP="00687F30">
            <w:pPr>
              <w:spacing w:line="256" w:lineRule="auto"/>
              <w:jc w:val="center"/>
              <w:rPr>
                <w:rFonts w:ascii="Arial" w:hAnsi="Arial" w:cs="Arial"/>
                <w:b/>
                <w:bCs/>
                <w:color w:val="000000"/>
                <w:sz w:val="12"/>
                <w:szCs w:val="12"/>
              </w:rPr>
            </w:pPr>
            <w:r w:rsidRPr="00955DC8">
              <w:rPr>
                <w:rFonts w:ascii="Arial" w:hAnsi="Arial" w:cs="Arial"/>
                <w:b/>
                <w:bCs/>
                <w:color w:val="000000"/>
                <w:sz w:val="12"/>
                <w:szCs w:val="12"/>
              </w:rPr>
              <w:t>1</w:t>
            </w:r>
          </w:p>
        </w:tc>
        <w:tc>
          <w:tcPr>
            <w:tcW w:w="248" w:type="pct"/>
            <w:tcBorders>
              <w:top w:val="single" w:sz="4" w:space="0" w:color="auto"/>
              <w:bottom w:val="single" w:sz="4" w:space="0" w:color="auto"/>
            </w:tcBorders>
            <w:tcMar>
              <w:top w:w="15" w:type="dxa"/>
              <w:left w:w="108" w:type="dxa"/>
              <w:bottom w:w="15" w:type="dxa"/>
              <w:right w:w="108" w:type="dxa"/>
            </w:tcMar>
            <w:vAlign w:val="center"/>
          </w:tcPr>
          <w:p w14:paraId="166E9F96" w14:textId="0842C12B" w:rsidR="00687F30" w:rsidRPr="00955DC8" w:rsidRDefault="00687F30" w:rsidP="00687F30">
            <w:pPr>
              <w:spacing w:line="256" w:lineRule="auto"/>
              <w:jc w:val="center"/>
              <w:rPr>
                <w:rFonts w:ascii="Arial" w:hAnsi="Arial" w:cs="Arial"/>
                <w:b/>
                <w:bCs/>
                <w:color w:val="000000"/>
                <w:sz w:val="12"/>
                <w:szCs w:val="12"/>
              </w:rPr>
            </w:pPr>
            <w:r w:rsidRPr="00955DC8">
              <w:rPr>
                <w:rFonts w:ascii="Arial" w:hAnsi="Arial" w:cs="Arial"/>
                <w:b/>
                <w:bCs/>
                <w:color w:val="000000"/>
                <w:sz w:val="12"/>
                <w:szCs w:val="12"/>
              </w:rPr>
              <w:t>5</w:t>
            </w:r>
          </w:p>
        </w:tc>
        <w:tc>
          <w:tcPr>
            <w:tcW w:w="248" w:type="pct"/>
            <w:tcBorders>
              <w:top w:val="single" w:sz="4" w:space="0" w:color="auto"/>
              <w:bottom w:val="single" w:sz="4" w:space="0" w:color="auto"/>
            </w:tcBorders>
            <w:tcMar>
              <w:top w:w="15" w:type="dxa"/>
              <w:left w:w="108" w:type="dxa"/>
              <w:bottom w:w="15" w:type="dxa"/>
              <w:right w:w="108" w:type="dxa"/>
            </w:tcMar>
            <w:vAlign w:val="center"/>
          </w:tcPr>
          <w:p w14:paraId="2CECF4DE" w14:textId="0A52E2D0" w:rsidR="00687F30" w:rsidRPr="00955DC8" w:rsidRDefault="00687F30" w:rsidP="00687F30">
            <w:pPr>
              <w:spacing w:line="256" w:lineRule="auto"/>
              <w:jc w:val="center"/>
              <w:rPr>
                <w:rFonts w:ascii="Arial" w:hAnsi="Arial" w:cs="Arial"/>
                <w:b/>
                <w:bCs/>
                <w:color w:val="000000"/>
                <w:sz w:val="12"/>
                <w:szCs w:val="12"/>
              </w:rPr>
            </w:pPr>
            <w:r w:rsidRPr="00955DC8">
              <w:rPr>
                <w:rFonts w:ascii="Arial" w:hAnsi="Arial" w:cs="Arial"/>
                <w:b/>
                <w:bCs/>
                <w:color w:val="000000"/>
                <w:sz w:val="12"/>
                <w:szCs w:val="12"/>
              </w:rPr>
              <w:t>3</w:t>
            </w:r>
          </w:p>
        </w:tc>
        <w:tc>
          <w:tcPr>
            <w:tcW w:w="234" w:type="pct"/>
            <w:tcBorders>
              <w:top w:val="single" w:sz="4" w:space="0" w:color="auto"/>
              <w:bottom w:val="single" w:sz="4" w:space="0" w:color="auto"/>
            </w:tcBorders>
            <w:tcMar>
              <w:top w:w="15" w:type="dxa"/>
              <w:left w:w="108" w:type="dxa"/>
              <w:bottom w:w="15" w:type="dxa"/>
              <w:right w:w="108" w:type="dxa"/>
            </w:tcMar>
            <w:vAlign w:val="center"/>
          </w:tcPr>
          <w:p w14:paraId="197AA50B" w14:textId="66D7C85F" w:rsidR="00687F30" w:rsidRPr="00955DC8" w:rsidRDefault="00687F30" w:rsidP="00687F30">
            <w:pPr>
              <w:spacing w:line="256" w:lineRule="auto"/>
              <w:jc w:val="center"/>
              <w:rPr>
                <w:rFonts w:ascii="Arial" w:hAnsi="Arial" w:cs="Arial"/>
                <w:b/>
                <w:bCs/>
                <w:color w:val="000000"/>
                <w:sz w:val="12"/>
                <w:szCs w:val="12"/>
              </w:rPr>
            </w:pPr>
            <w:r w:rsidRPr="00955DC8">
              <w:rPr>
                <w:rFonts w:ascii="Arial" w:hAnsi="Arial" w:cs="Arial"/>
                <w:b/>
                <w:bCs/>
                <w:color w:val="000000"/>
                <w:sz w:val="12"/>
                <w:szCs w:val="12"/>
              </w:rPr>
              <w:t>6</w:t>
            </w:r>
          </w:p>
        </w:tc>
        <w:tc>
          <w:tcPr>
            <w:tcW w:w="248" w:type="pct"/>
            <w:tcBorders>
              <w:top w:val="single" w:sz="4" w:space="0" w:color="auto"/>
              <w:bottom w:val="single" w:sz="4" w:space="0" w:color="auto"/>
            </w:tcBorders>
            <w:tcMar>
              <w:top w:w="15" w:type="dxa"/>
              <w:left w:w="108" w:type="dxa"/>
              <w:bottom w:w="15" w:type="dxa"/>
              <w:right w:w="108" w:type="dxa"/>
            </w:tcMar>
            <w:vAlign w:val="center"/>
          </w:tcPr>
          <w:p w14:paraId="111A59E9" w14:textId="4359E58D" w:rsidR="00687F30" w:rsidRPr="00955DC8" w:rsidRDefault="00687F30" w:rsidP="00687F30">
            <w:pPr>
              <w:spacing w:line="256" w:lineRule="auto"/>
              <w:jc w:val="center"/>
              <w:rPr>
                <w:rFonts w:ascii="Arial" w:hAnsi="Arial" w:cs="Arial"/>
                <w:b/>
                <w:bCs/>
                <w:color w:val="000000"/>
                <w:sz w:val="12"/>
                <w:szCs w:val="12"/>
              </w:rPr>
            </w:pPr>
            <w:r w:rsidRPr="00955DC8">
              <w:rPr>
                <w:rFonts w:ascii="Arial" w:hAnsi="Arial" w:cs="Arial"/>
                <w:b/>
                <w:bCs/>
                <w:color w:val="000000"/>
                <w:sz w:val="12"/>
                <w:szCs w:val="12"/>
              </w:rPr>
              <w:t>17</w:t>
            </w:r>
          </w:p>
        </w:tc>
        <w:tc>
          <w:tcPr>
            <w:tcW w:w="235" w:type="pct"/>
            <w:tcBorders>
              <w:top w:val="single" w:sz="4" w:space="0" w:color="auto"/>
              <w:bottom w:val="single" w:sz="4" w:space="0" w:color="auto"/>
            </w:tcBorders>
            <w:tcMar>
              <w:top w:w="15" w:type="dxa"/>
              <w:left w:w="108" w:type="dxa"/>
              <w:bottom w:w="15" w:type="dxa"/>
              <w:right w:w="108" w:type="dxa"/>
            </w:tcMar>
            <w:vAlign w:val="center"/>
          </w:tcPr>
          <w:p w14:paraId="3AF7FAFD" w14:textId="1CE4ACC3" w:rsidR="00687F30" w:rsidRPr="00955DC8" w:rsidRDefault="00687F30" w:rsidP="00687F30">
            <w:pPr>
              <w:spacing w:line="256" w:lineRule="auto"/>
              <w:jc w:val="center"/>
              <w:rPr>
                <w:rFonts w:ascii="Arial" w:hAnsi="Arial" w:cs="Arial"/>
                <w:b/>
                <w:bCs/>
                <w:color w:val="000000"/>
                <w:sz w:val="12"/>
                <w:szCs w:val="12"/>
              </w:rPr>
            </w:pPr>
            <w:r w:rsidRPr="00955DC8">
              <w:rPr>
                <w:rFonts w:ascii="Arial" w:hAnsi="Arial" w:cs="Arial"/>
                <w:b/>
                <w:bCs/>
                <w:color w:val="000000"/>
                <w:sz w:val="12"/>
                <w:szCs w:val="12"/>
              </w:rPr>
              <w:t>40</w:t>
            </w:r>
          </w:p>
        </w:tc>
        <w:tc>
          <w:tcPr>
            <w:tcW w:w="241" w:type="pct"/>
            <w:tcBorders>
              <w:top w:val="single" w:sz="4" w:space="0" w:color="auto"/>
              <w:bottom w:val="single" w:sz="4" w:space="0" w:color="auto"/>
            </w:tcBorders>
            <w:tcMar>
              <w:top w:w="15" w:type="dxa"/>
              <w:left w:w="108" w:type="dxa"/>
              <w:bottom w:w="15" w:type="dxa"/>
              <w:right w:w="108" w:type="dxa"/>
            </w:tcMar>
            <w:vAlign w:val="center"/>
          </w:tcPr>
          <w:p w14:paraId="5664905A" w14:textId="0B38A234" w:rsidR="00687F30" w:rsidRPr="00955DC8" w:rsidRDefault="00687F30" w:rsidP="00687F30">
            <w:pPr>
              <w:spacing w:line="256" w:lineRule="auto"/>
              <w:jc w:val="center"/>
              <w:rPr>
                <w:rFonts w:ascii="Arial" w:hAnsi="Arial" w:cs="Arial"/>
                <w:b/>
                <w:bCs/>
                <w:color w:val="000000"/>
                <w:sz w:val="12"/>
                <w:szCs w:val="12"/>
              </w:rPr>
            </w:pPr>
            <w:r w:rsidRPr="00955DC8">
              <w:rPr>
                <w:rFonts w:ascii="Arial" w:hAnsi="Arial" w:cs="Arial"/>
                <w:b/>
                <w:bCs/>
                <w:color w:val="000000"/>
                <w:sz w:val="12"/>
                <w:szCs w:val="12"/>
              </w:rPr>
              <w:t>49</w:t>
            </w:r>
          </w:p>
        </w:tc>
        <w:tc>
          <w:tcPr>
            <w:tcW w:w="394" w:type="pct"/>
            <w:tcBorders>
              <w:top w:val="single" w:sz="4" w:space="0" w:color="auto"/>
              <w:bottom w:val="single" w:sz="4" w:space="0" w:color="auto"/>
            </w:tcBorders>
            <w:tcMar>
              <w:top w:w="15" w:type="dxa"/>
              <w:left w:w="108" w:type="dxa"/>
              <w:bottom w:w="15" w:type="dxa"/>
              <w:right w:w="108" w:type="dxa"/>
            </w:tcMar>
            <w:vAlign w:val="center"/>
          </w:tcPr>
          <w:p w14:paraId="6B02C1BB" w14:textId="7746B75B" w:rsidR="00687F30" w:rsidRPr="00955DC8" w:rsidRDefault="00687F30" w:rsidP="00687F30">
            <w:pPr>
              <w:spacing w:line="256" w:lineRule="auto"/>
              <w:jc w:val="center"/>
              <w:rPr>
                <w:rFonts w:ascii="Arial" w:hAnsi="Arial" w:cs="Arial"/>
                <w:b/>
                <w:bCs/>
                <w:color w:val="000000"/>
                <w:sz w:val="12"/>
                <w:szCs w:val="12"/>
              </w:rPr>
            </w:pPr>
            <w:r w:rsidRPr="00955DC8">
              <w:rPr>
                <w:rFonts w:ascii="Arial" w:hAnsi="Arial" w:cs="Arial"/>
                <w:b/>
                <w:bCs/>
                <w:color w:val="000000"/>
                <w:sz w:val="12"/>
                <w:szCs w:val="12"/>
              </w:rPr>
              <w:t>278</w:t>
            </w:r>
          </w:p>
        </w:tc>
      </w:tr>
    </w:tbl>
    <w:p w14:paraId="5C66168A" w14:textId="77777777" w:rsidR="00955DC8" w:rsidRDefault="00955DC8" w:rsidP="00955DC8">
      <w:pPr>
        <w:pStyle w:val="ListParagraph"/>
        <w:tabs>
          <w:tab w:val="left" w:pos="851"/>
        </w:tabs>
        <w:ind w:left="360"/>
        <w:jc w:val="both"/>
        <w:rPr>
          <w:rFonts w:ascii="Arial" w:hAnsi="Arial" w:cs="Arial"/>
          <w:bCs/>
          <w:color w:val="000000"/>
          <w:sz w:val="20"/>
          <w:lang w:val="lt-LT"/>
        </w:rPr>
      </w:pPr>
    </w:p>
    <w:p w14:paraId="458A9B8E" w14:textId="3125B170" w:rsidR="00EB0515" w:rsidRDefault="00EB0515">
      <w:pPr>
        <w:spacing w:line="240" w:lineRule="auto"/>
        <w:rPr>
          <w:rFonts w:ascii="Arial" w:eastAsia="Calibri" w:hAnsi="Arial" w:cs="Arial"/>
          <w:bCs/>
          <w:color w:val="000000"/>
          <w:sz w:val="20"/>
          <w:szCs w:val="22"/>
          <w:lang w:eastAsia="en-US"/>
        </w:rPr>
      </w:pPr>
      <w:r>
        <w:rPr>
          <w:rFonts w:ascii="Arial" w:hAnsi="Arial" w:cs="Arial"/>
          <w:bCs/>
          <w:color w:val="000000"/>
          <w:sz w:val="20"/>
        </w:rPr>
        <w:br w:type="page"/>
      </w:r>
    </w:p>
    <w:p w14:paraId="0E14D78E" w14:textId="77777777" w:rsidR="00EF2B22" w:rsidRDefault="00EF2B22" w:rsidP="00955DC8">
      <w:pPr>
        <w:pStyle w:val="ListParagraph"/>
        <w:tabs>
          <w:tab w:val="left" w:pos="851"/>
        </w:tabs>
        <w:ind w:left="360"/>
        <w:jc w:val="both"/>
        <w:rPr>
          <w:rFonts w:ascii="Arial" w:hAnsi="Arial" w:cs="Arial"/>
          <w:bCs/>
          <w:color w:val="000000"/>
          <w:sz w:val="20"/>
          <w:lang w:val="lt-LT"/>
        </w:rPr>
      </w:pPr>
    </w:p>
    <w:p w14:paraId="5B791DC0" w14:textId="2E5A61C9" w:rsidR="0036449B" w:rsidRPr="00955DC8" w:rsidRDefault="0036449B" w:rsidP="00037DC4">
      <w:pPr>
        <w:pStyle w:val="ListParagraph"/>
        <w:numPr>
          <w:ilvl w:val="1"/>
          <w:numId w:val="10"/>
        </w:numPr>
        <w:tabs>
          <w:tab w:val="left" w:pos="851"/>
        </w:tabs>
        <w:jc w:val="both"/>
        <w:rPr>
          <w:rFonts w:ascii="Arial" w:hAnsi="Arial" w:cs="Arial"/>
          <w:bCs/>
          <w:color w:val="000000"/>
          <w:sz w:val="20"/>
          <w:lang w:val="lt-LT"/>
        </w:rPr>
      </w:pPr>
      <w:r w:rsidRPr="00955DC8">
        <w:rPr>
          <w:rFonts w:ascii="Arial" w:hAnsi="Arial" w:cs="Arial"/>
          <w:bCs/>
          <w:color w:val="000000"/>
          <w:sz w:val="20"/>
          <w:lang w:val="lt-LT"/>
        </w:rPr>
        <w:t>Informacija apie objektuose susidaranči</w:t>
      </w:r>
      <w:r w:rsidR="002A1DE0" w:rsidRPr="00955DC8">
        <w:rPr>
          <w:rFonts w:ascii="Arial" w:hAnsi="Arial" w:cs="Arial"/>
          <w:bCs/>
          <w:color w:val="000000"/>
          <w:sz w:val="20"/>
          <w:lang w:val="lt-LT"/>
        </w:rPr>
        <w:t>o</w:t>
      </w:r>
      <w:r w:rsidRPr="00955DC8">
        <w:rPr>
          <w:rFonts w:ascii="Arial" w:hAnsi="Arial" w:cs="Arial"/>
          <w:bCs/>
          <w:color w:val="000000"/>
          <w:sz w:val="20"/>
          <w:lang w:val="lt-LT"/>
        </w:rPr>
        <w:t xml:space="preserve"> </w:t>
      </w:r>
      <w:r w:rsidR="00C61A54" w:rsidRPr="00955DC8">
        <w:rPr>
          <w:rFonts w:ascii="Arial" w:hAnsi="Arial" w:cs="Arial"/>
          <w:bCs/>
          <w:color w:val="000000"/>
          <w:sz w:val="20"/>
          <w:lang w:val="lt-LT"/>
        </w:rPr>
        <w:t>Š</w:t>
      </w:r>
      <w:r w:rsidR="002A1DE0" w:rsidRPr="00955DC8">
        <w:rPr>
          <w:rFonts w:ascii="Arial" w:hAnsi="Arial" w:cs="Arial"/>
          <w:bCs/>
          <w:color w:val="000000"/>
          <w:sz w:val="20"/>
          <w:lang w:val="lt-LT"/>
        </w:rPr>
        <w:t>alutinio produkto</w:t>
      </w:r>
      <w:r w:rsidRPr="00955DC8">
        <w:rPr>
          <w:rFonts w:ascii="Arial" w:hAnsi="Arial" w:cs="Arial"/>
          <w:bCs/>
          <w:color w:val="000000"/>
          <w:sz w:val="20"/>
          <w:lang w:val="lt-LT"/>
        </w:rPr>
        <w:t xml:space="preserve"> fizikines savybes ir preliminarų kiekį tonomis</w:t>
      </w:r>
      <w:r w:rsidRPr="00955DC8">
        <w:rPr>
          <w:rFonts w:ascii="Arial" w:hAnsi="Arial" w:cs="Arial"/>
          <w:color w:val="000000"/>
          <w:sz w:val="20"/>
          <w:lang w:val="lt-LT"/>
        </w:rPr>
        <w:t>.</w:t>
      </w:r>
    </w:p>
    <w:p w14:paraId="49ACE332" w14:textId="1F6DABB0" w:rsidR="00CC35B6" w:rsidRPr="00955DC8" w:rsidRDefault="002A1DE0" w:rsidP="00B430D2">
      <w:pPr>
        <w:tabs>
          <w:tab w:val="left" w:pos="851"/>
        </w:tabs>
        <w:spacing w:before="120"/>
        <w:jc w:val="right"/>
        <w:rPr>
          <w:rFonts w:ascii="Arial" w:hAnsi="Arial" w:cs="Arial"/>
          <w:bCs/>
          <w:color w:val="000000"/>
          <w:sz w:val="20"/>
        </w:rPr>
      </w:pPr>
      <w:r w:rsidRPr="00955DC8">
        <w:rPr>
          <w:rFonts w:ascii="Arial" w:hAnsi="Arial" w:cs="Arial"/>
          <w:bCs/>
          <w:color w:val="000000"/>
          <w:sz w:val="20"/>
        </w:rPr>
        <w:t>2. Lentelė.</w:t>
      </w:r>
    </w:p>
    <w:tbl>
      <w:tblPr>
        <w:tblW w:w="5000" w:type="pct"/>
        <w:tblBorders>
          <w:top w:val="single" w:sz="4" w:space="0" w:color="EDEDED"/>
          <w:left w:val="single" w:sz="4" w:space="0" w:color="EDEDED"/>
          <w:bottom w:val="single" w:sz="4" w:space="0" w:color="EDEDED"/>
          <w:right w:val="single" w:sz="4" w:space="0" w:color="EDEDED"/>
          <w:insideH w:val="single" w:sz="4" w:space="0" w:color="EDEDED"/>
          <w:insideV w:val="single" w:sz="4" w:space="0" w:color="EDEDED"/>
        </w:tblBorders>
        <w:tblLayout w:type="fixed"/>
        <w:tblLook w:val="04A0" w:firstRow="1" w:lastRow="0" w:firstColumn="1" w:lastColumn="0" w:noHBand="0" w:noVBand="1"/>
      </w:tblPr>
      <w:tblGrid>
        <w:gridCol w:w="1509"/>
        <w:gridCol w:w="1525"/>
        <w:gridCol w:w="547"/>
        <w:gridCol w:w="560"/>
        <w:gridCol w:w="533"/>
        <w:gridCol w:w="566"/>
        <w:gridCol w:w="385"/>
        <w:gridCol w:w="474"/>
        <w:gridCol w:w="393"/>
        <w:gridCol w:w="435"/>
        <w:gridCol w:w="433"/>
        <w:gridCol w:w="518"/>
        <w:gridCol w:w="531"/>
        <w:gridCol w:w="464"/>
        <w:gridCol w:w="755"/>
      </w:tblGrid>
      <w:tr w:rsidR="00955DC8" w:rsidRPr="00955DC8" w14:paraId="120758B2" w14:textId="77777777" w:rsidTr="00EF2B22">
        <w:trPr>
          <w:cantSplit/>
          <w:trHeight w:val="800"/>
        </w:trPr>
        <w:tc>
          <w:tcPr>
            <w:tcW w:w="783" w:type="pct"/>
            <w:vMerge w:val="restart"/>
            <w:tcBorders>
              <w:top w:val="single" w:sz="4" w:space="0" w:color="auto"/>
              <w:bottom w:val="single" w:sz="4" w:space="0" w:color="auto"/>
            </w:tcBorders>
            <w:tcMar>
              <w:top w:w="15" w:type="dxa"/>
              <w:left w:w="108" w:type="dxa"/>
              <w:bottom w:w="15" w:type="dxa"/>
              <w:right w:w="108" w:type="dxa"/>
            </w:tcMar>
            <w:vAlign w:val="center"/>
            <w:hideMark/>
          </w:tcPr>
          <w:p w14:paraId="50773062" w14:textId="77777777" w:rsidR="0036449B" w:rsidRPr="00955DC8" w:rsidRDefault="0036449B" w:rsidP="007D70C8">
            <w:pPr>
              <w:spacing w:line="256" w:lineRule="auto"/>
              <w:jc w:val="center"/>
              <w:rPr>
                <w:rFonts w:ascii="Arial" w:hAnsi="Arial" w:cs="Arial"/>
                <w:b/>
                <w:bCs/>
                <w:color w:val="000000"/>
                <w:sz w:val="12"/>
                <w:szCs w:val="12"/>
              </w:rPr>
            </w:pPr>
            <w:r w:rsidRPr="00955DC8">
              <w:rPr>
                <w:rFonts w:ascii="Arial" w:hAnsi="Arial" w:cs="Arial"/>
                <w:b/>
                <w:bCs/>
                <w:color w:val="000000"/>
                <w:sz w:val="12"/>
                <w:szCs w:val="12"/>
              </w:rPr>
              <w:t>Objekto pavadinimas</w:t>
            </w:r>
          </w:p>
        </w:tc>
        <w:tc>
          <w:tcPr>
            <w:tcW w:w="792" w:type="pct"/>
            <w:vMerge w:val="restart"/>
            <w:tcBorders>
              <w:top w:val="single" w:sz="4" w:space="0" w:color="auto"/>
              <w:bottom w:val="single" w:sz="4" w:space="0" w:color="auto"/>
            </w:tcBorders>
            <w:tcMar>
              <w:top w:w="15" w:type="dxa"/>
              <w:left w:w="108" w:type="dxa"/>
              <w:bottom w:w="15" w:type="dxa"/>
              <w:right w:w="108" w:type="dxa"/>
            </w:tcMar>
            <w:vAlign w:val="center"/>
            <w:hideMark/>
          </w:tcPr>
          <w:p w14:paraId="0787ED15" w14:textId="77777777" w:rsidR="0036449B" w:rsidRPr="00955DC8" w:rsidRDefault="0036449B" w:rsidP="007D70C8">
            <w:pPr>
              <w:spacing w:line="256" w:lineRule="auto"/>
              <w:jc w:val="center"/>
              <w:rPr>
                <w:rFonts w:ascii="Arial" w:hAnsi="Arial" w:cs="Arial"/>
                <w:b/>
                <w:bCs/>
                <w:color w:val="000000"/>
                <w:sz w:val="12"/>
                <w:szCs w:val="12"/>
              </w:rPr>
            </w:pPr>
            <w:r w:rsidRPr="00955DC8">
              <w:rPr>
                <w:rFonts w:ascii="Arial" w:hAnsi="Arial" w:cs="Arial"/>
                <w:b/>
                <w:bCs/>
                <w:color w:val="000000"/>
                <w:sz w:val="12"/>
                <w:szCs w:val="12"/>
              </w:rPr>
              <w:t>Pelenų fizikinės savybės</w:t>
            </w:r>
          </w:p>
        </w:tc>
        <w:tc>
          <w:tcPr>
            <w:tcW w:w="284" w:type="pct"/>
            <w:tcBorders>
              <w:top w:val="single" w:sz="4" w:space="0" w:color="auto"/>
              <w:bottom w:val="single" w:sz="4" w:space="0" w:color="auto"/>
            </w:tcBorders>
            <w:tcMar>
              <w:top w:w="15" w:type="dxa"/>
              <w:left w:w="108" w:type="dxa"/>
              <w:bottom w:w="15" w:type="dxa"/>
              <w:right w:w="108" w:type="dxa"/>
            </w:tcMar>
            <w:textDirection w:val="btLr"/>
            <w:vAlign w:val="center"/>
            <w:hideMark/>
          </w:tcPr>
          <w:p w14:paraId="049EEB11" w14:textId="77777777" w:rsidR="0036449B" w:rsidRPr="00955DC8" w:rsidRDefault="0036449B" w:rsidP="00B430D2">
            <w:pPr>
              <w:spacing w:line="256" w:lineRule="auto"/>
              <w:ind w:left="113" w:right="113"/>
              <w:jc w:val="center"/>
              <w:rPr>
                <w:rFonts w:ascii="Arial" w:hAnsi="Arial" w:cs="Arial"/>
                <w:b/>
                <w:bCs/>
                <w:color w:val="000000"/>
                <w:sz w:val="12"/>
                <w:szCs w:val="12"/>
              </w:rPr>
            </w:pPr>
            <w:r w:rsidRPr="00955DC8">
              <w:rPr>
                <w:rFonts w:ascii="Arial" w:hAnsi="Arial" w:cs="Arial"/>
                <w:b/>
                <w:bCs/>
                <w:color w:val="000000"/>
                <w:sz w:val="12"/>
                <w:szCs w:val="12"/>
              </w:rPr>
              <w:t>Sausis</w:t>
            </w:r>
          </w:p>
        </w:tc>
        <w:tc>
          <w:tcPr>
            <w:tcW w:w="291" w:type="pct"/>
            <w:tcBorders>
              <w:top w:val="single" w:sz="4" w:space="0" w:color="auto"/>
              <w:bottom w:val="single" w:sz="4" w:space="0" w:color="auto"/>
            </w:tcBorders>
            <w:tcMar>
              <w:top w:w="15" w:type="dxa"/>
              <w:left w:w="108" w:type="dxa"/>
              <w:bottom w:w="15" w:type="dxa"/>
              <w:right w:w="108" w:type="dxa"/>
            </w:tcMar>
            <w:textDirection w:val="btLr"/>
            <w:vAlign w:val="center"/>
            <w:hideMark/>
          </w:tcPr>
          <w:p w14:paraId="5FAC93A3" w14:textId="77777777" w:rsidR="0036449B" w:rsidRPr="00955DC8" w:rsidRDefault="0036449B" w:rsidP="00B430D2">
            <w:pPr>
              <w:spacing w:line="256" w:lineRule="auto"/>
              <w:ind w:left="113" w:right="113"/>
              <w:jc w:val="center"/>
              <w:rPr>
                <w:rFonts w:ascii="Arial" w:hAnsi="Arial" w:cs="Arial"/>
                <w:b/>
                <w:bCs/>
                <w:color w:val="000000"/>
                <w:sz w:val="12"/>
                <w:szCs w:val="12"/>
              </w:rPr>
            </w:pPr>
            <w:r w:rsidRPr="00955DC8">
              <w:rPr>
                <w:rFonts w:ascii="Arial" w:hAnsi="Arial" w:cs="Arial"/>
                <w:b/>
                <w:bCs/>
                <w:color w:val="000000"/>
                <w:sz w:val="12"/>
                <w:szCs w:val="12"/>
              </w:rPr>
              <w:t>Vasaris</w:t>
            </w:r>
          </w:p>
        </w:tc>
        <w:tc>
          <w:tcPr>
            <w:tcW w:w="277" w:type="pct"/>
            <w:tcBorders>
              <w:top w:val="single" w:sz="4" w:space="0" w:color="auto"/>
              <w:bottom w:val="single" w:sz="4" w:space="0" w:color="auto"/>
            </w:tcBorders>
            <w:tcMar>
              <w:top w:w="15" w:type="dxa"/>
              <w:left w:w="108" w:type="dxa"/>
              <w:bottom w:w="15" w:type="dxa"/>
              <w:right w:w="108" w:type="dxa"/>
            </w:tcMar>
            <w:textDirection w:val="btLr"/>
            <w:vAlign w:val="center"/>
            <w:hideMark/>
          </w:tcPr>
          <w:p w14:paraId="7AA8B159" w14:textId="77777777" w:rsidR="0036449B" w:rsidRPr="00955DC8" w:rsidRDefault="0036449B" w:rsidP="00B430D2">
            <w:pPr>
              <w:spacing w:line="256" w:lineRule="auto"/>
              <w:ind w:left="113" w:right="113"/>
              <w:jc w:val="center"/>
              <w:rPr>
                <w:rFonts w:ascii="Arial" w:hAnsi="Arial" w:cs="Arial"/>
                <w:b/>
                <w:bCs/>
                <w:color w:val="000000"/>
                <w:sz w:val="12"/>
                <w:szCs w:val="12"/>
              </w:rPr>
            </w:pPr>
            <w:r w:rsidRPr="00955DC8">
              <w:rPr>
                <w:rFonts w:ascii="Arial" w:hAnsi="Arial" w:cs="Arial"/>
                <w:b/>
                <w:bCs/>
                <w:color w:val="000000"/>
                <w:sz w:val="12"/>
                <w:szCs w:val="12"/>
              </w:rPr>
              <w:t>Kovas</w:t>
            </w:r>
          </w:p>
        </w:tc>
        <w:tc>
          <w:tcPr>
            <w:tcW w:w="294" w:type="pct"/>
            <w:tcBorders>
              <w:top w:val="single" w:sz="4" w:space="0" w:color="auto"/>
              <w:bottom w:val="single" w:sz="4" w:space="0" w:color="auto"/>
            </w:tcBorders>
            <w:tcMar>
              <w:top w:w="15" w:type="dxa"/>
              <w:left w:w="108" w:type="dxa"/>
              <w:bottom w:w="15" w:type="dxa"/>
              <w:right w:w="108" w:type="dxa"/>
            </w:tcMar>
            <w:textDirection w:val="btLr"/>
            <w:vAlign w:val="center"/>
            <w:hideMark/>
          </w:tcPr>
          <w:p w14:paraId="34A89B12" w14:textId="77777777" w:rsidR="0036449B" w:rsidRPr="00955DC8" w:rsidRDefault="0036449B" w:rsidP="00B430D2">
            <w:pPr>
              <w:spacing w:line="256" w:lineRule="auto"/>
              <w:ind w:left="113" w:right="113"/>
              <w:jc w:val="center"/>
              <w:rPr>
                <w:rFonts w:ascii="Arial" w:hAnsi="Arial" w:cs="Arial"/>
                <w:b/>
                <w:bCs/>
                <w:color w:val="000000"/>
                <w:sz w:val="12"/>
                <w:szCs w:val="12"/>
              </w:rPr>
            </w:pPr>
            <w:r w:rsidRPr="00955DC8">
              <w:rPr>
                <w:rFonts w:ascii="Arial" w:hAnsi="Arial" w:cs="Arial"/>
                <w:b/>
                <w:bCs/>
                <w:color w:val="000000"/>
                <w:sz w:val="12"/>
                <w:szCs w:val="12"/>
              </w:rPr>
              <w:t>Balandis</w:t>
            </w:r>
          </w:p>
        </w:tc>
        <w:tc>
          <w:tcPr>
            <w:tcW w:w="200" w:type="pct"/>
            <w:tcBorders>
              <w:top w:val="single" w:sz="4" w:space="0" w:color="auto"/>
              <w:bottom w:val="single" w:sz="4" w:space="0" w:color="auto"/>
            </w:tcBorders>
            <w:tcMar>
              <w:top w:w="15" w:type="dxa"/>
              <w:left w:w="108" w:type="dxa"/>
              <w:bottom w:w="15" w:type="dxa"/>
              <w:right w:w="108" w:type="dxa"/>
            </w:tcMar>
            <w:textDirection w:val="btLr"/>
            <w:vAlign w:val="center"/>
            <w:hideMark/>
          </w:tcPr>
          <w:p w14:paraId="4351BF35" w14:textId="77777777" w:rsidR="0036449B" w:rsidRPr="00955DC8" w:rsidRDefault="0036449B" w:rsidP="00B430D2">
            <w:pPr>
              <w:spacing w:line="256" w:lineRule="auto"/>
              <w:ind w:left="113" w:right="113"/>
              <w:jc w:val="center"/>
              <w:rPr>
                <w:rFonts w:ascii="Arial" w:hAnsi="Arial" w:cs="Arial"/>
                <w:b/>
                <w:bCs/>
                <w:color w:val="000000"/>
                <w:sz w:val="12"/>
                <w:szCs w:val="12"/>
              </w:rPr>
            </w:pPr>
            <w:r w:rsidRPr="00955DC8">
              <w:rPr>
                <w:rFonts w:ascii="Arial" w:hAnsi="Arial" w:cs="Arial"/>
                <w:b/>
                <w:bCs/>
                <w:color w:val="000000"/>
                <w:sz w:val="12"/>
                <w:szCs w:val="12"/>
              </w:rPr>
              <w:t>Gegužė</w:t>
            </w:r>
          </w:p>
        </w:tc>
        <w:tc>
          <w:tcPr>
            <w:tcW w:w="246" w:type="pct"/>
            <w:tcBorders>
              <w:top w:val="single" w:sz="4" w:space="0" w:color="auto"/>
              <w:bottom w:val="single" w:sz="4" w:space="0" w:color="auto"/>
            </w:tcBorders>
            <w:tcMar>
              <w:top w:w="15" w:type="dxa"/>
              <w:left w:w="108" w:type="dxa"/>
              <w:bottom w:w="15" w:type="dxa"/>
              <w:right w:w="108" w:type="dxa"/>
            </w:tcMar>
            <w:textDirection w:val="btLr"/>
            <w:vAlign w:val="center"/>
            <w:hideMark/>
          </w:tcPr>
          <w:p w14:paraId="32211A8A" w14:textId="77777777" w:rsidR="0036449B" w:rsidRPr="00955DC8" w:rsidRDefault="0036449B" w:rsidP="00B430D2">
            <w:pPr>
              <w:spacing w:line="256" w:lineRule="auto"/>
              <w:ind w:left="113" w:right="113"/>
              <w:jc w:val="center"/>
              <w:rPr>
                <w:rFonts w:ascii="Arial" w:hAnsi="Arial" w:cs="Arial"/>
                <w:b/>
                <w:bCs/>
                <w:color w:val="000000"/>
                <w:sz w:val="12"/>
                <w:szCs w:val="12"/>
              </w:rPr>
            </w:pPr>
            <w:r w:rsidRPr="00955DC8">
              <w:rPr>
                <w:rFonts w:ascii="Arial" w:hAnsi="Arial" w:cs="Arial"/>
                <w:b/>
                <w:bCs/>
                <w:color w:val="000000"/>
                <w:sz w:val="12"/>
                <w:szCs w:val="12"/>
              </w:rPr>
              <w:t>Birželis</w:t>
            </w:r>
          </w:p>
        </w:tc>
        <w:tc>
          <w:tcPr>
            <w:tcW w:w="204" w:type="pct"/>
            <w:tcBorders>
              <w:top w:val="single" w:sz="4" w:space="0" w:color="auto"/>
              <w:bottom w:val="single" w:sz="4" w:space="0" w:color="auto"/>
            </w:tcBorders>
            <w:tcMar>
              <w:top w:w="15" w:type="dxa"/>
              <w:left w:w="108" w:type="dxa"/>
              <w:bottom w:w="15" w:type="dxa"/>
              <w:right w:w="108" w:type="dxa"/>
            </w:tcMar>
            <w:textDirection w:val="btLr"/>
            <w:vAlign w:val="center"/>
            <w:hideMark/>
          </w:tcPr>
          <w:p w14:paraId="3B03E225" w14:textId="77777777" w:rsidR="0036449B" w:rsidRPr="00955DC8" w:rsidRDefault="0036449B" w:rsidP="00B430D2">
            <w:pPr>
              <w:spacing w:line="256" w:lineRule="auto"/>
              <w:ind w:left="113" w:right="113"/>
              <w:jc w:val="center"/>
              <w:rPr>
                <w:rFonts w:ascii="Arial" w:hAnsi="Arial" w:cs="Arial"/>
                <w:b/>
                <w:bCs/>
                <w:color w:val="000000"/>
                <w:sz w:val="12"/>
                <w:szCs w:val="12"/>
              </w:rPr>
            </w:pPr>
            <w:r w:rsidRPr="00955DC8">
              <w:rPr>
                <w:rFonts w:ascii="Arial" w:hAnsi="Arial" w:cs="Arial"/>
                <w:b/>
                <w:bCs/>
                <w:color w:val="000000"/>
                <w:sz w:val="12"/>
                <w:szCs w:val="12"/>
              </w:rPr>
              <w:t>Liepa</w:t>
            </w:r>
          </w:p>
        </w:tc>
        <w:tc>
          <w:tcPr>
            <w:tcW w:w="226" w:type="pct"/>
            <w:tcBorders>
              <w:top w:val="single" w:sz="4" w:space="0" w:color="auto"/>
              <w:bottom w:val="single" w:sz="4" w:space="0" w:color="auto"/>
            </w:tcBorders>
            <w:tcMar>
              <w:top w:w="15" w:type="dxa"/>
              <w:left w:w="108" w:type="dxa"/>
              <w:bottom w:w="15" w:type="dxa"/>
              <w:right w:w="108" w:type="dxa"/>
            </w:tcMar>
            <w:textDirection w:val="btLr"/>
            <w:vAlign w:val="center"/>
            <w:hideMark/>
          </w:tcPr>
          <w:p w14:paraId="1F078042" w14:textId="77777777" w:rsidR="0036449B" w:rsidRPr="00955DC8" w:rsidRDefault="0036449B" w:rsidP="00B430D2">
            <w:pPr>
              <w:spacing w:line="256" w:lineRule="auto"/>
              <w:ind w:left="113" w:right="113"/>
              <w:jc w:val="center"/>
              <w:rPr>
                <w:rFonts w:ascii="Arial" w:hAnsi="Arial" w:cs="Arial"/>
                <w:b/>
                <w:bCs/>
                <w:color w:val="000000"/>
                <w:sz w:val="12"/>
                <w:szCs w:val="12"/>
              </w:rPr>
            </w:pPr>
            <w:r w:rsidRPr="00955DC8">
              <w:rPr>
                <w:rFonts w:ascii="Arial" w:hAnsi="Arial" w:cs="Arial"/>
                <w:b/>
                <w:bCs/>
                <w:color w:val="000000"/>
                <w:sz w:val="12"/>
                <w:szCs w:val="12"/>
              </w:rPr>
              <w:t>Rugpjūtis</w:t>
            </w:r>
          </w:p>
        </w:tc>
        <w:tc>
          <w:tcPr>
            <w:tcW w:w="225" w:type="pct"/>
            <w:tcBorders>
              <w:top w:val="single" w:sz="4" w:space="0" w:color="auto"/>
              <w:bottom w:val="single" w:sz="4" w:space="0" w:color="auto"/>
            </w:tcBorders>
            <w:tcMar>
              <w:top w:w="15" w:type="dxa"/>
              <w:left w:w="108" w:type="dxa"/>
              <w:bottom w:w="15" w:type="dxa"/>
              <w:right w:w="108" w:type="dxa"/>
            </w:tcMar>
            <w:textDirection w:val="btLr"/>
            <w:vAlign w:val="center"/>
            <w:hideMark/>
          </w:tcPr>
          <w:p w14:paraId="7DD01D25" w14:textId="77777777" w:rsidR="0036449B" w:rsidRPr="00955DC8" w:rsidRDefault="0036449B" w:rsidP="00B430D2">
            <w:pPr>
              <w:spacing w:line="256" w:lineRule="auto"/>
              <w:ind w:left="113" w:right="113"/>
              <w:jc w:val="center"/>
              <w:rPr>
                <w:rFonts w:ascii="Arial" w:hAnsi="Arial" w:cs="Arial"/>
                <w:b/>
                <w:bCs/>
                <w:color w:val="000000"/>
                <w:sz w:val="12"/>
                <w:szCs w:val="12"/>
              </w:rPr>
            </w:pPr>
            <w:r w:rsidRPr="00955DC8">
              <w:rPr>
                <w:rFonts w:ascii="Arial" w:hAnsi="Arial" w:cs="Arial"/>
                <w:b/>
                <w:bCs/>
                <w:color w:val="000000"/>
                <w:sz w:val="12"/>
                <w:szCs w:val="12"/>
              </w:rPr>
              <w:t>Rugsėjis</w:t>
            </w:r>
          </w:p>
        </w:tc>
        <w:tc>
          <w:tcPr>
            <w:tcW w:w="269" w:type="pct"/>
            <w:tcBorders>
              <w:top w:val="single" w:sz="4" w:space="0" w:color="auto"/>
              <w:bottom w:val="single" w:sz="4" w:space="0" w:color="auto"/>
            </w:tcBorders>
            <w:tcMar>
              <w:top w:w="15" w:type="dxa"/>
              <w:left w:w="108" w:type="dxa"/>
              <w:bottom w:w="15" w:type="dxa"/>
              <w:right w:w="108" w:type="dxa"/>
            </w:tcMar>
            <w:textDirection w:val="btLr"/>
            <w:vAlign w:val="center"/>
            <w:hideMark/>
          </w:tcPr>
          <w:p w14:paraId="33FB04FC" w14:textId="77777777" w:rsidR="0036449B" w:rsidRPr="00955DC8" w:rsidRDefault="0036449B" w:rsidP="00B430D2">
            <w:pPr>
              <w:spacing w:line="256" w:lineRule="auto"/>
              <w:ind w:left="113" w:right="113"/>
              <w:jc w:val="center"/>
              <w:rPr>
                <w:rFonts w:ascii="Arial" w:hAnsi="Arial" w:cs="Arial"/>
                <w:b/>
                <w:bCs/>
                <w:color w:val="000000"/>
                <w:sz w:val="12"/>
                <w:szCs w:val="12"/>
              </w:rPr>
            </w:pPr>
            <w:r w:rsidRPr="00955DC8">
              <w:rPr>
                <w:rFonts w:ascii="Arial" w:hAnsi="Arial" w:cs="Arial"/>
                <w:b/>
                <w:bCs/>
                <w:color w:val="000000"/>
                <w:sz w:val="12"/>
                <w:szCs w:val="12"/>
              </w:rPr>
              <w:t>Spalis</w:t>
            </w:r>
          </w:p>
        </w:tc>
        <w:tc>
          <w:tcPr>
            <w:tcW w:w="276" w:type="pct"/>
            <w:tcBorders>
              <w:top w:val="single" w:sz="4" w:space="0" w:color="auto"/>
              <w:bottom w:val="single" w:sz="4" w:space="0" w:color="auto"/>
            </w:tcBorders>
            <w:tcMar>
              <w:top w:w="15" w:type="dxa"/>
              <w:left w:w="108" w:type="dxa"/>
              <w:bottom w:w="15" w:type="dxa"/>
              <w:right w:w="108" w:type="dxa"/>
            </w:tcMar>
            <w:textDirection w:val="btLr"/>
            <w:vAlign w:val="center"/>
            <w:hideMark/>
          </w:tcPr>
          <w:p w14:paraId="3FFB0ACB" w14:textId="77777777" w:rsidR="0036449B" w:rsidRPr="00955DC8" w:rsidRDefault="0036449B" w:rsidP="00B430D2">
            <w:pPr>
              <w:spacing w:line="256" w:lineRule="auto"/>
              <w:ind w:left="113" w:right="113"/>
              <w:jc w:val="center"/>
              <w:rPr>
                <w:rFonts w:ascii="Arial" w:hAnsi="Arial" w:cs="Arial"/>
                <w:b/>
                <w:bCs/>
                <w:color w:val="000000"/>
                <w:sz w:val="12"/>
                <w:szCs w:val="12"/>
              </w:rPr>
            </w:pPr>
            <w:r w:rsidRPr="00955DC8">
              <w:rPr>
                <w:rFonts w:ascii="Arial" w:hAnsi="Arial" w:cs="Arial"/>
                <w:b/>
                <w:bCs/>
                <w:color w:val="000000"/>
                <w:sz w:val="12"/>
                <w:szCs w:val="12"/>
              </w:rPr>
              <w:t>Lapkritis</w:t>
            </w:r>
          </w:p>
        </w:tc>
        <w:tc>
          <w:tcPr>
            <w:tcW w:w="241" w:type="pct"/>
            <w:tcBorders>
              <w:top w:val="single" w:sz="4" w:space="0" w:color="auto"/>
              <w:bottom w:val="single" w:sz="4" w:space="0" w:color="auto"/>
            </w:tcBorders>
            <w:tcMar>
              <w:top w:w="15" w:type="dxa"/>
              <w:left w:w="108" w:type="dxa"/>
              <w:bottom w:w="15" w:type="dxa"/>
              <w:right w:w="108" w:type="dxa"/>
            </w:tcMar>
            <w:textDirection w:val="btLr"/>
            <w:vAlign w:val="center"/>
            <w:hideMark/>
          </w:tcPr>
          <w:p w14:paraId="1CD9E005" w14:textId="77777777" w:rsidR="0036449B" w:rsidRPr="00955DC8" w:rsidRDefault="0036449B" w:rsidP="00B430D2">
            <w:pPr>
              <w:spacing w:line="256" w:lineRule="auto"/>
              <w:ind w:left="113" w:right="113"/>
              <w:jc w:val="center"/>
              <w:rPr>
                <w:rFonts w:ascii="Arial" w:hAnsi="Arial" w:cs="Arial"/>
                <w:b/>
                <w:bCs/>
                <w:color w:val="000000"/>
                <w:sz w:val="12"/>
                <w:szCs w:val="12"/>
              </w:rPr>
            </w:pPr>
            <w:r w:rsidRPr="00955DC8">
              <w:rPr>
                <w:rFonts w:ascii="Arial" w:hAnsi="Arial" w:cs="Arial"/>
                <w:b/>
                <w:bCs/>
                <w:color w:val="000000"/>
                <w:sz w:val="12"/>
                <w:szCs w:val="12"/>
              </w:rPr>
              <w:t>Gruodis</w:t>
            </w:r>
          </w:p>
        </w:tc>
        <w:tc>
          <w:tcPr>
            <w:tcW w:w="392" w:type="pct"/>
            <w:vMerge w:val="restart"/>
            <w:tcBorders>
              <w:top w:val="single" w:sz="4" w:space="0" w:color="auto"/>
              <w:bottom w:val="single" w:sz="4" w:space="0" w:color="auto"/>
            </w:tcBorders>
            <w:tcMar>
              <w:top w:w="15" w:type="dxa"/>
              <w:left w:w="108" w:type="dxa"/>
              <w:bottom w:w="15" w:type="dxa"/>
              <w:right w:w="108" w:type="dxa"/>
            </w:tcMar>
            <w:vAlign w:val="center"/>
            <w:hideMark/>
          </w:tcPr>
          <w:p w14:paraId="6D73E439" w14:textId="77777777" w:rsidR="0036449B" w:rsidRPr="00955DC8" w:rsidRDefault="0036449B" w:rsidP="007D70C8">
            <w:pPr>
              <w:spacing w:line="256" w:lineRule="auto"/>
              <w:jc w:val="center"/>
              <w:rPr>
                <w:rFonts w:ascii="Arial" w:hAnsi="Arial" w:cs="Arial"/>
                <w:b/>
                <w:bCs/>
                <w:sz w:val="12"/>
                <w:szCs w:val="12"/>
              </w:rPr>
            </w:pPr>
            <w:r w:rsidRPr="00955DC8">
              <w:rPr>
                <w:rFonts w:ascii="Arial" w:hAnsi="Arial" w:cs="Arial"/>
                <w:b/>
                <w:bCs/>
                <w:sz w:val="12"/>
                <w:szCs w:val="12"/>
              </w:rPr>
              <w:t>Viso per metus, t</w:t>
            </w:r>
          </w:p>
        </w:tc>
      </w:tr>
      <w:tr w:rsidR="00EF2B22" w:rsidRPr="00955DC8" w14:paraId="2A183D7B" w14:textId="77777777" w:rsidTr="00EF2B22">
        <w:trPr>
          <w:trHeight w:val="283"/>
        </w:trPr>
        <w:tc>
          <w:tcPr>
            <w:tcW w:w="783" w:type="pct"/>
            <w:vMerge/>
            <w:tcBorders>
              <w:bottom w:val="single" w:sz="4" w:space="0" w:color="auto"/>
            </w:tcBorders>
            <w:vAlign w:val="center"/>
            <w:hideMark/>
          </w:tcPr>
          <w:p w14:paraId="3EE24D0D" w14:textId="77777777" w:rsidR="0036449B" w:rsidRPr="00955DC8" w:rsidRDefault="0036449B" w:rsidP="007D70C8">
            <w:pPr>
              <w:jc w:val="center"/>
              <w:rPr>
                <w:rFonts w:ascii="Arial" w:hAnsi="Arial" w:cs="Arial"/>
                <w:b/>
                <w:bCs/>
                <w:color w:val="000000"/>
                <w:sz w:val="12"/>
                <w:szCs w:val="12"/>
              </w:rPr>
            </w:pPr>
          </w:p>
        </w:tc>
        <w:tc>
          <w:tcPr>
            <w:tcW w:w="792" w:type="pct"/>
            <w:vMerge/>
            <w:tcBorders>
              <w:bottom w:val="single" w:sz="4" w:space="0" w:color="auto"/>
            </w:tcBorders>
            <w:vAlign w:val="center"/>
            <w:hideMark/>
          </w:tcPr>
          <w:p w14:paraId="0AB2C1E5" w14:textId="77777777" w:rsidR="0036449B" w:rsidRPr="00955DC8" w:rsidRDefault="0036449B" w:rsidP="007D70C8">
            <w:pPr>
              <w:jc w:val="center"/>
              <w:rPr>
                <w:rFonts w:ascii="Arial" w:hAnsi="Arial" w:cs="Arial"/>
                <w:b/>
                <w:bCs/>
                <w:color w:val="000000"/>
                <w:sz w:val="12"/>
                <w:szCs w:val="12"/>
              </w:rPr>
            </w:pPr>
          </w:p>
        </w:tc>
        <w:tc>
          <w:tcPr>
            <w:tcW w:w="3033" w:type="pct"/>
            <w:gridSpan w:val="12"/>
            <w:tcBorders>
              <w:top w:val="single" w:sz="4" w:space="0" w:color="auto"/>
              <w:bottom w:val="single" w:sz="4" w:space="0" w:color="auto"/>
            </w:tcBorders>
            <w:tcMar>
              <w:top w:w="15" w:type="dxa"/>
              <w:left w:w="108" w:type="dxa"/>
              <w:bottom w:w="15" w:type="dxa"/>
              <w:right w:w="108" w:type="dxa"/>
            </w:tcMar>
            <w:vAlign w:val="center"/>
            <w:hideMark/>
          </w:tcPr>
          <w:p w14:paraId="06C51D53" w14:textId="328D3E23" w:rsidR="0036449B" w:rsidRPr="00955DC8" w:rsidRDefault="0036449B" w:rsidP="007D70C8">
            <w:pPr>
              <w:spacing w:line="256" w:lineRule="auto"/>
              <w:jc w:val="center"/>
              <w:rPr>
                <w:rFonts w:ascii="Arial" w:hAnsi="Arial" w:cs="Arial"/>
                <w:b/>
                <w:bCs/>
                <w:color w:val="000000"/>
                <w:sz w:val="12"/>
                <w:szCs w:val="12"/>
              </w:rPr>
            </w:pPr>
            <w:r w:rsidRPr="00955DC8">
              <w:rPr>
                <w:rFonts w:ascii="Arial" w:hAnsi="Arial" w:cs="Arial"/>
                <w:b/>
                <w:bCs/>
                <w:color w:val="000000"/>
                <w:sz w:val="12"/>
                <w:szCs w:val="12"/>
              </w:rPr>
              <w:t>Preliminarus</w:t>
            </w:r>
            <w:r w:rsidR="00C61A54" w:rsidRPr="00955DC8">
              <w:rPr>
                <w:rFonts w:ascii="Arial" w:hAnsi="Arial" w:cs="Arial"/>
                <w:b/>
                <w:bCs/>
                <w:color w:val="000000"/>
                <w:sz w:val="12"/>
                <w:szCs w:val="12"/>
              </w:rPr>
              <w:t xml:space="preserve"> susidarantis</w:t>
            </w:r>
            <w:r w:rsidRPr="00955DC8">
              <w:rPr>
                <w:rFonts w:ascii="Arial" w:hAnsi="Arial" w:cs="Arial"/>
                <w:b/>
                <w:bCs/>
                <w:color w:val="000000"/>
                <w:sz w:val="12"/>
                <w:szCs w:val="12"/>
              </w:rPr>
              <w:t xml:space="preserve"> </w:t>
            </w:r>
            <w:r w:rsidR="00C61A54" w:rsidRPr="00955DC8">
              <w:rPr>
                <w:rFonts w:ascii="Arial" w:hAnsi="Arial" w:cs="Arial"/>
                <w:b/>
                <w:bCs/>
                <w:color w:val="000000"/>
                <w:sz w:val="12"/>
                <w:szCs w:val="12"/>
              </w:rPr>
              <w:t>šalutinio produkto</w:t>
            </w:r>
            <w:r w:rsidRPr="00955DC8">
              <w:rPr>
                <w:rFonts w:ascii="Arial" w:hAnsi="Arial" w:cs="Arial"/>
                <w:b/>
                <w:bCs/>
                <w:color w:val="000000"/>
                <w:sz w:val="12"/>
                <w:szCs w:val="12"/>
              </w:rPr>
              <w:t xml:space="preserve"> kiekis</w:t>
            </w:r>
            <w:r w:rsidR="00C61A54" w:rsidRPr="00955DC8">
              <w:rPr>
                <w:rFonts w:ascii="Arial" w:hAnsi="Arial" w:cs="Arial"/>
                <w:b/>
                <w:bCs/>
                <w:color w:val="000000"/>
                <w:sz w:val="12"/>
                <w:szCs w:val="12"/>
              </w:rPr>
              <w:t>,</w:t>
            </w:r>
            <w:r w:rsidRPr="00955DC8">
              <w:rPr>
                <w:rFonts w:ascii="Arial" w:hAnsi="Arial" w:cs="Arial"/>
                <w:b/>
                <w:bCs/>
                <w:color w:val="000000"/>
                <w:sz w:val="12"/>
                <w:szCs w:val="12"/>
              </w:rPr>
              <w:t xml:space="preserve"> t</w:t>
            </w:r>
          </w:p>
        </w:tc>
        <w:tc>
          <w:tcPr>
            <w:tcW w:w="392" w:type="pct"/>
            <w:vMerge/>
            <w:tcBorders>
              <w:bottom w:val="single" w:sz="4" w:space="0" w:color="auto"/>
            </w:tcBorders>
            <w:vAlign w:val="center"/>
            <w:hideMark/>
          </w:tcPr>
          <w:p w14:paraId="5302B64B" w14:textId="77777777" w:rsidR="0036449B" w:rsidRPr="00955DC8" w:rsidRDefault="0036449B" w:rsidP="007D70C8">
            <w:pPr>
              <w:jc w:val="center"/>
              <w:rPr>
                <w:rFonts w:ascii="Arial" w:hAnsi="Arial" w:cs="Arial"/>
                <w:b/>
                <w:bCs/>
                <w:sz w:val="12"/>
                <w:szCs w:val="12"/>
              </w:rPr>
            </w:pPr>
          </w:p>
        </w:tc>
      </w:tr>
      <w:tr w:rsidR="00955DC8" w:rsidRPr="00955DC8" w14:paraId="6E56A5AD" w14:textId="77777777" w:rsidTr="00EF2B22">
        <w:trPr>
          <w:trHeight w:val="283"/>
        </w:trPr>
        <w:tc>
          <w:tcPr>
            <w:tcW w:w="783" w:type="pct"/>
            <w:tcBorders>
              <w:top w:val="single" w:sz="4" w:space="0" w:color="auto"/>
              <w:bottom w:val="single" w:sz="4" w:space="0" w:color="auto"/>
            </w:tcBorders>
            <w:tcMar>
              <w:top w:w="15" w:type="dxa"/>
              <w:left w:w="108" w:type="dxa"/>
              <w:bottom w:w="15" w:type="dxa"/>
              <w:right w:w="108" w:type="dxa"/>
            </w:tcMar>
            <w:vAlign w:val="center"/>
          </w:tcPr>
          <w:p w14:paraId="7EFB502D" w14:textId="7B46C617" w:rsidR="00955DC8" w:rsidRPr="00955DC8" w:rsidRDefault="00955DC8" w:rsidP="00955DC8">
            <w:pPr>
              <w:spacing w:line="256" w:lineRule="auto"/>
              <w:jc w:val="center"/>
              <w:rPr>
                <w:rFonts w:ascii="Arial" w:hAnsi="Arial" w:cs="Arial"/>
                <w:b/>
                <w:bCs/>
                <w:color w:val="000000"/>
                <w:sz w:val="12"/>
                <w:szCs w:val="12"/>
              </w:rPr>
            </w:pPr>
            <w:r w:rsidRPr="00955DC8">
              <w:rPr>
                <w:rFonts w:ascii="Arial" w:hAnsi="Arial" w:cs="Arial"/>
                <w:b/>
                <w:bCs/>
                <w:color w:val="000000"/>
                <w:sz w:val="12"/>
                <w:szCs w:val="12"/>
              </w:rPr>
              <w:t>1</w:t>
            </w:r>
          </w:p>
        </w:tc>
        <w:tc>
          <w:tcPr>
            <w:tcW w:w="792" w:type="pct"/>
            <w:tcBorders>
              <w:top w:val="single" w:sz="4" w:space="0" w:color="auto"/>
              <w:bottom w:val="single" w:sz="4" w:space="0" w:color="auto"/>
            </w:tcBorders>
            <w:tcMar>
              <w:top w:w="15" w:type="dxa"/>
              <w:left w:w="108" w:type="dxa"/>
              <w:bottom w:w="15" w:type="dxa"/>
              <w:right w:w="108" w:type="dxa"/>
            </w:tcMar>
            <w:vAlign w:val="center"/>
          </w:tcPr>
          <w:p w14:paraId="0A3FCCE8" w14:textId="652A510C" w:rsidR="00955DC8" w:rsidRPr="00955DC8" w:rsidRDefault="00955DC8" w:rsidP="00955DC8">
            <w:pPr>
              <w:spacing w:line="256" w:lineRule="auto"/>
              <w:jc w:val="center"/>
              <w:rPr>
                <w:rFonts w:ascii="Arial" w:hAnsi="Arial" w:cs="Arial"/>
                <w:b/>
                <w:bCs/>
                <w:color w:val="000000"/>
                <w:sz w:val="12"/>
                <w:szCs w:val="12"/>
              </w:rPr>
            </w:pPr>
            <w:r w:rsidRPr="00955DC8">
              <w:rPr>
                <w:rFonts w:ascii="Arial" w:hAnsi="Arial" w:cs="Arial"/>
                <w:b/>
                <w:bCs/>
                <w:color w:val="000000"/>
                <w:sz w:val="12"/>
                <w:szCs w:val="12"/>
              </w:rPr>
              <w:t>2</w:t>
            </w:r>
          </w:p>
        </w:tc>
        <w:tc>
          <w:tcPr>
            <w:tcW w:w="284" w:type="pct"/>
            <w:tcBorders>
              <w:top w:val="single" w:sz="4" w:space="0" w:color="auto"/>
              <w:bottom w:val="single" w:sz="4" w:space="0" w:color="auto"/>
            </w:tcBorders>
            <w:noWrap/>
            <w:tcMar>
              <w:top w:w="15" w:type="dxa"/>
              <w:left w:w="108" w:type="dxa"/>
              <w:bottom w:w="15" w:type="dxa"/>
              <w:right w:w="108" w:type="dxa"/>
            </w:tcMar>
            <w:vAlign w:val="center"/>
          </w:tcPr>
          <w:p w14:paraId="4CA48BD0" w14:textId="23741A65" w:rsidR="00955DC8" w:rsidRPr="00955DC8" w:rsidRDefault="00955DC8" w:rsidP="00955DC8">
            <w:pPr>
              <w:spacing w:line="256" w:lineRule="auto"/>
              <w:jc w:val="center"/>
              <w:rPr>
                <w:rFonts w:ascii="Arial" w:hAnsi="Arial" w:cs="Arial"/>
                <w:b/>
                <w:bCs/>
                <w:color w:val="000000"/>
                <w:sz w:val="12"/>
                <w:szCs w:val="12"/>
              </w:rPr>
            </w:pPr>
            <w:r w:rsidRPr="00955DC8">
              <w:rPr>
                <w:rFonts w:ascii="Arial" w:hAnsi="Arial" w:cs="Arial"/>
                <w:b/>
                <w:bCs/>
                <w:color w:val="000000"/>
                <w:sz w:val="12"/>
                <w:szCs w:val="12"/>
              </w:rPr>
              <w:t>3</w:t>
            </w:r>
          </w:p>
        </w:tc>
        <w:tc>
          <w:tcPr>
            <w:tcW w:w="291" w:type="pct"/>
            <w:tcBorders>
              <w:top w:val="single" w:sz="4" w:space="0" w:color="auto"/>
              <w:bottom w:val="single" w:sz="4" w:space="0" w:color="auto"/>
            </w:tcBorders>
            <w:noWrap/>
            <w:tcMar>
              <w:top w:w="15" w:type="dxa"/>
              <w:left w:w="108" w:type="dxa"/>
              <w:bottom w:w="15" w:type="dxa"/>
              <w:right w:w="108" w:type="dxa"/>
            </w:tcMar>
            <w:vAlign w:val="center"/>
          </w:tcPr>
          <w:p w14:paraId="5F9498DB" w14:textId="382550C9" w:rsidR="00955DC8" w:rsidRPr="00955DC8" w:rsidRDefault="00955DC8" w:rsidP="00955DC8">
            <w:pPr>
              <w:spacing w:line="256" w:lineRule="auto"/>
              <w:jc w:val="center"/>
              <w:rPr>
                <w:rFonts w:ascii="Arial" w:hAnsi="Arial" w:cs="Arial"/>
                <w:b/>
                <w:bCs/>
                <w:color w:val="000000"/>
                <w:sz w:val="12"/>
                <w:szCs w:val="12"/>
              </w:rPr>
            </w:pPr>
            <w:r w:rsidRPr="00955DC8">
              <w:rPr>
                <w:rFonts w:ascii="Arial" w:hAnsi="Arial" w:cs="Arial"/>
                <w:b/>
                <w:bCs/>
                <w:color w:val="000000"/>
                <w:sz w:val="12"/>
                <w:szCs w:val="12"/>
              </w:rPr>
              <w:t>4</w:t>
            </w:r>
          </w:p>
        </w:tc>
        <w:tc>
          <w:tcPr>
            <w:tcW w:w="277" w:type="pct"/>
            <w:tcBorders>
              <w:top w:val="single" w:sz="4" w:space="0" w:color="auto"/>
              <w:bottom w:val="single" w:sz="4" w:space="0" w:color="auto"/>
            </w:tcBorders>
            <w:noWrap/>
            <w:tcMar>
              <w:top w:w="15" w:type="dxa"/>
              <w:left w:w="108" w:type="dxa"/>
              <w:bottom w:w="15" w:type="dxa"/>
              <w:right w:w="108" w:type="dxa"/>
            </w:tcMar>
            <w:vAlign w:val="center"/>
          </w:tcPr>
          <w:p w14:paraId="62B8F1C8" w14:textId="0A98FC6D" w:rsidR="00955DC8" w:rsidRPr="00955DC8" w:rsidRDefault="00955DC8" w:rsidP="00955DC8">
            <w:pPr>
              <w:spacing w:line="256" w:lineRule="auto"/>
              <w:jc w:val="center"/>
              <w:rPr>
                <w:rFonts w:ascii="Arial" w:hAnsi="Arial" w:cs="Arial"/>
                <w:b/>
                <w:bCs/>
                <w:color w:val="000000"/>
                <w:sz w:val="12"/>
                <w:szCs w:val="12"/>
              </w:rPr>
            </w:pPr>
            <w:r w:rsidRPr="00955DC8">
              <w:rPr>
                <w:rFonts w:ascii="Arial" w:hAnsi="Arial" w:cs="Arial"/>
                <w:b/>
                <w:bCs/>
                <w:color w:val="000000"/>
                <w:sz w:val="12"/>
                <w:szCs w:val="12"/>
              </w:rPr>
              <w:t>5</w:t>
            </w:r>
          </w:p>
        </w:tc>
        <w:tc>
          <w:tcPr>
            <w:tcW w:w="294" w:type="pct"/>
            <w:tcBorders>
              <w:top w:val="single" w:sz="4" w:space="0" w:color="auto"/>
              <w:bottom w:val="single" w:sz="4" w:space="0" w:color="auto"/>
            </w:tcBorders>
            <w:noWrap/>
            <w:tcMar>
              <w:top w:w="15" w:type="dxa"/>
              <w:left w:w="108" w:type="dxa"/>
              <w:bottom w:w="15" w:type="dxa"/>
              <w:right w:w="108" w:type="dxa"/>
            </w:tcMar>
            <w:vAlign w:val="center"/>
          </w:tcPr>
          <w:p w14:paraId="6C2078E5" w14:textId="2A188710" w:rsidR="00955DC8" w:rsidRPr="00955DC8" w:rsidRDefault="00955DC8" w:rsidP="00955DC8">
            <w:pPr>
              <w:spacing w:line="256" w:lineRule="auto"/>
              <w:jc w:val="center"/>
              <w:rPr>
                <w:rFonts w:ascii="Arial" w:hAnsi="Arial" w:cs="Arial"/>
                <w:b/>
                <w:bCs/>
                <w:color w:val="000000"/>
                <w:sz w:val="12"/>
                <w:szCs w:val="12"/>
              </w:rPr>
            </w:pPr>
            <w:r w:rsidRPr="00955DC8">
              <w:rPr>
                <w:rFonts w:ascii="Arial" w:hAnsi="Arial" w:cs="Arial"/>
                <w:b/>
                <w:bCs/>
                <w:color w:val="000000"/>
                <w:sz w:val="12"/>
                <w:szCs w:val="12"/>
              </w:rPr>
              <w:t>6</w:t>
            </w:r>
          </w:p>
        </w:tc>
        <w:tc>
          <w:tcPr>
            <w:tcW w:w="200" w:type="pct"/>
            <w:tcBorders>
              <w:top w:val="single" w:sz="4" w:space="0" w:color="auto"/>
              <w:bottom w:val="single" w:sz="4" w:space="0" w:color="auto"/>
            </w:tcBorders>
            <w:noWrap/>
            <w:tcMar>
              <w:top w:w="15" w:type="dxa"/>
              <w:left w:w="108" w:type="dxa"/>
              <w:bottom w:w="15" w:type="dxa"/>
              <w:right w:w="108" w:type="dxa"/>
            </w:tcMar>
            <w:vAlign w:val="center"/>
          </w:tcPr>
          <w:p w14:paraId="34CAD0F8" w14:textId="0A0243C3" w:rsidR="00955DC8" w:rsidRPr="00955DC8" w:rsidRDefault="00955DC8" w:rsidP="00955DC8">
            <w:pPr>
              <w:spacing w:line="256" w:lineRule="auto"/>
              <w:jc w:val="center"/>
              <w:rPr>
                <w:rFonts w:ascii="Arial" w:hAnsi="Arial" w:cs="Arial"/>
                <w:b/>
                <w:bCs/>
                <w:color w:val="000000"/>
                <w:sz w:val="12"/>
                <w:szCs w:val="12"/>
              </w:rPr>
            </w:pPr>
            <w:r w:rsidRPr="00955DC8">
              <w:rPr>
                <w:rFonts w:ascii="Arial" w:hAnsi="Arial" w:cs="Arial"/>
                <w:b/>
                <w:bCs/>
                <w:color w:val="000000"/>
                <w:sz w:val="12"/>
                <w:szCs w:val="12"/>
              </w:rPr>
              <w:t>7</w:t>
            </w:r>
          </w:p>
        </w:tc>
        <w:tc>
          <w:tcPr>
            <w:tcW w:w="246" w:type="pct"/>
            <w:tcBorders>
              <w:top w:val="single" w:sz="4" w:space="0" w:color="auto"/>
              <w:bottom w:val="single" w:sz="4" w:space="0" w:color="auto"/>
            </w:tcBorders>
            <w:noWrap/>
            <w:tcMar>
              <w:top w:w="15" w:type="dxa"/>
              <w:left w:w="108" w:type="dxa"/>
              <w:bottom w:w="15" w:type="dxa"/>
              <w:right w:w="108" w:type="dxa"/>
            </w:tcMar>
            <w:vAlign w:val="center"/>
          </w:tcPr>
          <w:p w14:paraId="63BF8399" w14:textId="13EE463E" w:rsidR="00955DC8" w:rsidRPr="00955DC8" w:rsidRDefault="00955DC8" w:rsidP="00955DC8">
            <w:pPr>
              <w:spacing w:line="256" w:lineRule="auto"/>
              <w:jc w:val="center"/>
              <w:rPr>
                <w:rFonts w:ascii="Arial" w:hAnsi="Arial" w:cs="Arial"/>
                <w:b/>
                <w:bCs/>
                <w:color w:val="000000"/>
                <w:sz w:val="12"/>
                <w:szCs w:val="12"/>
              </w:rPr>
            </w:pPr>
            <w:r w:rsidRPr="00955DC8">
              <w:rPr>
                <w:rFonts w:ascii="Arial" w:hAnsi="Arial" w:cs="Arial"/>
                <w:b/>
                <w:bCs/>
                <w:color w:val="000000"/>
                <w:sz w:val="12"/>
                <w:szCs w:val="12"/>
              </w:rPr>
              <w:t>8</w:t>
            </w:r>
          </w:p>
        </w:tc>
        <w:tc>
          <w:tcPr>
            <w:tcW w:w="204" w:type="pct"/>
            <w:tcBorders>
              <w:top w:val="single" w:sz="4" w:space="0" w:color="auto"/>
              <w:bottom w:val="single" w:sz="4" w:space="0" w:color="auto"/>
            </w:tcBorders>
            <w:noWrap/>
            <w:tcMar>
              <w:top w:w="15" w:type="dxa"/>
              <w:left w:w="108" w:type="dxa"/>
              <w:bottom w:w="15" w:type="dxa"/>
              <w:right w:w="108" w:type="dxa"/>
            </w:tcMar>
            <w:vAlign w:val="center"/>
          </w:tcPr>
          <w:p w14:paraId="452865B0" w14:textId="3709670E" w:rsidR="00955DC8" w:rsidRPr="00955DC8" w:rsidRDefault="00955DC8" w:rsidP="00955DC8">
            <w:pPr>
              <w:spacing w:line="256" w:lineRule="auto"/>
              <w:jc w:val="center"/>
              <w:rPr>
                <w:rFonts w:ascii="Arial" w:hAnsi="Arial" w:cs="Arial"/>
                <w:b/>
                <w:bCs/>
                <w:color w:val="000000"/>
                <w:sz w:val="12"/>
                <w:szCs w:val="12"/>
              </w:rPr>
            </w:pPr>
            <w:r w:rsidRPr="00955DC8">
              <w:rPr>
                <w:rFonts w:ascii="Arial" w:hAnsi="Arial" w:cs="Arial"/>
                <w:b/>
                <w:bCs/>
                <w:color w:val="000000"/>
                <w:sz w:val="12"/>
                <w:szCs w:val="12"/>
              </w:rPr>
              <w:t>9</w:t>
            </w:r>
          </w:p>
        </w:tc>
        <w:tc>
          <w:tcPr>
            <w:tcW w:w="226" w:type="pct"/>
            <w:tcBorders>
              <w:top w:val="single" w:sz="4" w:space="0" w:color="auto"/>
              <w:bottom w:val="single" w:sz="4" w:space="0" w:color="auto"/>
            </w:tcBorders>
            <w:noWrap/>
            <w:tcMar>
              <w:top w:w="15" w:type="dxa"/>
              <w:left w:w="108" w:type="dxa"/>
              <w:bottom w:w="15" w:type="dxa"/>
              <w:right w:w="108" w:type="dxa"/>
            </w:tcMar>
            <w:vAlign w:val="center"/>
          </w:tcPr>
          <w:p w14:paraId="39D1FA5D" w14:textId="7EC35634" w:rsidR="00955DC8" w:rsidRPr="00955DC8" w:rsidRDefault="00955DC8" w:rsidP="00955DC8">
            <w:pPr>
              <w:spacing w:line="256" w:lineRule="auto"/>
              <w:jc w:val="center"/>
              <w:rPr>
                <w:rFonts w:ascii="Arial" w:hAnsi="Arial" w:cs="Arial"/>
                <w:b/>
                <w:bCs/>
                <w:color w:val="000000"/>
                <w:sz w:val="12"/>
                <w:szCs w:val="12"/>
              </w:rPr>
            </w:pPr>
            <w:r w:rsidRPr="00955DC8">
              <w:rPr>
                <w:rFonts w:ascii="Arial" w:hAnsi="Arial" w:cs="Arial"/>
                <w:b/>
                <w:bCs/>
                <w:color w:val="000000"/>
                <w:sz w:val="12"/>
                <w:szCs w:val="12"/>
              </w:rPr>
              <w:t>10</w:t>
            </w:r>
          </w:p>
        </w:tc>
        <w:tc>
          <w:tcPr>
            <w:tcW w:w="225" w:type="pct"/>
            <w:tcBorders>
              <w:top w:val="single" w:sz="4" w:space="0" w:color="auto"/>
              <w:bottom w:val="single" w:sz="4" w:space="0" w:color="auto"/>
            </w:tcBorders>
            <w:noWrap/>
            <w:tcMar>
              <w:top w:w="15" w:type="dxa"/>
              <w:left w:w="108" w:type="dxa"/>
              <w:bottom w:w="15" w:type="dxa"/>
              <w:right w:w="108" w:type="dxa"/>
            </w:tcMar>
            <w:vAlign w:val="center"/>
          </w:tcPr>
          <w:p w14:paraId="477E8B11" w14:textId="26CF0C18" w:rsidR="00955DC8" w:rsidRPr="00955DC8" w:rsidRDefault="00955DC8" w:rsidP="00955DC8">
            <w:pPr>
              <w:spacing w:line="256" w:lineRule="auto"/>
              <w:jc w:val="center"/>
              <w:rPr>
                <w:rFonts w:ascii="Arial" w:hAnsi="Arial" w:cs="Arial"/>
                <w:b/>
                <w:bCs/>
                <w:color w:val="000000"/>
                <w:sz w:val="12"/>
                <w:szCs w:val="12"/>
              </w:rPr>
            </w:pPr>
            <w:r w:rsidRPr="00955DC8">
              <w:rPr>
                <w:rFonts w:ascii="Arial" w:hAnsi="Arial" w:cs="Arial"/>
                <w:b/>
                <w:bCs/>
                <w:color w:val="000000"/>
                <w:sz w:val="12"/>
                <w:szCs w:val="12"/>
              </w:rPr>
              <w:t>11</w:t>
            </w:r>
          </w:p>
        </w:tc>
        <w:tc>
          <w:tcPr>
            <w:tcW w:w="269" w:type="pct"/>
            <w:tcBorders>
              <w:top w:val="single" w:sz="4" w:space="0" w:color="auto"/>
              <w:bottom w:val="single" w:sz="4" w:space="0" w:color="auto"/>
            </w:tcBorders>
            <w:noWrap/>
            <w:tcMar>
              <w:top w:w="15" w:type="dxa"/>
              <w:left w:w="108" w:type="dxa"/>
              <w:bottom w:w="15" w:type="dxa"/>
              <w:right w:w="108" w:type="dxa"/>
            </w:tcMar>
            <w:vAlign w:val="center"/>
          </w:tcPr>
          <w:p w14:paraId="5CA9D760" w14:textId="700FAA4A" w:rsidR="00955DC8" w:rsidRPr="00955DC8" w:rsidRDefault="00955DC8" w:rsidP="00955DC8">
            <w:pPr>
              <w:spacing w:line="256" w:lineRule="auto"/>
              <w:jc w:val="center"/>
              <w:rPr>
                <w:rFonts w:ascii="Arial" w:hAnsi="Arial" w:cs="Arial"/>
                <w:b/>
                <w:bCs/>
                <w:color w:val="000000"/>
                <w:sz w:val="12"/>
                <w:szCs w:val="12"/>
              </w:rPr>
            </w:pPr>
            <w:r w:rsidRPr="00955DC8">
              <w:rPr>
                <w:rFonts w:ascii="Arial" w:hAnsi="Arial" w:cs="Arial"/>
                <w:b/>
                <w:bCs/>
                <w:color w:val="000000"/>
                <w:sz w:val="12"/>
                <w:szCs w:val="12"/>
              </w:rPr>
              <w:t>12</w:t>
            </w:r>
          </w:p>
        </w:tc>
        <w:tc>
          <w:tcPr>
            <w:tcW w:w="276" w:type="pct"/>
            <w:tcBorders>
              <w:top w:val="single" w:sz="4" w:space="0" w:color="auto"/>
              <w:bottom w:val="single" w:sz="4" w:space="0" w:color="auto"/>
            </w:tcBorders>
            <w:noWrap/>
            <w:tcMar>
              <w:top w:w="15" w:type="dxa"/>
              <w:left w:w="108" w:type="dxa"/>
              <w:bottom w:w="15" w:type="dxa"/>
              <w:right w:w="108" w:type="dxa"/>
            </w:tcMar>
            <w:vAlign w:val="center"/>
          </w:tcPr>
          <w:p w14:paraId="7AB873A9" w14:textId="2404D438" w:rsidR="00955DC8" w:rsidRPr="00955DC8" w:rsidRDefault="00955DC8" w:rsidP="00955DC8">
            <w:pPr>
              <w:spacing w:line="256" w:lineRule="auto"/>
              <w:jc w:val="center"/>
              <w:rPr>
                <w:rFonts w:ascii="Arial" w:hAnsi="Arial" w:cs="Arial"/>
                <w:b/>
                <w:bCs/>
                <w:color w:val="000000"/>
                <w:sz w:val="12"/>
                <w:szCs w:val="12"/>
              </w:rPr>
            </w:pPr>
            <w:r w:rsidRPr="00955DC8">
              <w:rPr>
                <w:rFonts w:ascii="Arial" w:hAnsi="Arial" w:cs="Arial"/>
                <w:b/>
                <w:bCs/>
                <w:color w:val="000000"/>
                <w:sz w:val="12"/>
                <w:szCs w:val="12"/>
              </w:rPr>
              <w:t>13</w:t>
            </w:r>
          </w:p>
        </w:tc>
        <w:tc>
          <w:tcPr>
            <w:tcW w:w="241" w:type="pct"/>
            <w:tcBorders>
              <w:top w:val="single" w:sz="4" w:space="0" w:color="auto"/>
              <w:bottom w:val="single" w:sz="4" w:space="0" w:color="auto"/>
            </w:tcBorders>
            <w:noWrap/>
            <w:tcMar>
              <w:top w:w="15" w:type="dxa"/>
              <w:left w:w="108" w:type="dxa"/>
              <w:bottom w:w="15" w:type="dxa"/>
              <w:right w:w="108" w:type="dxa"/>
            </w:tcMar>
            <w:vAlign w:val="center"/>
          </w:tcPr>
          <w:p w14:paraId="113A08EB" w14:textId="684E1B38" w:rsidR="00955DC8" w:rsidRPr="00955DC8" w:rsidRDefault="00955DC8" w:rsidP="00955DC8">
            <w:pPr>
              <w:spacing w:line="256" w:lineRule="auto"/>
              <w:jc w:val="center"/>
              <w:rPr>
                <w:rFonts w:ascii="Arial" w:hAnsi="Arial" w:cs="Arial"/>
                <w:b/>
                <w:bCs/>
                <w:color w:val="000000"/>
                <w:sz w:val="12"/>
                <w:szCs w:val="12"/>
              </w:rPr>
            </w:pPr>
            <w:r w:rsidRPr="00955DC8">
              <w:rPr>
                <w:rFonts w:ascii="Arial" w:hAnsi="Arial" w:cs="Arial"/>
                <w:b/>
                <w:bCs/>
                <w:color w:val="000000"/>
                <w:sz w:val="12"/>
                <w:szCs w:val="12"/>
              </w:rPr>
              <w:t>14</w:t>
            </w:r>
          </w:p>
        </w:tc>
        <w:tc>
          <w:tcPr>
            <w:tcW w:w="392" w:type="pct"/>
            <w:tcBorders>
              <w:top w:val="single" w:sz="4" w:space="0" w:color="auto"/>
              <w:bottom w:val="single" w:sz="4" w:space="0" w:color="auto"/>
            </w:tcBorders>
            <w:tcMar>
              <w:top w:w="15" w:type="dxa"/>
              <w:left w:w="108" w:type="dxa"/>
              <w:bottom w:w="15" w:type="dxa"/>
              <w:right w:w="108" w:type="dxa"/>
            </w:tcMar>
            <w:vAlign w:val="center"/>
          </w:tcPr>
          <w:p w14:paraId="7A74CFD9" w14:textId="17771A00" w:rsidR="00955DC8" w:rsidRPr="00955DC8" w:rsidRDefault="00955DC8" w:rsidP="00955DC8">
            <w:pPr>
              <w:spacing w:line="256" w:lineRule="auto"/>
              <w:jc w:val="center"/>
              <w:rPr>
                <w:rFonts w:ascii="Arial" w:hAnsi="Arial" w:cs="Arial"/>
                <w:b/>
                <w:bCs/>
                <w:color w:val="000000"/>
                <w:sz w:val="12"/>
                <w:szCs w:val="12"/>
              </w:rPr>
            </w:pPr>
            <w:r w:rsidRPr="00955DC8">
              <w:rPr>
                <w:rFonts w:ascii="Arial" w:hAnsi="Arial" w:cs="Arial"/>
                <w:b/>
                <w:bCs/>
                <w:color w:val="000000"/>
                <w:sz w:val="12"/>
                <w:szCs w:val="12"/>
              </w:rPr>
              <w:t>15</w:t>
            </w:r>
          </w:p>
        </w:tc>
      </w:tr>
      <w:tr w:rsidR="00955DC8" w:rsidRPr="00955DC8" w14:paraId="5021D783" w14:textId="77777777" w:rsidTr="00EF2B22">
        <w:trPr>
          <w:trHeight w:val="283"/>
        </w:trPr>
        <w:tc>
          <w:tcPr>
            <w:tcW w:w="783" w:type="pct"/>
            <w:tcBorders>
              <w:top w:val="single" w:sz="4" w:space="0" w:color="auto"/>
              <w:bottom w:val="single" w:sz="4" w:space="0" w:color="auto"/>
            </w:tcBorders>
            <w:tcMar>
              <w:top w:w="15" w:type="dxa"/>
              <w:left w:w="108" w:type="dxa"/>
              <w:bottom w:w="15" w:type="dxa"/>
              <w:right w:w="108" w:type="dxa"/>
            </w:tcMar>
            <w:vAlign w:val="center"/>
          </w:tcPr>
          <w:p w14:paraId="620A4ECA" w14:textId="04065B53" w:rsidR="00955DC8" w:rsidRPr="00955DC8" w:rsidRDefault="00955DC8" w:rsidP="00955DC8">
            <w:pPr>
              <w:spacing w:line="256" w:lineRule="auto"/>
              <w:jc w:val="center"/>
              <w:rPr>
                <w:rFonts w:ascii="Arial" w:hAnsi="Arial" w:cs="Arial"/>
                <w:color w:val="000000"/>
                <w:sz w:val="12"/>
                <w:szCs w:val="12"/>
              </w:rPr>
            </w:pPr>
            <w:r w:rsidRPr="00955DC8">
              <w:rPr>
                <w:rFonts w:ascii="Arial" w:hAnsi="Arial" w:cs="Arial"/>
                <w:color w:val="000000"/>
                <w:sz w:val="12"/>
                <w:szCs w:val="12"/>
              </w:rPr>
              <w:t>Petrašiūnų elektrinė</w:t>
            </w:r>
          </w:p>
        </w:tc>
        <w:tc>
          <w:tcPr>
            <w:tcW w:w="792" w:type="pct"/>
            <w:tcBorders>
              <w:top w:val="single" w:sz="4" w:space="0" w:color="auto"/>
              <w:bottom w:val="single" w:sz="4" w:space="0" w:color="auto"/>
            </w:tcBorders>
            <w:tcMar>
              <w:top w:w="15" w:type="dxa"/>
              <w:left w:w="108" w:type="dxa"/>
              <w:bottom w:w="15" w:type="dxa"/>
              <w:right w:w="108" w:type="dxa"/>
            </w:tcMar>
            <w:vAlign w:val="center"/>
          </w:tcPr>
          <w:p w14:paraId="407D9451" w14:textId="02EA3913" w:rsidR="00955DC8" w:rsidRPr="00955DC8" w:rsidRDefault="00955DC8" w:rsidP="00955DC8">
            <w:pPr>
              <w:spacing w:line="256" w:lineRule="auto"/>
              <w:jc w:val="center"/>
              <w:rPr>
                <w:rFonts w:ascii="Arial" w:hAnsi="Arial" w:cs="Arial"/>
                <w:color w:val="000000"/>
                <w:sz w:val="12"/>
                <w:szCs w:val="12"/>
              </w:rPr>
            </w:pPr>
            <w:r w:rsidRPr="00955DC8">
              <w:rPr>
                <w:rFonts w:ascii="Arial" w:hAnsi="Arial" w:cs="Arial"/>
                <w:color w:val="000000"/>
                <w:sz w:val="12"/>
                <w:szCs w:val="12"/>
              </w:rPr>
              <w:t>Sausi, karšti, drėgni</w:t>
            </w:r>
          </w:p>
        </w:tc>
        <w:tc>
          <w:tcPr>
            <w:tcW w:w="284" w:type="pct"/>
            <w:tcBorders>
              <w:top w:val="single" w:sz="4" w:space="0" w:color="auto"/>
              <w:bottom w:val="single" w:sz="4" w:space="0" w:color="auto"/>
            </w:tcBorders>
            <w:noWrap/>
            <w:tcMar>
              <w:top w:w="15" w:type="dxa"/>
              <w:left w:w="108" w:type="dxa"/>
              <w:bottom w:w="15" w:type="dxa"/>
              <w:right w:w="108" w:type="dxa"/>
            </w:tcMar>
            <w:vAlign w:val="center"/>
          </w:tcPr>
          <w:p w14:paraId="2CAFC7B6" w14:textId="6E9C5109" w:rsidR="00955DC8" w:rsidRPr="00955DC8" w:rsidRDefault="00955DC8" w:rsidP="00955DC8">
            <w:pPr>
              <w:spacing w:line="256" w:lineRule="auto"/>
              <w:jc w:val="center"/>
              <w:rPr>
                <w:rFonts w:ascii="Arial" w:hAnsi="Arial" w:cs="Arial"/>
                <w:color w:val="000000"/>
                <w:sz w:val="12"/>
                <w:szCs w:val="12"/>
              </w:rPr>
            </w:pPr>
            <w:r w:rsidRPr="00955DC8">
              <w:rPr>
                <w:rFonts w:ascii="Arial" w:hAnsi="Arial" w:cs="Arial"/>
                <w:color w:val="000000"/>
                <w:sz w:val="12"/>
                <w:szCs w:val="12"/>
              </w:rPr>
              <w:t>100</w:t>
            </w:r>
          </w:p>
        </w:tc>
        <w:tc>
          <w:tcPr>
            <w:tcW w:w="291" w:type="pct"/>
            <w:tcBorders>
              <w:top w:val="single" w:sz="4" w:space="0" w:color="auto"/>
              <w:bottom w:val="single" w:sz="4" w:space="0" w:color="auto"/>
            </w:tcBorders>
            <w:noWrap/>
            <w:tcMar>
              <w:top w:w="15" w:type="dxa"/>
              <w:left w:w="108" w:type="dxa"/>
              <w:bottom w:w="15" w:type="dxa"/>
              <w:right w:w="108" w:type="dxa"/>
            </w:tcMar>
            <w:vAlign w:val="center"/>
          </w:tcPr>
          <w:p w14:paraId="6E8D5440" w14:textId="7DDDBCE1" w:rsidR="00955DC8" w:rsidRPr="00955DC8" w:rsidRDefault="00955DC8" w:rsidP="00955DC8">
            <w:pPr>
              <w:spacing w:line="256" w:lineRule="auto"/>
              <w:jc w:val="center"/>
              <w:rPr>
                <w:rFonts w:ascii="Arial" w:hAnsi="Arial" w:cs="Arial"/>
                <w:color w:val="000000"/>
                <w:sz w:val="12"/>
                <w:szCs w:val="12"/>
              </w:rPr>
            </w:pPr>
            <w:r w:rsidRPr="00955DC8">
              <w:rPr>
                <w:rFonts w:ascii="Arial" w:hAnsi="Arial" w:cs="Arial"/>
                <w:color w:val="000000"/>
                <w:sz w:val="12"/>
                <w:szCs w:val="12"/>
              </w:rPr>
              <w:t>100</w:t>
            </w:r>
          </w:p>
        </w:tc>
        <w:tc>
          <w:tcPr>
            <w:tcW w:w="277" w:type="pct"/>
            <w:tcBorders>
              <w:top w:val="single" w:sz="4" w:space="0" w:color="auto"/>
              <w:bottom w:val="single" w:sz="4" w:space="0" w:color="auto"/>
            </w:tcBorders>
            <w:noWrap/>
            <w:tcMar>
              <w:top w:w="15" w:type="dxa"/>
              <w:left w:w="108" w:type="dxa"/>
              <w:bottom w:w="15" w:type="dxa"/>
              <w:right w:w="108" w:type="dxa"/>
            </w:tcMar>
            <w:vAlign w:val="center"/>
          </w:tcPr>
          <w:p w14:paraId="3EE611DD" w14:textId="3EA40930" w:rsidR="00955DC8" w:rsidRPr="00955DC8" w:rsidRDefault="00955DC8" w:rsidP="00955DC8">
            <w:pPr>
              <w:spacing w:line="256" w:lineRule="auto"/>
              <w:jc w:val="center"/>
              <w:rPr>
                <w:rFonts w:ascii="Arial" w:hAnsi="Arial" w:cs="Arial"/>
                <w:color w:val="000000"/>
                <w:sz w:val="12"/>
                <w:szCs w:val="12"/>
              </w:rPr>
            </w:pPr>
            <w:r w:rsidRPr="00955DC8">
              <w:rPr>
                <w:rFonts w:ascii="Arial" w:hAnsi="Arial" w:cs="Arial"/>
                <w:color w:val="000000"/>
                <w:sz w:val="12"/>
                <w:szCs w:val="12"/>
              </w:rPr>
              <w:t>80</w:t>
            </w:r>
          </w:p>
        </w:tc>
        <w:tc>
          <w:tcPr>
            <w:tcW w:w="294" w:type="pct"/>
            <w:tcBorders>
              <w:top w:val="single" w:sz="4" w:space="0" w:color="auto"/>
              <w:bottom w:val="single" w:sz="4" w:space="0" w:color="auto"/>
            </w:tcBorders>
            <w:noWrap/>
            <w:tcMar>
              <w:top w:w="15" w:type="dxa"/>
              <w:left w:w="108" w:type="dxa"/>
              <w:bottom w:w="15" w:type="dxa"/>
              <w:right w:w="108" w:type="dxa"/>
            </w:tcMar>
            <w:vAlign w:val="center"/>
          </w:tcPr>
          <w:p w14:paraId="1B481372" w14:textId="36013D3F" w:rsidR="00955DC8" w:rsidRPr="00955DC8" w:rsidRDefault="00955DC8" w:rsidP="00955DC8">
            <w:pPr>
              <w:spacing w:line="256" w:lineRule="auto"/>
              <w:jc w:val="center"/>
              <w:rPr>
                <w:rFonts w:ascii="Arial" w:hAnsi="Arial" w:cs="Arial"/>
                <w:color w:val="000000"/>
                <w:sz w:val="12"/>
                <w:szCs w:val="12"/>
              </w:rPr>
            </w:pPr>
            <w:r w:rsidRPr="00955DC8">
              <w:rPr>
                <w:rFonts w:ascii="Arial" w:hAnsi="Arial" w:cs="Arial"/>
                <w:color w:val="000000"/>
                <w:sz w:val="12"/>
                <w:szCs w:val="12"/>
              </w:rPr>
              <w:t>40</w:t>
            </w:r>
          </w:p>
        </w:tc>
        <w:tc>
          <w:tcPr>
            <w:tcW w:w="200" w:type="pct"/>
            <w:tcBorders>
              <w:top w:val="single" w:sz="4" w:space="0" w:color="auto"/>
              <w:bottom w:val="single" w:sz="4" w:space="0" w:color="auto"/>
            </w:tcBorders>
            <w:noWrap/>
            <w:tcMar>
              <w:top w:w="15" w:type="dxa"/>
              <w:left w:w="108" w:type="dxa"/>
              <w:bottom w:w="15" w:type="dxa"/>
              <w:right w:w="108" w:type="dxa"/>
            </w:tcMar>
            <w:vAlign w:val="center"/>
          </w:tcPr>
          <w:p w14:paraId="371EACD2" w14:textId="68976650" w:rsidR="00955DC8" w:rsidRPr="00955DC8" w:rsidRDefault="00955DC8" w:rsidP="00955DC8">
            <w:pPr>
              <w:spacing w:line="256" w:lineRule="auto"/>
              <w:jc w:val="center"/>
              <w:rPr>
                <w:rFonts w:ascii="Arial" w:hAnsi="Arial" w:cs="Arial"/>
                <w:color w:val="000000"/>
                <w:sz w:val="12"/>
                <w:szCs w:val="12"/>
              </w:rPr>
            </w:pPr>
            <w:r w:rsidRPr="00955DC8">
              <w:rPr>
                <w:rFonts w:ascii="Arial" w:hAnsi="Arial" w:cs="Arial"/>
                <w:color w:val="000000"/>
                <w:sz w:val="12"/>
                <w:szCs w:val="12"/>
              </w:rPr>
              <w:t>10</w:t>
            </w:r>
          </w:p>
        </w:tc>
        <w:tc>
          <w:tcPr>
            <w:tcW w:w="246" w:type="pct"/>
            <w:tcBorders>
              <w:top w:val="single" w:sz="4" w:space="0" w:color="auto"/>
              <w:bottom w:val="single" w:sz="4" w:space="0" w:color="auto"/>
            </w:tcBorders>
            <w:noWrap/>
            <w:tcMar>
              <w:top w:w="15" w:type="dxa"/>
              <w:left w:w="108" w:type="dxa"/>
              <w:bottom w:w="15" w:type="dxa"/>
              <w:right w:w="108" w:type="dxa"/>
            </w:tcMar>
            <w:vAlign w:val="center"/>
          </w:tcPr>
          <w:p w14:paraId="2ED8B4CE" w14:textId="133CEF65" w:rsidR="00955DC8" w:rsidRPr="00955DC8" w:rsidRDefault="00955DC8" w:rsidP="00955DC8">
            <w:pPr>
              <w:spacing w:line="256" w:lineRule="auto"/>
              <w:jc w:val="center"/>
              <w:rPr>
                <w:rFonts w:ascii="Arial" w:hAnsi="Arial" w:cs="Arial"/>
                <w:color w:val="000000"/>
                <w:sz w:val="12"/>
                <w:szCs w:val="12"/>
              </w:rPr>
            </w:pPr>
            <w:r w:rsidRPr="00955DC8">
              <w:rPr>
                <w:rFonts w:ascii="Arial" w:hAnsi="Arial" w:cs="Arial"/>
                <w:color w:val="000000"/>
                <w:sz w:val="12"/>
                <w:szCs w:val="12"/>
              </w:rPr>
              <w:t>0</w:t>
            </w:r>
          </w:p>
        </w:tc>
        <w:tc>
          <w:tcPr>
            <w:tcW w:w="204" w:type="pct"/>
            <w:tcBorders>
              <w:top w:val="single" w:sz="4" w:space="0" w:color="auto"/>
              <w:bottom w:val="single" w:sz="4" w:space="0" w:color="auto"/>
            </w:tcBorders>
            <w:noWrap/>
            <w:tcMar>
              <w:top w:w="15" w:type="dxa"/>
              <w:left w:w="108" w:type="dxa"/>
              <w:bottom w:w="15" w:type="dxa"/>
              <w:right w:w="108" w:type="dxa"/>
            </w:tcMar>
            <w:vAlign w:val="center"/>
          </w:tcPr>
          <w:p w14:paraId="4A9D055F" w14:textId="23B8B17C" w:rsidR="00955DC8" w:rsidRPr="00955DC8" w:rsidRDefault="00955DC8" w:rsidP="00955DC8">
            <w:pPr>
              <w:spacing w:line="256" w:lineRule="auto"/>
              <w:jc w:val="center"/>
              <w:rPr>
                <w:rFonts w:ascii="Arial" w:hAnsi="Arial" w:cs="Arial"/>
                <w:color w:val="000000"/>
                <w:sz w:val="12"/>
                <w:szCs w:val="12"/>
              </w:rPr>
            </w:pPr>
            <w:r w:rsidRPr="00955DC8">
              <w:rPr>
                <w:rFonts w:ascii="Arial" w:hAnsi="Arial" w:cs="Arial"/>
                <w:color w:val="000000"/>
                <w:sz w:val="12"/>
                <w:szCs w:val="12"/>
              </w:rPr>
              <w:t>10</w:t>
            </w:r>
          </w:p>
        </w:tc>
        <w:tc>
          <w:tcPr>
            <w:tcW w:w="226" w:type="pct"/>
            <w:tcBorders>
              <w:top w:val="single" w:sz="4" w:space="0" w:color="auto"/>
              <w:bottom w:val="single" w:sz="4" w:space="0" w:color="auto"/>
            </w:tcBorders>
            <w:noWrap/>
            <w:tcMar>
              <w:top w:w="15" w:type="dxa"/>
              <w:left w:w="108" w:type="dxa"/>
              <w:bottom w:w="15" w:type="dxa"/>
              <w:right w:w="108" w:type="dxa"/>
            </w:tcMar>
            <w:vAlign w:val="center"/>
          </w:tcPr>
          <w:p w14:paraId="04E3F2BE" w14:textId="7F7DB9EF" w:rsidR="00955DC8" w:rsidRPr="00955DC8" w:rsidRDefault="00955DC8" w:rsidP="00955DC8">
            <w:pPr>
              <w:spacing w:line="256" w:lineRule="auto"/>
              <w:jc w:val="center"/>
              <w:rPr>
                <w:rFonts w:ascii="Arial" w:hAnsi="Arial" w:cs="Arial"/>
                <w:color w:val="000000"/>
                <w:sz w:val="12"/>
                <w:szCs w:val="12"/>
              </w:rPr>
            </w:pPr>
            <w:r w:rsidRPr="00955DC8">
              <w:rPr>
                <w:rFonts w:ascii="Arial" w:hAnsi="Arial" w:cs="Arial"/>
                <w:color w:val="000000"/>
                <w:sz w:val="12"/>
                <w:szCs w:val="12"/>
              </w:rPr>
              <w:t>0</w:t>
            </w:r>
          </w:p>
        </w:tc>
        <w:tc>
          <w:tcPr>
            <w:tcW w:w="225" w:type="pct"/>
            <w:tcBorders>
              <w:top w:val="single" w:sz="4" w:space="0" w:color="auto"/>
              <w:bottom w:val="single" w:sz="4" w:space="0" w:color="auto"/>
            </w:tcBorders>
            <w:noWrap/>
            <w:tcMar>
              <w:top w:w="15" w:type="dxa"/>
              <w:left w:w="108" w:type="dxa"/>
              <w:bottom w:w="15" w:type="dxa"/>
              <w:right w:w="108" w:type="dxa"/>
            </w:tcMar>
            <w:vAlign w:val="center"/>
          </w:tcPr>
          <w:p w14:paraId="37E425B6" w14:textId="15530881" w:rsidR="00955DC8" w:rsidRPr="00955DC8" w:rsidRDefault="00955DC8" w:rsidP="00955DC8">
            <w:pPr>
              <w:spacing w:line="256" w:lineRule="auto"/>
              <w:jc w:val="center"/>
              <w:rPr>
                <w:rFonts w:ascii="Arial" w:hAnsi="Arial" w:cs="Arial"/>
                <w:color w:val="000000"/>
                <w:sz w:val="12"/>
                <w:szCs w:val="12"/>
              </w:rPr>
            </w:pPr>
            <w:r w:rsidRPr="00955DC8">
              <w:rPr>
                <w:rFonts w:ascii="Arial" w:hAnsi="Arial" w:cs="Arial"/>
                <w:color w:val="000000"/>
                <w:sz w:val="12"/>
                <w:szCs w:val="12"/>
              </w:rPr>
              <w:t>20</w:t>
            </w:r>
          </w:p>
        </w:tc>
        <w:tc>
          <w:tcPr>
            <w:tcW w:w="269" w:type="pct"/>
            <w:tcBorders>
              <w:top w:val="single" w:sz="4" w:space="0" w:color="auto"/>
              <w:bottom w:val="single" w:sz="4" w:space="0" w:color="auto"/>
            </w:tcBorders>
            <w:noWrap/>
            <w:tcMar>
              <w:top w:w="15" w:type="dxa"/>
              <w:left w:w="108" w:type="dxa"/>
              <w:bottom w:w="15" w:type="dxa"/>
              <w:right w:w="108" w:type="dxa"/>
            </w:tcMar>
            <w:vAlign w:val="center"/>
          </w:tcPr>
          <w:p w14:paraId="468783EB" w14:textId="2D79E7F3" w:rsidR="00955DC8" w:rsidRPr="00955DC8" w:rsidRDefault="00955DC8" w:rsidP="00955DC8">
            <w:pPr>
              <w:spacing w:line="256" w:lineRule="auto"/>
              <w:jc w:val="center"/>
              <w:rPr>
                <w:rFonts w:ascii="Arial" w:hAnsi="Arial" w:cs="Arial"/>
                <w:color w:val="000000"/>
                <w:sz w:val="12"/>
                <w:szCs w:val="12"/>
              </w:rPr>
            </w:pPr>
            <w:r w:rsidRPr="00955DC8">
              <w:rPr>
                <w:rFonts w:ascii="Arial" w:hAnsi="Arial" w:cs="Arial"/>
                <w:color w:val="000000"/>
                <w:sz w:val="12"/>
                <w:szCs w:val="12"/>
              </w:rPr>
              <w:t>50</w:t>
            </w:r>
          </w:p>
        </w:tc>
        <w:tc>
          <w:tcPr>
            <w:tcW w:w="276" w:type="pct"/>
            <w:tcBorders>
              <w:top w:val="single" w:sz="4" w:space="0" w:color="auto"/>
              <w:bottom w:val="single" w:sz="4" w:space="0" w:color="auto"/>
            </w:tcBorders>
            <w:noWrap/>
            <w:tcMar>
              <w:top w:w="15" w:type="dxa"/>
              <w:left w:w="108" w:type="dxa"/>
              <w:bottom w:w="15" w:type="dxa"/>
              <w:right w:w="108" w:type="dxa"/>
            </w:tcMar>
            <w:vAlign w:val="center"/>
          </w:tcPr>
          <w:p w14:paraId="57DCAF2D" w14:textId="38C419C3" w:rsidR="00955DC8" w:rsidRPr="00955DC8" w:rsidRDefault="00955DC8" w:rsidP="00955DC8">
            <w:pPr>
              <w:spacing w:line="256" w:lineRule="auto"/>
              <w:jc w:val="center"/>
              <w:rPr>
                <w:rFonts w:ascii="Arial" w:hAnsi="Arial" w:cs="Arial"/>
                <w:color w:val="000000"/>
                <w:sz w:val="12"/>
                <w:szCs w:val="12"/>
              </w:rPr>
            </w:pPr>
            <w:r w:rsidRPr="00955DC8">
              <w:rPr>
                <w:rFonts w:ascii="Arial" w:hAnsi="Arial" w:cs="Arial"/>
                <w:color w:val="000000"/>
                <w:sz w:val="12"/>
                <w:szCs w:val="12"/>
              </w:rPr>
              <w:t>80</w:t>
            </w:r>
          </w:p>
        </w:tc>
        <w:tc>
          <w:tcPr>
            <w:tcW w:w="241" w:type="pct"/>
            <w:tcBorders>
              <w:top w:val="single" w:sz="4" w:space="0" w:color="auto"/>
              <w:bottom w:val="single" w:sz="4" w:space="0" w:color="auto"/>
            </w:tcBorders>
            <w:noWrap/>
            <w:tcMar>
              <w:top w:w="15" w:type="dxa"/>
              <w:left w:w="108" w:type="dxa"/>
              <w:bottom w:w="15" w:type="dxa"/>
              <w:right w:w="108" w:type="dxa"/>
            </w:tcMar>
            <w:vAlign w:val="center"/>
          </w:tcPr>
          <w:p w14:paraId="48394543" w14:textId="561D286D" w:rsidR="00955DC8" w:rsidRPr="00955DC8" w:rsidRDefault="00955DC8" w:rsidP="00955DC8">
            <w:pPr>
              <w:spacing w:line="256" w:lineRule="auto"/>
              <w:jc w:val="center"/>
              <w:rPr>
                <w:rFonts w:ascii="Arial" w:hAnsi="Arial" w:cs="Arial"/>
                <w:color w:val="000000"/>
                <w:sz w:val="12"/>
                <w:szCs w:val="12"/>
              </w:rPr>
            </w:pPr>
            <w:r w:rsidRPr="00955DC8">
              <w:rPr>
                <w:rFonts w:ascii="Arial" w:hAnsi="Arial" w:cs="Arial"/>
                <w:color w:val="000000"/>
                <w:sz w:val="12"/>
                <w:szCs w:val="12"/>
              </w:rPr>
              <w:t>100</w:t>
            </w:r>
          </w:p>
        </w:tc>
        <w:tc>
          <w:tcPr>
            <w:tcW w:w="392" w:type="pct"/>
            <w:tcBorders>
              <w:top w:val="single" w:sz="4" w:space="0" w:color="auto"/>
              <w:bottom w:val="single" w:sz="4" w:space="0" w:color="auto"/>
            </w:tcBorders>
            <w:tcMar>
              <w:top w:w="15" w:type="dxa"/>
              <w:left w:w="108" w:type="dxa"/>
              <w:bottom w:w="15" w:type="dxa"/>
              <w:right w:w="108" w:type="dxa"/>
            </w:tcMar>
            <w:vAlign w:val="center"/>
          </w:tcPr>
          <w:p w14:paraId="5822F51A" w14:textId="37A4CE97" w:rsidR="00955DC8" w:rsidRPr="00955DC8" w:rsidRDefault="00955DC8" w:rsidP="00955DC8">
            <w:pPr>
              <w:spacing w:line="256" w:lineRule="auto"/>
              <w:jc w:val="center"/>
              <w:rPr>
                <w:rFonts w:ascii="Arial" w:hAnsi="Arial" w:cs="Arial"/>
                <w:color w:val="000000"/>
                <w:sz w:val="12"/>
                <w:szCs w:val="12"/>
              </w:rPr>
            </w:pPr>
            <w:r w:rsidRPr="00955DC8">
              <w:rPr>
                <w:rFonts w:ascii="Arial" w:hAnsi="Arial" w:cs="Arial"/>
                <w:color w:val="000000"/>
                <w:sz w:val="12"/>
                <w:szCs w:val="12"/>
              </w:rPr>
              <w:t>590</w:t>
            </w:r>
          </w:p>
        </w:tc>
      </w:tr>
      <w:tr w:rsidR="00955DC8" w:rsidRPr="00955DC8" w14:paraId="185D4F5A" w14:textId="77777777" w:rsidTr="00EF2B22">
        <w:trPr>
          <w:trHeight w:val="283"/>
        </w:trPr>
        <w:tc>
          <w:tcPr>
            <w:tcW w:w="783" w:type="pct"/>
            <w:tcBorders>
              <w:top w:val="single" w:sz="4" w:space="0" w:color="auto"/>
              <w:bottom w:val="single" w:sz="4" w:space="0" w:color="auto"/>
            </w:tcBorders>
            <w:tcMar>
              <w:top w:w="15" w:type="dxa"/>
              <w:left w:w="108" w:type="dxa"/>
              <w:bottom w:w="15" w:type="dxa"/>
              <w:right w:w="108" w:type="dxa"/>
            </w:tcMar>
            <w:vAlign w:val="center"/>
            <w:hideMark/>
          </w:tcPr>
          <w:p w14:paraId="0D1EC2C8" w14:textId="77777777" w:rsidR="00955DC8" w:rsidRPr="00955DC8" w:rsidRDefault="00955DC8" w:rsidP="00955DC8">
            <w:pPr>
              <w:spacing w:line="256" w:lineRule="auto"/>
              <w:jc w:val="center"/>
              <w:rPr>
                <w:rFonts w:ascii="Arial" w:hAnsi="Arial" w:cs="Arial"/>
                <w:color w:val="000000"/>
                <w:sz w:val="12"/>
                <w:szCs w:val="12"/>
              </w:rPr>
            </w:pPr>
            <w:r w:rsidRPr="00955DC8">
              <w:rPr>
                <w:rFonts w:ascii="Arial" w:hAnsi="Arial" w:cs="Arial"/>
                <w:color w:val="000000"/>
                <w:sz w:val="12"/>
                <w:szCs w:val="12"/>
              </w:rPr>
              <w:t>,,Šilko“ katilinė</w:t>
            </w:r>
          </w:p>
        </w:tc>
        <w:tc>
          <w:tcPr>
            <w:tcW w:w="792" w:type="pct"/>
            <w:tcBorders>
              <w:top w:val="single" w:sz="4" w:space="0" w:color="auto"/>
              <w:bottom w:val="single" w:sz="4" w:space="0" w:color="auto"/>
            </w:tcBorders>
            <w:tcMar>
              <w:top w:w="15" w:type="dxa"/>
              <w:left w:w="108" w:type="dxa"/>
              <w:bottom w:w="15" w:type="dxa"/>
              <w:right w:w="108" w:type="dxa"/>
            </w:tcMar>
            <w:vAlign w:val="center"/>
            <w:hideMark/>
          </w:tcPr>
          <w:p w14:paraId="7023198B" w14:textId="77777777" w:rsidR="00955DC8" w:rsidRPr="00955DC8" w:rsidRDefault="00955DC8" w:rsidP="00955DC8">
            <w:pPr>
              <w:spacing w:line="256" w:lineRule="auto"/>
              <w:jc w:val="center"/>
              <w:rPr>
                <w:rFonts w:ascii="Arial" w:hAnsi="Arial" w:cs="Arial"/>
                <w:color w:val="000000"/>
                <w:sz w:val="12"/>
                <w:szCs w:val="12"/>
              </w:rPr>
            </w:pPr>
            <w:r w:rsidRPr="00955DC8">
              <w:rPr>
                <w:rFonts w:ascii="Arial" w:hAnsi="Arial" w:cs="Arial"/>
                <w:color w:val="000000"/>
                <w:sz w:val="12"/>
                <w:szCs w:val="12"/>
              </w:rPr>
              <w:t>Sausi, karšti, drėgni</w:t>
            </w:r>
          </w:p>
        </w:tc>
        <w:tc>
          <w:tcPr>
            <w:tcW w:w="284" w:type="pct"/>
            <w:tcBorders>
              <w:top w:val="single" w:sz="4" w:space="0" w:color="auto"/>
              <w:bottom w:val="single" w:sz="4" w:space="0" w:color="auto"/>
            </w:tcBorders>
            <w:noWrap/>
            <w:tcMar>
              <w:top w:w="15" w:type="dxa"/>
              <w:left w:w="108" w:type="dxa"/>
              <w:bottom w:w="15" w:type="dxa"/>
              <w:right w:w="108" w:type="dxa"/>
            </w:tcMar>
            <w:vAlign w:val="center"/>
            <w:hideMark/>
          </w:tcPr>
          <w:p w14:paraId="0D97CDC1" w14:textId="15D36A19" w:rsidR="00955DC8" w:rsidRPr="00955DC8" w:rsidRDefault="00955DC8" w:rsidP="00955DC8">
            <w:pPr>
              <w:spacing w:line="256" w:lineRule="auto"/>
              <w:jc w:val="center"/>
              <w:rPr>
                <w:rFonts w:ascii="Arial" w:hAnsi="Arial" w:cs="Arial"/>
                <w:color w:val="000000"/>
                <w:sz w:val="12"/>
                <w:szCs w:val="12"/>
              </w:rPr>
            </w:pPr>
            <w:r w:rsidRPr="00955DC8">
              <w:rPr>
                <w:rFonts w:ascii="Arial" w:hAnsi="Arial" w:cs="Arial"/>
                <w:color w:val="000000"/>
                <w:sz w:val="12"/>
                <w:szCs w:val="12"/>
              </w:rPr>
              <w:t>56</w:t>
            </w:r>
          </w:p>
        </w:tc>
        <w:tc>
          <w:tcPr>
            <w:tcW w:w="291" w:type="pct"/>
            <w:tcBorders>
              <w:top w:val="single" w:sz="4" w:space="0" w:color="auto"/>
              <w:bottom w:val="single" w:sz="4" w:space="0" w:color="auto"/>
            </w:tcBorders>
            <w:noWrap/>
            <w:tcMar>
              <w:top w:w="15" w:type="dxa"/>
              <w:left w:w="108" w:type="dxa"/>
              <w:bottom w:w="15" w:type="dxa"/>
              <w:right w:w="108" w:type="dxa"/>
            </w:tcMar>
            <w:vAlign w:val="center"/>
            <w:hideMark/>
          </w:tcPr>
          <w:p w14:paraId="13BD1A17" w14:textId="306196F3" w:rsidR="00955DC8" w:rsidRPr="00955DC8" w:rsidRDefault="00955DC8" w:rsidP="00955DC8">
            <w:pPr>
              <w:spacing w:line="256" w:lineRule="auto"/>
              <w:jc w:val="center"/>
              <w:rPr>
                <w:rFonts w:ascii="Arial" w:hAnsi="Arial" w:cs="Arial"/>
                <w:color w:val="000000"/>
                <w:sz w:val="12"/>
                <w:szCs w:val="12"/>
              </w:rPr>
            </w:pPr>
            <w:r w:rsidRPr="00955DC8">
              <w:rPr>
                <w:rFonts w:ascii="Arial" w:hAnsi="Arial" w:cs="Arial"/>
                <w:color w:val="000000"/>
                <w:sz w:val="12"/>
                <w:szCs w:val="12"/>
              </w:rPr>
              <w:t>56</w:t>
            </w:r>
          </w:p>
        </w:tc>
        <w:tc>
          <w:tcPr>
            <w:tcW w:w="277" w:type="pct"/>
            <w:tcBorders>
              <w:top w:val="single" w:sz="4" w:space="0" w:color="auto"/>
              <w:bottom w:val="single" w:sz="4" w:space="0" w:color="auto"/>
            </w:tcBorders>
            <w:noWrap/>
            <w:tcMar>
              <w:top w:w="15" w:type="dxa"/>
              <w:left w:w="108" w:type="dxa"/>
              <w:bottom w:w="15" w:type="dxa"/>
              <w:right w:w="108" w:type="dxa"/>
            </w:tcMar>
            <w:vAlign w:val="center"/>
            <w:hideMark/>
          </w:tcPr>
          <w:p w14:paraId="589EA7F1" w14:textId="3B526E44" w:rsidR="00955DC8" w:rsidRPr="00955DC8" w:rsidRDefault="00955DC8" w:rsidP="00955DC8">
            <w:pPr>
              <w:spacing w:line="256" w:lineRule="auto"/>
              <w:jc w:val="center"/>
              <w:rPr>
                <w:rFonts w:ascii="Arial" w:hAnsi="Arial" w:cs="Arial"/>
                <w:color w:val="000000"/>
                <w:sz w:val="12"/>
                <w:szCs w:val="12"/>
              </w:rPr>
            </w:pPr>
            <w:r w:rsidRPr="00955DC8">
              <w:rPr>
                <w:rFonts w:ascii="Arial" w:hAnsi="Arial" w:cs="Arial"/>
                <w:color w:val="000000"/>
                <w:sz w:val="12"/>
                <w:szCs w:val="12"/>
              </w:rPr>
              <w:t>42</w:t>
            </w:r>
          </w:p>
        </w:tc>
        <w:tc>
          <w:tcPr>
            <w:tcW w:w="294" w:type="pct"/>
            <w:tcBorders>
              <w:top w:val="single" w:sz="4" w:space="0" w:color="auto"/>
              <w:bottom w:val="single" w:sz="4" w:space="0" w:color="auto"/>
            </w:tcBorders>
            <w:noWrap/>
            <w:tcMar>
              <w:top w:w="15" w:type="dxa"/>
              <w:left w:w="108" w:type="dxa"/>
              <w:bottom w:w="15" w:type="dxa"/>
              <w:right w:w="108" w:type="dxa"/>
            </w:tcMar>
            <w:vAlign w:val="center"/>
            <w:hideMark/>
          </w:tcPr>
          <w:p w14:paraId="599D9C3F" w14:textId="5CD3FE39" w:rsidR="00955DC8" w:rsidRPr="00955DC8" w:rsidRDefault="00955DC8" w:rsidP="00955DC8">
            <w:pPr>
              <w:spacing w:line="256" w:lineRule="auto"/>
              <w:jc w:val="center"/>
              <w:rPr>
                <w:rFonts w:ascii="Arial" w:hAnsi="Arial" w:cs="Arial"/>
                <w:color w:val="000000"/>
                <w:sz w:val="12"/>
                <w:szCs w:val="12"/>
              </w:rPr>
            </w:pPr>
            <w:r w:rsidRPr="00955DC8">
              <w:rPr>
                <w:rFonts w:ascii="Arial" w:hAnsi="Arial" w:cs="Arial"/>
                <w:color w:val="000000"/>
                <w:sz w:val="12"/>
                <w:szCs w:val="12"/>
              </w:rPr>
              <w:t>21</w:t>
            </w:r>
          </w:p>
        </w:tc>
        <w:tc>
          <w:tcPr>
            <w:tcW w:w="200" w:type="pct"/>
            <w:tcBorders>
              <w:top w:val="single" w:sz="4" w:space="0" w:color="auto"/>
              <w:bottom w:val="single" w:sz="4" w:space="0" w:color="auto"/>
            </w:tcBorders>
            <w:noWrap/>
            <w:tcMar>
              <w:top w:w="15" w:type="dxa"/>
              <w:left w:w="108" w:type="dxa"/>
              <w:bottom w:w="15" w:type="dxa"/>
              <w:right w:w="108" w:type="dxa"/>
            </w:tcMar>
            <w:vAlign w:val="center"/>
            <w:hideMark/>
          </w:tcPr>
          <w:p w14:paraId="0E7FF29C" w14:textId="0589909B" w:rsidR="00955DC8" w:rsidRPr="00955DC8" w:rsidRDefault="00955DC8" w:rsidP="00955DC8">
            <w:pPr>
              <w:spacing w:line="256" w:lineRule="auto"/>
              <w:jc w:val="center"/>
              <w:rPr>
                <w:rFonts w:ascii="Arial" w:hAnsi="Arial" w:cs="Arial"/>
                <w:color w:val="000000"/>
                <w:sz w:val="12"/>
                <w:szCs w:val="12"/>
              </w:rPr>
            </w:pPr>
            <w:r w:rsidRPr="00955DC8">
              <w:rPr>
                <w:rFonts w:ascii="Arial" w:hAnsi="Arial" w:cs="Arial"/>
                <w:color w:val="000000"/>
                <w:sz w:val="12"/>
                <w:szCs w:val="12"/>
              </w:rPr>
              <w:t>7</w:t>
            </w:r>
          </w:p>
        </w:tc>
        <w:tc>
          <w:tcPr>
            <w:tcW w:w="246" w:type="pct"/>
            <w:tcBorders>
              <w:top w:val="single" w:sz="4" w:space="0" w:color="auto"/>
              <w:bottom w:val="single" w:sz="4" w:space="0" w:color="auto"/>
            </w:tcBorders>
            <w:noWrap/>
            <w:tcMar>
              <w:top w:w="15" w:type="dxa"/>
              <w:left w:w="108" w:type="dxa"/>
              <w:bottom w:w="15" w:type="dxa"/>
              <w:right w:w="108" w:type="dxa"/>
            </w:tcMar>
            <w:vAlign w:val="center"/>
            <w:hideMark/>
          </w:tcPr>
          <w:p w14:paraId="5D8AF65B" w14:textId="2308ED18" w:rsidR="00955DC8" w:rsidRPr="00955DC8" w:rsidRDefault="00955DC8" w:rsidP="00955DC8">
            <w:pPr>
              <w:spacing w:line="256" w:lineRule="auto"/>
              <w:jc w:val="center"/>
              <w:rPr>
                <w:rFonts w:ascii="Arial" w:hAnsi="Arial" w:cs="Arial"/>
                <w:color w:val="000000"/>
                <w:sz w:val="12"/>
                <w:szCs w:val="12"/>
              </w:rPr>
            </w:pPr>
            <w:r w:rsidRPr="00955DC8">
              <w:rPr>
                <w:rFonts w:ascii="Arial" w:hAnsi="Arial" w:cs="Arial"/>
                <w:color w:val="000000"/>
                <w:sz w:val="12"/>
                <w:szCs w:val="12"/>
              </w:rPr>
              <w:t>0</w:t>
            </w:r>
          </w:p>
        </w:tc>
        <w:tc>
          <w:tcPr>
            <w:tcW w:w="204" w:type="pct"/>
            <w:tcBorders>
              <w:top w:val="single" w:sz="4" w:space="0" w:color="auto"/>
              <w:bottom w:val="single" w:sz="4" w:space="0" w:color="auto"/>
            </w:tcBorders>
            <w:noWrap/>
            <w:tcMar>
              <w:top w:w="15" w:type="dxa"/>
              <w:left w:w="108" w:type="dxa"/>
              <w:bottom w:w="15" w:type="dxa"/>
              <w:right w:w="108" w:type="dxa"/>
            </w:tcMar>
            <w:vAlign w:val="center"/>
            <w:hideMark/>
          </w:tcPr>
          <w:p w14:paraId="3719D6ED" w14:textId="47D87A1C" w:rsidR="00955DC8" w:rsidRPr="00955DC8" w:rsidRDefault="00955DC8" w:rsidP="00955DC8">
            <w:pPr>
              <w:spacing w:line="256" w:lineRule="auto"/>
              <w:jc w:val="center"/>
              <w:rPr>
                <w:rFonts w:ascii="Arial" w:hAnsi="Arial" w:cs="Arial"/>
                <w:color w:val="000000"/>
                <w:sz w:val="12"/>
                <w:szCs w:val="12"/>
              </w:rPr>
            </w:pPr>
            <w:r w:rsidRPr="00955DC8">
              <w:rPr>
                <w:rFonts w:ascii="Arial" w:hAnsi="Arial" w:cs="Arial"/>
                <w:color w:val="000000"/>
                <w:sz w:val="12"/>
                <w:szCs w:val="12"/>
              </w:rPr>
              <w:t>0</w:t>
            </w:r>
          </w:p>
        </w:tc>
        <w:tc>
          <w:tcPr>
            <w:tcW w:w="226" w:type="pct"/>
            <w:tcBorders>
              <w:top w:val="single" w:sz="4" w:space="0" w:color="auto"/>
              <w:bottom w:val="single" w:sz="4" w:space="0" w:color="auto"/>
            </w:tcBorders>
            <w:noWrap/>
            <w:tcMar>
              <w:top w:w="15" w:type="dxa"/>
              <w:left w:w="108" w:type="dxa"/>
              <w:bottom w:w="15" w:type="dxa"/>
              <w:right w:w="108" w:type="dxa"/>
            </w:tcMar>
            <w:vAlign w:val="center"/>
            <w:hideMark/>
          </w:tcPr>
          <w:p w14:paraId="75572214" w14:textId="3B60901F" w:rsidR="00955DC8" w:rsidRPr="00955DC8" w:rsidRDefault="00955DC8" w:rsidP="00955DC8">
            <w:pPr>
              <w:spacing w:line="256" w:lineRule="auto"/>
              <w:jc w:val="center"/>
              <w:rPr>
                <w:rFonts w:ascii="Arial" w:hAnsi="Arial" w:cs="Arial"/>
                <w:color w:val="000000"/>
                <w:sz w:val="12"/>
                <w:szCs w:val="12"/>
              </w:rPr>
            </w:pPr>
            <w:r w:rsidRPr="00955DC8">
              <w:rPr>
                <w:rFonts w:ascii="Arial" w:hAnsi="Arial" w:cs="Arial"/>
                <w:color w:val="000000"/>
                <w:sz w:val="12"/>
                <w:szCs w:val="12"/>
              </w:rPr>
              <w:t>7</w:t>
            </w:r>
          </w:p>
        </w:tc>
        <w:tc>
          <w:tcPr>
            <w:tcW w:w="225" w:type="pct"/>
            <w:tcBorders>
              <w:top w:val="single" w:sz="4" w:space="0" w:color="auto"/>
              <w:bottom w:val="single" w:sz="4" w:space="0" w:color="auto"/>
            </w:tcBorders>
            <w:noWrap/>
            <w:tcMar>
              <w:top w:w="15" w:type="dxa"/>
              <w:left w:w="108" w:type="dxa"/>
              <w:bottom w:w="15" w:type="dxa"/>
              <w:right w:w="108" w:type="dxa"/>
            </w:tcMar>
            <w:vAlign w:val="center"/>
            <w:hideMark/>
          </w:tcPr>
          <w:p w14:paraId="2AC34D42" w14:textId="6197F36D" w:rsidR="00955DC8" w:rsidRPr="00955DC8" w:rsidRDefault="00955DC8" w:rsidP="00955DC8">
            <w:pPr>
              <w:spacing w:line="256" w:lineRule="auto"/>
              <w:jc w:val="center"/>
              <w:rPr>
                <w:rFonts w:ascii="Arial" w:hAnsi="Arial" w:cs="Arial"/>
                <w:color w:val="000000"/>
                <w:sz w:val="12"/>
                <w:szCs w:val="12"/>
              </w:rPr>
            </w:pPr>
            <w:r w:rsidRPr="00955DC8">
              <w:rPr>
                <w:rFonts w:ascii="Arial" w:hAnsi="Arial" w:cs="Arial"/>
                <w:color w:val="000000"/>
                <w:sz w:val="12"/>
                <w:szCs w:val="12"/>
              </w:rPr>
              <w:t>7</w:t>
            </w:r>
          </w:p>
        </w:tc>
        <w:tc>
          <w:tcPr>
            <w:tcW w:w="269" w:type="pct"/>
            <w:tcBorders>
              <w:top w:val="single" w:sz="4" w:space="0" w:color="auto"/>
              <w:bottom w:val="single" w:sz="4" w:space="0" w:color="auto"/>
            </w:tcBorders>
            <w:noWrap/>
            <w:tcMar>
              <w:top w:w="15" w:type="dxa"/>
              <w:left w:w="108" w:type="dxa"/>
              <w:bottom w:w="15" w:type="dxa"/>
              <w:right w:w="108" w:type="dxa"/>
            </w:tcMar>
            <w:vAlign w:val="center"/>
            <w:hideMark/>
          </w:tcPr>
          <w:p w14:paraId="21779759" w14:textId="698E1F82" w:rsidR="00955DC8" w:rsidRPr="00955DC8" w:rsidRDefault="00955DC8" w:rsidP="00955DC8">
            <w:pPr>
              <w:spacing w:line="256" w:lineRule="auto"/>
              <w:jc w:val="center"/>
              <w:rPr>
                <w:rFonts w:ascii="Arial" w:hAnsi="Arial" w:cs="Arial"/>
                <w:color w:val="000000"/>
                <w:sz w:val="12"/>
                <w:szCs w:val="12"/>
              </w:rPr>
            </w:pPr>
            <w:r w:rsidRPr="00955DC8">
              <w:rPr>
                <w:rFonts w:ascii="Arial" w:hAnsi="Arial" w:cs="Arial"/>
                <w:color w:val="000000"/>
                <w:sz w:val="12"/>
                <w:szCs w:val="12"/>
              </w:rPr>
              <w:t>14</w:t>
            </w:r>
          </w:p>
        </w:tc>
        <w:tc>
          <w:tcPr>
            <w:tcW w:w="276" w:type="pct"/>
            <w:tcBorders>
              <w:top w:val="single" w:sz="4" w:space="0" w:color="auto"/>
              <w:bottom w:val="single" w:sz="4" w:space="0" w:color="auto"/>
            </w:tcBorders>
            <w:noWrap/>
            <w:tcMar>
              <w:top w:w="15" w:type="dxa"/>
              <w:left w:w="108" w:type="dxa"/>
              <w:bottom w:w="15" w:type="dxa"/>
              <w:right w:w="108" w:type="dxa"/>
            </w:tcMar>
            <w:vAlign w:val="center"/>
            <w:hideMark/>
          </w:tcPr>
          <w:p w14:paraId="03F5F7EB" w14:textId="36ADF33F" w:rsidR="00955DC8" w:rsidRPr="00955DC8" w:rsidRDefault="00955DC8" w:rsidP="00955DC8">
            <w:pPr>
              <w:spacing w:line="256" w:lineRule="auto"/>
              <w:jc w:val="center"/>
              <w:rPr>
                <w:rFonts w:ascii="Arial" w:hAnsi="Arial" w:cs="Arial"/>
                <w:color w:val="000000"/>
                <w:sz w:val="12"/>
                <w:szCs w:val="12"/>
              </w:rPr>
            </w:pPr>
            <w:r w:rsidRPr="00955DC8">
              <w:rPr>
                <w:rFonts w:ascii="Arial" w:hAnsi="Arial" w:cs="Arial"/>
                <w:color w:val="000000"/>
                <w:sz w:val="12"/>
                <w:szCs w:val="12"/>
              </w:rPr>
              <w:t>56</w:t>
            </w:r>
          </w:p>
        </w:tc>
        <w:tc>
          <w:tcPr>
            <w:tcW w:w="241" w:type="pct"/>
            <w:tcBorders>
              <w:top w:val="single" w:sz="4" w:space="0" w:color="auto"/>
              <w:bottom w:val="single" w:sz="4" w:space="0" w:color="auto"/>
            </w:tcBorders>
            <w:noWrap/>
            <w:tcMar>
              <w:top w:w="15" w:type="dxa"/>
              <w:left w:w="108" w:type="dxa"/>
              <w:bottom w:w="15" w:type="dxa"/>
              <w:right w:w="108" w:type="dxa"/>
            </w:tcMar>
            <w:vAlign w:val="center"/>
            <w:hideMark/>
          </w:tcPr>
          <w:p w14:paraId="0E34A9E5" w14:textId="674CD45B" w:rsidR="00955DC8" w:rsidRPr="00955DC8" w:rsidRDefault="00955DC8" w:rsidP="00955DC8">
            <w:pPr>
              <w:spacing w:line="256" w:lineRule="auto"/>
              <w:jc w:val="center"/>
              <w:rPr>
                <w:rFonts w:ascii="Arial" w:hAnsi="Arial" w:cs="Arial"/>
                <w:color w:val="000000"/>
                <w:sz w:val="12"/>
                <w:szCs w:val="12"/>
              </w:rPr>
            </w:pPr>
            <w:r w:rsidRPr="00955DC8">
              <w:rPr>
                <w:rFonts w:ascii="Arial" w:hAnsi="Arial" w:cs="Arial"/>
                <w:color w:val="000000"/>
                <w:sz w:val="12"/>
                <w:szCs w:val="12"/>
              </w:rPr>
              <w:t>56</w:t>
            </w:r>
          </w:p>
        </w:tc>
        <w:tc>
          <w:tcPr>
            <w:tcW w:w="392" w:type="pct"/>
            <w:tcBorders>
              <w:top w:val="single" w:sz="4" w:space="0" w:color="auto"/>
              <w:bottom w:val="single" w:sz="4" w:space="0" w:color="auto"/>
            </w:tcBorders>
            <w:tcMar>
              <w:top w:w="15" w:type="dxa"/>
              <w:left w:w="108" w:type="dxa"/>
              <w:bottom w:w="15" w:type="dxa"/>
              <w:right w:w="108" w:type="dxa"/>
            </w:tcMar>
            <w:vAlign w:val="center"/>
            <w:hideMark/>
          </w:tcPr>
          <w:p w14:paraId="15668086" w14:textId="641AD18F" w:rsidR="00955DC8" w:rsidRPr="00955DC8" w:rsidRDefault="00955DC8" w:rsidP="00955DC8">
            <w:pPr>
              <w:spacing w:line="256" w:lineRule="auto"/>
              <w:jc w:val="center"/>
              <w:rPr>
                <w:rFonts w:ascii="Arial" w:hAnsi="Arial" w:cs="Arial"/>
                <w:color w:val="000000"/>
                <w:sz w:val="12"/>
                <w:szCs w:val="12"/>
              </w:rPr>
            </w:pPr>
            <w:r w:rsidRPr="00955DC8">
              <w:rPr>
                <w:rFonts w:ascii="Arial" w:hAnsi="Arial" w:cs="Arial"/>
                <w:color w:val="000000"/>
                <w:sz w:val="12"/>
                <w:szCs w:val="12"/>
              </w:rPr>
              <w:t>322</w:t>
            </w:r>
          </w:p>
        </w:tc>
      </w:tr>
      <w:tr w:rsidR="00955DC8" w:rsidRPr="00955DC8" w14:paraId="36802FA4" w14:textId="77777777" w:rsidTr="00EF2B22">
        <w:trPr>
          <w:trHeight w:val="283"/>
        </w:trPr>
        <w:tc>
          <w:tcPr>
            <w:tcW w:w="783" w:type="pct"/>
            <w:tcBorders>
              <w:top w:val="single" w:sz="4" w:space="0" w:color="auto"/>
              <w:bottom w:val="single" w:sz="4" w:space="0" w:color="auto"/>
            </w:tcBorders>
            <w:tcMar>
              <w:top w:w="15" w:type="dxa"/>
              <w:left w:w="108" w:type="dxa"/>
              <w:bottom w:w="15" w:type="dxa"/>
              <w:right w:w="108" w:type="dxa"/>
            </w:tcMar>
            <w:vAlign w:val="center"/>
          </w:tcPr>
          <w:p w14:paraId="4EB9EBCA" w14:textId="77777777" w:rsidR="00955DC8" w:rsidRPr="00955DC8" w:rsidRDefault="00955DC8" w:rsidP="00955DC8">
            <w:pPr>
              <w:spacing w:line="256" w:lineRule="auto"/>
              <w:jc w:val="center"/>
              <w:rPr>
                <w:rFonts w:ascii="Arial" w:hAnsi="Arial" w:cs="Arial"/>
                <w:color w:val="000000"/>
                <w:sz w:val="12"/>
                <w:szCs w:val="12"/>
              </w:rPr>
            </w:pPr>
            <w:r w:rsidRPr="00955DC8">
              <w:rPr>
                <w:rFonts w:ascii="Arial" w:hAnsi="Arial" w:cs="Arial"/>
                <w:color w:val="000000"/>
                <w:sz w:val="12"/>
                <w:szCs w:val="12"/>
              </w:rPr>
              <w:t xml:space="preserve">,,Šilko“ katilinė iš po </w:t>
            </w:r>
            <w:proofErr w:type="spellStart"/>
            <w:r w:rsidRPr="00955DC8">
              <w:rPr>
                <w:rFonts w:ascii="Arial" w:hAnsi="Arial" w:cs="Arial"/>
                <w:color w:val="000000"/>
                <w:sz w:val="12"/>
                <w:szCs w:val="12"/>
              </w:rPr>
              <w:t>multiciklono</w:t>
            </w:r>
            <w:proofErr w:type="spellEnd"/>
          </w:p>
        </w:tc>
        <w:tc>
          <w:tcPr>
            <w:tcW w:w="792" w:type="pct"/>
            <w:tcBorders>
              <w:top w:val="single" w:sz="4" w:space="0" w:color="auto"/>
              <w:bottom w:val="single" w:sz="4" w:space="0" w:color="auto"/>
            </w:tcBorders>
            <w:tcMar>
              <w:top w:w="15" w:type="dxa"/>
              <w:left w:w="108" w:type="dxa"/>
              <w:bottom w:w="15" w:type="dxa"/>
              <w:right w:w="108" w:type="dxa"/>
            </w:tcMar>
            <w:vAlign w:val="center"/>
          </w:tcPr>
          <w:p w14:paraId="4D9771C9" w14:textId="77777777" w:rsidR="00955DC8" w:rsidRPr="00955DC8" w:rsidRDefault="00955DC8" w:rsidP="00955DC8">
            <w:pPr>
              <w:spacing w:line="256" w:lineRule="auto"/>
              <w:jc w:val="center"/>
              <w:rPr>
                <w:rFonts w:ascii="Arial" w:hAnsi="Arial" w:cs="Arial"/>
                <w:color w:val="000000"/>
                <w:sz w:val="12"/>
                <w:szCs w:val="12"/>
              </w:rPr>
            </w:pPr>
            <w:r w:rsidRPr="00955DC8">
              <w:rPr>
                <w:rFonts w:ascii="Arial" w:hAnsi="Arial" w:cs="Arial"/>
                <w:color w:val="000000"/>
                <w:sz w:val="12"/>
                <w:szCs w:val="12"/>
              </w:rPr>
              <w:t>Sausi</w:t>
            </w:r>
          </w:p>
        </w:tc>
        <w:tc>
          <w:tcPr>
            <w:tcW w:w="284" w:type="pct"/>
            <w:tcBorders>
              <w:top w:val="single" w:sz="4" w:space="0" w:color="auto"/>
              <w:bottom w:val="single" w:sz="4" w:space="0" w:color="auto"/>
            </w:tcBorders>
            <w:noWrap/>
            <w:tcMar>
              <w:top w:w="15" w:type="dxa"/>
              <w:left w:w="108" w:type="dxa"/>
              <w:bottom w:w="15" w:type="dxa"/>
              <w:right w:w="108" w:type="dxa"/>
            </w:tcMar>
            <w:vAlign w:val="center"/>
          </w:tcPr>
          <w:p w14:paraId="45F4F7D9" w14:textId="6369C532" w:rsidR="00955DC8" w:rsidRPr="00955DC8" w:rsidRDefault="00955DC8" w:rsidP="00955DC8">
            <w:pPr>
              <w:spacing w:line="256" w:lineRule="auto"/>
              <w:jc w:val="center"/>
              <w:rPr>
                <w:rFonts w:ascii="Arial" w:hAnsi="Arial" w:cs="Arial"/>
                <w:color w:val="000000"/>
                <w:sz w:val="12"/>
                <w:szCs w:val="12"/>
              </w:rPr>
            </w:pPr>
            <w:r w:rsidRPr="00955DC8">
              <w:rPr>
                <w:rFonts w:ascii="Arial" w:hAnsi="Arial" w:cs="Arial"/>
                <w:color w:val="000000"/>
                <w:sz w:val="12"/>
                <w:szCs w:val="12"/>
              </w:rPr>
              <w:t>40</w:t>
            </w:r>
          </w:p>
        </w:tc>
        <w:tc>
          <w:tcPr>
            <w:tcW w:w="291" w:type="pct"/>
            <w:tcBorders>
              <w:top w:val="single" w:sz="4" w:space="0" w:color="auto"/>
              <w:bottom w:val="single" w:sz="4" w:space="0" w:color="auto"/>
            </w:tcBorders>
            <w:noWrap/>
            <w:tcMar>
              <w:top w:w="15" w:type="dxa"/>
              <w:left w:w="108" w:type="dxa"/>
              <w:bottom w:w="15" w:type="dxa"/>
              <w:right w:w="108" w:type="dxa"/>
            </w:tcMar>
            <w:vAlign w:val="center"/>
          </w:tcPr>
          <w:p w14:paraId="61D512C7" w14:textId="1ACBE5B0" w:rsidR="00955DC8" w:rsidRPr="00955DC8" w:rsidRDefault="00955DC8" w:rsidP="00955DC8">
            <w:pPr>
              <w:spacing w:line="256" w:lineRule="auto"/>
              <w:jc w:val="center"/>
              <w:rPr>
                <w:rFonts w:ascii="Arial" w:hAnsi="Arial" w:cs="Arial"/>
                <w:color w:val="000000"/>
                <w:sz w:val="12"/>
                <w:szCs w:val="12"/>
              </w:rPr>
            </w:pPr>
            <w:r w:rsidRPr="00955DC8">
              <w:rPr>
                <w:rFonts w:ascii="Arial" w:hAnsi="Arial" w:cs="Arial"/>
                <w:color w:val="000000"/>
                <w:sz w:val="12"/>
                <w:szCs w:val="12"/>
              </w:rPr>
              <w:t>40</w:t>
            </w:r>
          </w:p>
        </w:tc>
        <w:tc>
          <w:tcPr>
            <w:tcW w:w="277" w:type="pct"/>
            <w:tcBorders>
              <w:top w:val="single" w:sz="4" w:space="0" w:color="auto"/>
              <w:bottom w:val="single" w:sz="4" w:space="0" w:color="auto"/>
            </w:tcBorders>
            <w:noWrap/>
            <w:tcMar>
              <w:top w:w="15" w:type="dxa"/>
              <w:left w:w="108" w:type="dxa"/>
              <w:bottom w:w="15" w:type="dxa"/>
              <w:right w:w="108" w:type="dxa"/>
            </w:tcMar>
            <w:vAlign w:val="center"/>
          </w:tcPr>
          <w:p w14:paraId="463E390E" w14:textId="325F6725" w:rsidR="00955DC8" w:rsidRPr="00955DC8" w:rsidRDefault="00955DC8" w:rsidP="00955DC8">
            <w:pPr>
              <w:spacing w:line="256" w:lineRule="auto"/>
              <w:jc w:val="center"/>
              <w:rPr>
                <w:rFonts w:ascii="Arial" w:hAnsi="Arial" w:cs="Arial"/>
                <w:color w:val="000000"/>
                <w:sz w:val="12"/>
                <w:szCs w:val="12"/>
              </w:rPr>
            </w:pPr>
            <w:r w:rsidRPr="00955DC8">
              <w:rPr>
                <w:rFonts w:ascii="Arial" w:hAnsi="Arial" w:cs="Arial"/>
                <w:color w:val="000000"/>
                <w:sz w:val="12"/>
                <w:szCs w:val="12"/>
              </w:rPr>
              <w:t>30</w:t>
            </w:r>
          </w:p>
        </w:tc>
        <w:tc>
          <w:tcPr>
            <w:tcW w:w="294" w:type="pct"/>
            <w:tcBorders>
              <w:top w:val="single" w:sz="4" w:space="0" w:color="auto"/>
              <w:bottom w:val="single" w:sz="4" w:space="0" w:color="auto"/>
            </w:tcBorders>
            <w:noWrap/>
            <w:tcMar>
              <w:top w:w="15" w:type="dxa"/>
              <w:left w:w="108" w:type="dxa"/>
              <w:bottom w:w="15" w:type="dxa"/>
              <w:right w:w="108" w:type="dxa"/>
            </w:tcMar>
            <w:vAlign w:val="center"/>
          </w:tcPr>
          <w:p w14:paraId="5C1FA2FA" w14:textId="0174E34C" w:rsidR="00955DC8" w:rsidRPr="00955DC8" w:rsidRDefault="00955DC8" w:rsidP="00955DC8">
            <w:pPr>
              <w:spacing w:line="256" w:lineRule="auto"/>
              <w:jc w:val="center"/>
              <w:rPr>
                <w:rFonts w:ascii="Arial" w:hAnsi="Arial" w:cs="Arial"/>
                <w:color w:val="000000"/>
                <w:sz w:val="12"/>
                <w:szCs w:val="12"/>
              </w:rPr>
            </w:pPr>
            <w:r w:rsidRPr="00955DC8">
              <w:rPr>
                <w:rFonts w:ascii="Arial" w:hAnsi="Arial" w:cs="Arial"/>
                <w:color w:val="000000"/>
                <w:sz w:val="12"/>
                <w:szCs w:val="12"/>
              </w:rPr>
              <w:t>20</w:t>
            </w:r>
          </w:p>
        </w:tc>
        <w:tc>
          <w:tcPr>
            <w:tcW w:w="200" w:type="pct"/>
            <w:tcBorders>
              <w:top w:val="single" w:sz="4" w:space="0" w:color="auto"/>
              <w:bottom w:val="single" w:sz="4" w:space="0" w:color="auto"/>
            </w:tcBorders>
            <w:noWrap/>
            <w:tcMar>
              <w:top w:w="15" w:type="dxa"/>
              <w:left w:w="108" w:type="dxa"/>
              <w:bottom w:w="15" w:type="dxa"/>
              <w:right w:w="108" w:type="dxa"/>
            </w:tcMar>
            <w:vAlign w:val="center"/>
          </w:tcPr>
          <w:p w14:paraId="44BC494E" w14:textId="53023A64" w:rsidR="00955DC8" w:rsidRPr="00955DC8" w:rsidRDefault="00955DC8" w:rsidP="00955DC8">
            <w:pPr>
              <w:spacing w:line="256" w:lineRule="auto"/>
              <w:jc w:val="center"/>
              <w:rPr>
                <w:rFonts w:ascii="Arial" w:hAnsi="Arial" w:cs="Arial"/>
                <w:color w:val="000000"/>
                <w:sz w:val="12"/>
                <w:szCs w:val="12"/>
              </w:rPr>
            </w:pPr>
            <w:r w:rsidRPr="00955DC8">
              <w:rPr>
                <w:rFonts w:ascii="Arial" w:hAnsi="Arial" w:cs="Arial"/>
                <w:color w:val="000000"/>
                <w:sz w:val="12"/>
                <w:szCs w:val="12"/>
              </w:rPr>
              <w:t>10</w:t>
            </w:r>
          </w:p>
        </w:tc>
        <w:tc>
          <w:tcPr>
            <w:tcW w:w="246" w:type="pct"/>
            <w:tcBorders>
              <w:top w:val="single" w:sz="4" w:space="0" w:color="auto"/>
              <w:bottom w:val="single" w:sz="4" w:space="0" w:color="auto"/>
            </w:tcBorders>
            <w:noWrap/>
            <w:tcMar>
              <w:top w:w="15" w:type="dxa"/>
              <w:left w:w="108" w:type="dxa"/>
              <w:bottom w:w="15" w:type="dxa"/>
              <w:right w:w="108" w:type="dxa"/>
            </w:tcMar>
            <w:vAlign w:val="center"/>
          </w:tcPr>
          <w:p w14:paraId="0655122D" w14:textId="2CCD9392" w:rsidR="00955DC8" w:rsidRPr="00955DC8" w:rsidRDefault="00955DC8" w:rsidP="00955DC8">
            <w:pPr>
              <w:spacing w:line="256" w:lineRule="auto"/>
              <w:jc w:val="center"/>
              <w:rPr>
                <w:rFonts w:ascii="Arial" w:hAnsi="Arial" w:cs="Arial"/>
                <w:color w:val="000000"/>
                <w:sz w:val="12"/>
                <w:szCs w:val="12"/>
              </w:rPr>
            </w:pPr>
            <w:r w:rsidRPr="00955DC8">
              <w:rPr>
                <w:rFonts w:ascii="Arial" w:hAnsi="Arial" w:cs="Arial"/>
                <w:color w:val="000000"/>
                <w:sz w:val="12"/>
                <w:szCs w:val="12"/>
              </w:rPr>
              <w:t>10</w:t>
            </w:r>
          </w:p>
        </w:tc>
        <w:tc>
          <w:tcPr>
            <w:tcW w:w="204" w:type="pct"/>
            <w:tcBorders>
              <w:top w:val="single" w:sz="4" w:space="0" w:color="auto"/>
              <w:bottom w:val="single" w:sz="4" w:space="0" w:color="auto"/>
            </w:tcBorders>
            <w:noWrap/>
            <w:tcMar>
              <w:top w:w="15" w:type="dxa"/>
              <w:left w:w="108" w:type="dxa"/>
              <w:bottom w:w="15" w:type="dxa"/>
              <w:right w:w="108" w:type="dxa"/>
            </w:tcMar>
            <w:vAlign w:val="center"/>
          </w:tcPr>
          <w:p w14:paraId="08A6FDDA" w14:textId="3D8E4F77" w:rsidR="00955DC8" w:rsidRPr="00955DC8" w:rsidRDefault="00955DC8" w:rsidP="00955DC8">
            <w:pPr>
              <w:spacing w:line="256" w:lineRule="auto"/>
              <w:jc w:val="center"/>
              <w:rPr>
                <w:rFonts w:ascii="Arial" w:hAnsi="Arial" w:cs="Arial"/>
                <w:color w:val="000000"/>
                <w:sz w:val="12"/>
                <w:szCs w:val="12"/>
              </w:rPr>
            </w:pPr>
            <w:r w:rsidRPr="00955DC8">
              <w:rPr>
                <w:rFonts w:ascii="Arial" w:hAnsi="Arial" w:cs="Arial"/>
                <w:color w:val="000000"/>
                <w:sz w:val="12"/>
                <w:szCs w:val="12"/>
              </w:rPr>
              <w:t>0</w:t>
            </w:r>
          </w:p>
        </w:tc>
        <w:tc>
          <w:tcPr>
            <w:tcW w:w="226" w:type="pct"/>
            <w:tcBorders>
              <w:top w:val="single" w:sz="4" w:space="0" w:color="auto"/>
              <w:bottom w:val="single" w:sz="4" w:space="0" w:color="auto"/>
            </w:tcBorders>
            <w:noWrap/>
            <w:tcMar>
              <w:top w:w="15" w:type="dxa"/>
              <w:left w:w="108" w:type="dxa"/>
              <w:bottom w:w="15" w:type="dxa"/>
              <w:right w:w="108" w:type="dxa"/>
            </w:tcMar>
            <w:vAlign w:val="center"/>
          </w:tcPr>
          <w:p w14:paraId="09653BD6" w14:textId="5669BECD" w:rsidR="00955DC8" w:rsidRPr="00955DC8" w:rsidRDefault="00955DC8" w:rsidP="00955DC8">
            <w:pPr>
              <w:spacing w:line="256" w:lineRule="auto"/>
              <w:jc w:val="center"/>
              <w:rPr>
                <w:rFonts w:ascii="Arial" w:hAnsi="Arial" w:cs="Arial"/>
                <w:color w:val="000000"/>
                <w:sz w:val="12"/>
                <w:szCs w:val="12"/>
              </w:rPr>
            </w:pPr>
            <w:r w:rsidRPr="00955DC8">
              <w:rPr>
                <w:rFonts w:ascii="Arial" w:hAnsi="Arial" w:cs="Arial"/>
                <w:color w:val="000000"/>
                <w:sz w:val="12"/>
                <w:szCs w:val="12"/>
              </w:rPr>
              <w:t>0</w:t>
            </w:r>
          </w:p>
        </w:tc>
        <w:tc>
          <w:tcPr>
            <w:tcW w:w="225" w:type="pct"/>
            <w:tcBorders>
              <w:top w:val="single" w:sz="4" w:space="0" w:color="auto"/>
              <w:bottom w:val="single" w:sz="4" w:space="0" w:color="auto"/>
            </w:tcBorders>
            <w:noWrap/>
            <w:tcMar>
              <w:top w:w="15" w:type="dxa"/>
              <w:left w:w="108" w:type="dxa"/>
              <w:bottom w:w="15" w:type="dxa"/>
              <w:right w:w="108" w:type="dxa"/>
            </w:tcMar>
            <w:vAlign w:val="center"/>
          </w:tcPr>
          <w:p w14:paraId="0BB53798" w14:textId="1E3B42DB" w:rsidR="00955DC8" w:rsidRPr="00955DC8" w:rsidRDefault="00955DC8" w:rsidP="00955DC8">
            <w:pPr>
              <w:spacing w:line="256" w:lineRule="auto"/>
              <w:jc w:val="center"/>
              <w:rPr>
                <w:rFonts w:ascii="Arial" w:hAnsi="Arial" w:cs="Arial"/>
                <w:color w:val="000000"/>
                <w:sz w:val="12"/>
                <w:szCs w:val="12"/>
              </w:rPr>
            </w:pPr>
            <w:r w:rsidRPr="00955DC8">
              <w:rPr>
                <w:rFonts w:ascii="Arial" w:hAnsi="Arial" w:cs="Arial"/>
                <w:color w:val="000000"/>
                <w:sz w:val="12"/>
                <w:szCs w:val="12"/>
              </w:rPr>
              <w:t>10</w:t>
            </w:r>
          </w:p>
        </w:tc>
        <w:tc>
          <w:tcPr>
            <w:tcW w:w="269" w:type="pct"/>
            <w:tcBorders>
              <w:top w:val="single" w:sz="4" w:space="0" w:color="auto"/>
              <w:bottom w:val="single" w:sz="4" w:space="0" w:color="auto"/>
            </w:tcBorders>
            <w:noWrap/>
            <w:tcMar>
              <w:top w:w="15" w:type="dxa"/>
              <w:left w:w="108" w:type="dxa"/>
              <w:bottom w:w="15" w:type="dxa"/>
              <w:right w:w="108" w:type="dxa"/>
            </w:tcMar>
            <w:vAlign w:val="center"/>
          </w:tcPr>
          <w:p w14:paraId="42227432" w14:textId="7AFD1B3E" w:rsidR="00955DC8" w:rsidRPr="00955DC8" w:rsidRDefault="00955DC8" w:rsidP="00955DC8">
            <w:pPr>
              <w:spacing w:line="256" w:lineRule="auto"/>
              <w:jc w:val="center"/>
              <w:rPr>
                <w:rFonts w:ascii="Arial" w:hAnsi="Arial" w:cs="Arial"/>
                <w:color w:val="000000"/>
                <w:sz w:val="12"/>
                <w:szCs w:val="12"/>
              </w:rPr>
            </w:pPr>
            <w:r w:rsidRPr="00955DC8">
              <w:rPr>
                <w:rFonts w:ascii="Arial" w:hAnsi="Arial" w:cs="Arial"/>
                <w:color w:val="000000"/>
                <w:sz w:val="12"/>
                <w:szCs w:val="12"/>
              </w:rPr>
              <w:t>10</w:t>
            </w:r>
          </w:p>
        </w:tc>
        <w:tc>
          <w:tcPr>
            <w:tcW w:w="276" w:type="pct"/>
            <w:tcBorders>
              <w:top w:val="single" w:sz="4" w:space="0" w:color="auto"/>
              <w:bottom w:val="single" w:sz="4" w:space="0" w:color="auto"/>
            </w:tcBorders>
            <w:noWrap/>
            <w:tcMar>
              <w:top w:w="15" w:type="dxa"/>
              <w:left w:w="108" w:type="dxa"/>
              <w:bottom w:w="15" w:type="dxa"/>
              <w:right w:w="108" w:type="dxa"/>
            </w:tcMar>
            <w:vAlign w:val="center"/>
          </w:tcPr>
          <w:p w14:paraId="3ED081EC" w14:textId="53348E56" w:rsidR="00955DC8" w:rsidRPr="00955DC8" w:rsidRDefault="00955DC8" w:rsidP="00955DC8">
            <w:pPr>
              <w:spacing w:line="256" w:lineRule="auto"/>
              <w:jc w:val="center"/>
              <w:rPr>
                <w:rFonts w:ascii="Arial" w:hAnsi="Arial" w:cs="Arial"/>
                <w:color w:val="000000"/>
                <w:sz w:val="12"/>
                <w:szCs w:val="12"/>
              </w:rPr>
            </w:pPr>
            <w:r w:rsidRPr="00955DC8">
              <w:rPr>
                <w:rFonts w:ascii="Arial" w:hAnsi="Arial" w:cs="Arial"/>
                <w:color w:val="000000"/>
                <w:sz w:val="12"/>
                <w:szCs w:val="12"/>
              </w:rPr>
              <w:t>40</w:t>
            </w:r>
          </w:p>
        </w:tc>
        <w:tc>
          <w:tcPr>
            <w:tcW w:w="241" w:type="pct"/>
            <w:tcBorders>
              <w:top w:val="single" w:sz="4" w:space="0" w:color="auto"/>
              <w:bottom w:val="single" w:sz="4" w:space="0" w:color="auto"/>
            </w:tcBorders>
            <w:noWrap/>
            <w:tcMar>
              <w:top w:w="15" w:type="dxa"/>
              <w:left w:w="108" w:type="dxa"/>
              <w:bottom w:w="15" w:type="dxa"/>
              <w:right w:w="108" w:type="dxa"/>
            </w:tcMar>
            <w:vAlign w:val="center"/>
          </w:tcPr>
          <w:p w14:paraId="601519D1" w14:textId="5797098D" w:rsidR="00955DC8" w:rsidRPr="00955DC8" w:rsidRDefault="00955DC8" w:rsidP="00955DC8">
            <w:pPr>
              <w:spacing w:line="256" w:lineRule="auto"/>
              <w:jc w:val="center"/>
              <w:rPr>
                <w:rFonts w:ascii="Arial" w:hAnsi="Arial" w:cs="Arial"/>
                <w:color w:val="000000"/>
                <w:sz w:val="12"/>
                <w:szCs w:val="12"/>
              </w:rPr>
            </w:pPr>
            <w:r w:rsidRPr="00955DC8">
              <w:rPr>
                <w:rFonts w:ascii="Arial" w:hAnsi="Arial" w:cs="Arial"/>
                <w:color w:val="000000"/>
                <w:sz w:val="12"/>
                <w:szCs w:val="12"/>
              </w:rPr>
              <w:t>40</w:t>
            </w:r>
          </w:p>
        </w:tc>
        <w:tc>
          <w:tcPr>
            <w:tcW w:w="392" w:type="pct"/>
            <w:tcBorders>
              <w:top w:val="single" w:sz="4" w:space="0" w:color="auto"/>
              <w:bottom w:val="single" w:sz="4" w:space="0" w:color="auto"/>
            </w:tcBorders>
            <w:tcMar>
              <w:top w:w="15" w:type="dxa"/>
              <w:left w:w="108" w:type="dxa"/>
              <w:bottom w:w="15" w:type="dxa"/>
              <w:right w:w="108" w:type="dxa"/>
            </w:tcMar>
            <w:vAlign w:val="center"/>
          </w:tcPr>
          <w:p w14:paraId="248C5406" w14:textId="01D00160" w:rsidR="00955DC8" w:rsidRPr="00955DC8" w:rsidRDefault="00955DC8" w:rsidP="00955DC8">
            <w:pPr>
              <w:spacing w:line="256" w:lineRule="auto"/>
              <w:jc w:val="center"/>
              <w:rPr>
                <w:rFonts w:ascii="Arial" w:hAnsi="Arial" w:cs="Arial"/>
                <w:color w:val="000000"/>
                <w:sz w:val="12"/>
                <w:szCs w:val="12"/>
              </w:rPr>
            </w:pPr>
            <w:r w:rsidRPr="00955DC8">
              <w:rPr>
                <w:rFonts w:ascii="Arial" w:hAnsi="Arial" w:cs="Arial"/>
                <w:color w:val="000000"/>
                <w:sz w:val="12"/>
                <w:szCs w:val="12"/>
              </w:rPr>
              <w:t>250</w:t>
            </w:r>
          </w:p>
        </w:tc>
      </w:tr>
      <w:tr w:rsidR="00955DC8" w:rsidRPr="00955DC8" w14:paraId="6489F825" w14:textId="77777777" w:rsidTr="00EF2B22">
        <w:trPr>
          <w:trHeight w:val="283"/>
        </w:trPr>
        <w:tc>
          <w:tcPr>
            <w:tcW w:w="783" w:type="pct"/>
            <w:tcBorders>
              <w:top w:val="single" w:sz="4" w:space="0" w:color="auto"/>
              <w:bottom w:val="single" w:sz="4" w:space="0" w:color="auto"/>
            </w:tcBorders>
            <w:tcMar>
              <w:top w:w="15" w:type="dxa"/>
              <w:left w:w="108" w:type="dxa"/>
              <w:bottom w:w="15" w:type="dxa"/>
              <w:right w:w="108" w:type="dxa"/>
            </w:tcMar>
            <w:vAlign w:val="center"/>
            <w:hideMark/>
          </w:tcPr>
          <w:p w14:paraId="6EB068AA" w14:textId="77777777" w:rsidR="00955DC8" w:rsidRPr="00955DC8" w:rsidRDefault="00955DC8" w:rsidP="00955DC8">
            <w:pPr>
              <w:spacing w:line="256" w:lineRule="auto"/>
              <w:jc w:val="center"/>
              <w:rPr>
                <w:rFonts w:ascii="Arial" w:hAnsi="Arial" w:cs="Arial"/>
                <w:color w:val="000000"/>
                <w:sz w:val="12"/>
                <w:szCs w:val="12"/>
              </w:rPr>
            </w:pPr>
            <w:r w:rsidRPr="00955DC8">
              <w:rPr>
                <w:rFonts w:ascii="Arial" w:hAnsi="Arial" w:cs="Arial"/>
                <w:color w:val="000000"/>
                <w:sz w:val="12"/>
                <w:szCs w:val="12"/>
              </w:rPr>
              <w:t>,,Inkaro“ katilinė</w:t>
            </w:r>
          </w:p>
        </w:tc>
        <w:tc>
          <w:tcPr>
            <w:tcW w:w="792" w:type="pct"/>
            <w:tcBorders>
              <w:top w:val="single" w:sz="4" w:space="0" w:color="auto"/>
              <w:bottom w:val="single" w:sz="4" w:space="0" w:color="auto"/>
            </w:tcBorders>
            <w:tcMar>
              <w:top w:w="15" w:type="dxa"/>
              <w:left w:w="108" w:type="dxa"/>
              <w:bottom w:w="15" w:type="dxa"/>
              <w:right w:w="108" w:type="dxa"/>
            </w:tcMar>
            <w:vAlign w:val="center"/>
            <w:hideMark/>
          </w:tcPr>
          <w:p w14:paraId="00AC238B" w14:textId="77777777" w:rsidR="00955DC8" w:rsidRPr="00955DC8" w:rsidRDefault="00955DC8" w:rsidP="00955DC8">
            <w:pPr>
              <w:spacing w:line="256" w:lineRule="auto"/>
              <w:jc w:val="center"/>
              <w:rPr>
                <w:rFonts w:ascii="Arial" w:hAnsi="Arial" w:cs="Arial"/>
                <w:color w:val="000000"/>
                <w:sz w:val="12"/>
                <w:szCs w:val="12"/>
              </w:rPr>
            </w:pPr>
            <w:r w:rsidRPr="00955DC8">
              <w:rPr>
                <w:rFonts w:ascii="Arial" w:hAnsi="Arial" w:cs="Arial"/>
                <w:color w:val="000000"/>
                <w:sz w:val="12"/>
                <w:szCs w:val="12"/>
              </w:rPr>
              <w:t>Sausi, karšti, drėgni</w:t>
            </w:r>
          </w:p>
        </w:tc>
        <w:tc>
          <w:tcPr>
            <w:tcW w:w="284" w:type="pct"/>
            <w:tcBorders>
              <w:top w:val="single" w:sz="4" w:space="0" w:color="auto"/>
              <w:bottom w:val="single" w:sz="4" w:space="0" w:color="auto"/>
            </w:tcBorders>
            <w:noWrap/>
            <w:tcMar>
              <w:top w:w="15" w:type="dxa"/>
              <w:left w:w="108" w:type="dxa"/>
              <w:bottom w:w="15" w:type="dxa"/>
              <w:right w:w="108" w:type="dxa"/>
            </w:tcMar>
            <w:vAlign w:val="center"/>
            <w:hideMark/>
          </w:tcPr>
          <w:p w14:paraId="66DC409E" w14:textId="33128E97" w:rsidR="00955DC8" w:rsidRPr="00955DC8" w:rsidRDefault="00955DC8" w:rsidP="00955DC8">
            <w:pPr>
              <w:spacing w:line="256" w:lineRule="auto"/>
              <w:jc w:val="center"/>
              <w:rPr>
                <w:rFonts w:ascii="Arial" w:hAnsi="Arial" w:cs="Arial"/>
                <w:color w:val="000000"/>
                <w:sz w:val="12"/>
                <w:szCs w:val="12"/>
              </w:rPr>
            </w:pPr>
            <w:r w:rsidRPr="00955DC8">
              <w:rPr>
                <w:rFonts w:ascii="Arial" w:hAnsi="Arial" w:cs="Arial"/>
                <w:color w:val="000000"/>
                <w:sz w:val="12"/>
                <w:szCs w:val="12"/>
              </w:rPr>
              <w:t>70</w:t>
            </w:r>
          </w:p>
        </w:tc>
        <w:tc>
          <w:tcPr>
            <w:tcW w:w="291" w:type="pct"/>
            <w:tcBorders>
              <w:top w:val="single" w:sz="4" w:space="0" w:color="auto"/>
              <w:bottom w:val="single" w:sz="4" w:space="0" w:color="auto"/>
            </w:tcBorders>
            <w:noWrap/>
            <w:tcMar>
              <w:top w:w="15" w:type="dxa"/>
              <w:left w:w="108" w:type="dxa"/>
              <w:bottom w:w="15" w:type="dxa"/>
              <w:right w:w="108" w:type="dxa"/>
            </w:tcMar>
            <w:vAlign w:val="center"/>
            <w:hideMark/>
          </w:tcPr>
          <w:p w14:paraId="2AA7E549" w14:textId="76E22D1D" w:rsidR="00955DC8" w:rsidRPr="00955DC8" w:rsidRDefault="00955DC8" w:rsidP="00955DC8">
            <w:pPr>
              <w:spacing w:line="256" w:lineRule="auto"/>
              <w:jc w:val="center"/>
              <w:rPr>
                <w:rFonts w:ascii="Arial" w:hAnsi="Arial" w:cs="Arial"/>
                <w:color w:val="000000"/>
                <w:sz w:val="12"/>
                <w:szCs w:val="12"/>
              </w:rPr>
            </w:pPr>
            <w:r w:rsidRPr="00955DC8">
              <w:rPr>
                <w:rFonts w:ascii="Arial" w:hAnsi="Arial" w:cs="Arial"/>
                <w:color w:val="000000"/>
                <w:sz w:val="12"/>
                <w:szCs w:val="12"/>
              </w:rPr>
              <w:t>70</w:t>
            </w:r>
          </w:p>
        </w:tc>
        <w:tc>
          <w:tcPr>
            <w:tcW w:w="277" w:type="pct"/>
            <w:tcBorders>
              <w:top w:val="single" w:sz="4" w:space="0" w:color="auto"/>
              <w:bottom w:val="single" w:sz="4" w:space="0" w:color="auto"/>
            </w:tcBorders>
            <w:noWrap/>
            <w:tcMar>
              <w:top w:w="15" w:type="dxa"/>
              <w:left w:w="108" w:type="dxa"/>
              <w:bottom w:w="15" w:type="dxa"/>
              <w:right w:w="108" w:type="dxa"/>
            </w:tcMar>
            <w:vAlign w:val="center"/>
            <w:hideMark/>
          </w:tcPr>
          <w:p w14:paraId="0613F871" w14:textId="66C50EE4" w:rsidR="00955DC8" w:rsidRPr="00955DC8" w:rsidRDefault="00955DC8" w:rsidP="00955DC8">
            <w:pPr>
              <w:spacing w:line="256" w:lineRule="auto"/>
              <w:jc w:val="center"/>
              <w:rPr>
                <w:rFonts w:ascii="Arial" w:hAnsi="Arial" w:cs="Arial"/>
                <w:color w:val="000000"/>
                <w:sz w:val="12"/>
                <w:szCs w:val="12"/>
              </w:rPr>
            </w:pPr>
            <w:r w:rsidRPr="00955DC8">
              <w:rPr>
                <w:rFonts w:ascii="Arial" w:hAnsi="Arial" w:cs="Arial"/>
                <w:color w:val="000000"/>
                <w:sz w:val="12"/>
                <w:szCs w:val="12"/>
              </w:rPr>
              <w:t>50</w:t>
            </w:r>
          </w:p>
        </w:tc>
        <w:tc>
          <w:tcPr>
            <w:tcW w:w="294" w:type="pct"/>
            <w:tcBorders>
              <w:top w:val="single" w:sz="4" w:space="0" w:color="auto"/>
              <w:bottom w:val="single" w:sz="4" w:space="0" w:color="auto"/>
            </w:tcBorders>
            <w:noWrap/>
            <w:tcMar>
              <w:top w:w="15" w:type="dxa"/>
              <w:left w:w="108" w:type="dxa"/>
              <w:bottom w:w="15" w:type="dxa"/>
              <w:right w:w="108" w:type="dxa"/>
            </w:tcMar>
            <w:vAlign w:val="center"/>
            <w:hideMark/>
          </w:tcPr>
          <w:p w14:paraId="472EAF23" w14:textId="17AF57F4" w:rsidR="00955DC8" w:rsidRPr="00955DC8" w:rsidRDefault="00955DC8" w:rsidP="00955DC8">
            <w:pPr>
              <w:spacing w:line="256" w:lineRule="auto"/>
              <w:jc w:val="center"/>
              <w:rPr>
                <w:rFonts w:ascii="Arial" w:hAnsi="Arial" w:cs="Arial"/>
                <w:color w:val="000000"/>
                <w:sz w:val="12"/>
                <w:szCs w:val="12"/>
              </w:rPr>
            </w:pPr>
            <w:r w:rsidRPr="00955DC8">
              <w:rPr>
                <w:rFonts w:ascii="Arial" w:hAnsi="Arial" w:cs="Arial"/>
                <w:color w:val="000000"/>
                <w:sz w:val="12"/>
                <w:szCs w:val="12"/>
              </w:rPr>
              <w:t>30</w:t>
            </w:r>
          </w:p>
        </w:tc>
        <w:tc>
          <w:tcPr>
            <w:tcW w:w="200" w:type="pct"/>
            <w:tcBorders>
              <w:top w:val="single" w:sz="4" w:space="0" w:color="auto"/>
              <w:bottom w:val="single" w:sz="4" w:space="0" w:color="auto"/>
            </w:tcBorders>
            <w:noWrap/>
            <w:tcMar>
              <w:top w:w="15" w:type="dxa"/>
              <w:left w:w="108" w:type="dxa"/>
              <w:bottom w:w="15" w:type="dxa"/>
              <w:right w:w="108" w:type="dxa"/>
            </w:tcMar>
            <w:vAlign w:val="center"/>
            <w:hideMark/>
          </w:tcPr>
          <w:p w14:paraId="6501B25F" w14:textId="443F8DAE" w:rsidR="00955DC8" w:rsidRPr="00955DC8" w:rsidRDefault="00955DC8" w:rsidP="00955DC8">
            <w:pPr>
              <w:spacing w:line="256" w:lineRule="auto"/>
              <w:jc w:val="center"/>
              <w:rPr>
                <w:rFonts w:ascii="Arial" w:hAnsi="Arial" w:cs="Arial"/>
                <w:color w:val="000000"/>
                <w:sz w:val="12"/>
                <w:szCs w:val="12"/>
              </w:rPr>
            </w:pPr>
            <w:r w:rsidRPr="00955DC8">
              <w:rPr>
                <w:rFonts w:ascii="Arial" w:hAnsi="Arial" w:cs="Arial"/>
                <w:color w:val="000000"/>
                <w:sz w:val="12"/>
                <w:szCs w:val="12"/>
              </w:rPr>
              <w:t>10</w:t>
            </w:r>
          </w:p>
        </w:tc>
        <w:tc>
          <w:tcPr>
            <w:tcW w:w="246" w:type="pct"/>
            <w:tcBorders>
              <w:top w:val="single" w:sz="4" w:space="0" w:color="auto"/>
              <w:bottom w:val="single" w:sz="4" w:space="0" w:color="auto"/>
            </w:tcBorders>
            <w:noWrap/>
            <w:tcMar>
              <w:top w:w="15" w:type="dxa"/>
              <w:left w:w="108" w:type="dxa"/>
              <w:bottom w:w="15" w:type="dxa"/>
              <w:right w:w="108" w:type="dxa"/>
            </w:tcMar>
            <w:vAlign w:val="center"/>
            <w:hideMark/>
          </w:tcPr>
          <w:p w14:paraId="0D24CC7E" w14:textId="7093D298" w:rsidR="00955DC8" w:rsidRPr="00955DC8" w:rsidRDefault="00955DC8" w:rsidP="00955DC8">
            <w:pPr>
              <w:spacing w:line="256" w:lineRule="auto"/>
              <w:jc w:val="center"/>
              <w:rPr>
                <w:rFonts w:ascii="Arial" w:hAnsi="Arial" w:cs="Arial"/>
                <w:color w:val="000000"/>
                <w:sz w:val="12"/>
                <w:szCs w:val="12"/>
              </w:rPr>
            </w:pPr>
            <w:r w:rsidRPr="00955DC8">
              <w:rPr>
                <w:rFonts w:ascii="Arial" w:hAnsi="Arial" w:cs="Arial"/>
                <w:color w:val="000000"/>
                <w:sz w:val="12"/>
                <w:szCs w:val="12"/>
              </w:rPr>
              <w:t>0</w:t>
            </w:r>
          </w:p>
        </w:tc>
        <w:tc>
          <w:tcPr>
            <w:tcW w:w="204" w:type="pct"/>
            <w:tcBorders>
              <w:top w:val="single" w:sz="4" w:space="0" w:color="auto"/>
              <w:bottom w:val="single" w:sz="4" w:space="0" w:color="auto"/>
            </w:tcBorders>
            <w:noWrap/>
            <w:tcMar>
              <w:top w:w="15" w:type="dxa"/>
              <w:left w:w="108" w:type="dxa"/>
              <w:bottom w:w="15" w:type="dxa"/>
              <w:right w:w="108" w:type="dxa"/>
            </w:tcMar>
            <w:vAlign w:val="center"/>
            <w:hideMark/>
          </w:tcPr>
          <w:p w14:paraId="57C5B96A" w14:textId="793C1F5D" w:rsidR="00955DC8" w:rsidRPr="00955DC8" w:rsidRDefault="00955DC8" w:rsidP="00955DC8">
            <w:pPr>
              <w:spacing w:line="256" w:lineRule="auto"/>
              <w:jc w:val="center"/>
              <w:rPr>
                <w:rFonts w:ascii="Arial" w:hAnsi="Arial" w:cs="Arial"/>
                <w:color w:val="000000"/>
                <w:sz w:val="12"/>
                <w:szCs w:val="12"/>
              </w:rPr>
            </w:pPr>
            <w:r w:rsidRPr="00955DC8">
              <w:rPr>
                <w:rFonts w:ascii="Arial" w:hAnsi="Arial" w:cs="Arial"/>
                <w:color w:val="000000"/>
                <w:sz w:val="12"/>
                <w:szCs w:val="12"/>
              </w:rPr>
              <w:t>0</w:t>
            </w:r>
          </w:p>
        </w:tc>
        <w:tc>
          <w:tcPr>
            <w:tcW w:w="226" w:type="pct"/>
            <w:tcBorders>
              <w:top w:val="single" w:sz="4" w:space="0" w:color="auto"/>
              <w:bottom w:val="single" w:sz="4" w:space="0" w:color="auto"/>
            </w:tcBorders>
            <w:noWrap/>
            <w:tcMar>
              <w:top w:w="15" w:type="dxa"/>
              <w:left w:w="108" w:type="dxa"/>
              <w:bottom w:w="15" w:type="dxa"/>
              <w:right w:w="108" w:type="dxa"/>
            </w:tcMar>
            <w:vAlign w:val="center"/>
            <w:hideMark/>
          </w:tcPr>
          <w:p w14:paraId="576707D3" w14:textId="24A18749" w:rsidR="00955DC8" w:rsidRPr="00955DC8" w:rsidRDefault="00955DC8" w:rsidP="00955DC8">
            <w:pPr>
              <w:spacing w:line="256" w:lineRule="auto"/>
              <w:jc w:val="center"/>
              <w:rPr>
                <w:rFonts w:ascii="Arial" w:hAnsi="Arial" w:cs="Arial"/>
                <w:color w:val="000000"/>
                <w:sz w:val="12"/>
                <w:szCs w:val="12"/>
              </w:rPr>
            </w:pPr>
            <w:r w:rsidRPr="00955DC8">
              <w:rPr>
                <w:rFonts w:ascii="Arial" w:hAnsi="Arial" w:cs="Arial"/>
                <w:color w:val="000000"/>
                <w:sz w:val="12"/>
                <w:szCs w:val="12"/>
              </w:rPr>
              <w:t>10</w:t>
            </w:r>
          </w:p>
        </w:tc>
        <w:tc>
          <w:tcPr>
            <w:tcW w:w="225" w:type="pct"/>
            <w:tcBorders>
              <w:top w:val="single" w:sz="4" w:space="0" w:color="auto"/>
              <w:bottom w:val="single" w:sz="4" w:space="0" w:color="auto"/>
            </w:tcBorders>
            <w:noWrap/>
            <w:tcMar>
              <w:top w:w="15" w:type="dxa"/>
              <w:left w:w="108" w:type="dxa"/>
              <w:bottom w:w="15" w:type="dxa"/>
              <w:right w:w="108" w:type="dxa"/>
            </w:tcMar>
            <w:vAlign w:val="center"/>
            <w:hideMark/>
          </w:tcPr>
          <w:p w14:paraId="26A40E35" w14:textId="320BD7B7" w:rsidR="00955DC8" w:rsidRPr="00955DC8" w:rsidRDefault="00955DC8" w:rsidP="00955DC8">
            <w:pPr>
              <w:spacing w:line="256" w:lineRule="auto"/>
              <w:jc w:val="center"/>
              <w:rPr>
                <w:rFonts w:ascii="Arial" w:hAnsi="Arial" w:cs="Arial"/>
                <w:color w:val="000000"/>
                <w:sz w:val="12"/>
                <w:szCs w:val="12"/>
              </w:rPr>
            </w:pPr>
            <w:r w:rsidRPr="00955DC8">
              <w:rPr>
                <w:rFonts w:ascii="Arial" w:hAnsi="Arial" w:cs="Arial"/>
                <w:color w:val="000000"/>
                <w:sz w:val="12"/>
                <w:szCs w:val="12"/>
              </w:rPr>
              <w:t>0</w:t>
            </w:r>
          </w:p>
        </w:tc>
        <w:tc>
          <w:tcPr>
            <w:tcW w:w="269" w:type="pct"/>
            <w:tcBorders>
              <w:top w:val="single" w:sz="4" w:space="0" w:color="auto"/>
              <w:bottom w:val="single" w:sz="4" w:space="0" w:color="auto"/>
            </w:tcBorders>
            <w:noWrap/>
            <w:tcMar>
              <w:top w:w="15" w:type="dxa"/>
              <w:left w:w="108" w:type="dxa"/>
              <w:bottom w:w="15" w:type="dxa"/>
              <w:right w:w="108" w:type="dxa"/>
            </w:tcMar>
            <w:vAlign w:val="center"/>
            <w:hideMark/>
          </w:tcPr>
          <w:p w14:paraId="7EC1D7F3" w14:textId="6253D8EC" w:rsidR="00955DC8" w:rsidRPr="00955DC8" w:rsidRDefault="00955DC8" w:rsidP="00955DC8">
            <w:pPr>
              <w:spacing w:line="256" w:lineRule="auto"/>
              <w:jc w:val="center"/>
              <w:rPr>
                <w:rFonts w:ascii="Arial" w:hAnsi="Arial" w:cs="Arial"/>
                <w:color w:val="000000"/>
                <w:sz w:val="12"/>
                <w:szCs w:val="12"/>
              </w:rPr>
            </w:pPr>
            <w:r w:rsidRPr="00955DC8">
              <w:rPr>
                <w:rFonts w:ascii="Arial" w:hAnsi="Arial" w:cs="Arial"/>
                <w:color w:val="000000"/>
                <w:sz w:val="12"/>
                <w:szCs w:val="12"/>
              </w:rPr>
              <w:t>20</w:t>
            </w:r>
          </w:p>
        </w:tc>
        <w:tc>
          <w:tcPr>
            <w:tcW w:w="276" w:type="pct"/>
            <w:tcBorders>
              <w:top w:val="single" w:sz="4" w:space="0" w:color="auto"/>
              <w:bottom w:val="single" w:sz="4" w:space="0" w:color="auto"/>
            </w:tcBorders>
            <w:noWrap/>
            <w:tcMar>
              <w:top w:w="15" w:type="dxa"/>
              <w:left w:w="108" w:type="dxa"/>
              <w:bottom w:w="15" w:type="dxa"/>
              <w:right w:w="108" w:type="dxa"/>
            </w:tcMar>
            <w:vAlign w:val="center"/>
            <w:hideMark/>
          </w:tcPr>
          <w:p w14:paraId="6D86772A" w14:textId="65D58F4E" w:rsidR="00955DC8" w:rsidRPr="00955DC8" w:rsidRDefault="00955DC8" w:rsidP="00955DC8">
            <w:pPr>
              <w:spacing w:line="256" w:lineRule="auto"/>
              <w:jc w:val="center"/>
              <w:rPr>
                <w:rFonts w:ascii="Arial" w:hAnsi="Arial" w:cs="Arial"/>
                <w:color w:val="000000"/>
                <w:sz w:val="12"/>
                <w:szCs w:val="12"/>
              </w:rPr>
            </w:pPr>
            <w:r w:rsidRPr="00955DC8">
              <w:rPr>
                <w:rFonts w:ascii="Arial" w:hAnsi="Arial" w:cs="Arial"/>
                <w:color w:val="000000"/>
                <w:sz w:val="12"/>
                <w:szCs w:val="12"/>
              </w:rPr>
              <w:t>50</w:t>
            </w:r>
          </w:p>
        </w:tc>
        <w:tc>
          <w:tcPr>
            <w:tcW w:w="241" w:type="pct"/>
            <w:tcBorders>
              <w:top w:val="single" w:sz="4" w:space="0" w:color="auto"/>
              <w:bottom w:val="single" w:sz="4" w:space="0" w:color="auto"/>
            </w:tcBorders>
            <w:noWrap/>
            <w:tcMar>
              <w:top w:w="15" w:type="dxa"/>
              <w:left w:w="108" w:type="dxa"/>
              <w:bottom w:w="15" w:type="dxa"/>
              <w:right w:w="108" w:type="dxa"/>
            </w:tcMar>
            <w:vAlign w:val="center"/>
            <w:hideMark/>
          </w:tcPr>
          <w:p w14:paraId="5A968A0E" w14:textId="6B99AC66" w:rsidR="00955DC8" w:rsidRPr="00955DC8" w:rsidRDefault="00955DC8" w:rsidP="00955DC8">
            <w:pPr>
              <w:spacing w:line="256" w:lineRule="auto"/>
              <w:jc w:val="center"/>
              <w:rPr>
                <w:rFonts w:ascii="Arial" w:hAnsi="Arial" w:cs="Arial"/>
                <w:color w:val="000000"/>
                <w:sz w:val="12"/>
                <w:szCs w:val="12"/>
              </w:rPr>
            </w:pPr>
            <w:r w:rsidRPr="00955DC8">
              <w:rPr>
                <w:rFonts w:ascii="Arial" w:hAnsi="Arial" w:cs="Arial"/>
                <w:color w:val="000000"/>
                <w:sz w:val="12"/>
                <w:szCs w:val="12"/>
              </w:rPr>
              <w:t>70</w:t>
            </w:r>
          </w:p>
        </w:tc>
        <w:tc>
          <w:tcPr>
            <w:tcW w:w="392" w:type="pct"/>
            <w:tcBorders>
              <w:top w:val="single" w:sz="4" w:space="0" w:color="auto"/>
              <w:bottom w:val="single" w:sz="4" w:space="0" w:color="auto"/>
            </w:tcBorders>
            <w:tcMar>
              <w:top w:w="15" w:type="dxa"/>
              <w:left w:w="108" w:type="dxa"/>
              <w:bottom w:w="15" w:type="dxa"/>
              <w:right w:w="108" w:type="dxa"/>
            </w:tcMar>
            <w:vAlign w:val="center"/>
            <w:hideMark/>
          </w:tcPr>
          <w:p w14:paraId="5C3B2868" w14:textId="6A6CEB95" w:rsidR="00955DC8" w:rsidRPr="00955DC8" w:rsidRDefault="00955DC8" w:rsidP="00955DC8">
            <w:pPr>
              <w:spacing w:line="256" w:lineRule="auto"/>
              <w:jc w:val="center"/>
              <w:rPr>
                <w:rFonts w:ascii="Arial" w:hAnsi="Arial" w:cs="Arial"/>
                <w:color w:val="000000"/>
                <w:sz w:val="12"/>
                <w:szCs w:val="12"/>
              </w:rPr>
            </w:pPr>
            <w:r w:rsidRPr="00955DC8">
              <w:rPr>
                <w:rFonts w:ascii="Arial" w:hAnsi="Arial" w:cs="Arial"/>
                <w:color w:val="000000"/>
                <w:sz w:val="12"/>
                <w:szCs w:val="12"/>
              </w:rPr>
              <w:t>380</w:t>
            </w:r>
          </w:p>
        </w:tc>
      </w:tr>
      <w:tr w:rsidR="00955DC8" w:rsidRPr="00955DC8" w14:paraId="2AEDB4AB" w14:textId="77777777" w:rsidTr="00EF2B22">
        <w:trPr>
          <w:trHeight w:val="283"/>
        </w:trPr>
        <w:tc>
          <w:tcPr>
            <w:tcW w:w="783" w:type="pct"/>
            <w:tcBorders>
              <w:top w:val="single" w:sz="4" w:space="0" w:color="auto"/>
              <w:bottom w:val="single" w:sz="4" w:space="0" w:color="auto"/>
            </w:tcBorders>
            <w:tcMar>
              <w:top w:w="15" w:type="dxa"/>
              <w:left w:w="108" w:type="dxa"/>
              <w:bottom w:w="15" w:type="dxa"/>
              <w:right w:w="108" w:type="dxa"/>
            </w:tcMar>
            <w:vAlign w:val="center"/>
            <w:hideMark/>
          </w:tcPr>
          <w:p w14:paraId="1C017F88" w14:textId="77777777" w:rsidR="00955DC8" w:rsidRPr="00955DC8" w:rsidRDefault="00955DC8" w:rsidP="00955DC8">
            <w:pPr>
              <w:spacing w:line="256" w:lineRule="auto"/>
              <w:jc w:val="center"/>
              <w:rPr>
                <w:rFonts w:ascii="Arial" w:hAnsi="Arial" w:cs="Arial"/>
                <w:color w:val="000000"/>
                <w:sz w:val="12"/>
                <w:szCs w:val="12"/>
              </w:rPr>
            </w:pPr>
            <w:r w:rsidRPr="00955DC8">
              <w:rPr>
                <w:rFonts w:ascii="Arial" w:hAnsi="Arial" w:cs="Arial"/>
                <w:color w:val="000000"/>
                <w:sz w:val="12"/>
                <w:szCs w:val="12"/>
              </w:rPr>
              <w:t>Noreikiškių katilinė</w:t>
            </w:r>
          </w:p>
        </w:tc>
        <w:tc>
          <w:tcPr>
            <w:tcW w:w="792" w:type="pct"/>
            <w:tcBorders>
              <w:top w:val="single" w:sz="4" w:space="0" w:color="auto"/>
              <w:bottom w:val="single" w:sz="4" w:space="0" w:color="auto"/>
            </w:tcBorders>
            <w:tcMar>
              <w:top w:w="15" w:type="dxa"/>
              <w:left w:w="108" w:type="dxa"/>
              <w:bottom w:w="15" w:type="dxa"/>
              <w:right w:w="108" w:type="dxa"/>
            </w:tcMar>
            <w:vAlign w:val="center"/>
            <w:hideMark/>
          </w:tcPr>
          <w:p w14:paraId="008640F4" w14:textId="77777777" w:rsidR="00955DC8" w:rsidRPr="00955DC8" w:rsidRDefault="00955DC8" w:rsidP="00955DC8">
            <w:pPr>
              <w:spacing w:line="256" w:lineRule="auto"/>
              <w:jc w:val="center"/>
              <w:rPr>
                <w:rFonts w:ascii="Arial" w:hAnsi="Arial" w:cs="Arial"/>
                <w:color w:val="000000"/>
                <w:sz w:val="12"/>
                <w:szCs w:val="12"/>
              </w:rPr>
            </w:pPr>
            <w:r w:rsidRPr="00955DC8">
              <w:rPr>
                <w:rFonts w:ascii="Arial" w:hAnsi="Arial" w:cs="Arial"/>
                <w:color w:val="000000"/>
                <w:sz w:val="12"/>
                <w:szCs w:val="12"/>
              </w:rPr>
              <w:t>Sausi</w:t>
            </w:r>
          </w:p>
        </w:tc>
        <w:tc>
          <w:tcPr>
            <w:tcW w:w="284" w:type="pct"/>
            <w:tcBorders>
              <w:top w:val="single" w:sz="4" w:space="0" w:color="auto"/>
              <w:bottom w:val="single" w:sz="4" w:space="0" w:color="auto"/>
            </w:tcBorders>
            <w:noWrap/>
            <w:tcMar>
              <w:top w:w="15" w:type="dxa"/>
              <w:left w:w="108" w:type="dxa"/>
              <w:bottom w:w="15" w:type="dxa"/>
              <w:right w:w="108" w:type="dxa"/>
            </w:tcMar>
            <w:vAlign w:val="center"/>
            <w:hideMark/>
          </w:tcPr>
          <w:p w14:paraId="39767B20" w14:textId="7F8AEDA1" w:rsidR="00955DC8" w:rsidRPr="00955DC8" w:rsidRDefault="00955DC8" w:rsidP="00955DC8">
            <w:pPr>
              <w:spacing w:line="256" w:lineRule="auto"/>
              <w:jc w:val="center"/>
              <w:rPr>
                <w:rFonts w:ascii="Arial" w:hAnsi="Arial" w:cs="Arial"/>
                <w:color w:val="000000"/>
                <w:sz w:val="12"/>
                <w:szCs w:val="12"/>
              </w:rPr>
            </w:pPr>
            <w:r w:rsidRPr="00955DC8">
              <w:rPr>
                <w:rFonts w:ascii="Arial" w:hAnsi="Arial" w:cs="Arial"/>
                <w:color w:val="000000"/>
                <w:sz w:val="12"/>
                <w:szCs w:val="12"/>
              </w:rPr>
              <w:t>20</w:t>
            </w:r>
          </w:p>
        </w:tc>
        <w:tc>
          <w:tcPr>
            <w:tcW w:w="291" w:type="pct"/>
            <w:tcBorders>
              <w:top w:val="single" w:sz="4" w:space="0" w:color="auto"/>
              <w:bottom w:val="single" w:sz="4" w:space="0" w:color="auto"/>
            </w:tcBorders>
            <w:noWrap/>
            <w:tcMar>
              <w:top w:w="15" w:type="dxa"/>
              <w:left w:w="108" w:type="dxa"/>
              <w:bottom w:w="15" w:type="dxa"/>
              <w:right w:w="108" w:type="dxa"/>
            </w:tcMar>
            <w:vAlign w:val="center"/>
            <w:hideMark/>
          </w:tcPr>
          <w:p w14:paraId="115E5418" w14:textId="018B1766" w:rsidR="00955DC8" w:rsidRPr="00955DC8" w:rsidRDefault="00955DC8" w:rsidP="00955DC8">
            <w:pPr>
              <w:spacing w:line="256" w:lineRule="auto"/>
              <w:jc w:val="center"/>
              <w:rPr>
                <w:rFonts w:ascii="Arial" w:hAnsi="Arial" w:cs="Arial"/>
                <w:color w:val="000000"/>
                <w:sz w:val="12"/>
                <w:szCs w:val="12"/>
              </w:rPr>
            </w:pPr>
            <w:r w:rsidRPr="00955DC8">
              <w:rPr>
                <w:rFonts w:ascii="Arial" w:hAnsi="Arial" w:cs="Arial"/>
                <w:color w:val="000000"/>
                <w:sz w:val="12"/>
                <w:szCs w:val="12"/>
              </w:rPr>
              <w:t>20</w:t>
            </w:r>
          </w:p>
        </w:tc>
        <w:tc>
          <w:tcPr>
            <w:tcW w:w="277" w:type="pct"/>
            <w:tcBorders>
              <w:top w:val="single" w:sz="4" w:space="0" w:color="auto"/>
              <w:bottom w:val="single" w:sz="4" w:space="0" w:color="auto"/>
            </w:tcBorders>
            <w:noWrap/>
            <w:tcMar>
              <w:top w:w="15" w:type="dxa"/>
              <w:left w:w="108" w:type="dxa"/>
              <w:bottom w:w="15" w:type="dxa"/>
              <w:right w:w="108" w:type="dxa"/>
            </w:tcMar>
            <w:vAlign w:val="center"/>
            <w:hideMark/>
          </w:tcPr>
          <w:p w14:paraId="6ACCD703" w14:textId="2987FDBB" w:rsidR="00955DC8" w:rsidRPr="00955DC8" w:rsidRDefault="00955DC8" w:rsidP="00955DC8">
            <w:pPr>
              <w:spacing w:line="256" w:lineRule="auto"/>
              <w:jc w:val="center"/>
              <w:rPr>
                <w:rFonts w:ascii="Arial" w:hAnsi="Arial" w:cs="Arial"/>
                <w:color w:val="000000"/>
                <w:sz w:val="12"/>
                <w:szCs w:val="12"/>
              </w:rPr>
            </w:pPr>
            <w:r w:rsidRPr="00955DC8">
              <w:rPr>
                <w:rFonts w:ascii="Arial" w:hAnsi="Arial" w:cs="Arial"/>
                <w:color w:val="000000"/>
                <w:sz w:val="12"/>
                <w:szCs w:val="12"/>
              </w:rPr>
              <w:t>10</w:t>
            </w:r>
          </w:p>
        </w:tc>
        <w:tc>
          <w:tcPr>
            <w:tcW w:w="294" w:type="pct"/>
            <w:tcBorders>
              <w:top w:val="single" w:sz="4" w:space="0" w:color="auto"/>
              <w:bottom w:val="single" w:sz="4" w:space="0" w:color="auto"/>
            </w:tcBorders>
            <w:noWrap/>
            <w:tcMar>
              <w:top w:w="15" w:type="dxa"/>
              <w:left w:w="108" w:type="dxa"/>
              <w:bottom w:w="15" w:type="dxa"/>
              <w:right w:w="108" w:type="dxa"/>
            </w:tcMar>
            <w:vAlign w:val="center"/>
            <w:hideMark/>
          </w:tcPr>
          <w:p w14:paraId="4F617411" w14:textId="4A9014EF" w:rsidR="00955DC8" w:rsidRPr="00955DC8" w:rsidRDefault="00955DC8" w:rsidP="00955DC8">
            <w:pPr>
              <w:spacing w:line="256" w:lineRule="auto"/>
              <w:jc w:val="center"/>
              <w:rPr>
                <w:rFonts w:ascii="Arial" w:hAnsi="Arial" w:cs="Arial"/>
                <w:color w:val="000000"/>
                <w:sz w:val="12"/>
                <w:szCs w:val="12"/>
              </w:rPr>
            </w:pPr>
            <w:r w:rsidRPr="00955DC8">
              <w:rPr>
                <w:rFonts w:ascii="Arial" w:hAnsi="Arial" w:cs="Arial"/>
                <w:color w:val="000000"/>
                <w:sz w:val="12"/>
                <w:szCs w:val="12"/>
              </w:rPr>
              <w:t>10</w:t>
            </w:r>
          </w:p>
        </w:tc>
        <w:tc>
          <w:tcPr>
            <w:tcW w:w="200" w:type="pct"/>
            <w:tcBorders>
              <w:top w:val="single" w:sz="4" w:space="0" w:color="auto"/>
              <w:bottom w:val="single" w:sz="4" w:space="0" w:color="auto"/>
            </w:tcBorders>
            <w:noWrap/>
            <w:tcMar>
              <w:top w:w="15" w:type="dxa"/>
              <w:left w:w="108" w:type="dxa"/>
              <w:bottom w:w="15" w:type="dxa"/>
              <w:right w:w="108" w:type="dxa"/>
            </w:tcMar>
            <w:vAlign w:val="center"/>
            <w:hideMark/>
          </w:tcPr>
          <w:p w14:paraId="68AE9241" w14:textId="0CB42D42" w:rsidR="00955DC8" w:rsidRPr="00955DC8" w:rsidRDefault="00955DC8" w:rsidP="00955DC8">
            <w:pPr>
              <w:spacing w:line="256" w:lineRule="auto"/>
              <w:jc w:val="center"/>
              <w:rPr>
                <w:rFonts w:ascii="Arial" w:eastAsia="Calibri" w:hAnsi="Arial" w:cs="Arial"/>
                <w:sz w:val="12"/>
                <w:szCs w:val="12"/>
                <w:lang w:eastAsia="en-US"/>
              </w:rPr>
            </w:pPr>
            <w:r w:rsidRPr="00955DC8">
              <w:rPr>
                <w:rFonts w:ascii="Arial" w:hAnsi="Arial" w:cs="Arial"/>
                <w:color w:val="000000"/>
                <w:sz w:val="12"/>
                <w:szCs w:val="12"/>
              </w:rPr>
              <w:t>0</w:t>
            </w:r>
          </w:p>
        </w:tc>
        <w:tc>
          <w:tcPr>
            <w:tcW w:w="246" w:type="pct"/>
            <w:tcBorders>
              <w:top w:val="single" w:sz="4" w:space="0" w:color="auto"/>
              <w:bottom w:val="single" w:sz="4" w:space="0" w:color="auto"/>
            </w:tcBorders>
            <w:noWrap/>
            <w:tcMar>
              <w:top w:w="15" w:type="dxa"/>
              <w:left w:w="108" w:type="dxa"/>
              <w:bottom w:w="15" w:type="dxa"/>
              <w:right w:w="108" w:type="dxa"/>
            </w:tcMar>
            <w:vAlign w:val="center"/>
            <w:hideMark/>
          </w:tcPr>
          <w:p w14:paraId="0C2DBEE7" w14:textId="5FC0948D" w:rsidR="00955DC8" w:rsidRPr="00955DC8" w:rsidRDefault="00955DC8" w:rsidP="00955DC8">
            <w:pPr>
              <w:spacing w:line="256" w:lineRule="auto"/>
              <w:jc w:val="center"/>
              <w:rPr>
                <w:rFonts w:ascii="Arial" w:eastAsia="Calibri" w:hAnsi="Arial" w:cs="Arial"/>
                <w:sz w:val="12"/>
                <w:szCs w:val="12"/>
                <w:lang w:eastAsia="en-US"/>
              </w:rPr>
            </w:pPr>
            <w:r w:rsidRPr="00955DC8">
              <w:rPr>
                <w:rFonts w:ascii="Arial" w:hAnsi="Arial" w:cs="Arial"/>
                <w:color w:val="000000"/>
                <w:sz w:val="12"/>
                <w:szCs w:val="12"/>
              </w:rPr>
              <w:t>0</w:t>
            </w:r>
          </w:p>
        </w:tc>
        <w:tc>
          <w:tcPr>
            <w:tcW w:w="204" w:type="pct"/>
            <w:tcBorders>
              <w:top w:val="single" w:sz="4" w:space="0" w:color="auto"/>
              <w:bottom w:val="single" w:sz="4" w:space="0" w:color="auto"/>
            </w:tcBorders>
            <w:noWrap/>
            <w:tcMar>
              <w:top w:w="15" w:type="dxa"/>
              <w:left w:w="108" w:type="dxa"/>
              <w:bottom w:w="15" w:type="dxa"/>
              <w:right w:w="108" w:type="dxa"/>
            </w:tcMar>
            <w:vAlign w:val="center"/>
            <w:hideMark/>
          </w:tcPr>
          <w:p w14:paraId="52015DFD" w14:textId="4AED85CB" w:rsidR="00955DC8" w:rsidRPr="00955DC8" w:rsidRDefault="00955DC8" w:rsidP="00955DC8">
            <w:pPr>
              <w:spacing w:line="256" w:lineRule="auto"/>
              <w:jc w:val="center"/>
              <w:rPr>
                <w:rFonts w:ascii="Arial" w:eastAsia="Calibri" w:hAnsi="Arial" w:cs="Arial"/>
                <w:sz w:val="12"/>
                <w:szCs w:val="12"/>
                <w:lang w:eastAsia="en-US"/>
              </w:rPr>
            </w:pPr>
            <w:r w:rsidRPr="00955DC8">
              <w:rPr>
                <w:rFonts w:ascii="Arial" w:hAnsi="Arial" w:cs="Arial"/>
                <w:color w:val="000000"/>
                <w:sz w:val="12"/>
                <w:szCs w:val="12"/>
              </w:rPr>
              <w:t>10</w:t>
            </w:r>
          </w:p>
        </w:tc>
        <w:tc>
          <w:tcPr>
            <w:tcW w:w="226" w:type="pct"/>
            <w:tcBorders>
              <w:top w:val="single" w:sz="4" w:space="0" w:color="auto"/>
              <w:bottom w:val="single" w:sz="4" w:space="0" w:color="auto"/>
            </w:tcBorders>
            <w:noWrap/>
            <w:tcMar>
              <w:top w:w="15" w:type="dxa"/>
              <w:left w:w="108" w:type="dxa"/>
              <w:bottom w:w="15" w:type="dxa"/>
              <w:right w:w="108" w:type="dxa"/>
            </w:tcMar>
            <w:vAlign w:val="center"/>
            <w:hideMark/>
          </w:tcPr>
          <w:p w14:paraId="197F83FC" w14:textId="4FA85719" w:rsidR="00955DC8" w:rsidRPr="00955DC8" w:rsidRDefault="00955DC8" w:rsidP="00955DC8">
            <w:pPr>
              <w:spacing w:line="256" w:lineRule="auto"/>
              <w:jc w:val="center"/>
              <w:rPr>
                <w:rFonts w:ascii="Arial" w:eastAsia="Calibri" w:hAnsi="Arial" w:cs="Arial"/>
                <w:sz w:val="12"/>
                <w:szCs w:val="12"/>
                <w:lang w:eastAsia="en-US"/>
              </w:rPr>
            </w:pPr>
            <w:r w:rsidRPr="00955DC8">
              <w:rPr>
                <w:rFonts w:ascii="Arial" w:hAnsi="Arial" w:cs="Arial"/>
                <w:color w:val="000000"/>
                <w:sz w:val="12"/>
                <w:szCs w:val="12"/>
              </w:rPr>
              <w:t>0</w:t>
            </w:r>
          </w:p>
        </w:tc>
        <w:tc>
          <w:tcPr>
            <w:tcW w:w="225" w:type="pct"/>
            <w:tcBorders>
              <w:top w:val="single" w:sz="4" w:space="0" w:color="auto"/>
              <w:bottom w:val="single" w:sz="4" w:space="0" w:color="auto"/>
            </w:tcBorders>
            <w:noWrap/>
            <w:tcMar>
              <w:top w:w="15" w:type="dxa"/>
              <w:left w:w="108" w:type="dxa"/>
              <w:bottom w:w="15" w:type="dxa"/>
              <w:right w:w="108" w:type="dxa"/>
            </w:tcMar>
            <w:vAlign w:val="center"/>
            <w:hideMark/>
          </w:tcPr>
          <w:p w14:paraId="4BF7228D" w14:textId="21A20841" w:rsidR="00955DC8" w:rsidRPr="00955DC8" w:rsidRDefault="00955DC8" w:rsidP="00955DC8">
            <w:pPr>
              <w:spacing w:line="256" w:lineRule="auto"/>
              <w:jc w:val="center"/>
              <w:rPr>
                <w:rFonts w:ascii="Arial" w:eastAsia="Calibri" w:hAnsi="Arial" w:cs="Arial"/>
                <w:sz w:val="12"/>
                <w:szCs w:val="12"/>
                <w:lang w:eastAsia="en-US"/>
              </w:rPr>
            </w:pPr>
            <w:r w:rsidRPr="00955DC8">
              <w:rPr>
                <w:rFonts w:ascii="Arial" w:hAnsi="Arial" w:cs="Arial"/>
                <w:color w:val="000000"/>
                <w:sz w:val="12"/>
                <w:szCs w:val="12"/>
              </w:rPr>
              <w:t>0</w:t>
            </w:r>
          </w:p>
        </w:tc>
        <w:tc>
          <w:tcPr>
            <w:tcW w:w="269" w:type="pct"/>
            <w:tcBorders>
              <w:top w:val="single" w:sz="4" w:space="0" w:color="auto"/>
              <w:bottom w:val="single" w:sz="4" w:space="0" w:color="auto"/>
            </w:tcBorders>
            <w:noWrap/>
            <w:tcMar>
              <w:top w:w="15" w:type="dxa"/>
              <w:left w:w="108" w:type="dxa"/>
              <w:bottom w:w="15" w:type="dxa"/>
              <w:right w:w="108" w:type="dxa"/>
            </w:tcMar>
            <w:vAlign w:val="center"/>
            <w:hideMark/>
          </w:tcPr>
          <w:p w14:paraId="62F56A6A" w14:textId="4BC9633A" w:rsidR="00955DC8" w:rsidRPr="00955DC8" w:rsidRDefault="00955DC8" w:rsidP="00955DC8">
            <w:pPr>
              <w:spacing w:line="256" w:lineRule="auto"/>
              <w:jc w:val="center"/>
              <w:rPr>
                <w:rFonts w:ascii="Arial" w:hAnsi="Arial" w:cs="Arial"/>
                <w:color w:val="000000"/>
                <w:sz w:val="12"/>
                <w:szCs w:val="12"/>
              </w:rPr>
            </w:pPr>
            <w:r w:rsidRPr="00955DC8">
              <w:rPr>
                <w:rFonts w:ascii="Arial" w:hAnsi="Arial" w:cs="Arial"/>
                <w:color w:val="000000"/>
                <w:sz w:val="12"/>
                <w:szCs w:val="12"/>
              </w:rPr>
              <w:t>10</w:t>
            </w:r>
          </w:p>
        </w:tc>
        <w:tc>
          <w:tcPr>
            <w:tcW w:w="276" w:type="pct"/>
            <w:tcBorders>
              <w:top w:val="single" w:sz="4" w:space="0" w:color="auto"/>
              <w:bottom w:val="single" w:sz="4" w:space="0" w:color="auto"/>
            </w:tcBorders>
            <w:tcMar>
              <w:top w:w="15" w:type="dxa"/>
              <w:left w:w="108" w:type="dxa"/>
              <w:bottom w:w="15" w:type="dxa"/>
              <w:right w:w="108" w:type="dxa"/>
            </w:tcMar>
            <w:vAlign w:val="center"/>
            <w:hideMark/>
          </w:tcPr>
          <w:p w14:paraId="7C0053A0" w14:textId="326F4567" w:rsidR="00955DC8" w:rsidRPr="00955DC8" w:rsidRDefault="00955DC8" w:rsidP="00955DC8">
            <w:pPr>
              <w:spacing w:line="256" w:lineRule="auto"/>
              <w:jc w:val="center"/>
              <w:rPr>
                <w:rFonts w:ascii="Arial" w:hAnsi="Arial" w:cs="Arial"/>
                <w:color w:val="000000"/>
                <w:sz w:val="12"/>
                <w:szCs w:val="12"/>
              </w:rPr>
            </w:pPr>
            <w:r w:rsidRPr="00955DC8">
              <w:rPr>
                <w:rFonts w:ascii="Arial" w:hAnsi="Arial" w:cs="Arial"/>
                <w:color w:val="000000"/>
                <w:sz w:val="12"/>
                <w:szCs w:val="12"/>
              </w:rPr>
              <w:t>20</w:t>
            </w:r>
          </w:p>
        </w:tc>
        <w:tc>
          <w:tcPr>
            <w:tcW w:w="241" w:type="pct"/>
            <w:tcBorders>
              <w:top w:val="single" w:sz="4" w:space="0" w:color="auto"/>
              <w:bottom w:val="single" w:sz="4" w:space="0" w:color="auto"/>
            </w:tcBorders>
            <w:tcMar>
              <w:top w:w="15" w:type="dxa"/>
              <w:left w:w="108" w:type="dxa"/>
              <w:bottom w:w="15" w:type="dxa"/>
              <w:right w:w="108" w:type="dxa"/>
            </w:tcMar>
            <w:vAlign w:val="center"/>
            <w:hideMark/>
          </w:tcPr>
          <w:p w14:paraId="33950947" w14:textId="5E510C60" w:rsidR="00955DC8" w:rsidRPr="00955DC8" w:rsidRDefault="00955DC8" w:rsidP="00955DC8">
            <w:pPr>
              <w:spacing w:line="256" w:lineRule="auto"/>
              <w:jc w:val="center"/>
              <w:rPr>
                <w:rFonts w:ascii="Arial" w:hAnsi="Arial" w:cs="Arial"/>
                <w:color w:val="000000"/>
                <w:sz w:val="12"/>
                <w:szCs w:val="12"/>
              </w:rPr>
            </w:pPr>
            <w:r w:rsidRPr="00955DC8">
              <w:rPr>
                <w:rFonts w:ascii="Arial" w:hAnsi="Arial" w:cs="Arial"/>
                <w:color w:val="000000"/>
                <w:sz w:val="12"/>
                <w:szCs w:val="12"/>
              </w:rPr>
              <w:t>20</w:t>
            </w:r>
          </w:p>
        </w:tc>
        <w:tc>
          <w:tcPr>
            <w:tcW w:w="392" w:type="pct"/>
            <w:tcBorders>
              <w:top w:val="single" w:sz="4" w:space="0" w:color="auto"/>
              <w:bottom w:val="single" w:sz="4" w:space="0" w:color="auto"/>
            </w:tcBorders>
            <w:tcMar>
              <w:top w:w="15" w:type="dxa"/>
              <w:left w:w="108" w:type="dxa"/>
              <w:bottom w:w="15" w:type="dxa"/>
              <w:right w:w="108" w:type="dxa"/>
            </w:tcMar>
            <w:vAlign w:val="center"/>
            <w:hideMark/>
          </w:tcPr>
          <w:p w14:paraId="7791AED9" w14:textId="5953550B" w:rsidR="00955DC8" w:rsidRPr="00955DC8" w:rsidRDefault="00955DC8" w:rsidP="00955DC8">
            <w:pPr>
              <w:spacing w:line="256" w:lineRule="auto"/>
              <w:jc w:val="center"/>
              <w:rPr>
                <w:rFonts w:ascii="Arial" w:hAnsi="Arial" w:cs="Arial"/>
                <w:color w:val="000000"/>
                <w:sz w:val="12"/>
                <w:szCs w:val="12"/>
              </w:rPr>
            </w:pPr>
            <w:r w:rsidRPr="00955DC8">
              <w:rPr>
                <w:rFonts w:ascii="Arial" w:hAnsi="Arial" w:cs="Arial"/>
                <w:color w:val="000000"/>
                <w:sz w:val="12"/>
                <w:szCs w:val="12"/>
              </w:rPr>
              <w:t>120</w:t>
            </w:r>
          </w:p>
        </w:tc>
      </w:tr>
      <w:tr w:rsidR="00955DC8" w:rsidRPr="00955DC8" w14:paraId="1036B73E" w14:textId="77777777" w:rsidTr="00EF2B22">
        <w:trPr>
          <w:trHeight w:val="283"/>
        </w:trPr>
        <w:tc>
          <w:tcPr>
            <w:tcW w:w="783" w:type="pct"/>
            <w:tcBorders>
              <w:top w:val="single" w:sz="4" w:space="0" w:color="auto"/>
              <w:bottom w:val="single" w:sz="4" w:space="0" w:color="auto"/>
            </w:tcBorders>
            <w:tcMar>
              <w:top w:w="15" w:type="dxa"/>
              <w:left w:w="108" w:type="dxa"/>
              <w:bottom w:w="15" w:type="dxa"/>
              <w:right w:w="108" w:type="dxa"/>
            </w:tcMar>
            <w:vAlign w:val="center"/>
            <w:hideMark/>
          </w:tcPr>
          <w:p w14:paraId="7C38C515" w14:textId="77777777" w:rsidR="00955DC8" w:rsidRPr="00955DC8" w:rsidRDefault="00955DC8" w:rsidP="00955DC8">
            <w:pPr>
              <w:spacing w:line="256" w:lineRule="auto"/>
              <w:jc w:val="center"/>
              <w:rPr>
                <w:rFonts w:ascii="Arial" w:hAnsi="Arial" w:cs="Arial"/>
                <w:color w:val="000000"/>
                <w:sz w:val="12"/>
                <w:szCs w:val="12"/>
              </w:rPr>
            </w:pPr>
            <w:r w:rsidRPr="00955DC8">
              <w:rPr>
                <w:rFonts w:ascii="Arial" w:hAnsi="Arial" w:cs="Arial"/>
                <w:color w:val="000000"/>
                <w:sz w:val="12"/>
                <w:szCs w:val="12"/>
              </w:rPr>
              <w:t>Ežerėlio katilinė</w:t>
            </w:r>
          </w:p>
        </w:tc>
        <w:tc>
          <w:tcPr>
            <w:tcW w:w="792" w:type="pct"/>
            <w:tcBorders>
              <w:top w:val="single" w:sz="4" w:space="0" w:color="auto"/>
              <w:bottom w:val="single" w:sz="4" w:space="0" w:color="auto"/>
            </w:tcBorders>
            <w:tcMar>
              <w:top w:w="15" w:type="dxa"/>
              <w:left w:w="108" w:type="dxa"/>
              <w:bottom w:w="15" w:type="dxa"/>
              <w:right w:w="108" w:type="dxa"/>
            </w:tcMar>
            <w:vAlign w:val="center"/>
            <w:hideMark/>
          </w:tcPr>
          <w:p w14:paraId="28EDA2FA" w14:textId="77777777" w:rsidR="00955DC8" w:rsidRPr="00955DC8" w:rsidRDefault="00955DC8" w:rsidP="00955DC8">
            <w:pPr>
              <w:spacing w:line="256" w:lineRule="auto"/>
              <w:jc w:val="center"/>
              <w:rPr>
                <w:rFonts w:ascii="Arial" w:hAnsi="Arial" w:cs="Arial"/>
                <w:color w:val="000000"/>
                <w:sz w:val="12"/>
                <w:szCs w:val="12"/>
              </w:rPr>
            </w:pPr>
            <w:r w:rsidRPr="00955DC8">
              <w:rPr>
                <w:rFonts w:ascii="Arial" w:hAnsi="Arial" w:cs="Arial"/>
                <w:color w:val="000000"/>
                <w:sz w:val="12"/>
                <w:szCs w:val="12"/>
              </w:rPr>
              <w:t>Sausi</w:t>
            </w:r>
          </w:p>
        </w:tc>
        <w:tc>
          <w:tcPr>
            <w:tcW w:w="284" w:type="pct"/>
            <w:tcBorders>
              <w:top w:val="single" w:sz="4" w:space="0" w:color="auto"/>
              <w:bottom w:val="single" w:sz="4" w:space="0" w:color="auto"/>
            </w:tcBorders>
            <w:noWrap/>
            <w:tcMar>
              <w:top w:w="15" w:type="dxa"/>
              <w:left w:w="108" w:type="dxa"/>
              <w:bottom w:w="15" w:type="dxa"/>
              <w:right w:w="108" w:type="dxa"/>
            </w:tcMar>
            <w:vAlign w:val="center"/>
            <w:hideMark/>
          </w:tcPr>
          <w:p w14:paraId="3F921D79" w14:textId="2C486316" w:rsidR="00955DC8" w:rsidRPr="00955DC8" w:rsidRDefault="00955DC8" w:rsidP="00955DC8">
            <w:pPr>
              <w:spacing w:line="256" w:lineRule="auto"/>
              <w:jc w:val="center"/>
              <w:rPr>
                <w:rFonts w:ascii="Arial" w:eastAsia="Calibri" w:hAnsi="Arial" w:cs="Arial"/>
                <w:sz w:val="12"/>
                <w:szCs w:val="12"/>
                <w:lang w:eastAsia="en-US"/>
              </w:rPr>
            </w:pPr>
            <w:r w:rsidRPr="00955DC8">
              <w:rPr>
                <w:rFonts w:ascii="Arial" w:hAnsi="Arial" w:cs="Arial"/>
                <w:color w:val="000000"/>
                <w:sz w:val="12"/>
                <w:szCs w:val="12"/>
              </w:rPr>
              <w:t>20</w:t>
            </w:r>
          </w:p>
        </w:tc>
        <w:tc>
          <w:tcPr>
            <w:tcW w:w="291" w:type="pct"/>
            <w:tcBorders>
              <w:top w:val="single" w:sz="4" w:space="0" w:color="auto"/>
              <w:bottom w:val="single" w:sz="4" w:space="0" w:color="auto"/>
            </w:tcBorders>
            <w:noWrap/>
            <w:tcMar>
              <w:top w:w="15" w:type="dxa"/>
              <w:left w:w="108" w:type="dxa"/>
              <w:bottom w:w="15" w:type="dxa"/>
              <w:right w:w="108" w:type="dxa"/>
            </w:tcMar>
            <w:vAlign w:val="center"/>
            <w:hideMark/>
          </w:tcPr>
          <w:p w14:paraId="63817DD3" w14:textId="6378A278" w:rsidR="00955DC8" w:rsidRPr="00955DC8" w:rsidRDefault="00955DC8" w:rsidP="00955DC8">
            <w:pPr>
              <w:spacing w:line="256" w:lineRule="auto"/>
              <w:jc w:val="center"/>
              <w:rPr>
                <w:rFonts w:ascii="Arial" w:hAnsi="Arial" w:cs="Arial"/>
                <w:color w:val="000000"/>
                <w:sz w:val="12"/>
                <w:szCs w:val="12"/>
              </w:rPr>
            </w:pPr>
            <w:r w:rsidRPr="00955DC8">
              <w:rPr>
                <w:rFonts w:ascii="Arial" w:hAnsi="Arial" w:cs="Arial"/>
                <w:color w:val="000000"/>
                <w:sz w:val="12"/>
                <w:szCs w:val="12"/>
              </w:rPr>
              <w:t>20</w:t>
            </w:r>
          </w:p>
        </w:tc>
        <w:tc>
          <w:tcPr>
            <w:tcW w:w="277" w:type="pct"/>
            <w:tcBorders>
              <w:top w:val="single" w:sz="4" w:space="0" w:color="auto"/>
              <w:bottom w:val="single" w:sz="4" w:space="0" w:color="auto"/>
            </w:tcBorders>
            <w:noWrap/>
            <w:tcMar>
              <w:top w:w="15" w:type="dxa"/>
              <w:left w:w="108" w:type="dxa"/>
              <w:bottom w:w="15" w:type="dxa"/>
              <w:right w:w="108" w:type="dxa"/>
            </w:tcMar>
            <w:vAlign w:val="center"/>
            <w:hideMark/>
          </w:tcPr>
          <w:p w14:paraId="79C503CE" w14:textId="1433D97A" w:rsidR="00955DC8" w:rsidRPr="00955DC8" w:rsidRDefault="00955DC8" w:rsidP="00955DC8">
            <w:pPr>
              <w:spacing w:line="256" w:lineRule="auto"/>
              <w:jc w:val="center"/>
              <w:rPr>
                <w:rFonts w:ascii="Arial" w:eastAsia="Calibri" w:hAnsi="Arial" w:cs="Arial"/>
                <w:sz w:val="12"/>
                <w:szCs w:val="12"/>
                <w:lang w:eastAsia="en-US"/>
              </w:rPr>
            </w:pPr>
            <w:r w:rsidRPr="00955DC8">
              <w:rPr>
                <w:rFonts w:ascii="Arial" w:hAnsi="Arial" w:cs="Arial"/>
                <w:color w:val="000000"/>
                <w:sz w:val="12"/>
                <w:szCs w:val="12"/>
              </w:rPr>
              <w:t>10</w:t>
            </w:r>
          </w:p>
        </w:tc>
        <w:tc>
          <w:tcPr>
            <w:tcW w:w="294" w:type="pct"/>
            <w:tcBorders>
              <w:top w:val="single" w:sz="4" w:space="0" w:color="auto"/>
              <w:bottom w:val="single" w:sz="4" w:space="0" w:color="auto"/>
            </w:tcBorders>
            <w:noWrap/>
            <w:tcMar>
              <w:top w:w="15" w:type="dxa"/>
              <w:left w:w="108" w:type="dxa"/>
              <w:bottom w:w="15" w:type="dxa"/>
              <w:right w:w="108" w:type="dxa"/>
            </w:tcMar>
            <w:vAlign w:val="center"/>
            <w:hideMark/>
          </w:tcPr>
          <w:p w14:paraId="162FF538" w14:textId="1A9BA825" w:rsidR="00955DC8" w:rsidRPr="00955DC8" w:rsidRDefault="00955DC8" w:rsidP="00955DC8">
            <w:pPr>
              <w:spacing w:line="256" w:lineRule="auto"/>
              <w:jc w:val="center"/>
              <w:rPr>
                <w:rFonts w:ascii="Arial" w:hAnsi="Arial" w:cs="Arial"/>
                <w:color w:val="000000"/>
                <w:sz w:val="12"/>
                <w:szCs w:val="12"/>
              </w:rPr>
            </w:pPr>
            <w:r w:rsidRPr="00955DC8">
              <w:rPr>
                <w:rFonts w:ascii="Arial" w:hAnsi="Arial" w:cs="Arial"/>
                <w:color w:val="000000"/>
                <w:sz w:val="12"/>
                <w:szCs w:val="12"/>
              </w:rPr>
              <w:t>10</w:t>
            </w:r>
          </w:p>
        </w:tc>
        <w:tc>
          <w:tcPr>
            <w:tcW w:w="200" w:type="pct"/>
            <w:tcBorders>
              <w:top w:val="single" w:sz="4" w:space="0" w:color="auto"/>
              <w:bottom w:val="single" w:sz="4" w:space="0" w:color="auto"/>
            </w:tcBorders>
            <w:noWrap/>
            <w:tcMar>
              <w:top w:w="15" w:type="dxa"/>
              <w:left w:w="108" w:type="dxa"/>
              <w:bottom w:w="15" w:type="dxa"/>
              <w:right w:w="108" w:type="dxa"/>
            </w:tcMar>
            <w:vAlign w:val="center"/>
            <w:hideMark/>
          </w:tcPr>
          <w:p w14:paraId="48DF10BA" w14:textId="4F1AE1D5" w:rsidR="00955DC8" w:rsidRPr="00955DC8" w:rsidRDefault="00955DC8" w:rsidP="00955DC8">
            <w:pPr>
              <w:spacing w:line="256" w:lineRule="auto"/>
              <w:jc w:val="center"/>
              <w:rPr>
                <w:rFonts w:ascii="Arial" w:eastAsia="Calibri" w:hAnsi="Arial" w:cs="Arial"/>
                <w:sz w:val="12"/>
                <w:szCs w:val="12"/>
                <w:lang w:eastAsia="en-US"/>
              </w:rPr>
            </w:pPr>
            <w:r w:rsidRPr="00955DC8">
              <w:rPr>
                <w:rFonts w:ascii="Arial" w:hAnsi="Arial" w:cs="Arial"/>
                <w:color w:val="000000"/>
                <w:sz w:val="12"/>
                <w:szCs w:val="12"/>
              </w:rPr>
              <w:t>0</w:t>
            </w:r>
          </w:p>
        </w:tc>
        <w:tc>
          <w:tcPr>
            <w:tcW w:w="246" w:type="pct"/>
            <w:tcBorders>
              <w:top w:val="single" w:sz="4" w:space="0" w:color="auto"/>
              <w:bottom w:val="single" w:sz="4" w:space="0" w:color="auto"/>
            </w:tcBorders>
            <w:noWrap/>
            <w:tcMar>
              <w:top w:w="15" w:type="dxa"/>
              <w:left w:w="108" w:type="dxa"/>
              <w:bottom w:w="15" w:type="dxa"/>
              <w:right w:w="108" w:type="dxa"/>
            </w:tcMar>
            <w:vAlign w:val="center"/>
            <w:hideMark/>
          </w:tcPr>
          <w:p w14:paraId="30918FEE" w14:textId="74F09771" w:rsidR="00955DC8" w:rsidRPr="00955DC8" w:rsidRDefault="00955DC8" w:rsidP="00955DC8">
            <w:pPr>
              <w:spacing w:line="256" w:lineRule="auto"/>
              <w:jc w:val="center"/>
              <w:rPr>
                <w:rFonts w:ascii="Arial" w:eastAsia="Calibri" w:hAnsi="Arial" w:cs="Arial"/>
                <w:sz w:val="12"/>
                <w:szCs w:val="12"/>
                <w:lang w:eastAsia="en-US"/>
              </w:rPr>
            </w:pPr>
            <w:r w:rsidRPr="00955DC8">
              <w:rPr>
                <w:rFonts w:ascii="Arial" w:hAnsi="Arial" w:cs="Arial"/>
                <w:color w:val="000000"/>
                <w:sz w:val="12"/>
                <w:szCs w:val="12"/>
              </w:rPr>
              <w:t>0</w:t>
            </w:r>
          </w:p>
        </w:tc>
        <w:tc>
          <w:tcPr>
            <w:tcW w:w="204" w:type="pct"/>
            <w:tcBorders>
              <w:top w:val="single" w:sz="4" w:space="0" w:color="auto"/>
              <w:bottom w:val="single" w:sz="4" w:space="0" w:color="auto"/>
            </w:tcBorders>
            <w:noWrap/>
            <w:tcMar>
              <w:top w:w="15" w:type="dxa"/>
              <w:left w:w="108" w:type="dxa"/>
              <w:bottom w:w="15" w:type="dxa"/>
              <w:right w:w="108" w:type="dxa"/>
            </w:tcMar>
            <w:vAlign w:val="center"/>
            <w:hideMark/>
          </w:tcPr>
          <w:p w14:paraId="5B4B6790" w14:textId="7D650D4A" w:rsidR="00955DC8" w:rsidRPr="00955DC8" w:rsidRDefault="00955DC8" w:rsidP="00955DC8">
            <w:pPr>
              <w:spacing w:line="256" w:lineRule="auto"/>
              <w:jc w:val="center"/>
              <w:rPr>
                <w:rFonts w:ascii="Arial" w:hAnsi="Arial" w:cs="Arial"/>
                <w:color w:val="000000"/>
                <w:sz w:val="12"/>
                <w:szCs w:val="12"/>
              </w:rPr>
            </w:pPr>
            <w:r w:rsidRPr="00955DC8">
              <w:rPr>
                <w:rFonts w:ascii="Arial" w:hAnsi="Arial" w:cs="Arial"/>
                <w:color w:val="000000"/>
                <w:sz w:val="12"/>
                <w:szCs w:val="12"/>
              </w:rPr>
              <w:t>10</w:t>
            </w:r>
          </w:p>
        </w:tc>
        <w:tc>
          <w:tcPr>
            <w:tcW w:w="226" w:type="pct"/>
            <w:tcBorders>
              <w:top w:val="single" w:sz="4" w:space="0" w:color="auto"/>
              <w:bottom w:val="single" w:sz="4" w:space="0" w:color="auto"/>
            </w:tcBorders>
            <w:noWrap/>
            <w:tcMar>
              <w:top w:w="15" w:type="dxa"/>
              <w:left w:w="108" w:type="dxa"/>
              <w:bottom w:w="15" w:type="dxa"/>
              <w:right w:w="108" w:type="dxa"/>
            </w:tcMar>
            <w:vAlign w:val="center"/>
            <w:hideMark/>
          </w:tcPr>
          <w:p w14:paraId="76D0F1CD" w14:textId="4A4FB51D" w:rsidR="00955DC8" w:rsidRPr="00955DC8" w:rsidRDefault="00955DC8" w:rsidP="00955DC8">
            <w:pPr>
              <w:spacing w:line="256" w:lineRule="auto"/>
              <w:jc w:val="center"/>
              <w:rPr>
                <w:rFonts w:ascii="Arial" w:eastAsia="Calibri" w:hAnsi="Arial" w:cs="Arial"/>
                <w:sz w:val="12"/>
                <w:szCs w:val="12"/>
                <w:lang w:eastAsia="en-US"/>
              </w:rPr>
            </w:pPr>
            <w:r w:rsidRPr="00955DC8">
              <w:rPr>
                <w:rFonts w:ascii="Arial" w:hAnsi="Arial" w:cs="Arial"/>
                <w:color w:val="000000"/>
                <w:sz w:val="12"/>
                <w:szCs w:val="12"/>
              </w:rPr>
              <w:t>0</w:t>
            </w:r>
          </w:p>
        </w:tc>
        <w:tc>
          <w:tcPr>
            <w:tcW w:w="225" w:type="pct"/>
            <w:tcBorders>
              <w:top w:val="single" w:sz="4" w:space="0" w:color="auto"/>
              <w:bottom w:val="single" w:sz="4" w:space="0" w:color="auto"/>
            </w:tcBorders>
            <w:noWrap/>
            <w:tcMar>
              <w:top w:w="15" w:type="dxa"/>
              <w:left w:w="108" w:type="dxa"/>
              <w:bottom w:w="15" w:type="dxa"/>
              <w:right w:w="108" w:type="dxa"/>
            </w:tcMar>
            <w:vAlign w:val="center"/>
            <w:hideMark/>
          </w:tcPr>
          <w:p w14:paraId="48D9344B" w14:textId="3908268A" w:rsidR="00955DC8" w:rsidRPr="00955DC8" w:rsidRDefault="00955DC8" w:rsidP="00955DC8">
            <w:pPr>
              <w:spacing w:line="256" w:lineRule="auto"/>
              <w:jc w:val="center"/>
              <w:rPr>
                <w:rFonts w:ascii="Arial" w:eastAsia="Calibri" w:hAnsi="Arial" w:cs="Arial"/>
                <w:sz w:val="12"/>
                <w:szCs w:val="12"/>
                <w:lang w:eastAsia="en-US"/>
              </w:rPr>
            </w:pPr>
            <w:r w:rsidRPr="00955DC8">
              <w:rPr>
                <w:rFonts w:ascii="Arial" w:hAnsi="Arial" w:cs="Arial"/>
                <w:color w:val="000000"/>
                <w:sz w:val="12"/>
                <w:szCs w:val="12"/>
              </w:rPr>
              <w:t>0</w:t>
            </w:r>
          </w:p>
        </w:tc>
        <w:tc>
          <w:tcPr>
            <w:tcW w:w="269" w:type="pct"/>
            <w:tcBorders>
              <w:top w:val="single" w:sz="4" w:space="0" w:color="auto"/>
              <w:bottom w:val="single" w:sz="4" w:space="0" w:color="auto"/>
            </w:tcBorders>
            <w:noWrap/>
            <w:tcMar>
              <w:top w:w="15" w:type="dxa"/>
              <w:left w:w="108" w:type="dxa"/>
              <w:bottom w:w="15" w:type="dxa"/>
              <w:right w:w="108" w:type="dxa"/>
            </w:tcMar>
            <w:vAlign w:val="center"/>
            <w:hideMark/>
          </w:tcPr>
          <w:p w14:paraId="4FB7ED99" w14:textId="16903B1D" w:rsidR="00955DC8" w:rsidRPr="00955DC8" w:rsidRDefault="00955DC8" w:rsidP="00955DC8">
            <w:pPr>
              <w:spacing w:line="256" w:lineRule="auto"/>
              <w:jc w:val="center"/>
              <w:rPr>
                <w:rFonts w:ascii="Arial" w:hAnsi="Arial" w:cs="Arial"/>
                <w:color w:val="000000"/>
                <w:sz w:val="12"/>
                <w:szCs w:val="12"/>
              </w:rPr>
            </w:pPr>
            <w:r w:rsidRPr="00955DC8">
              <w:rPr>
                <w:rFonts w:ascii="Arial" w:hAnsi="Arial" w:cs="Arial"/>
                <w:color w:val="000000"/>
                <w:sz w:val="12"/>
                <w:szCs w:val="12"/>
              </w:rPr>
              <w:t>10</w:t>
            </w:r>
          </w:p>
        </w:tc>
        <w:tc>
          <w:tcPr>
            <w:tcW w:w="276" w:type="pct"/>
            <w:tcBorders>
              <w:top w:val="single" w:sz="4" w:space="0" w:color="auto"/>
              <w:bottom w:val="single" w:sz="4" w:space="0" w:color="auto"/>
            </w:tcBorders>
            <w:tcMar>
              <w:top w:w="15" w:type="dxa"/>
              <w:left w:w="108" w:type="dxa"/>
              <w:bottom w:w="15" w:type="dxa"/>
              <w:right w:w="108" w:type="dxa"/>
            </w:tcMar>
            <w:vAlign w:val="center"/>
            <w:hideMark/>
          </w:tcPr>
          <w:p w14:paraId="5E22E3F1" w14:textId="31B6DE09" w:rsidR="00955DC8" w:rsidRPr="00955DC8" w:rsidRDefault="00955DC8" w:rsidP="00955DC8">
            <w:pPr>
              <w:spacing w:line="256" w:lineRule="auto"/>
              <w:jc w:val="center"/>
              <w:rPr>
                <w:rFonts w:ascii="Arial" w:eastAsia="Calibri" w:hAnsi="Arial" w:cs="Arial"/>
                <w:sz w:val="12"/>
                <w:szCs w:val="12"/>
                <w:lang w:eastAsia="en-US"/>
              </w:rPr>
            </w:pPr>
            <w:r w:rsidRPr="00955DC8">
              <w:rPr>
                <w:rFonts w:ascii="Arial" w:hAnsi="Arial" w:cs="Arial"/>
                <w:color w:val="000000"/>
                <w:sz w:val="12"/>
                <w:szCs w:val="12"/>
              </w:rPr>
              <w:t>20</w:t>
            </w:r>
          </w:p>
        </w:tc>
        <w:tc>
          <w:tcPr>
            <w:tcW w:w="241" w:type="pct"/>
            <w:tcBorders>
              <w:top w:val="single" w:sz="4" w:space="0" w:color="auto"/>
              <w:bottom w:val="single" w:sz="4" w:space="0" w:color="auto"/>
            </w:tcBorders>
            <w:tcMar>
              <w:top w:w="15" w:type="dxa"/>
              <w:left w:w="108" w:type="dxa"/>
              <w:bottom w:w="15" w:type="dxa"/>
              <w:right w:w="108" w:type="dxa"/>
            </w:tcMar>
            <w:vAlign w:val="center"/>
            <w:hideMark/>
          </w:tcPr>
          <w:p w14:paraId="7B8F7AD3" w14:textId="36EF9CB9" w:rsidR="00955DC8" w:rsidRPr="00955DC8" w:rsidRDefault="00955DC8" w:rsidP="00955DC8">
            <w:pPr>
              <w:spacing w:line="256" w:lineRule="auto"/>
              <w:jc w:val="center"/>
              <w:rPr>
                <w:rFonts w:ascii="Arial" w:hAnsi="Arial" w:cs="Arial"/>
                <w:color w:val="000000"/>
                <w:sz w:val="12"/>
                <w:szCs w:val="12"/>
              </w:rPr>
            </w:pPr>
            <w:r w:rsidRPr="00955DC8">
              <w:rPr>
                <w:rFonts w:ascii="Arial" w:hAnsi="Arial" w:cs="Arial"/>
                <w:color w:val="000000"/>
                <w:sz w:val="12"/>
                <w:szCs w:val="12"/>
              </w:rPr>
              <w:t>20</w:t>
            </w:r>
          </w:p>
        </w:tc>
        <w:tc>
          <w:tcPr>
            <w:tcW w:w="392" w:type="pct"/>
            <w:tcBorders>
              <w:top w:val="single" w:sz="4" w:space="0" w:color="auto"/>
              <w:bottom w:val="single" w:sz="4" w:space="0" w:color="auto"/>
            </w:tcBorders>
            <w:tcMar>
              <w:top w:w="15" w:type="dxa"/>
              <w:left w:w="108" w:type="dxa"/>
              <w:bottom w:w="15" w:type="dxa"/>
              <w:right w:w="108" w:type="dxa"/>
            </w:tcMar>
            <w:vAlign w:val="center"/>
            <w:hideMark/>
          </w:tcPr>
          <w:p w14:paraId="4A67EE88" w14:textId="6C21F310" w:rsidR="00955DC8" w:rsidRPr="00955DC8" w:rsidRDefault="00955DC8" w:rsidP="00955DC8">
            <w:pPr>
              <w:spacing w:line="256" w:lineRule="auto"/>
              <w:jc w:val="center"/>
              <w:rPr>
                <w:rFonts w:ascii="Arial" w:hAnsi="Arial" w:cs="Arial"/>
                <w:color w:val="000000"/>
                <w:sz w:val="12"/>
                <w:szCs w:val="12"/>
              </w:rPr>
            </w:pPr>
            <w:r w:rsidRPr="00955DC8">
              <w:rPr>
                <w:rFonts w:ascii="Arial" w:hAnsi="Arial" w:cs="Arial"/>
                <w:color w:val="000000"/>
                <w:sz w:val="12"/>
                <w:szCs w:val="12"/>
              </w:rPr>
              <w:t>120</w:t>
            </w:r>
          </w:p>
        </w:tc>
      </w:tr>
      <w:tr w:rsidR="00955DC8" w:rsidRPr="00955DC8" w14:paraId="7C39EDA2" w14:textId="77777777" w:rsidTr="00EF2B22">
        <w:trPr>
          <w:trHeight w:val="283"/>
        </w:trPr>
        <w:tc>
          <w:tcPr>
            <w:tcW w:w="783" w:type="pct"/>
            <w:tcBorders>
              <w:top w:val="single" w:sz="4" w:space="0" w:color="auto"/>
              <w:bottom w:val="single" w:sz="4" w:space="0" w:color="auto"/>
            </w:tcBorders>
            <w:tcMar>
              <w:top w:w="15" w:type="dxa"/>
              <w:left w:w="108" w:type="dxa"/>
              <w:bottom w:w="15" w:type="dxa"/>
              <w:right w:w="108" w:type="dxa"/>
            </w:tcMar>
            <w:vAlign w:val="center"/>
            <w:hideMark/>
          </w:tcPr>
          <w:p w14:paraId="1E208537" w14:textId="77777777" w:rsidR="00955DC8" w:rsidRPr="00955DC8" w:rsidRDefault="00955DC8" w:rsidP="00955DC8">
            <w:pPr>
              <w:spacing w:line="256" w:lineRule="auto"/>
              <w:jc w:val="center"/>
              <w:rPr>
                <w:rFonts w:ascii="Arial" w:hAnsi="Arial" w:cs="Arial"/>
                <w:color w:val="000000"/>
                <w:sz w:val="12"/>
                <w:szCs w:val="12"/>
              </w:rPr>
            </w:pPr>
            <w:r w:rsidRPr="00955DC8">
              <w:rPr>
                <w:rFonts w:ascii="Arial" w:hAnsi="Arial" w:cs="Arial"/>
                <w:color w:val="000000"/>
                <w:sz w:val="12"/>
                <w:szCs w:val="12"/>
              </w:rPr>
              <w:t>Girionių katilinė</w:t>
            </w:r>
          </w:p>
        </w:tc>
        <w:tc>
          <w:tcPr>
            <w:tcW w:w="792" w:type="pct"/>
            <w:tcBorders>
              <w:top w:val="single" w:sz="4" w:space="0" w:color="auto"/>
              <w:bottom w:val="single" w:sz="4" w:space="0" w:color="auto"/>
            </w:tcBorders>
            <w:tcMar>
              <w:top w:w="15" w:type="dxa"/>
              <w:left w:w="108" w:type="dxa"/>
              <w:bottom w:w="15" w:type="dxa"/>
              <w:right w:w="108" w:type="dxa"/>
            </w:tcMar>
            <w:vAlign w:val="center"/>
            <w:hideMark/>
          </w:tcPr>
          <w:p w14:paraId="60A35197" w14:textId="77777777" w:rsidR="00955DC8" w:rsidRPr="00955DC8" w:rsidRDefault="00955DC8" w:rsidP="00955DC8">
            <w:pPr>
              <w:spacing w:line="256" w:lineRule="auto"/>
              <w:jc w:val="center"/>
              <w:rPr>
                <w:rFonts w:ascii="Arial" w:hAnsi="Arial" w:cs="Arial"/>
                <w:color w:val="000000"/>
                <w:sz w:val="12"/>
                <w:szCs w:val="12"/>
              </w:rPr>
            </w:pPr>
            <w:r w:rsidRPr="00955DC8">
              <w:rPr>
                <w:rFonts w:ascii="Arial" w:hAnsi="Arial" w:cs="Arial"/>
                <w:color w:val="000000"/>
                <w:sz w:val="12"/>
                <w:szCs w:val="12"/>
              </w:rPr>
              <w:t>Drėgni</w:t>
            </w:r>
          </w:p>
        </w:tc>
        <w:tc>
          <w:tcPr>
            <w:tcW w:w="284" w:type="pct"/>
            <w:tcBorders>
              <w:top w:val="single" w:sz="4" w:space="0" w:color="auto"/>
              <w:bottom w:val="single" w:sz="4" w:space="0" w:color="auto"/>
            </w:tcBorders>
            <w:noWrap/>
            <w:tcMar>
              <w:top w:w="15" w:type="dxa"/>
              <w:left w:w="108" w:type="dxa"/>
              <w:bottom w:w="15" w:type="dxa"/>
              <w:right w:w="108" w:type="dxa"/>
            </w:tcMar>
            <w:vAlign w:val="center"/>
            <w:hideMark/>
          </w:tcPr>
          <w:p w14:paraId="747DFA0D" w14:textId="7951ACCE" w:rsidR="00955DC8" w:rsidRPr="00955DC8" w:rsidRDefault="00955DC8" w:rsidP="00955DC8">
            <w:pPr>
              <w:spacing w:line="256" w:lineRule="auto"/>
              <w:jc w:val="center"/>
              <w:rPr>
                <w:rFonts w:ascii="Arial" w:hAnsi="Arial" w:cs="Arial"/>
                <w:color w:val="000000"/>
                <w:sz w:val="12"/>
                <w:szCs w:val="12"/>
              </w:rPr>
            </w:pPr>
            <w:r w:rsidRPr="00955DC8">
              <w:rPr>
                <w:rFonts w:ascii="Arial" w:hAnsi="Arial" w:cs="Arial"/>
                <w:color w:val="000000"/>
                <w:sz w:val="12"/>
                <w:szCs w:val="12"/>
              </w:rPr>
              <w:t>14</w:t>
            </w:r>
          </w:p>
        </w:tc>
        <w:tc>
          <w:tcPr>
            <w:tcW w:w="291" w:type="pct"/>
            <w:tcBorders>
              <w:top w:val="single" w:sz="4" w:space="0" w:color="auto"/>
              <w:bottom w:val="single" w:sz="4" w:space="0" w:color="auto"/>
            </w:tcBorders>
            <w:noWrap/>
            <w:tcMar>
              <w:top w:w="15" w:type="dxa"/>
              <w:left w:w="108" w:type="dxa"/>
              <w:bottom w:w="15" w:type="dxa"/>
              <w:right w:w="108" w:type="dxa"/>
            </w:tcMar>
            <w:vAlign w:val="center"/>
            <w:hideMark/>
          </w:tcPr>
          <w:p w14:paraId="1FEEA9A7" w14:textId="5DA4A6D8" w:rsidR="00955DC8" w:rsidRPr="00955DC8" w:rsidRDefault="00955DC8" w:rsidP="00955DC8">
            <w:pPr>
              <w:spacing w:line="256" w:lineRule="auto"/>
              <w:jc w:val="center"/>
              <w:rPr>
                <w:rFonts w:ascii="Arial" w:hAnsi="Arial" w:cs="Arial"/>
                <w:color w:val="000000"/>
                <w:sz w:val="12"/>
                <w:szCs w:val="12"/>
              </w:rPr>
            </w:pPr>
            <w:r w:rsidRPr="00955DC8">
              <w:rPr>
                <w:rFonts w:ascii="Arial" w:hAnsi="Arial" w:cs="Arial"/>
                <w:color w:val="000000"/>
                <w:sz w:val="12"/>
                <w:szCs w:val="12"/>
              </w:rPr>
              <w:t>14</w:t>
            </w:r>
          </w:p>
        </w:tc>
        <w:tc>
          <w:tcPr>
            <w:tcW w:w="277" w:type="pct"/>
            <w:tcBorders>
              <w:top w:val="single" w:sz="4" w:space="0" w:color="auto"/>
              <w:bottom w:val="single" w:sz="4" w:space="0" w:color="auto"/>
            </w:tcBorders>
            <w:noWrap/>
            <w:tcMar>
              <w:top w:w="15" w:type="dxa"/>
              <w:left w:w="108" w:type="dxa"/>
              <w:bottom w:w="15" w:type="dxa"/>
              <w:right w:w="108" w:type="dxa"/>
            </w:tcMar>
            <w:vAlign w:val="center"/>
            <w:hideMark/>
          </w:tcPr>
          <w:p w14:paraId="21EF38EC" w14:textId="22C6928D" w:rsidR="00955DC8" w:rsidRPr="00955DC8" w:rsidRDefault="00955DC8" w:rsidP="00955DC8">
            <w:pPr>
              <w:spacing w:line="256" w:lineRule="auto"/>
              <w:jc w:val="center"/>
              <w:rPr>
                <w:rFonts w:ascii="Arial" w:hAnsi="Arial" w:cs="Arial"/>
                <w:color w:val="000000"/>
                <w:sz w:val="12"/>
                <w:szCs w:val="12"/>
              </w:rPr>
            </w:pPr>
            <w:r w:rsidRPr="00955DC8">
              <w:rPr>
                <w:rFonts w:ascii="Arial" w:hAnsi="Arial" w:cs="Arial"/>
                <w:color w:val="000000"/>
                <w:sz w:val="12"/>
                <w:szCs w:val="12"/>
              </w:rPr>
              <w:t>14</w:t>
            </w:r>
          </w:p>
        </w:tc>
        <w:tc>
          <w:tcPr>
            <w:tcW w:w="294" w:type="pct"/>
            <w:tcBorders>
              <w:top w:val="single" w:sz="4" w:space="0" w:color="auto"/>
              <w:bottom w:val="single" w:sz="4" w:space="0" w:color="auto"/>
            </w:tcBorders>
            <w:noWrap/>
            <w:tcMar>
              <w:top w:w="15" w:type="dxa"/>
              <w:left w:w="108" w:type="dxa"/>
              <w:bottom w:w="15" w:type="dxa"/>
              <w:right w:w="108" w:type="dxa"/>
            </w:tcMar>
            <w:vAlign w:val="center"/>
            <w:hideMark/>
          </w:tcPr>
          <w:p w14:paraId="7167739F" w14:textId="52F25B4F" w:rsidR="00955DC8" w:rsidRPr="00955DC8" w:rsidRDefault="00955DC8" w:rsidP="00955DC8">
            <w:pPr>
              <w:spacing w:line="256" w:lineRule="auto"/>
              <w:jc w:val="center"/>
              <w:rPr>
                <w:rFonts w:ascii="Arial" w:hAnsi="Arial" w:cs="Arial"/>
                <w:color w:val="000000"/>
                <w:sz w:val="12"/>
                <w:szCs w:val="12"/>
              </w:rPr>
            </w:pPr>
            <w:r w:rsidRPr="00955DC8">
              <w:rPr>
                <w:rFonts w:ascii="Arial" w:hAnsi="Arial" w:cs="Arial"/>
                <w:color w:val="000000"/>
                <w:sz w:val="12"/>
                <w:szCs w:val="12"/>
              </w:rPr>
              <w:t>7</w:t>
            </w:r>
          </w:p>
        </w:tc>
        <w:tc>
          <w:tcPr>
            <w:tcW w:w="200" w:type="pct"/>
            <w:tcBorders>
              <w:top w:val="single" w:sz="4" w:space="0" w:color="auto"/>
              <w:bottom w:val="single" w:sz="4" w:space="0" w:color="auto"/>
            </w:tcBorders>
            <w:noWrap/>
            <w:tcMar>
              <w:top w:w="15" w:type="dxa"/>
              <w:left w:w="108" w:type="dxa"/>
              <w:bottom w:w="15" w:type="dxa"/>
              <w:right w:w="108" w:type="dxa"/>
            </w:tcMar>
            <w:vAlign w:val="center"/>
            <w:hideMark/>
          </w:tcPr>
          <w:p w14:paraId="28CB9C51" w14:textId="10DFB53B" w:rsidR="00955DC8" w:rsidRPr="00955DC8" w:rsidRDefault="00955DC8" w:rsidP="00955DC8">
            <w:pPr>
              <w:spacing w:line="256" w:lineRule="auto"/>
              <w:jc w:val="center"/>
              <w:rPr>
                <w:rFonts w:ascii="Arial" w:eastAsia="Calibri" w:hAnsi="Arial" w:cs="Arial"/>
                <w:sz w:val="12"/>
                <w:szCs w:val="12"/>
                <w:lang w:eastAsia="en-US"/>
              </w:rPr>
            </w:pPr>
            <w:r w:rsidRPr="00955DC8">
              <w:rPr>
                <w:rFonts w:ascii="Arial" w:hAnsi="Arial" w:cs="Arial"/>
                <w:color w:val="000000"/>
                <w:sz w:val="12"/>
                <w:szCs w:val="12"/>
              </w:rPr>
              <w:t>0</w:t>
            </w:r>
          </w:p>
        </w:tc>
        <w:tc>
          <w:tcPr>
            <w:tcW w:w="246" w:type="pct"/>
            <w:tcBorders>
              <w:top w:val="single" w:sz="4" w:space="0" w:color="auto"/>
              <w:bottom w:val="single" w:sz="4" w:space="0" w:color="auto"/>
            </w:tcBorders>
            <w:noWrap/>
            <w:tcMar>
              <w:top w:w="15" w:type="dxa"/>
              <w:left w:w="108" w:type="dxa"/>
              <w:bottom w:w="15" w:type="dxa"/>
              <w:right w:w="108" w:type="dxa"/>
            </w:tcMar>
            <w:vAlign w:val="center"/>
            <w:hideMark/>
          </w:tcPr>
          <w:p w14:paraId="26388527" w14:textId="1618AE97" w:rsidR="00955DC8" w:rsidRPr="00955DC8" w:rsidRDefault="00955DC8" w:rsidP="00955DC8">
            <w:pPr>
              <w:spacing w:line="256" w:lineRule="auto"/>
              <w:jc w:val="center"/>
              <w:rPr>
                <w:rFonts w:ascii="Arial" w:hAnsi="Arial" w:cs="Arial"/>
                <w:color w:val="000000"/>
                <w:sz w:val="12"/>
                <w:szCs w:val="12"/>
              </w:rPr>
            </w:pPr>
            <w:r w:rsidRPr="00955DC8">
              <w:rPr>
                <w:rFonts w:ascii="Arial" w:hAnsi="Arial" w:cs="Arial"/>
                <w:color w:val="000000"/>
                <w:sz w:val="12"/>
                <w:szCs w:val="12"/>
              </w:rPr>
              <w:t>0</w:t>
            </w:r>
          </w:p>
        </w:tc>
        <w:tc>
          <w:tcPr>
            <w:tcW w:w="204" w:type="pct"/>
            <w:tcBorders>
              <w:top w:val="single" w:sz="4" w:space="0" w:color="auto"/>
              <w:bottom w:val="single" w:sz="4" w:space="0" w:color="auto"/>
            </w:tcBorders>
            <w:noWrap/>
            <w:tcMar>
              <w:top w:w="15" w:type="dxa"/>
              <w:left w:w="108" w:type="dxa"/>
              <w:bottom w:w="15" w:type="dxa"/>
              <w:right w:w="108" w:type="dxa"/>
            </w:tcMar>
            <w:vAlign w:val="center"/>
            <w:hideMark/>
          </w:tcPr>
          <w:p w14:paraId="6158E5B5" w14:textId="1937F0D0" w:rsidR="00955DC8" w:rsidRPr="00955DC8" w:rsidRDefault="00955DC8" w:rsidP="00955DC8">
            <w:pPr>
              <w:spacing w:line="256" w:lineRule="auto"/>
              <w:jc w:val="center"/>
              <w:rPr>
                <w:rFonts w:ascii="Arial" w:eastAsia="Calibri" w:hAnsi="Arial" w:cs="Arial"/>
                <w:sz w:val="12"/>
                <w:szCs w:val="12"/>
                <w:lang w:eastAsia="en-US"/>
              </w:rPr>
            </w:pPr>
            <w:r w:rsidRPr="00955DC8">
              <w:rPr>
                <w:rFonts w:ascii="Arial" w:hAnsi="Arial" w:cs="Arial"/>
                <w:color w:val="000000"/>
                <w:sz w:val="12"/>
                <w:szCs w:val="12"/>
              </w:rPr>
              <w:t>7</w:t>
            </w:r>
          </w:p>
        </w:tc>
        <w:tc>
          <w:tcPr>
            <w:tcW w:w="226" w:type="pct"/>
            <w:tcBorders>
              <w:top w:val="single" w:sz="4" w:space="0" w:color="auto"/>
              <w:bottom w:val="single" w:sz="4" w:space="0" w:color="auto"/>
            </w:tcBorders>
            <w:noWrap/>
            <w:tcMar>
              <w:top w:w="15" w:type="dxa"/>
              <w:left w:w="108" w:type="dxa"/>
              <w:bottom w:w="15" w:type="dxa"/>
              <w:right w:w="108" w:type="dxa"/>
            </w:tcMar>
            <w:vAlign w:val="center"/>
            <w:hideMark/>
          </w:tcPr>
          <w:p w14:paraId="2A7147F7" w14:textId="275EB6DB" w:rsidR="00955DC8" w:rsidRPr="00955DC8" w:rsidRDefault="00955DC8" w:rsidP="00955DC8">
            <w:pPr>
              <w:spacing w:line="256" w:lineRule="auto"/>
              <w:jc w:val="center"/>
              <w:rPr>
                <w:rFonts w:ascii="Arial" w:eastAsia="Calibri" w:hAnsi="Arial" w:cs="Arial"/>
                <w:sz w:val="12"/>
                <w:szCs w:val="12"/>
                <w:lang w:eastAsia="en-US"/>
              </w:rPr>
            </w:pPr>
            <w:r w:rsidRPr="00955DC8">
              <w:rPr>
                <w:rFonts w:ascii="Arial" w:hAnsi="Arial" w:cs="Arial"/>
                <w:color w:val="000000"/>
                <w:sz w:val="12"/>
                <w:szCs w:val="12"/>
              </w:rPr>
              <w:t>0</w:t>
            </w:r>
          </w:p>
        </w:tc>
        <w:tc>
          <w:tcPr>
            <w:tcW w:w="225" w:type="pct"/>
            <w:tcBorders>
              <w:top w:val="single" w:sz="4" w:space="0" w:color="auto"/>
              <w:bottom w:val="single" w:sz="4" w:space="0" w:color="auto"/>
            </w:tcBorders>
            <w:noWrap/>
            <w:tcMar>
              <w:top w:w="15" w:type="dxa"/>
              <w:left w:w="108" w:type="dxa"/>
              <w:bottom w:w="15" w:type="dxa"/>
              <w:right w:w="108" w:type="dxa"/>
            </w:tcMar>
            <w:vAlign w:val="center"/>
            <w:hideMark/>
          </w:tcPr>
          <w:p w14:paraId="56E2A832" w14:textId="60C1EBE2" w:rsidR="00955DC8" w:rsidRPr="00955DC8" w:rsidRDefault="00955DC8" w:rsidP="00955DC8">
            <w:pPr>
              <w:spacing w:line="256" w:lineRule="auto"/>
              <w:jc w:val="center"/>
              <w:rPr>
                <w:rFonts w:ascii="Arial" w:hAnsi="Arial" w:cs="Arial"/>
                <w:color w:val="000000"/>
                <w:sz w:val="12"/>
                <w:szCs w:val="12"/>
              </w:rPr>
            </w:pPr>
            <w:r w:rsidRPr="00955DC8">
              <w:rPr>
                <w:rFonts w:ascii="Arial" w:hAnsi="Arial" w:cs="Arial"/>
                <w:color w:val="000000"/>
                <w:sz w:val="12"/>
                <w:szCs w:val="12"/>
              </w:rPr>
              <w:t>0</w:t>
            </w:r>
          </w:p>
        </w:tc>
        <w:tc>
          <w:tcPr>
            <w:tcW w:w="269" w:type="pct"/>
            <w:tcBorders>
              <w:top w:val="single" w:sz="4" w:space="0" w:color="auto"/>
              <w:bottom w:val="single" w:sz="4" w:space="0" w:color="auto"/>
            </w:tcBorders>
            <w:noWrap/>
            <w:tcMar>
              <w:top w:w="15" w:type="dxa"/>
              <w:left w:w="108" w:type="dxa"/>
              <w:bottom w:w="15" w:type="dxa"/>
              <w:right w:w="108" w:type="dxa"/>
            </w:tcMar>
            <w:vAlign w:val="center"/>
            <w:hideMark/>
          </w:tcPr>
          <w:p w14:paraId="505B5B5B" w14:textId="62926788" w:rsidR="00955DC8" w:rsidRPr="00955DC8" w:rsidRDefault="00955DC8" w:rsidP="00955DC8">
            <w:pPr>
              <w:spacing w:line="256" w:lineRule="auto"/>
              <w:jc w:val="center"/>
              <w:rPr>
                <w:rFonts w:ascii="Arial" w:eastAsia="Calibri" w:hAnsi="Arial" w:cs="Arial"/>
                <w:sz w:val="12"/>
                <w:szCs w:val="12"/>
                <w:lang w:eastAsia="en-US"/>
              </w:rPr>
            </w:pPr>
            <w:r w:rsidRPr="00955DC8">
              <w:rPr>
                <w:rFonts w:ascii="Arial" w:hAnsi="Arial" w:cs="Arial"/>
                <w:color w:val="000000"/>
                <w:sz w:val="12"/>
                <w:szCs w:val="12"/>
              </w:rPr>
              <w:t>7</w:t>
            </w:r>
          </w:p>
        </w:tc>
        <w:tc>
          <w:tcPr>
            <w:tcW w:w="276" w:type="pct"/>
            <w:tcBorders>
              <w:top w:val="single" w:sz="4" w:space="0" w:color="auto"/>
              <w:bottom w:val="single" w:sz="4" w:space="0" w:color="auto"/>
            </w:tcBorders>
            <w:tcMar>
              <w:top w:w="15" w:type="dxa"/>
              <w:left w:w="108" w:type="dxa"/>
              <w:bottom w:w="15" w:type="dxa"/>
              <w:right w:w="108" w:type="dxa"/>
            </w:tcMar>
            <w:vAlign w:val="center"/>
            <w:hideMark/>
          </w:tcPr>
          <w:p w14:paraId="5BCCA00D" w14:textId="3A69BF3B" w:rsidR="00955DC8" w:rsidRPr="00955DC8" w:rsidRDefault="00955DC8" w:rsidP="00955DC8">
            <w:pPr>
              <w:spacing w:line="256" w:lineRule="auto"/>
              <w:jc w:val="center"/>
              <w:rPr>
                <w:rFonts w:ascii="Arial" w:hAnsi="Arial" w:cs="Arial"/>
                <w:color w:val="000000"/>
                <w:sz w:val="12"/>
                <w:szCs w:val="12"/>
              </w:rPr>
            </w:pPr>
            <w:r w:rsidRPr="00955DC8">
              <w:rPr>
                <w:rFonts w:ascii="Arial" w:hAnsi="Arial" w:cs="Arial"/>
                <w:color w:val="000000"/>
                <w:sz w:val="12"/>
                <w:szCs w:val="12"/>
              </w:rPr>
              <w:t>14</w:t>
            </w:r>
          </w:p>
        </w:tc>
        <w:tc>
          <w:tcPr>
            <w:tcW w:w="241" w:type="pct"/>
            <w:tcBorders>
              <w:top w:val="single" w:sz="4" w:space="0" w:color="auto"/>
              <w:bottom w:val="single" w:sz="4" w:space="0" w:color="auto"/>
            </w:tcBorders>
            <w:tcMar>
              <w:top w:w="15" w:type="dxa"/>
              <w:left w:w="108" w:type="dxa"/>
              <w:bottom w:w="15" w:type="dxa"/>
              <w:right w:w="108" w:type="dxa"/>
            </w:tcMar>
            <w:vAlign w:val="center"/>
            <w:hideMark/>
          </w:tcPr>
          <w:p w14:paraId="54250570" w14:textId="17F2AE01" w:rsidR="00955DC8" w:rsidRPr="00955DC8" w:rsidRDefault="00955DC8" w:rsidP="00955DC8">
            <w:pPr>
              <w:spacing w:line="256" w:lineRule="auto"/>
              <w:jc w:val="center"/>
              <w:rPr>
                <w:rFonts w:ascii="Arial" w:hAnsi="Arial" w:cs="Arial"/>
                <w:color w:val="000000"/>
                <w:sz w:val="12"/>
                <w:szCs w:val="12"/>
              </w:rPr>
            </w:pPr>
            <w:r w:rsidRPr="00955DC8">
              <w:rPr>
                <w:rFonts w:ascii="Arial" w:hAnsi="Arial" w:cs="Arial"/>
                <w:color w:val="000000"/>
                <w:sz w:val="12"/>
                <w:szCs w:val="12"/>
              </w:rPr>
              <w:t>14</w:t>
            </w:r>
          </w:p>
        </w:tc>
        <w:tc>
          <w:tcPr>
            <w:tcW w:w="392" w:type="pct"/>
            <w:tcBorders>
              <w:top w:val="single" w:sz="4" w:space="0" w:color="auto"/>
              <w:bottom w:val="single" w:sz="4" w:space="0" w:color="auto"/>
            </w:tcBorders>
            <w:tcMar>
              <w:top w:w="15" w:type="dxa"/>
              <w:left w:w="108" w:type="dxa"/>
              <w:bottom w:w="15" w:type="dxa"/>
              <w:right w:w="108" w:type="dxa"/>
            </w:tcMar>
            <w:vAlign w:val="center"/>
            <w:hideMark/>
          </w:tcPr>
          <w:p w14:paraId="2B4E770D" w14:textId="22F726CB" w:rsidR="00955DC8" w:rsidRPr="00955DC8" w:rsidRDefault="00955DC8" w:rsidP="00955DC8">
            <w:pPr>
              <w:spacing w:line="256" w:lineRule="auto"/>
              <w:jc w:val="center"/>
              <w:rPr>
                <w:rFonts w:ascii="Arial" w:hAnsi="Arial" w:cs="Arial"/>
                <w:color w:val="000000"/>
                <w:sz w:val="12"/>
                <w:szCs w:val="12"/>
              </w:rPr>
            </w:pPr>
            <w:r w:rsidRPr="00955DC8">
              <w:rPr>
                <w:rFonts w:ascii="Arial" w:hAnsi="Arial" w:cs="Arial"/>
                <w:color w:val="000000"/>
                <w:sz w:val="12"/>
                <w:szCs w:val="12"/>
              </w:rPr>
              <w:t>91</w:t>
            </w:r>
          </w:p>
        </w:tc>
      </w:tr>
      <w:tr w:rsidR="00955DC8" w:rsidRPr="00955DC8" w14:paraId="333B2C3F" w14:textId="77777777" w:rsidTr="00EF2B22">
        <w:trPr>
          <w:trHeight w:val="283"/>
        </w:trPr>
        <w:tc>
          <w:tcPr>
            <w:tcW w:w="783" w:type="pct"/>
            <w:tcBorders>
              <w:top w:val="single" w:sz="4" w:space="0" w:color="auto"/>
              <w:bottom w:val="single" w:sz="4" w:space="0" w:color="auto"/>
            </w:tcBorders>
            <w:tcMar>
              <w:top w:w="15" w:type="dxa"/>
              <w:left w:w="108" w:type="dxa"/>
              <w:bottom w:w="15" w:type="dxa"/>
              <w:right w:w="108" w:type="dxa"/>
            </w:tcMar>
            <w:vAlign w:val="center"/>
          </w:tcPr>
          <w:p w14:paraId="52E2DC11" w14:textId="77777777" w:rsidR="00955DC8" w:rsidRPr="00955DC8" w:rsidRDefault="00955DC8" w:rsidP="00955DC8">
            <w:pPr>
              <w:spacing w:line="256" w:lineRule="auto"/>
              <w:jc w:val="center"/>
              <w:rPr>
                <w:rFonts w:ascii="Arial" w:hAnsi="Arial" w:cs="Arial"/>
                <w:color w:val="000000"/>
                <w:sz w:val="12"/>
                <w:szCs w:val="12"/>
              </w:rPr>
            </w:pPr>
            <w:r w:rsidRPr="00955DC8">
              <w:rPr>
                <w:rFonts w:ascii="Arial" w:hAnsi="Arial" w:cs="Arial"/>
                <w:color w:val="000000"/>
                <w:sz w:val="12"/>
                <w:szCs w:val="12"/>
              </w:rPr>
              <w:t>Raudondvario katilinė</w:t>
            </w:r>
          </w:p>
        </w:tc>
        <w:tc>
          <w:tcPr>
            <w:tcW w:w="792" w:type="pct"/>
            <w:tcBorders>
              <w:top w:val="single" w:sz="4" w:space="0" w:color="auto"/>
              <w:bottom w:val="single" w:sz="4" w:space="0" w:color="auto"/>
            </w:tcBorders>
            <w:tcMar>
              <w:top w:w="15" w:type="dxa"/>
              <w:left w:w="108" w:type="dxa"/>
              <w:bottom w:w="15" w:type="dxa"/>
              <w:right w:w="108" w:type="dxa"/>
            </w:tcMar>
            <w:vAlign w:val="center"/>
          </w:tcPr>
          <w:p w14:paraId="642162CC" w14:textId="04660C05" w:rsidR="00955DC8" w:rsidRPr="00955DC8" w:rsidRDefault="00955DC8" w:rsidP="00955DC8">
            <w:pPr>
              <w:spacing w:line="256" w:lineRule="auto"/>
              <w:jc w:val="center"/>
              <w:rPr>
                <w:rFonts w:ascii="Arial" w:hAnsi="Arial" w:cs="Arial"/>
                <w:color w:val="000000"/>
                <w:sz w:val="12"/>
                <w:szCs w:val="12"/>
              </w:rPr>
            </w:pPr>
            <w:r w:rsidRPr="00955DC8">
              <w:rPr>
                <w:rFonts w:ascii="Arial" w:hAnsi="Arial" w:cs="Arial"/>
                <w:color w:val="000000"/>
                <w:sz w:val="12"/>
                <w:szCs w:val="12"/>
              </w:rPr>
              <w:t>Sausi</w:t>
            </w:r>
          </w:p>
        </w:tc>
        <w:tc>
          <w:tcPr>
            <w:tcW w:w="284" w:type="pct"/>
            <w:tcBorders>
              <w:top w:val="single" w:sz="4" w:space="0" w:color="auto"/>
              <w:bottom w:val="single" w:sz="4" w:space="0" w:color="auto"/>
            </w:tcBorders>
            <w:noWrap/>
            <w:tcMar>
              <w:top w:w="15" w:type="dxa"/>
              <w:left w:w="108" w:type="dxa"/>
              <w:bottom w:w="15" w:type="dxa"/>
              <w:right w:w="108" w:type="dxa"/>
            </w:tcMar>
            <w:vAlign w:val="center"/>
          </w:tcPr>
          <w:p w14:paraId="6FD81827" w14:textId="29A1C545" w:rsidR="00955DC8" w:rsidRPr="00955DC8" w:rsidRDefault="00955DC8" w:rsidP="00955DC8">
            <w:pPr>
              <w:spacing w:line="256" w:lineRule="auto"/>
              <w:jc w:val="center"/>
              <w:rPr>
                <w:rFonts w:ascii="Arial" w:eastAsia="Calibri" w:hAnsi="Arial" w:cs="Arial"/>
                <w:sz w:val="12"/>
                <w:szCs w:val="12"/>
                <w:lang w:eastAsia="en-US"/>
              </w:rPr>
            </w:pPr>
            <w:r w:rsidRPr="00955DC8">
              <w:rPr>
                <w:rFonts w:ascii="Arial" w:hAnsi="Arial" w:cs="Arial"/>
                <w:color w:val="000000"/>
                <w:sz w:val="12"/>
                <w:szCs w:val="12"/>
              </w:rPr>
              <w:t>11</w:t>
            </w:r>
          </w:p>
        </w:tc>
        <w:tc>
          <w:tcPr>
            <w:tcW w:w="291" w:type="pct"/>
            <w:tcBorders>
              <w:top w:val="single" w:sz="4" w:space="0" w:color="auto"/>
              <w:bottom w:val="single" w:sz="4" w:space="0" w:color="auto"/>
            </w:tcBorders>
            <w:noWrap/>
            <w:tcMar>
              <w:top w:w="15" w:type="dxa"/>
              <w:left w:w="108" w:type="dxa"/>
              <w:bottom w:w="15" w:type="dxa"/>
              <w:right w:w="108" w:type="dxa"/>
            </w:tcMar>
            <w:vAlign w:val="center"/>
          </w:tcPr>
          <w:p w14:paraId="50238D86" w14:textId="7D5EB0E1" w:rsidR="00955DC8" w:rsidRPr="00955DC8" w:rsidRDefault="00955DC8" w:rsidP="00955DC8">
            <w:pPr>
              <w:spacing w:line="256" w:lineRule="auto"/>
              <w:jc w:val="center"/>
              <w:rPr>
                <w:rFonts w:ascii="Arial" w:eastAsia="Calibri" w:hAnsi="Arial" w:cs="Arial"/>
                <w:sz w:val="12"/>
                <w:szCs w:val="12"/>
                <w:lang w:eastAsia="en-US"/>
              </w:rPr>
            </w:pPr>
            <w:r w:rsidRPr="00955DC8">
              <w:rPr>
                <w:rFonts w:ascii="Arial" w:hAnsi="Arial" w:cs="Arial"/>
                <w:color w:val="000000"/>
                <w:sz w:val="12"/>
                <w:szCs w:val="12"/>
              </w:rPr>
              <w:t>5.5</w:t>
            </w:r>
          </w:p>
        </w:tc>
        <w:tc>
          <w:tcPr>
            <w:tcW w:w="277" w:type="pct"/>
            <w:tcBorders>
              <w:top w:val="single" w:sz="4" w:space="0" w:color="auto"/>
              <w:bottom w:val="single" w:sz="4" w:space="0" w:color="auto"/>
            </w:tcBorders>
            <w:noWrap/>
            <w:tcMar>
              <w:top w:w="15" w:type="dxa"/>
              <w:left w:w="108" w:type="dxa"/>
              <w:bottom w:w="15" w:type="dxa"/>
              <w:right w:w="108" w:type="dxa"/>
            </w:tcMar>
            <w:vAlign w:val="center"/>
          </w:tcPr>
          <w:p w14:paraId="7EF9232B" w14:textId="13284874" w:rsidR="00955DC8" w:rsidRPr="00955DC8" w:rsidRDefault="00955DC8" w:rsidP="00955DC8">
            <w:pPr>
              <w:spacing w:line="256" w:lineRule="auto"/>
              <w:jc w:val="center"/>
              <w:rPr>
                <w:rFonts w:ascii="Arial" w:eastAsia="Calibri" w:hAnsi="Arial" w:cs="Arial"/>
                <w:sz w:val="12"/>
                <w:szCs w:val="12"/>
                <w:lang w:eastAsia="en-US"/>
              </w:rPr>
            </w:pPr>
            <w:r w:rsidRPr="00955DC8">
              <w:rPr>
                <w:rFonts w:ascii="Arial" w:hAnsi="Arial" w:cs="Arial"/>
                <w:color w:val="000000"/>
                <w:sz w:val="12"/>
                <w:szCs w:val="12"/>
              </w:rPr>
              <w:t>5.5</w:t>
            </w:r>
          </w:p>
        </w:tc>
        <w:tc>
          <w:tcPr>
            <w:tcW w:w="294" w:type="pct"/>
            <w:tcBorders>
              <w:top w:val="single" w:sz="4" w:space="0" w:color="auto"/>
              <w:bottom w:val="single" w:sz="4" w:space="0" w:color="auto"/>
            </w:tcBorders>
            <w:noWrap/>
            <w:tcMar>
              <w:top w:w="15" w:type="dxa"/>
              <w:left w:w="108" w:type="dxa"/>
              <w:bottom w:w="15" w:type="dxa"/>
              <w:right w:w="108" w:type="dxa"/>
            </w:tcMar>
            <w:vAlign w:val="center"/>
          </w:tcPr>
          <w:p w14:paraId="36C7327D" w14:textId="6DF5712D" w:rsidR="00955DC8" w:rsidRPr="00955DC8" w:rsidRDefault="00955DC8" w:rsidP="00955DC8">
            <w:pPr>
              <w:spacing w:line="256" w:lineRule="auto"/>
              <w:jc w:val="center"/>
              <w:rPr>
                <w:rFonts w:ascii="Arial" w:eastAsia="Calibri" w:hAnsi="Arial" w:cs="Arial"/>
                <w:sz w:val="12"/>
                <w:szCs w:val="12"/>
                <w:lang w:eastAsia="en-US"/>
              </w:rPr>
            </w:pPr>
            <w:r w:rsidRPr="00955DC8">
              <w:rPr>
                <w:rFonts w:ascii="Arial" w:hAnsi="Arial" w:cs="Arial"/>
                <w:color w:val="000000"/>
                <w:sz w:val="12"/>
                <w:szCs w:val="12"/>
              </w:rPr>
              <w:t>5.5</w:t>
            </w:r>
          </w:p>
        </w:tc>
        <w:tc>
          <w:tcPr>
            <w:tcW w:w="200" w:type="pct"/>
            <w:tcBorders>
              <w:top w:val="single" w:sz="4" w:space="0" w:color="auto"/>
              <w:bottom w:val="single" w:sz="4" w:space="0" w:color="auto"/>
            </w:tcBorders>
            <w:noWrap/>
            <w:tcMar>
              <w:top w:w="15" w:type="dxa"/>
              <w:left w:w="108" w:type="dxa"/>
              <w:bottom w:w="15" w:type="dxa"/>
              <w:right w:w="108" w:type="dxa"/>
            </w:tcMar>
            <w:vAlign w:val="center"/>
          </w:tcPr>
          <w:p w14:paraId="12E8C7A5" w14:textId="387F53BA" w:rsidR="00955DC8" w:rsidRPr="00955DC8" w:rsidRDefault="00955DC8" w:rsidP="00955DC8">
            <w:pPr>
              <w:spacing w:line="256" w:lineRule="auto"/>
              <w:jc w:val="center"/>
              <w:rPr>
                <w:rFonts w:ascii="Arial" w:hAnsi="Arial" w:cs="Arial"/>
                <w:color w:val="000000"/>
                <w:sz w:val="12"/>
                <w:szCs w:val="12"/>
              </w:rPr>
            </w:pPr>
            <w:r w:rsidRPr="00955DC8">
              <w:rPr>
                <w:rFonts w:ascii="Arial" w:hAnsi="Arial" w:cs="Arial"/>
                <w:color w:val="000000"/>
                <w:sz w:val="12"/>
                <w:szCs w:val="12"/>
              </w:rPr>
              <w:t>0</w:t>
            </w:r>
          </w:p>
        </w:tc>
        <w:tc>
          <w:tcPr>
            <w:tcW w:w="246" w:type="pct"/>
            <w:tcBorders>
              <w:top w:val="single" w:sz="4" w:space="0" w:color="auto"/>
              <w:bottom w:val="single" w:sz="4" w:space="0" w:color="auto"/>
            </w:tcBorders>
            <w:noWrap/>
            <w:tcMar>
              <w:top w:w="15" w:type="dxa"/>
              <w:left w:w="108" w:type="dxa"/>
              <w:bottom w:w="15" w:type="dxa"/>
              <w:right w:w="108" w:type="dxa"/>
            </w:tcMar>
            <w:vAlign w:val="center"/>
          </w:tcPr>
          <w:p w14:paraId="073FBD71" w14:textId="4C2CFE5F" w:rsidR="00955DC8" w:rsidRPr="00955DC8" w:rsidRDefault="00955DC8" w:rsidP="00955DC8">
            <w:pPr>
              <w:spacing w:line="256" w:lineRule="auto"/>
              <w:jc w:val="center"/>
              <w:rPr>
                <w:rFonts w:ascii="Arial" w:eastAsia="Calibri" w:hAnsi="Arial" w:cs="Arial"/>
                <w:sz w:val="12"/>
                <w:szCs w:val="12"/>
                <w:lang w:eastAsia="en-US"/>
              </w:rPr>
            </w:pPr>
            <w:r w:rsidRPr="00955DC8">
              <w:rPr>
                <w:rFonts w:ascii="Arial" w:hAnsi="Arial" w:cs="Arial"/>
                <w:color w:val="000000"/>
                <w:sz w:val="12"/>
                <w:szCs w:val="12"/>
              </w:rPr>
              <w:t>0</w:t>
            </w:r>
          </w:p>
        </w:tc>
        <w:tc>
          <w:tcPr>
            <w:tcW w:w="204" w:type="pct"/>
            <w:tcBorders>
              <w:top w:val="single" w:sz="4" w:space="0" w:color="auto"/>
              <w:bottom w:val="single" w:sz="4" w:space="0" w:color="auto"/>
            </w:tcBorders>
            <w:noWrap/>
            <w:tcMar>
              <w:top w:w="15" w:type="dxa"/>
              <w:left w:w="108" w:type="dxa"/>
              <w:bottom w:w="15" w:type="dxa"/>
              <w:right w:w="108" w:type="dxa"/>
            </w:tcMar>
            <w:vAlign w:val="center"/>
          </w:tcPr>
          <w:p w14:paraId="335349E1" w14:textId="008D8BB3" w:rsidR="00955DC8" w:rsidRPr="00955DC8" w:rsidRDefault="00955DC8" w:rsidP="00955DC8">
            <w:pPr>
              <w:spacing w:line="256" w:lineRule="auto"/>
              <w:jc w:val="center"/>
              <w:rPr>
                <w:rFonts w:ascii="Arial" w:eastAsia="Calibri" w:hAnsi="Arial" w:cs="Arial"/>
                <w:sz w:val="12"/>
                <w:szCs w:val="12"/>
                <w:lang w:eastAsia="en-US"/>
              </w:rPr>
            </w:pPr>
            <w:r w:rsidRPr="00955DC8">
              <w:rPr>
                <w:rFonts w:ascii="Arial" w:hAnsi="Arial" w:cs="Arial"/>
                <w:color w:val="000000"/>
                <w:sz w:val="12"/>
                <w:szCs w:val="12"/>
              </w:rPr>
              <w:t>0</w:t>
            </w:r>
          </w:p>
        </w:tc>
        <w:tc>
          <w:tcPr>
            <w:tcW w:w="226" w:type="pct"/>
            <w:tcBorders>
              <w:top w:val="single" w:sz="4" w:space="0" w:color="auto"/>
              <w:bottom w:val="single" w:sz="4" w:space="0" w:color="auto"/>
            </w:tcBorders>
            <w:noWrap/>
            <w:tcMar>
              <w:top w:w="15" w:type="dxa"/>
              <w:left w:w="108" w:type="dxa"/>
              <w:bottom w:w="15" w:type="dxa"/>
              <w:right w:w="108" w:type="dxa"/>
            </w:tcMar>
            <w:vAlign w:val="center"/>
          </w:tcPr>
          <w:p w14:paraId="1D460E90" w14:textId="7C545E2F" w:rsidR="00955DC8" w:rsidRPr="00955DC8" w:rsidRDefault="00955DC8" w:rsidP="00955DC8">
            <w:pPr>
              <w:spacing w:line="256" w:lineRule="auto"/>
              <w:jc w:val="center"/>
              <w:rPr>
                <w:rFonts w:ascii="Arial" w:eastAsia="Calibri" w:hAnsi="Arial" w:cs="Arial"/>
                <w:sz w:val="12"/>
                <w:szCs w:val="12"/>
                <w:lang w:eastAsia="en-US"/>
              </w:rPr>
            </w:pPr>
            <w:r w:rsidRPr="00955DC8">
              <w:rPr>
                <w:rFonts w:ascii="Arial" w:hAnsi="Arial" w:cs="Arial"/>
                <w:color w:val="000000"/>
                <w:sz w:val="12"/>
                <w:szCs w:val="12"/>
              </w:rPr>
              <w:t>0</w:t>
            </w:r>
          </w:p>
        </w:tc>
        <w:tc>
          <w:tcPr>
            <w:tcW w:w="225" w:type="pct"/>
            <w:tcBorders>
              <w:top w:val="single" w:sz="4" w:space="0" w:color="auto"/>
              <w:bottom w:val="single" w:sz="4" w:space="0" w:color="auto"/>
            </w:tcBorders>
            <w:noWrap/>
            <w:tcMar>
              <w:top w:w="15" w:type="dxa"/>
              <w:left w:w="108" w:type="dxa"/>
              <w:bottom w:w="15" w:type="dxa"/>
              <w:right w:w="108" w:type="dxa"/>
            </w:tcMar>
            <w:vAlign w:val="center"/>
          </w:tcPr>
          <w:p w14:paraId="23A96B47" w14:textId="75FB5339" w:rsidR="00955DC8" w:rsidRPr="00955DC8" w:rsidRDefault="00955DC8" w:rsidP="00955DC8">
            <w:pPr>
              <w:spacing w:line="256" w:lineRule="auto"/>
              <w:jc w:val="center"/>
              <w:rPr>
                <w:rFonts w:ascii="Arial" w:eastAsia="Calibri" w:hAnsi="Arial" w:cs="Arial"/>
                <w:sz w:val="12"/>
                <w:szCs w:val="12"/>
                <w:lang w:eastAsia="en-US"/>
              </w:rPr>
            </w:pPr>
            <w:r w:rsidRPr="00955DC8">
              <w:rPr>
                <w:rFonts w:ascii="Arial" w:hAnsi="Arial" w:cs="Arial"/>
                <w:color w:val="000000"/>
                <w:sz w:val="12"/>
                <w:szCs w:val="12"/>
              </w:rPr>
              <w:t>0</w:t>
            </w:r>
          </w:p>
        </w:tc>
        <w:tc>
          <w:tcPr>
            <w:tcW w:w="269" w:type="pct"/>
            <w:tcBorders>
              <w:top w:val="single" w:sz="4" w:space="0" w:color="auto"/>
              <w:bottom w:val="single" w:sz="4" w:space="0" w:color="auto"/>
            </w:tcBorders>
            <w:noWrap/>
            <w:tcMar>
              <w:top w:w="15" w:type="dxa"/>
              <w:left w:w="108" w:type="dxa"/>
              <w:bottom w:w="15" w:type="dxa"/>
              <w:right w:w="108" w:type="dxa"/>
            </w:tcMar>
            <w:vAlign w:val="center"/>
          </w:tcPr>
          <w:p w14:paraId="358548C7" w14:textId="3D9EC60C" w:rsidR="00955DC8" w:rsidRPr="00955DC8" w:rsidRDefault="00955DC8" w:rsidP="00955DC8">
            <w:pPr>
              <w:spacing w:line="256" w:lineRule="auto"/>
              <w:jc w:val="center"/>
              <w:rPr>
                <w:rFonts w:ascii="Arial" w:eastAsia="Calibri" w:hAnsi="Arial" w:cs="Arial"/>
                <w:sz w:val="12"/>
                <w:szCs w:val="12"/>
                <w:lang w:eastAsia="en-US"/>
              </w:rPr>
            </w:pPr>
            <w:r w:rsidRPr="00955DC8">
              <w:rPr>
                <w:rFonts w:ascii="Arial" w:hAnsi="Arial" w:cs="Arial"/>
                <w:color w:val="000000"/>
                <w:sz w:val="12"/>
                <w:szCs w:val="12"/>
              </w:rPr>
              <w:t>5.5</w:t>
            </w:r>
          </w:p>
        </w:tc>
        <w:tc>
          <w:tcPr>
            <w:tcW w:w="276" w:type="pct"/>
            <w:tcBorders>
              <w:top w:val="single" w:sz="4" w:space="0" w:color="auto"/>
              <w:bottom w:val="single" w:sz="4" w:space="0" w:color="auto"/>
            </w:tcBorders>
            <w:tcMar>
              <w:top w:w="15" w:type="dxa"/>
              <w:left w:w="108" w:type="dxa"/>
              <w:bottom w:w="15" w:type="dxa"/>
              <w:right w:w="108" w:type="dxa"/>
            </w:tcMar>
            <w:vAlign w:val="center"/>
          </w:tcPr>
          <w:p w14:paraId="5545C6CB" w14:textId="7069541E" w:rsidR="00955DC8" w:rsidRPr="00955DC8" w:rsidRDefault="00955DC8" w:rsidP="00955DC8">
            <w:pPr>
              <w:spacing w:line="256" w:lineRule="auto"/>
              <w:jc w:val="center"/>
              <w:rPr>
                <w:rFonts w:ascii="Arial" w:eastAsia="Calibri" w:hAnsi="Arial" w:cs="Arial"/>
                <w:sz w:val="12"/>
                <w:szCs w:val="12"/>
                <w:lang w:eastAsia="en-US"/>
              </w:rPr>
            </w:pPr>
            <w:r w:rsidRPr="00955DC8">
              <w:rPr>
                <w:rFonts w:ascii="Arial" w:hAnsi="Arial" w:cs="Arial"/>
                <w:color w:val="000000"/>
                <w:sz w:val="12"/>
                <w:szCs w:val="12"/>
              </w:rPr>
              <w:t>5.5</w:t>
            </w:r>
          </w:p>
        </w:tc>
        <w:tc>
          <w:tcPr>
            <w:tcW w:w="241" w:type="pct"/>
            <w:tcBorders>
              <w:top w:val="single" w:sz="4" w:space="0" w:color="auto"/>
              <w:bottom w:val="single" w:sz="4" w:space="0" w:color="auto"/>
            </w:tcBorders>
            <w:tcMar>
              <w:top w:w="15" w:type="dxa"/>
              <w:left w:w="108" w:type="dxa"/>
              <w:bottom w:w="15" w:type="dxa"/>
              <w:right w:w="108" w:type="dxa"/>
            </w:tcMar>
            <w:vAlign w:val="center"/>
          </w:tcPr>
          <w:p w14:paraId="70E8450A" w14:textId="3AA3B220" w:rsidR="00955DC8" w:rsidRPr="00955DC8" w:rsidRDefault="00955DC8" w:rsidP="00955DC8">
            <w:pPr>
              <w:spacing w:line="256" w:lineRule="auto"/>
              <w:jc w:val="center"/>
              <w:rPr>
                <w:rFonts w:ascii="Arial" w:eastAsia="Calibri" w:hAnsi="Arial" w:cs="Arial"/>
                <w:sz w:val="12"/>
                <w:szCs w:val="12"/>
                <w:lang w:eastAsia="en-US"/>
              </w:rPr>
            </w:pPr>
            <w:r w:rsidRPr="00955DC8">
              <w:rPr>
                <w:rFonts w:ascii="Arial" w:hAnsi="Arial" w:cs="Arial"/>
                <w:color w:val="000000"/>
                <w:sz w:val="12"/>
                <w:szCs w:val="12"/>
              </w:rPr>
              <w:t>11</w:t>
            </w:r>
          </w:p>
        </w:tc>
        <w:tc>
          <w:tcPr>
            <w:tcW w:w="392" w:type="pct"/>
            <w:tcBorders>
              <w:top w:val="single" w:sz="4" w:space="0" w:color="auto"/>
              <w:bottom w:val="single" w:sz="4" w:space="0" w:color="auto"/>
            </w:tcBorders>
            <w:tcMar>
              <w:top w:w="15" w:type="dxa"/>
              <w:left w:w="108" w:type="dxa"/>
              <w:bottom w:w="15" w:type="dxa"/>
              <w:right w:w="108" w:type="dxa"/>
            </w:tcMar>
            <w:vAlign w:val="center"/>
          </w:tcPr>
          <w:p w14:paraId="19AD9509" w14:textId="43CAE4D3" w:rsidR="00955DC8" w:rsidRPr="00955DC8" w:rsidRDefault="00955DC8" w:rsidP="00955DC8">
            <w:pPr>
              <w:spacing w:line="256" w:lineRule="auto"/>
              <w:jc w:val="center"/>
              <w:rPr>
                <w:rFonts w:ascii="Arial" w:hAnsi="Arial" w:cs="Arial"/>
                <w:color w:val="000000"/>
                <w:sz w:val="12"/>
                <w:szCs w:val="12"/>
              </w:rPr>
            </w:pPr>
            <w:r w:rsidRPr="00955DC8">
              <w:rPr>
                <w:rFonts w:ascii="Arial" w:hAnsi="Arial" w:cs="Arial"/>
                <w:color w:val="000000"/>
                <w:sz w:val="12"/>
                <w:szCs w:val="12"/>
              </w:rPr>
              <w:t>49.5</w:t>
            </w:r>
          </w:p>
        </w:tc>
      </w:tr>
      <w:tr w:rsidR="00955DC8" w:rsidRPr="00955DC8" w14:paraId="6A01BB54" w14:textId="77777777" w:rsidTr="00EF2B22">
        <w:trPr>
          <w:trHeight w:val="283"/>
        </w:trPr>
        <w:tc>
          <w:tcPr>
            <w:tcW w:w="783" w:type="pct"/>
            <w:tcBorders>
              <w:top w:val="single" w:sz="4" w:space="0" w:color="auto"/>
              <w:bottom w:val="single" w:sz="4" w:space="0" w:color="auto"/>
            </w:tcBorders>
            <w:tcMar>
              <w:top w:w="15" w:type="dxa"/>
              <w:left w:w="108" w:type="dxa"/>
              <w:bottom w:w="15" w:type="dxa"/>
              <w:right w:w="108" w:type="dxa"/>
            </w:tcMar>
            <w:vAlign w:val="center"/>
          </w:tcPr>
          <w:p w14:paraId="001D4CA6" w14:textId="77777777" w:rsidR="00955DC8" w:rsidRPr="00955DC8" w:rsidRDefault="00955DC8" w:rsidP="00955DC8">
            <w:pPr>
              <w:spacing w:line="256" w:lineRule="auto"/>
              <w:jc w:val="center"/>
              <w:rPr>
                <w:rFonts w:ascii="Arial" w:hAnsi="Arial" w:cs="Arial"/>
                <w:color w:val="000000"/>
                <w:sz w:val="12"/>
                <w:szCs w:val="12"/>
              </w:rPr>
            </w:pPr>
            <w:r w:rsidRPr="00955DC8">
              <w:rPr>
                <w:rFonts w:ascii="Arial" w:hAnsi="Arial" w:cs="Arial"/>
                <w:color w:val="000000"/>
                <w:sz w:val="12"/>
                <w:szCs w:val="12"/>
              </w:rPr>
              <w:t>Garliavos katilinė</w:t>
            </w:r>
          </w:p>
        </w:tc>
        <w:tc>
          <w:tcPr>
            <w:tcW w:w="792" w:type="pct"/>
            <w:tcBorders>
              <w:top w:val="single" w:sz="4" w:space="0" w:color="auto"/>
              <w:bottom w:val="single" w:sz="4" w:space="0" w:color="auto"/>
            </w:tcBorders>
            <w:tcMar>
              <w:top w:w="15" w:type="dxa"/>
              <w:left w:w="108" w:type="dxa"/>
              <w:bottom w:w="15" w:type="dxa"/>
              <w:right w:w="108" w:type="dxa"/>
            </w:tcMar>
            <w:vAlign w:val="center"/>
          </w:tcPr>
          <w:p w14:paraId="7F123506" w14:textId="77777777" w:rsidR="00955DC8" w:rsidRPr="00955DC8" w:rsidRDefault="00955DC8" w:rsidP="00955DC8">
            <w:pPr>
              <w:spacing w:line="256" w:lineRule="auto"/>
              <w:jc w:val="center"/>
              <w:rPr>
                <w:rFonts w:ascii="Arial" w:hAnsi="Arial" w:cs="Arial"/>
                <w:color w:val="000000"/>
                <w:sz w:val="12"/>
                <w:szCs w:val="12"/>
              </w:rPr>
            </w:pPr>
            <w:r w:rsidRPr="00955DC8">
              <w:rPr>
                <w:rFonts w:ascii="Arial" w:hAnsi="Arial" w:cs="Arial"/>
                <w:color w:val="000000"/>
                <w:sz w:val="12"/>
                <w:szCs w:val="12"/>
              </w:rPr>
              <w:t>Sausi</w:t>
            </w:r>
          </w:p>
        </w:tc>
        <w:tc>
          <w:tcPr>
            <w:tcW w:w="284" w:type="pct"/>
            <w:tcBorders>
              <w:top w:val="single" w:sz="4" w:space="0" w:color="auto"/>
              <w:bottom w:val="single" w:sz="4" w:space="0" w:color="auto"/>
            </w:tcBorders>
            <w:noWrap/>
            <w:tcMar>
              <w:top w:w="15" w:type="dxa"/>
              <w:left w:w="108" w:type="dxa"/>
              <w:bottom w:w="15" w:type="dxa"/>
              <w:right w:w="108" w:type="dxa"/>
            </w:tcMar>
            <w:vAlign w:val="center"/>
          </w:tcPr>
          <w:p w14:paraId="78891446" w14:textId="31B8D1FA" w:rsidR="00955DC8" w:rsidRPr="00955DC8" w:rsidRDefault="00955DC8" w:rsidP="00955DC8">
            <w:pPr>
              <w:spacing w:line="256" w:lineRule="auto"/>
              <w:jc w:val="center"/>
              <w:rPr>
                <w:rFonts w:ascii="Arial" w:hAnsi="Arial" w:cs="Arial"/>
                <w:color w:val="000000"/>
                <w:sz w:val="12"/>
                <w:szCs w:val="12"/>
              </w:rPr>
            </w:pPr>
            <w:r w:rsidRPr="00955DC8">
              <w:rPr>
                <w:rFonts w:ascii="Arial" w:hAnsi="Arial" w:cs="Arial"/>
                <w:color w:val="000000"/>
                <w:sz w:val="12"/>
                <w:szCs w:val="12"/>
              </w:rPr>
              <w:t>28</w:t>
            </w:r>
          </w:p>
        </w:tc>
        <w:tc>
          <w:tcPr>
            <w:tcW w:w="291" w:type="pct"/>
            <w:tcBorders>
              <w:top w:val="single" w:sz="4" w:space="0" w:color="auto"/>
              <w:bottom w:val="single" w:sz="4" w:space="0" w:color="auto"/>
            </w:tcBorders>
            <w:noWrap/>
            <w:tcMar>
              <w:top w:w="15" w:type="dxa"/>
              <w:left w:w="108" w:type="dxa"/>
              <w:bottom w:w="15" w:type="dxa"/>
              <w:right w:w="108" w:type="dxa"/>
            </w:tcMar>
            <w:vAlign w:val="center"/>
          </w:tcPr>
          <w:p w14:paraId="3DDBBBA3" w14:textId="5DD083EC" w:rsidR="00955DC8" w:rsidRPr="00955DC8" w:rsidRDefault="00955DC8" w:rsidP="00955DC8">
            <w:pPr>
              <w:spacing w:line="256" w:lineRule="auto"/>
              <w:jc w:val="center"/>
              <w:rPr>
                <w:rFonts w:ascii="Arial" w:hAnsi="Arial" w:cs="Arial"/>
                <w:color w:val="000000"/>
                <w:sz w:val="12"/>
                <w:szCs w:val="12"/>
              </w:rPr>
            </w:pPr>
            <w:r w:rsidRPr="00955DC8">
              <w:rPr>
                <w:rFonts w:ascii="Arial" w:hAnsi="Arial" w:cs="Arial"/>
                <w:color w:val="000000"/>
                <w:sz w:val="12"/>
                <w:szCs w:val="12"/>
              </w:rPr>
              <w:t>21</w:t>
            </w:r>
          </w:p>
        </w:tc>
        <w:tc>
          <w:tcPr>
            <w:tcW w:w="277" w:type="pct"/>
            <w:tcBorders>
              <w:top w:val="single" w:sz="4" w:space="0" w:color="auto"/>
              <w:bottom w:val="single" w:sz="4" w:space="0" w:color="auto"/>
            </w:tcBorders>
            <w:noWrap/>
            <w:tcMar>
              <w:top w:w="15" w:type="dxa"/>
              <w:left w:w="108" w:type="dxa"/>
              <w:bottom w:w="15" w:type="dxa"/>
              <w:right w:w="108" w:type="dxa"/>
            </w:tcMar>
            <w:vAlign w:val="center"/>
          </w:tcPr>
          <w:p w14:paraId="31BA3FF2" w14:textId="7B1085A1" w:rsidR="00955DC8" w:rsidRPr="00955DC8" w:rsidRDefault="00955DC8" w:rsidP="00955DC8">
            <w:pPr>
              <w:spacing w:line="256" w:lineRule="auto"/>
              <w:jc w:val="center"/>
              <w:rPr>
                <w:rFonts w:ascii="Arial" w:hAnsi="Arial" w:cs="Arial"/>
                <w:color w:val="000000"/>
                <w:sz w:val="12"/>
                <w:szCs w:val="12"/>
              </w:rPr>
            </w:pPr>
            <w:r w:rsidRPr="00955DC8">
              <w:rPr>
                <w:rFonts w:ascii="Arial" w:hAnsi="Arial" w:cs="Arial"/>
                <w:color w:val="000000"/>
                <w:sz w:val="12"/>
                <w:szCs w:val="12"/>
              </w:rPr>
              <w:t>21</w:t>
            </w:r>
          </w:p>
        </w:tc>
        <w:tc>
          <w:tcPr>
            <w:tcW w:w="294" w:type="pct"/>
            <w:tcBorders>
              <w:top w:val="single" w:sz="4" w:space="0" w:color="auto"/>
              <w:bottom w:val="single" w:sz="4" w:space="0" w:color="auto"/>
            </w:tcBorders>
            <w:noWrap/>
            <w:tcMar>
              <w:top w:w="15" w:type="dxa"/>
              <w:left w:w="108" w:type="dxa"/>
              <w:bottom w:w="15" w:type="dxa"/>
              <w:right w:w="108" w:type="dxa"/>
            </w:tcMar>
            <w:vAlign w:val="center"/>
          </w:tcPr>
          <w:p w14:paraId="5133F7B0" w14:textId="0864FB6D" w:rsidR="00955DC8" w:rsidRPr="00955DC8" w:rsidRDefault="00955DC8" w:rsidP="00955DC8">
            <w:pPr>
              <w:spacing w:line="256" w:lineRule="auto"/>
              <w:jc w:val="center"/>
              <w:rPr>
                <w:rFonts w:ascii="Arial" w:hAnsi="Arial" w:cs="Arial"/>
                <w:color w:val="000000"/>
                <w:sz w:val="12"/>
                <w:szCs w:val="12"/>
              </w:rPr>
            </w:pPr>
            <w:r w:rsidRPr="00955DC8">
              <w:rPr>
                <w:rFonts w:ascii="Arial" w:hAnsi="Arial" w:cs="Arial"/>
                <w:color w:val="000000"/>
                <w:sz w:val="12"/>
                <w:szCs w:val="12"/>
              </w:rPr>
              <w:t>14</w:t>
            </w:r>
          </w:p>
        </w:tc>
        <w:tc>
          <w:tcPr>
            <w:tcW w:w="200" w:type="pct"/>
            <w:tcBorders>
              <w:top w:val="single" w:sz="4" w:space="0" w:color="auto"/>
              <w:bottom w:val="single" w:sz="4" w:space="0" w:color="auto"/>
            </w:tcBorders>
            <w:noWrap/>
            <w:tcMar>
              <w:top w:w="15" w:type="dxa"/>
              <w:left w:w="108" w:type="dxa"/>
              <w:bottom w:w="15" w:type="dxa"/>
              <w:right w:w="108" w:type="dxa"/>
            </w:tcMar>
            <w:vAlign w:val="center"/>
          </w:tcPr>
          <w:p w14:paraId="51B1ED6F" w14:textId="2F3C0F0C" w:rsidR="00955DC8" w:rsidRPr="00955DC8" w:rsidRDefault="00955DC8" w:rsidP="00955DC8">
            <w:pPr>
              <w:spacing w:line="256" w:lineRule="auto"/>
              <w:jc w:val="center"/>
              <w:rPr>
                <w:rFonts w:ascii="Arial" w:hAnsi="Arial" w:cs="Arial"/>
                <w:color w:val="000000"/>
                <w:sz w:val="12"/>
                <w:szCs w:val="12"/>
              </w:rPr>
            </w:pPr>
            <w:r w:rsidRPr="00955DC8">
              <w:rPr>
                <w:rFonts w:ascii="Arial" w:hAnsi="Arial" w:cs="Arial"/>
                <w:color w:val="000000"/>
                <w:sz w:val="12"/>
                <w:szCs w:val="12"/>
              </w:rPr>
              <w:t>7</w:t>
            </w:r>
          </w:p>
        </w:tc>
        <w:tc>
          <w:tcPr>
            <w:tcW w:w="246" w:type="pct"/>
            <w:tcBorders>
              <w:top w:val="single" w:sz="4" w:space="0" w:color="auto"/>
              <w:bottom w:val="single" w:sz="4" w:space="0" w:color="auto"/>
            </w:tcBorders>
            <w:noWrap/>
            <w:tcMar>
              <w:top w:w="15" w:type="dxa"/>
              <w:left w:w="108" w:type="dxa"/>
              <w:bottom w:w="15" w:type="dxa"/>
              <w:right w:w="108" w:type="dxa"/>
            </w:tcMar>
            <w:vAlign w:val="center"/>
          </w:tcPr>
          <w:p w14:paraId="31EE94A4" w14:textId="38EF7A97" w:rsidR="00955DC8" w:rsidRPr="00955DC8" w:rsidRDefault="00955DC8" w:rsidP="00955DC8">
            <w:pPr>
              <w:spacing w:line="256" w:lineRule="auto"/>
              <w:jc w:val="center"/>
              <w:rPr>
                <w:rFonts w:ascii="Arial" w:hAnsi="Arial" w:cs="Arial"/>
                <w:color w:val="000000"/>
                <w:sz w:val="12"/>
                <w:szCs w:val="12"/>
              </w:rPr>
            </w:pPr>
            <w:r w:rsidRPr="00955DC8">
              <w:rPr>
                <w:rFonts w:ascii="Arial" w:hAnsi="Arial" w:cs="Arial"/>
                <w:color w:val="000000"/>
                <w:sz w:val="12"/>
                <w:szCs w:val="12"/>
              </w:rPr>
              <w:t>0</w:t>
            </w:r>
          </w:p>
        </w:tc>
        <w:tc>
          <w:tcPr>
            <w:tcW w:w="204" w:type="pct"/>
            <w:tcBorders>
              <w:top w:val="single" w:sz="4" w:space="0" w:color="auto"/>
              <w:bottom w:val="single" w:sz="4" w:space="0" w:color="auto"/>
            </w:tcBorders>
            <w:noWrap/>
            <w:tcMar>
              <w:top w:w="15" w:type="dxa"/>
              <w:left w:w="108" w:type="dxa"/>
              <w:bottom w:w="15" w:type="dxa"/>
              <w:right w:w="108" w:type="dxa"/>
            </w:tcMar>
            <w:vAlign w:val="center"/>
          </w:tcPr>
          <w:p w14:paraId="28C91ED6" w14:textId="40EF4978" w:rsidR="00955DC8" w:rsidRPr="00955DC8" w:rsidRDefault="00955DC8" w:rsidP="00955DC8">
            <w:pPr>
              <w:spacing w:line="256" w:lineRule="auto"/>
              <w:jc w:val="center"/>
              <w:rPr>
                <w:rFonts w:ascii="Arial" w:eastAsia="Calibri" w:hAnsi="Arial" w:cs="Arial"/>
                <w:sz w:val="12"/>
                <w:szCs w:val="12"/>
                <w:lang w:eastAsia="en-US"/>
              </w:rPr>
            </w:pPr>
            <w:r w:rsidRPr="00955DC8">
              <w:rPr>
                <w:rFonts w:ascii="Arial" w:hAnsi="Arial" w:cs="Arial"/>
                <w:color w:val="000000"/>
                <w:sz w:val="12"/>
                <w:szCs w:val="12"/>
              </w:rPr>
              <w:t>7</w:t>
            </w:r>
          </w:p>
        </w:tc>
        <w:tc>
          <w:tcPr>
            <w:tcW w:w="226" w:type="pct"/>
            <w:tcBorders>
              <w:top w:val="single" w:sz="4" w:space="0" w:color="auto"/>
              <w:bottom w:val="single" w:sz="4" w:space="0" w:color="auto"/>
            </w:tcBorders>
            <w:noWrap/>
            <w:tcMar>
              <w:top w:w="15" w:type="dxa"/>
              <w:left w:w="108" w:type="dxa"/>
              <w:bottom w:w="15" w:type="dxa"/>
              <w:right w:w="108" w:type="dxa"/>
            </w:tcMar>
            <w:vAlign w:val="center"/>
          </w:tcPr>
          <w:p w14:paraId="46B0C79E" w14:textId="2227A35B" w:rsidR="00955DC8" w:rsidRPr="00955DC8" w:rsidRDefault="00955DC8" w:rsidP="00955DC8">
            <w:pPr>
              <w:spacing w:line="256" w:lineRule="auto"/>
              <w:jc w:val="center"/>
              <w:rPr>
                <w:rFonts w:ascii="Arial" w:eastAsia="Calibri" w:hAnsi="Arial" w:cs="Arial"/>
                <w:sz w:val="12"/>
                <w:szCs w:val="12"/>
                <w:lang w:eastAsia="en-US"/>
              </w:rPr>
            </w:pPr>
            <w:r w:rsidRPr="00955DC8">
              <w:rPr>
                <w:rFonts w:ascii="Arial" w:hAnsi="Arial" w:cs="Arial"/>
                <w:color w:val="000000"/>
                <w:sz w:val="12"/>
                <w:szCs w:val="12"/>
              </w:rPr>
              <w:t>0</w:t>
            </w:r>
          </w:p>
        </w:tc>
        <w:tc>
          <w:tcPr>
            <w:tcW w:w="225" w:type="pct"/>
            <w:tcBorders>
              <w:top w:val="single" w:sz="4" w:space="0" w:color="auto"/>
              <w:bottom w:val="single" w:sz="4" w:space="0" w:color="auto"/>
            </w:tcBorders>
            <w:noWrap/>
            <w:tcMar>
              <w:top w:w="15" w:type="dxa"/>
              <w:left w:w="108" w:type="dxa"/>
              <w:bottom w:w="15" w:type="dxa"/>
              <w:right w:w="108" w:type="dxa"/>
            </w:tcMar>
            <w:vAlign w:val="center"/>
          </w:tcPr>
          <w:p w14:paraId="06E6C401" w14:textId="101199BE" w:rsidR="00955DC8" w:rsidRPr="00955DC8" w:rsidRDefault="00955DC8" w:rsidP="00955DC8">
            <w:pPr>
              <w:spacing w:line="256" w:lineRule="auto"/>
              <w:jc w:val="center"/>
              <w:rPr>
                <w:rFonts w:ascii="Arial" w:hAnsi="Arial" w:cs="Arial"/>
                <w:color w:val="000000"/>
                <w:sz w:val="12"/>
                <w:szCs w:val="12"/>
              </w:rPr>
            </w:pPr>
            <w:r w:rsidRPr="00955DC8">
              <w:rPr>
                <w:rFonts w:ascii="Arial" w:hAnsi="Arial" w:cs="Arial"/>
                <w:color w:val="000000"/>
                <w:sz w:val="12"/>
                <w:szCs w:val="12"/>
              </w:rPr>
              <w:t>7</w:t>
            </w:r>
          </w:p>
        </w:tc>
        <w:tc>
          <w:tcPr>
            <w:tcW w:w="269" w:type="pct"/>
            <w:tcBorders>
              <w:top w:val="single" w:sz="4" w:space="0" w:color="auto"/>
              <w:bottom w:val="single" w:sz="4" w:space="0" w:color="auto"/>
            </w:tcBorders>
            <w:noWrap/>
            <w:tcMar>
              <w:top w:w="15" w:type="dxa"/>
              <w:left w:w="108" w:type="dxa"/>
              <w:bottom w:w="15" w:type="dxa"/>
              <w:right w:w="108" w:type="dxa"/>
            </w:tcMar>
            <w:vAlign w:val="center"/>
          </w:tcPr>
          <w:p w14:paraId="5DFA1867" w14:textId="5B17DE01" w:rsidR="00955DC8" w:rsidRPr="00955DC8" w:rsidRDefault="00955DC8" w:rsidP="00955DC8">
            <w:pPr>
              <w:spacing w:line="256" w:lineRule="auto"/>
              <w:jc w:val="center"/>
              <w:rPr>
                <w:rFonts w:ascii="Arial" w:eastAsia="Calibri" w:hAnsi="Arial" w:cs="Arial"/>
                <w:sz w:val="12"/>
                <w:szCs w:val="12"/>
                <w:lang w:eastAsia="en-US"/>
              </w:rPr>
            </w:pPr>
            <w:r w:rsidRPr="00955DC8">
              <w:rPr>
                <w:rFonts w:ascii="Arial" w:hAnsi="Arial" w:cs="Arial"/>
                <w:color w:val="000000"/>
                <w:sz w:val="12"/>
                <w:szCs w:val="12"/>
              </w:rPr>
              <w:t>7</w:t>
            </w:r>
          </w:p>
        </w:tc>
        <w:tc>
          <w:tcPr>
            <w:tcW w:w="276" w:type="pct"/>
            <w:tcBorders>
              <w:top w:val="single" w:sz="4" w:space="0" w:color="auto"/>
              <w:bottom w:val="single" w:sz="4" w:space="0" w:color="auto"/>
            </w:tcBorders>
            <w:tcMar>
              <w:top w:w="15" w:type="dxa"/>
              <w:left w:w="108" w:type="dxa"/>
              <w:bottom w:w="15" w:type="dxa"/>
              <w:right w:w="108" w:type="dxa"/>
            </w:tcMar>
            <w:vAlign w:val="center"/>
          </w:tcPr>
          <w:p w14:paraId="5E87108A" w14:textId="240383F8" w:rsidR="00955DC8" w:rsidRPr="00955DC8" w:rsidRDefault="00955DC8" w:rsidP="00955DC8">
            <w:pPr>
              <w:spacing w:line="256" w:lineRule="auto"/>
              <w:jc w:val="center"/>
              <w:rPr>
                <w:rFonts w:ascii="Arial" w:hAnsi="Arial" w:cs="Arial"/>
                <w:color w:val="000000"/>
                <w:sz w:val="12"/>
                <w:szCs w:val="12"/>
              </w:rPr>
            </w:pPr>
            <w:r w:rsidRPr="00955DC8">
              <w:rPr>
                <w:rFonts w:ascii="Arial" w:hAnsi="Arial" w:cs="Arial"/>
                <w:color w:val="000000"/>
                <w:sz w:val="12"/>
                <w:szCs w:val="12"/>
              </w:rPr>
              <w:t>14</w:t>
            </w:r>
          </w:p>
        </w:tc>
        <w:tc>
          <w:tcPr>
            <w:tcW w:w="241" w:type="pct"/>
            <w:tcBorders>
              <w:top w:val="single" w:sz="4" w:space="0" w:color="auto"/>
              <w:bottom w:val="single" w:sz="4" w:space="0" w:color="auto"/>
            </w:tcBorders>
            <w:tcMar>
              <w:top w:w="15" w:type="dxa"/>
              <w:left w:w="108" w:type="dxa"/>
              <w:bottom w:w="15" w:type="dxa"/>
              <w:right w:w="108" w:type="dxa"/>
            </w:tcMar>
            <w:vAlign w:val="center"/>
          </w:tcPr>
          <w:p w14:paraId="7E927843" w14:textId="017514F6" w:rsidR="00955DC8" w:rsidRPr="00955DC8" w:rsidRDefault="00955DC8" w:rsidP="00955DC8">
            <w:pPr>
              <w:spacing w:line="256" w:lineRule="auto"/>
              <w:jc w:val="center"/>
              <w:rPr>
                <w:rFonts w:ascii="Arial" w:hAnsi="Arial" w:cs="Arial"/>
                <w:color w:val="000000"/>
                <w:sz w:val="12"/>
                <w:szCs w:val="12"/>
              </w:rPr>
            </w:pPr>
            <w:r w:rsidRPr="00955DC8">
              <w:rPr>
                <w:rFonts w:ascii="Arial" w:hAnsi="Arial" w:cs="Arial"/>
                <w:color w:val="000000"/>
                <w:sz w:val="12"/>
                <w:szCs w:val="12"/>
              </w:rPr>
              <w:t>28</w:t>
            </w:r>
          </w:p>
        </w:tc>
        <w:tc>
          <w:tcPr>
            <w:tcW w:w="392" w:type="pct"/>
            <w:tcBorders>
              <w:top w:val="single" w:sz="4" w:space="0" w:color="auto"/>
              <w:bottom w:val="single" w:sz="4" w:space="0" w:color="auto"/>
            </w:tcBorders>
            <w:tcMar>
              <w:top w:w="15" w:type="dxa"/>
              <w:left w:w="108" w:type="dxa"/>
              <w:bottom w:w="15" w:type="dxa"/>
              <w:right w:w="108" w:type="dxa"/>
            </w:tcMar>
            <w:vAlign w:val="center"/>
          </w:tcPr>
          <w:p w14:paraId="541CA563" w14:textId="57F75760" w:rsidR="00955DC8" w:rsidRPr="00955DC8" w:rsidRDefault="00955DC8" w:rsidP="00955DC8">
            <w:pPr>
              <w:spacing w:line="256" w:lineRule="auto"/>
              <w:jc w:val="center"/>
              <w:rPr>
                <w:rFonts w:ascii="Arial" w:hAnsi="Arial" w:cs="Arial"/>
                <w:color w:val="000000"/>
                <w:sz w:val="12"/>
                <w:szCs w:val="12"/>
              </w:rPr>
            </w:pPr>
            <w:r w:rsidRPr="00955DC8">
              <w:rPr>
                <w:rFonts w:ascii="Arial" w:hAnsi="Arial" w:cs="Arial"/>
                <w:color w:val="000000"/>
                <w:sz w:val="12"/>
                <w:szCs w:val="12"/>
              </w:rPr>
              <w:t>154</w:t>
            </w:r>
          </w:p>
        </w:tc>
      </w:tr>
      <w:tr w:rsidR="00955DC8" w:rsidRPr="00955DC8" w14:paraId="7A4D23AB" w14:textId="77777777" w:rsidTr="00EF2B22">
        <w:trPr>
          <w:trHeight w:val="283"/>
        </w:trPr>
        <w:tc>
          <w:tcPr>
            <w:tcW w:w="783" w:type="pct"/>
            <w:tcBorders>
              <w:top w:val="single" w:sz="4" w:space="0" w:color="auto"/>
              <w:bottom w:val="single" w:sz="4" w:space="0" w:color="auto"/>
            </w:tcBorders>
            <w:tcMar>
              <w:top w:w="15" w:type="dxa"/>
              <w:left w:w="108" w:type="dxa"/>
              <w:bottom w:w="15" w:type="dxa"/>
              <w:right w:w="108" w:type="dxa"/>
            </w:tcMar>
            <w:vAlign w:val="center"/>
          </w:tcPr>
          <w:p w14:paraId="5F7C62BA" w14:textId="77777777" w:rsidR="00955DC8" w:rsidRPr="00955DC8" w:rsidRDefault="00955DC8" w:rsidP="00955DC8">
            <w:pPr>
              <w:spacing w:line="256" w:lineRule="auto"/>
              <w:jc w:val="center"/>
              <w:rPr>
                <w:rFonts w:ascii="Arial" w:hAnsi="Arial" w:cs="Arial"/>
                <w:color w:val="000000"/>
                <w:sz w:val="12"/>
                <w:szCs w:val="12"/>
              </w:rPr>
            </w:pPr>
            <w:r w:rsidRPr="00955DC8">
              <w:rPr>
                <w:rFonts w:ascii="Arial" w:hAnsi="Arial" w:cs="Arial"/>
                <w:color w:val="000000"/>
                <w:sz w:val="12"/>
                <w:szCs w:val="12"/>
              </w:rPr>
              <w:t>Nemuno katilinė</w:t>
            </w:r>
          </w:p>
        </w:tc>
        <w:tc>
          <w:tcPr>
            <w:tcW w:w="792" w:type="pct"/>
            <w:tcBorders>
              <w:top w:val="single" w:sz="4" w:space="0" w:color="auto"/>
              <w:bottom w:val="single" w:sz="4" w:space="0" w:color="auto"/>
            </w:tcBorders>
            <w:tcMar>
              <w:top w:w="15" w:type="dxa"/>
              <w:left w:w="108" w:type="dxa"/>
              <w:bottom w:w="15" w:type="dxa"/>
              <w:right w:w="108" w:type="dxa"/>
            </w:tcMar>
            <w:vAlign w:val="center"/>
          </w:tcPr>
          <w:p w14:paraId="41E451E9" w14:textId="77777777" w:rsidR="00955DC8" w:rsidRPr="00955DC8" w:rsidRDefault="00955DC8" w:rsidP="00955DC8">
            <w:pPr>
              <w:spacing w:line="256" w:lineRule="auto"/>
              <w:jc w:val="center"/>
              <w:rPr>
                <w:rFonts w:ascii="Arial" w:hAnsi="Arial" w:cs="Arial"/>
                <w:color w:val="000000"/>
                <w:sz w:val="12"/>
                <w:szCs w:val="12"/>
              </w:rPr>
            </w:pPr>
            <w:r w:rsidRPr="00955DC8">
              <w:rPr>
                <w:rFonts w:ascii="Arial" w:hAnsi="Arial" w:cs="Arial"/>
                <w:color w:val="000000"/>
                <w:sz w:val="12"/>
                <w:szCs w:val="12"/>
              </w:rPr>
              <w:t>Sausi</w:t>
            </w:r>
          </w:p>
        </w:tc>
        <w:tc>
          <w:tcPr>
            <w:tcW w:w="284" w:type="pct"/>
            <w:tcBorders>
              <w:top w:val="single" w:sz="4" w:space="0" w:color="auto"/>
              <w:bottom w:val="single" w:sz="4" w:space="0" w:color="auto"/>
            </w:tcBorders>
            <w:noWrap/>
            <w:tcMar>
              <w:top w:w="15" w:type="dxa"/>
              <w:left w:w="108" w:type="dxa"/>
              <w:bottom w:w="15" w:type="dxa"/>
              <w:right w:w="108" w:type="dxa"/>
            </w:tcMar>
            <w:vAlign w:val="center"/>
          </w:tcPr>
          <w:p w14:paraId="6F273766" w14:textId="143C5CEF" w:rsidR="00955DC8" w:rsidRPr="00955DC8" w:rsidRDefault="00955DC8" w:rsidP="00955DC8">
            <w:pPr>
              <w:spacing w:line="256" w:lineRule="auto"/>
              <w:jc w:val="center"/>
              <w:rPr>
                <w:rFonts w:ascii="Arial" w:hAnsi="Arial" w:cs="Arial"/>
                <w:color w:val="000000"/>
                <w:sz w:val="12"/>
                <w:szCs w:val="12"/>
              </w:rPr>
            </w:pPr>
            <w:r w:rsidRPr="00955DC8">
              <w:rPr>
                <w:rFonts w:ascii="Arial" w:hAnsi="Arial" w:cs="Arial"/>
                <w:color w:val="000000"/>
                <w:sz w:val="12"/>
                <w:szCs w:val="12"/>
              </w:rPr>
              <w:t>80</w:t>
            </w:r>
          </w:p>
        </w:tc>
        <w:tc>
          <w:tcPr>
            <w:tcW w:w="291" w:type="pct"/>
            <w:tcBorders>
              <w:top w:val="single" w:sz="4" w:space="0" w:color="auto"/>
              <w:bottom w:val="single" w:sz="4" w:space="0" w:color="auto"/>
            </w:tcBorders>
            <w:noWrap/>
            <w:tcMar>
              <w:top w:w="15" w:type="dxa"/>
              <w:left w:w="108" w:type="dxa"/>
              <w:bottom w:w="15" w:type="dxa"/>
              <w:right w:w="108" w:type="dxa"/>
            </w:tcMar>
            <w:vAlign w:val="center"/>
          </w:tcPr>
          <w:p w14:paraId="4E854980" w14:textId="46A36B84" w:rsidR="00955DC8" w:rsidRPr="00955DC8" w:rsidRDefault="00955DC8" w:rsidP="00955DC8">
            <w:pPr>
              <w:spacing w:line="256" w:lineRule="auto"/>
              <w:jc w:val="center"/>
              <w:rPr>
                <w:rFonts w:ascii="Arial" w:hAnsi="Arial" w:cs="Arial"/>
                <w:color w:val="000000"/>
                <w:sz w:val="12"/>
                <w:szCs w:val="12"/>
              </w:rPr>
            </w:pPr>
            <w:r w:rsidRPr="00955DC8">
              <w:rPr>
                <w:rFonts w:ascii="Arial" w:hAnsi="Arial" w:cs="Arial"/>
                <w:color w:val="000000"/>
                <w:sz w:val="12"/>
                <w:szCs w:val="12"/>
              </w:rPr>
              <w:t>80</w:t>
            </w:r>
          </w:p>
        </w:tc>
        <w:tc>
          <w:tcPr>
            <w:tcW w:w="277" w:type="pct"/>
            <w:tcBorders>
              <w:top w:val="single" w:sz="4" w:space="0" w:color="auto"/>
              <w:bottom w:val="single" w:sz="4" w:space="0" w:color="auto"/>
            </w:tcBorders>
            <w:noWrap/>
            <w:tcMar>
              <w:top w:w="15" w:type="dxa"/>
              <w:left w:w="108" w:type="dxa"/>
              <w:bottom w:w="15" w:type="dxa"/>
              <w:right w:w="108" w:type="dxa"/>
            </w:tcMar>
            <w:vAlign w:val="center"/>
          </w:tcPr>
          <w:p w14:paraId="6A61A0AB" w14:textId="3E8D452E" w:rsidR="00955DC8" w:rsidRPr="00955DC8" w:rsidRDefault="00955DC8" w:rsidP="00955DC8">
            <w:pPr>
              <w:spacing w:line="256" w:lineRule="auto"/>
              <w:jc w:val="center"/>
              <w:rPr>
                <w:rFonts w:ascii="Arial" w:hAnsi="Arial" w:cs="Arial"/>
                <w:color w:val="000000"/>
                <w:sz w:val="12"/>
                <w:szCs w:val="12"/>
              </w:rPr>
            </w:pPr>
            <w:r w:rsidRPr="00955DC8">
              <w:rPr>
                <w:rFonts w:ascii="Arial" w:hAnsi="Arial" w:cs="Arial"/>
                <w:color w:val="000000"/>
                <w:sz w:val="12"/>
                <w:szCs w:val="12"/>
              </w:rPr>
              <w:t>50</w:t>
            </w:r>
          </w:p>
        </w:tc>
        <w:tc>
          <w:tcPr>
            <w:tcW w:w="294" w:type="pct"/>
            <w:tcBorders>
              <w:top w:val="single" w:sz="4" w:space="0" w:color="auto"/>
              <w:bottom w:val="single" w:sz="4" w:space="0" w:color="auto"/>
            </w:tcBorders>
            <w:noWrap/>
            <w:tcMar>
              <w:top w:w="15" w:type="dxa"/>
              <w:left w:w="108" w:type="dxa"/>
              <w:bottom w:w="15" w:type="dxa"/>
              <w:right w:w="108" w:type="dxa"/>
            </w:tcMar>
            <w:vAlign w:val="center"/>
          </w:tcPr>
          <w:p w14:paraId="3E5DB2E9" w14:textId="401C8B66" w:rsidR="00955DC8" w:rsidRPr="00955DC8" w:rsidRDefault="00955DC8" w:rsidP="00955DC8">
            <w:pPr>
              <w:spacing w:line="256" w:lineRule="auto"/>
              <w:jc w:val="center"/>
              <w:rPr>
                <w:rFonts w:ascii="Arial" w:hAnsi="Arial" w:cs="Arial"/>
                <w:color w:val="000000"/>
                <w:sz w:val="12"/>
                <w:szCs w:val="12"/>
              </w:rPr>
            </w:pPr>
            <w:r w:rsidRPr="00955DC8">
              <w:rPr>
                <w:rFonts w:ascii="Arial" w:hAnsi="Arial" w:cs="Arial"/>
                <w:color w:val="000000"/>
                <w:sz w:val="12"/>
                <w:szCs w:val="12"/>
              </w:rPr>
              <w:t>20</w:t>
            </w:r>
          </w:p>
        </w:tc>
        <w:tc>
          <w:tcPr>
            <w:tcW w:w="200" w:type="pct"/>
            <w:tcBorders>
              <w:top w:val="single" w:sz="4" w:space="0" w:color="auto"/>
              <w:bottom w:val="single" w:sz="4" w:space="0" w:color="auto"/>
            </w:tcBorders>
            <w:noWrap/>
            <w:tcMar>
              <w:top w:w="15" w:type="dxa"/>
              <w:left w:w="108" w:type="dxa"/>
              <w:bottom w:w="15" w:type="dxa"/>
              <w:right w:w="108" w:type="dxa"/>
            </w:tcMar>
            <w:vAlign w:val="center"/>
          </w:tcPr>
          <w:p w14:paraId="2BA578FA" w14:textId="404A968D" w:rsidR="00955DC8" w:rsidRPr="00955DC8" w:rsidRDefault="00955DC8" w:rsidP="00955DC8">
            <w:pPr>
              <w:spacing w:line="256" w:lineRule="auto"/>
              <w:jc w:val="center"/>
              <w:rPr>
                <w:rFonts w:ascii="Arial" w:hAnsi="Arial" w:cs="Arial"/>
                <w:color w:val="000000"/>
                <w:sz w:val="12"/>
                <w:szCs w:val="12"/>
              </w:rPr>
            </w:pPr>
            <w:r w:rsidRPr="00955DC8">
              <w:rPr>
                <w:rFonts w:ascii="Arial" w:hAnsi="Arial" w:cs="Arial"/>
                <w:color w:val="000000"/>
                <w:sz w:val="12"/>
                <w:szCs w:val="12"/>
              </w:rPr>
              <w:t>10</w:t>
            </w:r>
          </w:p>
        </w:tc>
        <w:tc>
          <w:tcPr>
            <w:tcW w:w="246" w:type="pct"/>
            <w:tcBorders>
              <w:top w:val="single" w:sz="4" w:space="0" w:color="auto"/>
              <w:bottom w:val="single" w:sz="4" w:space="0" w:color="auto"/>
            </w:tcBorders>
            <w:noWrap/>
            <w:tcMar>
              <w:top w:w="15" w:type="dxa"/>
              <w:left w:w="108" w:type="dxa"/>
              <w:bottom w:w="15" w:type="dxa"/>
              <w:right w:w="108" w:type="dxa"/>
            </w:tcMar>
            <w:vAlign w:val="center"/>
          </w:tcPr>
          <w:p w14:paraId="061ECA9E" w14:textId="786CDBAB" w:rsidR="00955DC8" w:rsidRPr="00955DC8" w:rsidRDefault="00955DC8" w:rsidP="00955DC8">
            <w:pPr>
              <w:spacing w:line="256" w:lineRule="auto"/>
              <w:jc w:val="center"/>
              <w:rPr>
                <w:rFonts w:ascii="Arial" w:hAnsi="Arial" w:cs="Arial"/>
                <w:color w:val="000000"/>
                <w:sz w:val="12"/>
                <w:szCs w:val="12"/>
              </w:rPr>
            </w:pPr>
            <w:r w:rsidRPr="00955DC8">
              <w:rPr>
                <w:rFonts w:ascii="Arial" w:hAnsi="Arial" w:cs="Arial"/>
                <w:color w:val="000000"/>
                <w:sz w:val="12"/>
                <w:szCs w:val="12"/>
              </w:rPr>
              <w:t>0</w:t>
            </w:r>
          </w:p>
        </w:tc>
        <w:tc>
          <w:tcPr>
            <w:tcW w:w="204" w:type="pct"/>
            <w:tcBorders>
              <w:top w:val="single" w:sz="4" w:space="0" w:color="auto"/>
              <w:bottom w:val="single" w:sz="4" w:space="0" w:color="auto"/>
            </w:tcBorders>
            <w:noWrap/>
            <w:tcMar>
              <w:top w:w="15" w:type="dxa"/>
              <w:left w:w="108" w:type="dxa"/>
              <w:bottom w:w="15" w:type="dxa"/>
              <w:right w:w="108" w:type="dxa"/>
            </w:tcMar>
            <w:vAlign w:val="center"/>
          </w:tcPr>
          <w:p w14:paraId="664FC0ED" w14:textId="042AD35A" w:rsidR="00955DC8" w:rsidRPr="00955DC8" w:rsidRDefault="00955DC8" w:rsidP="00955DC8">
            <w:pPr>
              <w:spacing w:line="256" w:lineRule="auto"/>
              <w:jc w:val="center"/>
              <w:rPr>
                <w:rFonts w:ascii="Arial" w:eastAsia="Calibri" w:hAnsi="Arial" w:cs="Arial"/>
                <w:sz w:val="12"/>
                <w:szCs w:val="12"/>
                <w:lang w:eastAsia="en-US"/>
              </w:rPr>
            </w:pPr>
            <w:r w:rsidRPr="00955DC8">
              <w:rPr>
                <w:rFonts w:ascii="Arial" w:hAnsi="Arial" w:cs="Arial"/>
                <w:color w:val="000000"/>
                <w:sz w:val="12"/>
                <w:szCs w:val="12"/>
              </w:rPr>
              <w:t>0</w:t>
            </w:r>
          </w:p>
        </w:tc>
        <w:tc>
          <w:tcPr>
            <w:tcW w:w="226" w:type="pct"/>
            <w:tcBorders>
              <w:top w:val="single" w:sz="4" w:space="0" w:color="auto"/>
              <w:bottom w:val="single" w:sz="4" w:space="0" w:color="auto"/>
            </w:tcBorders>
            <w:noWrap/>
            <w:tcMar>
              <w:top w:w="15" w:type="dxa"/>
              <w:left w:w="108" w:type="dxa"/>
              <w:bottom w:w="15" w:type="dxa"/>
              <w:right w:w="108" w:type="dxa"/>
            </w:tcMar>
            <w:vAlign w:val="center"/>
          </w:tcPr>
          <w:p w14:paraId="1CA92069" w14:textId="266E438A" w:rsidR="00955DC8" w:rsidRPr="00955DC8" w:rsidRDefault="00955DC8" w:rsidP="00955DC8">
            <w:pPr>
              <w:spacing w:line="256" w:lineRule="auto"/>
              <w:jc w:val="center"/>
              <w:rPr>
                <w:rFonts w:ascii="Arial" w:eastAsia="Calibri" w:hAnsi="Arial" w:cs="Arial"/>
                <w:sz w:val="12"/>
                <w:szCs w:val="12"/>
                <w:lang w:eastAsia="en-US"/>
              </w:rPr>
            </w:pPr>
            <w:r w:rsidRPr="00955DC8">
              <w:rPr>
                <w:rFonts w:ascii="Arial" w:hAnsi="Arial" w:cs="Arial"/>
                <w:color w:val="000000"/>
                <w:sz w:val="12"/>
                <w:szCs w:val="12"/>
              </w:rPr>
              <w:t>10</w:t>
            </w:r>
          </w:p>
        </w:tc>
        <w:tc>
          <w:tcPr>
            <w:tcW w:w="225" w:type="pct"/>
            <w:tcBorders>
              <w:top w:val="single" w:sz="4" w:space="0" w:color="auto"/>
              <w:bottom w:val="single" w:sz="4" w:space="0" w:color="auto"/>
            </w:tcBorders>
            <w:noWrap/>
            <w:tcMar>
              <w:top w:w="15" w:type="dxa"/>
              <w:left w:w="108" w:type="dxa"/>
              <w:bottom w:w="15" w:type="dxa"/>
              <w:right w:w="108" w:type="dxa"/>
            </w:tcMar>
            <w:vAlign w:val="center"/>
          </w:tcPr>
          <w:p w14:paraId="1F4D2D98" w14:textId="00EF8E15" w:rsidR="00955DC8" w:rsidRPr="00955DC8" w:rsidRDefault="00955DC8" w:rsidP="00955DC8">
            <w:pPr>
              <w:spacing w:line="256" w:lineRule="auto"/>
              <w:jc w:val="center"/>
              <w:rPr>
                <w:rFonts w:ascii="Arial" w:hAnsi="Arial" w:cs="Arial"/>
                <w:color w:val="000000"/>
                <w:sz w:val="12"/>
                <w:szCs w:val="12"/>
              </w:rPr>
            </w:pPr>
            <w:r w:rsidRPr="00955DC8">
              <w:rPr>
                <w:rFonts w:ascii="Arial" w:hAnsi="Arial" w:cs="Arial"/>
                <w:color w:val="000000"/>
                <w:sz w:val="12"/>
                <w:szCs w:val="12"/>
              </w:rPr>
              <w:t>10</w:t>
            </w:r>
          </w:p>
        </w:tc>
        <w:tc>
          <w:tcPr>
            <w:tcW w:w="269" w:type="pct"/>
            <w:tcBorders>
              <w:top w:val="single" w:sz="4" w:space="0" w:color="auto"/>
              <w:bottom w:val="single" w:sz="4" w:space="0" w:color="auto"/>
            </w:tcBorders>
            <w:noWrap/>
            <w:tcMar>
              <w:top w:w="15" w:type="dxa"/>
              <w:left w:w="108" w:type="dxa"/>
              <w:bottom w:w="15" w:type="dxa"/>
              <w:right w:w="108" w:type="dxa"/>
            </w:tcMar>
            <w:vAlign w:val="center"/>
          </w:tcPr>
          <w:p w14:paraId="6EDAE4B3" w14:textId="538DB523" w:rsidR="00955DC8" w:rsidRPr="00955DC8" w:rsidRDefault="00955DC8" w:rsidP="00955DC8">
            <w:pPr>
              <w:spacing w:line="256" w:lineRule="auto"/>
              <w:jc w:val="center"/>
              <w:rPr>
                <w:rFonts w:ascii="Arial" w:eastAsia="Calibri" w:hAnsi="Arial" w:cs="Arial"/>
                <w:sz w:val="12"/>
                <w:szCs w:val="12"/>
                <w:lang w:eastAsia="en-US"/>
              </w:rPr>
            </w:pPr>
            <w:r w:rsidRPr="00955DC8">
              <w:rPr>
                <w:rFonts w:ascii="Arial" w:hAnsi="Arial" w:cs="Arial"/>
                <w:color w:val="000000"/>
                <w:sz w:val="12"/>
                <w:szCs w:val="12"/>
              </w:rPr>
              <w:t>20</w:t>
            </w:r>
          </w:p>
        </w:tc>
        <w:tc>
          <w:tcPr>
            <w:tcW w:w="276" w:type="pct"/>
            <w:tcBorders>
              <w:top w:val="single" w:sz="4" w:space="0" w:color="auto"/>
              <w:bottom w:val="single" w:sz="4" w:space="0" w:color="auto"/>
            </w:tcBorders>
            <w:tcMar>
              <w:top w:w="15" w:type="dxa"/>
              <w:left w:w="108" w:type="dxa"/>
              <w:bottom w:w="15" w:type="dxa"/>
              <w:right w:w="108" w:type="dxa"/>
            </w:tcMar>
            <w:vAlign w:val="center"/>
          </w:tcPr>
          <w:p w14:paraId="5E84A7FA" w14:textId="650D5D02" w:rsidR="00955DC8" w:rsidRPr="00955DC8" w:rsidRDefault="00955DC8" w:rsidP="00955DC8">
            <w:pPr>
              <w:spacing w:line="256" w:lineRule="auto"/>
              <w:jc w:val="center"/>
              <w:rPr>
                <w:rFonts w:ascii="Arial" w:hAnsi="Arial" w:cs="Arial"/>
                <w:color w:val="000000"/>
                <w:sz w:val="12"/>
                <w:szCs w:val="12"/>
              </w:rPr>
            </w:pPr>
            <w:r w:rsidRPr="00955DC8">
              <w:rPr>
                <w:rFonts w:ascii="Arial" w:hAnsi="Arial" w:cs="Arial"/>
                <w:color w:val="000000"/>
                <w:sz w:val="12"/>
                <w:szCs w:val="12"/>
              </w:rPr>
              <w:t>60</w:t>
            </w:r>
          </w:p>
        </w:tc>
        <w:tc>
          <w:tcPr>
            <w:tcW w:w="241" w:type="pct"/>
            <w:tcBorders>
              <w:top w:val="single" w:sz="4" w:space="0" w:color="auto"/>
              <w:bottom w:val="single" w:sz="4" w:space="0" w:color="auto"/>
            </w:tcBorders>
            <w:tcMar>
              <w:top w:w="15" w:type="dxa"/>
              <w:left w:w="108" w:type="dxa"/>
              <w:bottom w:w="15" w:type="dxa"/>
              <w:right w:w="108" w:type="dxa"/>
            </w:tcMar>
            <w:vAlign w:val="center"/>
          </w:tcPr>
          <w:p w14:paraId="222D12E4" w14:textId="7F2C6BDF" w:rsidR="00955DC8" w:rsidRPr="00955DC8" w:rsidRDefault="00955DC8" w:rsidP="00955DC8">
            <w:pPr>
              <w:spacing w:line="256" w:lineRule="auto"/>
              <w:jc w:val="center"/>
              <w:rPr>
                <w:rFonts w:ascii="Arial" w:hAnsi="Arial" w:cs="Arial"/>
                <w:color w:val="000000"/>
                <w:sz w:val="12"/>
                <w:szCs w:val="12"/>
              </w:rPr>
            </w:pPr>
            <w:r w:rsidRPr="00955DC8">
              <w:rPr>
                <w:rFonts w:ascii="Arial" w:hAnsi="Arial" w:cs="Arial"/>
                <w:color w:val="000000"/>
                <w:sz w:val="12"/>
                <w:szCs w:val="12"/>
              </w:rPr>
              <w:t>80</w:t>
            </w:r>
          </w:p>
        </w:tc>
        <w:tc>
          <w:tcPr>
            <w:tcW w:w="392" w:type="pct"/>
            <w:tcBorders>
              <w:top w:val="single" w:sz="4" w:space="0" w:color="auto"/>
              <w:bottom w:val="single" w:sz="4" w:space="0" w:color="auto"/>
            </w:tcBorders>
            <w:tcMar>
              <w:top w:w="15" w:type="dxa"/>
              <w:left w:w="108" w:type="dxa"/>
              <w:bottom w:w="15" w:type="dxa"/>
              <w:right w:w="108" w:type="dxa"/>
            </w:tcMar>
            <w:vAlign w:val="center"/>
          </w:tcPr>
          <w:p w14:paraId="363A6BFA" w14:textId="5A0BE235" w:rsidR="00955DC8" w:rsidRPr="00955DC8" w:rsidRDefault="00955DC8" w:rsidP="00955DC8">
            <w:pPr>
              <w:spacing w:line="256" w:lineRule="auto"/>
              <w:jc w:val="center"/>
              <w:rPr>
                <w:rFonts w:ascii="Arial" w:hAnsi="Arial" w:cs="Arial"/>
                <w:color w:val="000000"/>
                <w:sz w:val="12"/>
                <w:szCs w:val="12"/>
              </w:rPr>
            </w:pPr>
            <w:r w:rsidRPr="00955DC8">
              <w:rPr>
                <w:rFonts w:ascii="Arial" w:hAnsi="Arial" w:cs="Arial"/>
                <w:color w:val="000000"/>
                <w:sz w:val="12"/>
                <w:szCs w:val="12"/>
              </w:rPr>
              <w:t>420</w:t>
            </w:r>
          </w:p>
        </w:tc>
      </w:tr>
      <w:tr w:rsidR="00955DC8" w:rsidRPr="00955DC8" w14:paraId="33EE4C87" w14:textId="77777777" w:rsidTr="00EF2B22">
        <w:trPr>
          <w:trHeight w:val="283"/>
        </w:trPr>
        <w:tc>
          <w:tcPr>
            <w:tcW w:w="783" w:type="pct"/>
            <w:tcBorders>
              <w:top w:val="single" w:sz="4" w:space="0" w:color="auto"/>
            </w:tcBorders>
            <w:noWrap/>
            <w:tcMar>
              <w:top w:w="15" w:type="dxa"/>
              <w:left w:w="108" w:type="dxa"/>
              <w:bottom w:w="15" w:type="dxa"/>
              <w:right w:w="108" w:type="dxa"/>
            </w:tcMar>
            <w:vAlign w:val="center"/>
            <w:hideMark/>
          </w:tcPr>
          <w:p w14:paraId="7C5E4CC1" w14:textId="77777777" w:rsidR="00955DC8" w:rsidRPr="00955DC8" w:rsidRDefault="00955DC8" w:rsidP="00955DC8">
            <w:pPr>
              <w:spacing w:line="256" w:lineRule="auto"/>
              <w:jc w:val="center"/>
              <w:rPr>
                <w:rFonts w:ascii="Arial" w:eastAsia="Calibri" w:hAnsi="Arial" w:cs="Arial"/>
                <w:sz w:val="12"/>
                <w:szCs w:val="12"/>
                <w:lang w:eastAsia="en-US"/>
              </w:rPr>
            </w:pPr>
          </w:p>
        </w:tc>
        <w:tc>
          <w:tcPr>
            <w:tcW w:w="792" w:type="pct"/>
            <w:tcBorders>
              <w:top w:val="single" w:sz="4" w:space="0" w:color="auto"/>
              <w:bottom w:val="single" w:sz="4" w:space="0" w:color="auto"/>
            </w:tcBorders>
            <w:tcMar>
              <w:top w:w="15" w:type="dxa"/>
              <w:left w:w="108" w:type="dxa"/>
              <w:bottom w:w="15" w:type="dxa"/>
              <w:right w:w="108" w:type="dxa"/>
            </w:tcMar>
            <w:vAlign w:val="center"/>
            <w:hideMark/>
          </w:tcPr>
          <w:p w14:paraId="48B38F35" w14:textId="77777777" w:rsidR="00955DC8" w:rsidRPr="00955DC8" w:rsidRDefault="00955DC8" w:rsidP="00955DC8">
            <w:pPr>
              <w:spacing w:line="256" w:lineRule="auto"/>
              <w:jc w:val="center"/>
              <w:rPr>
                <w:rFonts w:ascii="Arial" w:hAnsi="Arial" w:cs="Arial"/>
                <w:b/>
                <w:bCs/>
                <w:color w:val="000000"/>
                <w:sz w:val="12"/>
                <w:szCs w:val="12"/>
              </w:rPr>
            </w:pPr>
            <w:r w:rsidRPr="00955DC8">
              <w:rPr>
                <w:rFonts w:ascii="Arial" w:hAnsi="Arial" w:cs="Arial"/>
                <w:b/>
                <w:bCs/>
                <w:color w:val="000000"/>
                <w:sz w:val="12"/>
                <w:szCs w:val="12"/>
              </w:rPr>
              <w:t>Viso:</w:t>
            </w:r>
          </w:p>
        </w:tc>
        <w:tc>
          <w:tcPr>
            <w:tcW w:w="284" w:type="pct"/>
            <w:tcBorders>
              <w:top w:val="single" w:sz="4" w:space="0" w:color="auto"/>
              <w:bottom w:val="single" w:sz="4" w:space="0" w:color="auto"/>
            </w:tcBorders>
            <w:noWrap/>
            <w:tcMar>
              <w:top w:w="15" w:type="dxa"/>
              <w:left w:w="108" w:type="dxa"/>
              <w:bottom w:w="15" w:type="dxa"/>
              <w:right w:w="108" w:type="dxa"/>
            </w:tcMar>
            <w:vAlign w:val="center"/>
          </w:tcPr>
          <w:p w14:paraId="2B89D147" w14:textId="2089A8E6" w:rsidR="00955DC8" w:rsidRPr="00955DC8" w:rsidRDefault="00955DC8" w:rsidP="00955DC8">
            <w:pPr>
              <w:spacing w:line="256" w:lineRule="auto"/>
              <w:jc w:val="center"/>
              <w:rPr>
                <w:rFonts w:ascii="Arial" w:hAnsi="Arial" w:cs="Arial"/>
                <w:b/>
                <w:bCs/>
                <w:color w:val="000000"/>
                <w:sz w:val="12"/>
                <w:szCs w:val="12"/>
              </w:rPr>
            </w:pPr>
            <w:r w:rsidRPr="00955DC8">
              <w:rPr>
                <w:rFonts w:ascii="Arial" w:hAnsi="Arial" w:cs="Arial"/>
                <w:b/>
                <w:bCs/>
                <w:color w:val="000000"/>
                <w:sz w:val="12"/>
                <w:szCs w:val="12"/>
              </w:rPr>
              <w:t>439</w:t>
            </w:r>
          </w:p>
        </w:tc>
        <w:tc>
          <w:tcPr>
            <w:tcW w:w="291" w:type="pct"/>
            <w:tcBorders>
              <w:top w:val="single" w:sz="4" w:space="0" w:color="auto"/>
              <w:bottom w:val="single" w:sz="4" w:space="0" w:color="auto"/>
            </w:tcBorders>
            <w:noWrap/>
            <w:tcMar>
              <w:top w:w="15" w:type="dxa"/>
              <w:left w:w="108" w:type="dxa"/>
              <w:bottom w:w="15" w:type="dxa"/>
              <w:right w:w="108" w:type="dxa"/>
            </w:tcMar>
            <w:vAlign w:val="center"/>
          </w:tcPr>
          <w:p w14:paraId="612E4F48" w14:textId="044A4212" w:rsidR="00955DC8" w:rsidRPr="00955DC8" w:rsidRDefault="00955DC8" w:rsidP="00955DC8">
            <w:pPr>
              <w:spacing w:line="256" w:lineRule="auto"/>
              <w:jc w:val="center"/>
              <w:rPr>
                <w:rFonts w:ascii="Arial" w:hAnsi="Arial" w:cs="Arial"/>
                <w:b/>
                <w:bCs/>
                <w:color w:val="000000"/>
                <w:sz w:val="12"/>
                <w:szCs w:val="12"/>
              </w:rPr>
            </w:pPr>
            <w:r w:rsidRPr="00955DC8">
              <w:rPr>
                <w:rFonts w:ascii="Arial" w:hAnsi="Arial" w:cs="Arial"/>
                <w:b/>
                <w:bCs/>
                <w:color w:val="000000"/>
                <w:sz w:val="12"/>
                <w:szCs w:val="12"/>
              </w:rPr>
              <w:t>426.5</w:t>
            </w:r>
          </w:p>
        </w:tc>
        <w:tc>
          <w:tcPr>
            <w:tcW w:w="277" w:type="pct"/>
            <w:tcBorders>
              <w:top w:val="single" w:sz="4" w:space="0" w:color="auto"/>
              <w:bottom w:val="single" w:sz="4" w:space="0" w:color="auto"/>
            </w:tcBorders>
            <w:noWrap/>
            <w:tcMar>
              <w:top w:w="15" w:type="dxa"/>
              <w:left w:w="108" w:type="dxa"/>
              <w:bottom w:w="15" w:type="dxa"/>
              <w:right w:w="108" w:type="dxa"/>
            </w:tcMar>
            <w:vAlign w:val="center"/>
          </w:tcPr>
          <w:p w14:paraId="48A469BA" w14:textId="24FA0BD9" w:rsidR="00955DC8" w:rsidRPr="00955DC8" w:rsidRDefault="00955DC8" w:rsidP="00955DC8">
            <w:pPr>
              <w:spacing w:line="256" w:lineRule="auto"/>
              <w:jc w:val="center"/>
              <w:rPr>
                <w:rFonts w:ascii="Arial" w:hAnsi="Arial" w:cs="Arial"/>
                <w:b/>
                <w:bCs/>
                <w:color w:val="000000"/>
                <w:sz w:val="12"/>
                <w:szCs w:val="12"/>
              </w:rPr>
            </w:pPr>
            <w:r w:rsidRPr="00955DC8">
              <w:rPr>
                <w:rFonts w:ascii="Arial" w:hAnsi="Arial" w:cs="Arial"/>
                <w:b/>
                <w:bCs/>
                <w:color w:val="000000"/>
                <w:sz w:val="12"/>
                <w:szCs w:val="12"/>
              </w:rPr>
              <w:t>312.5</w:t>
            </w:r>
          </w:p>
        </w:tc>
        <w:tc>
          <w:tcPr>
            <w:tcW w:w="294" w:type="pct"/>
            <w:tcBorders>
              <w:top w:val="single" w:sz="4" w:space="0" w:color="auto"/>
              <w:bottom w:val="single" w:sz="4" w:space="0" w:color="auto"/>
            </w:tcBorders>
            <w:noWrap/>
            <w:tcMar>
              <w:top w:w="15" w:type="dxa"/>
              <w:left w:w="108" w:type="dxa"/>
              <w:bottom w:w="15" w:type="dxa"/>
              <w:right w:w="108" w:type="dxa"/>
            </w:tcMar>
            <w:vAlign w:val="center"/>
          </w:tcPr>
          <w:p w14:paraId="6678E5FA" w14:textId="093BF862" w:rsidR="00955DC8" w:rsidRPr="00955DC8" w:rsidRDefault="00955DC8" w:rsidP="00955DC8">
            <w:pPr>
              <w:spacing w:line="256" w:lineRule="auto"/>
              <w:jc w:val="center"/>
              <w:rPr>
                <w:rFonts w:ascii="Arial" w:hAnsi="Arial" w:cs="Arial"/>
                <w:b/>
                <w:bCs/>
                <w:color w:val="000000"/>
                <w:sz w:val="12"/>
                <w:szCs w:val="12"/>
              </w:rPr>
            </w:pPr>
            <w:r w:rsidRPr="00955DC8">
              <w:rPr>
                <w:rFonts w:ascii="Arial" w:hAnsi="Arial" w:cs="Arial"/>
                <w:b/>
                <w:bCs/>
                <w:color w:val="000000"/>
                <w:sz w:val="12"/>
                <w:szCs w:val="12"/>
              </w:rPr>
              <w:t>177.5</w:t>
            </w:r>
          </w:p>
        </w:tc>
        <w:tc>
          <w:tcPr>
            <w:tcW w:w="200" w:type="pct"/>
            <w:tcBorders>
              <w:top w:val="single" w:sz="4" w:space="0" w:color="auto"/>
              <w:bottom w:val="single" w:sz="4" w:space="0" w:color="auto"/>
            </w:tcBorders>
            <w:noWrap/>
            <w:tcMar>
              <w:top w:w="15" w:type="dxa"/>
              <w:left w:w="108" w:type="dxa"/>
              <w:bottom w:w="15" w:type="dxa"/>
              <w:right w:w="108" w:type="dxa"/>
            </w:tcMar>
            <w:vAlign w:val="center"/>
          </w:tcPr>
          <w:p w14:paraId="471B86C1" w14:textId="1210A962" w:rsidR="00955DC8" w:rsidRPr="00955DC8" w:rsidRDefault="00955DC8" w:rsidP="00955DC8">
            <w:pPr>
              <w:spacing w:line="256" w:lineRule="auto"/>
              <w:jc w:val="center"/>
              <w:rPr>
                <w:rFonts w:ascii="Arial" w:hAnsi="Arial" w:cs="Arial"/>
                <w:b/>
                <w:bCs/>
                <w:color w:val="000000"/>
                <w:sz w:val="12"/>
                <w:szCs w:val="12"/>
              </w:rPr>
            </w:pPr>
            <w:r w:rsidRPr="00955DC8">
              <w:rPr>
                <w:rFonts w:ascii="Arial" w:hAnsi="Arial" w:cs="Arial"/>
                <w:b/>
                <w:bCs/>
                <w:color w:val="000000"/>
                <w:sz w:val="12"/>
                <w:szCs w:val="12"/>
              </w:rPr>
              <w:t>54</w:t>
            </w:r>
          </w:p>
        </w:tc>
        <w:tc>
          <w:tcPr>
            <w:tcW w:w="246" w:type="pct"/>
            <w:tcBorders>
              <w:top w:val="single" w:sz="4" w:space="0" w:color="auto"/>
              <w:bottom w:val="single" w:sz="4" w:space="0" w:color="auto"/>
            </w:tcBorders>
            <w:noWrap/>
            <w:tcMar>
              <w:top w:w="15" w:type="dxa"/>
              <w:left w:w="108" w:type="dxa"/>
              <w:bottom w:w="15" w:type="dxa"/>
              <w:right w:w="108" w:type="dxa"/>
            </w:tcMar>
            <w:vAlign w:val="center"/>
          </w:tcPr>
          <w:p w14:paraId="060D7947" w14:textId="16946431" w:rsidR="00955DC8" w:rsidRPr="00955DC8" w:rsidRDefault="00955DC8" w:rsidP="00955DC8">
            <w:pPr>
              <w:spacing w:line="256" w:lineRule="auto"/>
              <w:jc w:val="center"/>
              <w:rPr>
                <w:rFonts w:ascii="Arial" w:hAnsi="Arial" w:cs="Arial"/>
                <w:b/>
                <w:bCs/>
                <w:color w:val="000000"/>
                <w:sz w:val="12"/>
                <w:szCs w:val="12"/>
              </w:rPr>
            </w:pPr>
            <w:r w:rsidRPr="00955DC8">
              <w:rPr>
                <w:rFonts w:ascii="Arial" w:hAnsi="Arial" w:cs="Arial"/>
                <w:b/>
                <w:bCs/>
                <w:color w:val="000000"/>
                <w:sz w:val="12"/>
                <w:szCs w:val="12"/>
              </w:rPr>
              <w:t>10</w:t>
            </w:r>
          </w:p>
        </w:tc>
        <w:tc>
          <w:tcPr>
            <w:tcW w:w="204" w:type="pct"/>
            <w:tcBorders>
              <w:top w:val="single" w:sz="4" w:space="0" w:color="auto"/>
              <w:bottom w:val="single" w:sz="4" w:space="0" w:color="auto"/>
            </w:tcBorders>
            <w:noWrap/>
            <w:tcMar>
              <w:top w:w="15" w:type="dxa"/>
              <w:left w:w="108" w:type="dxa"/>
              <w:bottom w:w="15" w:type="dxa"/>
              <w:right w:w="108" w:type="dxa"/>
            </w:tcMar>
            <w:vAlign w:val="center"/>
          </w:tcPr>
          <w:p w14:paraId="4DF24021" w14:textId="51438259" w:rsidR="00955DC8" w:rsidRPr="00955DC8" w:rsidRDefault="00955DC8" w:rsidP="00955DC8">
            <w:pPr>
              <w:spacing w:line="256" w:lineRule="auto"/>
              <w:jc w:val="center"/>
              <w:rPr>
                <w:rFonts w:ascii="Arial" w:hAnsi="Arial" w:cs="Arial"/>
                <w:b/>
                <w:bCs/>
                <w:color w:val="000000"/>
                <w:sz w:val="12"/>
                <w:szCs w:val="12"/>
              </w:rPr>
            </w:pPr>
            <w:r w:rsidRPr="00955DC8">
              <w:rPr>
                <w:rFonts w:ascii="Arial" w:hAnsi="Arial" w:cs="Arial"/>
                <w:b/>
                <w:bCs/>
                <w:color w:val="000000"/>
                <w:sz w:val="12"/>
                <w:szCs w:val="12"/>
              </w:rPr>
              <w:t>44</w:t>
            </w:r>
          </w:p>
        </w:tc>
        <w:tc>
          <w:tcPr>
            <w:tcW w:w="226" w:type="pct"/>
            <w:tcBorders>
              <w:top w:val="single" w:sz="4" w:space="0" w:color="auto"/>
              <w:bottom w:val="single" w:sz="4" w:space="0" w:color="auto"/>
            </w:tcBorders>
            <w:noWrap/>
            <w:tcMar>
              <w:top w:w="15" w:type="dxa"/>
              <w:left w:w="108" w:type="dxa"/>
              <w:bottom w:w="15" w:type="dxa"/>
              <w:right w:w="108" w:type="dxa"/>
            </w:tcMar>
            <w:vAlign w:val="center"/>
          </w:tcPr>
          <w:p w14:paraId="619319B0" w14:textId="7D4122A8" w:rsidR="00955DC8" w:rsidRPr="00955DC8" w:rsidRDefault="00955DC8" w:rsidP="00955DC8">
            <w:pPr>
              <w:spacing w:line="256" w:lineRule="auto"/>
              <w:jc w:val="center"/>
              <w:rPr>
                <w:rFonts w:ascii="Arial" w:hAnsi="Arial" w:cs="Arial"/>
                <w:b/>
                <w:bCs/>
                <w:color w:val="000000"/>
                <w:sz w:val="12"/>
                <w:szCs w:val="12"/>
              </w:rPr>
            </w:pPr>
            <w:r w:rsidRPr="00955DC8">
              <w:rPr>
                <w:rFonts w:ascii="Arial" w:hAnsi="Arial" w:cs="Arial"/>
                <w:b/>
                <w:bCs/>
                <w:color w:val="000000"/>
                <w:sz w:val="12"/>
                <w:szCs w:val="12"/>
              </w:rPr>
              <w:t>27</w:t>
            </w:r>
          </w:p>
        </w:tc>
        <w:tc>
          <w:tcPr>
            <w:tcW w:w="225" w:type="pct"/>
            <w:tcBorders>
              <w:top w:val="single" w:sz="4" w:space="0" w:color="auto"/>
              <w:bottom w:val="single" w:sz="4" w:space="0" w:color="auto"/>
            </w:tcBorders>
            <w:noWrap/>
            <w:tcMar>
              <w:top w:w="15" w:type="dxa"/>
              <w:left w:w="108" w:type="dxa"/>
              <w:bottom w:w="15" w:type="dxa"/>
              <w:right w:w="108" w:type="dxa"/>
            </w:tcMar>
            <w:vAlign w:val="center"/>
          </w:tcPr>
          <w:p w14:paraId="634D5DC3" w14:textId="6E80FEE2" w:rsidR="00955DC8" w:rsidRPr="00955DC8" w:rsidRDefault="00955DC8" w:rsidP="00955DC8">
            <w:pPr>
              <w:spacing w:line="256" w:lineRule="auto"/>
              <w:jc w:val="center"/>
              <w:rPr>
                <w:rFonts w:ascii="Arial" w:hAnsi="Arial" w:cs="Arial"/>
                <w:b/>
                <w:bCs/>
                <w:color w:val="000000"/>
                <w:sz w:val="12"/>
                <w:szCs w:val="12"/>
              </w:rPr>
            </w:pPr>
            <w:r w:rsidRPr="00955DC8">
              <w:rPr>
                <w:rFonts w:ascii="Arial" w:hAnsi="Arial" w:cs="Arial"/>
                <w:b/>
                <w:bCs/>
                <w:color w:val="000000"/>
                <w:sz w:val="12"/>
                <w:szCs w:val="12"/>
              </w:rPr>
              <w:t>54</w:t>
            </w:r>
          </w:p>
        </w:tc>
        <w:tc>
          <w:tcPr>
            <w:tcW w:w="269" w:type="pct"/>
            <w:tcBorders>
              <w:top w:val="single" w:sz="4" w:space="0" w:color="auto"/>
              <w:bottom w:val="single" w:sz="4" w:space="0" w:color="auto"/>
            </w:tcBorders>
            <w:noWrap/>
            <w:tcMar>
              <w:top w:w="15" w:type="dxa"/>
              <w:left w:w="108" w:type="dxa"/>
              <w:bottom w:w="15" w:type="dxa"/>
              <w:right w:w="108" w:type="dxa"/>
            </w:tcMar>
            <w:vAlign w:val="center"/>
          </w:tcPr>
          <w:p w14:paraId="2A12E01A" w14:textId="70483D02" w:rsidR="00955DC8" w:rsidRPr="00955DC8" w:rsidRDefault="00955DC8" w:rsidP="00955DC8">
            <w:pPr>
              <w:spacing w:line="256" w:lineRule="auto"/>
              <w:jc w:val="center"/>
              <w:rPr>
                <w:rFonts w:ascii="Arial" w:hAnsi="Arial" w:cs="Arial"/>
                <w:b/>
                <w:bCs/>
                <w:color w:val="000000"/>
                <w:sz w:val="12"/>
                <w:szCs w:val="12"/>
              </w:rPr>
            </w:pPr>
            <w:r w:rsidRPr="00955DC8">
              <w:rPr>
                <w:rFonts w:ascii="Arial" w:hAnsi="Arial" w:cs="Arial"/>
                <w:b/>
                <w:bCs/>
                <w:color w:val="000000"/>
                <w:sz w:val="12"/>
                <w:szCs w:val="12"/>
              </w:rPr>
              <w:t>153.5</w:t>
            </w:r>
          </w:p>
        </w:tc>
        <w:tc>
          <w:tcPr>
            <w:tcW w:w="276" w:type="pct"/>
            <w:tcBorders>
              <w:top w:val="single" w:sz="4" w:space="0" w:color="auto"/>
              <w:bottom w:val="single" w:sz="4" w:space="0" w:color="auto"/>
            </w:tcBorders>
            <w:noWrap/>
            <w:tcMar>
              <w:top w:w="15" w:type="dxa"/>
              <w:left w:w="108" w:type="dxa"/>
              <w:bottom w:w="15" w:type="dxa"/>
              <w:right w:w="108" w:type="dxa"/>
            </w:tcMar>
            <w:vAlign w:val="center"/>
          </w:tcPr>
          <w:p w14:paraId="312C0C41" w14:textId="69501A4E" w:rsidR="00955DC8" w:rsidRPr="00955DC8" w:rsidRDefault="00955DC8" w:rsidP="00955DC8">
            <w:pPr>
              <w:spacing w:line="256" w:lineRule="auto"/>
              <w:jc w:val="center"/>
              <w:rPr>
                <w:rFonts w:ascii="Arial" w:hAnsi="Arial" w:cs="Arial"/>
                <w:b/>
                <w:bCs/>
                <w:color w:val="000000"/>
                <w:sz w:val="12"/>
                <w:szCs w:val="12"/>
              </w:rPr>
            </w:pPr>
            <w:r w:rsidRPr="00955DC8">
              <w:rPr>
                <w:rFonts w:ascii="Arial" w:hAnsi="Arial" w:cs="Arial"/>
                <w:b/>
                <w:bCs/>
                <w:color w:val="000000"/>
                <w:sz w:val="12"/>
                <w:szCs w:val="12"/>
              </w:rPr>
              <w:t>359.5</w:t>
            </w:r>
          </w:p>
        </w:tc>
        <w:tc>
          <w:tcPr>
            <w:tcW w:w="241" w:type="pct"/>
            <w:tcBorders>
              <w:top w:val="single" w:sz="4" w:space="0" w:color="auto"/>
              <w:bottom w:val="single" w:sz="4" w:space="0" w:color="auto"/>
            </w:tcBorders>
            <w:noWrap/>
            <w:tcMar>
              <w:top w:w="15" w:type="dxa"/>
              <w:left w:w="108" w:type="dxa"/>
              <w:bottom w:w="15" w:type="dxa"/>
              <w:right w:w="108" w:type="dxa"/>
            </w:tcMar>
            <w:vAlign w:val="center"/>
          </w:tcPr>
          <w:p w14:paraId="01DEE60B" w14:textId="55A081B1" w:rsidR="00955DC8" w:rsidRPr="00955DC8" w:rsidRDefault="00955DC8" w:rsidP="00955DC8">
            <w:pPr>
              <w:spacing w:line="256" w:lineRule="auto"/>
              <w:jc w:val="center"/>
              <w:rPr>
                <w:rFonts w:ascii="Arial" w:hAnsi="Arial" w:cs="Arial"/>
                <w:b/>
                <w:bCs/>
                <w:color w:val="000000"/>
                <w:sz w:val="12"/>
                <w:szCs w:val="12"/>
              </w:rPr>
            </w:pPr>
            <w:r w:rsidRPr="00955DC8">
              <w:rPr>
                <w:rFonts w:ascii="Arial" w:hAnsi="Arial" w:cs="Arial"/>
                <w:b/>
                <w:bCs/>
                <w:color w:val="000000"/>
                <w:sz w:val="12"/>
                <w:szCs w:val="12"/>
              </w:rPr>
              <w:t>439</w:t>
            </w:r>
          </w:p>
        </w:tc>
        <w:tc>
          <w:tcPr>
            <w:tcW w:w="392" w:type="pct"/>
            <w:tcBorders>
              <w:top w:val="single" w:sz="4" w:space="0" w:color="auto"/>
              <w:bottom w:val="single" w:sz="4" w:space="0" w:color="auto"/>
            </w:tcBorders>
            <w:tcMar>
              <w:top w:w="15" w:type="dxa"/>
              <w:left w:w="108" w:type="dxa"/>
              <w:bottom w:w="15" w:type="dxa"/>
              <w:right w:w="108" w:type="dxa"/>
            </w:tcMar>
            <w:vAlign w:val="center"/>
          </w:tcPr>
          <w:p w14:paraId="5F2BF1F6" w14:textId="4CFE9BED" w:rsidR="00955DC8" w:rsidRPr="00955DC8" w:rsidRDefault="00955DC8" w:rsidP="00955DC8">
            <w:pPr>
              <w:spacing w:line="256" w:lineRule="auto"/>
              <w:jc w:val="center"/>
              <w:rPr>
                <w:rFonts w:ascii="Arial" w:hAnsi="Arial" w:cs="Arial"/>
                <w:b/>
                <w:bCs/>
                <w:color w:val="000000"/>
                <w:sz w:val="12"/>
                <w:szCs w:val="12"/>
              </w:rPr>
            </w:pPr>
            <w:r w:rsidRPr="00955DC8">
              <w:rPr>
                <w:rFonts w:ascii="Arial" w:hAnsi="Arial" w:cs="Arial"/>
                <w:b/>
                <w:bCs/>
                <w:color w:val="000000"/>
                <w:sz w:val="12"/>
                <w:szCs w:val="12"/>
              </w:rPr>
              <w:t>2496.5</w:t>
            </w:r>
          </w:p>
        </w:tc>
      </w:tr>
    </w:tbl>
    <w:p w14:paraId="3FD9B5B7" w14:textId="6F9045DA" w:rsidR="00BB029C" w:rsidRPr="00955DC8" w:rsidRDefault="0036449B" w:rsidP="001C73AF">
      <w:pPr>
        <w:tabs>
          <w:tab w:val="left" w:pos="993"/>
        </w:tabs>
        <w:contextualSpacing/>
        <w:jc w:val="both"/>
        <w:rPr>
          <w:rFonts w:ascii="Arial" w:hAnsi="Arial" w:cs="Arial"/>
          <w:bCs/>
          <w:color w:val="000000"/>
          <w:sz w:val="16"/>
          <w:szCs w:val="16"/>
        </w:rPr>
      </w:pPr>
      <w:r w:rsidRPr="00955DC8">
        <w:rPr>
          <w:rFonts w:ascii="Arial" w:hAnsi="Arial" w:cs="Arial"/>
          <w:b/>
          <w:color w:val="000000"/>
          <w:sz w:val="16"/>
          <w:szCs w:val="16"/>
        </w:rPr>
        <w:t>Pastab</w:t>
      </w:r>
      <w:r w:rsidR="00BB029C" w:rsidRPr="00955DC8">
        <w:rPr>
          <w:rFonts w:ascii="Arial" w:hAnsi="Arial" w:cs="Arial"/>
          <w:b/>
          <w:color w:val="000000"/>
          <w:sz w:val="16"/>
          <w:szCs w:val="16"/>
        </w:rPr>
        <w:t>os</w:t>
      </w:r>
      <w:r w:rsidRPr="00955DC8">
        <w:rPr>
          <w:rFonts w:ascii="Arial" w:hAnsi="Arial" w:cs="Arial"/>
          <w:b/>
          <w:color w:val="000000"/>
          <w:sz w:val="16"/>
          <w:szCs w:val="16"/>
        </w:rPr>
        <w:t>:</w:t>
      </w:r>
      <w:r w:rsidRPr="00955DC8">
        <w:rPr>
          <w:rFonts w:ascii="Arial" w:hAnsi="Arial" w:cs="Arial"/>
          <w:bCs/>
          <w:color w:val="000000"/>
          <w:sz w:val="16"/>
          <w:szCs w:val="16"/>
        </w:rPr>
        <w:t xml:space="preserve"> </w:t>
      </w:r>
    </w:p>
    <w:p w14:paraId="223C2E98" w14:textId="2FB8940F" w:rsidR="001C73AF" w:rsidRPr="00955DC8" w:rsidRDefault="0036449B" w:rsidP="00955DC8">
      <w:pPr>
        <w:pStyle w:val="ListParagraph"/>
        <w:numPr>
          <w:ilvl w:val="0"/>
          <w:numId w:val="18"/>
        </w:numPr>
        <w:tabs>
          <w:tab w:val="left" w:pos="308"/>
        </w:tabs>
        <w:ind w:left="336" w:hanging="308"/>
        <w:rPr>
          <w:rFonts w:ascii="Arial" w:hAnsi="Arial" w:cs="Arial"/>
          <w:bCs/>
          <w:color w:val="000000"/>
          <w:sz w:val="16"/>
          <w:szCs w:val="16"/>
          <w:lang w:val="lt-LT"/>
        </w:rPr>
      </w:pPr>
      <w:r w:rsidRPr="00955DC8">
        <w:rPr>
          <w:rFonts w:ascii="Arial" w:hAnsi="Arial" w:cs="Arial"/>
          <w:bCs/>
          <w:color w:val="000000"/>
          <w:sz w:val="16"/>
          <w:szCs w:val="16"/>
          <w:lang w:val="lt-LT"/>
        </w:rPr>
        <w:t>„Šilko katilinėje</w:t>
      </w:r>
      <w:r w:rsidRPr="00955DC8">
        <w:rPr>
          <w:rFonts w:ascii="Arial" w:hAnsi="Arial" w:cs="Arial"/>
          <w:color w:val="000000"/>
          <w:sz w:val="16"/>
          <w:szCs w:val="16"/>
          <w:lang w:val="lt-LT"/>
        </w:rPr>
        <w:t xml:space="preserve"> iš po </w:t>
      </w:r>
      <w:proofErr w:type="spellStart"/>
      <w:r w:rsidRPr="00955DC8">
        <w:rPr>
          <w:rFonts w:ascii="Arial" w:hAnsi="Arial" w:cs="Arial"/>
          <w:color w:val="000000"/>
          <w:sz w:val="16"/>
          <w:szCs w:val="16"/>
          <w:lang w:val="lt-LT"/>
        </w:rPr>
        <w:t>multiciklono</w:t>
      </w:r>
      <w:proofErr w:type="spellEnd"/>
      <w:r w:rsidRPr="00955DC8">
        <w:rPr>
          <w:rFonts w:ascii="Arial" w:hAnsi="Arial" w:cs="Arial"/>
          <w:color w:val="000000"/>
          <w:sz w:val="16"/>
          <w:szCs w:val="16"/>
          <w:lang w:val="lt-LT"/>
        </w:rPr>
        <w:t>“</w:t>
      </w:r>
      <w:r w:rsidRPr="00955DC8">
        <w:rPr>
          <w:rFonts w:ascii="Arial" w:hAnsi="Arial" w:cs="Arial"/>
          <w:bCs/>
          <w:color w:val="000000"/>
          <w:sz w:val="16"/>
          <w:szCs w:val="16"/>
          <w:lang w:val="lt-LT"/>
        </w:rPr>
        <w:t xml:space="preserve"> konteinerį periodiškai reikės pakeisti į tuščią konteinerį ir palikti teritorijoje kol atvės </w:t>
      </w:r>
      <w:r w:rsidR="00C61A54" w:rsidRPr="00955DC8">
        <w:rPr>
          <w:rFonts w:ascii="Arial" w:hAnsi="Arial" w:cs="Arial"/>
          <w:bCs/>
          <w:color w:val="000000"/>
          <w:sz w:val="16"/>
          <w:szCs w:val="16"/>
          <w:lang w:val="lt-LT"/>
        </w:rPr>
        <w:t>Šalutinis produktas</w:t>
      </w:r>
      <w:r w:rsidRPr="00955DC8">
        <w:rPr>
          <w:rFonts w:ascii="Arial" w:hAnsi="Arial" w:cs="Arial"/>
          <w:bCs/>
          <w:color w:val="000000"/>
          <w:sz w:val="16"/>
          <w:szCs w:val="16"/>
          <w:lang w:val="lt-LT"/>
        </w:rPr>
        <w:t xml:space="preserve">, išvežti konteinerį reikės pagal atskirą pranešimą. Apie konteinerio sukeitimą ar išvežimą paslaugos Tiekėjo atstovas bus informuotas elektroniniu paštu. Planuojamas pakeitimų skaičius ne daugiau kaip </w:t>
      </w:r>
      <w:r w:rsidR="006C0161" w:rsidRPr="00955DC8">
        <w:rPr>
          <w:rFonts w:ascii="Arial" w:hAnsi="Arial" w:cs="Arial"/>
          <w:bCs/>
          <w:color w:val="000000"/>
          <w:sz w:val="16"/>
          <w:szCs w:val="16"/>
          <w:lang w:val="lt-LT"/>
        </w:rPr>
        <w:t>4</w:t>
      </w:r>
      <w:r w:rsidRPr="00955DC8">
        <w:rPr>
          <w:rFonts w:ascii="Arial" w:hAnsi="Arial" w:cs="Arial"/>
          <w:bCs/>
          <w:color w:val="000000"/>
          <w:sz w:val="16"/>
          <w:szCs w:val="16"/>
          <w:lang w:val="lt-LT"/>
        </w:rPr>
        <w:t xml:space="preserve"> kartai per mėnesį. Šį darbą Tiekėjas turi įsiskaičiuoti į bendrą paslaugos kainą. Konteinerio pakeitimo darbams galioja visi šioje techninėje specifikacijoje nurodyti terminai ir kiti reikalavimai.</w:t>
      </w:r>
    </w:p>
    <w:p w14:paraId="751181F7" w14:textId="77777777" w:rsidR="001C73AF" w:rsidRPr="00955DC8" w:rsidRDefault="00BB029C" w:rsidP="00955DC8">
      <w:pPr>
        <w:pStyle w:val="ListParagraph"/>
        <w:numPr>
          <w:ilvl w:val="0"/>
          <w:numId w:val="18"/>
        </w:numPr>
        <w:tabs>
          <w:tab w:val="left" w:pos="308"/>
        </w:tabs>
        <w:ind w:left="336" w:hanging="308"/>
        <w:rPr>
          <w:rFonts w:ascii="Arial" w:hAnsi="Arial" w:cs="Arial"/>
          <w:bCs/>
          <w:color w:val="000000"/>
          <w:sz w:val="16"/>
          <w:szCs w:val="16"/>
          <w:lang w:val="lt-LT"/>
        </w:rPr>
      </w:pPr>
      <w:r w:rsidRPr="00955DC8">
        <w:rPr>
          <w:rFonts w:ascii="Arial" w:hAnsi="Arial" w:cs="Arial"/>
          <w:color w:val="000000"/>
          <w:sz w:val="16"/>
          <w:szCs w:val="16"/>
          <w:lang w:val="lt-LT"/>
        </w:rPr>
        <w:t xml:space="preserve">Pagal poreikį, </w:t>
      </w:r>
      <w:proofErr w:type="spellStart"/>
      <w:r w:rsidRPr="00955DC8">
        <w:rPr>
          <w:rFonts w:ascii="Arial" w:hAnsi="Arial" w:cs="Arial"/>
          <w:color w:val="000000"/>
          <w:sz w:val="16"/>
          <w:szCs w:val="16"/>
          <w:lang w:val="lt-LT"/>
        </w:rPr>
        <w:t>t.y</w:t>
      </w:r>
      <w:proofErr w:type="spellEnd"/>
      <w:r w:rsidRPr="00955DC8">
        <w:rPr>
          <w:rFonts w:ascii="Arial" w:hAnsi="Arial" w:cs="Arial"/>
          <w:color w:val="000000"/>
          <w:sz w:val="16"/>
          <w:szCs w:val="16"/>
          <w:lang w:val="lt-LT"/>
        </w:rPr>
        <w:t>. pagal Užsakovo užsakymą elektroniniu paštu, paslaugos Tiekėjas pristato tuščią</w:t>
      </w:r>
      <w:r w:rsidR="00C61A54" w:rsidRPr="00955DC8">
        <w:rPr>
          <w:rFonts w:ascii="Arial" w:hAnsi="Arial" w:cs="Arial"/>
          <w:color w:val="000000"/>
          <w:sz w:val="16"/>
          <w:szCs w:val="16"/>
          <w:lang w:val="lt-LT"/>
        </w:rPr>
        <w:t xml:space="preserve"> </w:t>
      </w:r>
      <w:r w:rsidRPr="00955DC8">
        <w:rPr>
          <w:rFonts w:ascii="Arial" w:hAnsi="Arial" w:cs="Arial"/>
          <w:color w:val="000000"/>
          <w:sz w:val="16"/>
          <w:szCs w:val="16"/>
          <w:lang w:val="lt-LT"/>
        </w:rPr>
        <w:t xml:space="preserve">konteinerį (nedengtą) į </w:t>
      </w:r>
      <w:r w:rsidR="00932362" w:rsidRPr="00955DC8">
        <w:rPr>
          <w:rFonts w:ascii="Arial" w:hAnsi="Arial" w:cs="Arial"/>
          <w:color w:val="000000"/>
          <w:sz w:val="16"/>
          <w:szCs w:val="16"/>
          <w:lang w:val="lt-LT"/>
        </w:rPr>
        <w:t>„Inkaro“</w:t>
      </w:r>
      <w:r w:rsidRPr="00955DC8">
        <w:rPr>
          <w:rFonts w:ascii="Arial" w:hAnsi="Arial" w:cs="Arial"/>
          <w:color w:val="000000"/>
          <w:sz w:val="16"/>
          <w:szCs w:val="16"/>
          <w:lang w:val="lt-LT"/>
        </w:rPr>
        <w:t xml:space="preserve"> katilinėje nurodytą vietą. Užsakovas savaitės bėgyje jį dalinai užpildo, ir informuoja elektroniniu paštu paslaugos Tiekėją, kad</w:t>
      </w:r>
      <w:r w:rsidR="00C61A54" w:rsidRPr="00955DC8">
        <w:rPr>
          <w:rFonts w:ascii="Arial" w:hAnsi="Arial" w:cs="Arial"/>
          <w:color w:val="000000"/>
          <w:sz w:val="16"/>
          <w:szCs w:val="16"/>
          <w:lang w:val="lt-LT"/>
        </w:rPr>
        <w:t>a</w:t>
      </w:r>
      <w:r w:rsidRPr="00955DC8">
        <w:rPr>
          <w:rFonts w:ascii="Arial" w:hAnsi="Arial" w:cs="Arial"/>
          <w:color w:val="000000"/>
          <w:sz w:val="16"/>
          <w:szCs w:val="16"/>
          <w:lang w:val="lt-LT"/>
        </w:rPr>
        <w:t xml:space="preserve"> galimas </w:t>
      </w:r>
      <w:r w:rsidR="00C61A54" w:rsidRPr="00955DC8">
        <w:rPr>
          <w:rFonts w:ascii="Arial" w:hAnsi="Arial" w:cs="Arial"/>
          <w:color w:val="000000"/>
          <w:sz w:val="16"/>
          <w:szCs w:val="16"/>
          <w:lang w:val="lt-LT"/>
        </w:rPr>
        <w:t>Šalutinio produkto</w:t>
      </w:r>
      <w:r w:rsidRPr="00955DC8">
        <w:rPr>
          <w:rFonts w:ascii="Arial" w:hAnsi="Arial" w:cs="Arial"/>
          <w:color w:val="000000"/>
          <w:sz w:val="16"/>
          <w:szCs w:val="16"/>
          <w:lang w:val="lt-LT"/>
        </w:rPr>
        <w:t xml:space="preserve"> išvežimas. Planuojamas tokios paslaugos skaičius - ne daugiau kaip 1 kartas per 3 mėnesius. </w:t>
      </w:r>
    </w:p>
    <w:p w14:paraId="31580889" w14:textId="21F953D3" w:rsidR="00BB029C" w:rsidRPr="00955DC8" w:rsidRDefault="00E80B0D" w:rsidP="00955DC8">
      <w:pPr>
        <w:pStyle w:val="ListParagraph"/>
        <w:numPr>
          <w:ilvl w:val="0"/>
          <w:numId w:val="18"/>
        </w:numPr>
        <w:tabs>
          <w:tab w:val="left" w:pos="308"/>
        </w:tabs>
        <w:ind w:left="336" w:hanging="308"/>
        <w:rPr>
          <w:rFonts w:ascii="Arial" w:hAnsi="Arial" w:cs="Arial"/>
          <w:bCs/>
          <w:color w:val="000000"/>
          <w:sz w:val="16"/>
          <w:szCs w:val="16"/>
          <w:lang w:val="lt-LT"/>
        </w:rPr>
      </w:pPr>
      <w:r w:rsidRPr="00955DC8">
        <w:rPr>
          <w:rFonts w:ascii="Arial" w:hAnsi="Arial" w:cs="Arial"/>
          <w:bCs/>
          <w:color w:val="000000"/>
          <w:sz w:val="16"/>
          <w:szCs w:val="16"/>
          <w:lang w:val="lt-LT"/>
        </w:rPr>
        <w:t xml:space="preserve">Nemuno katilinėje nėra galimybės ištraukus </w:t>
      </w:r>
      <w:r w:rsidR="00C61A54" w:rsidRPr="00955DC8">
        <w:rPr>
          <w:rFonts w:ascii="Arial" w:hAnsi="Arial" w:cs="Arial"/>
          <w:color w:val="000000"/>
          <w:sz w:val="16"/>
          <w:szCs w:val="16"/>
          <w:lang w:val="lt-LT"/>
        </w:rPr>
        <w:t>Šalutinio produkto</w:t>
      </w:r>
      <w:r w:rsidRPr="00955DC8">
        <w:rPr>
          <w:rFonts w:ascii="Arial" w:hAnsi="Arial" w:cs="Arial"/>
          <w:bCs/>
          <w:color w:val="000000"/>
          <w:sz w:val="16"/>
          <w:szCs w:val="16"/>
          <w:lang w:val="lt-LT"/>
        </w:rPr>
        <w:t xml:space="preserve"> konteinerį pastatyti kitą, konteineris turi būti išvežamas ir grąžinamas kelių valandų bėgyje.</w:t>
      </w:r>
    </w:p>
    <w:p w14:paraId="28AFE63E" w14:textId="6C3865DC" w:rsidR="00074E7E" w:rsidRPr="00955DC8" w:rsidRDefault="00955DC8" w:rsidP="00955DC8">
      <w:pPr>
        <w:pStyle w:val="ListParagraph"/>
        <w:numPr>
          <w:ilvl w:val="1"/>
          <w:numId w:val="10"/>
        </w:numPr>
        <w:tabs>
          <w:tab w:val="left" w:pos="851"/>
        </w:tabs>
        <w:spacing w:before="120"/>
        <w:ind w:left="357" w:hanging="357"/>
        <w:contextualSpacing w:val="0"/>
        <w:jc w:val="both"/>
        <w:rPr>
          <w:rFonts w:ascii="Arial" w:hAnsi="Arial" w:cs="Arial"/>
          <w:bCs/>
          <w:color w:val="000000"/>
          <w:sz w:val="20"/>
          <w:lang w:val="lt-LT"/>
        </w:rPr>
      </w:pPr>
      <w:r>
        <w:rPr>
          <w:rFonts w:ascii="Arial" w:hAnsi="Arial" w:cs="Arial"/>
          <w:bCs/>
          <w:color w:val="000000"/>
          <w:sz w:val="20"/>
          <w:lang w:val="lt-LT"/>
        </w:rPr>
        <w:t xml:space="preserve">Informacija, pateikta 1 ir 2 lentelėje yra </w:t>
      </w:r>
      <w:r w:rsidR="0036449B" w:rsidRPr="00955DC8">
        <w:rPr>
          <w:rFonts w:ascii="Arial" w:hAnsi="Arial" w:cs="Arial"/>
          <w:bCs/>
          <w:color w:val="000000"/>
          <w:sz w:val="20"/>
          <w:lang w:val="lt-LT"/>
        </w:rPr>
        <w:t xml:space="preserve">preliminari ir </w:t>
      </w:r>
      <w:r>
        <w:rPr>
          <w:rFonts w:ascii="Arial" w:hAnsi="Arial" w:cs="Arial"/>
          <w:bCs/>
          <w:color w:val="000000"/>
          <w:sz w:val="20"/>
          <w:lang w:val="lt-LT"/>
        </w:rPr>
        <w:t xml:space="preserve">gali keistis </w:t>
      </w:r>
      <w:r w:rsidR="0036449B" w:rsidRPr="00955DC8">
        <w:rPr>
          <w:rFonts w:ascii="Arial" w:hAnsi="Arial" w:cs="Arial"/>
          <w:bCs/>
          <w:color w:val="000000"/>
          <w:sz w:val="20"/>
          <w:lang w:val="lt-LT"/>
        </w:rPr>
        <w:t>pagal faktinę padėtį (atsižvelgiant į katilinių darbą/nedarbą) gali būti tikslinama.</w:t>
      </w:r>
    </w:p>
    <w:p w14:paraId="3B697070" w14:textId="009A2B55" w:rsidR="00D04C9A" w:rsidRPr="00955DC8" w:rsidRDefault="005840C6" w:rsidP="00955DC8">
      <w:pPr>
        <w:pStyle w:val="ListParagraph"/>
        <w:numPr>
          <w:ilvl w:val="0"/>
          <w:numId w:val="9"/>
        </w:numPr>
        <w:tabs>
          <w:tab w:val="left" w:pos="284"/>
        </w:tabs>
        <w:spacing w:before="120" w:after="120"/>
        <w:ind w:left="357" w:hanging="357"/>
        <w:contextualSpacing w:val="0"/>
        <w:rPr>
          <w:rFonts w:ascii="Arial" w:hAnsi="Arial" w:cs="Arial"/>
          <w:b/>
          <w:caps/>
          <w:sz w:val="24"/>
          <w:szCs w:val="24"/>
          <w:lang w:val="lt-LT"/>
        </w:rPr>
      </w:pPr>
      <w:r w:rsidRPr="00955DC8">
        <w:rPr>
          <w:rFonts w:ascii="Arial" w:hAnsi="Arial" w:cs="Arial"/>
          <w:b/>
          <w:caps/>
          <w:sz w:val="24"/>
          <w:szCs w:val="24"/>
          <w:lang w:val="lt-LT"/>
        </w:rPr>
        <w:t>SUTARTINIŲ ĮSIPAREIGOJIMŲ VYKDYMO VIETA</w:t>
      </w:r>
    </w:p>
    <w:p w14:paraId="3B20E96F" w14:textId="77777777" w:rsidR="00955DC8" w:rsidRDefault="002A1DE0" w:rsidP="00955DC8">
      <w:pPr>
        <w:tabs>
          <w:tab w:val="left" w:pos="851"/>
        </w:tabs>
        <w:jc w:val="right"/>
        <w:rPr>
          <w:rFonts w:ascii="Arial" w:hAnsi="Arial" w:cs="Arial"/>
          <w:bCs/>
          <w:color w:val="000000"/>
          <w:sz w:val="20"/>
        </w:rPr>
      </w:pPr>
      <w:r w:rsidRPr="00955DC8">
        <w:rPr>
          <w:rFonts w:ascii="Arial" w:hAnsi="Arial" w:cs="Arial"/>
          <w:bCs/>
          <w:color w:val="000000"/>
          <w:sz w:val="20"/>
        </w:rPr>
        <w:t xml:space="preserve">3 </w:t>
      </w:r>
      <w:r w:rsidR="00AC0A18" w:rsidRPr="00955DC8">
        <w:rPr>
          <w:rFonts w:ascii="Arial" w:hAnsi="Arial" w:cs="Arial"/>
          <w:bCs/>
          <w:color w:val="000000"/>
          <w:sz w:val="20"/>
        </w:rPr>
        <w:t>lentelė.</w:t>
      </w:r>
      <w:r w:rsidR="00955DC8">
        <w:rPr>
          <w:rFonts w:ascii="Arial" w:hAnsi="Arial" w:cs="Arial"/>
          <w:bCs/>
          <w:color w:val="000000"/>
          <w:sz w:val="20"/>
        </w:rPr>
        <w:t xml:space="preserve"> </w:t>
      </w:r>
      <w:r w:rsidR="0036449B" w:rsidRPr="00955DC8">
        <w:rPr>
          <w:rFonts w:ascii="Arial" w:hAnsi="Arial" w:cs="Arial"/>
          <w:bCs/>
          <w:color w:val="000000"/>
          <w:sz w:val="20"/>
        </w:rPr>
        <w:t xml:space="preserve">Informacija apie objektus, kuriuose susidaro </w:t>
      </w:r>
      <w:r w:rsidR="00C61A54" w:rsidRPr="00955DC8">
        <w:rPr>
          <w:rFonts w:ascii="Arial" w:hAnsi="Arial" w:cs="Arial"/>
          <w:color w:val="000000"/>
          <w:sz w:val="20"/>
        </w:rPr>
        <w:t>Šalutinis produktas</w:t>
      </w:r>
      <w:r w:rsidR="0036449B" w:rsidRPr="00955DC8">
        <w:rPr>
          <w:rFonts w:ascii="Arial" w:hAnsi="Arial" w:cs="Arial"/>
          <w:bCs/>
          <w:color w:val="000000"/>
          <w:sz w:val="20"/>
        </w:rPr>
        <w:t xml:space="preserve">, </w:t>
      </w:r>
    </w:p>
    <w:p w14:paraId="4C06B045" w14:textId="5A334310" w:rsidR="002A1DE0" w:rsidRPr="00955DC8" w:rsidRDefault="0036449B" w:rsidP="00955DC8">
      <w:pPr>
        <w:tabs>
          <w:tab w:val="left" w:pos="851"/>
        </w:tabs>
        <w:spacing w:after="120"/>
        <w:jc w:val="right"/>
        <w:rPr>
          <w:rFonts w:ascii="Arial" w:hAnsi="Arial" w:cs="Arial"/>
          <w:bCs/>
          <w:color w:val="000000"/>
          <w:sz w:val="20"/>
        </w:rPr>
      </w:pPr>
      <w:r w:rsidRPr="00955DC8">
        <w:rPr>
          <w:rFonts w:ascii="Arial" w:hAnsi="Arial" w:cs="Arial"/>
          <w:bCs/>
          <w:color w:val="000000"/>
          <w:sz w:val="20"/>
        </w:rPr>
        <w:t xml:space="preserve">bei adresai iš kurių reikės išvežti konteinerius ir grąžinti </w:t>
      </w:r>
      <w:r w:rsidR="00C61A54" w:rsidRPr="00955DC8">
        <w:rPr>
          <w:rFonts w:ascii="Arial" w:hAnsi="Arial" w:cs="Arial"/>
          <w:bCs/>
          <w:color w:val="000000"/>
          <w:sz w:val="20"/>
        </w:rPr>
        <w:t xml:space="preserve">atgal </w:t>
      </w:r>
      <w:r w:rsidRPr="00955DC8">
        <w:rPr>
          <w:rFonts w:ascii="Arial" w:hAnsi="Arial" w:cs="Arial"/>
          <w:bCs/>
          <w:color w:val="000000"/>
          <w:sz w:val="20"/>
        </w:rPr>
        <w:t>į jų paėmimo vietą</w:t>
      </w:r>
      <w:r w:rsidR="001C73AF" w:rsidRPr="00955DC8">
        <w:rPr>
          <w:rFonts w:ascii="Arial" w:hAnsi="Arial" w:cs="Arial"/>
          <w:bCs/>
          <w:color w:val="000000"/>
          <w:sz w:val="20"/>
        </w:rPr>
        <w:t>:</w:t>
      </w:r>
    </w:p>
    <w:tbl>
      <w:tblPr>
        <w:tblW w:w="5000" w:type="pct"/>
        <w:tblBorders>
          <w:top w:val="single" w:sz="4" w:space="0" w:color="EDEDED"/>
          <w:left w:val="single" w:sz="4" w:space="0" w:color="EDEDED"/>
          <w:bottom w:val="single" w:sz="4" w:space="0" w:color="EDEDED"/>
          <w:right w:val="single" w:sz="4" w:space="0" w:color="EDEDED"/>
          <w:insideH w:val="single" w:sz="4" w:space="0" w:color="EDEDED"/>
          <w:insideV w:val="single" w:sz="4" w:space="0" w:color="EDEDED"/>
        </w:tblBorders>
        <w:tblLook w:val="04A0" w:firstRow="1" w:lastRow="0" w:firstColumn="1" w:lastColumn="0" w:noHBand="0" w:noVBand="1"/>
      </w:tblPr>
      <w:tblGrid>
        <w:gridCol w:w="2833"/>
        <w:gridCol w:w="6795"/>
      </w:tblGrid>
      <w:tr w:rsidR="0036449B" w:rsidRPr="00955DC8" w14:paraId="17CC91D0" w14:textId="77777777" w:rsidTr="00EF2B22">
        <w:trPr>
          <w:trHeight w:val="264"/>
        </w:trPr>
        <w:tc>
          <w:tcPr>
            <w:tcW w:w="1471" w:type="pct"/>
            <w:vMerge w:val="restart"/>
            <w:tcBorders>
              <w:top w:val="single" w:sz="4" w:space="0" w:color="auto"/>
            </w:tcBorders>
            <w:tcMar>
              <w:top w:w="15" w:type="dxa"/>
              <w:left w:w="108" w:type="dxa"/>
              <w:bottom w:w="15" w:type="dxa"/>
              <w:right w:w="108" w:type="dxa"/>
            </w:tcMar>
            <w:vAlign w:val="center"/>
            <w:hideMark/>
          </w:tcPr>
          <w:p w14:paraId="0A37284B" w14:textId="77777777" w:rsidR="0036449B" w:rsidRPr="00955DC8" w:rsidRDefault="0036449B" w:rsidP="007D70C8">
            <w:pPr>
              <w:spacing w:line="256" w:lineRule="auto"/>
              <w:jc w:val="center"/>
              <w:rPr>
                <w:rFonts w:ascii="Arial" w:hAnsi="Arial" w:cs="Arial"/>
                <w:b/>
                <w:bCs/>
                <w:sz w:val="20"/>
              </w:rPr>
            </w:pPr>
            <w:r w:rsidRPr="00955DC8">
              <w:rPr>
                <w:rFonts w:ascii="Arial" w:hAnsi="Arial" w:cs="Arial"/>
                <w:b/>
                <w:bCs/>
                <w:sz w:val="20"/>
              </w:rPr>
              <w:t>Objekto pavadinimas</w:t>
            </w:r>
          </w:p>
        </w:tc>
        <w:tc>
          <w:tcPr>
            <w:tcW w:w="3529" w:type="pct"/>
            <w:vMerge w:val="restart"/>
            <w:tcBorders>
              <w:top w:val="single" w:sz="4" w:space="0" w:color="auto"/>
            </w:tcBorders>
            <w:tcMar>
              <w:top w:w="15" w:type="dxa"/>
              <w:left w:w="108" w:type="dxa"/>
              <w:bottom w:w="15" w:type="dxa"/>
              <w:right w:w="108" w:type="dxa"/>
            </w:tcMar>
            <w:vAlign w:val="center"/>
            <w:hideMark/>
          </w:tcPr>
          <w:p w14:paraId="0111829E" w14:textId="77777777" w:rsidR="0036449B" w:rsidRPr="00955DC8" w:rsidRDefault="0036449B" w:rsidP="007D70C8">
            <w:pPr>
              <w:spacing w:line="256" w:lineRule="auto"/>
              <w:rPr>
                <w:rFonts w:ascii="Arial" w:hAnsi="Arial" w:cs="Arial"/>
                <w:b/>
                <w:bCs/>
                <w:sz w:val="20"/>
              </w:rPr>
            </w:pPr>
            <w:r w:rsidRPr="00955DC8">
              <w:rPr>
                <w:rFonts w:ascii="Arial" w:hAnsi="Arial" w:cs="Arial"/>
                <w:b/>
                <w:bCs/>
                <w:sz w:val="20"/>
              </w:rPr>
              <w:t>Adresas</w:t>
            </w:r>
          </w:p>
        </w:tc>
      </w:tr>
      <w:tr w:rsidR="0036449B" w:rsidRPr="00955DC8" w14:paraId="3F729597" w14:textId="77777777" w:rsidTr="00EF2B22">
        <w:trPr>
          <w:trHeight w:val="264"/>
        </w:trPr>
        <w:tc>
          <w:tcPr>
            <w:tcW w:w="1471" w:type="pct"/>
            <w:vMerge/>
            <w:tcBorders>
              <w:bottom w:val="single" w:sz="4" w:space="0" w:color="auto"/>
            </w:tcBorders>
            <w:vAlign w:val="center"/>
            <w:hideMark/>
          </w:tcPr>
          <w:p w14:paraId="1E0284B3" w14:textId="77777777" w:rsidR="0036449B" w:rsidRPr="00955DC8" w:rsidRDefault="0036449B" w:rsidP="007D70C8">
            <w:pPr>
              <w:rPr>
                <w:rFonts w:ascii="Arial" w:hAnsi="Arial" w:cs="Arial"/>
                <w:sz w:val="20"/>
              </w:rPr>
            </w:pPr>
          </w:p>
        </w:tc>
        <w:tc>
          <w:tcPr>
            <w:tcW w:w="3529" w:type="pct"/>
            <w:vMerge/>
            <w:tcBorders>
              <w:bottom w:val="single" w:sz="4" w:space="0" w:color="auto"/>
            </w:tcBorders>
            <w:vAlign w:val="center"/>
            <w:hideMark/>
          </w:tcPr>
          <w:p w14:paraId="61A9857A" w14:textId="77777777" w:rsidR="0036449B" w:rsidRPr="00955DC8" w:rsidRDefault="0036449B" w:rsidP="007D70C8">
            <w:pPr>
              <w:rPr>
                <w:rFonts w:ascii="Arial" w:hAnsi="Arial" w:cs="Arial"/>
                <w:sz w:val="20"/>
              </w:rPr>
            </w:pPr>
          </w:p>
        </w:tc>
      </w:tr>
      <w:tr w:rsidR="0036449B" w:rsidRPr="00955DC8" w14:paraId="36C9AD85" w14:textId="77777777" w:rsidTr="00EF2B22">
        <w:trPr>
          <w:trHeight w:val="283"/>
        </w:trPr>
        <w:tc>
          <w:tcPr>
            <w:tcW w:w="1471" w:type="pct"/>
            <w:tcBorders>
              <w:top w:val="single" w:sz="4" w:space="0" w:color="auto"/>
              <w:bottom w:val="single" w:sz="4" w:space="0" w:color="auto"/>
            </w:tcBorders>
            <w:tcMar>
              <w:top w:w="15" w:type="dxa"/>
              <w:left w:w="108" w:type="dxa"/>
              <w:bottom w:w="15" w:type="dxa"/>
              <w:right w:w="108" w:type="dxa"/>
            </w:tcMar>
            <w:vAlign w:val="center"/>
            <w:hideMark/>
          </w:tcPr>
          <w:p w14:paraId="29E1922E" w14:textId="77777777" w:rsidR="0036449B" w:rsidRPr="00955DC8" w:rsidRDefault="0036449B" w:rsidP="001C73AF">
            <w:pPr>
              <w:spacing w:line="256" w:lineRule="auto"/>
              <w:rPr>
                <w:rFonts w:ascii="Arial" w:hAnsi="Arial" w:cs="Arial"/>
                <w:sz w:val="20"/>
              </w:rPr>
            </w:pPr>
            <w:r w:rsidRPr="00955DC8">
              <w:rPr>
                <w:rFonts w:ascii="Arial" w:hAnsi="Arial" w:cs="Arial"/>
                <w:sz w:val="20"/>
              </w:rPr>
              <w:t>Petrašiūnų elektrinė</w:t>
            </w:r>
          </w:p>
        </w:tc>
        <w:tc>
          <w:tcPr>
            <w:tcW w:w="3529" w:type="pct"/>
            <w:tcBorders>
              <w:top w:val="single" w:sz="4" w:space="0" w:color="auto"/>
              <w:bottom w:val="single" w:sz="4" w:space="0" w:color="auto"/>
            </w:tcBorders>
            <w:tcMar>
              <w:top w:w="15" w:type="dxa"/>
              <w:left w:w="108" w:type="dxa"/>
              <w:bottom w:w="15" w:type="dxa"/>
              <w:right w:w="108" w:type="dxa"/>
            </w:tcMar>
            <w:vAlign w:val="center"/>
            <w:hideMark/>
          </w:tcPr>
          <w:p w14:paraId="4DB1BDC3" w14:textId="0F083A04" w:rsidR="0036449B" w:rsidRPr="00955DC8" w:rsidRDefault="0036449B" w:rsidP="001C73AF">
            <w:pPr>
              <w:spacing w:line="256" w:lineRule="auto"/>
              <w:rPr>
                <w:rFonts w:ascii="Arial" w:hAnsi="Arial" w:cs="Arial"/>
                <w:sz w:val="20"/>
              </w:rPr>
            </w:pPr>
            <w:r w:rsidRPr="00955DC8">
              <w:rPr>
                <w:rFonts w:ascii="Arial" w:hAnsi="Arial" w:cs="Arial"/>
                <w:sz w:val="20"/>
              </w:rPr>
              <w:t>Jėgainės g. 12</w:t>
            </w:r>
            <w:r w:rsidR="002344A6" w:rsidRPr="00955DC8">
              <w:rPr>
                <w:rFonts w:ascii="Arial" w:hAnsi="Arial" w:cs="Arial"/>
                <w:sz w:val="20"/>
              </w:rPr>
              <w:t xml:space="preserve"> C</w:t>
            </w:r>
            <w:r w:rsidRPr="00955DC8">
              <w:rPr>
                <w:rFonts w:ascii="Arial" w:hAnsi="Arial" w:cs="Arial"/>
                <w:sz w:val="20"/>
              </w:rPr>
              <w:t>, Kaunas</w:t>
            </w:r>
          </w:p>
        </w:tc>
      </w:tr>
      <w:tr w:rsidR="0036449B" w:rsidRPr="00955DC8" w14:paraId="6BD09FAC" w14:textId="77777777" w:rsidTr="00EF2B22">
        <w:trPr>
          <w:trHeight w:val="283"/>
        </w:trPr>
        <w:tc>
          <w:tcPr>
            <w:tcW w:w="1471" w:type="pct"/>
            <w:tcBorders>
              <w:top w:val="single" w:sz="4" w:space="0" w:color="auto"/>
              <w:bottom w:val="single" w:sz="4" w:space="0" w:color="auto"/>
            </w:tcBorders>
            <w:tcMar>
              <w:top w:w="15" w:type="dxa"/>
              <w:left w:w="108" w:type="dxa"/>
              <w:bottom w:w="15" w:type="dxa"/>
              <w:right w:w="108" w:type="dxa"/>
            </w:tcMar>
            <w:vAlign w:val="center"/>
            <w:hideMark/>
          </w:tcPr>
          <w:p w14:paraId="72128C53" w14:textId="77777777" w:rsidR="0036449B" w:rsidRPr="00955DC8" w:rsidRDefault="0036449B" w:rsidP="001C73AF">
            <w:pPr>
              <w:spacing w:line="256" w:lineRule="auto"/>
              <w:rPr>
                <w:rFonts w:ascii="Arial" w:hAnsi="Arial" w:cs="Arial"/>
                <w:sz w:val="20"/>
              </w:rPr>
            </w:pPr>
            <w:r w:rsidRPr="00955DC8">
              <w:rPr>
                <w:rFonts w:ascii="Arial" w:hAnsi="Arial" w:cs="Arial"/>
                <w:sz w:val="20"/>
              </w:rPr>
              <w:t>,,Šilko“ katilinė</w:t>
            </w:r>
          </w:p>
        </w:tc>
        <w:tc>
          <w:tcPr>
            <w:tcW w:w="3529" w:type="pct"/>
            <w:tcBorders>
              <w:top w:val="single" w:sz="4" w:space="0" w:color="auto"/>
              <w:bottom w:val="single" w:sz="4" w:space="0" w:color="auto"/>
            </w:tcBorders>
            <w:tcMar>
              <w:top w:w="15" w:type="dxa"/>
              <w:left w:w="108" w:type="dxa"/>
              <w:bottom w:w="15" w:type="dxa"/>
              <w:right w:w="108" w:type="dxa"/>
            </w:tcMar>
            <w:vAlign w:val="center"/>
            <w:hideMark/>
          </w:tcPr>
          <w:p w14:paraId="4C9E3128" w14:textId="77777777" w:rsidR="0036449B" w:rsidRPr="00955DC8" w:rsidRDefault="0036449B" w:rsidP="001C73AF">
            <w:pPr>
              <w:spacing w:line="256" w:lineRule="auto"/>
              <w:rPr>
                <w:rFonts w:ascii="Arial" w:hAnsi="Arial" w:cs="Arial"/>
                <w:sz w:val="20"/>
              </w:rPr>
            </w:pPr>
            <w:r w:rsidRPr="00955DC8">
              <w:rPr>
                <w:rFonts w:ascii="Arial" w:hAnsi="Arial" w:cs="Arial"/>
                <w:sz w:val="20"/>
              </w:rPr>
              <w:t>Varnių g. 48, Kaunas</w:t>
            </w:r>
          </w:p>
        </w:tc>
      </w:tr>
      <w:tr w:rsidR="0036449B" w:rsidRPr="00955DC8" w14:paraId="391D9ECA" w14:textId="77777777" w:rsidTr="00EF2B22">
        <w:trPr>
          <w:trHeight w:val="283"/>
        </w:trPr>
        <w:tc>
          <w:tcPr>
            <w:tcW w:w="1471" w:type="pct"/>
            <w:tcBorders>
              <w:top w:val="single" w:sz="4" w:space="0" w:color="auto"/>
              <w:bottom w:val="single" w:sz="4" w:space="0" w:color="auto"/>
            </w:tcBorders>
            <w:tcMar>
              <w:top w:w="15" w:type="dxa"/>
              <w:left w:w="108" w:type="dxa"/>
              <w:bottom w:w="15" w:type="dxa"/>
              <w:right w:w="108" w:type="dxa"/>
            </w:tcMar>
            <w:vAlign w:val="center"/>
            <w:hideMark/>
          </w:tcPr>
          <w:p w14:paraId="3D8A8903" w14:textId="77777777" w:rsidR="0036449B" w:rsidRPr="00955DC8" w:rsidRDefault="0036449B" w:rsidP="001C73AF">
            <w:pPr>
              <w:spacing w:line="256" w:lineRule="auto"/>
              <w:rPr>
                <w:rFonts w:ascii="Arial" w:hAnsi="Arial" w:cs="Arial"/>
                <w:sz w:val="20"/>
              </w:rPr>
            </w:pPr>
            <w:r w:rsidRPr="00955DC8">
              <w:rPr>
                <w:rFonts w:ascii="Arial" w:hAnsi="Arial" w:cs="Arial"/>
                <w:sz w:val="20"/>
              </w:rPr>
              <w:t>,,Inkaro“ katilinė</w:t>
            </w:r>
          </w:p>
        </w:tc>
        <w:tc>
          <w:tcPr>
            <w:tcW w:w="3529" w:type="pct"/>
            <w:tcBorders>
              <w:top w:val="single" w:sz="4" w:space="0" w:color="auto"/>
              <w:bottom w:val="single" w:sz="4" w:space="0" w:color="auto"/>
            </w:tcBorders>
            <w:tcMar>
              <w:top w:w="15" w:type="dxa"/>
              <w:left w:w="108" w:type="dxa"/>
              <w:bottom w:w="15" w:type="dxa"/>
              <w:right w:w="108" w:type="dxa"/>
            </w:tcMar>
            <w:vAlign w:val="center"/>
            <w:hideMark/>
          </w:tcPr>
          <w:p w14:paraId="06B717ED" w14:textId="77777777" w:rsidR="0036449B" w:rsidRPr="00955DC8" w:rsidRDefault="0036449B" w:rsidP="001C73AF">
            <w:pPr>
              <w:spacing w:line="256" w:lineRule="auto"/>
              <w:rPr>
                <w:rFonts w:ascii="Arial" w:hAnsi="Arial" w:cs="Arial"/>
                <w:sz w:val="20"/>
              </w:rPr>
            </w:pPr>
            <w:r w:rsidRPr="00955DC8">
              <w:rPr>
                <w:rFonts w:ascii="Arial" w:hAnsi="Arial" w:cs="Arial"/>
                <w:sz w:val="20"/>
              </w:rPr>
              <w:t>Raudondvario 7-tas takas 4, Kaunas</w:t>
            </w:r>
          </w:p>
        </w:tc>
      </w:tr>
      <w:tr w:rsidR="0036449B" w:rsidRPr="00955DC8" w14:paraId="5B040185" w14:textId="77777777" w:rsidTr="00EF2B22">
        <w:trPr>
          <w:trHeight w:val="283"/>
        </w:trPr>
        <w:tc>
          <w:tcPr>
            <w:tcW w:w="1471" w:type="pct"/>
            <w:tcBorders>
              <w:top w:val="single" w:sz="4" w:space="0" w:color="auto"/>
              <w:bottom w:val="single" w:sz="4" w:space="0" w:color="auto"/>
            </w:tcBorders>
            <w:tcMar>
              <w:top w:w="15" w:type="dxa"/>
              <w:left w:w="108" w:type="dxa"/>
              <w:bottom w:w="15" w:type="dxa"/>
              <w:right w:w="108" w:type="dxa"/>
            </w:tcMar>
            <w:vAlign w:val="center"/>
          </w:tcPr>
          <w:p w14:paraId="40616DFF" w14:textId="77777777" w:rsidR="0036449B" w:rsidRPr="00955DC8" w:rsidRDefault="0036449B" w:rsidP="001C73AF">
            <w:pPr>
              <w:spacing w:line="256" w:lineRule="auto"/>
              <w:rPr>
                <w:rFonts w:ascii="Arial" w:hAnsi="Arial" w:cs="Arial"/>
                <w:sz w:val="20"/>
              </w:rPr>
            </w:pPr>
            <w:r w:rsidRPr="00955DC8">
              <w:rPr>
                <w:rFonts w:ascii="Arial" w:hAnsi="Arial" w:cs="Arial"/>
                <w:color w:val="000000"/>
                <w:sz w:val="20"/>
              </w:rPr>
              <w:t>Nemuno katilinė</w:t>
            </w:r>
          </w:p>
        </w:tc>
        <w:tc>
          <w:tcPr>
            <w:tcW w:w="3529" w:type="pct"/>
            <w:tcBorders>
              <w:top w:val="single" w:sz="4" w:space="0" w:color="auto"/>
              <w:bottom w:val="single" w:sz="4" w:space="0" w:color="auto"/>
            </w:tcBorders>
            <w:tcMar>
              <w:top w:w="15" w:type="dxa"/>
              <w:left w:w="108" w:type="dxa"/>
              <w:bottom w:w="15" w:type="dxa"/>
              <w:right w:w="108" w:type="dxa"/>
            </w:tcMar>
            <w:vAlign w:val="center"/>
          </w:tcPr>
          <w:p w14:paraId="74C59578" w14:textId="77777777" w:rsidR="0036449B" w:rsidRPr="00955DC8" w:rsidRDefault="0036449B" w:rsidP="001C73AF">
            <w:pPr>
              <w:spacing w:line="256" w:lineRule="auto"/>
              <w:rPr>
                <w:rFonts w:ascii="Arial" w:hAnsi="Arial" w:cs="Arial"/>
                <w:sz w:val="20"/>
              </w:rPr>
            </w:pPr>
            <w:r w:rsidRPr="00955DC8">
              <w:rPr>
                <w:rFonts w:ascii="Arial" w:hAnsi="Arial" w:cs="Arial"/>
                <w:sz w:val="20"/>
              </w:rPr>
              <w:t>R. Kalantos g. 49, Kaunas</w:t>
            </w:r>
          </w:p>
        </w:tc>
      </w:tr>
      <w:tr w:rsidR="0036449B" w:rsidRPr="00955DC8" w14:paraId="5DA98BAB" w14:textId="77777777" w:rsidTr="00EF2B22">
        <w:trPr>
          <w:trHeight w:val="283"/>
        </w:trPr>
        <w:tc>
          <w:tcPr>
            <w:tcW w:w="1471" w:type="pct"/>
            <w:tcBorders>
              <w:top w:val="single" w:sz="4" w:space="0" w:color="auto"/>
              <w:bottom w:val="single" w:sz="4" w:space="0" w:color="auto"/>
            </w:tcBorders>
            <w:tcMar>
              <w:top w:w="15" w:type="dxa"/>
              <w:left w:w="108" w:type="dxa"/>
              <w:bottom w:w="15" w:type="dxa"/>
              <w:right w:w="108" w:type="dxa"/>
            </w:tcMar>
            <w:vAlign w:val="center"/>
            <w:hideMark/>
          </w:tcPr>
          <w:p w14:paraId="43BB3EEE" w14:textId="77777777" w:rsidR="0036449B" w:rsidRPr="00955DC8" w:rsidRDefault="0036449B" w:rsidP="001C73AF">
            <w:pPr>
              <w:spacing w:line="256" w:lineRule="auto"/>
              <w:rPr>
                <w:rFonts w:ascii="Arial" w:hAnsi="Arial" w:cs="Arial"/>
                <w:sz w:val="20"/>
              </w:rPr>
            </w:pPr>
            <w:r w:rsidRPr="00955DC8">
              <w:rPr>
                <w:rFonts w:ascii="Arial" w:hAnsi="Arial" w:cs="Arial"/>
                <w:sz w:val="20"/>
              </w:rPr>
              <w:t>Noreikiškių katilinė</w:t>
            </w:r>
          </w:p>
        </w:tc>
        <w:tc>
          <w:tcPr>
            <w:tcW w:w="3529" w:type="pct"/>
            <w:tcBorders>
              <w:top w:val="single" w:sz="4" w:space="0" w:color="auto"/>
              <w:bottom w:val="single" w:sz="4" w:space="0" w:color="auto"/>
            </w:tcBorders>
            <w:tcMar>
              <w:top w:w="15" w:type="dxa"/>
              <w:left w:w="108" w:type="dxa"/>
              <w:bottom w:w="15" w:type="dxa"/>
              <w:right w:w="108" w:type="dxa"/>
            </w:tcMar>
            <w:vAlign w:val="center"/>
            <w:hideMark/>
          </w:tcPr>
          <w:p w14:paraId="016A14B8" w14:textId="77777777" w:rsidR="0036449B" w:rsidRPr="00955DC8" w:rsidRDefault="0036449B" w:rsidP="001C73AF">
            <w:pPr>
              <w:spacing w:line="256" w:lineRule="auto"/>
              <w:rPr>
                <w:rFonts w:ascii="Arial" w:hAnsi="Arial" w:cs="Arial"/>
                <w:sz w:val="20"/>
              </w:rPr>
            </w:pPr>
            <w:r w:rsidRPr="00955DC8">
              <w:rPr>
                <w:rFonts w:ascii="Arial" w:hAnsi="Arial" w:cs="Arial"/>
                <w:sz w:val="20"/>
              </w:rPr>
              <w:t>Universiteto g. 1, Akademijos mstl., Kauno raj.</w:t>
            </w:r>
          </w:p>
        </w:tc>
      </w:tr>
      <w:tr w:rsidR="0036449B" w:rsidRPr="00955DC8" w14:paraId="35386F11" w14:textId="77777777" w:rsidTr="00EF2B22">
        <w:trPr>
          <w:trHeight w:val="283"/>
        </w:trPr>
        <w:tc>
          <w:tcPr>
            <w:tcW w:w="1471" w:type="pct"/>
            <w:tcBorders>
              <w:top w:val="single" w:sz="4" w:space="0" w:color="auto"/>
              <w:bottom w:val="single" w:sz="4" w:space="0" w:color="auto"/>
            </w:tcBorders>
            <w:tcMar>
              <w:top w:w="15" w:type="dxa"/>
              <w:left w:w="108" w:type="dxa"/>
              <w:bottom w:w="15" w:type="dxa"/>
              <w:right w:w="108" w:type="dxa"/>
            </w:tcMar>
            <w:vAlign w:val="center"/>
            <w:hideMark/>
          </w:tcPr>
          <w:p w14:paraId="4C5FFB22" w14:textId="77777777" w:rsidR="0036449B" w:rsidRPr="00955DC8" w:rsidRDefault="0036449B" w:rsidP="001C73AF">
            <w:pPr>
              <w:spacing w:line="256" w:lineRule="auto"/>
              <w:rPr>
                <w:rFonts w:ascii="Arial" w:hAnsi="Arial" w:cs="Arial"/>
                <w:sz w:val="20"/>
              </w:rPr>
            </w:pPr>
            <w:r w:rsidRPr="00955DC8">
              <w:rPr>
                <w:rFonts w:ascii="Arial" w:hAnsi="Arial" w:cs="Arial"/>
                <w:sz w:val="20"/>
              </w:rPr>
              <w:t>Ežerėlio katilinė</w:t>
            </w:r>
          </w:p>
        </w:tc>
        <w:tc>
          <w:tcPr>
            <w:tcW w:w="3529" w:type="pct"/>
            <w:tcBorders>
              <w:top w:val="single" w:sz="4" w:space="0" w:color="auto"/>
              <w:bottom w:val="single" w:sz="4" w:space="0" w:color="auto"/>
            </w:tcBorders>
            <w:tcMar>
              <w:top w:w="15" w:type="dxa"/>
              <w:left w:w="108" w:type="dxa"/>
              <w:bottom w:w="15" w:type="dxa"/>
              <w:right w:w="108" w:type="dxa"/>
            </w:tcMar>
            <w:vAlign w:val="center"/>
            <w:hideMark/>
          </w:tcPr>
          <w:p w14:paraId="19322EC1" w14:textId="77777777" w:rsidR="0036449B" w:rsidRPr="00955DC8" w:rsidRDefault="0036449B" w:rsidP="001C73AF">
            <w:pPr>
              <w:spacing w:line="256" w:lineRule="auto"/>
              <w:rPr>
                <w:rFonts w:ascii="Arial" w:hAnsi="Arial" w:cs="Arial"/>
                <w:sz w:val="20"/>
              </w:rPr>
            </w:pPr>
            <w:r w:rsidRPr="00955DC8">
              <w:rPr>
                <w:rFonts w:ascii="Arial" w:hAnsi="Arial" w:cs="Arial"/>
                <w:sz w:val="20"/>
              </w:rPr>
              <w:t>Kauno g. 2, Ežerėlis, Kauno raj.</w:t>
            </w:r>
          </w:p>
        </w:tc>
      </w:tr>
      <w:tr w:rsidR="0036449B" w:rsidRPr="00955DC8" w14:paraId="63F4647D" w14:textId="77777777" w:rsidTr="00EF2B22">
        <w:trPr>
          <w:trHeight w:val="283"/>
        </w:trPr>
        <w:tc>
          <w:tcPr>
            <w:tcW w:w="1471" w:type="pct"/>
            <w:tcBorders>
              <w:top w:val="single" w:sz="4" w:space="0" w:color="auto"/>
              <w:bottom w:val="single" w:sz="4" w:space="0" w:color="auto"/>
            </w:tcBorders>
            <w:tcMar>
              <w:top w:w="15" w:type="dxa"/>
              <w:left w:w="108" w:type="dxa"/>
              <w:bottom w:w="15" w:type="dxa"/>
              <w:right w:w="108" w:type="dxa"/>
            </w:tcMar>
            <w:vAlign w:val="center"/>
            <w:hideMark/>
          </w:tcPr>
          <w:p w14:paraId="5109A78E" w14:textId="77777777" w:rsidR="0036449B" w:rsidRPr="00955DC8" w:rsidRDefault="0036449B" w:rsidP="001C73AF">
            <w:pPr>
              <w:spacing w:line="256" w:lineRule="auto"/>
              <w:rPr>
                <w:rFonts w:ascii="Arial" w:hAnsi="Arial" w:cs="Arial"/>
                <w:sz w:val="20"/>
              </w:rPr>
            </w:pPr>
            <w:r w:rsidRPr="00955DC8">
              <w:rPr>
                <w:rFonts w:ascii="Arial" w:hAnsi="Arial" w:cs="Arial"/>
                <w:sz w:val="20"/>
              </w:rPr>
              <w:t>Girionių katilinė</w:t>
            </w:r>
          </w:p>
        </w:tc>
        <w:tc>
          <w:tcPr>
            <w:tcW w:w="3529" w:type="pct"/>
            <w:tcBorders>
              <w:top w:val="single" w:sz="4" w:space="0" w:color="auto"/>
              <w:bottom w:val="single" w:sz="4" w:space="0" w:color="auto"/>
            </w:tcBorders>
            <w:tcMar>
              <w:top w:w="15" w:type="dxa"/>
              <w:left w:w="108" w:type="dxa"/>
              <w:bottom w:w="15" w:type="dxa"/>
              <w:right w:w="108" w:type="dxa"/>
            </w:tcMar>
            <w:vAlign w:val="center"/>
            <w:hideMark/>
          </w:tcPr>
          <w:p w14:paraId="7A6DDE41" w14:textId="77777777" w:rsidR="0036449B" w:rsidRPr="00955DC8" w:rsidRDefault="0036449B" w:rsidP="001C73AF">
            <w:pPr>
              <w:spacing w:line="256" w:lineRule="auto"/>
              <w:rPr>
                <w:rFonts w:ascii="Arial" w:hAnsi="Arial" w:cs="Arial"/>
                <w:sz w:val="20"/>
              </w:rPr>
            </w:pPr>
            <w:proofErr w:type="spellStart"/>
            <w:r w:rsidRPr="00955DC8">
              <w:rPr>
                <w:rFonts w:ascii="Arial" w:hAnsi="Arial" w:cs="Arial"/>
                <w:sz w:val="20"/>
              </w:rPr>
              <w:t>Laumėnų</w:t>
            </w:r>
            <w:proofErr w:type="spellEnd"/>
            <w:r w:rsidRPr="00955DC8">
              <w:rPr>
                <w:rFonts w:ascii="Arial" w:hAnsi="Arial" w:cs="Arial"/>
                <w:sz w:val="20"/>
              </w:rPr>
              <w:t xml:space="preserve"> g. 3, Girionys, Kauno raj.</w:t>
            </w:r>
          </w:p>
        </w:tc>
      </w:tr>
      <w:tr w:rsidR="0036449B" w:rsidRPr="00955DC8" w14:paraId="3B1A590C" w14:textId="77777777" w:rsidTr="00EF2B22">
        <w:trPr>
          <w:trHeight w:val="283"/>
        </w:trPr>
        <w:tc>
          <w:tcPr>
            <w:tcW w:w="1471" w:type="pct"/>
            <w:tcBorders>
              <w:top w:val="single" w:sz="4" w:space="0" w:color="auto"/>
              <w:bottom w:val="single" w:sz="4" w:space="0" w:color="auto"/>
            </w:tcBorders>
            <w:tcMar>
              <w:top w:w="15" w:type="dxa"/>
              <w:left w:w="108" w:type="dxa"/>
              <w:bottom w:w="15" w:type="dxa"/>
              <w:right w:w="108" w:type="dxa"/>
            </w:tcMar>
            <w:vAlign w:val="center"/>
          </w:tcPr>
          <w:p w14:paraId="454A75A6" w14:textId="77777777" w:rsidR="0036449B" w:rsidRPr="00955DC8" w:rsidRDefault="0036449B" w:rsidP="001C73AF">
            <w:pPr>
              <w:spacing w:line="256" w:lineRule="auto"/>
              <w:rPr>
                <w:rFonts w:ascii="Arial" w:hAnsi="Arial" w:cs="Arial"/>
                <w:color w:val="000000"/>
                <w:sz w:val="20"/>
              </w:rPr>
            </w:pPr>
            <w:r w:rsidRPr="00955DC8">
              <w:rPr>
                <w:rFonts w:ascii="Arial" w:hAnsi="Arial" w:cs="Arial"/>
                <w:color w:val="000000"/>
                <w:sz w:val="20"/>
              </w:rPr>
              <w:t>Raudondvario katilinė</w:t>
            </w:r>
          </w:p>
        </w:tc>
        <w:tc>
          <w:tcPr>
            <w:tcW w:w="3529" w:type="pct"/>
            <w:tcBorders>
              <w:top w:val="single" w:sz="4" w:space="0" w:color="auto"/>
              <w:bottom w:val="single" w:sz="4" w:space="0" w:color="auto"/>
            </w:tcBorders>
            <w:tcMar>
              <w:top w:w="15" w:type="dxa"/>
              <w:left w:w="108" w:type="dxa"/>
              <w:bottom w:w="15" w:type="dxa"/>
              <w:right w:w="108" w:type="dxa"/>
            </w:tcMar>
            <w:vAlign w:val="center"/>
          </w:tcPr>
          <w:p w14:paraId="549033A6" w14:textId="77777777" w:rsidR="0036449B" w:rsidRPr="00955DC8" w:rsidRDefault="0036449B" w:rsidP="001C73AF">
            <w:pPr>
              <w:spacing w:line="256" w:lineRule="auto"/>
              <w:rPr>
                <w:rFonts w:ascii="Arial" w:hAnsi="Arial" w:cs="Arial"/>
                <w:sz w:val="20"/>
              </w:rPr>
            </w:pPr>
            <w:r w:rsidRPr="00955DC8">
              <w:rPr>
                <w:rFonts w:ascii="Arial" w:hAnsi="Arial" w:cs="Arial"/>
                <w:sz w:val="20"/>
              </w:rPr>
              <w:t>Kondroto g. 12, Raudondvaris, Kauno r.</w:t>
            </w:r>
          </w:p>
        </w:tc>
      </w:tr>
      <w:tr w:rsidR="0036449B" w:rsidRPr="00955DC8" w14:paraId="0A2C5A02" w14:textId="77777777" w:rsidTr="00EF2B22">
        <w:trPr>
          <w:trHeight w:val="283"/>
        </w:trPr>
        <w:tc>
          <w:tcPr>
            <w:tcW w:w="1471" w:type="pct"/>
            <w:tcBorders>
              <w:top w:val="single" w:sz="4" w:space="0" w:color="auto"/>
              <w:bottom w:val="single" w:sz="4" w:space="0" w:color="auto"/>
            </w:tcBorders>
            <w:tcMar>
              <w:top w:w="15" w:type="dxa"/>
              <w:left w:w="108" w:type="dxa"/>
              <w:bottom w:w="15" w:type="dxa"/>
              <w:right w:w="108" w:type="dxa"/>
            </w:tcMar>
            <w:vAlign w:val="center"/>
          </w:tcPr>
          <w:p w14:paraId="7CD6F0DB" w14:textId="77777777" w:rsidR="0036449B" w:rsidRPr="00955DC8" w:rsidRDefault="0036449B" w:rsidP="001C73AF">
            <w:pPr>
              <w:spacing w:line="256" w:lineRule="auto"/>
              <w:rPr>
                <w:rFonts w:ascii="Arial" w:hAnsi="Arial" w:cs="Arial"/>
                <w:color w:val="000000"/>
                <w:sz w:val="20"/>
              </w:rPr>
            </w:pPr>
            <w:r w:rsidRPr="00955DC8">
              <w:rPr>
                <w:rFonts w:ascii="Arial" w:hAnsi="Arial" w:cs="Arial"/>
                <w:color w:val="000000"/>
                <w:sz w:val="20"/>
              </w:rPr>
              <w:t>Garliavos katilinė</w:t>
            </w:r>
          </w:p>
        </w:tc>
        <w:tc>
          <w:tcPr>
            <w:tcW w:w="3529" w:type="pct"/>
            <w:tcBorders>
              <w:top w:val="single" w:sz="4" w:space="0" w:color="auto"/>
              <w:bottom w:val="single" w:sz="4" w:space="0" w:color="auto"/>
            </w:tcBorders>
            <w:tcMar>
              <w:top w:w="15" w:type="dxa"/>
              <w:left w:w="108" w:type="dxa"/>
              <w:bottom w:w="15" w:type="dxa"/>
              <w:right w:w="108" w:type="dxa"/>
            </w:tcMar>
            <w:vAlign w:val="center"/>
          </w:tcPr>
          <w:p w14:paraId="5CE2F70B" w14:textId="226BFA1C" w:rsidR="0036449B" w:rsidRPr="00955DC8" w:rsidRDefault="0036449B" w:rsidP="001C73AF">
            <w:pPr>
              <w:spacing w:line="256" w:lineRule="auto"/>
              <w:rPr>
                <w:rFonts w:ascii="Arial" w:hAnsi="Arial" w:cs="Arial"/>
                <w:sz w:val="20"/>
              </w:rPr>
            </w:pPr>
            <w:r w:rsidRPr="00955DC8">
              <w:rPr>
                <w:rFonts w:ascii="Arial" w:hAnsi="Arial" w:cs="Arial"/>
                <w:sz w:val="20"/>
              </w:rPr>
              <w:t>Garliava, S. Lozoraičio g. 17 a</w:t>
            </w:r>
          </w:p>
        </w:tc>
      </w:tr>
    </w:tbl>
    <w:p w14:paraId="22D9C573" w14:textId="77777777" w:rsidR="00F4058C" w:rsidRPr="00955DC8" w:rsidRDefault="00F4058C" w:rsidP="00D04C9A">
      <w:pPr>
        <w:adjustRightInd w:val="0"/>
        <w:snapToGrid w:val="0"/>
        <w:spacing w:line="240" w:lineRule="auto"/>
        <w:jc w:val="center"/>
        <w:rPr>
          <w:rFonts w:ascii="Arial" w:hAnsi="Arial" w:cs="Arial"/>
          <w:b/>
          <w:sz w:val="24"/>
          <w:szCs w:val="24"/>
        </w:rPr>
      </w:pPr>
    </w:p>
    <w:p w14:paraId="77CD0CF7" w14:textId="77777777" w:rsidR="00D113FC" w:rsidRDefault="00D113FC">
      <w:pPr>
        <w:spacing w:line="240" w:lineRule="auto"/>
        <w:rPr>
          <w:rFonts w:ascii="Arial" w:eastAsia="Calibri" w:hAnsi="Arial" w:cs="Arial"/>
          <w:b/>
          <w:color w:val="000000"/>
          <w:sz w:val="24"/>
          <w:szCs w:val="24"/>
          <w:lang w:eastAsia="en-US"/>
        </w:rPr>
      </w:pPr>
      <w:r>
        <w:rPr>
          <w:rFonts w:ascii="Arial" w:hAnsi="Arial" w:cs="Arial"/>
          <w:b/>
          <w:color w:val="000000"/>
          <w:sz w:val="24"/>
          <w:szCs w:val="24"/>
        </w:rPr>
        <w:br w:type="page"/>
      </w:r>
    </w:p>
    <w:p w14:paraId="132A9FD5" w14:textId="4923A711" w:rsidR="000E0632" w:rsidRPr="00955DC8" w:rsidRDefault="007D0DF2" w:rsidP="00D113FC">
      <w:pPr>
        <w:pStyle w:val="ListParagraph"/>
        <w:numPr>
          <w:ilvl w:val="0"/>
          <w:numId w:val="9"/>
        </w:numPr>
        <w:spacing w:after="120"/>
        <w:ind w:left="357" w:hanging="357"/>
        <w:contextualSpacing w:val="0"/>
        <w:jc w:val="both"/>
        <w:rPr>
          <w:rFonts w:ascii="Arial" w:hAnsi="Arial" w:cs="Arial"/>
          <w:b/>
          <w:color w:val="000000"/>
          <w:sz w:val="24"/>
          <w:szCs w:val="24"/>
          <w:lang w:val="lt-LT"/>
        </w:rPr>
      </w:pPr>
      <w:r w:rsidRPr="00955DC8">
        <w:rPr>
          <w:rFonts w:ascii="Arial" w:hAnsi="Arial" w:cs="Arial"/>
          <w:b/>
          <w:color w:val="000000"/>
          <w:sz w:val="24"/>
          <w:szCs w:val="24"/>
          <w:lang w:val="lt-LT"/>
        </w:rPr>
        <w:lastRenderedPageBreak/>
        <w:t>REIKALAVIMAI PIRKIMO OBJEKTUI</w:t>
      </w:r>
    </w:p>
    <w:p w14:paraId="5A89F424" w14:textId="77777777" w:rsidR="007D0DF2" w:rsidRPr="00955DC8" w:rsidRDefault="007D0DF2" w:rsidP="007D0DF2">
      <w:pPr>
        <w:pStyle w:val="ListParagraph"/>
        <w:numPr>
          <w:ilvl w:val="1"/>
          <w:numId w:val="9"/>
        </w:numPr>
        <w:tabs>
          <w:tab w:val="left" w:pos="284"/>
        </w:tabs>
        <w:ind w:left="-142" w:right="-143" w:firstLine="0"/>
        <w:jc w:val="both"/>
        <w:rPr>
          <w:rFonts w:ascii="Arial" w:hAnsi="Arial" w:cs="Arial"/>
          <w:sz w:val="20"/>
          <w:szCs w:val="20"/>
          <w:lang w:val="lt-LT"/>
        </w:rPr>
      </w:pPr>
      <w:r w:rsidRPr="00955DC8">
        <w:rPr>
          <w:rFonts w:ascii="Arial" w:hAnsi="Arial" w:cs="Arial"/>
          <w:bCs/>
          <w:sz w:val="20"/>
          <w:szCs w:val="20"/>
          <w:lang w:val="lt-LT"/>
        </w:rPr>
        <w:t>Gamyboje susidarančių</w:t>
      </w:r>
      <w:r w:rsidRPr="00955DC8">
        <w:rPr>
          <w:rFonts w:ascii="Arial" w:hAnsi="Arial" w:cs="Arial"/>
          <w:sz w:val="20"/>
          <w:szCs w:val="20"/>
          <w:lang w:val="lt-LT"/>
        </w:rPr>
        <w:t xml:space="preserve"> Šalutinių produktų naudojimas turi būti atliekamas vadovaujantis Taisyklėmis bei kitais aktualiais Lietuvos Respublikos ir tarptautiniais teisės aktais.</w:t>
      </w:r>
    </w:p>
    <w:p w14:paraId="7967E95C" w14:textId="3C124E41" w:rsidR="007D0DF2" w:rsidRPr="00955DC8" w:rsidRDefault="007D0DF2" w:rsidP="007D0DF2">
      <w:pPr>
        <w:pStyle w:val="ListParagraph"/>
        <w:numPr>
          <w:ilvl w:val="1"/>
          <w:numId w:val="9"/>
        </w:numPr>
        <w:tabs>
          <w:tab w:val="left" w:pos="284"/>
        </w:tabs>
        <w:ind w:left="-142" w:right="-143" w:firstLine="0"/>
        <w:jc w:val="both"/>
        <w:rPr>
          <w:rFonts w:ascii="Arial" w:hAnsi="Arial" w:cs="Arial"/>
          <w:sz w:val="20"/>
          <w:szCs w:val="20"/>
          <w:lang w:val="lt-LT"/>
        </w:rPr>
      </w:pPr>
      <w:r w:rsidRPr="00955DC8">
        <w:rPr>
          <w:rFonts w:ascii="Arial" w:hAnsi="Arial" w:cs="Arial"/>
          <w:bCs/>
          <w:sz w:val="20"/>
          <w:szCs w:val="20"/>
          <w:lang w:val="lt-LT"/>
        </w:rPr>
        <w:t>Paslaugų teikėjas</w:t>
      </w:r>
      <w:r w:rsidRPr="00955DC8">
        <w:rPr>
          <w:rFonts w:ascii="Arial" w:hAnsi="Arial" w:cs="Arial"/>
          <w:sz w:val="20"/>
          <w:szCs w:val="20"/>
          <w:lang w:val="lt-LT"/>
        </w:rPr>
        <w:t xml:space="preserve"> turės parengti </w:t>
      </w:r>
      <w:r w:rsidR="00C61A54" w:rsidRPr="00955DC8">
        <w:rPr>
          <w:rFonts w:ascii="Arial" w:hAnsi="Arial" w:cs="Arial"/>
          <w:color w:val="000000"/>
          <w:sz w:val="20"/>
          <w:lang w:val="lt-LT"/>
        </w:rPr>
        <w:t>Šalutinių produktų</w:t>
      </w:r>
      <w:r w:rsidRPr="00955DC8">
        <w:rPr>
          <w:rFonts w:ascii="Arial" w:hAnsi="Arial" w:cs="Arial"/>
          <w:sz w:val="20"/>
          <w:szCs w:val="20"/>
          <w:lang w:val="lt-LT"/>
        </w:rPr>
        <w:t xml:space="preserve"> naudojimo planą ir jį suderinti su Aplinkos apsaugos agentūra</w:t>
      </w:r>
      <w:r w:rsidR="001C73AF" w:rsidRPr="00955DC8">
        <w:rPr>
          <w:rFonts w:ascii="Arial" w:hAnsi="Arial" w:cs="Arial"/>
          <w:sz w:val="20"/>
          <w:szCs w:val="20"/>
          <w:lang w:val="lt-LT"/>
        </w:rPr>
        <w:t>.</w:t>
      </w:r>
    </w:p>
    <w:p w14:paraId="227057EC" w14:textId="77777777" w:rsidR="007D0DF2" w:rsidRPr="00955DC8" w:rsidRDefault="007D0DF2" w:rsidP="007D0DF2">
      <w:pPr>
        <w:pStyle w:val="ListParagraph"/>
        <w:numPr>
          <w:ilvl w:val="1"/>
          <w:numId w:val="9"/>
        </w:numPr>
        <w:tabs>
          <w:tab w:val="left" w:pos="284"/>
        </w:tabs>
        <w:ind w:left="-142" w:right="-143" w:firstLine="0"/>
        <w:jc w:val="both"/>
        <w:rPr>
          <w:rFonts w:ascii="Arial" w:hAnsi="Arial" w:cs="Arial"/>
          <w:bCs/>
          <w:sz w:val="20"/>
          <w:szCs w:val="20"/>
          <w:lang w:val="lt-LT"/>
        </w:rPr>
      </w:pPr>
      <w:r w:rsidRPr="00955DC8">
        <w:rPr>
          <w:rFonts w:ascii="Arial" w:hAnsi="Arial" w:cs="Arial"/>
          <w:bCs/>
          <w:sz w:val="20"/>
          <w:szCs w:val="20"/>
          <w:lang w:val="lt-LT"/>
        </w:rPr>
        <w:t xml:space="preserve">Paslaugų teikėjas turi pildyti elektroninius važtaraščius </w:t>
      </w:r>
      <w:proofErr w:type="spellStart"/>
      <w:r w:rsidRPr="00955DC8">
        <w:rPr>
          <w:rFonts w:ascii="Arial" w:hAnsi="Arial" w:cs="Arial"/>
          <w:bCs/>
          <w:sz w:val="20"/>
          <w:szCs w:val="20"/>
          <w:lang w:val="lt-LT"/>
        </w:rPr>
        <w:t>i.VAZ</w:t>
      </w:r>
      <w:proofErr w:type="spellEnd"/>
      <w:r w:rsidRPr="00955DC8">
        <w:rPr>
          <w:rFonts w:ascii="Arial" w:hAnsi="Arial" w:cs="Arial"/>
          <w:bCs/>
          <w:sz w:val="20"/>
          <w:szCs w:val="20"/>
          <w:lang w:val="lt-LT"/>
        </w:rPr>
        <w:t xml:space="preserve"> sistemoje.</w:t>
      </w:r>
    </w:p>
    <w:p w14:paraId="4AE9C8FB" w14:textId="381B1947" w:rsidR="007D0DF2" w:rsidRPr="00955DC8" w:rsidRDefault="007D0DF2" w:rsidP="007D0DF2">
      <w:pPr>
        <w:pStyle w:val="ListParagraph"/>
        <w:numPr>
          <w:ilvl w:val="1"/>
          <w:numId w:val="9"/>
        </w:numPr>
        <w:tabs>
          <w:tab w:val="left" w:pos="284"/>
        </w:tabs>
        <w:ind w:left="-142" w:right="-143" w:firstLine="0"/>
        <w:jc w:val="both"/>
        <w:rPr>
          <w:rFonts w:ascii="Arial" w:hAnsi="Arial" w:cs="Arial"/>
          <w:bCs/>
          <w:strike/>
          <w:sz w:val="20"/>
          <w:szCs w:val="20"/>
          <w:lang w:val="lt-LT"/>
        </w:rPr>
      </w:pPr>
      <w:r w:rsidRPr="00955DC8">
        <w:rPr>
          <w:rFonts w:ascii="Arial" w:hAnsi="Arial" w:cs="Arial"/>
          <w:bCs/>
          <w:sz w:val="20"/>
          <w:szCs w:val="20"/>
          <w:lang w:val="lt-LT"/>
        </w:rPr>
        <w:t xml:space="preserve">Konteineriai su Šalutiniais produktais turi būti išvežti iš Užsakovo objektų per </w:t>
      </w:r>
      <w:r w:rsidR="00E80B0D" w:rsidRPr="00955DC8">
        <w:rPr>
          <w:rFonts w:ascii="Arial" w:hAnsi="Arial" w:cs="Arial"/>
          <w:bCs/>
          <w:sz w:val="20"/>
          <w:szCs w:val="20"/>
          <w:lang w:val="lt-LT"/>
        </w:rPr>
        <w:t>1</w:t>
      </w:r>
      <w:r w:rsidRPr="00955DC8">
        <w:rPr>
          <w:rFonts w:ascii="Arial" w:hAnsi="Arial" w:cs="Arial"/>
          <w:bCs/>
          <w:sz w:val="20"/>
          <w:szCs w:val="20"/>
          <w:lang w:val="lt-LT"/>
        </w:rPr>
        <w:t xml:space="preserve"> (</w:t>
      </w:r>
      <w:r w:rsidR="00E80B0D" w:rsidRPr="00955DC8">
        <w:rPr>
          <w:rFonts w:ascii="Arial" w:hAnsi="Arial" w:cs="Arial"/>
          <w:bCs/>
          <w:sz w:val="20"/>
          <w:szCs w:val="20"/>
          <w:lang w:val="lt-LT"/>
        </w:rPr>
        <w:t>vieną</w:t>
      </w:r>
      <w:r w:rsidRPr="00955DC8">
        <w:rPr>
          <w:rFonts w:ascii="Arial" w:hAnsi="Arial" w:cs="Arial"/>
          <w:bCs/>
          <w:sz w:val="20"/>
          <w:szCs w:val="20"/>
          <w:lang w:val="lt-LT"/>
        </w:rPr>
        <w:t>) darbo dien</w:t>
      </w:r>
      <w:r w:rsidR="00E80B0D" w:rsidRPr="00955DC8">
        <w:rPr>
          <w:rFonts w:ascii="Arial" w:hAnsi="Arial" w:cs="Arial"/>
          <w:bCs/>
          <w:sz w:val="20"/>
          <w:szCs w:val="20"/>
          <w:lang w:val="lt-LT"/>
        </w:rPr>
        <w:t>ą</w:t>
      </w:r>
      <w:r w:rsidRPr="00955DC8">
        <w:rPr>
          <w:rFonts w:ascii="Arial" w:hAnsi="Arial" w:cs="Arial"/>
          <w:bCs/>
          <w:sz w:val="20"/>
          <w:szCs w:val="20"/>
          <w:lang w:val="lt-LT"/>
        </w:rPr>
        <w:t xml:space="preserve"> nuo užsakymo pateikimo Paslaugų teikėjui dienos elektroniniu paštu. Paslaugų teikėjas tą pačią dieną privalo patvirtinti Užsakovui elektroniniu paštu, kad gavo užsakymą ir informuoti, kada užsakymas bus įvykdytas. </w:t>
      </w:r>
    </w:p>
    <w:p w14:paraId="05D033A2" w14:textId="5A0D6D20" w:rsidR="007D0DF2" w:rsidRPr="00955DC8" w:rsidRDefault="007D0DF2" w:rsidP="007D0DF2">
      <w:pPr>
        <w:pStyle w:val="ListParagraph"/>
        <w:numPr>
          <w:ilvl w:val="1"/>
          <w:numId w:val="9"/>
        </w:numPr>
        <w:tabs>
          <w:tab w:val="left" w:pos="284"/>
        </w:tabs>
        <w:ind w:left="-142" w:right="-143" w:firstLine="0"/>
        <w:jc w:val="both"/>
        <w:rPr>
          <w:rFonts w:ascii="Arial" w:hAnsi="Arial" w:cs="Arial"/>
          <w:b/>
          <w:sz w:val="20"/>
          <w:szCs w:val="20"/>
          <w:lang w:val="lt-LT"/>
        </w:rPr>
      </w:pPr>
      <w:r w:rsidRPr="00955DC8">
        <w:rPr>
          <w:rFonts w:ascii="Arial" w:hAnsi="Arial" w:cs="Arial"/>
          <w:bCs/>
          <w:sz w:val="20"/>
          <w:szCs w:val="20"/>
          <w:lang w:val="lt-LT"/>
        </w:rPr>
        <w:t>Paslaugų teikėjas pasikrauna Užsakovo objektuose esančius konteinerius su Šalutiniais produktais ir juos išsiveža specialiai tokiems konteineriams išvežti pritaikytu transportu ir tą pačią dieną grąžina šiuos konteinerius arba pateikia analogiškos talpos konteinerius, pritaikytus Šalutiniams produktams rinkti. Gražinti konteineriai turi būti švarūs</w:t>
      </w:r>
      <w:r w:rsidR="00885AAB" w:rsidRPr="00955DC8">
        <w:rPr>
          <w:rFonts w:ascii="Arial" w:hAnsi="Arial" w:cs="Arial"/>
          <w:bCs/>
          <w:sz w:val="20"/>
          <w:szCs w:val="20"/>
          <w:lang w:val="lt-LT"/>
        </w:rPr>
        <w:t>, t</w:t>
      </w:r>
      <w:r w:rsidRPr="00955DC8">
        <w:rPr>
          <w:rFonts w:ascii="Arial" w:hAnsi="Arial" w:cs="Arial"/>
          <w:bCs/>
          <w:sz w:val="20"/>
          <w:szCs w:val="20"/>
          <w:lang w:val="lt-LT"/>
        </w:rPr>
        <w:t>varkingi (nesugadinti)</w:t>
      </w:r>
      <w:r w:rsidR="00885AAB" w:rsidRPr="00955DC8">
        <w:rPr>
          <w:rFonts w:ascii="Arial" w:hAnsi="Arial" w:cs="Arial"/>
          <w:bCs/>
          <w:sz w:val="20"/>
          <w:szCs w:val="20"/>
          <w:lang w:val="lt-LT"/>
        </w:rPr>
        <w:t xml:space="preserve"> ir tušti</w:t>
      </w:r>
      <w:r w:rsidRPr="00955DC8">
        <w:rPr>
          <w:rFonts w:ascii="Arial" w:hAnsi="Arial" w:cs="Arial"/>
          <w:bCs/>
          <w:sz w:val="20"/>
          <w:szCs w:val="20"/>
          <w:lang w:val="lt-LT"/>
        </w:rPr>
        <w:t xml:space="preserve">. Paslaugų teikėjas turi įsivertinti konteinerių tipus ir konteinerių pakrovimo vietas Užsakovo objektuose. Paslaugų teikėjas turi turėti tokią savo pasirinktą įrangą, kuri užtikrintų, kad </w:t>
      </w:r>
      <w:r w:rsidRPr="00955DC8">
        <w:rPr>
          <w:rFonts w:ascii="Arial" w:hAnsi="Arial" w:cs="Arial"/>
          <w:b/>
          <w:sz w:val="20"/>
          <w:szCs w:val="20"/>
          <w:lang w:val="lt-LT"/>
        </w:rPr>
        <w:t>konteineriai su Šalutiniais produktais bus pakraunami ir išvežami be Užsakovo darbuotojų pagalbos</w:t>
      </w:r>
      <w:r w:rsidR="00C34F58" w:rsidRPr="00955DC8">
        <w:rPr>
          <w:rFonts w:ascii="Arial" w:hAnsi="Arial" w:cs="Arial"/>
          <w:b/>
          <w:sz w:val="20"/>
          <w:szCs w:val="20"/>
          <w:lang w:val="lt-LT"/>
        </w:rPr>
        <w:t xml:space="preserve"> ir grąžinami tušti atgal į jam paskirtą vietą</w:t>
      </w:r>
      <w:r w:rsidRPr="00955DC8">
        <w:rPr>
          <w:rFonts w:ascii="Arial" w:hAnsi="Arial" w:cs="Arial"/>
          <w:b/>
          <w:sz w:val="20"/>
          <w:szCs w:val="20"/>
          <w:lang w:val="lt-LT"/>
        </w:rPr>
        <w:t>.</w:t>
      </w:r>
    </w:p>
    <w:p w14:paraId="1F59774A" w14:textId="77777777" w:rsidR="007D0DF2" w:rsidRPr="00955DC8" w:rsidRDefault="007D0DF2" w:rsidP="007D0DF2">
      <w:pPr>
        <w:pStyle w:val="ListParagraph"/>
        <w:numPr>
          <w:ilvl w:val="1"/>
          <w:numId w:val="9"/>
        </w:numPr>
        <w:tabs>
          <w:tab w:val="left" w:pos="284"/>
        </w:tabs>
        <w:ind w:left="-142" w:right="-143" w:firstLine="0"/>
        <w:jc w:val="both"/>
        <w:rPr>
          <w:rFonts w:ascii="Arial" w:hAnsi="Arial" w:cs="Arial"/>
          <w:bCs/>
          <w:sz w:val="20"/>
          <w:szCs w:val="20"/>
          <w:lang w:val="lt-LT"/>
        </w:rPr>
      </w:pPr>
      <w:r w:rsidRPr="00955DC8">
        <w:rPr>
          <w:rFonts w:ascii="Arial" w:hAnsi="Arial" w:cs="Arial"/>
          <w:bCs/>
          <w:sz w:val="20"/>
          <w:szCs w:val="20"/>
          <w:lang w:val="lt-LT"/>
        </w:rPr>
        <w:t xml:space="preserve">Paslaugų teikėjas yra atsakingas už tvarkingą savo transporto techninę būklę ir jo vairuotoją ir/ ar darbuotoją bei jų atliekamus veiksmus Paslaugų teikimo metu. Vairuotojas nedelsiant tinkamai pašalina Užsakovo objektų teritorijoje visus nutekėjimus iš savo transporto priemonės, jei tai įvyko Paslaugų teikimo metu. Apie minėtą ir kitus incidentus Paslaugų teikėjas bus informuotas elektroniniu paštu. Paslaugų teikėjas turės atlyginti visą Užsakovo dėl to patirtą žalą.   </w:t>
      </w:r>
    </w:p>
    <w:p w14:paraId="46421684" w14:textId="77777777" w:rsidR="007D0DF2" w:rsidRPr="00955DC8" w:rsidRDefault="007D0DF2" w:rsidP="007D0DF2">
      <w:pPr>
        <w:pStyle w:val="ListParagraph"/>
        <w:numPr>
          <w:ilvl w:val="1"/>
          <w:numId w:val="9"/>
        </w:numPr>
        <w:tabs>
          <w:tab w:val="left" w:pos="284"/>
        </w:tabs>
        <w:ind w:left="-142" w:right="-143" w:firstLine="0"/>
        <w:jc w:val="both"/>
        <w:rPr>
          <w:rFonts w:ascii="Arial" w:hAnsi="Arial" w:cs="Arial"/>
          <w:bCs/>
          <w:sz w:val="20"/>
          <w:szCs w:val="20"/>
          <w:lang w:val="lt-LT"/>
        </w:rPr>
      </w:pPr>
      <w:r w:rsidRPr="00955DC8">
        <w:rPr>
          <w:rFonts w:ascii="Arial" w:hAnsi="Arial" w:cs="Arial"/>
          <w:bCs/>
          <w:sz w:val="20"/>
          <w:szCs w:val="20"/>
          <w:lang w:val="lt-LT"/>
        </w:rPr>
        <w:t>Paslaugų teikėjo transportui atvykus išvežti konteinerius su Šalutiniais produktais, Paslaugų teikėjo atsakingas asmuo įsivertina šių konteinerių būklę ir pagal poreikį imasi visų reikiamų veiksmų ir priemonių, kad Paslaugų teikimo metu nebūtų padaryta žala.</w:t>
      </w:r>
    </w:p>
    <w:p w14:paraId="7066AE7A" w14:textId="00152A21" w:rsidR="007D0DF2" w:rsidRPr="00955DC8" w:rsidRDefault="007D0DF2" w:rsidP="007D0DF2">
      <w:pPr>
        <w:pStyle w:val="ListParagraph"/>
        <w:numPr>
          <w:ilvl w:val="1"/>
          <w:numId w:val="9"/>
        </w:numPr>
        <w:tabs>
          <w:tab w:val="left" w:pos="284"/>
        </w:tabs>
        <w:ind w:left="-142" w:right="-143" w:firstLine="0"/>
        <w:jc w:val="both"/>
        <w:rPr>
          <w:rFonts w:ascii="Arial" w:hAnsi="Arial" w:cs="Arial"/>
          <w:bCs/>
          <w:sz w:val="20"/>
          <w:szCs w:val="20"/>
          <w:lang w:val="lt-LT"/>
        </w:rPr>
      </w:pPr>
      <w:r w:rsidRPr="00955DC8">
        <w:rPr>
          <w:rFonts w:ascii="Arial" w:hAnsi="Arial" w:cs="Arial"/>
          <w:bCs/>
          <w:sz w:val="20"/>
          <w:szCs w:val="20"/>
          <w:lang w:val="lt-LT"/>
        </w:rPr>
        <w:t xml:space="preserve">Paslaugų teikėjo transportui atvykus išvežti konteinerius su Šalutiniais produktais, Paslaugų teikėjo transportas ir konteineris su Šalutiniais produktais pasveriamas Užsakovo objekte esančiomis </w:t>
      </w:r>
      <w:proofErr w:type="spellStart"/>
      <w:r w:rsidRPr="00955DC8">
        <w:rPr>
          <w:rFonts w:ascii="Arial" w:hAnsi="Arial" w:cs="Arial"/>
          <w:bCs/>
          <w:sz w:val="20"/>
          <w:szCs w:val="20"/>
          <w:lang w:val="lt-LT"/>
        </w:rPr>
        <w:t>autosvarstyklėmis</w:t>
      </w:r>
      <w:proofErr w:type="spellEnd"/>
      <w:r w:rsidRPr="00955DC8">
        <w:rPr>
          <w:rFonts w:ascii="Arial" w:hAnsi="Arial" w:cs="Arial"/>
          <w:bCs/>
          <w:sz w:val="20"/>
          <w:szCs w:val="20"/>
          <w:lang w:val="lt-LT"/>
        </w:rPr>
        <w:t xml:space="preserve"> (išskyrus Girionių, Raudondvario</w:t>
      </w:r>
      <w:r w:rsidR="00C34F58" w:rsidRPr="00955DC8">
        <w:rPr>
          <w:rFonts w:ascii="Arial" w:hAnsi="Arial" w:cs="Arial"/>
          <w:bCs/>
          <w:sz w:val="20"/>
          <w:szCs w:val="20"/>
          <w:lang w:val="lt-LT"/>
        </w:rPr>
        <w:t xml:space="preserve"> katilinėse,</w:t>
      </w:r>
      <w:r w:rsidRPr="00955DC8">
        <w:rPr>
          <w:rFonts w:ascii="Arial" w:hAnsi="Arial" w:cs="Arial"/>
          <w:bCs/>
          <w:sz w:val="20"/>
          <w:szCs w:val="20"/>
          <w:lang w:val="lt-LT"/>
        </w:rPr>
        <w:t xml:space="preserve"> kadangi šiuose objektuose nėra </w:t>
      </w:r>
      <w:proofErr w:type="spellStart"/>
      <w:r w:rsidRPr="00955DC8">
        <w:rPr>
          <w:rFonts w:ascii="Arial" w:hAnsi="Arial" w:cs="Arial"/>
          <w:bCs/>
          <w:sz w:val="20"/>
          <w:szCs w:val="20"/>
          <w:lang w:val="lt-LT"/>
        </w:rPr>
        <w:t>autosvarstyklių</w:t>
      </w:r>
      <w:proofErr w:type="spellEnd"/>
      <w:r w:rsidRPr="00955DC8">
        <w:rPr>
          <w:rFonts w:ascii="Arial" w:hAnsi="Arial" w:cs="Arial"/>
          <w:bCs/>
          <w:sz w:val="20"/>
          <w:szCs w:val="20"/>
          <w:lang w:val="lt-LT"/>
        </w:rPr>
        <w:t>, todėl jose perduodamas – priimamas Šalutinių produktų svoris užfiksuojamas toks, koks nurodytas 2 lentelėje). Šalutinių produktų svoris užfiksuojamas kiekvienam užsakymui parengtame Paslaugų perdavimo − priėmimo akte.</w:t>
      </w:r>
    </w:p>
    <w:p w14:paraId="2E406712" w14:textId="77777777" w:rsidR="007D0DF2" w:rsidRPr="00955DC8" w:rsidRDefault="007D0DF2" w:rsidP="007D0DF2">
      <w:pPr>
        <w:pStyle w:val="ListParagraph"/>
        <w:numPr>
          <w:ilvl w:val="1"/>
          <w:numId w:val="9"/>
        </w:numPr>
        <w:tabs>
          <w:tab w:val="left" w:pos="284"/>
        </w:tabs>
        <w:ind w:left="-142" w:right="-143" w:firstLine="0"/>
        <w:jc w:val="both"/>
        <w:rPr>
          <w:rFonts w:ascii="Arial" w:hAnsi="Arial" w:cs="Arial"/>
          <w:bCs/>
          <w:sz w:val="20"/>
          <w:szCs w:val="20"/>
          <w:lang w:val="lt-LT"/>
        </w:rPr>
      </w:pPr>
      <w:r w:rsidRPr="00955DC8">
        <w:rPr>
          <w:rFonts w:ascii="Arial" w:hAnsi="Arial" w:cs="Arial"/>
          <w:bCs/>
          <w:sz w:val="20"/>
          <w:szCs w:val="20"/>
          <w:lang w:val="lt-LT"/>
        </w:rPr>
        <w:t xml:space="preserve">Paslaugų teikėjo transportui atvykus su tuščiu konteineriu į objektą, šis konteineris pasveriamas objekte esančiomis </w:t>
      </w:r>
      <w:proofErr w:type="spellStart"/>
      <w:r w:rsidRPr="00955DC8">
        <w:rPr>
          <w:rFonts w:ascii="Arial" w:hAnsi="Arial" w:cs="Arial"/>
          <w:bCs/>
          <w:sz w:val="20"/>
          <w:szCs w:val="20"/>
          <w:lang w:val="lt-LT"/>
        </w:rPr>
        <w:t>autosvarstyklėmis</w:t>
      </w:r>
      <w:proofErr w:type="spellEnd"/>
      <w:r w:rsidRPr="00955DC8">
        <w:rPr>
          <w:rFonts w:ascii="Arial" w:hAnsi="Arial" w:cs="Arial"/>
          <w:bCs/>
          <w:sz w:val="20"/>
          <w:szCs w:val="20"/>
          <w:lang w:val="lt-LT"/>
        </w:rPr>
        <w:t xml:space="preserve">, o jo svoris užfiksuojamas atitinkamam užsakymui parengtame Paslaugų perdavimo – priėmimo akte. </w:t>
      </w:r>
    </w:p>
    <w:p w14:paraId="77BEF4FA" w14:textId="77777777" w:rsidR="007D0DF2" w:rsidRPr="00955DC8" w:rsidRDefault="007D0DF2" w:rsidP="007D0DF2">
      <w:pPr>
        <w:pStyle w:val="ListParagraph"/>
        <w:numPr>
          <w:ilvl w:val="1"/>
          <w:numId w:val="9"/>
        </w:numPr>
        <w:tabs>
          <w:tab w:val="left" w:pos="284"/>
          <w:tab w:val="left" w:pos="426"/>
        </w:tabs>
        <w:ind w:left="-142" w:right="-143" w:firstLine="0"/>
        <w:jc w:val="both"/>
        <w:rPr>
          <w:rFonts w:ascii="Arial" w:hAnsi="Arial" w:cs="Arial"/>
          <w:bCs/>
          <w:sz w:val="20"/>
          <w:szCs w:val="20"/>
          <w:lang w:val="lt-LT"/>
        </w:rPr>
      </w:pPr>
      <w:r w:rsidRPr="00955DC8">
        <w:rPr>
          <w:rFonts w:ascii="Arial" w:hAnsi="Arial" w:cs="Arial"/>
          <w:bCs/>
          <w:sz w:val="20"/>
          <w:szCs w:val="20"/>
          <w:lang w:val="lt-LT"/>
        </w:rPr>
        <w:t>Kiekvienam užsakymui parengtą Paslaugų perdavimo − priėmimo aktą pasirašo Paslaugų teikėjo atstovas ir Užsakovo atstovas atitinkamam objektui.</w:t>
      </w:r>
    </w:p>
    <w:p w14:paraId="73C91A0C" w14:textId="77777777" w:rsidR="007D0DF2" w:rsidRPr="00955DC8" w:rsidRDefault="007D0DF2" w:rsidP="007D0DF2">
      <w:pPr>
        <w:pStyle w:val="ListParagraph"/>
        <w:numPr>
          <w:ilvl w:val="1"/>
          <w:numId w:val="9"/>
        </w:numPr>
        <w:tabs>
          <w:tab w:val="left" w:pos="284"/>
          <w:tab w:val="left" w:pos="426"/>
        </w:tabs>
        <w:ind w:left="-142" w:right="-143" w:firstLine="0"/>
        <w:jc w:val="both"/>
        <w:rPr>
          <w:rFonts w:ascii="Arial" w:hAnsi="Arial" w:cs="Arial"/>
          <w:bCs/>
          <w:strike/>
          <w:sz w:val="20"/>
          <w:szCs w:val="20"/>
          <w:lang w:val="lt-LT"/>
        </w:rPr>
      </w:pPr>
      <w:r w:rsidRPr="00955DC8">
        <w:rPr>
          <w:rFonts w:ascii="Arial" w:hAnsi="Arial" w:cs="Arial"/>
          <w:bCs/>
          <w:sz w:val="20"/>
          <w:szCs w:val="20"/>
          <w:lang w:val="lt-LT"/>
        </w:rPr>
        <w:t xml:space="preserve"> Jeigu Paslaugų teikimo metu dėl Paslaugų teikėjo kaltės padaroma žala aplinkai ar Užsakovo bei kitų subjektų turtui, visą atsakomybę prisiima Paslaugų teikėjas ir atlygina patirtą žalą. Jeigu Paslaugų teikėjas per 7 (septynias) darbo dienas defektų nepašalina, defektus gali pašalinti pats Užsakovas Paslaugų teikėjo sąskaita. </w:t>
      </w:r>
    </w:p>
    <w:p w14:paraId="04F928B0" w14:textId="77777777" w:rsidR="007D0DF2" w:rsidRPr="00955DC8" w:rsidRDefault="007D0DF2" w:rsidP="007D0DF2">
      <w:pPr>
        <w:pStyle w:val="ListParagraph"/>
        <w:numPr>
          <w:ilvl w:val="1"/>
          <w:numId w:val="9"/>
        </w:numPr>
        <w:tabs>
          <w:tab w:val="left" w:pos="284"/>
          <w:tab w:val="left" w:pos="426"/>
        </w:tabs>
        <w:ind w:left="-142" w:right="-143" w:firstLine="0"/>
        <w:jc w:val="both"/>
        <w:rPr>
          <w:rFonts w:ascii="Arial" w:hAnsi="Arial" w:cs="Arial"/>
          <w:bCs/>
          <w:sz w:val="20"/>
          <w:szCs w:val="20"/>
          <w:lang w:val="lt-LT"/>
        </w:rPr>
      </w:pPr>
      <w:r w:rsidRPr="00955DC8">
        <w:rPr>
          <w:rFonts w:ascii="Arial" w:hAnsi="Arial" w:cs="Arial"/>
          <w:bCs/>
          <w:sz w:val="20"/>
          <w:szCs w:val="20"/>
          <w:lang w:val="lt-LT"/>
        </w:rPr>
        <w:t>Jeigu Lietuvos Respublikos aplinkos apsaugos kontrolės pareigūnai ar institucijos turi kokių nors pretenzijų dėl konteinerių su Šalutiniais produktais transportavimo ar juose esančių Šalutinių produktų pridavimo, visą atsakomybę prisiima Paslaugų teikėjas.</w:t>
      </w:r>
    </w:p>
    <w:p w14:paraId="659A91D2" w14:textId="77777777" w:rsidR="007D0DF2" w:rsidRPr="00955DC8" w:rsidRDefault="007D0DF2" w:rsidP="007D0DF2">
      <w:pPr>
        <w:pStyle w:val="ListParagraph"/>
        <w:numPr>
          <w:ilvl w:val="1"/>
          <w:numId w:val="9"/>
        </w:numPr>
        <w:tabs>
          <w:tab w:val="left" w:pos="284"/>
          <w:tab w:val="left" w:pos="426"/>
        </w:tabs>
        <w:ind w:left="-142" w:right="-143" w:firstLine="0"/>
        <w:jc w:val="both"/>
        <w:rPr>
          <w:rFonts w:ascii="Arial" w:hAnsi="Arial" w:cs="Arial"/>
          <w:bCs/>
          <w:sz w:val="20"/>
          <w:szCs w:val="20"/>
          <w:lang w:val="lt-LT"/>
        </w:rPr>
      </w:pPr>
      <w:r w:rsidRPr="00955DC8">
        <w:rPr>
          <w:rFonts w:ascii="Arial" w:hAnsi="Arial" w:cs="Arial"/>
          <w:bCs/>
          <w:sz w:val="20"/>
          <w:szCs w:val="20"/>
          <w:lang w:val="lt-LT"/>
        </w:rPr>
        <w:t>Kiekvieno mėnesio pirmą darbo savaitę informuoti Užsakovo atsakingą asmenį elektroniniu paštu apie už praėjusį mėnesį suteiktas Paslaugas, pateikiant suvestinę ataskaitą apie visus Šalutinių produktų išvežimus ir pridavimus, nurodant transporto priemones (</w:t>
      </w:r>
      <w:proofErr w:type="spellStart"/>
      <w:r w:rsidRPr="00955DC8">
        <w:rPr>
          <w:rFonts w:ascii="Arial" w:hAnsi="Arial" w:cs="Arial"/>
          <w:bCs/>
          <w:sz w:val="20"/>
          <w:szCs w:val="20"/>
          <w:lang w:val="lt-LT"/>
        </w:rPr>
        <w:t>valst</w:t>
      </w:r>
      <w:proofErr w:type="spellEnd"/>
      <w:r w:rsidRPr="00955DC8">
        <w:rPr>
          <w:rFonts w:ascii="Arial" w:hAnsi="Arial" w:cs="Arial"/>
          <w:bCs/>
          <w:sz w:val="20"/>
          <w:szCs w:val="20"/>
          <w:lang w:val="lt-LT"/>
        </w:rPr>
        <w:t>. Nr., vairuotojo vardas, pavardė), išvežtų bei priduotų Šalutinių produktų kiekius ir bendrą priduotų Šalutinių produktų kiekį tonomis pagal nurodytus objektus.</w:t>
      </w:r>
    </w:p>
    <w:p w14:paraId="75D913BB" w14:textId="57D52178" w:rsidR="007D0DF2" w:rsidRPr="00955DC8" w:rsidRDefault="007D0DF2" w:rsidP="007D0DF2">
      <w:pPr>
        <w:pStyle w:val="ListParagraph"/>
        <w:numPr>
          <w:ilvl w:val="1"/>
          <w:numId w:val="9"/>
        </w:numPr>
        <w:tabs>
          <w:tab w:val="left" w:pos="284"/>
          <w:tab w:val="left" w:pos="426"/>
        </w:tabs>
        <w:ind w:left="-142" w:right="-143" w:firstLine="0"/>
        <w:jc w:val="both"/>
        <w:rPr>
          <w:rFonts w:ascii="Arial" w:hAnsi="Arial" w:cs="Arial"/>
          <w:bCs/>
          <w:sz w:val="20"/>
          <w:szCs w:val="20"/>
          <w:lang w:val="lt-LT"/>
        </w:rPr>
      </w:pPr>
      <w:r w:rsidRPr="00955DC8">
        <w:rPr>
          <w:rFonts w:ascii="Arial" w:hAnsi="Arial" w:cs="Arial"/>
          <w:sz w:val="20"/>
          <w:szCs w:val="20"/>
          <w:lang w:val="lt-LT"/>
        </w:rPr>
        <w:t xml:space="preserve">Į siūlomus </w:t>
      </w:r>
      <w:r w:rsidRPr="00955DC8">
        <w:rPr>
          <w:rFonts w:ascii="Arial" w:hAnsi="Arial" w:cs="Arial"/>
          <w:b/>
          <w:bCs/>
          <w:sz w:val="20"/>
          <w:szCs w:val="20"/>
          <w:lang w:val="lt-LT"/>
        </w:rPr>
        <w:t xml:space="preserve">Paslaugų įkainius </w:t>
      </w:r>
      <w:r w:rsidRPr="00955DC8">
        <w:rPr>
          <w:rStyle w:val="fontstyle01"/>
          <w:rFonts w:ascii="Arial" w:hAnsi="Arial" w:cs="Arial"/>
          <w:b/>
          <w:bCs/>
          <w:sz w:val="20"/>
          <w:szCs w:val="20"/>
          <w:lang w:val="lt-LT"/>
        </w:rPr>
        <w:t>už 1 (vieną) toną priimtų Šalutinių produktų</w:t>
      </w:r>
      <w:r w:rsidRPr="00955DC8">
        <w:rPr>
          <w:rFonts w:ascii="Arial" w:hAnsi="Arial" w:cs="Arial"/>
          <w:sz w:val="20"/>
          <w:szCs w:val="20"/>
          <w:lang w:val="lt-LT"/>
        </w:rPr>
        <w:t xml:space="preserve"> turi būti įskaičiuotos visos Paslaugų teikėjo išlaidos, susijusios su įsipareigojimų pagal Sutartį tinkamu įvykdymu, taip pat bet kokie kiti mokesčiai ir rinkliavos, kuriuos Paslaugų teikėjas turi sumokėti, vykdydamas Sutartimi prisiimtus įsipareigojimus (</w:t>
      </w:r>
      <w:r w:rsidRPr="00955DC8">
        <w:rPr>
          <w:rFonts w:ascii="Arial" w:hAnsi="Arial" w:cs="Arial"/>
          <w:sz w:val="20"/>
          <w:szCs w:val="20"/>
          <w:u w:val="single"/>
          <w:lang w:val="lt-LT"/>
        </w:rPr>
        <w:t>įskaitant, bet neapsiribojant, konteinerių su surinktais Šalutiniais produktais Užsakovo objektuose pasikrovimo, transportavimo, priėmimo naudojimui Paslaugų teikėjo priėmimo vietose ir tuščių konteinerių grąžinimo į Užsakovo objektus išlaidas</w:t>
      </w:r>
      <w:r w:rsidRPr="00955DC8">
        <w:rPr>
          <w:rFonts w:ascii="Arial" w:hAnsi="Arial" w:cs="Arial"/>
          <w:sz w:val="20"/>
          <w:szCs w:val="20"/>
          <w:lang w:val="lt-LT"/>
        </w:rPr>
        <w:t>).</w:t>
      </w:r>
    </w:p>
    <w:p w14:paraId="18A7F792" w14:textId="5E65F576" w:rsidR="007D0DF2" w:rsidRPr="00955DC8" w:rsidRDefault="007D0DF2" w:rsidP="00D113FC">
      <w:pPr>
        <w:pStyle w:val="ListParagraph"/>
        <w:numPr>
          <w:ilvl w:val="0"/>
          <w:numId w:val="9"/>
        </w:numPr>
        <w:spacing w:before="120" w:after="120"/>
        <w:ind w:left="357" w:hanging="357"/>
        <w:contextualSpacing w:val="0"/>
        <w:rPr>
          <w:rFonts w:ascii="Arial" w:hAnsi="Arial" w:cs="Arial"/>
          <w:b/>
          <w:caps/>
          <w:sz w:val="24"/>
          <w:szCs w:val="24"/>
          <w:lang w:val="lt-LT"/>
        </w:rPr>
      </w:pPr>
      <w:r w:rsidRPr="00955DC8">
        <w:rPr>
          <w:rFonts w:ascii="Arial" w:hAnsi="Arial" w:cs="Arial"/>
          <w:b/>
          <w:caps/>
          <w:sz w:val="24"/>
          <w:szCs w:val="24"/>
          <w:lang w:val="lt-LT"/>
        </w:rPr>
        <w:t>Įsipareigojimų vykdymas</w:t>
      </w:r>
    </w:p>
    <w:p w14:paraId="4F5FE6F2" w14:textId="0CBCB165" w:rsidR="007D0DF2" w:rsidRPr="00955DC8" w:rsidRDefault="007D0DF2" w:rsidP="006C0161">
      <w:pPr>
        <w:pStyle w:val="ListParagraph"/>
        <w:numPr>
          <w:ilvl w:val="1"/>
          <w:numId w:val="9"/>
        </w:numPr>
        <w:tabs>
          <w:tab w:val="left" w:pos="284"/>
          <w:tab w:val="left" w:pos="426"/>
        </w:tabs>
        <w:ind w:left="-142" w:right="-143" w:firstLine="0"/>
        <w:jc w:val="both"/>
        <w:rPr>
          <w:rFonts w:ascii="Arial" w:hAnsi="Arial" w:cs="Arial"/>
          <w:bCs/>
          <w:sz w:val="20"/>
          <w:szCs w:val="20"/>
          <w:lang w:val="lt-LT"/>
        </w:rPr>
      </w:pPr>
      <w:r w:rsidRPr="00955DC8">
        <w:rPr>
          <w:rFonts w:ascii="Arial" w:hAnsi="Arial" w:cs="Arial"/>
          <w:bCs/>
          <w:sz w:val="20"/>
          <w:szCs w:val="20"/>
          <w:lang w:val="lt-LT"/>
        </w:rPr>
        <w:t xml:space="preserve">Užsakovas parengs Gamybos liekanų priskyrimo </w:t>
      </w:r>
      <w:r w:rsidR="00C61A54" w:rsidRPr="00955DC8">
        <w:rPr>
          <w:rFonts w:ascii="Arial" w:hAnsi="Arial" w:cs="Arial"/>
          <w:bCs/>
          <w:sz w:val="20"/>
          <w:szCs w:val="20"/>
          <w:lang w:val="lt-LT"/>
        </w:rPr>
        <w:t>Š</w:t>
      </w:r>
      <w:r w:rsidRPr="00955DC8">
        <w:rPr>
          <w:rFonts w:ascii="Arial" w:hAnsi="Arial" w:cs="Arial"/>
          <w:bCs/>
          <w:sz w:val="20"/>
          <w:szCs w:val="20"/>
          <w:lang w:val="lt-LT"/>
        </w:rPr>
        <w:t xml:space="preserve">alutiniams produktams tvarką, pagal Aprašo reikalavimus, atsižvelgiant į Paslaugų teikėjo parengto </w:t>
      </w:r>
      <w:r w:rsidR="00C61A54" w:rsidRPr="00955DC8">
        <w:rPr>
          <w:rFonts w:ascii="Arial" w:hAnsi="Arial" w:cs="Arial"/>
          <w:bCs/>
          <w:sz w:val="20"/>
          <w:szCs w:val="20"/>
          <w:lang w:val="lt-LT"/>
        </w:rPr>
        <w:t>Š</w:t>
      </w:r>
      <w:r w:rsidR="00C61A54" w:rsidRPr="00955DC8">
        <w:rPr>
          <w:rFonts w:ascii="Arial" w:hAnsi="Arial" w:cs="Arial"/>
          <w:color w:val="000000"/>
          <w:sz w:val="20"/>
          <w:lang w:val="lt-LT"/>
        </w:rPr>
        <w:t>alutinio produkto</w:t>
      </w:r>
      <w:r w:rsidR="00C61A54" w:rsidRPr="00955DC8">
        <w:rPr>
          <w:rFonts w:ascii="Arial" w:hAnsi="Arial" w:cs="Arial"/>
          <w:bCs/>
          <w:sz w:val="20"/>
          <w:szCs w:val="20"/>
          <w:lang w:val="lt-LT"/>
        </w:rPr>
        <w:t xml:space="preserve"> </w:t>
      </w:r>
      <w:r w:rsidRPr="00955DC8">
        <w:rPr>
          <w:rFonts w:ascii="Arial" w:hAnsi="Arial" w:cs="Arial"/>
          <w:bCs/>
          <w:sz w:val="20"/>
          <w:szCs w:val="20"/>
          <w:lang w:val="lt-LT"/>
        </w:rPr>
        <w:t>plano nuostatas.</w:t>
      </w:r>
    </w:p>
    <w:p w14:paraId="2D2BA16A" w14:textId="77777777" w:rsidR="007D0DF2" w:rsidRPr="00955DC8" w:rsidRDefault="007D0DF2" w:rsidP="00993083">
      <w:pPr>
        <w:pStyle w:val="ListParagraph"/>
        <w:numPr>
          <w:ilvl w:val="1"/>
          <w:numId w:val="9"/>
        </w:numPr>
        <w:tabs>
          <w:tab w:val="left" w:pos="284"/>
          <w:tab w:val="left" w:pos="426"/>
        </w:tabs>
        <w:ind w:left="-142" w:right="-143" w:firstLine="0"/>
        <w:jc w:val="both"/>
        <w:rPr>
          <w:rFonts w:ascii="Arial" w:hAnsi="Arial" w:cs="Arial"/>
          <w:bCs/>
          <w:sz w:val="20"/>
          <w:szCs w:val="20"/>
          <w:lang w:val="lt-LT"/>
        </w:rPr>
      </w:pPr>
      <w:bookmarkStart w:id="1" w:name="_Hlk74149290"/>
      <w:r w:rsidRPr="00D113FC">
        <w:rPr>
          <w:rFonts w:ascii="Arial" w:hAnsi="Arial" w:cs="Arial"/>
          <w:bCs/>
          <w:sz w:val="20"/>
          <w:szCs w:val="20"/>
          <w:lang w:val="lt-LT"/>
        </w:rPr>
        <w:t xml:space="preserve">Užsakovas atliks perduodamų Šalutinių produktų cheminės analizės tyrimus pagal Taisyklių reikalavimus ir, Paslaugų teikėjo prašymu, pateiks jam žinomą ir nekonfidencialią informaciją apie Šalutinių produktų susidarymo procesą, jų fizines ir chemines savybes. </w:t>
      </w:r>
      <w:bookmarkEnd w:id="1"/>
    </w:p>
    <w:sectPr w:rsidR="007D0DF2" w:rsidRPr="00955DC8" w:rsidSect="00A04DD9">
      <w:headerReference w:type="default" r:id="rId8"/>
      <w:pgSz w:w="11906" w:h="16838"/>
      <w:pgMar w:top="567" w:right="567" w:bottom="567"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76807D" w14:textId="77777777" w:rsidR="0037191E" w:rsidRDefault="0037191E" w:rsidP="00CC7236">
      <w:pPr>
        <w:spacing w:line="240" w:lineRule="auto"/>
      </w:pPr>
      <w:r>
        <w:separator/>
      </w:r>
    </w:p>
  </w:endnote>
  <w:endnote w:type="continuationSeparator" w:id="0">
    <w:p w14:paraId="631F3025" w14:textId="77777777" w:rsidR="0037191E" w:rsidRDefault="0037191E" w:rsidP="00CC723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charset w:val="BA"/>
    <w:family w:val="roman"/>
    <w:pitch w:val="default"/>
    <w:sig w:usb0="00002005" w:usb1="08070000" w:usb2="00000010" w:usb3="00000000" w:csb0="00020042"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F51FE4" w14:textId="77777777" w:rsidR="0037191E" w:rsidRDefault="0037191E" w:rsidP="00CC7236">
      <w:pPr>
        <w:spacing w:line="240" w:lineRule="auto"/>
      </w:pPr>
      <w:r>
        <w:separator/>
      </w:r>
    </w:p>
  </w:footnote>
  <w:footnote w:type="continuationSeparator" w:id="0">
    <w:p w14:paraId="0F307A02" w14:textId="77777777" w:rsidR="0037191E" w:rsidRDefault="0037191E" w:rsidP="00CC723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864FF" w14:textId="7E3188F4" w:rsidR="00CC7236" w:rsidRDefault="00375E91">
    <w:pPr>
      <w:pStyle w:val="Header"/>
    </w:pPr>
    <w:r w:rsidRPr="00CC7236">
      <w:rPr>
        <w:noProof/>
        <w:lang w:val="en-US"/>
      </w:rPr>
      <w:drawing>
        <wp:inline distT="0" distB="0" distL="0" distR="0" wp14:anchorId="0E936355" wp14:editId="118D8B9C">
          <wp:extent cx="1490345" cy="332740"/>
          <wp:effectExtent l="0" t="0" r="0" b="0"/>
          <wp:docPr id="1" name="Picture 1" descr="Macintosh HD:Users:antanas:ownCloud:2020:KAUNO ENERGIJA:LOGO:KAUNO_ENERGIJA_LOGO_dvispalv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antanas:ownCloud:2020:KAUNO ENERGIJA:LOGO:KAUNO_ENERGIJA_LOGO_dvispalvi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0345" cy="332740"/>
                  </a:xfrm>
                  <a:prstGeom prst="rect">
                    <a:avLst/>
                  </a:prstGeom>
                  <a:noFill/>
                  <a:ln>
                    <a:noFill/>
                  </a:ln>
                </pic:spPr>
              </pic:pic>
            </a:graphicData>
          </a:graphic>
        </wp:inline>
      </w:drawing>
    </w:r>
  </w:p>
  <w:p w14:paraId="78584F11" w14:textId="77777777" w:rsidR="00CC7236" w:rsidRDefault="00CC72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3633E"/>
    <w:multiLevelType w:val="multilevel"/>
    <w:tmpl w:val="74904D58"/>
    <w:lvl w:ilvl="0">
      <w:start w:val="1"/>
      <w:numFmt w:val="decimal"/>
      <w:lvlText w:val="%1."/>
      <w:lvlJc w:val="left"/>
      <w:pPr>
        <w:ind w:left="360" w:hanging="360"/>
      </w:pPr>
      <w:rPr>
        <w:rFonts w:ascii="Arial" w:eastAsia="Calibri" w:hAnsi="Arial" w:cs="Arial" w:hint="default"/>
        <w:b/>
        <w:bCs/>
        <w:color w:val="auto"/>
        <w:sz w:val="24"/>
        <w:szCs w:val="24"/>
      </w:rPr>
    </w:lvl>
    <w:lvl w:ilvl="1">
      <w:start w:val="1"/>
      <w:numFmt w:val="decimal"/>
      <w:lvlText w:val="%1.%2."/>
      <w:lvlJc w:val="left"/>
      <w:pPr>
        <w:ind w:left="792" w:hanging="432"/>
      </w:pPr>
      <w:rPr>
        <w:b w:val="0"/>
        <w:bCs w:val="0"/>
        <w:i w:val="0"/>
        <w:strike w:val="0"/>
        <w:color w:val="auto"/>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BFD0838"/>
    <w:multiLevelType w:val="hybridMultilevel"/>
    <w:tmpl w:val="82F0BB7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0EC56FE"/>
    <w:multiLevelType w:val="hybridMultilevel"/>
    <w:tmpl w:val="2918E720"/>
    <w:lvl w:ilvl="0" w:tplc="D2E2AB6E">
      <w:start w:val="1"/>
      <w:numFmt w:val="decimal"/>
      <w:lvlText w:val="%1."/>
      <w:lvlJc w:val="left"/>
      <w:pPr>
        <w:ind w:left="502" w:hanging="360"/>
      </w:pPr>
    </w:lvl>
    <w:lvl w:ilvl="1" w:tplc="04270019">
      <w:start w:val="1"/>
      <w:numFmt w:val="lowerLetter"/>
      <w:lvlText w:val="%2."/>
      <w:lvlJc w:val="left"/>
      <w:pPr>
        <w:ind w:left="1249" w:hanging="360"/>
      </w:pPr>
    </w:lvl>
    <w:lvl w:ilvl="2" w:tplc="0427001B">
      <w:start w:val="1"/>
      <w:numFmt w:val="lowerRoman"/>
      <w:lvlText w:val="%3."/>
      <w:lvlJc w:val="right"/>
      <w:pPr>
        <w:ind w:left="1969" w:hanging="180"/>
      </w:pPr>
    </w:lvl>
    <w:lvl w:ilvl="3" w:tplc="0427000F">
      <w:start w:val="1"/>
      <w:numFmt w:val="decimal"/>
      <w:lvlText w:val="%4."/>
      <w:lvlJc w:val="left"/>
      <w:pPr>
        <w:ind w:left="2689" w:hanging="360"/>
      </w:pPr>
    </w:lvl>
    <w:lvl w:ilvl="4" w:tplc="04270019">
      <w:start w:val="1"/>
      <w:numFmt w:val="lowerLetter"/>
      <w:lvlText w:val="%5."/>
      <w:lvlJc w:val="left"/>
      <w:pPr>
        <w:ind w:left="3409" w:hanging="360"/>
      </w:pPr>
    </w:lvl>
    <w:lvl w:ilvl="5" w:tplc="0427001B">
      <w:start w:val="1"/>
      <w:numFmt w:val="lowerRoman"/>
      <w:lvlText w:val="%6."/>
      <w:lvlJc w:val="right"/>
      <w:pPr>
        <w:ind w:left="4129" w:hanging="180"/>
      </w:pPr>
    </w:lvl>
    <w:lvl w:ilvl="6" w:tplc="0427000F">
      <w:start w:val="1"/>
      <w:numFmt w:val="decimal"/>
      <w:lvlText w:val="%7."/>
      <w:lvlJc w:val="left"/>
      <w:pPr>
        <w:ind w:left="4849" w:hanging="360"/>
      </w:pPr>
    </w:lvl>
    <w:lvl w:ilvl="7" w:tplc="04270019">
      <w:start w:val="1"/>
      <w:numFmt w:val="lowerLetter"/>
      <w:lvlText w:val="%8."/>
      <w:lvlJc w:val="left"/>
      <w:pPr>
        <w:ind w:left="5569" w:hanging="360"/>
      </w:pPr>
    </w:lvl>
    <w:lvl w:ilvl="8" w:tplc="0427001B">
      <w:start w:val="1"/>
      <w:numFmt w:val="lowerRoman"/>
      <w:lvlText w:val="%9."/>
      <w:lvlJc w:val="right"/>
      <w:pPr>
        <w:ind w:left="6289" w:hanging="180"/>
      </w:pPr>
    </w:lvl>
  </w:abstractNum>
  <w:abstractNum w:abstractNumId="3" w15:restartNumberingAfterBreak="0">
    <w:nsid w:val="1BDB54EA"/>
    <w:multiLevelType w:val="multilevel"/>
    <w:tmpl w:val="1D604D6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b w:val="0"/>
        <w:bCs/>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9433720"/>
    <w:multiLevelType w:val="hybridMultilevel"/>
    <w:tmpl w:val="4A12EBA4"/>
    <w:lvl w:ilvl="0" w:tplc="0427000F">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CF276F7"/>
    <w:multiLevelType w:val="hybridMultilevel"/>
    <w:tmpl w:val="544EA0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0711FDF"/>
    <w:multiLevelType w:val="hybridMultilevel"/>
    <w:tmpl w:val="2918E720"/>
    <w:lvl w:ilvl="0" w:tplc="FFFFFFFF">
      <w:start w:val="1"/>
      <w:numFmt w:val="decimal"/>
      <w:lvlText w:val="%1."/>
      <w:lvlJc w:val="left"/>
      <w:pPr>
        <w:ind w:left="502" w:hanging="360"/>
      </w:pPr>
    </w:lvl>
    <w:lvl w:ilvl="1" w:tplc="FFFFFFFF">
      <w:start w:val="1"/>
      <w:numFmt w:val="lowerLetter"/>
      <w:lvlText w:val="%2."/>
      <w:lvlJc w:val="left"/>
      <w:pPr>
        <w:ind w:left="1249" w:hanging="360"/>
      </w:pPr>
    </w:lvl>
    <w:lvl w:ilvl="2" w:tplc="FFFFFFFF">
      <w:start w:val="1"/>
      <w:numFmt w:val="lowerRoman"/>
      <w:lvlText w:val="%3."/>
      <w:lvlJc w:val="right"/>
      <w:pPr>
        <w:ind w:left="1969" w:hanging="180"/>
      </w:pPr>
    </w:lvl>
    <w:lvl w:ilvl="3" w:tplc="FFFFFFFF">
      <w:start w:val="1"/>
      <w:numFmt w:val="decimal"/>
      <w:lvlText w:val="%4."/>
      <w:lvlJc w:val="left"/>
      <w:pPr>
        <w:ind w:left="2689" w:hanging="360"/>
      </w:pPr>
    </w:lvl>
    <w:lvl w:ilvl="4" w:tplc="FFFFFFFF">
      <w:start w:val="1"/>
      <w:numFmt w:val="lowerLetter"/>
      <w:lvlText w:val="%5."/>
      <w:lvlJc w:val="left"/>
      <w:pPr>
        <w:ind w:left="3409" w:hanging="360"/>
      </w:pPr>
    </w:lvl>
    <w:lvl w:ilvl="5" w:tplc="FFFFFFFF">
      <w:start w:val="1"/>
      <w:numFmt w:val="lowerRoman"/>
      <w:lvlText w:val="%6."/>
      <w:lvlJc w:val="right"/>
      <w:pPr>
        <w:ind w:left="4129" w:hanging="180"/>
      </w:pPr>
    </w:lvl>
    <w:lvl w:ilvl="6" w:tplc="FFFFFFFF">
      <w:start w:val="1"/>
      <w:numFmt w:val="decimal"/>
      <w:lvlText w:val="%7."/>
      <w:lvlJc w:val="left"/>
      <w:pPr>
        <w:ind w:left="4849" w:hanging="360"/>
      </w:pPr>
    </w:lvl>
    <w:lvl w:ilvl="7" w:tplc="FFFFFFFF">
      <w:start w:val="1"/>
      <w:numFmt w:val="lowerLetter"/>
      <w:lvlText w:val="%8."/>
      <w:lvlJc w:val="left"/>
      <w:pPr>
        <w:ind w:left="5569" w:hanging="360"/>
      </w:pPr>
    </w:lvl>
    <w:lvl w:ilvl="8" w:tplc="FFFFFFFF">
      <w:start w:val="1"/>
      <w:numFmt w:val="lowerRoman"/>
      <w:lvlText w:val="%9."/>
      <w:lvlJc w:val="right"/>
      <w:pPr>
        <w:ind w:left="6289" w:hanging="180"/>
      </w:pPr>
    </w:lvl>
  </w:abstractNum>
  <w:abstractNum w:abstractNumId="7" w15:restartNumberingAfterBreak="0">
    <w:nsid w:val="3D313937"/>
    <w:multiLevelType w:val="multilevel"/>
    <w:tmpl w:val="6D4A47B4"/>
    <w:lvl w:ilvl="0">
      <w:start w:val="1"/>
      <w:numFmt w:val="decimal"/>
      <w:lvlText w:val="%1."/>
      <w:lvlJc w:val="left"/>
      <w:pPr>
        <w:ind w:left="360" w:hanging="360"/>
      </w:pPr>
      <w:rPr>
        <w:rFonts w:ascii="Arial" w:eastAsia="Calibri" w:hAnsi="Arial" w:cs="Arial" w:hint="default"/>
        <w:b/>
        <w:bCs/>
        <w:color w:val="auto"/>
        <w:sz w:val="24"/>
        <w:szCs w:val="24"/>
      </w:rPr>
    </w:lvl>
    <w:lvl w:ilvl="1">
      <w:start w:val="1"/>
      <w:numFmt w:val="decimal"/>
      <w:lvlText w:val="%1.%2."/>
      <w:lvlJc w:val="left"/>
      <w:pPr>
        <w:ind w:left="792" w:hanging="432"/>
      </w:pPr>
      <w:rPr>
        <w:b w:val="0"/>
        <w:bCs w:val="0"/>
        <w:i w:val="0"/>
        <w:strike w:val="0"/>
        <w:color w:val="auto"/>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EF27D08"/>
    <w:multiLevelType w:val="hybridMultilevel"/>
    <w:tmpl w:val="2918E720"/>
    <w:lvl w:ilvl="0" w:tplc="FFFFFFFF">
      <w:start w:val="1"/>
      <w:numFmt w:val="decimal"/>
      <w:lvlText w:val="%1."/>
      <w:lvlJc w:val="left"/>
      <w:pPr>
        <w:ind w:left="502" w:hanging="360"/>
      </w:pPr>
    </w:lvl>
    <w:lvl w:ilvl="1" w:tplc="FFFFFFFF">
      <w:start w:val="1"/>
      <w:numFmt w:val="lowerLetter"/>
      <w:lvlText w:val="%2."/>
      <w:lvlJc w:val="left"/>
      <w:pPr>
        <w:ind w:left="1249" w:hanging="360"/>
      </w:pPr>
    </w:lvl>
    <w:lvl w:ilvl="2" w:tplc="FFFFFFFF">
      <w:start w:val="1"/>
      <w:numFmt w:val="lowerRoman"/>
      <w:lvlText w:val="%3."/>
      <w:lvlJc w:val="right"/>
      <w:pPr>
        <w:ind w:left="1969" w:hanging="180"/>
      </w:pPr>
    </w:lvl>
    <w:lvl w:ilvl="3" w:tplc="FFFFFFFF">
      <w:start w:val="1"/>
      <w:numFmt w:val="decimal"/>
      <w:lvlText w:val="%4."/>
      <w:lvlJc w:val="left"/>
      <w:pPr>
        <w:ind w:left="2689" w:hanging="360"/>
      </w:pPr>
    </w:lvl>
    <w:lvl w:ilvl="4" w:tplc="FFFFFFFF">
      <w:start w:val="1"/>
      <w:numFmt w:val="lowerLetter"/>
      <w:lvlText w:val="%5."/>
      <w:lvlJc w:val="left"/>
      <w:pPr>
        <w:ind w:left="3409" w:hanging="360"/>
      </w:pPr>
    </w:lvl>
    <w:lvl w:ilvl="5" w:tplc="FFFFFFFF">
      <w:start w:val="1"/>
      <w:numFmt w:val="lowerRoman"/>
      <w:lvlText w:val="%6."/>
      <w:lvlJc w:val="right"/>
      <w:pPr>
        <w:ind w:left="4129" w:hanging="180"/>
      </w:pPr>
    </w:lvl>
    <w:lvl w:ilvl="6" w:tplc="FFFFFFFF">
      <w:start w:val="1"/>
      <w:numFmt w:val="decimal"/>
      <w:lvlText w:val="%7."/>
      <w:lvlJc w:val="left"/>
      <w:pPr>
        <w:ind w:left="4849" w:hanging="360"/>
      </w:pPr>
    </w:lvl>
    <w:lvl w:ilvl="7" w:tplc="FFFFFFFF">
      <w:start w:val="1"/>
      <w:numFmt w:val="lowerLetter"/>
      <w:lvlText w:val="%8."/>
      <w:lvlJc w:val="left"/>
      <w:pPr>
        <w:ind w:left="5569" w:hanging="360"/>
      </w:pPr>
    </w:lvl>
    <w:lvl w:ilvl="8" w:tplc="FFFFFFFF">
      <w:start w:val="1"/>
      <w:numFmt w:val="lowerRoman"/>
      <w:lvlText w:val="%9."/>
      <w:lvlJc w:val="right"/>
      <w:pPr>
        <w:ind w:left="6289" w:hanging="180"/>
      </w:pPr>
    </w:lvl>
  </w:abstractNum>
  <w:abstractNum w:abstractNumId="9" w15:restartNumberingAfterBreak="0">
    <w:nsid w:val="40B514D5"/>
    <w:multiLevelType w:val="hybridMultilevel"/>
    <w:tmpl w:val="370E618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32361E8"/>
    <w:multiLevelType w:val="multilevel"/>
    <w:tmpl w:val="B4328690"/>
    <w:lvl w:ilvl="0">
      <w:start w:val="2"/>
      <w:numFmt w:val="decimal"/>
      <w:lvlText w:val="%1"/>
      <w:lvlJc w:val="left"/>
      <w:pPr>
        <w:ind w:left="360" w:hanging="360"/>
      </w:pPr>
      <w:rPr>
        <w:rFonts w:hint="default"/>
        <w:b w:val="0"/>
        <w:sz w:val="20"/>
      </w:rPr>
    </w:lvl>
    <w:lvl w:ilvl="1">
      <w:start w:val="1"/>
      <w:numFmt w:val="decimal"/>
      <w:lvlText w:val="%1.%2"/>
      <w:lvlJc w:val="left"/>
      <w:pPr>
        <w:ind w:left="360" w:hanging="360"/>
      </w:pPr>
      <w:rPr>
        <w:rFonts w:hint="default"/>
        <w:b w:val="0"/>
        <w:sz w:val="20"/>
      </w:rPr>
    </w:lvl>
    <w:lvl w:ilvl="2">
      <w:start w:val="1"/>
      <w:numFmt w:val="decimal"/>
      <w:lvlText w:val="%1.%2.%3"/>
      <w:lvlJc w:val="left"/>
      <w:pPr>
        <w:ind w:left="720" w:hanging="720"/>
      </w:pPr>
      <w:rPr>
        <w:rFonts w:hint="default"/>
        <w:b w:val="0"/>
        <w:sz w:val="20"/>
      </w:rPr>
    </w:lvl>
    <w:lvl w:ilvl="3">
      <w:start w:val="1"/>
      <w:numFmt w:val="decimal"/>
      <w:lvlText w:val="%1.%2.%3.%4"/>
      <w:lvlJc w:val="left"/>
      <w:pPr>
        <w:ind w:left="1080" w:hanging="1080"/>
      </w:pPr>
      <w:rPr>
        <w:rFonts w:hint="default"/>
        <w:b w:val="0"/>
        <w:sz w:val="20"/>
      </w:rPr>
    </w:lvl>
    <w:lvl w:ilvl="4">
      <w:start w:val="1"/>
      <w:numFmt w:val="decimal"/>
      <w:lvlText w:val="%1.%2.%3.%4.%5"/>
      <w:lvlJc w:val="left"/>
      <w:pPr>
        <w:ind w:left="1080" w:hanging="1080"/>
      </w:pPr>
      <w:rPr>
        <w:rFonts w:hint="default"/>
        <w:b w:val="0"/>
        <w:sz w:val="20"/>
      </w:rPr>
    </w:lvl>
    <w:lvl w:ilvl="5">
      <w:start w:val="1"/>
      <w:numFmt w:val="decimal"/>
      <w:lvlText w:val="%1.%2.%3.%4.%5.%6"/>
      <w:lvlJc w:val="left"/>
      <w:pPr>
        <w:ind w:left="1440" w:hanging="1440"/>
      </w:pPr>
      <w:rPr>
        <w:rFonts w:hint="default"/>
        <w:b w:val="0"/>
        <w:sz w:val="20"/>
      </w:rPr>
    </w:lvl>
    <w:lvl w:ilvl="6">
      <w:start w:val="1"/>
      <w:numFmt w:val="decimal"/>
      <w:lvlText w:val="%1.%2.%3.%4.%5.%6.%7"/>
      <w:lvlJc w:val="left"/>
      <w:pPr>
        <w:ind w:left="1440" w:hanging="1440"/>
      </w:pPr>
      <w:rPr>
        <w:rFonts w:hint="default"/>
        <w:b w:val="0"/>
        <w:sz w:val="20"/>
      </w:rPr>
    </w:lvl>
    <w:lvl w:ilvl="7">
      <w:start w:val="1"/>
      <w:numFmt w:val="decimal"/>
      <w:lvlText w:val="%1.%2.%3.%4.%5.%6.%7.%8"/>
      <w:lvlJc w:val="left"/>
      <w:pPr>
        <w:ind w:left="1800" w:hanging="1800"/>
      </w:pPr>
      <w:rPr>
        <w:rFonts w:hint="default"/>
        <w:b w:val="0"/>
        <w:sz w:val="20"/>
      </w:rPr>
    </w:lvl>
    <w:lvl w:ilvl="8">
      <w:start w:val="1"/>
      <w:numFmt w:val="decimal"/>
      <w:lvlText w:val="%1.%2.%3.%4.%5.%6.%7.%8.%9"/>
      <w:lvlJc w:val="left"/>
      <w:pPr>
        <w:ind w:left="1800" w:hanging="1800"/>
      </w:pPr>
      <w:rPr>
        <w:rFonts w:hint="default"/>
        <w:b w:val="0"/>
        <w:sz w:val="20"/>
      </w:rPr>
    </w:lvl>
  </w:abstractNum>
  <w:abstractNum w:abstractNumId="11" w15:restartNumberingAfterBreak="0">
    <w:nsid w:val="43845D5C"/>
    <w:multiLevelType w:val="hybridMultilevel"/>
    <w:tmpl w:val="6F3CDCB0"/>
    <w:lvl w:ilvl="0" w:tplc="F9CEEF4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97C4C49"/>
    <w:multiLevelType w:val="hybridMultilevel"/>
    <w:tmpl w:val="A45CD9C0"/>
    <w:lvl w:ilvl="0" w:tplc="711E10E6">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3C73EB5"/>
    <w:multiLevelType w:val="hybridMultilevel"/>
    <w:tmpl w:val="E012CC6A"/>
    <w:lvl w:ilvl="0" w:tplc="ED6E420A">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73E2346"/>
    <w:multiLevelType w:val="hybridMultilevel"/>
    <w:tmpl w:val="B7C24332"/>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74467C75"/>
    <w:multiLevelType w:val="hybridMultilevel"/>
    <w:tmpl w:val="BA04D810"/>
    <w:lvl w:ilvl="0" w:tplc="5BB47806">
      <w:start w:val="1"/>
      <w:numFmt w:val="decimal"/>
      <w:lvlText w:val="%1."/>
      <w:lvlJc w:val="left"/>
      <w:rPr>
        <w:rFonts w:ascii="Calibri" w:eastAsia="Times New Roman" w:hAnsi="Calibri" w:cs="Calibri"/>
        <w:b w:val="0"/>
        <w:bCs/>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45660450">
    <w:abstractNumId w:val="15"/>
  </w:num>
  <w:num w:numId="2" w16cid:durableId="197652419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95225480">
    <w:abstractNumId w:val="2"/>
  </w:num>
  <w:num w:numId="4" w16cid:durableId="1610311610">
    <w:abstractNumId w:val="8"/>
  </w:num>
  <w:num w:numId="5" w16cid:durableId="1386441604">
    <w:abstractNumId w:val="6"/>
  </w:num>
  <w:num w:numId="6" w16cid:durableId="1566835910">
    <w:abstractNumId w:val="1"/>
  </w:num>
  <w:num w:numId="7" w16cid:durableId="1745444694">
    <w:abstractNumId w:val="5"/>
  </w:num>
  <w:num w:numId="8" w16cid:durableId="47996316">
    <w:abstractNumId w:val="11"/>
  </w:num>
  <w:num w:numId="9" w16cid:durableId="82825597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60615624">
    <w:abstractNumId w:val="3"/>
  </w:num>
  <w:num w:numId="11" w16cid:durableId="239146668">
    <w:abstractNumId w:val="13"/>
  </w:num>
  <w:num w:numId="12" w16cid:durableId="506293380">
    <w:abstractNumId w:val="0"/>
  </w:num>
  <w:num w:numId="13" w16cid:durableId="760301696">
    <w:abstractNumId w:val="4"/>
  </w:num>
  <w:num w:numId="14" w16cid:durableId="862941499">
    <w:abstractNumId w:val="7"/>
  </w:num>
  <w:num w:numId="15" w16cid:durableId="1939101822">
    <w:abstractNumId w:val="10"/>
  </w:num>
  <w:num w:numId="16" w16cid:durableId="68771033">
    <w:abstractNumId w:val="12"/>
  </w:num>
  <w:num w:numId="17" w16cid:durableId="163472034">
    <w:abstractNumId w:val="9"/>
  </w:num>
  <w:num w:numId="18" w16cid:durableId="8751170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0A1"/>
    <w:rsid w:val="00000DDC"/>
    <w:rsid w:val="000235BE"/>
    <w:rsid w:val="000266C8"/>
    <w:rsid w:val="00037DC4"/>
    <w:rsid w:val="00041BF1"/>
    <w:rsid w:val="000545C6"/>
    <w:rsid w:val="00074E7E"/>
    <w:rsid w:val="00074F9F"/>
    <w:rsid w:val="000E0632"/>
    <w:rsid w:val="00106620"/>
    <w:rsid w:val="00127760"/>
    <w:rsid w:val="00143BE3"/>
    <w:rsid w:val="001476A5"/>
    <w:rsid w:val="00175647"/>
    <w:rsid w:val="00193D8D"/>
    <w:rsid w:val="001A7DDC"/>
    <w:rsid w:val="001B61B4"/>
    <w:rsid w:val="001C73AF"/>
    <w:rsid w:val="0021789B"/>
    <w:rsid w:val="00226D2D"/>
    <w:rsid w:val="002314FC"/>
    <w:rsid w:val="0023430A"/>
    <w:rsid w:val="002344A6"/>
    <w:rsid w:val="00247DA4"/>
    <w:rsid w:val="00250404"/>
    <w:rsid w:val="002565C7"/>
    <w:rsid w:val="00257907"/>
    <w:rsid w:val="002652FA"/>
    <w:rsid w:val="00284AEA"/>
    <w:rsid w:val="002934EF"/>
    <w:rsid w:val="002A1DE0"/>
    <w:rsid w:val="002D25A2"/>
    <w:rsid w:val="002D6A6F"/>
    <w:rsid w:val="002E3E7C"/>
    <w:rsid w:val="002F1D4B"/>
    <w:rsid w:val="002F38E1"/>
    <w:rsid w:val="00310571"/>
    <w:rsid w:val="003210D4"/>
    <w:rsid w:val="0034075C"/>
    <w:rsid w:val="0036449B"/>
    <w:rsid w:val="00365683"/>
    <w:rsid w:val="0037191E"/>
    <w:rsid w:val="00375E91"/>
    <w:rsid w:val="003763E2"/>
    <w:rsid w:val="003770F4"/>
    <w:rsid w:val="00397094"/>
    <w:rsid w:val="003B762E"/>
    <w:rsid w:val="0040140B"/>
    <w:rsid w:val="0043461D"/>
    <w:rsid w:val="00452EA2"/>
    <w:rsid w:val="00460B9B"/>
    <w:rsid w:val="00464DB1"/>
    <w:rsid w:val="00481646"/>
    <w:rsid w:val="00485C64"/>
    <w:rsid w:val="00494803"/>
    <w:rsid w:val="004B57A3"/>
    <w:rsid w:val="004D5AEC"/>
    <w:rsid w:val="004D7E7D"/>
    <w:rsid w:val="004F2234"/>
    <w:rsid w:val="005318FD"/>
    <w:rsid w:val="005528D7"/>
    <w:rsid w:val="0056768F"/>
    <w:rsid w:val="005840C6"/>
    <w:rsid w:val="005A2BDA"/>
    <w:rsid w:val="005A393F"/>
    <w:rsid w:val="005B179C"/>
    <w:rsid w:val="005B37A0"/>
    <w:rsid w:val="005C24C8"/>
    <w:rsid w:val="005D26CE"/>
    <w:rsid w:val="005F2B21"/>
    <w:rsid w:val="005F5CB9"/>
    <w:rsid w:val="00601FF3"/>
    <w:rsid w:val="00623B13"/>
    <w:rsid w:val="00646387"/>
    <w:rsid w:val="00687F30"/>
    <w:rsid w:val="006A746E"/>
    <w:rsid w:val="006B1BF9"/>
    <w:rsid w:val="006C0008"/>
    <w:rsid w:val="006C0161"/>
    <w:rsid w:val="00731FB1"/>
    <w:rsid w:val="00755838"/>
    <w:rsid w:val="0076269C"/>
    <w:rsid w:val="0078715D"/>
    <w:rsid w:val="00790939"/>
    <w:rsid w:val="007A47CE"/>
    <w:rsid w:val="007C07BE"/>
    <w:rsid w:val="007C49B1"/>
    <w:rsid w:val="007C5243"/>
    <w:rsid w:val="007D0DF2"/>
    <w:rsid w:val="007D5B20"/>
    <w:rsid w:val="00803B9A"/>
    <w:rsid w:val="00805033"/>
    <w:rsid w:val="00830526"/>
    <w:rsid w:val="008830F5"/>
    <w:rsid w:val="00885AAB"/>
    <w:rsid w:val="00886B54"/>
    <w:rsid w:val="008C6B7F"/>
    <w:rsid w:val="008D6490"/>
    <w:rsid w:val="008F7827"/>
    <w:rsid w:val="00911850"/>
    <w:rsid w:val="00915811"/>
    <w:rsid w:val="00932362"/>
    <w:rsid w:val="00934AFD"/>
    <w:rsid w:val="0093728A"/>
    <w:rsid w:val="009377E2"/>
    <w:rsid w:val="00955DC8"/>
    <w:rsid w:val="00967163"/>
    <w:rsid w:val="009760B5"/>
    <w:rsid w:val="009877EA"/>
    <w:rsid w:val="009920D6"/>
    <w:rsid w:val="009940A0"/>
    <w:rsid w:val="009960A1"/>
    <w:rsid w:val="009A0671"/>
    <w:rsid w:val="009B069F"/>
    <w:rsid w:val="009C24AC"/>
    <w:rsid w:val="00A04DD9"/>
    <w:rsid w:val="00AA182E"/>
    <w:rsid w:val="00AA48F1"/>
    <w:rsid w:val="00AB08D6"/>
    <w:rsid w:val="00AB2B08"/>
    <w:rsid w:val="00AC0A18"/>
    <w:rsid w:val="00AC5753"/>
    <w:rsid w:val="00AE5A5E"/>
    <w:rsid w:val="00AE6C30"/>
    <w:rsid w:val="00AE7014"/>
    <w:rsid w:val="00B05BEF"/>
    <w:rsid w:val="00B07275"/>
    <w:rsid w:val="00B0731D"/>
    <w:rsid w:val="00B378A4"/>
    <w:rsid w:val="00B430D2"/>
    <w:rsid w:val="00B66B23"/>
    <w:rsid w:val="00B707FD"/>
    <w:rsid w:val="00B70DEC"/>
    <w:rsid w:val="00B91C18"/>
    <w:rsid w:val="00BB029C"/>
    <w:rsid w:val="00BB0CFE"/>
    <w:rsid w:val="00BB5874"/>
    <w:rsid w:val="00C21DDC"/>
    <w:rsid w:val="00C34F58"/>
    <w:rsid w:val="00C61A54"/>
    <w:rsid w:val="00C75CAB"/>
    <w:rsid w:val="00CA4D12"/>
    <w:rsid w:val="00CC0B0E"/>
    <w:rsid w:val="00CC35B6"/>
    <w:rsid w:val="00CC7236"/>
    <w:rsid w:val="00CE4F85"/>
    <w:rsid w:val="00D00FB6"/>
    <w:rsid w:val="00D04C9A"/>
    <w:rsid w:val="00D11016"/>
    <w:rsid w:val="00D113FC"/>
    <w:rsid w:val="00D3458C"/>
    <w:rsid w:val="00D45899"/>
    <w:rsid w:val="00D50896"/>
    <w:rsid w:val="00D529E9"/>
    <w:rsid w:val="00D72E92"/>
    <w:rsid w:val="00DA65E1"/>
    <w:rsid w:val="00DC472E"/>
    <w:rsid w:val="00DD3249"/>
    <w:rsid w:val="00E116AB"/>
    <w:rsid w:val="00E226AD"/>
    <w:rsid w:val="00E44E36"/>
    <w:rsid w:val="00E54BC6"/>
    <w:rsid w:val="00E7165C"/>
    <w:rsid w:val="00E80B0D"/>
    <w:rsid w:val="00E97073"/>
    <w:rsid w:val="00EA077E"/>
    <w:rsid w:val="00EA6AB4"/>
    <w:rsid w:val="00EB0515"/>
    <w:rsid w:val="00EB3C7D"/>
    <w:rsid w:val="00EB7734"/>
    <w:rsid w:val="00EC408E"/>
    <w:rsid w:val="00EF2B22"/>
    <w:rsid w:val="00F12DBE"/>
    <w:rsid w:val="00F20896"/>
    <w:rsid w:val="00F277C7"/>
    <w:rsid w:val="00F4058C"/>
    <w:rsid w:val="00F429E4"/>
    <w:rsid w:val="00F57D6B"/>
    <w:rsid w:val="00F6337A"/>
    <w:rsid w:val="00F82251"/>
    <w:rsid w:val="00F9353C"/>
    <w:rsid w:val="00F93CD6"/>
    <w:rsid w:val="00FA46F8"/>
    <w:rsid w:val="00FB386A"/>
    <w:rsid w:val="00FC405F"/>
    <w:rsid w:val="00FF686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5BB922"/>
  <w15:chartTrackingRefBased/>
  <w15:docId w15:val="{5FD53359-D3DA-4EAA-BD60-E4D1B349B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960A1"/>
    <w:pPr>
      <w:spacing w:line="270" w:lineRule="atLeast"/>
    </w:pPr>
    <w:rPr>
      <w:sz w:val="23"/>
      <w:lang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44E36"/>
    <w:rPr>
      <w:rFonts w:ascii="Tahoma" w:hAnsi="Tahoma" w:cs="Tahoma"/>
      <w:sz w:val="16"/>
      <w:szCs w:val="16"/>
    </w:rPr>
  </w:style>
  <w:style w:type="character" w:styleId="CommentReference">
    <w:name w:val="annotation reference"/>
    <w:rsid w:val="0034075C"/>
    <w:rPr>
      <w:sz w:val="16"/>
      <w:szCs w:val="16"/>
    </w:rPr>
  </w:style>
  <w:style w:type="paragraph" w:styleId="CommentText">
    <w:name w:val="annotation text"/>
    <w:basedOn w:val="Normal"/>
    <w:link w:val="CommentTextChar"/>
    <w:rsid w:val="0034075C"/>
    <w:rPr>
      <w:sz w:val="20"/>
    </w:rPr>
  </w:style>
  <w:style w:type="character" w:customStyle="1" w:styleId="CommentTextChar">
    <w:name w:val="Comment Text Char"/>
    <w:link w:val="CommentText"/>
    <w:rsid w:val="0034075C"/>
    <w:rPr>
      <w:lang w:eastAsia="da-DK"/>
    </w:rPr>
  </w:style>
  <w:style w:type="paragraph" w:styleId="CommentSubject">
    <w:name w:val="annotation subject"/>
    <w:basedOn w:val="CommentText"/>
    <w:next w:val="CommentText"/>
    <w:link w:val="CommentSubjectChar"/>
    <w:rsid w:val="0034075C"/>
    <w:rPr>
      <w:b/>
      <w:bCs/>
    </w:rPr>
  </w:style>
  <w:style w:type="character" w:customStyle="1" w:styleId="CommentSubjectChar">
    <w:name w:val="Comment Subject Char"/>
    <w:link w:val="CommentSubject"/>
    <w:rsid w:val="0034075C"/>
    <w:rPr>
      <w:b/>
      <w:bCs/>
      <w:lang w:eastAsia="da-DK"/>
    </w:rPr>
  </w:style>
  <w:style w:type="paragraph" w:styleId="ListParagraph">
    <w:name w:val="List Paragraph"/>
    <w:aliases w:val="Buletai,Bullet EY,List Paragraph21,List Paragraph1,List Paragraph2,lp1,Use Case List Paragraph,Numbering,ERP-List Paragraph,List Paragraph11,List Paragraph111,Paragraph,List Paragraph Red,Table of contents numbered,List not in Table"/>
    <w:basedOn w:val="Normal"/>
    <w:link w:val="ListParagraphChar"/>
    <w:uiPriority w:val="34"/>
    <w:qFormat/>
    <w:rsid w:val="005840C6"/>
    <w:pPr>
      <w:spacing w:line="240" w:lineRule="auto"/>
      <w:ind w:left="720"/>
      <w:contextualSpacing/>
    </w:pPr>
    <w:rPr>
      <w:rFonts w:ascii="Calibri" w:eastAsia="Calibri" w:hAnsi="Calibri"/>
      <w:sz w:val="22"/>
      <w:szCs w:val="22"/>
      <w:lang w:val="en-US" w:eastAsia="en-US"/>
    </w:rPr>
  </w:style>
  <w:style w:type="paragraph" w:styleId="Header">
    <w:name w:val="header"/>
    <w:basedOn w:val="Normal"/>
    <w:link w:val="HeaderChar"/>
    <w:uiPriority w:val="99"/>
    <w:rsid w:val="00CC7236"/>
    <w:pPr>
      <w:tabs>
        <w:tab w:val="center" w:pos="4819"/>
        <w:tab w:val="right" w:pos="9638"/>
      </w:tabs>
    </w:pPr>
  </w:style>
  <w:style w:type="character" w:customStyle="1" w:styleId="HeaderChar">
    <w:name w:val="Header Char"/>
    <w:link w:val="Header"/>
    <w:uiPriority w:val="99"/>
    <w:rsid w:val="00CC7236"/>
    <w:rPr>
      <w:sz w:val="23"/>
      <w:lang w:eastAsia="da-DK"/>
    </w:rPr>
  </w:style>
  <w:style w:type="paragraph" w:styleId="Footer">
    <w:name w:val="footer"/>
    <w:basedOn w:val="Normal"/>
    <w:link w:val="FooterChar"/>
    <w:rsid w:val="00CC7236"/>
    <w:pPr>
      <w:tabs>
        <w:tab w:val="center" w:pos="4819"/>
        <w:tab w:val="right" w:pos="9638"/>
      </w:tabs>
    </w:pPr>
  </w:style>
  <w:style w:type="character" w:customStyle="1" w:styleId="FooterChar">
    <w:name w:val="Footer Char"/>
    <w:link w:val="Footer"/>
    <w:rsid w:val="00CC7236"/>
    <w:rPr>
      <w:sz w:val="23"/>
      <w:lang w:eastAsia="da-DK"/>
    </w:rPr>
  </w:style>
  <w:style w:type="paragraph" w:styleId="Revision">
    <w:name w:val="Revision"/>
    <w:hidden/>
    <w:uiPriority w:val="99"/>
    <w:semiHidden/>
    <w:rsid w:val="00E226AD"/>
    <w:rPr>
      <w:sz w:val="23"/>
      <w:lang w:eastAsia="da-DK"/>
    </w:rPr>
  </w:style>
  <w:style w:type="table" w:styleId="TableGrid">
    <w:name w:val="Table Grid"/>
    <w:basedOn w:val="TableNormal"/>
    <w:rsid w:val="00F633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AB2B08"/>
    <w:rPr>
      <w:sz w:val="20"/>
    </w:rPr>
  </w:style>
  <w:style w:type="character" w:customStyle="1" w:styleId="FootnoteTextChar">
    <w:name w:val="Footnote Text Char"/>
    <w:basedOn w:val="DefaultParagraphFont"/>
    <w:link w:val="FootnoteText"/>
    <w:rsid w:val="00AB2B08"/>
    <w:rPr>
      <w:lang w:eastAsia="da-DK"/>
    </w:rPr>
  </w:style>
  <w:style w:type="character" w:styleId="FootnoteReference">
    <w:name w:val="footnote reference"/>
    <w:basedOn w:val="DefaultParagraphFont"/>
    <w:rsid w:val="00AB2B08"/>
    <w:rPr>
      <w:vertAlign w:val="superscript"/>
    </w:rPr>
  </w:style>
  <w:style w:type="character" w:customStyle="1" w:styleId="cf01">
    <w:name w:val="cf01"/>
    <w:basedOn w:val="DefaultParagraphFont"/>
    <w:rsid w:val="00F429E4"/>
    <w:rPr>
      <w:rFonts w:ascii="Segoe UI" w:hAnsi="Segoe UI" w:cs="Segoe UI" w:hint="default"/>
      <w:sz w:val="18"/>
      <w:szCs w:val="18"/>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36449B"/>
    <w:rPr>
      <w:rFonts w:ascii="Calibri" w:eastAsia="Calibri" w:hAnsi="Calibri"/>
      <w:sz w:val="22"/>
      <w:szCs w:val="22"/>
      <w:lang w:val="en-US" w:eastAsia="en-US"/>
    </w:rPr>
  </w:style>
  <w:style w:type="character" w:customStyle="1" w:styleId="FontStyle50">
    <w:name w:val="Font Style50"/>
    <w:uiPriority w:val="99"/>
    <w:rsid w:val="0036449B"/>
    <w:rPr>
      <w:rFonts w:ascii="Times New Roman" w:hAnsi="Times New Roman" w:cs="Times New Roman" w:hint="default"/>
      <w:sz w:val="22"/>
      <w:szCs w:val="22"/>
    </w:rPr>
  </w:style>
  <w:style w:type="character" w:styleId="Hyperlink">
    <w:name w:val="Hyperlink"/>
    <w:rsid w:val="0036449B"/>
    <w:rPr>
      <w:color w:val="0563C1"/>
      <w:u w:val="single"/>
    </w:rPr>
  </w:style>
  <w:style w:type="character" w:customStyle="1" w:styleId="fontstyle01">
    <w:name w:val="fontstyle01"/>
    <w:rsid w:val="007D0DF2"/>
    <w:rPr>
      <w:rFonts w:ascii="TimesNewRomanPSMT" w:hAnsi="TimesNewRomanPSMT" w:hint="default"/>
      <w:b w:val="0"/>
      <w:bCs w:val="0"/>
      <w:i w:val="0"/>
      <w:iCs w:val="0"/>
      <w:color w:val="000000"/>
      <w:sz w:val="24"/>
      <w:szCs w:val="24"/>
    </w:rPr>
  </w:style>
  <w:style w:type="paragraph" w:styleId="NoSpacing">
    <w:name w:val="No Spacing"/>
    <w:uiPriority w:val="1"/>
    <w:qFormat/>
    <w:rsid w:val="00D45899"/>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577624">
      <w:bodyDiv w:val="1"/>
      <w:marLeft w:val="0"/>
      <w:marRight w:val="0"/>
      <w:marTop w:val="0"/>
      <w:marBottom w:val="0"/>
      <w:divBdr>
        <w:top w:val="none" w:sz="0" w:space="0" w:color="auto"/>
        <w:left w:val="none" w:sz="0" w:space="0" w:color="auto"/>
        <w:bottom w:val="none" w:sz="0" w:space="0" w:color="auto"/>
        <w:right w:val="none" w:sz="0" w:space="0" w:color="auto"/>
      </w:divBdr>
    </w:div>
    <w:div w:id="1121345645">
      <w:bodyDiv w:val="1"/>
      <w:marLeft w:val="0"/>
      <w:marRight w:val="0"/>
      <w:marTop w:val="0"/>
      <w:marBottom w:val="0"/>
      <w:divBdr>
        <w:top w:val="none" w:sz="0" w:space="0" w:color="auto"/>
        <w:left w:val="none" w:sz="0" w:space="0" w:color="auto"/>
        <w:bottom w:val="none" w:sz="0" w:space="0" w:color="auto"/>
        <w:right w:val="none" w:sz="0" w:space="0" w:color="auto"/>
      </w:divBdr>
    </w:div>
    <w:div w:id="1621910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791819-E16D-4F4C-8FC0-10CC9D7D80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1734</TotalTime>
  <Pages>3</Pages>
  <Words>7336</Words>
  <Characters>4182</Characters>
  <Application>Microsoft Office Word</Application>
  <DocSecurity>0</DocSecurity>
  <Lines>34</Lines>
  <Paragraphs>22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Techninė užduotis 2013-2020 m</vt:lpstr>
      <vt:lpstr>Techninė užduotis 2013-2020 m</vt:lpstr>
    </vt:vector>
  </TitlesOfParts>
  <Company>AB 'Kauno Energija'</Company>
  <LinksUpToDate>false</LinksUpToDate>
  <CharactersWithSpaces>11496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Techninė užduotis 2013-2020 m</dc:title>
  <dc:subject/>
  <dc:creator>tvilkickas</dc:creator>
  <cp:keywords/>
  <cp:lastModifiedBy>Živilė Drulytė</cp:lastModifiedBy>
  <cp:revision>49</cp:revision>
  <cp:lastPrinted>2014-10-02T04:51:00Z</cp:lastPrinted>
  <dcterms:created xsi:type="dcterms:W3CDTF">2022-11-04T06:25:00Z</dcterms:created>
  <dcterms:modified xsi:type="dcterms:W3CDTF">2025-04-25T06:18:00Z</dcterms:modified>
</cp:coreProperties>
</file>