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11E552F" w14:textId="77777777" w:rsidR="00F61EEA" w:rsidRDefault="00F61EEA" w:rsidP="000666C0">
      <w:pPr>
        <w:widowControl w:val="0"/>
        <w:spacing w:after="0" w:line="240" w:lineRule="auto"/>
        <w:ind w:right="-178"/>
        <w:jc w:val="center"/>
        <w:rPr>
          <w:rFonts w:ascii="Times New Roman" w:hAnsi="Times New Roman" w:cs="Times New Roman"/>
          <w:sz w:val="22"/>
          <w:szCs w:val="22"/>
        </w:rPr>
      </w:pPr>
    </w:p>
    <w:p w14:paraId="3F7EC1C8" w14:textId="5C11C779"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592E70AC"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bookmarkStart w:id="5" w:name="_Hlk160453008"/>
      <w:bookmarkStart w:id="6" w:name="_Hlk168316574"/>
      <w:r w:rsidR="00A3075A">
        <w:rPr>
          <w:rFonts w:ascii="Times New Roman" w:hAnsi="Times New Roman" w:cs="Times New Roman"/>
          <w:b/>
          <w:caps/>
          <w:sz w:val="24"/>
          <w:szCs w:val="24"/>
        </w:rPr>
        <w:t>„</w:t>
      </w:r>
      <w:bookmarkStart w:id="7" w:name="_Hlk178236708"/>
      <w:r w:rsidR="00A3075A" w:rsidRPr="00A3075A">
        <w:rPr>
          <w:rFonts w:ascii="Times New Roman" w:hAnsi="Times New Roman" w:cs="Times New Roman"/>
          <w:b/>
          <w:bCs/>
          <w:caps/>
          <w:sz w:val="24"/>
          <w:szCs w:val="24"/>
        </w:rPr>
        <w:t xml:space="preserve">pėsčiųjų tako </w:t>
      </w:r>
      <w:r w:rsidR="0079224C">
        <w:rPr>
          <w:rFonts w:ascii="Times New Roman" w:hAnsi="Times New Roman" w:cs="Times New Roman"/>
          <w:b/>
          <w:bCs/>
          <w:caps/>
          <w:sz w:val="24"/>
          <w:szCs w:val="24"/>
        </w:rPr>
        <w:t>Veteranų</w:t>
      </w:r>
      <w:r w:rsidR="00A3075A" w:rsidRPr="00A3075A">
        <w:rPr>
          <w:rFonts w:ascii="Times New Roman" w:hAnsi="Times New Roman" w:cs="Times New Roman"/>
          <w:b/>
          <w:bCs/>
          <w:caps/>
          <w:sz w:val="24"/>
          <w:szCs w:val="24"/>
        </w:rPr>
        <w:t xml:space="preserve"> g., Visagine, pritaikant jį specialiųjų poreikių turintiems žmonėms, remonto darb</w:t>
      </w:r>
      <w:bookmarkEnd w:id="5"/>
      <w:r w:rsidR="00A3075A">
        <w:rPr>
          <w:rFonts w:ascii="Times New Roman" w:hAnsi="Times New Roman" w:cs="Times New Roman"/>
          <w:b/>
          <w:caps/>
          <w:sz w:val="24"/>
          <w:szCs w:val="24"/>
        </w:rPr>
        <w:t>AI</w:t>
      </w:r>
      <w:bookmarkEnd w:id="7"/>
      <w:r w:rsidR="00A3075A">
        <w:rPr>
          <w:rFonts w:ascii="Times New Roman" w:hAnsi="Times New Roman" w:cs="Times New Roman"/>
          <w:b/>
          <w:caps/>
          <w:sz w:val="24"/>
          <w:szCs w:val="24"/>
        </w:rPr>
        <w:t xml:space="preserve">“ </w:t>
      </w:r>
      <w:bookmarkEnd w:id="6"/>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 xml:space="preserve">)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363C1C4" w14:textId="77777777" w:rsidR="000666C0" w:rsidRPr="00552B05" w:rsidRDefault="000666C0" w:rsidP="000666C0">
      <w:pPr>
        <w:spacing w:after="0"/>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 xml:space="preserve">Pildyti tuomet, jei sutarties vykdymui bus pasitelkti </w:t>
      </w:r>
      <w:proofErr w:type="spellStart"/>
      <w:r w:rsidRPr="00552B05">
        <w:rPr>
          <w:rFonts w:ascii="Times New Roman" w:hAnsi="Times New Roman" w:cs="Times New Roman"/>
          <w:i/>
          <w:iCs/>
          <w:sz w:val="20"/>
          <w:szCs w:val="20"/>
          <w:lang w:eastAsia="fi-FI"/>
        </w:rPr>
        <w:t>kvazisubtiekėjai</w:t>
      </w:r>
      <w:proofErr w:type="spellEnd"/>
      <w:r w:rsidRPr="00552B05">
        <w:rPr>
          <w:rFonts w:ascii="Times New Roman" w:hAnsi="Times New Roman" w:cs="Times New Roman"/>
          <w:i/>
          <w:iCs/>
          <w:sz w:val="20"/>
          <w:szCs w:val="20"/>
          <w:lang w:eastAsia="fi-FI"/>
        </w:rPr>
        <w:t>.</w:t>
      </w:r>
    </w:p>
    <w:p w14:paraId="550D6AB9" w14:textId="339C662A" w:rsidR="000666C0" w:rsidRPr="00472E04" w:rsidRDefault="000666C0" w:rsidP="000666C0">
      <w:pPr>
        <w:spacing w:after="0"/>
        <w:jc w:val="both"/>
        <w:rPr>
          <w:rFonts w:ascii="Times New Roman" w:hAnsi="Times New Roman" w:cs="Times New Roman"/>
          <w:sz w:val="24"/>
          <w:szCs w:val="24"/>
          <w:lang w:eastAsia="fi-FI"/>
        </w:rPr>
      </w:pPr>
      <w:r w:rsidRPr="00472E04">
        <w:rPr>
          <w:rFonts w:ascii="Times New Roman" w:hAnsi="Times New Roman" w:cs="Times New Roman"/>
          <w:sz w:val="24"/>
          <w:szCs w:val="24"/>
          <w:lang w:eastAsia="fi-FI"/>
        </w:rPr>
        <w:t xml:space="preserve">Pateikiama </w:t>
      </w:r>
      <w:proofErr w:type="spellStart"/>
      <w:r w:rsidRPr="00472E04">
        <w:rPr>
          <w:rFonts w:ascii="Times New Roman" w:hAnsi="Times New Roman" w:cs="Times New Roman"/>
          <w:sz w:val="24"/>
          <w:szCs w:val="24"/>
          <w:lang w:eastAsia="fi-FI"/>
        </w:rPr>
        <w:t>kvazisubtiekėjų</w:t>
      </w:r>
      <w:proofErr w:type="spellEnd"/>
      <w:r w:rsidRPr="00472E04">
        <w:rPr>
          <w:rFonts w:ascii="Times New Roman" w:hAnsi="Times New Roman" w:cs="Times New Roman"/>
          <w:sz w:val="24"/>
          <w:szCs w:val="24"/>
          <w:lang w:eastAsia="fi-FI"/>
        </w:rPr>
        <w:t xml:space="preserve"> pasirašytas laisvos formos sutikimas, patvirtinantis suteikti sutartyje nurodytas paslaugas ir</w:t>
      </w:r>
      <w:r w:rsidR="000943CD">
        <w:rPr>
          <w:rFonts w:ascii="Times New Roman" w:hAnsi="Times New Roman" w:cs="Times New Roman"/>
          <w:sz w:val="24"/>
          <w:szCs w:val="24"/>
          <w:lang w:eastAsia="fi-FI"/>
        </w:rPr>
        <w:t xml:space="preserve"> tiekėjo/</w:t>
      </w:r>
      <w:r w:rsidRPr="00472E04">
        <w:rPr>
          <w:rFonts w:ascii="Times New Roman" w:hAnsi="Times New Roman" w:cs="Times New Roman"/>
          <w:sz w:val="24"/>
          <w:szCs w:val="24"/>
          <w:lang w:eastAsia="fi-FI"/>
        </w:rPr>
        <w:t>subteikėjo patvirtinimas, kad laimėjęs konkursą, įdarbins šį specialistą</w:t>
      </w:r>
    </w:p>
    <w:p w14:paraId="51F91BB4" w14:textId="77777777" w:rsidR="0079224C" w:rsidRDefault="0079224C"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21CDEF8C" w14:textId="242C48FF"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657565">
        <w:rPr>
          <w:rFonts w:ascii="Times New Roman" w:hAnsi="Times New Roman" w:cs="Times New Roman"/>
          <w:sz w:val="24"/>
          <w:szCs w:val="24"/>
        </w:rPr>
        <w:t xml:space="preserve"> </w:t>
      </w:r>
      <w:r w:rsidR="00BE4E54">
        <w:rPr>
          <w:rFonts w:ascii="Times New Roman" w:hAnsi="Times New Roman" w:cs="Times New Roman"/>
          <w:b/>
          <w:bCs/>
          <w:sz w:val="24"/>
          <w:szCs w:val="24"/>
        </w:rPr>
        <w:t xml:space="preserve">pėsčiųjų tako, esančio </w:t>
      </w:r>
      <w:r w:rsidR="0079224C">
        <w:rPr>
          <w:rFonts w:ascii="Times New Roman" w:hAnsi="Times New Roman" w:cs="Times New Roman"/>
          <w:b/>
          <w:bCs/>
          <w:sz w:val="24"/>
          <w:szCs w:val="24"/>
        </w:rPr>
        <w:t>Veteranų</w:t>
      </w:r>
      <w:r w:rsidR="00BE4E54">
        <w:rPr>
          <w:rFonts w:ascii="Times New Roman" w:hAnsi="Times New Roman" w:cs="Times New Roman"/>
          <w:b/>
          <w:bCs/>
          <w:sz w:val="24"/>
          <w:szCs w:val="24"/>
        </w:rPr>
        <w:t xml:space="preserve"> g., Visagine, remonto darbus, pritaikant jį specialiųjų poreikių turintiems žmonėms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B1CE1CF" w14:textId="348E8F07" w:rsidR="00896BCF" w:rsidRPr="00F61EEA" w:rsidRDefault="00896BCF" w:rsidP="00F61EEA">
      <w:pPr>
        <w:spacing w:after="0" w:line="240" w:lineRule="auto"/>
        <w:ind w:firstLine="851"/>
        <w:jc w:val="both"/>
        <w:rPr>
          <w:rFonts w:ascii="Times New Roman" w:hAnsi="Times New Roman" w:cs="Times New Roman"/>
          <w:b/>
          <w:bCs/>
          <w:color w:val="0070C0"/>
          <w:spacing w:val="-5"/>
          <w:sz w:val="24"/>
          <w:szCs w:val="24"/>
        </w:rPr>
      </w:pPr>
      <w:r w:rsidRPr="00E67D50">
        <w:rPr>
          <w:rFonts w:ascii="Times New Roman" w:hAnsi="Times New Roman" w:cs="Times New Roman"/>
          <w:b/>
          <w:bCs/>
          <w:color w:val="0070C0"/>
          <w:spacing w:val="-5"/>
          <w:sz w:val="24"/>
          <w:szCs w:val="24"/>
        </w:rPr>
        <w:t>Mūsų siūlomas papildom</w:t>
      </w:r>
      <w:r>
        <w:rPr>
          <w:rFonts w:ascii="Times New Roman" w:hAnsi="Times New Roman" w:cs="Times New Roman"/>
          <w:b/>
          <w:bCs/>
          <w:color w:val="0070C0"/>
          <w:spacing w:val="-5"/>
          <w:sz w:val="24"/>
          <w:szCs w:val="24"/>
        </w:rPr>
        <w:t xml:space="preserve">as, darbams taikomas, garantinis terminas 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6108"/>
        <w:gridCol w:w="2409"/>
      </w:tblGrid>
      <w:tr w:rsidR="00896BCF" w14:paraId="73B1B659"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F675C"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5FFD3838"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2A9AB"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 xml:space="preserve">Atliktiems darbams taikomas papildomas garantinis terminas </w:t>
            </w:r>
            <w:r w:rsidRPr="00CE61FF">
              <w:rPr>
                <w:rFonts w:ascii="Times New Roman" w:hAnsi="Times New Roman" w:cs="Times New Roman"/>
                <w:b/>
                <w:bCs/>
                <w:color w:val="FF0000"/>
                <w:spacing w:val="-5"/>
                <w:kern w:val="2"/>
                <w:lang w:eastAsia="en-US"/>
                <w14:ligatures w14:val="standardContextual"/>
              </w:rPr>
              <w:t xml:space="preserve">metais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3B91F"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896BCF" w14:paraId="5AF80AFE"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D573E"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900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0</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763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1FC36E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AA057"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6234B"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A72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1D30006"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38302"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58897"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5F0C8"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2018604986"/>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03EAE34"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4B814"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69F3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2963"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472985882"/>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5FA07F5F"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E8D1"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9714C"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C1C26"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933006811"/>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9B5D14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347BD"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6.</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3EA89"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718C"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rFonts w:ascii="Times New Roman" w:hAnsi="Times New Roman" w:cs="Times New Roman"/>
                  <w:spacing w:val="-5"/>
                  <w:kern w:val="2"/>
                  <w:lang w:eastAsia="en-US"/>
                  <w14:ligatures w14:val="standardContextual"/>
                </w:rPr>
                <w:id w:val="-817918"/>
                <w14:checkbox>
                  <w14:checked w14:val="0"/>
                  <w14:checkedState w14:val="2612" w14:font="MS Gothic"/>
                  <w14:uncheckedState w14:val="2610" w14:font="MS Gothic"/>
                </w14:checkbox>
              </w:sdtPr>
              <w:sdtContent>
                <w:r w:rsidR="00896BCF" w:rsidRPr="003A5EB4">
                  <w:rPr>
                    <w:rFonts w:ascii="Segoe UI Symbol" w:hAnsi="Segoe UI Symbol" w:cs="Segoe UI Symbol"/>
                    <w:spacing w:val="-5"/>
                    <w:kern w:val="2"/>
                    <w:lang w:eastAsia="en-US"/>
                    <w14:ligatures w14:val="standardContextual"/>
                  </w:rPr>
                  <w:t>☐</w:t>
                </w:r>
              </w:sdtContent>
            </w:sdt>
          </w:p>
        </w:tc>
      </w:tr>
    </w:tbl>
    <w:p w14:paraId="303DA938"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1A7A7DE"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A94535C"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7E8590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213620E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CA4E803"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26D4265"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74713F0F"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64A216C" w14:textId="0498C95A" w:rsidR="000666C0" w:rsidRPr="00B05789"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lastRenderedPageBreak/>
        <w:t>Mūsų pasiūlymo kaina:</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381"/>
        <w:gridCol w:w="850"/>
        <w:gridCol w:w="1276"/>
        <w:gridCol w:w="992"/>
        <w:gridCol w:w="1008"/>
      </w:tblGrid>
      <w:tr w:rsidR="00BE4E54" w:rsidRPr="0079224C" w14:paraId="32359BBF" w14:textId="77777777" w:rsidTr="00F82D35">
        <w:trPr>
          <w:trHeight w:val="1110"/>
          <w:tblHeader/>
          <w:jc w:val="center"/>
        </w:trPr>
        <w:tc>
          <w:tcPr>
            <w:tcW w:w="568" w:type="dxa"/>
            <w:vAlign w:val="center"/>
          </w:tcPr>
          <w:p w14:paraId="32DA9E49" w14:textId="77777777"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Eil. Nr.</w:t>
            </w:r>
          </w:p>
        </w:tc>
        <w:tc>
          <w:tcPr>
            <w:tcW w:w="5381" w:type="dxa"/>
            <w:vAlign w:val="center"/>
          </w:tcPr>
          <w:p w14:paraId="2EE7C38A" w14:textId="7CA7FE38" w:rsidR="00BE4E54" w:rsidRPr="0079224C" w:rsidRDefault="00BE4E54" w:rsidP="00B618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Pavadinimas ir techninės charakteristikos</w:t>
            </w:r>
          </w:p>
        </w:tc>
        <w:tc>
          <w:tcPr>
            <w:tcW w:w="850" w:type="dxa"/>
            <w:vAlign w:val="center"/>
          </w:tcPr>
          <w:p w14:paraId="46148365"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Mato</w:t>
            </w:r>
          </w:p>
          <w:p w14:paraId="0C4543C7" w14:textId="1C019E66"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vienetas</w:t>
            </w:r>
          </w:p>
        </w:tc>
        <w:tc>
          <w:tcPr>
            <w:tcW w:w="1276" w:type="dxa"/>
            <w:vAlign w:val="center"/>
          </w:tcPr>
          <w:p w14:paraId="74C8CAA8"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Preliminarus kiekis*</w:t>
            </w:r>
          </w:p>
          <w:p w14:paraId="0A58CD12" w14:textId="2C77B00F" w:rsidR="00BE4E54" w:rsidRPr="0079224C" w:rsidRDefault="00BE4E54" w:rsidP="00B61899">
            <w:pPr>
              <w:widowControl w:val="0"/>
              <w:suppressAutoHyphens/>
              <w:spacing w:after="0" w:line="240" w:lineRule="auto"/>
              <w:jc w:val="center"/>
              <w:rPr>
                <w:rFonts w:ascii="Times New Roman" w:eastAsia="SimSun" w:hAnsi="Times New Roman" w:cs="Times New Roman"/>
                <w:b/>
                <w:kern w:val="1"/>
                <w:sz w:val="22"/>
                <w:szCs w:val="22"/>
                <w:lang w:eastAsia="hi-IN" w:bidi="hi-IN"/>
              </w:rPr>
            </w:pPr>
          </w:p>
        </w:tc>
        <w:tc>
          <w:tcPr>
            <w:tcW w:w="992" w:type="dxa"/>
            <w:vAlign w:val="center"/>
          </w:tcPr>
          <w:p w14:paraId="0BBFE4DD" w14:textId="1CC0D8CC" w:rsidR="00BE4E54" w:rsidRPr="0079224C" w:rsidRDefault="00BE4E54" w:rsidP="00B61899">
            <w:pPr>
              <w:widowControl w:val="0"/>
              <w:tabs>
                <w:tab w:val="left" w:pos="200"/>
              </w:tabs>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Vieneto įkainis,</w:t>
            </w:r>
          </w:p>
          <w:p w14:paraId="5BBBA409" w14:textId="77777777" w:rsidR="00BE4E54" w:rsidRPr="0079224C" w:rsidRDefault="00BE4E54" w:rsidP="00B61899">
            <w:pPr>
              <w:widowControl w:val="0"/>
              <w:tabs>
                <w:tab w:val="left" w:pos="200"/>
              </w:tabs>
              <w:suppressAutoHyphens/>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Eur (be PVM)</w:t>
            </w:r>
          </w:p>
        </w:tc>
        <w:tc>
          <w:tcPr>
            <w:tcW w:w="1008" w:type="dxa"/>
            <w:vAlign w:val="center"/>
          </w:tcPr>
          <w:p w14:paraId="4890DE7C" w14:textId="19D198B0" w:rsidR="00BE4E54" w:rsidRPr="00297D75" w:rsidRDefault="00BE4E54" w:rsidP="00B61899">
            <w:pPr>
              <w:widowControl w:val="0"/>
              <w:suppressAutoHyphens/>
              <w:snapToGrid w:val="0"/>
              <w:spacing w:after="0" w:line="240" w:lineRule="auto"/>
              <w:jc w:val="center"/>
              <w:rPr>
                <w:rFonts w:ascii="Times New Roman" w:eastAsia="SimSun" w:hAnsi="Times New Roman" w:cs="Times New Roman"/>
                <w:b/>
                <w:strike/>
                <w:color w:val="FF0000"/>
                <w:kern w:val="1"/>
                <w:sz w:val="22"/>
                <w:szCs w:val="22"/>
                <w:lang w:eastAsia="hi-IN" w:bidi="hi-IN"/>
              </w:rPr>
            </w:pPr>
            <w:r w:rsidRPr="0079224C">
              <w:rPr>
                <w:rFonts w:ascii="Times New Roman" w:eastAsia="SimSun" w:hAnsi="Times New Roman" w:cs="Times New Roman"/>
                <w:b/>
                <w:kern w:val="1"/>
                <w:sz w:val="22"/>
                <w:szCs w:val="22"/>
                <w:lang w:eastAsia="hi-IN" w:bidi="hi-IN"/>
              </w:rPr>
              <w:t>Bendra</w:t>
            </w:r>
          </w:p>
          <w:p w14:paraId="78B4267E" w14:textId="77777777"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kaina, Eur (be PVM)</w:t>
            </w:r>
          </w:p>
        </w:tc>
      </w:tr>
      <w:tr w:rsidR="00BE4E54" w:rsidRPr="0079224C" w14:paraId="02B70AF4" w14:textId="77777777" w:rsidTr="00F82D35">
        <w:trPr>
          <w:trHeight w:val="151"/>
          <w:tblHeader/>
          <w:jc w:val="center"/>
        </w:trPr>
        <w:tc>
          <w:tcPr>
            <w:tcW w:w="568" w:type="dxa"/>
            <w:vAlign w:val="center"/>
          </w:tcPr>
          <w:p w14:paraId="188CA001" w14:textId="688C9EC4"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1</w:t>
            </w:r>
          </w:p>
        </w:tc>
        <w:tc>
          <w:tcPr>
            <w:tcW w:w="5381" w:type="dxa"/>
            <w:vAlign w:val="center"/>
          </w:tcPr>
          <w:p w14:paraId="65E2F784" w14:textId="75B3AA5A" w:rsidR="00BE4E54" w:rsidRPr="0079224C" w:rsidRDefault="00BE4E54" w:rsidP="00B61899">
            <w:pPr>
              <w:widowControl w:val="0"/>
              <w:suppressAutoHyphens/>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2</w:t>
            </w:r>
          </w:p>
        </w:tc>
        <w:tc>
          <w:tcPr>
            <w:tcW w:w="850" w:type="dxa"/>
            <w:vAlign w:val="center"/>
          </w:tcPr>
          <w:p w14:paraId="4F3E62C9" w14:textId="089B4725"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3</w:t>
            </w:r>
          </w:p>
        </w:tc>
        <w:tc>
          <w:tcPr>
            <w:tcW w:w="1276" w:type="dxa"/>
            <w:vAlign w:val="center"/>
          </w:tcPr>
          <w:p w14:paraId="27609F13" w14:textId="48050113"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4</w:t>
            </w:r>
          </w:p>
        </w:tc>
        <w:tc>
          <w:tcPr>
            <w:tcW w:w="992" w:type="dxa"/>
            <w:vAlign w:val="center"/>
          </w:tcPr>
          <w:p w14:paraId="40C35E84" w14:textId="03071D4F" w:rsidR="00BE4E54" w:rsidRPr="0079224C" w:rsidRDefault="00BE4E54" w:rsidP="00B61899">
            <w:pPr>
              <w:widowControl w:val="0"/>
              <w:tabs>
                <w:tab w:val="left" w:pos="200"/>
              </w:tabs>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5</w:t>
            </w:r>
          </w:p>
        </w:tc>
        <w:tc>
          <w:tcPr>
            <w:tcW w:w="1008" w:type="dxa"/>
            <w:vAlign w:val="center"/>
          </w:tcPr>
          <w:p w14:paraId="220DB3CA" w14:textId="3527EF6E"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6 (</w:t>
            </w:r>
            <w:r w:rsidR="00F82D35" w:rsidRPr="0079224C">
              <w:rPr>
                <w:rFonts w:ascii="Times New Roman" w:eastAsia="SimSun" w:hAnsi="Times New Roman" w:cs="Times New Roman"/>
                <w:bCs/>
                <w:i/>
                <w:iCs/>
                <w:kern w:val="1"/>
                <w:sz w:val="22"/>
                <w:szCs w:val="22"/>
                <w:lang w:eastAsia="hi-IN" w:bidi="hi-IN"/>
              </w:rPr>
              <w:t>4</w:t>
            </w:r>
            <w:r w:rsidRPr="0079224C">
              <w:rPr>
                <w:rFonts w:ascii="Times New Roman" w:eastAsia="SimSun" w:hAnsi="Times New Roman" w:cs="Times New Roman"/>
                <w:bCs/>
                <w:i/>
                <w:iCs/>
                <w:kern w:val="1"/>
                <w:sz w:val="22"/>
                <w:szCs w:val="22"/>
                <w:lang w:eastAsia="hi-IN" w:bidi="hi-IN"/>
              </w:rPr>
              <w:t>x5)</w:t>
            </w:r>
          </w:p>
        </w:tc>
      </w:tr>
      <w:tr w:rsidR="0079224C" w:rsidRPr="0079224C" w14:paraId="3DBEF59D" w14:textId="77777777" w:rsidTr="00F82D35">
        <w:trPr>
          <w:trHeight w:val="423"/>
          <w:jc w:val="center"/>
        </w:trPr>
        <w:tc>
          <w:tcPr>
            <w:tcW w:w="568" w:type="dxa"/>
            <w:vAlign w:val="center"/>
          </w:tcPr>
          <w:p w14:paraId="4DA4BE7C" w14:textId="3EDB77E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w:t>
            </w:r>
          </w:p>
        </w:tc>
        <w:tc>
          <w:tcPr>
            <w:tcW w:w="5381" w:type="dxa"/>
            <w:tcBorders>
              <w:left w:val="single" w:sz="4" w:space="0" w:color="000000"/>
              <w:bottom w:val="single" w:sz="4" w:space="0" w:color="000000"/>
            </w:tcBorders>
            <w:shd w:val="clear" w:color="auto" w:fill="auto"/>
          </w:tcPr>
          <w:p w14:paraId="442C7B8E" w14:textId="71BB81EF"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Esamos betoninių plytelių dangos išardymas ir statybinių atliekų išvežimas ir utilizavimas.</w:t>
            </w:r>
          </w:p>
        </w:tc>
        <w:tc>
          <w:tcPr>
            <w:tcW w:w="850" w:type="dxa"/>
            <w:tcBorders>
              <w:left w:val="single" w:sz="4" w:space="0" w:color="000000"/>
              <w:bottom w:val="single" w:sz="4" w:space="0" w:color="000000"/>
            </w:tcBorders>
            <w:shd w:val="clear" w:color="auto" w:fill="auto"/>
            <w:vAlign w:val="center"/>
          </w:tcPr>
          <w:p w14:paraId="798CCEA0" w14:textId="330EA242"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29DFBA60" w14:textId="1343ADB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1045</w:t>
            </w:r>
          </w:p>
        </w:tc>
        <w:tc>
          <w:tcPr>
            <w:tcW w:w="992" w:type="dxa"/>
            <w:vAlign w:val="center"/>
          </w:tcPr>
          <w:p w14:paraId="06FDBE3C" w14:textId="37D81A6A"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4F77B09A"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5132DA05" w14:textId="77777777" w:rsidTr="00F82D35">
        <w:trPr>
          <w:trHeight w:val="423"/>
          <w:jc w:val="center"/>
        </w:trPr>
        <w:tc>
          <w:tcPr>
            <w:tcW w:w="568" w:type="dxa"/>
            <w:vAlign w:val="center"/>
          </w:tcPr>
          <w:p w14:paraId="3AD88A00" w14:textId="0E3DC143"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2.</w:t>
            </w:r>
          </w:p>
        </w:tc>
        <w:tc>
          <w:tcPr>
            <w:tcW w:w="5381" w:type="dxa"/>
            <w:tcBorders>
              <w:left w:val="single" w:sz="4" w:space="0" w:color="000000"/>
              <w:bottom w:val="single" w:sz="4" w:space="0" w:color="000000"/>
            </w:tcBorders>
            <w:shd w:val="clear" w:color="auto" w:fill="auto"/>
          </w:tcPr>
          <w:p w14:paraId="2032E570" w14:textId="316CD2F6"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Esamo grunto kasimas ir išvežimas.</w:t>
            </w:r>
          </w:p>
        </w:tc>
        <w:tc>
          <w:tcPr>
            <w:tcW w:w="850" w:type="dxa"/>
            <w:tcBorders>
              <w:left w:val="single" w:sz="4" w:space="0" w:color="000000"/>
              <w:bottom w:val="single" w:sz="4" w:space="0" w:color="000000"/>
            </w:tcBorders>
            <w:shd w:val="clear" w:color="auto" w:fill="auto"/>
            <w:vAlign w:val="center"/>
          </w:tcPr>
          <w:p w14:paraId="5B98BF72" w14:textId="2D2E697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0DF55661" w14:textId="719B188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1045</w:t>
            </w:r>
          </w:p>
        </w:tc>
        <w:tc>
          <w:tcPr>
            <w:tcW w:w="992" w:type="dxa"/>
            <w:vAlign w:val="center"/>
          </w:tcPr>
          <w:p w14:paraId="17FF722D" w14:textId="787A2042"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3DCBDEE5" w14:textId="1FC1E7B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 xml:space="preserve"> </w:t>
            </w:r>
          </w:p>
        </w:tc>
      </w:tr>
      <w:tr w:rsidR="0079224C" w:rsidRPr="0079224C" w14:paraId="12721D51" w14:textId="77777777" w:rsidTr="00F82D35">
        <w:trPr>
          <w:trHeight w:val="423"/>
          <w:jc w:val="center"/>
        </w:trPr>
        <w:tc>
          <w:tcPr>
            <w:tcW w:w="568" w:type="dxa"/>
            <w:vAlign w:val="center"/>
          </w:tcPr>
          <w:p w14:paraId="2CF5D9D6" w14:textId="1670C15F"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3.</w:t>
            </w:r>
          </w:p>
        </w:tc>
        <w:tc>
          <w:tcPr>
            <w:tcW w:w="5381" w:type="dxa"/>
            <w:tcBorders>
              <w:left w:val="single" w:sz="4" w:space="0" w:color="000000"/>
              <w:bottom w:val="single" w:sz="4" w:space="0" w:color="000000"/>
            </w:tcBorders>
            <w:shd w:val="clear" w:color="auto" w:fill="auto"/>
          </w:tcPr>
          <w:p w14:paraId="6EB2B231" w14:textId="17FA1A42"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eastAsia="Times New Roman" w:hAnsi="Times New Roman" w:cs="Times New Roman"/>
                <w:sz w:val="22"/>
                <w:szCs w:val="22"/>
              </w:rPr>
              <w:t xml:space="preserve">Asfalto dangos pjovimas 0,5 m pločio iki </w:t>
            </w:r>
            <w:r w:rsidRPr="0079224C">
              <w:rPr>
                <w:rFonts w:ascii="Times New Roman" w:hAnsi="Times New Roman" w:cs="Times New Roman"/>
                <w:sz w:val="22"/>
                <w:szCs w:val="22"/>
              </w:rPr>
              <w:t>0,10 m storio</w:t>
            </w:r>
            <w:r w:rsidRPr="0079224C">
              <w:rPr>
                <w:rFonts w:ascii="Times New Roman" w:eastAsia="Times New Roman" w:hAnsi="Times New Roman" w:cs="Times New Roman"/>
                <w:sz w:val="22"/>
                <w:szCs w:val="22"/>
              </w:rPr>
              <w:t xml:space="preserve"> ir </w:t>
            </w:r>
            <w:r w:rsidRPr="0079224C">
              <w:rPr>
                <w:rFonts w:ascii="Times New Roman" w:hAnsi="Times New Roman" w:cs="Times New Roman"/>
                <w:sz w:val="22"/>
                <w:szCs w:val="22"/>
              </w:rPr>
              <w:t>statybinių atliekų išvežimas ir utilizavimas.</w:t>
            </w:r>
          </w:p>
        </w:tc>
        <w:tc>
          <w:tcPr>
            <w:tcW w:w="850" w:type="dxa"/>
            <w:tcBorders>
              <w:left w:val="single" w:sz="4" w:space="0" w:color="000000"/>
              <w:bottom w:val="single" w:sz="4" w:space="0" w:color="000000"/>
            </w:tcBorders>
            <w:shd w:val="clear" w:color="auto" w:fill="auto"/>
            <w:vAlign w:val="center"/>
          </w:tcPr>
          <w:p w14:paraId="586AFEA1" w14:textId="2A92A13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1BB75802" w14:textId="65D48D8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41</w:t>
            </w:r>
          </w:p>
        </w:tc>
        <w:tc>
          <w:tcPr>
            <w:tcW w:w="992" w:type="dxa"/>
            <w:vAlign w:val="center"/>
          </w:tcPr>
          <w:p w14:paraId="63B7FF52" w14:textId="00347652"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4CAC847"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16BDF922" w14:textId="77777777" w:rsidTr="00F82D35">
        <w:trPr>
          <w:trHeight w:val="423"/>
          <w:jc w:val="center"/>
        </w:trPr>
        <w:tc>
          <w:tcPr>
            <w:tcW w:w="568" w:type="dxa"/>
            <w:vAlign w:val="center"/>
          </w:tcPr>
          <w:p w14:paraId="4A38DDB8" w14:textId="4E21271A"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4.</w:t>
            </w:r>
          </w:p>
        </w:tc>
        <w:tc>
          <w:tcPr>
            <w:tcW w:w="5381" w:type="dxa"/>
            <w:tcBorders>
              <w:left w:val="single" w:sz="4" w:space="0" w:color="000000"/>
              <w:bottom w:val="single" w:sz="4" w:space="0" w:color="000000"/>
            </w:tcBorders>
            <w:shd w:val="clear" w:color="auto" w:fill="auto"/>
          </w:tcPr>
          <w:p w14:paraId="029ECB91" w14:textId="1D3938AF"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Vejos bortų ant betono pagrindo ardymas ir statybinių atliekų išvežimas ir utilizavimas.</w:t>
            </w:r>
          </w:p>
        </w:tc>
        <w:tc>
          <w:tcPr>
            <w:tcW w:w="850" w:type="dxa"/>
            <w:tcBorders>
              <w:left w:val="single" w:sz="4" w:space="0" w:color="000000"/>
              <w:bottom w:val="single" w:sz="4" w:space="0" w:color="000000"/>
            </w:tcBorders>
            <w:shd w:val="clear" w:color="auto" w:fill="auto"/>
            <w:vAlign w:val="center"/>
          </w:tcPr>
          <w:p w14:paraId="20F4267C" w14:textId="372D1AD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51752E5A" w14:textId="1B92945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691</w:t>
            </w:r>
          </w:p>
        </w:tc>
        <w:tc>
          <w:tcPr>
            <w:tcW w:w="992" w:type="dxa"/>
            <w:vAlign w:val="center"/>
          </w:tcPr>
          <w:p w14:paraId="1780123B" w14:textId="77ABE27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7482B9D"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12489D56" w14:textId="77777777" w:rsidTr="00F82D35">
        <w:trPr>
          <w:trHeight w:val="315"/>
          <w:jc w:val="center"/>
        </w:trPr>
        <w:tc>
          <w:tcPr>
            <w:tcW w:w="568" w:type="dxa"/>
            <w:vAlign w:val="center"/>
          </w:tcPr>
          <w:p w14:paraId="61E15090" w14:textId="514793C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5.</w:t>
            </w:r>
          </w:p>
        </w:tc>
        <w:tc>
          <w:tcPr>
            <w:tcW w:w="5381" w:type="dxa"/>
            <w:tcBorders>
              <w:left w:val="single" w:sz="4" w:space="0" w:color="000000"/>
              <w:bottom w:val="single" w:sz="4" w:space="0" w:color="000000"/>
            </w:tcBorders>
            <w:shd w:val="clear" w:color="auto" w:fill="auto"/>
          </w:tcPr>
          <w:p w14:paraId="1BDC9DEC" w14:textId="11A073F9"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Kelio bortų ant betono pagrindo ardymas ir statybinių atliekų išvežimas ir utilizavimas.</w:t>
            </w:r>
          </w:p>
        </w:tc>
        <w:tc>
          <w:tcPr>
            <w:tcW w:w="850" w:type="dxa"/>
            <w:tcBorders>
              <w:left w:val="single" w:sz="4" w:space="0" w:color="000000"/>
              <w:bottom w:val="single" w:sz="4" w:space="0" w:color="000000"/>
            </w:tcBorders>
            <w:shd w:val="clear" w:color="auto" w:fill="auto"/>
            <w:vAlign w:val="center"/>
          </w:tcPr>
          <w:p w14:paraId="79A33901" w14:textId="02727BB5"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05CEC624" w14:textId="15BF381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82</w:t>
            </w:r>
          </w:p>
        </w:tc>
        <w:tc>
          <w:tcPr>
            <w:tcW w:w="992" w:type="dxa"/>
            <w:vAlign w:val="center"/>
          </w:tcPr>
          <w:p w14:paraId="68940068" w14:textId="181B84F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0E091DE"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5AC24F54" w14:textId="77777777" w:rsidTr="00F82D35">
        <w:trPr>
          <w:trHeight w:val="315"/>
          <w:jc w:val="center"/>
        </w:trPr>
        <w:tc>
          <w:tcPr>
            <w:tcW w:w="568" w:type="dxa"/>
            <w:vAlign w:val="center"/>
          </w:tcPr>
          <w:p w14:paraId="1174C634" w14:textId="3FD6E11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6.</w:t>
            </w:r>
          </w:p>
        </w:tc>
        <w:tc>
          <w:tcPr>
            <w:tcW w:w="5381" w:type="dxa"/>
            <w:tcBorders>
              <w:left w:val="single" w:sz="4" w:space="0" w:color="000000"/>
              <w:bottom w:val="single" w:sz="4" w:space="0" w:color="000000"/>
            </w:tcBorders>
            <w:shd w:val="clear" w:color="auto" w:fill="auto"/>
          </w:tcPr>
          <w:p w14:paraId="47E48026" w14:textId="34B97613"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Šalčiui atsparaus sluoksnio, 0,15 m storio, įrengimas</w:t>
            </w:r>
          </w:p>
        </w:tc>
        <w:tc>
          <w:tcPr>
            <w:tcW w:w="850" w:type="dxa"/>
            <w:tcBorders>
              <w:left w:val="single" w:sz="4" w:space="0" w:color="000000"/>
              <w:bottom w:val="single" w:sz="4" w:space="0" w:color="000000"/>
            </w:tcBorders>
            <w:shd w:val="clear" w:color="auto" w:fill="auto"/>
            <w:vAlign w:val="center"/>
          </w:tcPr>
          <w:p w14:paraId="241501AE" w14:textId="1CAC013D"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m³</w:t>
            </w:r>
          </w:p>
        </w:tc>
        <w:tc>
          <w:tcPr>
            <w:tcW w:w="1276" w:type="dxa"/>
            <w:vAlign w:val="center"/>
          </w:tcPr>
          <w:p w14:paraId="54EE3BD0" w14:textId="6EC822E2"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157</w:t>
            </w:r>
          </w:p>
        </w:tc>
        <w:tc>
          <w:tcPr>
            <w:tcW w:w="992" w:type="dxa"/>
            <w:vAlign w:val="center"/>
          </w:tcPr>
          <w:p w14:paraId="52797EF7" w14:textId="72C8AD2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A08B2DC"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195F3F77" w14:textId="77777777" w:rsidTr="00F82D35">
        <w:trPr>
          <w:trHeight w:val="315"/>
          <w:jc w:val="center"/>
        </w:trPr>
        <w:tc>
          <w:tcPr>
            <w:tcW w:w="568" w:type="dxa"/>
            <w:vAlign w:val="center"/>
          </w:tcPr>
          <w:p w14:paraId="0F70D334" w14:textId="01F8685A"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7.</w:t>
            </w:r>
          </w:p>
        </w:tc>
        <w:tc>
          <w:tcPr>
            <w:tcW w:w="5381" w:type="dxa"/>
            <w:tcBorders>
              <w:left w:val="single" w:sz="4" w:space="0" w:color="000000"/>
              <w:bottom w:val="single" w:sz="4" w:space="0" w:color="000000"/>
            </w:tcBorders>
            <w:shd w:val="clear" w:color="auto" w:fill="auto"/>
          </w:tcPr>
          <w:p w14:paraId="7663260A" w14:textId="0A3E9ADD"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bookmarkStart w:id="8" w:name="_Hlk178842380"/>
            <w:r w:rsidRPr="0079224C">
              <w:rPr>
                <w:rFonts w:ascii="Times New Roman" w:hAnsi="Times New Roman" w:cs="Times New Roman"/>
                <w:sz w:val="22"/>
                <w:szCs w:val="22"/>
              </w:rPr>
              <w:t>Žvyro skaldos pagrindo sluoksnio įrengimas iš nesurištojo mišinio 0/45, h=0,15 m.</w:t>
            </w:r>
            <w:bookmarkEnd w:id="8"/>
          </w:p>
        </w:tc>
        <w:tc>
          <w:tcPr>
            <w:tcW w:w="850" w:type="dxa"/>
            <w:tcBorders>
              <w:left w:val="single" w:sz="4" w:space="0" w:color="000000"/>
              <w:bottom w:val="single" w:sz="4" w:space="0" w:color="000000"/>
            </w:tcBorders>
            <w:shd w:val="clear" w:color="auto" w:fill="auto"/>
            <w:vAlign w:val="center"/>
          </w:tcPr>
          <w:p w14:paraId="54B737A8" w14:textId="6F9CCDCC"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13DF02C6" w14:textId="456BA34C"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1045</w:t>
            </w:r>
          </w:p>
        </w:tc>
        <w:tc>
          <w:tcPr>
            <w:tcW w:w="992" w:type="dxa"/>
            <w:vAlign w:val="center"/>
          </w:tcPr>
          <w:p w14:paraId="6D7A1821" w14:textId="17A79E9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FFC9EA6"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4EC1F215" w14:textId="77777777" w:rsidTr="00F82D35">
        <w:trPr>
          <w:trHeight w:val="315"/>
          <w:jc w:val="center"/>
        </w:trPr>
        <w:tc>
          <w:tcPr>
            <w:tcW w:w="568" w:type="dxa"/>
            <w:vAlign w:val="center"/>
          </w:tcPr>
          <w:p w14:paraId="58F92B89" w14:textId="5FBC3F5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8.</w:t>
            </w:r>
          </w:p>
        </w:tc>
        <w:tc>
          <w:tcPr>
            <w:tcW w:w="5381" w:type="dxa"/>
            <w:tcBorders>
              <w:left w:val="single" w:sz="4" w:space="0" w:color="000000"/>
              <w:bottom w:val="single" w:sz="4" w:space="0" w:color="000000"/>
            </w:tcBorders>
            <w:shd w:val="clear" w:color="auto" w:fill="auto"/>
          </w:tcPr>
          <w:p w14:paraId="6A080CE5" w14:textId="20364413"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Betoninių vejos bortų 1000x200x80 mm ant betono C12/15 pagrindo įrengimas</w:t>
            </w:r>
          </w:p>
        </w:tc>
        <w:tc>
          <w:tcPr>
            <w:tcW w:w="850" w:type="dxa"/>
            <w:tcBorders>
              <w:left w:val="single" w:sz="4" w:space="0" w:color="000000"/>
              <w:bottom w:val="single" w:sz="4" w:space="0" w:color="000000"/>
            </w:tcBorders>
            <w:shd w:val="clear" w:color="auto" w:fill="auto"/>
            <w:vAlign w:val="center"/>
          </w:tcPr>
          <w:p w14:paraId="51E39D22" w14:textId="57F93CA6"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2410096E" w14:textId="688494F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691</w:t>
            </w:r>
          </w:p>
        </w:tc>
        <w:tc>
          <w:tcPr>
            <w:tcW w:w="992" w:type="dxa"/>
            <w:vAlign w:val="center"/>
          </w:tcPr>
          <w:p w14:paraId="16467FE7" w14:textId="147ADBA6"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9A58A93"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51EEAC67" w14:textId="77777777" w:rsidTr="00F82D35">
        <w:trPr>
          <w:trHeight w:val="315"/>
          <w:jc w:val="center"/>
        </w:trPr>
        <w:tc>
          <w:tcPr>
            <w:tcW w:w="568" w:type="dxa"/>
            <w:vAlign w:val="center"/>
          </w:tcPr>
          <w:p w14:paraId="6670319A" w14:textId="640B906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9.</w:t>
            </w:r>
          </w:p>
        </w:tc>
        <w:tc>
          <w:tcPr>
            <w:tcW w:w="5381" w:type="dxa"/>
            <w:tcBorders>
              <w:left w:val="single" w:sz="4" w:space="0" w:color="000000"/>
              <w:bottom w:val="single" w:sz="4" w:space="0" w:color="000000"/>
            </w:tcBorders>
            <w:shd w:val="clear" w:color="auto" w:fill="auto"/>
          </w:tcPr>
          <w:p w14:paraId="792BD5FB" w14:textId="1ECBF2EA"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Betoninių gatvės bortų 1000x300x150 mm ant betono C12/15 pagrindo įrengimas.</w:t>
            </w:r>
          </w:p>
        </w:tc>
        <w:tc>
          <w:tcPr>
            <w:tcW w:w="850" w:type="dxa"/>
            <w:tcBorders>
              <w:left w:val="single" w:sz="4" w:space="0" w:color="000000"/>
              <w:bottom w:val="single" w:sz="4" w:space="0" w:color="000000"/>
            </w:tcBorders>
            <w:shd w:val="clear" w:color="auto" w:fill="auto"/>
            <w:vAlign w:val="center"/>
          </w:tcPr>
          <w:p w14:paraId="21BCF3C0" w14:textId="63DD745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68DFC013" w14:textId="69B1434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46</w:t>
            </w:r>
          </w:p>
        </w:tc>
        <w:tc>
          <w:tcPr>
            <w:tcW w:w="992" w:type="dxa"/>
            <w:vAlign w:val="center"/>
          </w:tcPr>
          <w:p w14:paraId="6AD88300" w14:textId="484920E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0F2678A3"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4A6200BF" w14:textId="77777777" w:rsidTr="00F82D35">
        <w:trPr>
          <w:trHeight w:val="315"/>
          <w:jc w:val="center"/>
        </w:trPr>
        <w:tc>
          <w:tcPr>
            <w:tcW w:w="568" w:type="dxa"/>
            <w:vAlign w:val="center"/>
          </w:tcPr>
          <w:p w14:paraId="7B7AFE9A" w14:textId="1B31CD9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10.</w:t>
            </w:r>
          </w:p>
        </w:tc>
        <w:tc>
          <w:tcPr>
            <w:tcW w:w="5381" w:type="dxa"/>
            <w:tcBorders>
              <w:left w:val="single" w:sz="4" w:space="0" w:color="000000"/>
              <w:bottom w:val="single" w:sz="4" w:space="0" w:color="000000"/>
            </w:tcBorders>
            <w:shd w:val="clear" w:color="auto" w:fill="auto"/>
          </w:tcPr>
          <w:p w14:paraId="38865C65" w14:textId="5254189C"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Įvažiavimo bortų – GBĮ 1000x220x150 ant betono C12/15 pagrindo įrengimas.</w:t>
            </w:r>
          </w:p>
        </w:tc>
        <w:tc>
          <w:tcPr>
            <w:tcW w:w="850" w:type="dxa"/>
            <w:tcBorders>
              <w:left w:val="single" w:sz="4" w:space="0" w:color="000000"/>
              <w:bottom w:val="single" w:sz="4" w:space="0" w:color="000000"/>
            </w:tcBorders>
            <w:shd w:val="clear" w:color="auto" w:fill="auto"/>
            <w:vAlign w:val="center"/>
          </w:tcPr>
          <w:p w14:paraId="159371AD" w14:textId="7C0B8195"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547CAB4D" w14:textId="57AC5BA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18</w:t>
            </w:r>
          </w:p>
        </w:tc>
        <w:tc>
          <w:tcPr>
            <w:tcW w:w="992" w:type="dxa"/>
            <w:vAlign w:val="center"/>
          </w:tcPr>
          <w:p w14:paraId="4DC47E51" w14:textId="3880479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062EBEFF"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5F991E09" w14:textId="77777777" w:rsidTr="00F82D35">
        <w:trPr>
          <w:trHeight w:val="315"/>
          <w:jc w:val="center"/>
        </w:trPr>
        <w:tc>
          <w:tcPr>
            <w:tcW w:w="568" w:type="dxa"/>
            <w:vAlign w:val="center"/>
          </w:tcPr>
          <w:p w14:paraId="7FC119CD" w14:textId="5841621C"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11.</w:t>
            </w:r>
          </w:p>
        </w:tc>
        <w:tc>
          <w:tcPr>
            <w:tcW w:w="5381" w:type="dxa"/>
            <w:tcBorders>
              <w:left w:val="single" w:sz="4" w:space="0" w:color="000000"/>
              <w:bottom w:val="single" w:sz="4" w:space="0" w:color="000000"/>
            </w:tcBorders>
            <w:shd w:val="clear" w:color="auto" w:fill="auto"/>
          </w:tcPr>
          <w:p w14:paraId="2E07D099" w14:textId="6A610426"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Kelio bortų (kairinis, dešininis ) GB 1000x300x150 ant betono C12/15 pagrindo įrengimas</w:t>
            </w:r>
          </w:p>
        </w:tc>
        <w:tc>
          <w:tcPr>
            <w:tcW w:w="850" w:type="dxa"/>
            <w:tcBorders>
              <w:left w:val="single" w:sz="4" w:space="0" w:color="000000"/>
              <w:bottom w:val="single" w:sz="4" w:space="0" w:color="000000"/>
            </w:tcBorders>
            <w:shd w:val="clear" w:color="auto" w:fill="auto"/>
            <w:vAlign w:val="center"/>
          </w:tcPr>
          <w:p w14:paraId="7CDA529F" w14:textId="5755E41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5EA0A42E" w14:textId="4E85348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18</w:t>
            </w:r>
          </w:p>
        </w:tc>
        <w:tc>
          <w:tcPr>
            <w:tcW w:w="992" w:type="dxa"/>
            <w:vAlign w:val="center"/>
          </w:tcPr>
          <w:p w14:paraId="53C773D1" w14:textId="2C462CA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5B3037A"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5DBD5C95" w14:textId="77777777" w:rsidTr="00F82D35">
        <w:trPr>
          <w:trHeight w:val="315"/>
          <w:jc w:val="center"/>
        </w:trPr>
        <w:tc>
          <w:tcPr>
            <w:tcW w:w="568" w:type="dxa"/>
            <w:vAlign w:val="center"/>
          </w:tcPr>
          <w:p w14:paraId="02E5F134" w14:textId="07E45539"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12.</w:t>
            </w:r>
          </w:p>
        </w:tc>
        <w:tc>
          <w:tcPr>
            <w:tcW w:w="5381" w:type="dxa"/>
            <w:tcBorders>
              <w:left w:val="single" w:sz="4" w:space="0" w:color="000000"/>
              <w:bottom w:val="single" w:sz="4" w:space="0" w:color="000000"/>
            </w:tcBorders>
            <w:shd w:val="clear" w:color="auto" w:fill="auto"/>
          </w:tcPr>
          <w:p w14:paraId="4A6314BB" w14:textId="315FC8FB"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Išlyginamojo sluoksnio 3 cm storio iš akmens atsijų 0/5 įrengimas</w:t>
            </w:r>
          </w:p>
        </w:tc>
        <w:tc>
          <w:tcPr>
            <w:tcW w:w="850" w:type="dxa"/>
            <w:tcBorders>
              <w:left w:val="single" w:sz="4" w:space="0" w:color="000000"/>
              <w:bottom w:val="single" w:sz="4" w:space="0" w:color="000000"/>
            </w:tcBorders>
            <w:shd w:val="clear" w:color="auto" w:fill="auto"/>
            <w:vAlign w:val="center"/>
          </w:tcPr>
          <w:p w14:paraId="561F36A8" w14:textId="28964CA5"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0680AB05" w14:textId="0FFDE8A8"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1045</w:t>
            </w:r>
          </w:p>
        </w:tc>
        <w:tc>
          <w:tcPr>
            <w:tcW w:w="992" w:type="dxa"/>
            <w:vAlign w:val="center"/>
          </w:tcPr>
          <w:p w14:paraId="112D8615" w14:textId="1B2B547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A7D8E00"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2D72CFF9" w14:textId="77777777" w:rsidTr="00F82D35">
        <w:trPr>
          <w:trHeight w:val="315"/>
          <w:jc w:val="center"/>
        </w:trPr>
        <w:tc>
          <w:tcPr>
            <w:tcW w:w="568" w:type="dxa"/>
            <w:vAlign w:val="center"/>
          </w:tcPr>
          <w:p w14:paraId="71FF5B9C" w14:textId="2D8BF3A6"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13.</w:t>
            </w:r>
          </w:p>
        </w:tc>
        <w:tc>
          <w:tcPr>
            <w:tcW w:w="5381" w:type="dxa"/>
            <w:tcBorders>
              <w:left w:val="single" w:sz="4" w:space="0" w:color="000000"/>
              <w:bottom w:val="single" w:sz="4" w:space="0" w:color="000000"/>
            </w:tcBorders>
            <w:shd w:val="clear" w:color="auto" w:fill="auto"/>
          </w:tcPr>
          <w:p w14:paraId="6C6A55B9" w14:textId="31A07695"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Betoninių trinkelių 200x100x80 mm įrengimas (50 proc. pilkos spalvos, 50 proc. rudos spalvos).</w:t>
            </w:r>
          </w:p>
        </w:tc>
        <w:tc>
          <w:tcPr>
            <w:tcW w:w="850" w:type="dxa"/>
            <w:tcBorders>
              <w:left w:val="single" w:sz="4" w:space="0" w:color="000000"/>
              <w:bottom w:val="single" w:sz="4" w:space="0" w:color="000000"/>
            </w:tcBorders>
            <w:shd w:val="clear" w:color="auto" w:fill="auto"/>
            <w:vAlign w:val="center"/>
          </w:tcPr>
          <w:p w14:paraId="46678355" w14:textId="2438838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0C2627BA" w14:textId="21C56772"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290</w:t>
            </w:r>
          </w:p>
        </w:tc>
        <w:tc>
          <w:tcPr>
            <w:tcW w:w="992" w:type="dxa"/>
            <w:vAlign w:val="center"/>
          </w:tcPr>
          <w:p w14:paraId="2ECEC7DD" w14:textId="685323C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4DD63317"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454E97AA" w14:textId="77777777" w:rsidTr="00F82D35">
        <w:trPr>
          <w:trHeight w:val="315"/>
          <w:jc w:val="center"/>
        </w:trPr>
        <w:tc>
          <w:tcPr>
            <w:tcW w:w="568" w:type="dxa"/>
            <w:vAlign w:val="center"/>
          </w:tcPr>
          <w:p w14:paraId="0371C09B" w14:textId="533C865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14.</w:t>
            </w:r>
          </w:p>
        </w:tc>
        <w:tc>
          <w:tcPr>
            <w:tcW w:w="5381" w:type="dxa"/>
            <w:tcBorders>
              <w:left w:val="single" w:sz="4" w:space="0" w:color="000000"/>
              <w:bottom w:val="single" w:sz="4" w:space="0" w:color="000000"/>
            </w:tcBorders>
            <w:shd w:val="clear" w:color="auto" w:fill="auto"/>
          </w:tcPr>
          <w:p w14:paraId="3DF69AE7" w14:textId="7D432645"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 xml:space="preserve">Betoninių trinkelių 200x100x80 mm įrengimas (50 proc. pilkos spalvos, 50 proc. raudonos spalvos). </w:t>
            </w:r>
          </w:p>
        </w:tc>
        <w:tc>
          <w:tcPr>
            <w:tcW w:w="850" w:type="dxa"/>
            <w:tcBorders>
              <w:left w:val="single" w:sz="4" w:space="0" w:color="000000"/>
              <w:bottom w:val="single" w:sz="4" w:space="0" w:color="000000"/>
            </w:tcBorders>
            <w:shd w:val="clear" w:color="auto" w:fill="auto"/>
            <w:vAlign w:val="center"/>
          </w:tcPr>
          <w:p w14:paraId="38A16A48" w14:textId="2E992CF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2377283F" w14:textId="51F2E9D4"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680</w:t>
            </w:r>
          </w:p>
        </w:tc>
        <w:tc>
          <w:tcPr>
            <w:tcW w:w="992" w:type="dxa"/>
            <w:vAlign w:val="center"/>
          </w:tcPr>
          <w:p w14:paraId="2D4FB56E" w14:textId="588F7F8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65F00DCE"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048EAE21" w14:textId="77777777" w:rsidTr="00F82D35">
        <w:trPr>
          <w:trHeight w:val="315"/>
          <w:jc w:val="center"/>
        </w:trPr>
        <w:tc>
          <w:tcPr>
            <w:tcW w:w="568" w:type="dxa"/>
            <w:vAlign w:val="center"/>
          </w:tcPr>
          <w:p w14:paraId="7FDCA6F7" w14:textId="1D9D21A3"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15.</w:t>
            </w:r>
          </w:p>
        </w:tc>
        <w:tc>
          <w:tcPr>
            <w:tcW w:w="5381" w:type="dxa"/>
            <w:tcBorders>
              <w:left w:val="single" w:sz="4" w:space="0" w:color="000000"/>
              <w:bottom w:val="single" w:sz="4" w:space="0" w:color="000000"/>
            </w:tcBorders>
            <w:shd w:val="clear" w:color="auto" w:fill="auto"/>
          </w:tcPr>
          <w:p w14:paraId="4EFE3ED3" w14:textId="1FE54B1A"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Neregių vedimo sistemos iš betoninių trinkelių (200x100x80 mm), su įspėjamaisiais paviršiais įrengimas ir užpylimas akmens atsijomis.</w:t>
            </w:r>
          </w:p>
        </w:tc>
        <w:tc>
          <w:tcPr>
            <w:tcW w:w="850" w:type="dxa"/>
            <w:tcBorders>
              <w:left w:val="single" w:sz="4" w:space="0" w:color="000000"/>
              <w:bottom w:val="single" w:sz="4" w:space="0" w:color="000000"/>
            </w:tcBorders>
            <w:shd w:val="clear" w:color="auto" w:fill="auto"/>
            <w:vAlign w:val="center"/>
          </w:tcPr>
          <w:p w14:paraId="0ABD107A" w14:textId="319B2E79"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122DDA69" w14:textId="633F7F0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75</w:t>
            </w:r>
          </w:p>
        </w:tc>
        <w:tc>
          <w:tcPr>
            <w:tcW w:w="992" w:type="dxa"/>
            <w:vAlign w:val="center"/>
          </w:tcPr>
          <w:p w14:paraId="0420A991" w14:textId="141B29E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415D4B9"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27B457EF" w14:textId="77777777" w:rsidTr="00F82D35">
        <w:trPr>
          <w:trHeight w:val="315"/>
          <w:jc w:val="center"/>
        </w:trPr>
        <w:tc>
          <w:tcPr>
            <w:tcW w:w="568" w:type="dxa"/>
            <w:vAlign w:val="center"/>
          </w:tcPr>
          <w:p w14:paraId="0D45F201" w14:textId="0A59AF9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16.</w:t>
            </w:r>
          </w:p>
        </w:tc>
        <w:tc>
          <w:tcPr>
            <w:tcW w:w="5381" w:type="dxa"/>
            <w:tcBorders>
              <w:left w:val="single" w:sz="4" w:space="0" w:color="000000"/>
              <w:bottom w:val="single" w:sz="4" w:space="0" w:color="000000"/>
            </w:tcBorders>
            <w:shd w:val="clear" w:color="auto" w:fill="auto"/>
          </w:tcPr>
          <w:p w14:paraId="4F61D3F3" w14:textId="700B9E47"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Bituminės sandarinimo juostos tarp borto ir asfalto įrengimas.</w:t>
            </w:r>
          </w:p>
        </w:tc>
        <w:tc>
          <w:tcPr>
            <w:tcW w:w="850" w:type="dxa"/>
            <w:tcBorders>
              <w:left w:val="single" w:sz="4" w:space="0" w:color="000000"/>
              <w:bottom w:val="single" w:sz="4" w:space="0" w:color="000000"/>
            </w:tcBorders>
            <w:shd w:val="clear" w:color="auto" w:fill="auto"/>
            <w:vAlign w:val="center"/>
          </w:tcPr>
          <w:p w14:paraId="770CE4F8" w14:textId="62339F3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w:t>
            </w:r>
          </w:p>
        </w:tc>
        <w:tc>
          <w:tcPr>
            <w:tcW w:w="1276" w:type="dxa"/>
            <w:vAlign w:val="center"/>
          </w:tcPr>
          <w:p w14:paraId="44B8FA2D" w14:textId="0220D37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82</w:t>
            </w:r>
          </w:p>
        </w:tc>
        <w:tc>
          <w:tcPr>
            <w:tcW w:w="992" w:type="dxa"/>
            <w:vAlign w:val="center"/>
          </w:tcPr>
          <w:p w14:paraId="07626266" w14:textId="7123DCBB"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6465928F"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6713CD24" w14:textId="77777777" w:rsidTr="00F82D35">
        <w:trPr>
          <w:trHeight w:val="315"/>
          <w:jc w:val="center"/>
        </w:trPr>
        <w:tc>
          <w:tcPr>
            <w:tcW w:w="568" w:type="dxa"/>
            <w:vAlign w:val="center"/>
          </w:tcPr>
          <w:p w14:paraId="6467BE68" w14:textId="54AB37FD"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17.</w:t>
            </w:r>
          </w:p>
        </w:tc>
        <w:tc>
          <w:tcPr>
            <w:tcW w:w="5381" w:type="dxa"/>
            <w:tcBorders>
              <w:left w:val="single" w:sz="4" w:space="0" w:color="000000"/>
              <w:bottom w:val="single" w:sz="4" w:space="0" w:color="000000"/>
            </w:tcBorders>
            <w:shd w:val="clear" w:color="auto" w:fill="auto"/>
          </w:tcPr>
          <w:p w14:paraId="7B007D09" w14:textId="7C06203B"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Asfalto pagrindo-dangos sluoksnio iš mišinio AC16PD įrengimas (0,10 m storio).</w:t>
            </w:r>
          </w:p>
        </w:tc>
        <w:tc>
          <w:tcPr>
            <w:tcW w:w="850" w:type="dxa"/>
            <w:tcBorders>
              <w:left w:val="single" w:sz="4" w:space="0" w:color="000000"/>
              <w:bottom w:val="single" w:sz="4" w:space="0" w:color="000000"/>
            </w:tcBorders>
            <w:shd w:val="clear" w:color="auto" w:fill="auto"/>
            <w:vAlign w:val="center"/>
          </w:tcPr>
          <w:p w14:paraId="5CC9B9A1" w14:textId="72FB0196"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41E33CF7" w14:textId="10C6BBB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41</w:t>
            </w:r>
          </w:p>
        </w:tc>
        <w:tc>
          <w:tcPr>
            <w:tcW w:w="992" w:type="dxa"/>
            <w:vAlign w:val="center"/>
          </w:tcPr>
          <w:p w14:paraId="45A6A3A6" w14:textId="07D7F343"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4E101EE"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3AD08E58" w14:textId="77777777" w:rsidTr="00F82D35">
        <w:trPr>
          <w:trHeight w:val="315"/>
          <w:jc w:val="center"/>
        </w:trPr>
        <w:tc>
          <w:tcPr>
            <w:tcW w:w="568" w:type="dxa"/>
            <w:vAlign w:val="center"/>
          </w:tcPr>
          <w:p w14:paraId="0D1FB76A" w14:textId="112CC721"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18.</w:t>
            </w:r>
          </w:p>
        </w:tc>
        <w:tc>
          <w:tcPr>
            <w:tcW w:w="5381" w:type="dxa"/>
            <w:tcBorders>
              <w:left w:val="single" w:sz="4" w:space="0" w:color="000000"/>
              <w:bottom w:val="single" w:sz="4" w:space="0" w:color="000000"/>
            </w:tcBorders>
            <w:shd w:val="clear" w:color="auto" w:fill="auto"/>
          </w:tcPr>
          <w:p w14:paraId="14CC03F3" w14:textId="2F3E026A" w:rsidR="0079224C" w:rsidRPr="0079224C" w:rsidRDefault="0079224C" w:rsidP="0079224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Vejos atstatymas pridedant augalinio grunto 0,10 m</w:t>
            </w:r>
          </w:p>
        </w:tc>
        <w:tc>
          <w:tcPr>
            <w:tcW w:w="850" w:type="dxa"/>
            <w:tcBorders>
              <w:left w:val="single" w:sz="4" w:space="0" w:color="000000"/>
              <w:bottom w:val="single" w:sz="4" w:space="0" w:color="000000"/>
            </w:tcBorders>
            <w:shd w:val="clear" w:color="auto" w:fill="auto"/>
            <w:vAlign w:val="center"/>
          </w:tcPr>
          <w:p w14:paraId="71C03BB8" w14:textId="11159A20"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m²</w:t>
            </w:r>
          </w:p>
        </w:tc>
        <w:tc>
          <w:tcPr>
            <w:tcW w:w="1276" w:type="dxa"/>
            <w:vAlign w:val="center"/>
          </w:tcPr>
          <w:p w14:paraId="76BFF5C1" w14:textId="4D8BB17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700</w:t>
            </w:r>
          </w:p>
        </w:tc>
        <w:tc>
          <w:tcPr>
            <w:tcW w:w="992" w:type="dxa"/>
            <w:vAlign w:val="center"/>
          </w:tcPr>
          <w:p w14:paraId="3D43ED51" w14:textId="029C189A"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1F40E2B"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298F0CE4" w14:textId="77777777" w:rsidTr="00F82D35">
        <w:trPr>
          <w:trHeight w:val="315"/>
          <w:jc w:val="center"/>
        </w:trPr>
        <w:tc>
          <w:tcPr>
            <w:tcW w:w="568" w:type="dxa"/>
            <w:vAlign w:val="center"/>
          </w:tcPr>
          <w:p w14:paraId="11C85F04" w14:textId="02E8F6E9"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19.</w:t>
            </w:r>
          </w:p>
        </w:tc>
        <w:tc>
          <w:tcPr>
            <w:tcW w:w="5381" w:type="dxa"/>
            <w:tcBorders>
              <w:left w:val="single" w:sz="4" w:space="0" w:color="000000"/>
              <w:bottom w:val="single" w:sz="4" w:space="0" w:color="000000"/>
            </w:tcBorders>
            <w:shd w:val="clear" w:color="auto" w:fill="auto"/>
          </w:tcPr>
          <w:p w14:paraId="4EF1E1E9" w14:textId="41C4DE4E" w:rsidR="0079224C" w:rsidRPr="0079224C" w:rsidRDefault="0079224C" w:rsidP="0079224C">
            <w:pPr>
              <w:widowControl w:val="0"/>
              <w:suppressAutoHyphens/>
              <w:snapToGrid w:val="0"/>
              <w:spacing w:after="0" w:line="240" w:lineRule="auto"/>
              <w:rPr>
                <w:rFonts w:ascii="Times New Roman" w:hAnsi="Times New Roman" w:cs="Times New Roman"/>
                <w:sz w:val="22"/>
                <w:szCs w:val="22"/>
              </w:rPr>
            </w:pPr>
            <w:r w:rsidRPr="0079224C">
              <w:rPr>
                <w:rFonts w:ascii="Times New Roman" w:hAnsi="Times New Roman" w:cs="Times New Roman"/>
                <w:sz w:val="22"/>
                <w:szCs w:val="22"/>
              </w:rPr>
              <w:t>Betono pagrindo išardymas iki 0,25 m storio ir statybinių šiukšlių išvežimas.</w:t>
            </w:r>
          </w:p>
        </w:tc>
        <w:tc>
          <w:tcPr>
            <w:tcW w:w="850" w:type="dxa"/>
            <w:tcBorders>
              <w:left w:val="single" w:sz="4" w:space="0" w:color="000000"/>
              <w:bottom w:val="single" w:sz="4" w:space="0" w:color="000000"/>
            </w:tcBorders>
            <w:shd w:val="clear" w:color="auto" w:fill="auto"/>
            <w:vAlign w:val="center"/>
          </w:tcPr>
          <w:p w14:paraId="30749019" w14:textId="37537B9B" w:rsidR="0079224C" w:rsidRPr="0079224C" w:rsidRDefault="0079224C" w:rsidP="0079224C">
            <w:pPr>
              <w:widowControl w:val="0"/>
              <w:suppressAutoHyphens/>
              <w:snapToGrid w:val="0"/>
              <w:spacing w:after="0" w:line="240" w:lineRule="auto"/>
              <w:jc w:val="center"/>
              <w:rPr>
                <w:rFonts w:ascii="Times New Roman" w:hAnsi="Times New Roman" w:cs="Times New Roman"/>
                <w:sz w:val="22"/>
                <w:szCs w:val="22"/>
              </w:rPr>
            </w:pPr>
            <w:r w:rsidRPr="0079224C">
              <w:rPr>
                <w:rFonts w:ascii="Times New Roman" w:hAnsi="Times New Roman" w:cs="Times New Roman"/>
                <w:sz w:val="22"/>
                <w:szCs w:val="22"/>
              </w:rPr>
              <w:t>m²</w:t>
            </w:r>
          </w:p>
        </w:tc>
        <w:tc>
          <w:tcPr>
            <w:tcW w:w="1276" w:type="dxa"/>
            <w:vAlign w:val="center"/>
          </w:tcPr>
          <w:p w14:paraId="02C8CA81" w14:textId="2960BBE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hAnsi="Times New Roman" w:cs="Times New Roman"/>
                <w:sz w:val="22"/>
                <w:szCs w:val="22"/>
              </w:rPr>
              <w:t>15</w:t>
            </w:r>
          </w:p>
        </w:tc>
        <w:tc>
          <w:tcPr>
            <w:tcW w:w="992" w:type="dxa"/>
            <w:vAlign w:val="center"/>
          </w:tcPr>
          <w:p w14:paraId="6C0D6BE9" w14:textId="39687575"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59F1BA90"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7C0290DC" w14:textId="77777777" w:rsidTr="00F82D35">
        <w:trPr>
          <w:trHeight w:val="315"/>
          <w:jc w:val="center"/>
        </w:trPr>
        <w:tc>
          <w:tcPr>
            <w:tcW w:w="568" w:type="dxa"/>
            <w:vAlign w:val="center"/>
          </w:tcPr>
          <w:p w14:paraId="0A38BCC1" w14:textId="740E168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20.</w:t>
            </w:r>
          </w:p>
        </w:tc>
        <w:tc>
          <w:tcPr>
            <w:tcW w:w="5381" w:type="dxa"/>
            <w:tcBorders>
              <w:left w:val="single" w:sz="4" w:space="0" w:color="000000"/>
              <w:bottom w:val="single" w:sz="4" w:space="0" w:color="000000"/>
            </w:tcBorders>
            <w:shd w:val="clear" w:color="auto" w:fill="auto"/>
          </w:tcPr>
          <w:p w14:paraId="3DADEC57" w14:textId="7F1546E9" w:rsidR="0079224C" w:rsidRPr="0079224C" w:rsidRDefault="0079224C" w:rsidP="0079224C">
            <w:pPr>
              <w:widowControl w:val="0"/>
              <w:suppressAutoHyphens/>
              <w:snapToGrid w:val="0"/>
              <w:spacing w:after="0" w:line="240" w:lineRule="auto"/>
              <w:rPr>
                <w:rFonts w:ascii="Times New Roman" w:hAnsi="Times New Roman" w:cs="Times New Roman"/>
                <w:sz w:val="22"/>
                <w:szCs w:val="22"/>
              </w:rPr>
            </w:pPr>
            <w:r w:rsidRPr="0079224C">
              <w:rPr>
                <w:rFonts w:ascii="Times New Roman" w:hAnsi="Times New Roman" w:cs="Times New Roman"/>
                <w:sz w:val="22"/>
                <w:szCs w:val="22"/>
              </w:rPr>
              <w:t>Šulinių aukščių reguliavimas, įrengiant ir/ar keičiant papildomus žiedus</w:t>
            </w:r>
          </w:p>
        </w:tc>
        <w:tc>
          <w:tcPr>
            <w:tcW w:w="850" w:type="dxa"/>
            <w:tcBorders>
              <w:left w:val="single" w:sz="4" w:space="0" w:color="000000"/>
              <w:bottom w:val="single" w:sz="4" w:space="0" w:color="000000"/>
            </w:tcBorders>
            <w:shd w:val="clear" w:color="auto" w:fill="auto"/>
            <w:vAlign w:val="center"/>
          </w:tcPr>
          <w:p w14:paraId="5450903C" w14:textId="6E4E491C" w:rsidR="0079224C" w:rsidRPr="0079224C" w:rsidRDefault="0079224C" w:rsidP="0079224C">
            <w:pPr>
              <w:widowControl w:val="0"/>
              <w:suppressAutoHyphens/>
              <w:snapToGrid w:val="0"/>
              <w:spacing w:after="0" w:line="240" w:lineRule="auto"/>
              <w:jc w:val="center"/>
              <w:rPr>
                <w:rFonts w:ascii="Times New Roman" w:hAnsi="Times New Roman" w:cs="Times New Roman"/>
                <w:sz w:val="22"/>
                <w:szCs w:val="22"/>
              </w:rPr>
            </w:pPr>
            <w:r w:rsidRPr="0079224C">
              <w:rPr>
                <w:rFonts w:ascii="Times New Roman" w:hAnsi="Times New Roman" w:cs="Times New Roman"/>
                <w:sz w:val="22"/>
                <w:szCs w:val="22"/>
              </w:rPr>
              <w:t>vnt.</w:t>
            </w:r>
          </w:p>
        </w:tc>
        <w:tc>
          <w:tcPr>
            <w:tcW w:w="1276" w:type="dxa"/>
            <w:vAlign w:val="center"/>
          </w:tcPr>
          <w:p w14:paraId="31BA2457" w14:textId="4C57A9BD" w:rsidR="0079224C" w:rsidRPr="0079224C" w:rsidRDefault="0079224C" w:rsidP="0079224C">
            <w:pPr>
              <w:widowControl w:val="0"/>
              <w:suppressAutoHyphens/>
              <w:snapToGrid w:val="0"/>
              <w:spacing w:after="0" w:line="240" w:lineRule="auto"/>
              <w:jc w:val="center"/>
              <w:rPr>
                <w:rFonts w:ascii="Times New Roman" w:hAnsi="Times New Roman" w:cs="Times New Roman"/>
                <w:sz w:val="22"/>
                <w:szCs w:val="22"/>
              </w:rPr>
            </w:pPr>
            <w:r w:rsidRPr="0079224C">
              <w:rPr>
                <w:rFonts w:ascii="Times New Roman" w:hAnsi="Times New Roman" w:cs="Times New Roman"/>
                <w:sz w:val="22"/>
                <w:szCs w:val="22"/>
              </w:rPr>
              <w:t>5</w:t>
            </w:r>
          </w:p>
        </w:tc>
        <w:tc>
          <w:tcPr>
            <w:tcW w:w="992" w:type="dxa"/>
            <w:vAlign w:val="center"/>
          </w:tcPr>
          <w:p w14:paraId="4D10EF94"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DC3CFAB"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79224C" w:rsidRPr="0079224C" w14:paraId="10983F7E" w14:textId="77777777" w:rsidTr="00F82D35">
        <w:trPr>
          <w:trHeight w:val="315"/>
          <w:jc w:val="center"/>
        </w:trPr>
        <w:tc>
          <w:tcPr>
            <w:tcW w:w="568" w:type="dxa"/>
            <w:vAlign w:val="center"/>
          </w:tcPr>
          <w:p w14:paraId="1590DCBD" w14:textId="2E98829E"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21.</w:t>
            </w:r>
          </w:p>
        </w:tc>
        <w:tc>
          <w:tcPr>
            <w:tcW w:w="5381" w:type="dxa"/>
            <w:tcBorders>
              <w:left w:val="single" w:sz="4" w:space="0" w:color="000000"/>
              <w:bottom w:val="single" w:sz="4" w:space="0" w:color="000000"/>
            </w:tcBorders>
            <w:shd w:val="clear" w:color="auto" w:fill="auto"/>
          </w:tcPr>
          <w:p w14:paraId="7170EBD7" w14:textId="5A178728" w:rsidR="0079224C" w:rsidRPr="0079224C" w:rsidRDefault="0079224C" w:rsidP="0079224C">
            <w:pPr>
              <w:widowControl w:val="0"/>
              <w:suppressAutoHyphens/>
              <w:snapToGrid w:val="0"/>
              <w:spacing w:after="0" w:line="240" w:lineRule="auto"/>
              <w:rPr>
                <w:rFonts w:ascii="Times New Roman" w:hAnsi="Times New Roman" w:cs="Times New Roman"/>
                <w:sz w:val="22"/>
                <w:szCs w:val="22"/>
              </w:rPr>
            </w:pPr>
            <w:r w:rsidRPr="0079224C">
              <w:rPr>
                <w:rFonts w:ascii="Times New Roman" w:hAnsi="Times New Roman" w:cs="Times New Roman"/>
                <w:sz w:val="22"/>
                <w:szCs w:val="22"/>
              </w:rPr>
              <w:t>Išpildomosios nuotraukos parengimas</w:t>
            </w:r>
          </w:p>
        </w:tc>
        <w:tc>
          <w:tcPr>
            <w:tcW w:w="850" w:type="dxa"/>
            <w:tcBorders>
              <w:left w:val="single" w:sz="4" w:space="0" w:color="000000"/>
              <w:bottom w:val="single" w:sz="4" w:space="0" w:color="000000"/>
            </w:tcBorders>
            <w:shd w:val="clear" w:color="auto" w:fill="auto"/>
            <w:vAlign w:val="center"/>
          </w:tcPr>
          <w:p w14:paraId="14148541" w14:textId="53A8FF05" w:rsidR="0079224C" w:rsidRPr="0079224C" w:rsidRDefault="0079224C" w:rsidP="0079224C">
            <w:pPr>
              <w:widowControl w:val="0"/>
              <w:suppressAutoHyphens/>
              <w:snapToGrid w:val="0"/>
              <w:spacing w:after="0" w:line="240" w:lineRule="auto"/>
              <w:jc w:val="center"/>
              <w:rPr>
                <w:rFonts w:ascii="Times New Roman" w:hAnsi="Times New Roman" w:cs="Times New Roman"/>
                <w:sz w:val="22"/>
                <w:szCs w:val="22"/>
              </w:rPr>
            </w:pPr>
            <w:r w:rsidRPr="0079224C">
              <w:rPr>
                <w:rFonts w:ascii="Times New Roman" w:hAnsi="Times New Roman" w:cs="Times New Roman"/>
                <w:sz w:val="22"/>
                <w:szCs w:val="22"/>
              </w:rPr>
              <w:t>vnt.</w:t>
            </w:r>
          </w:p>
        </w:tc>
        <w:tc>
          <w:tcPr>
            <w:tcW w:w="1276" w:type="dxa"/>
            <w:vAlign w:val="center"/>
          </w:tcPr>
          <w:p w14:paraId="7248C2B0" w14:textId="154C3577" w:rsidR="0079224C" w:rsidRPr="0079224C" w:rsidRDefault="0079224C" w:rsidP="0079224C">
            <w:pPr>
              <w:widowControl w:val="0"/>
              <w:suppressAutoHyphens/>
              <w:snapToGrid w:val="0"/>
              <w:spacing w:after="0" w:line="240" w:lineRule="auto"/>
              <w:jc w:val="center"/>
              <w:rPr>
                <w:rFonts w:ascii="Times New Roman" w:hAnsi="Times New Roman" w:cs="Times New Roman"/>
                <w:sz w:val="22"/>
                <w:szCs w:val="22"/>
              </w:rPr>
            </w:pPr>
            <w:r w:rsidRPr="0079224C">
              <w:rPr>
                <w:rFonts w:ascii="Times New Roman" w:hAnsi="Times New Roman" w:cs="Times New Roman"/>
                <w:sz w:val="22"/>
                <w:szCs w:val="22"/>
              </w:rPr>
              <w:t>1</w:t>
            </w:r>
          </w:p>
        </w:tc>
        <w:tc>
          <w:tcPr>
            <w:tcW w:w="992" w:type="dxa"/>
            <w:vAlign w:val="center"/>
          </w:tcPr>
          <w:p w14:paraId="6C61BCFE"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C9C3B34" w14:textId="77777777" w:rsidR="0079224C" w:rsidRPr="0079224C" w:rsidRDefault="0079224C" w:rsidP="0079224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1F80418F" w14:textId="77777777" w:rsidTr="0065375C">
        <w:trPr>
          <w:trHeight w:val="315"/>
          <w:jc w:val="center"/>
        </w:trPr>
        <w:tc>
          <w:tcPr>
            <w:tcW w:w="9067" w:type="dxa"/>
            <w:gridSpan w:val="5"/>
          </w:tcPr>
          <w:p w14:paraId="401D15EC" w14:textId="20CE967D" w:rsidR="00F82D35" w:rsidRPr="0079224C"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79224C">
              <w:rPr>
                <w:rFonts w:ascii="Times New Roman" w:eastAsia="SimSun" w:hAnsi="Times New Roman" w:cs="Times New Roman"/>
                <w:b/>
                <w:bCs/>
                <w:kern w:val="1"/>
                <w:sz w:val="22"/>
                <w:szCs w:val="22"/>
                <w:lang w:eastAsia="hi-IN" w:bidi="hi-IN"/>
              </w:rPr>
              <w:t xml:space="preserve">Bendra preliminaraus kiekio kaina Eur be PVM: </w:t>
            </w:r>
          </w:p>
        </w:tc>
        <w:tc>
          <w:tcPr>
            <w:tcW w:w="1008" w:type="dxa"/>
          </w:tcPr>
          <w:p w14:paraId="36DEE191"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168042E1" w14:textId="77777777" w:rsidTr="007A48B9">
        <w:trPr>
          <w:trHeight w:val="315"/>
          <w:jc w:val="center"/>
        </w:trPr>
        <w:tc>
          <w:tcPr>
            <w:tcW w:w="9067" w:type="dxa"/>
            <w:gridSpan w:val="5"/>
          </w:tcPr>
          <w:p w14:paraId="4AC4D0B4" w14:textId="1AAF7EDB" w:rsidR="00F82D35" w:rsidRPr="005420D8"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5420D8">
              <w:rPr>
                <w:rFonts w:ascii="Times New Roman" w:eastAsia="SimSun" w:hAnsi="Times New Roman" w:cs="Times New Roman"/>
                <w:b/>
                <w:bCs/>
                <w:kern w:val="1"/>
                <w:sz w:val="22"/>
                <w:szCs w:val="22"/>
                <w:lang w:eastAsia="hi-IN" w:bidi="hi-IN"/>
              </w:rPr>
              <w:t>PVM</w:t>
            </w:r>
            <w:r w:rsidR="0079224C" w:rsidRPr="005420D8">
              <w:rPr>
                <w:rFonts w:ascii="Times New Roman" w:eastAsia="SimSun" w:hAnsi="Times New Roman" w:cs="Times New Roman"/>
                <w:b/>
                <w:bCs/>
                <w:kern w:val="1"/>
                <w:sz w:val="22"/>
                <w:szCs w:val="22"/>
                <w:lang w:eastAsia="hi-IN" w:bidi="hi-IN"/>
              </w:rPr>
              <w:t xml:space="preserve"> (21 %)</w:t>
            </w:r>
            <w:r w:rsidR="00297D75" w:rsidRPr="005420D8">
              <w:rPr>
                <w:rFonts w:ascii="Times New Roman" w:eastAsia="SimSun" w:hAnsi="Times New Roman" w:cs="Times New Roman"/>
                <w:b/>
                <w:bCs/>
                <w:kern w:val="1"/>
                <w:sz w:val="22"/>
                <w:szCs w:val="22"/>
                <w:lang w:eastAsia="hi-IN" w:bidi="hi-IN"/>
              </w:rPr>
              <w:t>, Eur</w:t>
            </w:r>
            <w:r w:rsidRPr="005420D8">
              <w:rPr>
                <w:rFonts w:ascii="Times New Roman" w:eastAsia="SimSun" w:hAnsi="Times New Roman" w:cs="Times New Roman"/>
                <w:b/>
                <w:bCs/>
                <w:kern w:val="1"/>
                <w:sz w:val="22"/>
                <w:szCs w:val="22"/>
                <w:lang w:eastAsia="hi-IN" w:bidi="hi-IN"/>
              </w:rPr>
              <w:t>:</w:t>
            </w:r>
          </w:p>
        </w:tc>
        <w:tc>
          <w:tcPr>
            <w:tcW w:w="1008" w:type="dxa"/>
          </w:tcPr>
          <w:p w14:paraId="7B877429" w14:textId="77777777" w:rsidR="00F82D35" w:rsidRPr="005420D8"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361F7867" w14:textId="77777777" w:rsidTr="004408EA">
        <w:trPr>
          <w:trHeight w:val="315"/>
          <w:jc w:val="center"/>
        </w:trPr>
        <w:tc>
          <w:tcPr>
            <w:tcW w:w="9067" w:type="dxa"/>
            <w:gridSpan w:val="5"/>
          </w:tcPr>
          <w:p w14:paraId="74BFB7CD" w14:textId="37558231" w:rsidR="00F82D35" w:rsidRPr="0079224C"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79224C">
              <w:rPr>
                <w:rFonts w:ascii="Times New Roman" w:eastAsia="SimSun" w:hAnsi="Times New Roman" w:cs="Times New Roman"/>
                <w:b/>
                <w:bCs/>
                <w:kern w:val="1"/>
                <w:sz w:val="22"/>
                <w:szCs w:val="22"/>
                <w:lang w:eastAsia="hi-IN" w:bidi="hi-IN"/>
              </w:rPr>
              <w:t>Bendra preliminaraus kiekio kaina Eur su PVM**:</w:t>
            </w:r>
          </w:p>
        </w:tc>
        <w:tc>
          <w:tcPr>
            <w:tcW w:w="1008" w:type="dxa"/>
          </w:tcPr>
          <w:p w14:paraId="79FB3B50"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bl>
    <w:p w14:paraId="70F6838F" w14:textId="77777777" w:rsidR="008D7E8C" w:rsidRPr="00F61EEA" w:rsidRDefault="003D15E6"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sz w:val="22"/>
          <w:szCs w:val="22"/>
        </w:rPr>
      </w:pPr>
      <w:r w:rsidRPr="00F61EEA">
        <w:rPr>
          <w:rFonts w:ascii="Times New Roman" w:hAnsi="Times New Roman" w:cs="Times New Roman"/>
          <w:bCs/>
          <w:i/>
          <w:iCs/>
          <w:sz w:val="22"/>
          <w:szCs w:val="22"/>
        </w:rPr>
        <w:lastRenderedPageBreak/>
        <w:t>*</w:t>
      </w:r>
      <w:r w:rsidR="00DD26B0" w:rsidRPr="00F61EEA">
        <w:rPr>
          <w:rFonts w:ascii="Times New Roman" w:eastAsia="Times New Roman" w:hAnsi="Times New Roman" w:cs="Times New Roman"/>
          <w:i/>
          <w:iCs/>
          <w:sz w:val="22"/>
          <w:szCs w:val="22"/>
        </w:rPr>
        <w:t xml:space="preserve"> Nurodyti darbų kiekiai, yra preliminarūs, kurie realiai atliekant darbus gali +/- 10 proc. keistis, todėl Tiekėjui bus apmokama už faktiškai atliktus darbus pagal pasiūlyme nurodytus darbų įkainius. Perkančioji organizacija neįsipareigoja įsigyti viso nurodyto darbų kiekio.</w:t>
      </w:r>
      <w:r w:rsidR="00DD26B0" w:rsidRPr="00F61EEA">
        <w:rPr>
          <w:rFonts w:ascii="TimesNewRomanPS-BoldMT" w:eastAsia="Times New Roman" w:hAnsi="TimesNewRomanPS-BoldMT" w:cs="TimesNewRomanPS-BoldMT"/>
          <w:b/>
          <w:bCs/>
          <w:sz w:val="22"/>
          <w:szCs w:val="22"/>
        </w:rPr>
        <w:t xml:space="preserve">  </w:t>
      </w:r>
    </w:p>
    <w:p w14:paraId="068ECD11" w14:textId="7ACE34E2" w:rsidR="003D15E6" w:rsidRPr="00F61EEA" w:rsidRDefault="003D15E6" w:rsidP="00896BCF">
      <w:pPr>
        <w:autoSpaceDE w:val="0"/>
        <w:autoSpaceDN w:val="0"/>
        <w:adjustRightInd w:val="0"/>
        <w:spacing w:after="0" w:line="240" w:lineRule="auto"/>
        <w:ind w:firstLine="709"/>
        <w:jc w:val="both"/>
        <w:rPr>
          <w:rFonts w:ascii="Times New Roman" w:hAnsi="Times New Roman" w:cs="Times New Roman"/>
          <w:bCs/>
          <w:i/>
          <w:iCs/>
          <w:sz w:val="22"/>
          <w:szCs w:val="22"/>
        </w:rPr>
      </w:pPr>
      <w:r w:rsidRPr="00F61EEA">
        <w:rPr>
          <w:rFonts w:ascii="Times New Roman" w:hAnsi="Times New Roman" w:cs="Times New Roman"/>
          <w:bCs/>
          <w:i/>
          <w:iCs/>
          <w:sz w:val="22"/>
          <w:szCs w:val="22"/>
        </w:rPr>
        <w:t>**Ši</w:t>
      </w:r>
      <w:r w:rsidR="00857476" w:rsidRPr="00F61EEA">
        <w:rPr>
          <w:rFonts w:ascii="Times New Roman" w:hAnsi="Times New Roman" w:cs="Times New Roman"/>
          <w:bCs/>
          <w:i/>
          <w:iCs/>
          <w:sz w:val="22"/>
          <w:szCs w:val="22"/>
        </w:rPr>
        <w:t xml:space="preserve"> kaina</w:t>
      </w:r>
      <w:r w:rsidRPr="00F61EEA">
        <w:rPr>
          <w:rFonts w:ascii="Times New Roman" w:hAnsi="Times New Roman" w:cs="Times New Roman"/>
          <w:bCs/>
          <w:i/>
          <w:iCs/>
          <w:sz w:val="22"/>
          <w:szCs w:val="22"/>
        </w:rPr>
        <w:t xml:space="preserve"> yra naudojama tik tiekėjų pasiūlymams palyginti, į pirkimo sutartį ji nerašoma.</w:t>
      </w:r>
    </w:p>
    <w:p w14:paraId="429CD30C" w14:textId="67DE3EB1" w:rsidR="00E23E70" w:rsidRPr="00F61EEA" w:rsidRDefault="00E23E70" w:rsidP="00896BCF">
      <w:pPr>
        <w:suppressAutoHyphens/>
        <w:spacing w:after="0" w:line="240" w:lineRule="auto"/>
        <w:ind w:firstLine="709"/>
        <w:jc w:val="both"/>
        <w:rPr>
          <w:rFonts w:ascii="Times New Roman" w:eastAsia="Times New Roman" w:hAnsi="Times New Roman" w:cs="Calibri"/>
          <w:bCs/>
          <w:i/>
          <w:iCs/>
          <w:sz w:val="22"/>
          <w:szCs w:val="22"/>
          <w:lang w:eastAsia="ar-SA"/>
        </w:rPr>
      </w:pPr>
      <w:r w:rsidRPr="00F61EEA">
        <w:rPr>
          <w:rFonts w:ascii="Times New Roman" w:eastAsia="Times New Roman" w:hAnsi="Times New Roman" w:cs="Calibri"/>
          <w:bCs/>
          <w:i/>
          <w:iCs/>
          <w:sz w:val="22"/>
          <w:szCs w:val="22"/>
          <w:lang w:eastAsia="ar-SA"/>
        </w:rPr>
        <w:t>Kaina pasiūlyme nurodoma, paliekant du skaitmenis po kablelio.</w:t>
      </w:r>
    </w:p>
    <w:p w14:paraId="6CCFA6E7" w14:textId="77777777" w:rsidR="007F7480" w:rsidRPr="00F61EEA" w:rsidRDefault="00003952"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2"/>
          <w:szCs w:val="22"/>
        </w:rPr>
      </w:pPr>
      <w:r w:rsidRPr="00F61EEA">
        <w:rPr>
          <w:rFonts w:ascii="TimesNewRomanPS-BoldMT" w:eastAsia="Times New Roman" w:hAnsi="TimesNewRomanPS-BoldMT" w:cs="TimesNewRomanPS-BoldMT"/>
          <w:b/>
          <w:bCs/>
          <w:i/>
          <w:iCs/>
          <w:sz w:val="22"/>
          <w:szCs w:val="22"/>
        </w:rPr>
        <w:t>Tais atvejais, kai pagal galiojančius teisės aktus tiekėjui nereikia mokėti PVM, tiekėjas atitinkamos pasiūlymo skilties nepildo ir nurodo priežastis, dėl kurių PVM nemokamas: _________________</w:t>
      </w:r>
    </w:p>
    <w:p w14:paraId="1E786BEA" w14:textId="77777777" w:rsidR="007F7480" w:rsidRDefault="007F7480"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0"/>
          <w:szCs w:val="20"/>
        </w:rPr>
      </w:pPr>
    </w:p>
    <w:p w14:paraId="5D543A16" w14:textId="7542CB26" w:rsidR="00BE4E54" w:rsidRPr="007F7480" w:rsidRDefault="00003952" w:rsidP="007F7480">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siūlomus darbų įkainius įskaičiuotos visos sutarties vykdymo išlaidos ir visi mokesčiai, ir kad mes prisiimame riziką už visas išlaidas ir visus mokesčius, kuriuos teikdami pasiūlymą ir laikydamiesi pirkimo dokumentuose nustatytų reikalavimų, privalėjome įskaičiuoti į siūlomus įkainius.</w:t>
      </w:r>
    </w:p>
    <w:p w14:paraId="76B9F6B6" w14:textId="77777777" w:rsidR="00003952" w:rsidRPr="00003952" w:rsidRDefault="00003952" w:rsidP="00003952">
      <w:pPr>
        <w:widowControl w:val="0"/>
        <w:spacing w:after="0" w:line="240" w:lineRule="auto"/>
        <w:ind w:firstLine="567"/>
        <w:jc w:val="both"/>
        <w:rPr>
          <w:rFonts w:ascii="Times New Roman" w:hAnsi="Times New Roman" w:cs="Times New Roman"/>
          <w:i/>
          <w:iCs/>
          <w:color w:val="0070C0"/>
          <w:sz w:val="24"/>
          <w:szCs w:val="24"/>
        </w:rPr>
      </w:pPr>
    </w:p>
    <w:p w14:paraId="5E9FB5B5" w14:textId="27B861BF" w:rsidR="003A5EB4" w:rsidRDefault="005263DF" w:rsidP="00896BCF">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Mūsų pasiūlymo</w:t>
      </w:r>
      <w:r w:rsidR="003A5EB4">
        <w:rPr>
          <w:rFonts w:ascii="Times New Roman" w:hAnsi="Times New Roman" w:cs="Times New Roman"/>
          <w:b/>
          <w:sz w:val="24"/>
          <w:szCs w:val="24"/>
        </w:rPr>
        <w:t xml:space="preserve"> bendra</w:t>
      </w:r>
      <w:r w:rsidR="002770EE" w:rsidRPr="002770EE">
        <w:rPr>
          <w:rFonts w:ascii="Times New Roman" w:hAnsi="Times New Roman" w:cs="Times New Roman"/>
          <w:b/>
          <w:sz w:val="24"/>
          <w:szCs w:val="24"/>
        </w:rPr>
        <w:t xml:space="preserve"> </w:t>
      </w:r>
      <w:r w:rsidR="00BE4E54">
        <w:rPr>
          <w:rFonts w:ascii="Times New Roman" w:hAnsi="Times New Roman" w:cs="Times New Roman"/>
          <w:b/>
          <w:sz w:val="24"/>
          <w:szCs w:val="24"/>
        </w:rPr>
        <w:t>preliminar</w:t>
      </w:r>
      <w:r w:rsidR="008D7E8C">
        <w:rPr>
          <w:rFonts w:ascii="Times New Roman" w:hAnsi="Times New Roman" w:cs="Times New Roman"/>
          <w:b/>
          <w:sz w:val="24"/>
          <w:szCs w:val="24"/>
        </w:rPr>
        <w:t>aus kiekio</w:t>
      </w:r>
      <w:r w:rsidR="00BE4E54">
        <w:rPr>
          <w:rFonts w:ascii="Times New Roman" w:hAnsi="Times New Roman" w:cs="Times New Roman"/>
          <w:b/>
          <w:sz w:val="24"/>
          <w:szCs w:val="24"/>
        </w:rPr>
        <w:t xml:space="preserve"> </w:t>
      </w:r>
      <w:r w:rsidR="000666C0" w:rsidRPr="00B05789">
        <w:rPr>
          <w:rFonts w:ascii="Times New Roman" w:hAnsi="Times New Roman" w:cs="Times New Roman"/>
          <w:b/>
          <w:sz w:val="24"/>
          <w:szCs w:val="24"/>
        </w:rPr>
        <w:t>kaina</w:t>
      </w:r>
      <w:r w:rsidR="00297D75">
        <w:rPr>
          <w:rFonts w:ascii="Times New Roman" w:hAnsi="Times New Roman" w:cs="Times New Roman"/>
          <w:b/>
          <w:sz w:val="24"/>
          <w:szCs w:val="24"/>
        </w:rPr>
        <w:t xml:space="preserve"> Eur</w:t>
      </w:r>
      <w:r w:rsidR="000666C0" w:rsidRPr="00B05789">
        <w:rPr>
          <w:rFonts w:ascii="Times New Roman" w:hAnsi="Times New Roman" w:cs="Times New Roman"/>
          <w:b/>
          <w:sz w:val="24"/>
          <w:szCs w:val="24"/>
        </w:rPr>
        <w:t xml:space="preserve"> su PVM yra:</w:t>
      </w:r>
      <w:r w:rsidR="000666C0" w:rsidRPr="00B05789">
        <w:rPr>
          <w:rFonts w:ascii="Times New Roman" w:hAnsi="Times New Roman" w:cs="Times New Roman"/>
          <w:sz w:val="24"/>
          <w:szCs w:val="24"/>
        </w:rPr>
        <w:t xml:space="preserve"> &lt; </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Eur,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 xml:space="preserve">&gt; ct (&lt; </w:t>
      </w:r>
      <w:r w:rsidR="000666C0" w:rsidRPr="00435F39">
        <w:rPr>
          <w:rFonts w:ascii="Times New Roman" w:hAnsi="Times New Roman" w:cs="Times New Roman"/>
          <w:i/>
          <w:sz w:val="24"/>
          <w:szCs w:val="24"/>
        </w:rPr>
        <w:t>įrašyti žodžiais</w:t>
      </w:r>
      <w:r w:rsidR="000666C0" w:rsidRPr="00B05789">
        <w:rPr>
          <w:rFonts w:ascii="Times New Roman" w:hAnsi="Times New Roman" w:cs="Times New Roman"/>
          <w:sz w:val="24"/>
          <w:szCs w:val="24"/>
        </w:rPr>
        <w:t>&gt; eurų,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ct).</w:t>
      </w:r>
    </w:p>
    <w:p w14:paraId="052ADE7F" w14:textId="77777777" w:rsidR="00896BCF" w:rsidRPr="00896BCF" w:rsidRDefault="00896BCF" w:rsidP="00896BCF">
      <w:pPr>
        <w:widowControl w:val="0"/>
        <w:spacing w:after="0" w:line="240" w:lineRule="auto"/>
        <w:ind w:firstLine="851"/>
        <w:jc w:val="both"/>
        <w:rPr>
          <w:rFonts w:ascii="Times New Roman" w:hAnsi="Times New Roman" w:cs="Times New Roman"/>
          <w:sz w:val="24"/>
          <w:szCs w:val="24"/>
        </w:rPr>
      </w:pPr>
    </w:p>
    <w:p w14:paraId="78B89F39" w14:textId="5BCA89DD" w:rsidR="000666C0" w:rsidRPr="00B05789"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2693"/>
        <w:gridCol w:w="2410"/>
      </w:tblGrid>
      <w:tr w:rsidR="0079224C" w:rsidRPr="00B05789" w14:paraId="4133CB8F" w14:textId="77777777" w:rsidTr="0079224C">
        <w:tc>
          <w:tcPr>
            <w:tcW w:w="959" w:type="dxa"/>
          </w:tcPr>
          <w:p w14:paraId="4BFC1D68"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856" w:type="dxa"/>
          </w:tcPr>
          <w:p w14:paraId="1913FB8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693" w:type="dxa"/>
          </w:tcPr>
          <w:p w14:paraId="6DB796F3"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922B528" w14:textId="3726E3E9" w:rsidR="0079224C" w:rsidRPr="00B05789"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2410" w:type="dxa"/>
          </w:tcPr>
          <w:p w14:paraId="2EA669C1" w14:textId="3791A2E3"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79224C" w:rsidRPr="00B05789" w14:paraId="1E848C1C" w14:textId="77777777" w:rsidTr="0079224C">
        <w:tc>
          <w:tcPr>
            <w:tcW w:w="959" w:type="dxa"/>
          </w:tcPr>
          <w:p w14:paraId="7B14FA7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856" w:type="dxa"/>
          </w:tcPr>
          <w:p w14:paraId="6EDADA43" w14:textId="0506D2C8" w:rsidR="0079224C" w:rsidRPr="003D15E6" w:rsidRDefault="0079224C"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693" w:type="dxa"/>
          </w:tcPr>
          <w:p w14:paraId="74CD78B5"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5CF42D8E" w14:textId="738C9F7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3024A7C5" w14:textId="77777777" w:rsidTr="0079224C">
        <w:tc>
          <w:tcPr>
            <w:tcW w:w="959" w:type="dxa"/>
          </w:tcPr>
          <w:p w14:paraId="5DFFDAB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856" w:type="dxa"/>
          </w:tcPr>
          <w:p w14:paraId="3B77C3A7" w14:textId="6B78F0CF"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5833B2D3"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7C99B794" w14:textId="099C9CB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27CE378" w14:textId="77777777" w:rsidTr="0079224C">
        <w:tc>
          <w:tcPr>
            <w:tcW w:w="959" w:type="dxa"/>
          </w:tcPr>
          <w:p w14:paraId="094505EA"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3856" w:type="dxa"/>
          </w:tcPr>
          <w:p w14:paraId="3800913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4EA79B78"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08CFAF18" w14:textId="52602CE8"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F23988D" w14:textId="77777777" w:rsidTr="0079224C">
        <w:tc>
          <w:tcPr>
            <w:tcW w:w="959" w:type="dxa"/>
          </w:tcPr>
          <w:p w14:paraId="2C2F2B7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3856" w:type="dxa"/>
          </w:tcPr>
          <w:p w14:paraId="28A348E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2D49E43F"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1B308323" w14:textId="0F04269C" w:rsidR="0079224C" w:rsidRPr="00B05789" w:rsidRDefault="0079224C" w:rsidP="00164549">
            <w:pPr>
              <w:widowControl w:val="0"/>
              <w:spacing w:after="0" w:line="240" w:lineRule="auto"/>
              <w:rPr>
                <w:rFonts w:ascii="Times New Roman" w:hAnsi="Times New Roman" w:cs="Times New Roman"/>
                <w:sz w:val="24"/>
                <w:szCs w:val="24"/>
              </w:rPr>
            </w:pPr>
          </w:p>
        </w:tc>
      </w:tr>
    </w:tbl>
    <w:p w14:paraId="7DD22C2D"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7EF5A7C7" w14:textId="77777777" w:rsidR="00657565" w:rsidRDefault="00657565" w:rsidP="00657565">
      <w:pPr>
        <w:rPr>
          <w:rFonts w:ascii="Times New Roman" w:hAnsi="Times New Roman" w:cs="Times New Roman"/>
          <w:sz w:val="24"/>
          <w:szCs w:val="24"/>
        </w:rPr>
      </w:pPr>
    </w:p>
    <w:p w14:paraId="1B68DB62" w14:textId="77777777" w:rsidR="00657565" w:rsidRDefault="00657565" w:rsidP="003D15E6">
      <w:pPr>
        <w:pStyle w:val="Antrat2"/>
        <w:rPr>
          <w:rFonts w:ascii="Times New Roman" w:hAnsi="Times New Roman"/>
          <w:sz w:val="24"/>
          <w:szCs w:val="24"/>
        </w:rPr>
      </w:pPr>
    </w:p>
    <w:sectPr w:rsidR="00657565" w:rsidSect="003D15E6">
      <w:footerReference w:type="firs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E66C" w14:textId="77777777" w:rsidR="00AC5EFA" w:rsidRDefault="00AC5EFA" w:rsidP="000666C0">
      <w:pPr>
        <w:spacing w:after="0" w:line="240" w:lineRule="auto"/>
      </w:pPr>
      <w:r>
        <w:separator/>
      </w:r>
    </w:p>
  </w:endnote>
  <w:endnote w:type="continuationSeparator" w:id="0">
    <w:p w14:paraId="67168ED4" w14:textId="77777777" w:rsidR="00AC5EFA" w:rsidRDefault="00AC5EFA"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B528" w14:textId="77777777" w:rsidR="00AC5EFA" w:rsidRDefault="00AC5EFA" w:rsidP="000666C0">
      <w:pPr>
        <w:spacing w:after="0" w:line="240" w:lineRule="auto"/>
      </w:pPr>
      <w:r>
        <w:separator/>
      </w:r>
    </w:p>
  </w:footnote>
  <w:footnote w:type="continuationSeparator" w:id="0">
    <w:p w14:paraId="517BC36D" w14:textId="77777777" w:rsidR="00AC5EFA" w:rsidRDefault="00AC5EFA"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244580901">
    <w:abstractNumId w:val="0"/>
  </w:num>
  <w:num w:numId="2" w16cid:durableId="5709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3952"/>
    <w:rsid w:val="00051891"/>
    <w:rsid w:val="000666C0"/>
    <w:rsid w:val="00087B2C"/>
    <w:rsid w:val="000943CD"/>
    <w:rsid w:val="000C1F46"/>
    <w:rsid w:val="000F0928"/>
    <w:rsid w:val="00104B43"/>
    <w:rsid w:val="0011277A"/>
    <w:rsid w:val="00171A7E"/>
    <w:rsid w:val="00174449"/>
    <w:rsid w:val="001C7CD8"/>
    <w:rsid w:val="001F19BF"/>
    <w:rsid w:val="00216F4C"/>
    <w:rsid w:val="00267C04"/>
    <w:rsid w:val="002770EE"/>
    <w:rsid w:val="00297D75"/>
    <w:rsid w:val="002B3DE3"/>
    <w:rsid w:val="002E1897"/>
    <w:rsid w:val="002E356E"/>
    <w:rsid w:val="002F2622"/>
    <w:rsid w:val="002F4BC0"/>
    <w:rsid w:val="003226DC"/>
    <w:rsid w:val="00333139"/>
    <w:rsid w:val="00397932"/>
    <w:rsid w:val="003A5EB4"/>
    <w:rsid w:val="003D15E6"/>
    <w:rsid w:val="003E5778"/>
    <w:rsid w:val="003F5657"/>
    <w:rsid w:val="00435F39"/>
    <w:rsid w:val="0045732B"/>
    <w:rsid w:val="00457887"/>
    <w:rsid w:val="0046780F"/>
    <w:rsid w:val="004709E6"/>
    <w:rsid w:val="00490C1D"/>
    <w:rsid w:val="00495F14"/>
    <w:rsid w:val="004B0DD7"/>
    <w:rsid w:val="004C7ACB"/>
    <w:rsid w:val="005111D1"/>
    <w:rsid w:val="005206E2"/>
    <w:rsid w:val="005263DF"/>
    <w:rsid w:val="005420D8"/>
    <w:rsid w:val="00547FAB"/>
    <w:rsid w:val="00553012"/>
    <w:rsid w:val="00560965"/>
    <w:rsid w:val="00593CE6"/>
    <w:rsid w:val="00594DE7"/>
    <w:rsid w:val="005A5B9B"/>
    <w:rsid w:val="005D060C"/>
    <w:rsid w:val="005E178F"/>
    <w:rsid w:val="005E5A3A"/>
    <w:rsid w:val="00635522"/>
    <w:rsid w:val="00642EC1"/>
    <w:rsid w:val="00657565"/>
    <w:rsid w:val="00666896"/>
    <w:rsid w:val="00694B14"/>
    <w:rsid w:val="006B7147"/>
    <w:rsid w:val="006C0088"/>
    <w:rsid w:val="00711588"/>
    <w:rsid w:val="00724367"/>
    <w:rsid w:val="00782A5F"/>
    <w:rsid w:val="00783E64"/>
    <w:rsid w:val="0079224C"/>
    <w:rsid w:val="007A5464"/>
    <w:rsid w:val="007F7480"/>
    <w:rsid w:val="008002B2"/>
    <w:rsid w:val="008345E9"/>
    <w:rsid w:val="0085408C"/>
    <w:rsid w:val="00857476"/>
    <w:rsid w:val="00880EF7"/>
    <w:rsid w:val="0089593E"/>
    <w:rsid w:val="00896BCF"/>
    <w:rsid w:val="008A5B93"/>
    <w:rsid w:val="008A6A1D"/>
    <w:rsid w:val="008C6D02"/>
    <w:rsid w:val="008D7E8C"/>
    <w:rsid w:val="009219A3"/>
    <w:rsid w:val="0093426A"/>
    <w:rsid w:val="00944C57"/>
    <w:rsid w:val="00945BAE"/>
    <w:rsid w:val="009735E0"/>
    <w:rsid w:val="00982F93"/>
    <w:rsid w:val="009A2428"/>
    <w:rsid w:val="009D60E5"/>
    <w:rsid w:val="00A04D62"/>
    <w:rsid w:val="00A3075A"/>
    <w:rsid w:val="00A354EC"/>
    <w:rsid w:val="00A53045"/>
    <w:rsid w:val="00A56553"/>
    <w:rsid w:val="00A84CB3"/>
    <w:rsid w:val="00AA630B"/>
    <w:rsid w:val="00AB515B"/>
    <w:rsid w:val="00AC5EFA"/>
    <w:rsid w:val="00B12CD0"/>
    <w:rsid w:val="00B349B1"/>
    <w:rsid w:val="00B54E43"/>
    <w:rsid w:val="00BD6031"/>
    <w:rsid w:val="00BE4E54"/>
    <w:rsid w:val="00BF36AC"/>
    <w:rsid w:val="00C7573D"/>
    <w:rsid w:val="00C928E5"/>
    <w:rsid w:val="00CA1CB4"/>
    <w:rsid w:val="00CA42E8"/>
    <w:rsid w:val="00CD710C"/>
    <w:rsid w:val="00CF0B2D"/>
    <w:rsid w:val="00D024AB"/>
    <w:rsid w:val="00D75007"/>
    <w:rsid w:val="00D9280C"/>
    <w:rsid w:val="00DA4BC6"/>
    <w:rsid w:val="00DD26B0"/>
    <w:rsid w:val="00E23E70"/>
    <w:rsid w:val="00E308BD"/>
    <w:rsid w:val="00E53B31"/>
    <w:rsid w:val="00E544E9"/>
    <w:rsid w:val="00E67D50"/>
    <w:rsid w:val="00E85556"/>
    <w:rsid w:val="00EE44F1"/>
    <w:rsid w:val="00F61EEA"/>
    <w:rsid w:val="00F82D35"/>
    <w:rsid w:val="00F9015F"/>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056">
      <w:bodyDiv w:val="1"/>
      <w:marLeft w:val="0"/>
      <w:marRight w:val="0"/>
      <w:marTop w:val="0"/>
      <w:marBottom w:val="0"/>
      <w:divBdr>
        <w:top w:val="none" w:sz="0" w:space="0" w:color="auto"/>
        <w:left w:val="none" w:sz="0" w:space="0" w:color="auto"/>
        <w:bottom w:val="none" w:sz="0" w:space="0" w:color="auto"/>
        <w:right w:val="none" w:sz="0" w:space="0" w:color="auto"/>
      </w:divBdr>
    </w:div>
    <w:div w:id="918363362">
      <w:bodyDiv w:val="1"/>
      <w:marLeft w:val="0"/>
      <w:marRight w:val="0"/>
      <w:marTop w:val="0"/>
      <w:marBottom w:val="0"/>
      <w:divBdr>
        <w:top w:val="none" w:sz="0" w:space="0" w:color="auto"/>
        <w:left w:val="none" w:sz="0" w:space="0" w:color="auto"/>
        <w:bottom w:val="none" w:sz="0" w:space="0" w:color="auto"/>
        <w:right w:val="none" w:sz="0" w:space="0" w:color="auto"/>
      </w:divBdr>
    </w:div>
    <w:div w:id="1514999165">
      <w:bodyDiv w:val="1"/>
      <w:marLeft w:val="0"/>
      <w:marRight w:val="0"/>
      <w:marTop w:val="0"/>
      <w:marBottom w:val="0"/>
      <w:divBdr>
        <w:top w:val="none" w:sz="0" w:space="0" w:color="auto"/>
        <w:left w:val="none" w:sz="0" w:space="0" w:color="auto"/>
        <w:bottom w:val="none" w:sz="0" w:space="0" w:color="auto"/>
        <w:right w:val="none" w:sz="0" w:space="0" w:color="auto"/>
      </w:divBdr>
    </w:div>
    <w:div w:id="1563755573">
      <w:bodyDiv w:val="1"/>
      <w:marLeft w:val="0"/>
      <w:marRight w:val="0"/>
      <w:marTop w:val="0"/>
      <w:marBottom w:val="0"/>
      <w:divBdr>
        <w:top w:val="none" w:sz="0" w:space="0" w:color="auto"/>
        <w:left w:val="none" w:sz="0" w:space="0" w:color="auto"/>
        <w:bottom w:val="none" w:sz="0" w:space="0" w:color="auto"/>
        <w:right w:val="none" w:sz="0" w:space="0" w:color="auto"/>
      </w:divBdr>
    </w:div>
    <w:div w:id="1943028272">
      <w:bodyDiv w:val="1"/>
      <w:marLeft w:val="0"/>
      <w:marRight w:val="0"/>
      <w:marTop w:val="0"/>
      <w:marBottom w:val="0"/>
      <w:divBdr>
        <w:top w:val="none" w:sz="0" w:space="0" w:color="auto"/>
        <w:left w:val="none" w:sz="0" w:space="0" w:color="auto"/>
        <w:bottom w:val="none" w:sz="0" w:space="0" w:color="auto"/>
        <w:right w:val="none" w:sz="0" w:space="0" w:color="auto"/>
      </w:divBdr>
    </w:div>
    <w:div w:id="2062972154">
      <w:bodyDiv w:val="1"/>
      <w:marLeft w:val="0"/>
      <w:marRight w:val="0"/>
      <w:marTop w:val="0"/>
      <w:marBottom w:val="0"/>
      <w:divBdr>
        <w:top w:val="none" w:sz="0" w:space="0" w:color="auto"/>
        <w:left w:val="none" w:sz="0" w:space="0" w:color="auto"/>
        <w:bottom w:val="none" w:sz="0" w:space="0" w:color="auto"/>
        <w:right w:val="none" w:sz="0" w:space="0" w:color="auto"/>
      </w:divBdr>
    </w:div>
    <w:div w:id="20881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4881</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4</cp:revision>
  <dcterms:created xsi:type="dcterms:W3CDTF">2025-04-22T13:37:00Z</dcterms:created>
  <dcterms:modified xsi:type="dcterms:W3CDTF">2025-05-02T06:38:00Z</dcterms:modified>
</cp:coreProperties>
</file>