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1B55" w14:textId="77777777" w:rsidR="008F07AB" w:rsidRPr="003C667B" w:rsidRDefault="0054155C" w:rsidP="00CC08EA">
      <w:pPr>
        <w:pStyle w:val="Pagrindinistekstas3"/>
        <w:spacing w:after="0" w:line="360" w:lineRule="auto"/>
        <w:jc w:val="right"/>
        <w:rPr>
          <w:rFonts w:ascii="Times New Roman" w:hAnsi="Times New Roman"/>
          <w:iCs/>
          <w:color w:val="FF0000"/>
          <w:sz w:val="24"/>
          <w:szCs w:val="24"/>
          <w:lang w:val="lt-LT"/>
        </w:rPr>
      </w:pPr>
      <w:r w:rsidRPr="0054155C">
        <w:rPr>
          <w:rFonts w:ascii="Times New Roman" w:hAnsi="Times New Roman"/>
          <w:iCs/>
          <w:sz w:val="24"/>
          <w:szCs w:val="24"/>
          <w:lang w:val="lt-LT"/>
        </w:rPr>
        <w:t xml:space="preserve"> </w:t>
      </w:r>
      <w:r w:rsidRPr="003C667B">
        <w:rPr>
          <w:rFonts w:ascii="Times New Roman" w:hAnsi="Times New Roman"/>
          <w:iCs/>
          <w:color w:val="FF0000"/>
          <w:sz w:val="24"/>
          <w:szCs w:val="24"/>
          <w:lang w:val="lt-LT"/>
        </w:rPr>
        <w:t>Sutarties projektas</w:t>
      </w:r>
    </w:p>
    <w:p w14:paraId="3D2D41FA" w14:textId="77777777" w:rsidR="008F07AB" w:rsidRPr="00662D37" w:rsidRDefault="008F07AB" w:rsidP="00CC08EA">
      <w:pPr>
        <w:spacing w:after="0" w:line="360" w:lineRule="auto"/>
        <w:jc w:val="center"/>
        <w:rPr>
          <w:rStyle w:val="Heading1Char"/>
          <w:rFonts w:ascii="Times New Roman" w:hAnsi="Times New Roman"/>
          <w:sz w:val="24"/>
          <w:szCs w:val="24"/>
        </w:rPr>
      </w:pPr>
      <w:bookmarkStart w:id="0" w:name="_Toc283627187"/>
    </w:p>
    <w:p w14:paraId="0C48F335" w14:textId="77777777" w:rsidR="008F07AB" w:rsidRPr="00662D37" w:rsidRDefault="008F07AB" w:rsidP="00CC08EA">
      <w:pPr>
        <w:spacing w:after="0" w:line="360" w:lineRule="auto"/>
        <w:jc w:val="center"/>
        <w:rPr>
          <w:rFonts w:ascii="Times New Roman" w:hAnsi="Times New Roman"/>
          <w:b/>
          <w:sz w:val="24"/>
          <w:szCs w:val="24"/>
        </w:rPr>
      </w:pPr>
      <w:r w:rsidRPr="00662D37">
        <w:rPr>
          <w:rStyle w:val="Heading1Char"/>
          <w:rFonts w:ascii="Times New Roman" w:hAnsi="Times New Roman"/>
          <w:sz w:val="24"/>
          <w:szCs w:val="24"/>
        </w:rPr>
        <w:t xml:space="preserve">STATYBOS RANGOS SUTARTIS </w:t>
      </w:r>
      <w:bookmarkEnd w:id="0"/>
      <w:r w:rsidRPr="00662D37">
        <w:rPr>
          <w:rFonts w:ascii="Times New Roman" w:hAnsi="Times New Roman"/>
          <w:b/>
          <w:sz w:val="24"/>
          <w:szCs w:val="24"/>
        </w:rPr>
        <w:t>Nr. </w:t>
      </w:r>
    </w:p>
    <w:p w14:paraId="65A6F47F" w14:textId="77777777" w:rsidR="008F07AB" w:rsidRPr="00662D37" w:rsidRDefault="008F07AB" w:rsidP="00CC08EA">
      <w:pPr>
        <w:spacing w:after="0" w:line="360" w:lineRule="auto"/>
        <w:jc w:val="center"/>
        <w:rPr>
          <w:rFonts w:ascii="Times New Roman" w:hAnsi="Times New Roman"/>
          <w:b/>
          <w:sz w:val="24"/>
          <w:szCs w:val="24"/>
        </w:rPr>
      </w:pPr>
    </w:p>
    <w:p w14:paraId="50FE8779" w14:textId="77777777" w:rsidR="008F07AB" w:rsidRPr="00662D37" w:rsidRDefault="006A5DB8" w:rsidP="00CC08EA">
      <w:pPr>
        <w:tabs>
          <w:tab w:val="left" w:pos="1985"/>
          <w:tab w:val="right" w:pos="5812"/>
        </w:tabs>
        <w:spacing w:after="0" w:line="360" w:lineRule="auto"/>
        <w:jc w:val="center"/>
        <w:rPr>
          <w:rFonts w:ascii="Times New Roman" w:hAnsi="Times New Roman"/>
          <w:sz w:val="24"/>
          <w:szCs w:val="24"/>
        </w:rPr>
      </w:pPr>
      <w:r>
        <w:rPr>
          <w:rFonts w:ascii="Times New Roman" w:hAnsi="Times New Roman"/>
          <w:sz w:val="24"/>
          <w:szCs w:val="24"/>
        </w:rPr>
        <w:t>202</w:t>
      </w:r>
      <w:r w:rsidR="00C40D00">
        <w:rPr>
          <w:rFonts w:ascii="Times New Roman" w:hAnsi="Times New Roman"/>
          <w:sz w:val="24"/>
          <w:szCs w:val="24"/>
        </w:rPr>
        <w:t>5</w:t>
      </w:r>
      <w:r w:rsidR="008F07AB" w:rsidRPr="00662D37">
        <w:rPr>
          <w:rFonts w:ascii="Times New Roman" w:hAnsi="Times New Roman"/>
          <w:sz w:val="24"/>
          <w:szCs w:val="24"/>
        </w:rPr>
        <w:t xml:space="preserve"> m. ................ d.</w:t>
      </w:r>
    </w:p>
    <w:p w14:paraId="4FA016E8" w14:textId="77777777" w:rsidR="008F07AB" w:rsidRPr="00662D37" w:rsidRDefault="008F07AB" w:rsidP="00CC08EA">
      <w:pPr>
        <w:tabs>
          <w:tab w:val="left" w:pos="1985"/>
          <w:tab w:val="right" w:pos="5812"/>
        </w:tabs>
        <w:spacing w:after="0" w:line="360" w:lineRule="auto"/>
        <w:jc w:val="center"/>
        <w:rPr>
          <w:rFonts w:ascii="Times New Roman" w:hAnsi="Times New Roman"/>
          <w:sz w:val="24"/>
          <w:szCs w:val="24"/>
        </w:rPr>
      </w:pPr>
      <w:r w:rsidRPr="00662D37">
        <w:rPr>
          <w:rFonts w:ascii="Times New Roman" w:hAnsi="Times New Roman"/>
          <w:sz w:val="24"/>
          <w:szCs w:val="24"/>
        </w:rPr>
        <w:t>Kelmė</w:t>
      </w:r>
    </w:p>
    <w:p w14:paraId="4B9B95FA" w14:textId="77777777" w:rsidR="008F07AB" w:rsidRPr="00662D37" w:rsidRDefault="008F07AB" w:rsidP="00CC08EA">
      <w:pPr>
        <w:spacing w:after="0" w:line="360" w:lineRule="auto"/>
        <w:rPr>
          <w:rFonts w:ascii="Times New Roman" w:hAnsi="Times New Roman"/>
          <w:sz w:val="24"/>
          <w:szCs w:val="24"/>
        </w:rPr>
      </w:pPr>
    </w:p>
    <w:p w14:paraId="2AD56D8A" w14:textId="65A17708" w:rsidR="008F07AB" w:rsidRPr="00662D37" w:rsidRDefault="008F07AB" w:rsidP="00CC08EA">
      <w:pPr>
        <w:spacing w:after="0" w:line="360" w:lineRule="auto"/>
        <w:ind w:firstLine="851"/>
        <w:jc w:val="both"/>
        <w:rPr>
          <w:rFonts w:ascii="Times New Roman" w:hAnsi="Times New Roman"/>
          <w:sz w:val="24"/>
          <w:szCs w:val="24"/>
        </w:rPr>
      </w:pPr>
      <w:r w:rsidRPr="00662D37">
        <w:rPr>
          <w:rFonts w:ascii="Times New Roman" w:hAnsi="Times New Roman"/>
          <w:sz w:val="24"/>
          <w:szCs w:val="24"/>
        </w:rPr>
        <w:t xml:space="preserve">Kelmės rajono savivaldybės administracija, įstaigos kodas 188768730, įregistruota adresu Vytauto Didžiojo g. 58, 86143 Kelmė, atstovaujama </w:t>
      </w:r>
      <w:r w:rsidR="00FD21B8">
        <w:rPr>
          <w:rFonts w:ascii="Times New Roman" w:hAnsi="Times New Roman"/>
          <w:sz w:val="24"/>
          <w:szCs w:val="24"/>
        </w:rPr>
        <w:t>A</w:t>
      </w:r>
      <w:r w:rsidRPr="00662D37">
        <w:rPr>
          <w:rFonts w:ascii="Times New Roman" w:hAnsi="Times New Roman"/>
          <w:sz w:val="24"/>
          <w:szCs w:val="24"/>
        </w:rPr>
        <w:t>dministracijos direktor</w:t>
      </w:r>
      <w:r w:rsidR="00C92890">
        <w:rPr>
          <w:rFonts w:ascii="Times New Roman" w:hAnsi="Times New Roman"/>
          <w:sz w:val="24"/>
          <w:szCs w:val="24"/>
        </w:rPr>
        <w:t>ė</w:t>
      </w:r>
      <w:r w:rsidR="00FD21B8">
        <w:rPr>
          <w:rFonts w:ascii="Times New Roman" w:hAnsi="Times New Roman"/>
          <w:sz w:val="24"/>
          <w:szCs w:val="24"/>
        </w:rPr>
        <w:t xml:space="preserve">s </w:t>
      </w:r>
      <w:r w:rsidR="00280188">
        <w:rPr>
          <w:rFonts w:ascii="Times New Roman" w:hAnsi="Times New Roman"/>
          <w:sz w:val="24"/>
          <w:szCs w:val="24"/>
        </w:rPr>
        <w:t xml:space="preserve">Danutės </w:t>
      </w:r>
      <w:proofErr w:type="spellStart"/>
      <w:r w:rsidR="00280188">
        <w:rPr>
          <w:rFonts w:ascii="Times New Roman" w:hAnsi="Times New Roman"/>
          <w:sz w:val="24"/>
          <w:szCs w:val="24"/>
        </w:rPr>
        <w:t>Laivienės</w:t>
      </w:r>
      <w:proofErr w:type="spellEnd"/>
      <w:r w:rsidR="006A5DB8">
        <w:rPr>
          <w:rFonts w:ascii="Times New Roman" w:hAnsi="Times New Roman"/>
          <w:sz w:val="24"/>
          <w:szCs w:val="24"/>
        </w:rPr>
        <w:t>, veikiančio</w:t>
      </w:r>
      <w:r w:rsidR="001E4259">
        <w:rPr>
          <w:rFonts w:ascii="Times New Roman" w:hAnsi="Times New Roman"/>
          <w:sz w:val="24"/>
          <w:szCs w:val="24"/>
        </w:rPr>
        <w:t>s</w:t>
      </w:r>
      <w:r w:rsidRPr="00662D37">
        <w:rPr>
          <w:rFonts w:ascii="Times New Roman" w:hAnsi="Times New Roman"/>
          <w:sz w:val="24"/>
          <w:szCs w:val="24"/>
        </w:rPr>
        <w:t xml:space="preserve"> pagal administracijos nuostatus, toliau vadinamas Užsakovu, ir </w:t>
      </w:r>
      <w:r w:rsidR="006A5DB8">
        <w:rPr>
          <w:rFonts w:ascii="Times New Roman" w:hAnsi="Times New Roman"/>
          <w:sz w:val="24"/>
          <w:szCs w:val="24"/>
        </w:rPr>
        <w:t xml:space="preserve">(juridinis asmuo) </w:t>
      </w:r>
      <w:r w:rsidRPr="00662D37">
        <w:rPr>
          <w:rFonts w:ascii="Times New Roman" w:hAnsi="Times New Roman"/>
          <w:sz w:val="24"/>
          <w:szCs w:val="24"/>
        </w:rPr>
        <w:t>„....</w:t>
      </w:r>
      <w:r w:rsidR="006A5DB8">
        <w:rPr>
          <w:rFonts w:ascii="Times New Roman" w:hAnsi="Times New Roman"/>
          <w:sz w:val="24"/>
          <w:szCs w:val="24"/>
        </w:rPr>
        <w:t>.“, kodas ........, įregistruotas</w:t>
      </w:r>
      <w:r w:rsidRPr="00662D37">
        <w:rPr>
          <w:rFonts w:ascii="Times New Roman" w:hAnsi="Times New Roman"/>
          <w:sz w:val="24"/>
          <w:szCs w:val="24"/>
        </w:rPr>
        <w:t xml:space="preserve"> adresu .............., atstovaujama</w:t>
      </w:r>
      <w:r w:rsidR="006A5DB8">
        <w:rPr>
          <w:rFonts w:ascii="Times New Roman" w:hAnsi="Times New Roman"/>
          <w:sz w:val="24"/>
          <w:szCs w:val="24"/>
        </w:rPr>
        <w:t>s</w:t>
      </w:r>
      <w:r w:rsidRPr="00662D37">
        <w:rPr>
          <w:rFonts w:ascii="Times New Roman" w:hAnsi="Times New Roman"/>
          <w:sz w:val="24"/>
          <w:szCs w:val="24"/>
        </w:rPr>
        <w:t xml:space="preserve"> </w:t>
      </w:r>
      <w:r w:rsidR="006A5DB8">
        <w:rPr>
          <w:rFonts w:ascii="Times New Roman" w:hAnsi="Times New Roman"/>
          <w:sz w:val="24"/>
          <w:szCs w:val="24"/>
        </w:rPr>
        <w:t>(vadovo pareigybė)</w:t>
      </w:r>
      <w:r w:rsidRPr="00662D37">
        <w:rPr>
          <w:rFonts w:ascii="Times New Roman" w:hAnsi="Times New Roman"/>
          <w:sz w:val="24"/>
          <w:szCs w:val="24"/>
        </w:rPr>
        <w:t>..............</w:t>
      </w:r>
      <w:r w:rsidR="001E4259">
        <w:rPr>
          <w:rFonts w:ascii="Times New Roman" w:hAnsi="Times New Roman"/>
          <w:sz w:val="24"/>
          <w:szCs w:val="24"/>
        </w:rPr>
        <w:t>,</w:t>
      </w:r>
      <w:r w:rsidRPr="00662D37">
        <w:rPr>
          <w:rFonts w:ascii="Times New Roman" w:hAnsi="Times New Roman"/>
          <w:sz w:val="24"/>
          <w:szCs w:val="24"/>
        </w:rPr>
        <w:t xml:space="preserve"> veikiančio pagal </w:t>
      </w:r>
      <w:r w:rsidR="008430C9">
        <w:rPr>
          <w:rFonts w:ascii="Times New Roman" w:hAnsi="Times New Roman"/>
          <w:sz w:val="24"/>
          <w:szCs w:val="24"/>
        </w:rPr>
        <w:t>......</w:t>
      </w:r>
      <w:r w:rsidRPr="00662D37">
        <w:rPr>
          <w:rFonts w:ascii="Times New Roman" w:hAnsi="Times New Roman"/>
          <w:sz w:val="24"/>
          <w:szCs w:val="24"/>
        </w:rPr>
        <w:t>, (toliau – Rangovas), sudarė šią Statybos rangos sutartį (toliau - Sutartis).</w:t>
      </w:r>
    </w:p>
    <w:p w14:paraId="58D8192E" w14:textId="77777777" w:rsidR="008F07AB" w:rsidRPr="00662D37" w:rsidRDefault="008F07AB" w:rsidP="00CC08EA">
      <w:pPr>
        <w:spacing w:after="0" w:line="360" w:lineRule="auto"/>
        <w:ind w:firstLine="851"/>
        <w:jc w:val="both"/>
        <w:rPr>
          <w:rFonts w:ascii="Times New Roman" w:hAnsi="Times New Roman"/>
          <w:sz w:val="24"/>
          <w:szCs w:val="24"/>
        </w:rPr>
      </w:pPr>
      <w:r w:rsidRPr="00662D37">
        <w:rPr>
          <w:rFonts w:ascii="Times New Roman" w:hAnsi="Times New Roman"/>
          <w:sz w:val="24"/>
          <w:szCs w:val="24"/>
        </w:rPr>
        <w:t>Toliau Sutartyje Rangovas ir Užsakovas kartu vadinami Šalimis, o atskirai – Šalimi.</w:t>
      </w:r>
    </w:p>
    <w:p w14:paraId="754ACF93"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 SUTARTIES DALYKAS</w:t>
      </w:r>
    </w:p>
    <w:p w14:paraId="520A40BF"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Rangovas įsipareigoja atlikti </w:t>
      </w:r>
      <w:r w:rsidRPr="00662D37">
        <w:rPr>
          <w:rFonts w:ascii="Times New Roman" w:hAnsi="Times New Roman"/>
          <w:b/>
          <w:bCs/>
          <w:sz w:val="24"/>
          <w:szCs w:val="24"/>
        </w:rPr>
        <w:t xml:space="preserve">Kelmės rajono savivaldybės patikėjimo teise valdomų tvenkinių hidrotechnikos statinių remonto </w:t>
      </w:r>
      <w:r w:rsidR="006A5DB8">
        <w:rPr>
          <w:rFonts w:ascii="Times New Roman" w:hAnsi="Times New Roman"/>
          <w:b/>
          <w:bCs/>
          <w:sz w:val="24"/>
          <w:szCs w:val="24"/>
        </w:rPr>
        <w:t xml:space="preserve">ir </w:t>
      </w:r>
      <w:r w:rsidR="006A5DB8" w:rsidRPr="00662D37">
        <w:rPr>
          <w:rFonts w:ascii="Times New Roman" w:hAnsi="Times New Roman"/>
          <w:b/>
          <w:bCs/>
          <w:sz w:val="24"/>
          <w:szCs w:val="24"/>
        </w:rPr>
        <w:t xml:space="preserve">priežiūros </w:t>
      </w:r>
      <w:r w:rsidRPr="00662D37">
        <w:rPr>
          <w:rFonts w:ascii="Times New Roman" w:hAnsi="Times New Roman"/>
          <w:b/>
          <w:bCs/>
          <w:sz w:val="24"/>
          <w:szCs w:val="24"/>
        </w:rPr>
        <w:t>darbus</w:t>
      </w:r>
      <w:r w:rsidR="00B56BC6">
        <w:rPr>
          <w:rFonts w:ascii="Times New Roman" w:hAnsi="Times New Roman"/>
          <w:i/>
          <w:sz w:val="24"/>
          <w:szCs w:val="24"/>
        </w:rPr>
        <w:t xml:space="preserve">, </w:t>
      </w:r>
      <w:r w:rsidRPr="00662D37">
        <w:rPr>
          <w:rFonts w:ascii="Times New Roman" w:hAnsi="Times New Roman"/>
          <w:sz w:val="24"/>
          <w:szCs w:val="24"/>
        </w:rPr>
        <w:t>o Užsakovas įsipareigoja atliktų darbų rezultatą priimti ir už jį sumokėti.</w:t>
      </w:r>
    </w:p>
    <w:p w14:paraId="6E62D373"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II. SUTARTIES KAINA</w:t>
      </w:r>
    </w:p>
    <w:p w14:paraId="0966E02C" w14:textId="77777777" w:rsidR="00F071FA" w:rsidRDefault="002B1354" w:rsidP="00CC08EA">
      <w:pPr>
        <w:numPr>
          <w:ilvl w:val="0"/>
          <w:numId w:val="1"/>
        </w:numPr>
        <w:tabs>
          <w:tab w:val="left" w:pos="1134"/>
        </w:tabs>
        <w:spacing w:after="0" w:line="360" w:lineRule="auto"/>
        <w:ind w:left="0" w:firstLine="851"/>
        <w:jc w:val="both"/>
        <w:rPr>
          <w:rFonts w:ascii="Times New Roman" w:hAnsi="Times New Roman"/>
          <w:sz w:val="24"/>
          <w:szCs w:val="24"/>
        </w:rPr>
      </w:pPr>
      <w:r w:rsidRPr="002B1354">
        <w:rPr>
          <w:rFonts w:ascii="Times New Roman" w:hAnsi="Times New Roman"/>
          <w:sz w:val="24"/>
          <w:szCs w:val="24"/>
        </w:rPr>
        <w:t xml:space="preserve">Sutarties </w:t>
      </w:r>
      <w:r w:rsidRPr="002B1354">
        <w:rPr>
          <w:rFonts w:ascii="Times New Roman" w:hAnsi="Times New Roman"/>
          <w:sz w:val="24"/>
          <w:szCs w:val="24"/>
          <w:lang w:eastAsia="lt-LT"/>
        </w:rPr>
        <w:t>kaina</w:t>
      </w:r>
      <w:r w:rsidRPr="002B1354">
        <w:rPr>
          <w:rFonts w:ascii="Times New Roman" w:hAnsi="Times New Roman"/>
          <w:sz w:val="24"/>
          <w:szCs w:val="24"/>
        </w:rPr>
        <w:t xml:space="preserve"> su PVM yra (</w:t>
      </w:r>
      <w:r w:rsidRPr="002B1354">
        <w:rPr>
          <w:rFonts w:ascii="Times New Roman" w:hAnsi="Times New Roman"/>
          <w:i/>
          <w:sz w:val="24"/>
          <w:szCs w:val="24"/>
        </w:rPr>
        <w:t>suma skaičiais ir žodžiais EUR</w:t>
      </w:r>
      <w:r w:rsidRPr="002B1354">
        <w:rPr>
          <w:rFonts w:ascii="Times New Roman" w:hAnsi="Times New Roman"/>
          <w:sz w:val="24"/>
          <w:szCs w:val="24"/>
        </w:rPr>
        <w:t>) fiksuota, galutinė ir nekintama, nustatyta mažos vertės pirkimo skelbiamos apklausos būdu.</w:t>
      </w:r>
    </w:p>
    <w:p w14:paraId="2A4EC7AB" w14:textId="77777777" w:rsidR="00F071FA" w:rsidRDefault="009163D2" w:rsidP="00CC08EA">
      <w:pPr>
        <w:numPr>
          <w:ilvl w:val="0"/>
          <w:numId w:val="1"/>
        </w:numPr>
        <w:tabs>
          <w:tab w:val="left" w:pos="1134"/>
        </w:tabs>
        <w:spacing w:after="0" w:line="360" w:lineRule="auto"/>
        <w:ind w:left="0" w:firstLine="851"/>
        <w:jc w:val="both"/>
        <w:rPr>
          <w:rFonts w:ascii="Times New Roman" w:hAnsi="Times New Roman"/>
          <w:sz w:val="24"/>
          <w:szCs w:val="24"/>
        </w:rPr>
      </w:pPr>
      <w:r w:rsidRPr="00F071FA">
        <w:rPr>
          <w:rFonts w:ascii="Times New Roman" w:hAnsi="Times New Roman"/>
          <w:sz w:val="24"/>
          <w:szCs w:val="24"/>
          <w:lang w:eastAsia="ar-SA"/>
        </w:rPr>
        <w:t xml:space="preserve">Sutarties kaina </w:t>
      </w:r>
      <w:r w:rsidR="00F071FA" w:rsidRPr="00F071FA">
        <w:rPr>
          <w:rFonts w:ascii="Times New Roman" w:hAnsi="Times New Roman"/>
          <w:sz w:val="24"/>
          <w:szCs w:val="24"/>
          <w:lang w:eastAsia="ar-SA"/>
        </w:rPr>
        <w:t xml:space="preserve">yra fiksuota ir </w:t>
      </w:r>
      <w:r w:rsidRPr="00F071FA">
        <w:rPr>
          <w:rFonts w:ascii="Times New Roman" w:hAnsi="Times New Roman"/>
          <w:sz w:val="24"/>
          <w:szCs w:val="24"/>
          <w:lang w:eastAsia="ar-SA"/>
        </w:rPr>
        <w:t>Sutarties galiojimo metu nekeičiama, išskyrus šiame punkte nurodytais atvejais:</w:t>
      </w:r>
    </w:p>
    <w:p w14:paraId="17CC43F2" w14:textId="1B6613D4" w:rsidR="00F071FA" w:rsidRPr="00F071FA" w:rsidRDefault="00F071FA" w:rsidP="00CC08EA">
      <w:pPr>
        <w:pStyle w:val="Sraopastraipa"/>
        <w:numPr>
          <w:ilvl w:val="1"/>
          <w:numId w:val="1"/>
        </w:numPr>
        <w:tabs>
          <w:tab w:val="left" w:pos="1134"/>
        </w:tabs>
        <w:spacing w:after="0" w:line="360" w:lineRule="auto"/>
        <w:jc w:val="both"/>
        <w:rPr>
          <w:rFonts w:ascii="Times New Roman" w:hAnsi="Times New Roman"/>
          <w:sz w:val="24"/>
          <w:szCs w:val="24"/>
        </w:rPr>
      </w:pPr>
      <w:r w:rsidRPr="00F071FA">
        <w:rPr>
          <w:rFonts w:ascii="Times New Roman" w:hAnsi="Times New Roman"/>
          <w:color w:val="000000" w:themeColor="text1"/>
          <w:sz w:val="24"/>
          <w:szCs w:val="24"/>
        </w:rPr>
        <w:t>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w:t>
      </w:r>
    </w:p>
    <w:p w14:paraId="1257616D"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i/>
          <w:color w:val="000000" w:themeColor="text1"/>
          <w:sz w:val="24"/>
          <w:szCs w:val="24"/>
        </w:rPr>
        <w:t xml:space="preserve">K = </w:t>
      </w:r>
      <w:proofErr w:type="spellStart"/>
      <w:r w:rsidRPr="00F071FA">
        <w:rPr>
          <w:rFonts w:ascii="Times New Roman" w:hAnsi="Times New Roman"/>
          <w:i/>
          <w:color w:val="000000" w:themeColor="text1"/>
          <w:sz w:val="24"/>
          <w:szCs w:val="24"/>
        </w:rPr>
        <w:t>IPb</w:t>
      </w:r>
      <w:proofErr w:type="spellEnd"/>
      <w:r w:rsidRPr="00F071FA">
        <w:rPr>
          <w:rFonts w:ascii="Times New Roman" w:hAnsi="Times New Roman"/>
          <w:i/>
          <w:color w:val="000000" w:themeColor="text1"/>
          <w:sz w:val="24"/>
          <w:szCs w:val="24"/>
        </w:rPr>
        <w:t xml:space="preserve"> / </w:t>
      </w:r>
      <w:proofErr w:type="spellStart"/>
      <w:r w:rsidRPr="00F071FA">
        <w:rPr>
          <w:rFonts w:ascii="Times New Roman" w:hAnsi="Times New Roman"/>
          <w:i/>
          <w:color w:val="000000" w:themeColor="text1"/>
          <w:sz w:val="24"/>
          <w:szCs w:val="24"/>
        </w:rPr>
        <w:t>IPr</w:t>
      </w:r>
      <w:proofErr w:type="spellEnd"/>
    </w:p>
    <w:p w14:paraId="3D414327"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color w:val="000000" w:themeColor="text1"/>
          <w:sz w:val="24"/>
          <w:szCs w:val="24"/>
        </w:rPr>
        <w:t>Kur:</w:t>
      </w:r>
    </w:p>
    <w:p w14:paraId="0BB9FD9F"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i/>
          <w:color w:val="000000" w:themeColor="text1"/>
          <w:sz w:val="24"/>
          <w:szCs w:val="24"/>
        </w:rPr>
        <w:lastRenderedPageBreak/>
        <w:t>K</w:t>
      </w:r>
      <w:r w:rsidRPr="00F071FA">
        <w:rPr>
          <w:rFonts w:ascii="Times New Roman" w:hAnsi="Times New Roman"/>
          <w:color w:val="000000" w:themeColor="text1"/>
          <w:sz w:val="24"/>
          <w:szCs w:val="24"/>
        </w:rPr>
        <w:t xml:space="preserve"> – Indekso pokyčio koeficientas;</w:t>
      </w:r>
    </w:p>
    <w:p w14:paraId="7943770E"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proofErr w:type="spellStart"/>
      <w:r w:rsidRPr="00F071FA">
        <w:rPr>
          <w:rFonts w:ascii="Times New Roman" w:hAnsi="Times New Roman"/>
          <w:i/>
          <w:color w:val="000000" w:themeColor="text1"/>
          <w:sz w:val="24"/>
          <w:szCs w:val="24"/>
        </w:rPr>
        <w:t>IPr</w:t>
      </w:r>
      <w:proofErr w:type="spellEnd"/>
      <w:r w:rsidRPr="00F071FA">
        <w:rPr>
          <w:rFonts w:ascii="Times New Roman" w:hAnsi="Times New Roman"/>
          <w:color w:val="000000" w:themeColor="text1"/>
          <w:sz w:val="24"/>
          <w:szCs w:val="24"/>
        </w:rPr>
        <w:t xml:space="preserve"> – Indekso reikšmė laikotarpio pradžioje;</w:t>
      </w:r>
    </w:p>
    <w:p w14:paraId="2C3B3A11"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proofErr w:type="spellStart"/>
      <w:r w:rsidRPr="00F071FA">
        <w:rPr>
          <w:rFonts w:ascii="Times New Roman" w:hAnsi="Times New Roman"/>
          <w:i/>
          <w:color w:val="000000" w:themeColor="text1"/>
          <w:sz w:val="24"/>
          <w:szCs w:val="24"/>
        </w:rPr>
        <w:t>IPb</w:t>
      </w:r>
      <w:proofErr w:type="spellEnd"/>
      <w:r w:rsidRPr="00F071FA">
        <w:rPr>
          <w:rFonts w:ascii="Times New Roman" w:hAnsi="Times New Roman"/>
          <w:color w:val="000000" w:themeColor="text1"/>
          <w:sz w:val="24"/>
          <w:szCs w:val="24"/>
        </w:rPr>
        <w:t xml:space="preserve"> – Indekso reikšmė laikotarpio pabaigoje;</w:t>
      </w:r>
    </w:p>
    <w:p w14:paraId="772F59E4"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color w:val="000000" w:themeColor="text1"/>
          <w:sz w:val="24"/>
          <w:szCs w:val="24"/>
        </w:rPr>
        <w:t>Laikotarpis yra bet koks laikotarpis, kurio pradžia yra ne ankstesnė, negu pasiūlymų pateikimo pirkime termino pabaigos diena, pabaiga ne vėlesnė, negu paskutiniojo atliktų darbų akto pagal Sutartį sudarymo diena.</w:t>
      </w:r>
    </w:p>
    <w:p w14:paraId="52A436A2" w14:textId="77777777" w:rsidR="00F071FA" w:rsidRPr="00F071FA" w:rsidRDefault="00F071FA" w:rsidP="00CC08EA">
      <w:pPr>
        <w:numPr>
          <w:ilvl w:val="1"/>
          <w:numId w:val="1"/>
        </w:numPr>
        <w:tabs>
          <w:tab w:val="left" w:pos="1418"/>
        </w:tabs>
        <w:spacing w:after="0" w:line="360" w:lineRule="auto"/>
        <w:jc w:val="both"/>
        <w:rPr>
          <w:rFonts w:ascii="Times New Roman" w:eastAsia="Times New Roman" w:hAnsi="Times New Roman"/>
          <w:color w:val="000000" w:themeColor="text1"/>
          <w:sz w:val="24"/>
          <w:szCs w:val="24"/>
        </w:rPr>
      </w:pPr>
      <w:r w:rsidRPr="00F071FA">
        <w:rPr>
          <w:rFonts w:ascii="Times New Roman" w:hAnsi="Times New Roman"/>
          <w:color w:val="000000" w:themeColor="text1"/>
          <w:sz w:val="24"/>
          <w:szCs w:val="24"/>
          <w:lang w:eastAsia="lt-LT"/>
        </w:rPr>
        <w:t>Šalys</w:t>
      </w:r>
      <w:r w:rsidRPr="00F071FA">
        <w:rPr>
          <w:rFonts w:ascii="Times New Roman" w:hAnsi="Times New Roman"/>
          <w:color w:val="000000" w:themeColor="text1"/>
          <w:sz w:val="24"/>
          <w:szCs w:val="24"/>
        </w:rPr>
        <w:t xml:space="preserve">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00D0BAE0" w14:textId="77777777" w:rsidR="00F071FA" w:rsidRPr="00F071FA" w:rsidRDefault="00F071FA" w:rsidP="00CC08EA">
      <w:pPr>
        <w:numPr>
          <w:ilvl w:val="1"/>
          <w:numId w:val="1"/>
        </w:numPr>
        <w:tabs>
          <w:tab w:val="left" w:pos="1418"/>
        </w:tabs>
        <w:spacing w:after="0" w:line="360" w:lineRule="auto"/>
        <w:jc w:val="both"/>
        <w:rPr>
          <w:rFonts w:ascii="Times New Roman" w:hAnsi="Times New Roman"/>
          <w:color w:val="000000" w:themeColor="text1"/>
          <w:sz w:val="24"/>
          <w:szCs w:val="24"/>
        </w:rPr>
      </w:pPr>
      <w:r w:rsidRPr="00F071FA">
        <w:rPr>
          <w:rFonts w:ascii="Times New Roman" w:hAnsi="Times New Roman"/>
          <w:color w:val="000000" w:themeColor="text1"/>
          <w:sz w:val="24"/>
          <w:szCs w:val="24"/>
          <w:lang w:eastAsia="lt-LT"/>
        </w:rPr>
        <w:t>Po</w:t>
      </w:r>
      <w:r w:rsidRPr="00F071FA">
        <w:rPr>
          <w:rFonts w:ascii="Times New Roman" w:hAnsi="Times New Roman"/>
          <w:color w:val="000000" w:themeColor="text1"/>
          <w:sz w:val="24"/>
          <w:szCs w:val="24"/>
        </w:rPr>
        <w:t xml:space="preserve">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0064C93" w14:textId="24391AF7" w:rsidR="007843AD" w:rsidRDefault="00F071FA" w:rsidP="00CC08EA">
      <w:pPr>
        <w:numPr>
          <w:ilvl w:val="1"/>
          <w:numId w:val="1"/>
        </w:numPr>
        <w:tabs>
          <w:tab w:val="left" w:pos="1418"/>
        </w:tabs>
        <w:spacing w:after="0" w:line="360" w:lineRule="auto"/>
        <w:jc w:val="both"/>
        <w:rPr>
          <w:rFonts w:ascii="Times New Roman" w:hAnsi="Times New Roman"/>
          <w:sz w:val="24"/>
          <w:szCs w:val="24"/>
        </w:rPr>
      </w:pPr>
      <w:r w:rsidRPr="00F071FA">
        <w:rPr>
          <w:rFonts w:ascii="Times New Roman" w:hAnsi="Times New Roman"/>
          <w:color w:val="000000" w:themeColor="text1"/>
          <w:sz w:val="24"/>
          <w:szCs w:val="24"/>
        </w:rPr>
        <w:t xml:space="preserve">Sutarties kaina dėl kainų lygio pokyčio gali būti peržiūrima ne dažniau negu kas </w:t>
      </w:r>
      <w:r w:rsidR="00F86883" w:rsidRPr="00DD6279">
        <w:rPr>
          <w:rFonts w:ascii="Times New Roman" w:hAnsi="Times New Roman"/>
          <w:color w:val="000000" w:themeColor="text1"/>
          <w:sz w:val="24"/>
          <w:szCs w:val="24"/>
        </w:rPr>
        <w:t>6</w:t>
      </w:r>
      <w:r w:rsidRPr="00DD6279">
        <w:rPr>
          <w:rFonts w:ascii="Times New Roman" w:hAnsi="Times New Roman"/>
          <w:color w:val="000000" w:themeColor="text1"/>
          <w:sz w:val="24"/>
          <w:szCs w:val="24"/>
        </w:rPr>
        <w:t> mėnesiai.</w:t>
      </w:r>
      <w:r w:rsidRPr="00F071FA">
        <w:rPr>
          <w:rFonts w:ascii="Times New Roman" w:hAnsi="Times New Roman"/>
          <w:color w:val="000000" w:themeColor="text1"/>
          <w:sz w:val="24"/>
          <w:szCs w:val="24"/>
        </w:rPr>
        <w:t xml:space="preserve"> Vėlesnis kainos perskaičiavimas negali apimti laikotarpio, už kurį jau </w:t>
      </w:r>
      <w:r w:rsidR="00F86883">
        <w:rPr>
          <w:rFonts w:ascii="Times New Roman" w:hAnsi="Times New Roman"/>
          <w:color w:val="000000" w:themeColor="text1"/>
          <w:sz w:val="24"/>
          <w:szCs w:val="24"/>
        </w:rPr>
        <w:t>buvo atliktas skaičiavimas.</w:t>
      </w:r>
    </w:p>
    <w:p w14:paraId="15BB6165" w14:textId="1C28513C" w:rsidR="007843AD" w:rsidRPr="00F86883" w:rsidRDefault="007843AD" w:rsidP="00CC08EA">
      <w:pPr>
        <w:numPr>
          <w:ilvl w:val="1"/>
          <w:numId w:val="1"/>
        </w:numPr>
        <w:spacing w:after="0" w:line="360" w:lineRule="auto"/>
        <w:contextualSpacing/>
        <w:jc w:val="both"/>
        <w:rPr>
          <w:rFonts w:ascii="Times New Roman" w:eastAsia="Times New Roman" w:hAnsi="Times New Roman"/>
          <w:sz w:val="24"/>
          <w:szCs w:val="24"/>
        </w:rPr>
      </w:pPr>
      <w:r>
        <w:rPr>
          <w:rFonts w:ascii="Times New Roman" w:hAnsi="Times New Roman"/>
          <w:sz w:val="24"/>
          <w:szCs w:val="24"/>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tiems Darbams, už kuriuos bus apmokama po Šalių pasirašyto susitarimo įsigaliojimo dienos.</w:t>
      </w:r>
    </w:p>
    <w:p w14:paraId="2A0940B2"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Į sutarties kainą įskaityti visi Rangovo mokami mokesčiai bei kitos Rangovo išlaidos, susijusios su darbų atlikimu.</w:t>
      </w:r>
    </w:p>
    <w:p w14:paraId="4003C8C0" w14:textId="1C879EE1" w:rsidR="008F07AB" w:rsidRPr="00662D37" w:rsidRDefault="00A833E0" w:rsidP="00CC08EA">
      <w:pPr>
        <w:numPr>
          <w:ilvl w:val="0"/>
          <w:numId w:val="1"/>
        </w:numPr>
        <w:tabs>
          <w:tab w:val="left" w:pos="1134"/>
        </w:tabs>
        <w:spacing w:after="0" w:line="360" w:lineRule="auto"/>
        <w:ind w:left="0" w:firstLine="851"/>
        <w:jc w:val="both"/>
        <w:rPr>
          <w:rFonts w:ascii="Times New Roman" w:hAnsi="Times New Roman"/>
          <w:sz w:val="24"/>
          <w:szCs w:val="24"/>
        </w:rPr>
      </w:pPr>
      <w:r w:rsidRPr="00A833E0">
        <w:rPr>
          <w:rFonts w:ascii="Times New Roman" w:hAnsi="Times New Roman"/>
          <w:sz w:val="24"/>
          <w:szCs w:val="24"/>
        </w:rPr>
        <w:t>Bendra atsiskaitymų už faktiškai atliktus darbus tvarka yra tokia: Rangovas už atliktus darbus Užsakovui pateikia tinkamai parengtas pažymas ir atliktų darbų aktus. PVM sąskaitas</w:t>
      </w:r>
      <w:r w:rsidR="00D93282">
        <w:rPr>
          <w:rFonts w:ascii="Times New Roman" w:hAnsi="Times New Roman"/>
          <w:sz w:val="24"/>
          <w:szCs w:val="24"/>
        </w:rPr>
        <w:t xml:space="preserve"> </w:t>
      </w:r>
      <w:r w:rsidRPr="00A833E0">
        <w:rPr>
          <w:rFonts w:ascii="Times New Roman" w:hAnsi="Times New Roman"/>
          <w:sz w:val="24"/>
          <w:szCs w:val="24"/>
        </w:rPr>
        <w:lastRenderedPageBreak/>
        <w:t xml:space="preserve">faktūras Rangovas pateikia per informacinę sistemą </w:t>
      </w:r>
      <w:r w:rsidR="00C40D00">
        <w:rPr>
          <w:rFonts w:ascii="Times New Roman" w:hAnsi="Times New Roman"/>
          <w:sz w:val="24"/>
          <w:szCs w:val="24"/>
        </w:rPr>
        <w:t>SABIS</w:t>
      </w:r>
      <w:r w:rsidRPr="00A833E0">
        <w:rPr>
          <w:rFonts w:ascii="Times New Roman" w:hAnsi="Times New Roman"/>
          <w:sz w:val="24"/>
          <w:szCs w:val="24"/>
        </w:rPr>
        <w:t xml:space="preserve">. Išlaidas už informacinės sistemos </w:t>
      </w:r>
      <w:r w:rsidR="00C40D00">
        <w:rPr>
          <w:rFonts w:ascii="Times New Roman" w:hAnsi="Times New Roman"/>
          <w:sz w:val="24"/>
          <w:szCs w:val="24"/>
        </w:rPr>
        <w:t>SABIS</w:t>
      </w:r>
      <w:r w:rsidRPr="00A833E0">
        <w:rPr>
          <w:rFonts w:ascii="Times New Roman" w:hAnsi="Times New Roman"/>
          <w:sz w:val="24"/>
          <w:szCs w:val="24"/>
        </w:rPr>
        <w:t xml:space="preserve"> priemonėmis pateiktas sąskaitas apmoka Rangovas. Už faktiškai atliktus darbus Rangovui apmokama per </w:t>
      </w:r>
      <w:r w:rsidR="00C40D00">
        <w:rPr>
          <w:rFonts w:ascii="Times New Roman" w:hAnsi="Times New Roman"/>
          <w:sz w:val="24"/>
          <w:szCs w:val="24"/>
        </w:rPr>
        <w:t>30</w:t>
      </w:r>
      <w:r w:rsidRPr="00A833E0">
        <w:rPr>
          <w:rFonts w:ascii="Times New Roman" w:hAnsi="Times New Roman"/>
          <w:sz w:val="24"/>
          <w:szCs w:val="24"/>
        </w:rPr>
        <w:t xml:space="preserve"> darbo dienų po to, kai Specialios tikslinės dotacijos valstybinėms (perduotoms savivaldybėms) melioracijos funkcijoms atlikti lėšos bus pervestos į Užsakovo specialią sąskaitą.</w:t>
      </w:r>
    </w:p>
    <w:p w14:paraId="6C3950A7" w14:textId="77777777" w:rsidR="008F07AB" w:rsidRPr="00662D37" w:rsidRDefault="00A833E0" w:rsidP="00CC08EA">
      <w:pPr>
        <w:numPr>
          <w:ilvl w:val="0"/>
          <w:numId w:val="1"/>
        </w:numPr>
        <w:tabs>
          <w:tab w:val="left" w:pos="1134"/>
        </w:tabs>
        <w:spacing w:after="0" w:line="360" w:lineRule="auto"/>
        <w:ind w:left="0" w:firstLine="851"/>
        <w:jc w:val="both"/>
        <w:rPr>
          <w:rFonts w:ascii="Times New Roman" w:hAnsi="Times New Roman"/>
          <w:sz w:val="24"/>
          <w:szCs w:val="24"/>
        </w:rPr>
      </w:pPr>
      <w:r w:rsidRPr="00A833E0">
        <w:rPr>
          <w:rFonts w:ascii="Times New Roman" w:hAnsi="Times New Roman"/>
          <w:sz w:val="24"/>
          <w:szCs w:val="24"/>
        </w:rPr>
        <w:t>Galutinis atliktų darbų perdavimas ir priėmimas atliekamas pilnai užbaigus darbus, vadovaujantis Melioracijos techniniu reglamentu MTR 1.11.01:2006 „Melioracijos statinių pripažinimo tinkamais naudoti tvarka“.</w:t>
      </w:r>
    </w:p>
    <w:p w14:paraId="6DD80DE0"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14994A48"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bCs/>
          <w:sz w:val="24"/>
          <w:szCs w:val="24"/>
        </w:rPr>
        <w:t xml:space="preserve">Jeigu, siekiant laiku ir tinkamai įvykdyti Sutartį bei </w:t>
      </w:r>
      <w:r w:rsidRPr="00662D37">
        <w:rPr>
          <w:rFonts w:ascii="Times New Roman" w:hAnsi="Times New Roman"/>
          <w:sz w:val="24"/>
          <w:szCs w:val="24"/>
        </w:rPr>
        <w:t>siekiant užtikrinti melioracijos statinio funkcionavimą</w:t>
      </w:r>
      <w:r w:rsidRPr="00662D37">
        <w:rPr>
          <w:rFonts w:ascii="Times New Roman" w:hAnsi="Times New Roman"/>
          <w:bCs/>
          <w:sz w:val="24"/>
          <w:szCs w:val="24"/>
        </w:rPr>
        <w:t xml:space="preserve">, reikia atlikti papildomus darbus, kurių Rangovas nenumatė sudarant šią Sutartį, bet turėjo ir galėjo juos numatyti pagal pateiktą melioracijos statinių remonto ir priežiūros darbų užduotį ir jie yra </w:t>
      </w:r>
      <w:r w:rsidRPr="00662D37">
        <w:rPr>
          <w:rFonts w:ascii="Times New Roman" w:hAnsi="Times New Roman"/>
          <w:sz w:val="24"/>
          <w:szCs w:val="24"/>
        </w:rPr>
        <w:t>būtini</w:t>
      </w:r>
      <w:r w:rsidRPr="00662D37">
        <w:rPr>
          <w:rFonts w:ascii="Times New Roman" w:hAnsi="Times New Roman"/>
          <w:bCs/>
          <w:sz w:val="24"/>
          <w:szCs w:val="24"/>
        </w:rPr>
        <w:t xml:space="preserve"> šiai Sutarčiai tinkamai įvykdyti, šiuos darbus Rangovas atlieka savo sąskaita.</w:t>
      </w:r>
    </w:p>
    <w:p w14:paraId="57C36207"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r w:rsidRPr="00662D37">
        <w:rPr>
          <w:rFonts w:ascii="Times New Roman" w:hAnsi="Times New Roman"/>
          <w:bCs/>
          <w:sz w:val="24"/>
          <w:szCs w:val="24"/>
        </w:rPr>
        <w:t>Išlaidas, susijusias su objekto pripažinimu tinkamu naudoti procedūromis, apmoka Užsakovas.</w:t>
      </w:r>
    </w:p>
    <w:p w14:paraId="7D949762"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III. DARBŲ ATLIKIMO TERMINAI</w:t>
      </w:r>
    </w:p>
    <w:p w14:paraId="48807992" w14:textId="77777777" w:rsidR="00C92890" w:rsidRPr="00C40D00"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0A3491">
        <w:rPr>
          <w:rFonts w:ascii="Times New Roman" w:hAnsi="Times New Roman"/>
          <w:bCs/>
          <w:sz w:val="24"/>
          <w:szCs w:val="24"/>
        </w:rPr>
        <w:t>Sutartis</w:t>
      </w:r>
      <w:r w:rsidRPr="00662D37">
        <w:rPr>
          <w:rFonts w:ascii="Times New Roman" w:hAnsi="Times New Roman"/>
          <w:iCs/>
          <w:sz w:val="24"/>
          <w:szCs w:val="24"/>
          <w:lang w:eastAsia="lt-LT"/>
        </w:rPr>
        <w:t xml:space="preserve"> įsigalioja nuo jos pasirašymo datos ir galioja iki visiško sutartinių įsipareigojimų įvykdymo.</w:t>
      </w:r>
      <w:bookmarkStart w:id="1" w:name="_Ref379881979"/>
      <w:r w:rsidRPr="00662D37">
        <w:rPr>
          <w:rFonts w:ascii="Times New Roman" w:hAnsi="Times New Roman"/>
          <w:iCs/>
          <w:sz w:val="24"/>
          <w:szCs w:val="24"/>
          <w:lang w:eastAsia="lt-LT"/>
        </w:rPr>
        <w:t xml:space="preserve"> </w:t>
      </w:r>
      <w:r w:rsidRPr="00662D37">
        <w:rPr>
          <w:rFonts w:ascii="Times New Roman" w:hAnsi="Times New Roman"/>
          <w:bCs/>
          <w:sz w:val="24"/>
          <w:szCs w:val="24"/>
        </w:rPr>
        <w:t>Rangovas</w:t>
      </w:r>
      <w:r w:rsidRPr="00662D37">
        <w:rPr>
          <w:rFonts w:ascii="Times New Roman" w:hAnsi="Times New Roman"/>
          <w:sz w:val="24"/>
          <w:szCs w:val="24"/>
        </w:rPr>
        <w:t xml:space="preserve"> turi atlikti Darbus laikydamasis šių terminų:</w:t>
      </w:r>
      <w:bookmarkEnd w:id="1"/>
    </w:p>
    <w:p w14:paraId="03C4B055" w14:textId="77777777" w:rsidR="008F07AB" w:rsidRPr="00662D37" w:rsidRDefault="00280188" w:rsidP="00CC08EA">
      <w:pPr>
        <w:numPr>
          <w:ilvl w:val="1"/>
          <w:numId w:val="1"/>
        </w:numPr>
        <w:tabs>
          <w:tab w:val="left" w:pos="1418"/>
        </w:tabs>
        <w:spacing w:after="0" w:line="360" w:lineRule="auto"/>
        <w:ind w:left="0" w:firstLine="851"/>
        <w:jc w:val="both"/>
        <w:rPr>
          <w:rFonts w:ascii="Times New Roman" w:hAnsi="Times New Roman"/>
          <w:bCs/>
          <w:sz w:val="24"/>
          <w:szCs w:val="24"/>
        </w:rPr>
      </w:pPr>
      <w:r w:rsidRPr="00280188">
        <w:rPr>
          <w:rFonts w:ascii="Times New Roman" w:hAnsi="Times New Roman"/>
          <w:bCs/>
          <w:sz w:val="24"/>
          <w:szCs w:val="24"/>
        </w:rPr>
        <w:t xml:space="preserve">Šlaitų šienavimas, žolės nugrėbimas iki </w:t>
      </w:r>
      <w:sdt>
        <w:sdtPr>
          <w:rPr>
            <w:rFonts w:ascii="Times New Roman" w:hAnsi="Times New Roman"/>
            <w:bCs/>
            <w:sz w:val="24"/>
            <w:szCs w:val="24"/>
          </w:rPr>
          <w:id w:val="-1558231046"/>
          <w:placeholder>
            <w:docPart w:val="6FE8B7805F924088B5A3C996C1C725BD"/>
          </w:placeholder>
          <w:date>
            <w:dateFormat w:val="yyyy 'm.' MMMM d 'd.'"/>
            <w:lid w:val="lt-LT"/>
            <w:storeMappedDataAs w:val="dateTime"/>
            <w:calendar w:val="gregorian"/>
          </w:date>
        </w:sdtPr>
        <w:sdtEndPr/>
        <w:sdtContent>
          <w:r w:rsidRPr="00280188">
            <w:rPr>
              <w:rFonts w:ascii="Times New Roman" w:hAnsi="Times New Roman"/>
              <w:bCs/>
              <w:sz w:val="24"/>
              <w:szCs w:val="24"/>
            </w:rPr>
            <w:t>202</w:t>
          </w:r>
          <w:r w:rsidR="00C40D00">
            <w:rPr>
              <w:rFonts w:ascii="Times New Roman" w:hAnsi="Times New Roman"/>
              <w:bCs/>
              <w:sz w:val="24"/>
              <w:szCs w:val="24"/>
            </w:rPr>
            <w:t>5</w:t>
          </w:r>
          <w:r w:rsidRPr="00280188">
            <w:rPr>
              <w:rFonts w:ascii="Times New Roman" w:hAnsi="Times New Roman"/>
              <w:bCs/>
              <w:sz w:val="24"/>
              <w:szCs w:val="24"/>
            </w:rPr>
            <w:t>m. rugsėjo 30 d.</w:t>
          </w:r>
        </w:sdtContent>
      </w:sdt>
    </w:p>
    <w:p w14:paraId="2BAD5BA3" w14:textId="77777777" w:rsidR="008F07AB" w:rsidRPr="00662D37" w:rsidRDefault="008F07AB" w:rsidP="00CC08EA">
      <w:pPr>
        <w:tabs>
          <w:tab w:val="left" w:pos="1418"/>
          <w:tab w:val="left" w:pos="1560"/>
        </w:tabs>
        <w:spacing w:after="0" w:line="360" w:lineRule="auto"/>
        <w:ind w:firstLine="851"/>
        <w:jc w:val="both"/>
        <w:rPr>
          <w:rFonts w:ascii="Times New Roman" w:hAnsi="Times New Roman"/>
          <w:bCs/>
          <w:sz w:val="24"/>
          <w:szCs w:val="24"/>
        </w:rPr>
      </w:pPr>
      <w:r w:rsidRPr="00662D37">
        <w:rPr>
          <w:rFonts w:ascii="Times New Roman" w:hAnsi="Times New Roman"/>
          <w:bCs/>
          <w:sz w:val="24"/>
          <w:szCs w:val="24"/>
        </w:rPr>
        <w:t xml:space="preserve">12.2. </w:t>
      </w:r>
      <w:r w:rsidR="00280188" w:rsidRPr="00280188">
        <w:rPr>
          <w:rFonts w:ascii="Times New Roman" w:hAnsi="Times New Roman"/>
          <w:bCs/>
          <w:sz w:val="24"/>
          <w:szCs w:val="24"/>
        </w:rPr>
        <w:t xml:space="preserve">Tarpų tarp g/b plokščių atvalymas ir užtaisymas betonu, pratekėjimo ir ištekėjimo dalies išvalymas nuo sąnašų ir augmenijos, kiti darbai iki </w:t>
      </w:r>
      <w:sdt>
        <w:sdtPr>
          <w:rPr>
            <w:rFonts w:ascii="Times New Roman" w:hAnsi="Times New Roman"/>
            <w:bCs/>
            <w:sz w:val="24"/>
            <w:szCs w:val="24"/>
          </w:rPr>
          <w:id w:val="-1429739108"/>
          <w:placeholder>
            <w:docPart w:val="4E5035619C384635B19D52C7FC4A8056"/>
          </w:placeholder>
          <w:date>
            <w:dateFormat w:val="yyyy 'm.' MMMM d 'd.'"/>
            <w:lid w:val="lt-LT"/>
            <w:storeMappedDataAs w:val="dateTime"/>
            <w:calendar w:val="gregorian"/>
          </w:date>
        </w:sdtPr>
        <w:sdtEndPr/>
        <w:sdtContent>
          <w:r w:rsidR="00280188" w:rsidRPr="00280188">
            <w:rPr>
              <w:rFonts w:ascii="Times New Roman" w:hAnsi="Times New Roman"/>
              <w:bCs/>
              <w:sz w:val="24"/>
              <w:szCs w:val="24"/>
            </w:rPr>
            <w:t>202</w:t>
          </w:r>
          <w:r w:rsidR="00C40D00">
            <w:rPr>
              <w:rFonts w:ascii="Times New Roman" w:hAnsi="Times New Roman"/>
              <w:bCs/>
              <w:sz w:val="24"/>
              <w:szCs w:val="24"/>
            </w:rPr>
            <w:t>5</w:t>
          </w:r>
          <w:r w:rsidR="00280188" w:rsidRPr="00280188">
            <w:rPr>
              <w:rFonts w:ascii="Times New Roman" w:hAnsi="Times New Roman"/>
              <w:bCs/>
              <w:sz w:val="24"/>
              <w:szCs w:val="24"/>
            </w:rPr>
            <w:t xml:space="preserve"> m. spalio 31 d.</w:t>
          </w:r>
        </w:sdtContent>
      </w:sdt>
    </w:p>
    <w:p w14:paraId="34A13CE1" w14:textId="77777777" w:rsidR="008F07AB" w:rsidRPr="00662D37" w:rsidRDefault="008F07AB" w:rsidP="00CC08EA">
      <w:pPr>
        <w:tabs>
          <w:tab w:val="left" w:pos="1418"/>
          <w:tab w:val="left" w:pos="1560"/>
        </w:tabs>
        <w:spacing w:after="0" w:line="360" w:lineRule="auto"/>
        <w:ind w:firstLine="851"/>
        <w:jc w:val="both"/>
        <w:rPr>
          <w:rFonts w:ascii="Times New Roman" w:hAnsi="Times New Roman"/>
          <w:sz w:val="24"/>
          <w:szCs w:val="24"/>
        </w:rPr>
      </w:pPr>
      <w:r w:rsidRPr="00662D37">
        <w:rPr>
          <w:rFonts w:ascii="Times New Roman" w:hAnsi="Times New Roman"/>
          <w:sz w:val="24"/>
          <w:szCs w:val="24"/>
        </w:rPr>
        <w:t xml:space="preserve">12.3. </w:t>
      </w:r>
      <w:r w:rsidR="00280188" w:rsidRPr="00280188">
        <w:rPr>
          <w:rFonts w:ascii="Times New Roman" w:hAnsi="Times New Roman"/>
          <w:sz w:val="24"/>
          <w:szCs w:val="24"/>
        </w:rPr>
        <w:t xml:space="preserve">Paviršinio vandens latakų atvalymas, šiukšlių sąnašų pašalinimas, kiti eksploatacijos darbai nuolat, po didesnių liūčių, bet ne ilgiau kaip iki </w:t>
      </w:r>
      <w:sdt>
        <w:sdtPr>
          <w:rPr>
            <w:rFonts w:ascii="Times New Roman" w:hAnsi="Times New Roman"/>
            <w:sz w:val="24"/>
            <w:szCs w:val="24"/>
          </w:rPr>
          <w:id w:val="-785584947"/>
          <w:placeholder>
            <w:docPart w:val="F41B9CAB351942339484D1F711D9E86F"/>
          </w:placeholder>
          <w:date>
            <w:dateFormat w:val="yyyy 'm.' MMMM d 'd.'"/>
            <w:lid w:val="lt-LT"/>
            <w:storeMappedDataAs w:val="dateTime"/>
            <w:calendar w:val="gregorian"/>
          </w:date>
        </w:sdtPr>
        <w:sdtEndPr/>
        <w:sdtContent>
          <w:r w:rsidR="00280188" w:rsidRPr="00280188">
            <w:rPr>
              <w:rFonts w:ascii="Times New Roman" w:hAnsi="Times New Roman"/>
              <w:sz w:val="24"/>
              <w:szCs w:val="24"/>
            </w:rPr>
            <w:t>202</w:t>
          </w:r>
          <w:r w:rsidR="00C40D00">
            <w:rPr>
              <w:rFonts w:ascii="Times New Roman" w:hAnsi="Times New Roman"/>
              <w:sz w:val="24"/>
              <w:szCs w:val="24"/>
            </w:rPr>
            <w:t>5</w:t>
          </w:r>
          <w:r w:rsidR="00280188" w:rsidRPr="00280188">
            <w:rPr>
              <w:rFonts w:ascii="Times New Roman" w:hAnsi="Times New Roman"/>
              <w:sz w:val="24"/>
              <w:szCs w:val="24"/>
            </w:rPr>
            <w:t xml:space="preserve"> m. spalio 31 d.</w:t>
          </w:r>
        </w:sdtContent>
      </w:sdt>
    </w:p>
    <w:p w14:paraId="28A95437"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bCs/>
          <w:sz w:val="24"/>
          <w:szCs w:val="24"/>
        </w:rPr>
        <w:t>Darbų</w:t>
      </w:r>
      <w:r w:rsidRPr="00662D37">
        <w:rPr>
          <w:rFonts w:ascii="Times New Roman" w:hAnsi="Times New Roman"/>
          <w:sz w:val="24"/>
          <w:szCs w:val="24"/>
        </w:rPr>
        <w:t xml:space="preserve"> pabaiga pagal Sutartį bus laikomas momentas, kai bus užbaigti visi Sutartyje numatyti darbai, ištaisyti defektai ir pasirašyti darbų priėmimo – perdavimo aktai, Objektas pripažintas tinkamu naudoti teisės aktų nustatyta tvarka ir Užsakovui perduoti visi statinio pripažinimo tinkamu naudoti ir su tuo susiję dokumentai, kuriuos teisėtai turi saugoti Užsakovas. </w:t>
      </w:r>
    </w:p>
    <w:p w14:paraId="0310789B"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Pastebėtų Darbų trūkumų ar defektų šalinimas neprailgina Sutarties 12 punkte nustatytų Darbų terminų.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29EF95BF" w14:textId="77777777" w:rsidR="006A5DB8" w:rsidRDefault="006A5DB8" w:rsidP="00CC08EA">
      <w:pPr>
        <w:spacing w:after="0" w:line="360" w:lineRule="auto"/>
        <w:jc w:val="center"/>
        <w:rPr>
          <w:rFonts w:ascii="Times New Roman" w:hAnsi="Times New Roman"/>
          <w:b/>
          <w:sz w:val="24"/>
          <w:szCs w:val="24"/>
        </w:rPr>
      </w:pPr>
    </w:p>
    <w:p w14:paraId="67508625" w14:textId="77777777" w:rsidR="006A5DB8" w:rsidRDefault="006A5DB8" w:rsidP="00CC08EA">
      <w:pPr>
        <w:spacing w:after="0" w:line="360" w:lineRule="auto"/>
        <w:jc w:val="center"/>
        <w:rPr>
          <w:rFonts w:ascii="Times New Roman" w:hAnsi="Times New Roman"/>
          <w:b/>
          <w:sz w:val="24"/>
          <w:szCs w:val="24"/>
        </w:rPr>
      </w:pPr>
    </w:p>
    <w:p w14:paraId="17372E68"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IV. SUB</w:t>
      </w:r>
      <w:r w:rsidR="00381A2A">
        <w:rPr>
          <w:rFonts w:ascii="Times New Roman" w:hAnsi="Times New Roman"/>
          <w:b/>
          <w:sz w:val="24"/>
          <w:szCs w:val="24"/>
        </w:rPr>
        <w:t>TIEKĖJAI</w:t>
      </w:r>
      <w:r w:rsidRPr="00662D37">
        <w:rPr>
          <w:rFonts w:ascii="Times New Roman" w:hAnsi="Times New Roman"/>
          <w:b/>
          <w:sz w:val="24"/>
          <w:szCs w:val="24"/>
        </w:rPr>
        <w:t xml:space="preserve"> IR </w:t>
      </w:r>
      <w:r w:rsidR="00381A2A">
        <w:rPr>
          <w:rFonts w:ascii="Times New Roman" w:hAnsi="Times New Roman"/>
          <w:b/>
          <w:sz w:val="24"/>
          <w:szCs w:val="24"/>
        </w:rPr>
        <w:t>SUBTIEKĖJ</w:t>
      </w:r>
      <w:r w:rsidR="00C40D00">
        <w:rPr>
          <w:rFonts w:ascii="Times New Roman" w:hAnsi="Times New Roman"/>
          <w:b/>
          <w:sz w:val="24"/>
          <w:szCs w:val="24"/>
        </w:rPr>
        <w:t>Ų</w:t>
      </w:r>
      <w:r w:rsidR="00381A2A">
        <w:rPr>
          <w:rFonts w:ascii="Times New Roman" w:hAnsi="Times New Roman"/>
          <w:b/>
          <w:sz w:val="24"/>
          <w:szCs w:val="24"/>
        </w:rPr>
        <w:t xml:space="preserve"> </w:t>
      </w:r>
      <w:r w:rsidRPr="00662D37">
        <w:rPr>
          <w:rFonts w:ascii="Times New Roman" w:hAnsi="Times New Roman"/>
          <w:b/>
          <w:sz w:val="24"/>
          <w:szCs w:val="24"/>
        </w:rPr>
        <w:t>KEITIMO TVARKA</w:t>
      </w:r>
    </w:p>
    <w:p w14:paraId="3AFC1403" w14:textId="77777777" w:rsidR="008F07AB" w:rsidRPr="00662D37" w:rsidRDefault="008F07AB" w:rsidP="00CC08EA">
      <w:pPr>
        <w:tabs>
          <w:tab w:val="left" w:pos="1080"/>
        </w:tabs>
        <w:spacing w:after="0" w:line="360" w:lineRule="auto"/>
        <w:ind w:firstLine="851"/>
        <w:jc w:val="both"/>
        <w:rPr>
          <w:rFonts w:ascii="Times New Roman" w:hAnsi="Times New Roman"/>
          <w:bCs/>
          <w:i/>
          <w:sz w:val="24"/>
          <w:szCs w:val="24"/>
        </w:rPr>
      </w:pPr>
      <w:r w:rsidRPr="00662D37">
        <w:rPr>
          <w:rFonts w:ascii="Times New Roman" w:hAnsi="Times New Roman"/>
          <w:bCs/>
          <w:i/>
          <w:sz w:val="24"/>
          <w:szCs w:val="24"/>
        </w:rPr>
        <w:t>Jei Sutartyje numatytų darbų vykdymui Rangovas pasitelks sub</w:t>
      </w:r>
      <w:r w:rsidR="00381A2A">
        <w:rPr>
          <w:rFonts w:ascii="Times New Roman" w:hAnsi="Times New Roman"/>
          <w:bCs/>
          <w:i/>
          <w:sz w:val="24"/>
          <w:szCs w:val="24"/>
        </w:rPr>
        <w:t>tiekėjus</w:t>
      </w:r>
      <w:r w:rsidRPr="00662D37">
        <w:rPr>
          <w:rFonts w:ascii="Times New Roman" w:hAnsi="Times New Roman"/>
          <w:bCs/>
          <w:i/>
          <w:sz w:val="24"/>
          <w:szCs w:val="24"/>
        </w:rPr>
        <w:t xml:space="preserve">, 15-16 punkte nurodo: </w:t>
      </w:r>
    </w:p>
    <w:p w14:paraId="739894D3"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Dalies Sutartyje numatytų darbų įvykdymui Rangovas pasitelks šiuos </w:t>
      </w:r>
      <w:r w:rsidR="00381A2A">
        <w:rPr>
          <w:rFonts w:ascii="Times New Roman" w:hAnsi="Times New Roman"/>
          <w:sz w:val="24"/>
          <w:szCs w:val="24"/>
        </w:rPr>
        <w:t>subtiekėjus</w:t>
      </w:r>
      <w:r w:rsidRPr="00662D37">
        <w:rPr>
          <w:rFonts w:ascii="Times New Roman" w:hAnsi="Times New Roman"/>
          <w:sz w:val="24"/>
          <w:szCs w:val="24"/>
        </w:rPr>
        <w:t xml:space="preserve"> (toliau - </w:t>
      </w:r>
      <w:r w:rsidR="00381A2A">
        <w:rPr>
          <w:rFonts w:ascii="Times New Roman" w:hAnsi="Times New Roman"/>
          <w:sz w:val="24"/>
          <w:szCs w:val="24"/>
        </w:rPr>
        <w:t>Subtiekėjai</w:t>
      </w:r>
      <w:r w:rsidRPr="00662D37">
        <w:rPr>
          <w:rFonts w:ascii="Times New Roman" w:hAnsi="Times New Roman"/>
          <w:sz w:val="24"/>
          <w:szCs w:val="24"/>
        </w:rPr>
        <w:t>):</w:t>
      </w:r>
    </w:p>
    <w:p w14:paraId="3F924568"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bookmarkStart w:id="2" w:name="_Ref379882065"/>
      <w:r w:rsidRPr="00662D37">
        <w:rPr>
          <w:rFonts w:ascii="Times New Roman" w:hAnsi="Times New Roman"/>
          <w:bCs/>
          <w:sz w:val="24"/>
          <w:szCs w:val="24"/>
        </w:rPr>
        <w:t>(</w:t>
      </w:r>
      <w:r w:rsidRPr="00662D37">
        <w:rPr>
          <w:rFonts w:ascii="Times New Roman" w:hAnsi="Times New Roman"/>
          <w:bCs/>
          <w:i/>
          <w:sz w:val="24"/>
          <w:szCs w:val="24"/>
        </w:rPr>
        <w:t xml:space="preserve">teisinė </w:t>
      </w:r>
      <w:r w:rsidRPr="00662D37">
        <w:rPr>
          <w:rFonts w:ascii="Times New Roman" w:hAnsi="Times New Roman"/>
          <w:sz w:val="24"/>
          <w:szCs w:val="24"/>
        </w:rPr>
        <w:t>forma</w:t>
      </w:r>
      <w:r w:rsidRPr="00662D37">
        <w:rPr>
          <w:rFonts w:ascii="Times New Roman" w:hAnsi="Times New Roman"/>
          <w:bCs/>
          <w:sz w:val="24"/>
          <w:szCs w:val="24"/>
        </w:rPr>
        <w:t>) (</w:t>
      </w:r>
      <w:r w:rsidRPr="00662D37">
        <w:rPr>
          <w:rFonts w:ascii="Times New Roman" w:hAnsi="Times New Roman"/>
          <w:i/>
          <w:sz w:val="24"/>
          <w:szCs w:val="24"/>
        </w:rPr>
        <w:t>pavadinimas</w:t>
      </w:r>
      <w:r w:rsidRPr="00662D37">
        <w:rPr>
          <w:rFonts w:ascii="Times New Roman" w:hAnsi="Times New Roman"/>
          <w:sz w:val="24"/>
          <w:szCs w:val="24"/>
        </w:rPr>
        <w:t>), pagal Lietuvos Respublikos įstatymus įsteigta ir veikianti įmonė, juridinio asmens kodas (</w:t>
      </w:r>
      <w:r w:rsidRPr="00662D37">
        <w:rPr>
          <w:rFonts w:ascii="Times New Roman" w:hAnsi="Times New Roman"/>
          <w:i/>
          <w:sz w:val="24"/>
          <w:szCs w:val="24"/>
        </w:rPr>
        <w:t>kodas</w:t>
      </w:r>
      <w:r w:rsidRPr="00662D37">
        <w:rPr>
          <w:rFonts w:ascii="Times New Roman" w:hAnsi="Times New Roman"/>
          <w:sz w:val="24"/>
          <w:szCs w:val="24"/>
        </w:rPr>
        <w:t>), kurios registruota buveinė yra (</w:t>
      </w:r>
      <w:r w:rsidRPr="00662D37">
        <w:rPr>
          <w:rFonts w:ascii="Times New Roman" w:hAnsi="Times New Roman"/>
          <w:i/>
          <w:sz w:val="24"/>
          <w:szCs w:val="24"/>
        </w:rPr>
        <w:t>adresas</w:t>
      </w:r>
      <w:r w:rsidRPr="00662D37">
        <w:rPr>
          <w:rFonts w:ascii="Times New Roman" w:hAnsi="Times New Roman"/>
          <w:sz w:val="24"/>
          <w:szCs w:val="24"/>
        </w:rPr>
        <w:t xml:space="preserve">), </w:t>
      </w:r>
      <w:r w:rsidRPr="00662D37">
        <w:rPr>
          <w:rFonts w:ascii="Times New Roman" w:hAnsi="Times New Roman"/>
          <w:bCs/>
          <w:iCs/>
          <w:sz w:val="24"/>
          <w:szCs w:val="24"/>
        </w:rPr>
        <w:t>duomenys apie bendrovę kaupiami ir saugomi (</w:t>
      </w:r>
      <w:r w:rsidRPr="00662D37">
        <w:rPr>
          <w:rFonts w:ascii="Times New Roman" w:hAnsi="Times New Roman"/>
          <w:i/>
          <w:iCs/>
          <w:sz w:val="24"/>
          <w:szCs w:val="24"/>
        </w:rPr>
        <w:t>nurodomas registras</w:t>
      </w:r>
      <w:r w:rsidR="00381A2A">
        <w:rPr>
          <w:rFonts w:ascii="Times New Roman" w:hAnsi="Times New Roman"/>
          <w:iCs/>
          <w:sz w:val="24"/>
          <w:szCs w:val="24"/>
        </w:rPr>
        <w:t xml:space="preserve">) ir </w:t>
      </w:r>
      <w:r w:rsidRPr="00381A2A">
        <w:rPr>
          <w:rFonts w:ascii="Times New Roman" w:hAnsi="Times New Roman"/>
          <w:sz w:val="24"/>
          <w:szCs w:val="24"/>
        </w:rPr>
        <w:t>išvardint</w:t>
      </w:r>
      <w:r w:rsidR="00381A2A" w:rsidRPr="00381A2A">
        <w:rPr>
          <w:rFonts w:ascii="Times New Roman" w:hAnsi="Times New Roman"/>
          <w:sz w:val="24"/>
          <w:szCs w:val="24"/>
        </w:rPr>
        <w:t>as</w:t>
      </w:r>
      <w:r w:rsidRPr="00381A2A">
        <w:rPr>
          <w:rFonts w:ascii="Times New Roman" w:hAnsi="Times New Roman"/>
          <w:sz w:val="24"/>
          <w:szCs w:val="24"/>
        </w:rPr>
        <w:t xml:space="preserve"> </w:t>
      </w:r>
      <w:r w:rsidR="00381A2A" w:rsidRPr="00381A2A">
        <w:rPr>
          <w:rFonts w:ascii="Times New Roman" w:hAnsi="Times New Roman"/>
          <w:sz w:val="24"/>
          <w:szCs w:val="24"/>
        </w:rPr>
        <w:t>subtiekėjui</w:t>
      </w:r>
      <w:r w:rsidRPr="00381A2A">
        <w:rPr>
          <w:rFonts w:ascii="Times New Roman" w:hAnsi="Times New Roman"/>
          <w:sz w:val="24"/>
          <w:szCs w:val="24"/>
        </w:rPr>
        <w:t xml:space="preserve"> priskirtų vykdyti darbų pagal šią Sutartį sąraš</w:t>
      </w:r>
      <w:r w:rsidR="00381A2A">
        <w:rPr>
          <w:rFonts w:ascii="Times New Roman" w:hAnsi="Times New Roman"/>
          <w:sz w:val="24"/>
          <w:szCs w:val="24"/>
        </w:rPr>
        <w:t>a</w:t>
      </w:r>
      <w:r w:rsidRPr="00381A2A">
        <w:rPr>
          <w:rFonts w:ascii="Times New Roman" w:hAnsi="Times New Roman"/>
          <w:sz w:val="24"/>
          <w:szCs w:val="24"/>
        </w:rPr>
        <w:t>s</w:t>
      </w:r>
      <w:bookmarkEnd w:id="2"/>
      <w:r w:rsidR="00381A2A">
        <w:rPr>
          <w:rFonts w:ascii="Times New Roman" w:hAnsi="Times New Roman"/>
          <w:i/>
          <w:iCs/>
          <w:sz w:val="24"/>
          <w:szCs w:val="24"/>
        </w:rPr>
        <w:t>.</w:t>
      </w:r>
    </w:p>
    <w:p w14:paraId="697D9034"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Sutarties vykdymo metu Rangovas, raštu kreipęsis į </w:t>
      </w:r>
      <w:r w:rsidRPr="00662D37">
        <w:rPr>
          <w:rFonts w:ascii="Times New Roman" w:hAnsi="Times New Roman"/>
          <w:bCs/>
          <w:sz w:val="24"/>
          <w:szCs w:val="24"/>
        </w:rPr>
        <w:t>Užsakovą</w:t>
      </w:r>
      <w:r w:rsidRPr="00662D37">
        <w:rPr>
          <w:rFonts w:ascii="Times New Roman" w:hAnsi="Times New Roman"/>
          <w:sz w:val="24"/>
          <w:szCs w:val="24"/>
        </w:rPr>
        <w:t xml:space="preserve"> ir gavęs raštišką jo sutikimą, gali keisti Sub</w:t>
      </w:r>
      <w:r w:rsidR="00381A2A">
        <w:rPr>
          <w:rFonts w:ascii="Times New Roman" w:hAnsi="Times New Roman"/>
          <w:sz w:val="24"/>
          <w:szCs w:val="24"/>
        </w:rPr>
        <w:t>tiekėją</w:t>
      </w:r>
      <w:r w:rsidR="00CE435C">
        <w:rPr>
          <w:rFonts w:ascii="Times New Roman" w:hAnsi="Times New Roman"/>
          <w:sz w:val="24"/>
          <w:szCs w:val="24"/>
        </w:rPr>
        <w:t xml:space="preserve"> (-</w:t>
      </w:r>
      <w:proofErr w:type="spellStart"/>
      <w:r w:rsidR="00CE435C">
        <w:rPr>
          <w:rFonts w:ascii="Times New Roman" w:hAnsi="Times New Roman"/>
          <w:sz w:val="24"/>
          <w:szCs w:val="24"/>
        </w:rPr>
        <w:t>us</w:t>
      </w:r>
      <w:proofErr w:type="spellEnd"/>
      <w:r w:rsidR="00CE435C">
        <w:rPr>
          <w:rFonts w:ascii="Times New Roman" w:hAnsi="Times New Roman"/>
          <w:sz w:val="24"/>
          <w:szCs w:val="24"/>
        </w:rPr>
        <w:t>)</w:t>
      </w:r>
      <w:r w:rsidRPr="00662D37">
        <w:rPr>
          <w:rFonts w:ascii="Times New Roman" w:hAnsi="Times New Roman"/>
          <w:sz w:val="24"/>
          <w:szCs w:val="24"/>
        </w:rPr>
        <w:t xml:space="preserve">, tačiau naujų </w:t>
      </w:r>
      <w:r w:rsidR="00381A2A">
        <w:rPr>
          <w:rFonts w:ascii="Times New Roman" w:hAnsi="Times New Roman"/>
          <w:sz w:val="24"/>
          <w:szCs w:val="24"/>
        </w:rPr>
        <w:t>Subtiekėjų</w:t>
      </w:r>
      <w:r w:rsidRPr="00662D37">
        <w:rPr>
          <w:rFonts w:ascii="Times New Roman" w:hAnsi="Times New Roman"/>
          <w:sz w:val="24"/>
          <w:szCs w:val="24"/>
        </w:rPr>
        <w:t xml:space="preserve"> kvalifikacija turi atitikti konkurso sąlygose keltus kvalifikacijos reikalavimus.</w:t>
      </w:r>
    </w:p>
    <w:p w14:paraId="11120A89"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Sub</w:t>
      </w:r>
      <w:r w:rsidR="00381A2A">
        <w:rPr>
          <w:rFonts w:ascii="Times New Roman" w:hAnsi="Times New Roman"/>
          <w:sz w:val="24"/>
          <w:szCs w:val="24"/>
        </w:rPr>
        <w:t>tiekėjų</w:t>
      </w:r>
      <w:r w:rsidRPr="00662D37">
        <w:rPr>
          <w:rFonts w:ascii="Times New Roman" w:hAnsi="Times New Roman"/>
          <w:sz w:val="24"/>
          <w:szCs w:val="24"/>
        </w:rPr>
        <w:t xml:space="preserve"> </w:t>
      </w:r>
      <w:r w:rsidRPr="00662D37">
        <w:rPr>
          <w:rFonts w:ascii="Times New Roman" w:hAnsi="Times New Roman"/>
          <w:spacing w:val="-3"/>
          <w:sz w:val="24"/>
          <w:szCs w:val="24"/>
        </w:rPr>
        <w:t>pakeitimas įforminamas abiejų Šalių papildomu susitarimu prie Sutarties per 10 darbo dienų.</w:t>
      </w:r>
    </w:p>
    <w:p w14:paraId="7C2AF5F8" w14:textId="77777777" w:rsidR="008F07AB" w:rsidRPr="00662D37" w:rsidRDefault="008F07AB" w:rsidP="00CC08EA">
      <w:pPr>
        <w:tabs>
          <w:tab w:val="left" w:pos="1080"/>
        </w:tabs>
        <w:spacing w:after="0" w:line="360" w:lineRule="auto"/>
        <w:ind w:firstLine="851"/>
        <w:jc w:val="both"/>
        <w:rPr>
          <w:rFonts w:ascii="Times New Roman" w:hAnsi="Times New Roman"/>
          <w:spacing w:val="-8"/>
          <w:sz w:val="24"/>
          <w:szCs w:val="24"/>
        </w:rPr>
      </w:pPr>
      <w:r w:rsidRPr="00662D37">
        <w:rPr>
          <w:rFonts w:ascii="Times New Roman" w:hAnsi="Times New Roman"/>
          <w:bCs/>
          <w:i/>
          <w:spacing w:val="-8"/>
          <w:sz w:val="24"/>
          <w:szCs w:val="24"/>
        </w:rPr>
        <w:t xml:space="preserve">/Jei Sutartyje numatytų darbų vykdymui Rangovas nepasitelks </w:t>
      </w:r>
      <w:r w:rsidR="00381A2A">
        <w:rPr>
          <w:rFonts w:ascii="Times New Roman" w:hAnsi="Times New Roman"/>
          <w:bCs/>
          <w:i/>
          <w:spacing w:val="-8"/>
          <w:sz w:val="24"/>
          <w:szCs w:val="24"/>
        </w:rPr>
        <w:t>subtiekėjus</w:t>
      </w:r>
      <w:r w:rsidRPr="00662D37">
        <w:rPr>
          <w:rFonts w:ascii="Times New Roman" w:hAnsi="Times New Roman"/>
          <w:bCs/>
          <w:i/>
          <w:spacing w:val="-8"/>
          <w:sz w:val="24"/>
          <w:szCs w:val="24"/>
        </w:rPr>
        <w:t>, 15 punkte nurodo: /</w:t>
      </w:r>
    </w:p>
    <w:p w14:paraId="172B20E2" w14:textId="77777777" w:rsidR="008F07AB" w:rsidRDefault="008F07AB" w:rsidP="00CC08EA">
      <w:pPr>
        <w:tabs>
          <w:tab w:val="left" w:pos="1080"/>
        </w:tabs>
        <w:spacing w:after="0" w:line="360" w:lineRule="auto"/>
        <w:jc w:val="both"/>
        <w:rPr>
          <w:rFonts w:ascii="Times New Roman" w:hAnsi="Times New Roman"/>
          <w:sz w:val="24"/>
          <w:szCs w:val="24"/>
        </w:rPr>
      </w:pPr>
      <w:r w:rsidRPr="00662D37">
        <w:rPr>
          <w:rFonts w:ascii="Times New Roman" w:hAnsi="Times New Roman"/>
          <w:sz w:val="24"/>
          <w:szCs w:val="24"/>
        </w:rPr>
        <w:tab/>
        <w:t xml:space="preserve">Sutartyje numatytų darbų įvykdymui Rangovas </w:t>
      </w:r>
      <w:r w:rsidR="00381A2A">
        <w:rPr>
          <w:rFonts w:ascii="Times New Roman" w:hAnsi="Times New Roman"/>
          <w:sz w:val="24"/>
          <w:szCs w:val="24"/>
        </w:rPr>
        <w:t>subtiekėjų</w:t>
      </w:r>
      <w:r w:rsidRPr="00662D37">
        <w:rPr>
          <w:rFonts w:ascii="Times New Roman" w:hAnsi="Times New Roman"/>
          <w:sz w:val="24"/>
          <w:szCs w:val="24"/>
        </w:rPr>
        <w:t xml:space="preserve"> nepasitelks.</w:t>
      </w:r>
    </w:p>
    <w:p w14:paraId="6C994641" w14:textId="77777777" w:rsidR="00CE435C" w:rsidRPr="00662D37" w:rsidRDefault="00CE435C" w:rsidP="00CC08EA">
      <w:pPr>
        <w:tabs>
          <w:tab w:val="left" w:pos="1080"/>
        </w:tabs>
        <w:spacing w:after="0" w:line="360" w:lineRule="auto"/>
        <w:jc w:val="both"/>
        <w:rPr>
          <w:rFonts w:ascii="Times New Roman" w:hAnsi="Times New Roman"/>
          <w:sz w:val="24"/>
          <w:szCs w:val="24"/>
        </w:rPr>
      </w:pPr>
    </w:p>
    <w:p w14:paraId="4F2928BE"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 xml:space="preserve">V. ŠALIŲ TEISĖS IR </w:t>
      </w:r>
      <w:r w:rsidRPr="00662D37">
        <w:rPr>
          <w:rFonts w:ascii="Times New Roman" w:hAnsi="Times New Roman"/>
          <w:b/>
          <w:spacing w:val="-3"/>
          <w:sz w:val="24"/>
          <w:szCs w:val="24"/>
        </w:rPr>
        <w:t>PAREIGOS</w:t>
      </w:r>
    </w:p>
    <w:p w14:paraId="790CE80C"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r w:rsidRPr="00662D37">
        <w:rPr>
          <w:rFonts w:ascii="Times New Roman" w:hAnsi="Times New Roman"/>
          <w:sz w:val="24"/>
          <w:szCs w:val="24"/>
        </w:rPr>
        <w:t>Užsakovas</w:t>
      </w:r>
      <w:r w:rsidRPr="00662D37">
        <w:rPr>
          <w:rFonts w:ascii="Times New Roman" w:hAnsi="Times New Roman"/>
          <w:bCs/>
          <w:sz w:val="24"/>
          <w:szCs w:val="24"/>
        </w:rPr>
        <w:t xml:space="preserve"> turi teisę:</w:t>
      </w:r>
    </w:p>
    <w:p w14:paraId="7F2F0B31" w14:textId="4A5ED556"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Kontroliuoti ir prižiūrėti, ar atliekamų Darbų atlikimo eiga, kiekis, kaina, medžiagų kokybė atitinka melioracijos statinių remonto darbų užduotį, Rangovo parengtus įkainotus darbų kiekių žiniaraščius, aktus, PVM sąskaitas faktūras.</w:t>
      </w:r>
    </w:p>
    <w:p w14:paraId="4ACD5A4D"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bCs/>
          <w:sz w:val="24"/>
          <w:szCs w:val="24"/>
        </w:rPr>
      </w:pPr>
      <w:bookmarkStart w:id="3" w:name="_Ref227946063"/>
      <w:r w:rsidRPr="00662D37">
        <w:rPr>
          <w:rFonts w:ascii="Times New Roman" w:hAnsi="Times New Roman"/>
          <w:sz w:val="24"/>
          <w:szCs w:val="24"/>
        </w:rPr>
        <w:t xml:space="preserve">Reikalauti, kad Rangovas Darbus vykdytų pagal pateiktą melioracijos statinių remonto ir priežiūros darbų užduotį ir laikydamasis normatyvinių statybos dokumentų reikalavimų. </w:t>
      </w:r>
      <w:bookmarkStart w:id="4" w:name="_Ref29465403"/>
      <w:r w:rsidRPr="00662D37">
        <w:rPr>
          <w:rFonts w:ascii="Times New Roman" w:hAnsi="Times New Roman"/>
          <w:sz w:val="24"/>
          <w:szCs w:val="24"/>
        </w:rPr>
        <w:t>Jeigu Rangovas nesilaiko normatyvinių statybos dokumentų reikalavimų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3"/>
      <w:bookmarkEnd w:id="4"/>
    </w:p>
    <w:p w14:paraId="430E0D6B"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bCs/>
          <w:sz w:val="24"/>
          <w:szCs w:val="24"/>
        </w:rPr>
        <w:t>D</w:t>
      </w:r>
      <w:r w:rsidRPr="00662D37">
        <w:rPr>
          <w:rFonts w:ascii="Times New Roman" w:hAnsi="Times New Roman"/>
          <w:sz w:val="24"/>
          <w:szCs w:val="24"/>
        </w:rPr>
        <w:t>uoti nurodymus Rangovui ir reikalauti jų vykdymo, jei remonto ir priežiūros darbų atlikimo eigoje sistemingai pažeidžiami Sutartyje nurodyti kokybiniai reikalavimai.</w:t>
      </w:r>
    </w:p>
    <w:p w14:paraId="0D25ACB9"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Užsakovas turi teisę sulaikyti mokėjimus už atliktus darbus, jeigu dėl Rangovo kaltės nepašalinti nurodyti defektai dėl ankščiau apmokėjimui pateiktų darbų.</w:t>
      </w:r>
    </w:p>
    <w:p w14:paraId="795FE96E" w14:textId="77777777" w:rsidR="008F07AB" w:rsidRPr="00662D37" w:rsidRDefault="008E0BEF" w:rsidP="00CC08EA">
      <w:pPr>
        <w:numPr>
          <w:ilvl w:val="1"/>
          <w:numId w:val="1"/>
        </w:numPr>
        <w:tabs>
          <w:tab w:val="left" w:pos="1418"/>
        </w:tabs>
        <w:spacing w:after="0" w:line="360" w:lineRule="auto"/>
        <w:ind w:left="0" w:firstLine="851"/>
        <w:jc w:val="both"/>
        <w:rPr>
          <w:rFonts w:ascii="Times New Roman" w:hAnsi="Times New Roman"/>
          <w:sz w:val="24"/>
          <w:szCs w:val="24"/>
        </w:rPr>
      </w:pPr>
      <w:r>
        <w:rPr>
          <w:rFonts w:ascii="Times New Roman" w:hAnsi="Times New Roman"/>
          <w:sz w:val="24"/>
          <w:szCs w:val="24"/>
        </w:rPr>
        <w:t xml:space="preserve">Užsakovo atsakingas asmuo už sutarties vykdymą – </w:t>
      </w:r>
      <w:r w:rsidR="00CE435C">
        <w:rPr>
          <w:rFonts w:ascii="Times New Roman" w:hAnsi="Times New Roman"/>
          <w:sz w:val="24"/>
          <w:szCs w:val="24"/>
        </w:rPr>
        <w:t xml:space="preserve">Žemės ūkio ir kaimo plėtros skyriaus vyr. specialistas </w:t>
      </w:r>
      <w:r>
        <w:rPr>
          <w:rFonts w:ascii="Times New Roman" w:hAnsi="Times New Roman"/>
          <w:sz w:val="24"/>
          <w:szCs w:val="24"/>
        </w:rPr>
        <w:t>Apolinaras Jasaitis</w:t>
      </w:r>
      <w:r w:rsidR="008F07AB" w:rsidRPr="00662D37">
        <w:rPr>
          <w:rFonts w:ascii="Times New Roman" w:hAnsi="Times New Roman"/>
          <w:sz w:val="24"/>
          <w:szCs w:val="24"/>
        </w:rPr>
        <w:t>.</w:t>
      </w:r>
    </w:p>
    <w:p w14:paraId="6F8B11F3"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r w:rsidRPr="00662D37">
        <w:rPr>
          <w:rFonts w:ascii="Times New Roman" w:hAnsi="Times New Roman"/>
          <w:sz w:val="24"/>
          <w:szCs w:val="24"/>
        </w:rPr>
        <w:lastRenderedPageBreak/>
        <w:t>Užsakovas įsipareigoja:</w:t>
      </w:r>
    </w:p>
    <w:p w14:paraId="453C942F"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400DA11F"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Bendradarbiauti su Rangovu vykdant Darbus.</w:t>
      </w:r>
    </w:p>
    <w:p w14:paraId="65EAF821"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Sumokėti Rangovui už tinkamai atliktus bei nustatyta tvarka priimtus Darbus Sutartyje numatytais terminais ir tvarka.</w:t>
      </w:r>
    </w:p>
    <w:p w14:paraId="023DE9FA"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Užtikrinti Rangovui galimybę laisvai ir saugiai patekti į Darbų vietą iki sutartinių Darbų pabaigos.</w:t>
      </w:r>
    </w:p>
    <w:p w14:paraId="1C45C316"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bCs/>
          <w:sz w:val="24"/>
          <w:szCs w:val="24"/>
        </w:rPr>
      </w:pPr>
      <w:r w:rsidRPr="00662D37">
        <w:rPr>
          <w:rFonts w:ascii="Times New Roman" w:hAnsi="Times New Roman"/>
          <w:sz w:val="24"/>
          <w:szCs w:val="24"/>
        </w:rPr>
        <w:t>Sutartyje nustatytomis sąlygomis priimti iš Rangovo tinkamai atliktus Darbus.</w:t>
      </w:r>
    </w:p>
    <w:p w14:paraId="3B59DD5D"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r w:rsidRPr="00662D37">
        <w:rPr>
          <w:rFonts w:ascii="Times New Roman" w:hAnsi="Times New Roman"/>
          <w:sz w:val="24"/>
          <w:szCs w:val="24"/>
        </w:rPr>
        <w:t>Rangovas</w:t>
      </w:r>
      <w:r w:rsidRPr="00662D37">
        <w:rPr>
          <w:rFonts w:ascii="Times New Roman" w:hAnsi="Times New Roman"/>
          <w:bCs/>
          <w:sz w:val="24"/>
          <w:szCs w:val="24"/>
        </w:rPr>
        <w:t xml:space="preserve"> turi teisę:</w:t>
      </w:r>
    </w:p>
    <w:p w14:paraId="018E1660"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Naudotis Lietuvos Respublikos statybos įstatymo ir kituose Lietuvos Respublikos įstatymuose numatytomis Rangovo teisėmis.</w:t>
      </w:r>
    </w:p>
    <w:p w14:paraId="42FD0F55"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bookmarkStart w:id="5" w:name="_Ref227946928"/>
      <w:r w:rsidRPr="00662D37">
        <w:rPr>
          <w:rFonts w:ascii="Times New Roman" w:hAnsi="Times New Roman"/>
          <w:sz w:val="24"/>
          <w:szCs w:val="24"/>
        </w:rPr>
        <w:t>Rangovas įsipareigoja:</w:t>
      </w:r>
      <w:bookmarkEnd w:id="5"/>
    </w:p>
    <w:p w14:paraId="0141FB0A"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Laiku pradėti, atlikti, užbaigti ir perduoti Užsakovui visus sutartyje nurodytus darbus ir ištaisyti defektus, per nustatytą garantinį laiką.</w:t>
      </w:r>
    </w:p>
    <w:p w14:paraId="5B484E53" w14:textId="77777777" w:rsidR="008F07AB" w:rsidRPr="00662D37" w:rsidRDefault="00A833E0" w:rsidP="00CC08EA">
      <w:pPr>
        <w:numPr>
          <w:ilvl w:val="1"/>
          <w:numId w:val="1"/>
        </w:numPr>
        <w:tabs>
          <w:tab w:val="left" w:pos="1440"/>
        </w:tabs>
        <w:spacing w:after="0" w:line="360" w:lineRule="auto"/>
        <w:ind w:left="0" w:firstLine="851"/>
        <w:jc w:val="both"/>
        <w:rPr>
          <w:rFonts w:ascii="Times New Roman" w:hAnsi="Times New Roman"/>
          <w:sz w:val="24"/>
          <w:szCs w:val="24"/>
        </w:rPr>
      </w:pPr>
      <w:r w:rsidRPr="00A833E0">
        <w:rPr>
          <w:rFonts w:ascii="Times New Roman" w:hAnsi="Times New Roman"/>
          <w:iCs/>
          <w:sz w:val="24"/>
          <w:szCs w:val="24"/>
        </w:rPr>
        <w:t>Prieš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7FF1BFFC"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Per 3 </w:t>
      </w:r>
      <w:r w:rsidRPr="00662D37">
        <w:rPr>
          <w:rFonts w:ascii="Times New Roman" w:hAnsi="Times New Roman"/>
          <w:i/>
          <w:sz w:val="24"/>
          <w:szCs w:val="24"/>
        </w:rPr>
        <w:t>(tris)</w:t>
      </w:r>
      <w:r w:rsidRPr="00662D37">
        <w:rPr>
          <w:rFonts w:ascii="Times New Roman" w:hAnsi="Times New Roman"/>
          <w:sz w:val="24"/>
          <w:szCs w:val="24"/>
        </w:rPr>
        <w:t xml:space="preserve"> darbo dienas po Sutarties sudarymo įsakymu ar kitu tvarkomuoju dokumentu, įstatymų nustatyta tvarka paskirti statinio Statybos vadovą,</w:t>
      </w:r>
      <w:r>
        <w:rPr>
          <w:rFonts w:ascii="Times New Roman" w:hAnsi="Times New Roman"/>
          <w:sz w:val="24"/>
          <w:szCs w:val="24"/>
        </w:rPr>
        <w:t xml:space="preserve"> </w:t>
      </w:r>
      <w:r w:rsidRPr="00662D37">
        <w:rPr>
          <w:rFonts w:ascii="Times New Roman" w:hAnsi="Times New Roman"/>
          <w:sz w:val="24"/>
          <w:szCs w:val="24"/>
        </w:rPr>
        <w:t>nurodyt</w:t>
      </w:r>
      <w:r w:rsidR="00381A2A">
        <w:rPr>
          <w:rFonts w:ascii="Times New Roman" w:hAnsi="Times New Roman"/>
          <w:sz w:val="24"/>
          <w:szCs w:val="24"/>
        </w:rPr>
        <w:t>ą</w:t>
      </w:r>
      <w:r w:rsidRPr="00662D37">
        <w:rPr>
          <w:rFonts w:ascii="Times New Roman" w:hAnsi="Times New Roman"/>
          <w:sz w:val="24"/>
          <w:szCs w:val="24"/>
        </w:rPr>
        <w:t xml:space="preserve"> Rangovo pasiūlyme</w:t>
      </w:r>
      <w:r>
        <w:rPr>
          <w:rFonts w:ascii="Times New Roman" w:hAnsi="Times New Roman"/>
          <w:sz w:val="24"/>
          <w:szCs w:val="24"/>
        </w:rPr>
        <w:t>. Jei dėl nuo Rangovo nepriklausančių aplinkybių skiriamas kitas asmuo, jis turi būti</w:t>
      </w:r>
      <w:r w:rsidRPr="00662D37">
        <w:rPr>
          <w:rFonts w:ascii="Times New Roman" w:hAnsi="Times New Roman"/>
          <w:sz w:val="24"/>
          <w:szCs w:val="24"/>
        </w:rPr>
        <w:t xml:space="preserve"> ne žemesnės kvalifikacijos ir turėtų ne mažesnę patirtį negu nurodyta Rangovo pasiūlyme. Paskirti atestuotą asmenį, atsakingą už </w:t>
      </w:r>
      <w:r w:rsidR="00C40D00">
        <w:rPr>
          <w:rFonts w:ascii="Times New Roman" w:hAnsi="Times New Roman"/>
          <w:sz w:val="24"/>
          <w:szCs w:val="24"/>
        </w:rPr>
        <w:t>d</w:t>
      </w:r>
      <w:r w:rsidRPr="00662D37">
        <w:rPr>
          <w:rFonts w:ascii="Times New Roman" w:hAnsi="Times New Roman"/>
          <w:sz w:val="24"/>
          <w:szCs w:val="24"/>
        </w:rPr>
        <w:t>arbų saugą. Apie paskirtus asmenis informuoti Užsakovą.</w:t>
      </w:r>
    </w:p>
    <w:p w14:paraId="785F192F"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Atlikdamas darbus vadovautis LR Melioracijos įstatymu, Statybos techniniais reglamentais ir kitais teisės aktais, reglamentuojančiais darbų atlikimo tvarką.</w:t>
      </w:r>
    </w:p>
    <w:p w14:paraId="73561CFA"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Rengti paslėptų darbų aktus, perduoti naudotojui panaudotų medžiagų bei gaminių sertifikatus.</w:t>
      </w:r>
    </w:p>
    <w:p w14:paraId="49A29B3B"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Savarankiškai apsirūpinti materialiniais ištekliais, reikalingais Sutartyje numatytiems Darbams atlikti, Darbų vykdymui naudoti medžiagas, dirbinius, gaminius ir įrengimus, atitinkančius projektinėje dokumentacijoje jiems nustatytus reikalavimus.</w:t>
      </w:r>
    </w:p>
    <w:p w14:paraId="7E29FC5F"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w:t>
      </w:r>
      <w:r w:rsidRPr="00662D37">
        <w:rPr>
          <w:rFonts w:ascii="Times New Roman" w:hAnsi="Times New Roman"/>
          <w:sz w:val="24"/>
          <w:szCs w:val="24"/>
        </w:rPr>
        <w:lastRenderedPageBreak/>
        <w:t>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BC3D5D4"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Keisti su Užsakovu suderintus remonto ir priežiūros darbų atlikimo sprendimus tik gavus jo raštišką sutikimą.</w:t>
      </w:r>
    </w:p>
    <w:p w14:paraId="12EEEFAC"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Laiku ir tinkamai informuoti Užsakovą apie atliktų Darbų etapus bei apie atliktų Darbų priėmimo – perdavimo datą bei pateikti Užsakovui atliktų statybos Darbų perdavimo – priėmimo aktus, išrašyti PVM sąskaitas –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736D6229"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Sudaryti sąlygas Užsakovo atstovams bei techniniam prižiūrėtojui lankytis remontuojamame objekte bei susipažinti su visa Darbų dokumentacija.</w:t>
      </w:r>
    </w:p>
    <w:p w14:paraId="465BC671"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9D8A728"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Saugoti atliktus Darbus ir reikmenis nuo sugadinimo ir vagystės, nuo meteorologinių sąlygų poveikio iki objekto perdavimo naudoti komisijai dienos. Melioracijos statiniuose ar jų dalyje, kurioje atliekamas remontas ir priežiūros darbai, atsitiktinio žuvimo ar sugadinimo rizika tenka Rangovui visą Sutarties galiojimo laikotarpį.</w:t>
      </w:r>
    </w:p>
    <w:p w14:paraId="179175A9"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remonto ir priežiūros dokumentacijos, visas su tuo susijusias išlaidas apmoka Užsakovas.</w:t>
      </w:r>
    </w:p>
    <w:p w14:paraId="425B9CDA"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Atlikti Darbus tvarkingai, neteršiant teritorijos, kompaktiškai laikyti statybos atliekas bei išvežus jas iš teritorijos pateikti Užsakovui patvirtinančius dokumentus apie statybinio laužo, grunto išvežimą į tam specialiai skirtas vietas.</w:t>
      </w:r>
    </w:p>
    <w:p w14:paraId="4F9D2379"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Savo lėšomis įrengti laikinus aptvėrimus (jei būtina), o baigus Darbus juos išardyti.</w:t>
      </w:r>
    </w:p>
    <w:p w14:paraId="5A66AF59"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Užtikrinti, kad į remontuojamus objektus, medžiagų saugojimo aikšteles ar vietas nepatektų pašaliniai asmenys.</w:t>
      </w:r>
    </w:p>
    <w:p w14:paraId="3061D3BB"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lastRenderedPageBreak/>
        <w:t>Atlikus Darbus, sutvarkyti remontuojamus objektus ir kitas vietas, kurie buvo perduoti Rangovui sutartiniu laikotarpiu. Išvežti savo statybines atliekas, rekultivuoti pažeistus plotus ir statybinį laužą savo sąskaita.</w:t>
      </w:r>
    </w:p>
    <w:p w14:paraId="34048414"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Suteikti Darbams Sutarties 2</w:t>
      </w:r>
      <w:r w:rsidR="002E13E3">
        <w:rPr>
          <w:rFonts w:ascii="Times New Roman" w:hAnsi="Times New Roman"/>
          <w:sz w:val="24"/>
          <w:szCs w:val="24"/>
        </w:rPr>
        <w:t>6</w:t>
      </w:r>
      <w:r w:rsidRPr="00662D37">
        <w:rPr>
          <w:rFonts w:ascii="Times New Roman" w:hAnsi="Times New Roman"/>
          <w:sz w:val="24"/>
          <w:szCs w:val="24"/>
        </w:rPr>
        <w:t xml:space="preserve"> punkte nurodytas garantijas.</w:t>
      </w:r>
    </w:p>
    <w:p w14:paraId="2C4BB042"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Atsakyti už subrangovų atliktus Darbus ir jų kokybę ar padarytą žalą.</w:t>
      </w:r>
    </w:p>
    <w:p w14:paraId="6EB5A845"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Dalyvauti pripažįstant statinį tinkamu naudoti ir pateikti visus reikiamus paaiškinimus bei būtinus dokumentus.</w:t>
      </w:r>
    </w:p>
    <w:p w14:paraId="218D6E62" w14:textId="77777777" w:rsidR="003D6151" w:rsidRDefault="008F07AB" w:rsidP="003D6151">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Vykdyti visus teisėtus ir neprieštaraujančius Sutarties nuostatoms raštiškus Užsakovo nurodymus.</w:t>
      </w:r>
    </w:p>
    <w:p w14:paraId="61D7374A" w14:textId="6151FE16" w:rsidR="003D6151" w:rsidRPr="003D6151" w:rsidRDefault="003D6151" w:rsidP="003D6151">
      <w:pPr>
        <w:numPr>
          <w:ilvl w:val="1"/>
          <w:numId w:val="1"/>
        </w:numPr>
        <w:tabs>
          <w:tab w:val="left" w:pos="1560"/>
        </w:tabs>
        <w:spacing w:after="0" w:line="360" w:lineRule="auto"/>
        <w:ind w:left="0" w:firstLine="851"/>
        <w:jc w:val="both"/>
        <w:rPr>
          <w:rFonts w:ascii="Times New Roman" w:hAnsi="Times New Roman"/>
          <w:sz w:val="24"/>
          <w:szCs w:val="24"/>
        </w:rPr>
      </w:pPr>
      <w:r w:rsidRPr="003D6151">
        <w:rPr>
          <w:rFonts w:ascii="Times New Roman" w:hAnsi="Times New Roman"/>
          <w:color w:val="000000" w:themeColor="text1"/>
          <w:sz w:val="24"/>
          <w:szCs w:val="24"/>
        </w:rPr>
        <w:t>Per visą sutarties vykdymo laikotarpį Rangovas privalo turėti galiojantį aplinkos apsaugos vadybos sistemos standartą ir turėti tą patvirtinančius dokumentus bei įdiegtos aplinkos apsaugos vadybos sistemos reikalavimus taikyti atliekant darbus. Jei Rangovo ar ūkio subjekto grupės nario, ar subtiekėjo (jeigu vykdant pirkimo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245F0F31" w14:textId="77777777" w:rsidR="003D6151" w:rsidRPr="003D6151" w:rsidRDefault="003D6151" w:rsidP="003D6151">
      <w:pPr>
        <w:tabs>
          <w:tab w:val="left" w:pos="1560"/>
        </w:tabs>
        <w:spacing w:after="0" w:line="240" w:lineRule="auto"/>
        <w:ind w:left="1512"/>
        <w:jc w:val="both"/>
        <w:rPr>
          <w:rFonts w:ascii="Times New Roman" w:eastAsia="Times New Roman" w:hAnsi="Times New Roman"/>
          <w:color w:val="000000" w:themeColor="text1"/>
          <w:sz w:val="24"/>
          <w:szCs w:val="24"/>
        </w:rPr>
      </w:pPr>
    </w:p>
    <w:p w14:paraId="4761B710"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VI. ŠALIŲ ATSAKOMYBĖ</w:t>
      </w:r>
    </w:p>
    <w:p w14:paraId="0AB8B9AE"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Užsakovui neatlikus apmokėjimo nustatytais terminais, Rangovo pareikalavimu Užsakovas privalo sumokėti Rangovui už kiekvieną uždelstą dieną, </w:t>
      </w:r>
      <w:r w:rsidRPr="00662D37">
        <w:rPr>
          <w:rFonts w:ascii="Times New Roman" w:hAnsi="Times New Roman"/>
          <w:i/>
          <w:sz w:val="24"/>
          <w:szCs w:val="24"/>
        </w:rPr>
        <w:t>0,03 %</w:t>
      </w:r>
      <w:r w:rsidRPr="00662D37">
        <w:rPr>
          <w:rFonts w:ascii="Times New Roman" w:hAnsi="Times New Roman"/>
          <w:sz w:val="24"/>
          <w:szCs w:val="24"/>
        </w:rPr>
        <w:t xml:space="preserve"> (</w:t>
      </w:r>
      <w:r w:rsidRPr="00662D37">
        <w:rPr>
          <w:rFonts w:ascii="Times New Roman" w:hAnsi="Times New Roman"/>
          <w:i/>
          <w:sz w:val="24"/>
          <w:szCs w:val="24"/>
        </w:rPr>
        <w:t>trys šimtosios procento</w:t>
      </w:r>
      <w:r w:rsidRPr="00662D37">
        <w:rPr>
          <w:rFonts w:ascii="Times New Roman" w:hAnsi="Times New Roman"/>
          <w:sz w:val="24"/>
          <w:szCs w:val="24"/>
        </w:rPr>
        <w:t>) delspinigių nuo laiku neapmokėtos sumos, už kiekvieną uždelstą dieną. Delspinigiai nemokami, jei mokėjimai uždelsiami dėl trečiųjų asmenų kaltės (pvz., laiku negautas finansavimas).</w:t>
      </w:r>
    </w:p>
    <w:p w14:paraId="6BB80C05"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Užsakovas nutraukęs sutartį ne dėl Rangovo kaltės, atlygina Rangovui jo turėtas pagrįstas objekto statybos išlaidas ir nuostolius, susijusius su sutarties nutraukimu.</w:t>
      </w:r>
    </w:p>
    <w:p w14:paraId="0EB2046B"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Jei Rangovas dėl savo kaltės neatlieka darbų Sutarties 12 punkte nustatytu terminu, Užsakovas turi teisę be oficialaus įspėjimo ir nesumažindamas kitų savo teisių gynimo būdų pradėti skaičiuoti </w:t>
      </w:r>
      <w:r w:rsidRPr="00662D37">
        <w:rPr>
          <w:rFonts w:ascii="Times New Roman" w:hAnsi="Times New Roman"/>
          <w:i/>
          <w:sz w:val="24"/>
          <w:szCs w:val="24"/>
        </w:rPr>
        <w:t>0,03 % (trys šimtosios procento)</w:t>
      </w:r>
      <w:r w:rsidRPr="00662D37">
        <w:rPr>
          <w:rFonts w:ascii="Times New Roman" w:hAnsi="Times New Roman"/>
          <w:sz w:val="24"/>
          <w:szCs w:val="24"/>
        </w:rPr>
        <w:t xml:space="preserve"> dydžio delspinigius nuo neatliktų darbų kainos už kiekvieną termino praleidimo dieną. Delspinigiai sumokami, išskaičiuojant jų sumą iš Rangovui mokėtinų sumų. Jeigu Rangovas įrodo, kad uždelsta ne dėl jo ar ne tik dėl jo, o ir dėl trečiųjų asmenų ar Užsakovo kaltės, Užsakovas turi teisę sumažinti delspinigių dydį ar iš viso jų neskaičiuoti.</w:t>
      </w:r>
    </w:p>
    <w:p w14:paraId="5E604639"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lastRenderedPageBreak/>
        <w:t xml:space="preserve">Jei apskaičiuoti delspinigiai (įskaitant ir jau sumokėtus delspinigius) viršija </w:t>
      </w:r>
      <w:r w:rsidRPr="00662D37">
        <w:rPr>
          <w:rFonts w:ascii="Times New Roman" w:hAnsi="Times New Roman"/>
          <w:i/>
          <w:sz w:val="24"/>
          <w:szCs w:val="24"/>
        </w:rPr>
        <w:t>10 % (dešimt procentų)</w:t>
      </w:r>
      <w:r w:rsidRPr="00662D37">
        <w:rPr>
          <w:rFonts w:ascii="Times New Roman" w:hAnsi="Times New Roman"/>
          <w:sz w:val="24"/>
          <w:szCs w:val="24"/>
        </w:rPr>
        <w:t xml:space="preserve"> bendros Sutarties kainos, Užsakovas gali, prieš tai raštu įspėjęs Rangovą nutraukti Sutartį.</w:t>
      </w:r>
    </w:p>
    <w:p w14:paraId="2E72F23E"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VII. GARANTIJOS</w:t>
      </w:r>
    </w:p>
    <w:p w14:paraId="0AC3FFD4"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bookmarkStart w:id="6" w:name="_Ref379881036"/>
      <w:r w:rsidRPr="00662D37">
        <w:rPr>
          <w:rFonts w:ascii="Times New Roman" w:hAnsi="Times New Roman"/>
          <w:sz w:val="24"/>
          <w:szCs w:val="24"/>
        </w:rPr>
        <w:t>Rangovo atliekamiems darbam</w:t>
      </w:r>
      <w:r w:rsidR="00A5602F">
        <w:rPr>
          <w:rFonts w:ascii="Times New Roman" w:hAnsi="Times New Roman"/>
          <w:sz w:val="24"/>
          <w:szCs w:val="24"/>
        </w:rPr>
        <w:t>s</w:t>
      </w:r>
      <w:r w:rsidRPr="00662D37">
        <w:rPr>
          <w:rFonts w:ascii="Times New Roman" w:hAnsi="Times New Roman"/>
          <w:sz w:val="24"/>
          <w:szCs w:val="24"/>
        </w:rPr>
        <w:t xml:space="preserve"> nustatomi šie garantiniai terminai:</w:t>
      </w:r>
      <w:bookmarkEnd w:id="6"/>
    </w:p>
    <w:p w14:paraId="1C3A308C"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Garantinis melioracijos statinių naudojimo laikas negali būti trumpesnis kaip 5 metai, o paslėptų melioracijos statinių ar statinio elementų (konstrukcijų, vamzdynų) – 10 metų, tyčia paslėptų defektų – 20 metų, skaičiuojant nuo statinių pripažinimo tinkamais naudoti dienos.</w:t>
      </w:r>
    </w:p>
    <w:p w14:paraId="7F653E1A"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Garantinio termino metu paaiškėjus esminiams atliktų statybos darbų rezultato trūkumams, Užsakovas turi teisę reikalauti, kad Rangovas paaiškėjusius trūkumus ištaisytų (pašalintų) savo sąskaita.</w:t>
      </w:r>
    </w:p>
    <w:p w14:paraId="6A0C6414"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78683E2F"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VIII. UŽTIKRINIMAI IR DRAUDIMAI</w:t>
      </w:r>
    </w:p>
    <w:p w14:paraId="522698FE"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Rangovas prisiima visą riziką dėl atliktų darbų, trečiųjų šalių turto sugadinimo ar žalos padarymo, medžiagų tiekimo ir darbų atlikimo, kol darbų rezultatą statinių pripažinimo tinkamais naudoti aktu priima Užsakovas.</w:t>
      </w:r>
    </w:p>
    <w:p w14:paraId="2DC8354C"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Rangovas įsipareigoja imtis visų reikalingų priemonių, kad vykdant darbus nebūtų pažeidžiami šios sutarties reikalavimai ir nebūtų atliekami kitokie veiksmai (ar neveikimas) dėl kurių Užsakovui būtų padaryta žala.</w:t>
      </w:r>
    </w:p>
    <w:p w14:paraId="74B16319"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IX. KITOS SĄLYGOS</w:t>
      </w:r>
    </w:p>
    <w:p w14:paraId="5433A2A7"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Šalys neatsako už savo sutartinių įsipareigojimų nevykdymą, jeigu:</w:t>
      </w:r>
    </w:p>
    <w:p w14:paraId="5BF3C226"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Sutartinių įsipareigojimų nevykdymas yra nenugalimos jėgos </w:t>
      </w:r>
      <w:r w:rsidRPr="00662D37">
        <w:rPr>
          <w:rFonts w:ascii="Times New Roman" w:hAnsi="Times New Roman"/>
          <w:i/>
          <w:sz w:val="24"/>
          <w:szCs w:val="24"/>
        </w:rPr>
        <w:t>(Force Majeure)</w:t>
      </w:r>
      <w:r w:rsidRPr="00662D37">
        <w:rPr>
          <w:rFonts w:ascii="Times New Roman" w:hAnsi="Times New Roman"/>
          <w:sz w:val="24"/>
          <w:szCs w:val="24"/>
        </w:rPr>
        <w:t xml:space="preserve"> aplinkybių pasekmė. Nenugalimos jėgos </w:t>
      </w:r>
      <w:r w:rsidRPr="00662D37">
        <w:rPr>
          <w:rFonts w:ascii="Times New Roman" w:hAnsi="Times New Roman"/>
          <w:i/>
          <w:sz w:val="24"/>
          <w:szCs w:val="24"/>
        </w:rPr>
        <w:t>(Force Majeure)</w:t>
      </w:r>
      <w:r w:rsidRPr="00662D37">
        <w:rPr>
          <w:rFonts w:ascii="Times New Roman" w:hAnsi="Times New Roman"/>
          <w:sz w:val="24"/>
          <w:szCs w:val="24"/>
        </w:rPr>
        <w:t xml:space="preserve"> aplinkybės suprantamos taip, kaip jos apibrėžtos Lietuvos Respublikos civilinio kodekso 6.212 straipsnyje.</w:t>
      </w:r>
    </w:p>
    <w:p w14:paraId="316C11B5" w14:textId="77777777" w:rsidR="008F07AB" w:rsidRPr="00D2537D"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Užsakovas negauna finansavimo Sutarčiai vykdyti dėl nuo jo nepriklausančių priežasčių. Šiuo atveju, nesant finansavimo ilgiau nei 3 mėn., Rangovas gali sustabdyti arba </w:t>
      </w:r>
      <w:r w:rsidRPr="00D2537D">
        <w:rPr>
          <w:rFonts w:ascii="Times New Roman" w:hAnsi="Times New Roman"/>
          <w:sz w:val="24"/>
          <w:szCs w:val="24"/>
        </w:rPr>
        <w:t>nutraukti statybos darbus, išskyrus tuos atvejus, kai buvo numatytas apmokėjimo atidėjimas.</w:t>
      </w:r>
    </w:p>
    <w:p w14:paraId="40696E26" w14:textId="77777777" w:rsidR="00D2537D" w:rsidRPr="00D2537D" w:rsidRDefault="00D2537D" w:rsidP="00CC08EA">
      <w:pPr>
        <w:numPr>
          <w:ilvl w:val="1"/>
          <w:numId w:val="1"/>
        </w:numPr>
        <w:tabs>
          <w:tab w:val="left" w:pos="1560"/>
        </w:tabs>
        <w:spacing w:after="0" w:line="360" w:lineRule="auto"/>
        <w:ind w:left="0" w:firstLine="851"/>
        <w:jc w:val="both"/>
        <w:rPr>
          <w:rFonts w:ascii="Times New Roman" w:hAnsi="Times New Roman"/>
          <w:sz w:val="24"/>
          <w:szCs w:val="24"/>
        </w:rPr>
      </w:pPr>
      <w:r w:rsidRPr="00D2537D">
        <w:rPr>
          <w:rFonts w:ascii="Times New Roman" w:hAnsi="Times New Roman"/>
          <w:bCs/>
          <w:sz w:val="24"/>
          <w:szCs w:val="24"/>
        </w:rPr>
        <w:t>Sutarties keitimas jos galiojimo laikotarpiu atliekamas vadovaujantis Viešųjų pirkimų įstatymo 89 str.</w:t>
      </w:r>
    </w:p>
    <w:p w14:paraId="35F86EB2" w14:textId="2660DC76" w:rsidR="008F07AB" w:rsidRPr="00D2537D"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Ginčai sprendžiami derybų būdu, o nepavykus taip išspręsti ginčo, jis bus nagrinėjamas Lietuvos Respublikos civilinio proceso kodekso nustatyta tvarka teisme.</w:t>
      </w:r>
    </w:p>
    <w:p w14:paraId="31E64F90" w14:textId="77777777" w:rsidR="00A325AB" w:rsidRPr="00A325AB" w:rsidRDefault="00A325AB" w:rsidP="00CC08EA">
      <w:pPr>
        <w:tabs>
          <w:tab w:val="left" w:pos="1134"/>
        </w:tabs>
        <w:spacing w:after="0" w:line="360" w:lineRule="auto"/>
        <w:jc w:val="both"/>
        <w:rPr>
          <w:rFonts w:ascii="Times New Roman" w:hAnsi="Times New Roman"/>
          <w:sz w:val="24"/>
          <w:szCs w:val="24"/>
        </w:rPr>
      </w:pPr>
    </w:p>
    <w:tbl>
      <w:tblPr>
        <w:tblW w:w="0" w:type="auto"/>
        <w:tblInd w:w="108" w:type="dxa"/>
        <w:tblLook w:val="01E0" w:firstRow="1" w:lastRow="1" w:firstColumn="1" w:lastColumn="1" w:noHBand="0" w:noVBand="0"/>
      </w:tblPr>
      <w:tblGrid>
        <w:gridCol w:w="4819"/>
        <w:gridCol w:w="4820"/>
      </w:tblGrid>
      <w:tr w:rsidR="00A325AB" w:rsidRPr="00A325AB" w14:paraId="79F0059C" w14:textId="77777777" w:rsidTr="00910928">
        <w:tc>
          <w:tcPr>
            <w:tcW w:w="4819" w:type="dxa"/>
          </w:tcPr>
          <w:p w14:paraId="3749A6C9" w14:textId="3B15222E" w:rsidR="00A325AB" w:rsidRPr="00CC08EA" w:rsidRDefault="00A325AB" w:rsidP="00CC08EA">
            <w:pPr>
              <w:tabs>
                <w:tab w:val="left" w:pos="1134"/>
              </w:tabs>
              <w:spacing w:after="0" w:line="360" w:lineRule="auto"/>
              <w:jc w:val="both"/>
              <w:rPr>
                <w:rFonts w:ascii="Times New Roman" w:hAnsi="Times New Roman"/>
                <w:b/>
                <w:sz w:val="24"/>
                <w:szCs w:val="24"/>
              </w:rPr>
            </w:pPr>
            <w:r w:rsidRPr="00A325AB">
              <w:rPr>
                <w:rFonts w:ascii="Times New Roman" w:hAnsi="Times New Roman"/>
                <w:b/>
                <w:sz w:val="24"/>
                <w:szCs w:val="24"/>
              </w:rPr>
              <w:t>UŽSAKOVAS:</w:t>
            </w:r>
          </w:p>
          <w:p w14:paraId="1F903494" w14:textId="77777777"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Kelmės rajono savivaldybės administracija</w:t>
            </w:r>
          </w:p>
          <w:p w14:paraId="3173AE4A" w14:textId="377F1593"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Juridinio asmens kodas 188768730</w:t>
            </w:r>
          </w:p>
          <w:p w14:paraId="3DF20C7F" w14:textId="77777777"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Vytauto Didžiojo g. 58, 86143 Kelmė</w:t>
            </w:r>
          </w:p>
          <w:p w14:paraId="09D64626" w14:textId="760F11A0"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Tel.   (</w:t>
            </w:r>
            <w:r w:rsidR="00D93282">
              <w:rPr>
                <w:rFonts w:ascii="Times New Roman" w:hAnsi="Times New Roman"/>
                <w:sz w:val="24"/>
                <w:szCs w:val="24"/>
              </w:rPr>
              <w:t>0</w:t>
            </w:r>
            <w:r w:rsidRPr="00A325AB">
              <w:rPr>
                <w:rFonts w:ascii="Times New Roman" w:hAnsi="Times New Roman"/>
                <w:sz w:val="24"/>
                <w:szCs w:val="24"/>
              </w:rPr>
              <w:t>-427) 6 90 52</w:t>
            </w:r>
          </w:p>
          <w:p w14:paraId="7C4DC364" w14:textId="2F6C0685" w:rsidR="00A325AB" w:rsidRPr="00A325AB" w:rsidRDefault="00A325AB" w:rsidP="00CC08EA">
            <w:pPr>
              <w:tabs>
                <w:tab w:val="left" w:pos="1134"/>
              </w:tabs>
              <w:spacing w:after="0" w:line="360" w:lineRule="auto"/>
              <w:jc w:val="both"/>
              <w:rPr>
                <w:rFonts w:ascii="Times New Roman" w:hAnsi="Times New Roman"/>
                <w:bCs/>
                <w:sz w:val="24"/>
                <w:szCs w:val="24"/>
              </w:rPr>
            </w:pPr>
            <w:r w:rsidRPr="00A325AB">
              <w:rPr>
                <w:rFonts w:ascii="Times New Roman" w:hAnsi="Times New Roman"/>
                <w:sz w:val="24"/>
                <w:szCs w:val="24"/>
              </w:rPr>
              <w:t>El. paštas</w:t>
            </w:r>
            <w:r w:rsidR="00E32CE1">
              <w:rPr>
                <w:rFonts w:ascii="Times New Roman" w:hAnsi="Times New Roman"/>
                <w:sz w:val="24"/>
                <w:szCs w:val="24"/>
              </w:rPr>
              <w:t xml:space="preserve"> </w:t>
            </w:r>
            <w:hyperlink r:id="rId7" w:history="1">
              <w:r w:rsidR="00E32CE1" w:rsidRPr="00A45958">
                <w:rPr>
                  <w:rStyle w:val="Hipersaitas"/>
                  <w:rFonts w:ascii="Times New Roman" w:hAnsi="Times New Roman"/>
                  <w:sz w:val="24"/>
                  <w:szCs w:val="24"/>
                </w:rPr>
                <w:t>info@kelme.lt</w:t>
              </w:r>
            </w:hyperlink>
            <w:r w:rsidRPr="00A325AB">
              <w:rPr>
                <w:rFonts w:ascii="Times New Roman" w:hAnsi="Times New Roman"/>
                <w:sz w:val="24"/>
                <w:szCs w:val="24"/>
              </w:rPr>
              <w:t xml:space="preserve"> </w:t>
            </w:r>
          </w:p>
          <w:p w14:paraId="4E4DDE3F" w14:textId="058E35EA" w:rsidR="00A325AB" w:rsidRPr="00D93282" w:rsidRDefault="00D93282" w:rsidP="00CC08EA">
            <w:pPr>
              <w:tabs>
                <w:tab w:val="left" w:pos="1134"/>
              </w:tabs>
              <w:spacing w:after="0" w:line="360" w:lineRule="auto"/>
              <w:jc w:val="both"/>
              <w:rPr>
                <w:rFonts w:ascii="Times New Roman" w:hAnsi="Times New Roman"/>
                <w:sz w:val="24"/>
                <w:szCs w:val="24"/>
              </w:rPr>
            </w:pPr>
            <w:r w:rsidRPr="00D93282">
              <w:rPr>
                <w:rFonts w:ascii="Times New Roman" w:hAnsi="Times New Roman"/>
                <w:sz w:val="24"/>
                <w:szCs w:val="24"/>
              </w:rPr>
              <w:t>A.</w:t>
            </w:r>
            <w:r>
              <w:rPr>
                <w:rFonts w:ascii="Times New Roman" w:hAnsi="Times New Roman"/>
                <w:sz w:val="24"/>
                <w:szCs w:val="24"/>
              </w:rPr>
              <w:t xml:space="preserve"> </w:t>
            </w:r>
            <w:r w:rsidR="00A325AB" w:rsidRPr="00D93282">
              <w:rPr>
                <w:rFonts w:ascii="Times New Roman" w:hAnsi="Times New Roman"/>
                <w:sz w:val="24"/>
                <w:szCs w:val="24"/>
              </w:rPr>
              <w:t>s</w:t>
            </w:r>
            <w:r w:rsidRPr="00D93282">
              <w:rPr>
                <w:rFonts w:ascii="Times New Roman" w:hAnsi="Times New Roman"/>
                <w:sz w:val="24"/>
                <w:szCs w:val="24"/>
              </w:rPr>
              <w:t xml:space="preserve">. </w:t>
            </w:r>
            <w:r w:rsidR="00A325AB" w:rsidRPr="00D93282">
              <w:rPr>
                <w:rFonts w:ascii="Times New Roman" w:hAnsi="Times New Roman"/>
                <w:sz w:val="24"/>
                <w:szCs w:val="24"/>
              </w:rPr>
              <w:t>LT94 4010 0438 0001 0162</w:t>
            </w:r>
          </w:p>
          <w:p w14:paraId="59EDF0C3" w14:textId="216B6CAA"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 xml:space="preserve">AB </w:t>
            </w:r>
            <w:proofErr w:type="spellStart"/>
            <w:r w:rsidRPr="00A325AB">
              <w:rPr>
                <w:rFonts w:ascii="Times New Roman" w:hAnsi="Times New Roman"/>
                <w:sz w:val="24"/>
                <w:szCs w:val="24"/>
              </w:rPr>
              <w:t>Luminor</w:t>
            </w:r>
            <w:proofErr w:type="spellEnd"/>
            <w:r w:rsidRPr="00A325AB">
              <w:rPr>
                <w:rFonts w:ascii="Times New Roman" w:hAnsi="Times New Roman"/>
                <w:sz w:val="24"/>
                <w:szCs w:val="24"/>
              </w:rPr>
              <w:t>, banko kodas 40100</w:t>
            </w:r>
          </w:p>
          <w:p w14:paraId="183A3E09" w14:textId="31347B71"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Administracijos direktor</w:t>
            </w:r>
            <w:r w:rsidR="00EE16CB">
              <w:rPr>
                <w:rFonts w:ascii="Times New Roman" w:hAnsi="Times New Roman"/>
                <w:sz w:val="24"/>
                <w:szCs w:val="24"/>
              </w:rPr>
              <w:t>ė</w:t>
            </w:r>
          </w:p>
          <w:p w14:paraId="0D6AA6E8" w14:textId="77777777" w:rsidR="00A325AB" w:rsidRPr="00A325AB" w:rsidRDefault="00280188" w:rsidP="00CC08EA">
            <w:pPr>
              <w:tabs>
                <w:tab w:val="left" w:pos="1134"/>
              </w:tabs>
              <w:spacing w:after="0" w:line="360" w:lineRule="auto"/>
              <w:jc w:val="both"/>
              <w:rPr>
                <w:rFonts w:ascii="Times New Roman" w:hAnsi="Times New Roman"/>
                <w:sz w:val="24"/>
                <w:szCs w:val="24"/>
              </w:rPr>
            </w:pPr>
            <w:r>
              <w:rPr>
                <w:rFonts w:ascii="Times New Roman" w:hAnsi="Times New Roman"/>
                <w:sz w:val="24"/>
                <w:szCs w:val="24"/>
              </w:rPr>
              <w:t xml:space="preserve">Danutė </w:t>
            </w:r>
            <w:proofErr w:type="spellStart"/>
            <w:r>
              <w:rPr>
                <w:rFonts w:ascii="Times New Roman" w:hAnsi="Times New Roman"/>
                <w:sz w:val="24"/>
                <w:szCs w:val="24"/>
              </w:rPr>
              <w:t>Laivienė</w:t>
            </w:r>
            <w:proofErr w:type="spellEnd"/>
          </w:p>
        </w:tc>
        <w:tc>
          <w:tcPr>
            <w:tcW w:w="4820" w:type="dxa"/>
          </w:tcPr>
          <w:p w14:paraId="24570C6E" w14:textId="34CCFFD3" w:rsidR="00A325AB" w:rsidRPr="00CC08EA" w:rsidRDefault="00A325AB" w:rsidP="00CC08EA">
            <w:pPr>
              <w:tabs>
                <w:tab w:val="left" w:pos="1134"/>
              </w:tabs>
              <w:spacing w:after="0" w:line="360" w:lineRule="auto"/>
              <w:jc w:val="both"/>
              <w:rPr>
                <w:rFonts w:ascii="Times New Roman" w:hAnsi="Times New Roman"/>
                <w:b/>
                <w:sz w:val="24"/>
                <w:szCs w:val="24"/>
              </w:rPr>
            </w:pPr>
            <w:r w:rsidRPr="00A325AB">
              <w:rPr>
                <w:rFonts w:ascii="Times New Roman" w:hAnsi="Times New Roman"/>
                <w:b/>
                <w:sz w:val="24"/>
                <w:szCs w:val="24"/>
              </w:rPr>
              <w:t>RANGOVAS:</w:t>
            </w:r>
          </w:p>
          <w:p w14:paraId="3A8497E0" w14:textId="77777777" w:rsidR="00A325AB" w:rsidRPr="00A325AB" w:rsidRDefault="00154B7A" w:rsidP="00CC08EA">
            <w:pPr>
              <w:tabs>
                <w:tab w:val="left" w:pos="1134"/>
              </w:tabs>
              <w:spacing w:after="0" w:line="360" w:lineRule="auto"/>
              <w:jc w:val="both"/>
              <w:rPr>
                <w:rFonts w:ascii="Times New Roman" w:hAnsi="Times New Roman"/>
                <w:sz w:val="24"/>
                <w:szCs w:val="24"/>
              </w:rPr>
            </w:pPr>
            <w:r>
              <w:rPr>
                <w:rFonts w:ascii="Times New Roman" w:hAnsi="Times New Roman"/>
                <w:sz w:val="24"/>
                <w:szCs w:val="24"/>
              </w:rPr>
              <w:t>Juridinio asmens</w:t>
            </w:r>
            <w:r w:rsidR="00C40D00">
              <w:rPr>
                <w:rFonts w:ascii="Times New Roman" w:hAnsi="Times New Roman"/>
                <w:sz w:val="24"/>
                <w:szCs w:val="24"/>
              </w:rPr>
              <w:t xml:space="preserve"> forma </w:t>
            </w:r>
            <w:r w:rsidR="00A325AB" w:rsidRPr="00A325AB">
              <w:rPr>
                <w:rFonts w:ascii="Times New Roman" w:hAnsi="Times New Roman"/>
                <w:sz w:val="24"/>
                <w:szCs w:val="24"/>
              </w:rPr>
              <w:t xml:space="preserve"> „.............“,</w:t>
            </w:r>
          </w:p>
          <w:p w14:paraId="0BC343E5" w14:textId="3B4E2F90"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Juridinio asmens kodas</w:t>
            </w:r>
          </w:p>
          <w:p w14:paraId="5D1061A9" w14:textId="6E2F3921"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PVM mokėtojo kodas</w:t>
            </w:r>
          </w:p>
          <w:p w14:paraId="587F7672" w14:textId="7D3026D2"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Adresas</w:t>
            </w:r>
          </w:p>
          <w:p w14:paraId="2CEFDC64" w14:textId="2FA28CC8"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 xml:space="preserve">Tel.  </w:t>
            </w:r>
          </w:p>
          <w:p w14:paraId="08E6AE2A" w14:textId="64842873"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El. paštas</w:t>
            </w:r>
          </w:p>
          <w:p w14:paraId="14B43FD3" w14:textId="2DBF9360" w:rsidR="00A325AB" w:rsidRPr="00D93282" w:rsidRDefault="00D93282" w:rsidP="00CC08EA">
            <w:pPr>
              <w:tabs>
                <w:tab w:val="left" w:pos="1134"/>
              </w:tabs>
              <w:spacing w:after="0" w:line="360" w:lineRule="auto"/>
              <w:jc w:val="both"/>
              <w:rPr>
                <w:rFonts w:ascii="Times New Roman" w:hAnsi="Times New Roman"/>
                <w:sz w:val="24"/>
                <w:szCs w:val="24"/>
              </w:rPr>
            </w:pPr>
            <w:r w:rsidRPr="00D93282">
              <w:rPr>
                <w:rFonts w:ascii="Times New Roman" w:hAnsi="Times New Roman"/>
                <w:sz w:val="24"/>
                <w:szCs w:val="24"/>
              </w:rPr>
              <w:t>A.</w:t>
            </w:r>
            <w:r>
              <w:rPr>
                <w:rFonts w:ascii="Times New Roman" w:hAnsi="Times New Roman"/>
                <w:sz w:val="24"/>
                <w:szCs w:val="24"/>
              </w:rPr>
              <w:t xml:space="preserve"> </w:t>
            </w:r>
            <w:r w:rsidR="00A325AB" w:rsidRPr="00D93282">
              <w:rPr>
                <w:rFonts w:ascii="Times New Roman" w:hAnsi="Times New Roman"/>
                <w:sz w:val="24"/>
                <w:szCs w:val="24"/>
              </w:rPr>
              <w:t>s</w:t>
            </w:r>
            <w:r w:rsidR="000127C7">
              <w:rPr>
                <w:rFonts w:ascii="Times New Roman" w:hAnsi="Times New Roman"/>
                <w:sz w:val="24"/>
                <w:szCs w:val="24"/>
              </w:rPr>
              <w:t>.</w:t>
            </w:r>
            <w:r w:rsidR="00A325AB" w:rsidRPr="00D93282">
              <w:rPr>
                <w:rFonts w:ascii="Times New Roman" w:hAnsi="Times New Roman"/>
                <w:sz w:val="24"/>
                <w:szCs w:val="24"/>
              </w:rPr>
              <w:t xml:space="preserve"> </w:t>
            </w:r>
          </w:p>
          <w:p w14:paraId="6739F84D" w14:textId="4570750B"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bankas, banko kodas</w:t>
            </w:r>
          </w:p>
          <w:p w14:paraId="4DD18534" w14:textId="0646FC6B" w:rsidR="00A325AB" w:rsidRPr="00CC08EA"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 xml:space="preserve">Bendrovės </w:t>
            </w:r>
            <w:r w:rsidR="00C40D00">
              <w:rPr>
                <w:rFonts w:ascii="Times New Roman" w:hAnsi="Times New Roman"/>
                <w:sz w:val="24"/>
                <w:szCs w:val="24"/>
              </w:rPr>
              <w:t>vadovas</w:t>
            </w:r>
          </w:p>
        </w:tc>
      </w:tr>
    </w:tbl>
    <w:p w14:paraId="0B7C3CAC" w14:textId="77777777" w:rsidR="000B602F" w:rsidRDefault="000B602F" w:rsidP="00CC08EA">
      <w:pPr>
        <w:tabs>
          <w:tab w:val="left" w:pos="1134"/>
        </w:tabs>
        <w:spacing w:after="0" w:line="360" w:lineRule="auto"/>
        <w:jc w:val="both"/>
        <w:rPr>
          <w:rFonts w:ascii="Times New Roman" w:hAnsi="Times New Roman"/>
          <w:sz w:val="24"/>
          <w:szCs w:val="24"/>
        </w:rPr>
      </w:pPr>
    </w:p>
    <w:sectPr w:rsidR="000B602F" w:rsidSect="005C140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C459" w14:textId="77777777" w:rsidR="00E23950" w:rsidRDefault="00E23950" w:rsidP="005C1406">
      <w:pPr>
        <w:spacing w:after="0" w:line="240" w:lineRule="auto"/>
      </w:pPr>
      <w:r>
        <w:separator/>
      </w:r>
    </w:p>
  </w:endnote>
  <w:endnote w:type="continuationSeparator" w:id="0">
    <w:p w14:paraId="64E92660" w14:textId="77777777" w:rsidR="00E23950" w:rsidRDefault="00E23950" w:rsidP="005C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8F2D" w14:textId="77777777" w:rsidR="005C1406" w:rsidRDefault="005C14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491491"/>
      <w:docPartObj>
        <w:docPartGallery w:val="Page Numbers (Bottom of Page)"/>
        <w:docPartUnique/>
      </w:docPartObj>
    </w:sdtPr>
    <w:sdtEndPr>
      <w:rPr>
        <w:noProof/>
      </w:rPr>
    </w:sdtEndPr>
    <w:sdtContent>
      <w:p w14:paraId="7C027BE6" w14:textId="77777777" w:rsidR="005C1406" w:rsidRDefault="005C1406">
        <w:pPr>
          <w:pStyle w:val="Porat"/>
          <w:jc w:val="right"/>
        </w:pPr>
        <w:r>
          <w:fldChar w:fldCharType="begin"/>
        </w:r>
        <w:r>
          <w:instrText xml:space="preserve"> PAGE   \* MERGEFORMAT </w:instrText>
        </w:r>
        <w:r>
          <w:fldChar w:fldCharType="separate"/>
        </w:r>
        <w:r w:rsidR="00154B7A">
          <w:rPr>
            <w:noProof/>
          </w:rPr>
          <w:t>8</w:t>
        </w:r>
        <w:r>
          <w:rPr>
            <w:noProof/>
          </w:rPr>
          <w:fldChar w:fldCharType="end"/>
        </w:r>
      </w:p>
    </w:sdtContent>
  </w:sdt>
  <w:p w14:paraId="06582051" w14:textId="77777777" w:rsidR="005C1406" w:rsidRDefault="005C14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F78C" w14:textId="77777777" w:rsidR="005C1406" w:rsidRDefault="005C14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5760" w14:textId="77777777" w:rsidR="00E23950" w:rsidRDefault="00E23950" w:rsidP="005C1406">
      <w:pPr>
        <w:spacing w:after="0" w:line="240" w:lineRule="auto"/>
      </w:pPr>
      <w:r>
        <w:separator/>
      </w:r>
    </w:p>
  </w:footnote>
  <w:footnote w:type="continuationSeparator" w:id="0">
    <w:p w14:paraId="3481C6FE" w14:textId="77777777" w:rsidR="00E23950" w:rsidRDefault="00E23950" w:rsidP="005C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4F5" w14:textId="77777777" w:rsidR="005C1406" w:rsidRDefault="005C14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0CE7" w14:textId="77777777" w:rsidR="005C1406" w:rsidRDefault="005C14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8279" w14:textId="77777777" w:rsidR="005C1406" w:rsidRDefault="005C14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101"/>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28BA0F8C"/>
    <w:multiLevelType w:val="hybridMultilevel"/>
    <w:tmpl w:val="3894F7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AA366B"/>
    <w:multiLevelType w:val="multilevel"/>
    <w:tmpl w:val="90CEB904"/>
    <w:lvl w:ilvl="0">
      <w:start w:val="1"/>
      <w:numFmt w:val="decimal"/>
      <w:lvlText w:val="%1."/>
      <w:lvlJc w:val="left"/>
      <w:pPr>
        <w:ind w:left="360" w:hanging="360"/>
      </w:pPr>
      <w:rPr>
        <w:b/>
        <w:bCs/>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4" w15:restartNumberingAfterBreak="0">
    <w:nsid w:val="6D69207B"/>
    <w:multiLevelType w:val="hybridMultilevel"/>
    <w:tmpl w:val="30024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917347">
    <w:abstractNumId w:val="0"/>
  </w:num>
  <w:num w:numId="2" w16cid:durableId="1939944294">
    <w:abstractNumId w:val="1"/>
  </w:num>
  <w:num w:numId="3" w16cid:durableId="2134011664">
    <w:abstractNumId w:val="4"/>
  </w:num>
  <w:num w:numId="4" w16cid:durableId="199572294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965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723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85A"/>
    <w:rsid w:val="000127C7"/>
    <w:rsid w:val="000A3491"/>
    <w:rsid w:val="000B602F"/>
    <w:rsid w:val="000C2AA8"/>
    <w:rsid w:val="000C4227"/>
    <w:rsid w:val="00154B7A"/>
    <w:rsid w:val="001C4426"/>
    <w:rsid w:val="001E4259"/>
    <w:rsid w:val="00205FB8"/>
    <w:rsid w:val="00211796"/>
    <w:rsid w:val="0026444B"/>
    <w:rsid w:val="00280188"/>
    <w:rsid w:val="002B1354"/>
    <w:rsid w:val="002E13E3"/>
    <w:rsid w:val="00381A2A"/>
    <w:rsid w:val="003C667B"/>
    <w:rsid w:val="003D5B7E"/>
    <w:rsid w:val="003D6151"/>
    <w:rsid w:val="00401A1D"/>
    <w:rsid w:val="004065C7"/>
    <w:rsid w:val="00417886"/>
    <w:rsid w:val="004B352B"/>
    <w:rsid w:val="0054155C"/>
    <w:rsid w:val="005C1406"/>
    <w:rsid w:val="005D15B3"/>
    <w:rsid w:val="00635AFD"/>
    <w:rsid w:val="006A5DB8"/>
    <w:rsid w:val="006B5509"/>
    <w:rsid w:val="0070185A"/>
    <w:rsid w:val="00706016"/>
    <w:rsid w:val="007843AD"/>
    <w:rsid w:val="00784873"/>
    <w:rsid w:val="008430C9"/>
    <w:rsid w:val="008E0BEF"/>
    <w:rsid w:val="008F07AB"/>
    <w:rsid w:val="00906730"/>
    <w:rsid w:val="009163D2"/>
    <w:rsid w:val="009F3BA2"/>
    <w:rsid w:val="00A22180"/>
    <w:rsid w:val="00A325AB"/>
    <w:rsid w:val="00A5602F"/>
    <w:rsid w:val="00A833E0"/>
    <w:rsid w:val="00B56BC6"/>
    <w:rsid w:val="00BC3A49"/>
    <w:rsid w:val="00BE057E"/>
    <w:rsid w:val="00BF60D2"/>
    <w:rsid w:val="00C40D00"/>
    <w:rsid w:val="00C92890"/>
    <w:rsid w:val="00CC08EA"/>
    <w:rsid w:val="00CC3A2C"/>
    <w:rsid w:val="00CE435C"/>
    <w:rsid w:val="00D2537D"/>
    <w:rsid w:val="00D85886"/>
    <w:rsid w:val="00D93282"/>
    <w:rsid w:val="00DD6279"/>
    <w:rsid w:val="00E23950"/>
    <w:rsid w:val="00E32CE1"/>
    <w:rsid w:val="00EE16CB"/>
    <w:rsid w:val="00F04380"/>
    <w:rsid w:val="00F071FA"/>
    <w:rsid w:val="00F86883"/>
    <w:rsid w:val="00FB07D3"/>
    <w:rsid w:val="00FD2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1B8A2"/>
  <w15:docId w15:val="{95E7C473-BE38-4860-86A8-368939F2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7AB"/>
    <w:pPr>
      <w:spacing w:after="200" w:line="276" w:lineRule="auto"/>
    </w:pPr>
    <w:rPr>
      <w:rFonts w:ascii="Calibri" w:eastAsia="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8F07AB"/>
    <w:pPr>
      <w:tabs>
        <w:tab w:val="center" w:pos="4819"/>
        <w:tab w:val="right" w:pos="9638"/>
      </w:tabs>
      <w:spacing w:after="0" w:line="240" w:lineRule="auto"/>
    </w:pPr>
  </w:style>
  <w:style w:type="character" w:customStyle="1" w:styleId="AntratsDiagrama">
    <w:name w:val="Antraštės Diagrama"/>
    <w:link w:val="Antrats"/>
    <w:rsid w:val="008F07AB"/>
    <w:rPr>
      <w:rFonts w:ascii="Calibri" w:eastAsia="Calibri" w:hAnsi="Calibri"/>
      <w:sz w:val="22"/>
      <w:szCs w:val="22"/>
      <w:lang w:val="lt-LT" w:eastAsia="en-US" w:bidi="ar-SA"/>
    </w:rPr>
  </w:style>
  <w:style w:type="paragraph" w:styleId="Betarp">
    <w:name w:val="No Spacing"/>
    <w:qFormat/>
    <w:rsid w:val="008F07AB"/>
    <w:rPr>
      <w:rFonts w:ascii="Calibri" w:eastAsia="Calibri" w:hAnsi="Calibri"/>
      <w:sz w:val="22"/>
      <w:szCs w:val="22"/>
      <w:lang w:eastAsia="en-US"/>
    </w:rPr>
  </w:style>
  <w:style w:type="paragraph" w:customStyle="1" w:styleId="DiagramaDiagrama">
    <w:name w:val="Diagrama Diagrama"/>
    <w:basedOn w:val="prastasis"/>
    <w:semiHidden/>
    <w:rsid w:val="008F07AB"/>
    <w:pPr>
      <w:spacing w:after="160" w:line="240" w:lineRule="exact"/>
    </w:pPr>
    <w:rPr>
      <w:rFonts w:ascii="Verdana" w:eastAsia="Times New Roman" w:hAnsi="Verdana" w:cs="Verdana"/>
      <w:sz w:val="20"/>
      <w:szCs w:val="20"/>
      <w:lang w:eastAsia="lt-LT"/>
    </w:rPr>
  </w:style>
  <w:style w:type="character" w:customStyle="1" w:styleId="Heading1Char">
    <w:name w:val="Heading 1 Char"/>
    <w:rsid w:val="008F07AB"/>
    <w:rPr>
      <w:rFonts w:cs="Times New Roman"/>
      <w:b/>
      <w:sz w:val="28"/>
      <w:lang w:val="x-none" w:eastAsia="en-US"/>
    </w:rPr>
  </w:style>
  <w:style w:type="paragraph" w:styleId="Pagrindinistekstas3">
    <w:name w:val="Body Text 3"/>
    <w:basedOn w:val="prastasis"/>
    <w:link w:val="Pagrindinistekstas3Diagrama"/>
    <w:rsid w:val="008F07AB"/>
    <w:pPr>
      <w:spacing w:after="120" w:line="240" w:lineRule="auto"/>
    </w:pPr>
    <w:rPr>
      <w:sz w:val="16"/>
      <w:szCs w:val="16"/>
      <w:lang w:val="en-US"/>
    </w:rPr>
  </w:style>
  <w:style w:type="character" w:customStyle="1" w:styleId="Pagrindinistekstas3Diagrama">
    <w:name w:val="Pagrindinis tekstas 3 Diagrama"/>
    <w:link w:val="Pagrindinistekstas3"/>
    <w:semiHidden/>
    <w:rsid w:val="008F07AB"/>
    <w:rPr>
      <w:rFonts w:ascii="Calibri" w:eastAsia="Calibri" w:hAnsi="Calibri"/>
      <w:sz w:val="16"/>
      <w:szCs w:val="16"/>
      <w:lang w:val="en-US" w:eastAsia="en-US" w:bidi="ar-SA"/>
    </w:rPr>
  </w:style>
  <w:style w:type="paragraph" w:styleId="Paprastasistekstas">
    <w:name w:val="Plain Text"/>
    <w:basedOn w:val="prastasis"/>
    <w:link w:val="PaprastasistekstasDiagrama"/>
    <w:rsid w:val="008F07AB"/>
    <w:pPr>
      <w:spacing w:after="0" w:line="240" w:lineRule="auto"/>
    </w:pPr>
    <w:rPr>
      <w:rFonts w:ascii="Courier New" w:hAnsi="Courier New"/>
      <w:lang w:val="x-none" w:eastAsia="lt-LT"/>
    </w:rPr>
  </w:style>
  <w:style w:type="character" w:customStyle="1" w:styleId="PaprastasistekstasDiagrama">
    <w:name w:val="Paprastasis tekstas Diagrama"/>
    <w:link w:val="Paprastasistekstas"/>
    <w:rsid w:val="008F07AB"/>
    <w:rPr>
      <w:rFonts w:ascii="Courier New" w:eastAsia="Calibri" w:hAnsi="Courier New"/>
      <w:sz w:val="22"/>
      <w:szCs w:val="22"/>
      <w:lang w:val="x-none" w:eastAsia="lt-LT" w:bidi="ar-SA"/>
    </w:rPr>
  </w:style>
  <w:style w:type="paragraph" w:customStyle="1" w:styleId="istatymas">
    <w:name w:val="istatymas"/>
    <w:basedOn w:val="prastasis"/>
    <w:rsid w:val="008F07AB"/>
    <w:pPr>
      <w:spacing w:before="100" w:beforeAutospacing="1" w:after="100" w:afterAutospacing="1" w:line="240" w:lineRule="auto"/>
    </w:pPr>
    <w:rPr>
      <w:rFonts w:ascii="Times New Roman" w:eastAsia="Times New Roman" w:hAnsi="Times New Roman"/>
      <w:sz w:val="24"/>
      <w:szCs w:val="24"/>
      <w:lang w:eastAsia="zh-CN"/>
    </w:rPr>
  </w:style>
  <w:style w:type="paragraph" w:styleId="Debesliotekstas">
    <w:name w:val="Balloon Text"/>
    <w:basedOn w:val="prastasis"/>
    <w:link w:val="DebesliotekstasDiagrama"/>
    <w:uiPriority w:val="99"/>
    <w:semiHidden/>
    <w:unhideWhenUsed/>
    <w:rsid w:val="002E13E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E13E3"/>
    <w:rPr>
      <w:rFonts w:ascii="Segoe UI" w:eastAsia="Calibri" w:hAnsi="Segoe UI" w:cs="Segoe UI"/>
      <w:sz w:val="18"/>
      <w:szCs w:val="18"/>
      <w:lang w:eastAsia="en-US"/>
    </w:rPr>
  </w:style>
  <w:style w:type="character" w:styleId="Hipersaitas">
    <w:name w:val="Hyperlink"/>
    <w:basedOn w:val="Numatytasispastraiposriftas"/>
    <w:uiPriority w:val="99"/>
    <w:unhideWhenUsed/>
    <w:rsid w:val="00A325AB"/>
    <w:rPr>
      <w:color w:val="0563C1" w:themeColor="hyperlink"/>
      <w:u w:val="single"/>
    </w:rPr>
  </w:style>
  <w:style w:type="paragraph" w:styleId="Porat">
    <w:name w:val="footer"/>
    <w:basedOn w:val="prastasis"/>
    <w:link w:val="PoratDiagrama"/>
    <w:uiPriority w:val="99"/>
    <w:unhideWhenUsed/>
    <w:rsid w:val="005C140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1406"/>
    <w:rPr>
      <w:rFonts w:ascii="Calibri" w:eastAsia="Calibri" w:hAnsi="Calibri"/>
      <w:sz w:val="22"/>
      <w:szCs w:val="22"/>
      <w:lang w:eastAsia="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D93282"/>
    <w:pPr>
      <w:ind w:left="720"/>
      <w:contextualSpacing/>
    </w:pPr>
  </w:style>
  <w:style w:type="character" w:styleId="Neapdorotaspaminjimas">
    <w:name w:val="Unresolved Mention"/>
    <w:basedOn w:val="Numatytasispastraiposriftas"/>
    <w:uiPriority w:val="99"/>
    <w:semiHidden/>
    <w:unhideWhenUsed/>
    <w:rsid w:val="00E32CE1"/>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843A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94137">
      <w:bodyDiv w:val="1"/>
      <w:marLeft w:val="0"/>
      <w:marRight w:val="0"/>
      <w:marTop w:val="0"/>
      <w:marBottom w:val="0"/>
      <w:divBdr>
        <w:top w:val="none" w:sz="0" w:space="0" w:color="auto"/>
        <w:left w:val="none" w:sz="0" w:space="0" w:color="auto"/>
        <w:bottom w:val="none" w:sz="0" w:space="0" w:color="auto"/>
        <w:right w:val="none" w:sz="0" w:space="0" w:color="auto"/>
      </w:divBdr>
    </w:div>
    <w:div w:id="460658292">
      <w:bodyDiv w:val="1"/>
      <w:marLeft w:val="0"/>
      <w:marRight w:val="0"/>
      <w:marTop w:val="0"/>
      <w:marBottom w:val="0"/>
      <w:divBdr>
        <w:top w:val="none" w:sz="0" w:space="0" w:color="auto"/>
        <w:left w:val="none" w:sz="0" w:space="0" w:color="auto"/>
        <w:bottom w:val="none" w:sz="0" w:space="0" w:color="auto"/>
        <w:right w:val="none" w:sz="0" w:space="0" w:color="auto"/>
      </w:divBdr>
    </w:div>
    <w:div w:id="589506821">
      <w:bodyDiv w:val="1"/>
      <w:marLeft w:val="0"/>
      <w:marRight w:val="0"/>
      <w:marTop w:val="0"/>
      <w:marBottom w:val="0"/>
      <w:divBdr>
        <w:top w:val="none" w:sz="0" w:space="0" w:color="auto"/>
        <w:left w:val="none" w:sz="0" w:space="0" w:color="auto"/>
        <w:bottom w:val="none" w:sz="0" w:space="0" w:color="auto"/>
        <w:right w:val="none" w:sz="0" w:space="0" w:color="auto"/>
      </w:divBdr>
    </w:div>
    <w:div w:id="714548728">
      <w:bodyDiv w:val="1"/>
      <w:marLeft w:val="0"/>
      <w:marRight w:val="0"/>
      <w:marTop w:val="0"/>
      <w:marBottom w:val="0"/>
      <w:divBdr>
        <w:top w:val="none" w:sz="0" w:space="0" w:color="auto"/>
        <w:left w:val="none" w:sz="0" w:space="0" w:color="auto"/>
        <w:bottom w:val="none" w:sz="0" w:space="0" w:color="auto"/>
        <w:right w:val="none" w:sz="0" w:space="0" w:color="auto"/>
      </w:divBdr>
    </w:div>
    <w:div w:id="825240567">
      <w:bodyDiv w:val="1"/>
      <w:marLeft w:val="0"/>
      <w:marRight w:val="0"/>
      <w:marTop w:val="0"/>
      <w:marBottom w:val="0"/>
      <w:divBdr>
        <w:top w:val="none" w:sz="0" w:space="0" w:color="auto"/>
        <w:left w:val="none" w:sz="0" w:space="0" w:color="auto"/>
        <w:bottom w:val="none" w:sz="0" w:space="0" w:color="auto"/>
        <w:right w:val="none" w:sz="0" w:space="0" w:color="auto"/>
      </w:divBdr>
    </w:div>
    <w:div w:id="1006205905">
      <w:bodyDiv w:val="1"/>
      <w:marLeft w:val="0"/>
      <w:marRight w:val="0"/>
      <w:marTop w:val="0"/>
      <w:marBottom w:val="0"/>
      <w:divBdr>
        <w:top w:val="none" w:sz="0" w:space="0" w:color="auto"/>
        <w:left w:val="none" w:sz="0" w:space="0" w:color="auto"/>
        <w:bottom w:val="none" w:sz="0" w:space="0" w:color="auto"/>
        <w:right w:val="none" w:sz="0" w:space="0" w:color="auto"/>
      </w:divBdr>
    </w:div>
    <w:div w:id="115083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elme.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8B7805F924088B5A3C996C1C725BD"/>
        <w:category>
          <w:name w:val="General"/>
          <w:gallery w:val="placeholder"/>
        </w:category>
        <w:types>
          <w:type w:val="bbPlcHdr"/>
        </w:types>
        <w:behaviors>
          <w:behavior w:val="content"/>
        </w:behaviors>
        <w:guid w:val="{4318956B-5551-46E3-98B4-965210DA692D}"/>
      </w:docPartPr>
      <w:docPartBody>
        <w:p w:rsidR="005241A1" w:rsidRDefault="00BD58B6" w:rsidP="00BD58B6">
          <w:pPr>
            <w:pStyle w:val="6FE8B7805F924088B5A3C996C1C725BD"/>
          </w:pPr>
          <w:r w:rsidRPr="00A5241D">
            <w:rPr>
              <w:rStyle w:val="Vietosrezervavimoenklotekstas"/>
            </w:rPr>
            <w:t>Click here to enter a date.</w:t>
          </w:r>
        </w:p>
      </w:docPartBody>
    </w:docPart>
    <w:docPart>
      <w:docPartPr>
        <w:name w:val="4E5035619C384635B19D52C7FC4A8056"/>
        <w:category>
          <w:name w:val="General"/>
          <w:gallery w:val="placeholder"/>
        </w:category>
        <w:types>
          <w:type w:val="bbPlcHdr"/>
        </w:types>
        <w:behaviors>
          <w:behavior w:val="content"/>
        </w:behaviors>
        <w:guid w:val="{B757E30A-C47E-4F65-B156-FB628631C919}"/>
      </w:docPartPr>
      <w:docPartBody>
        <w:p w:rsidR="005241A1" w:rsidRDefault="00BD58B6" w:rsidP="00BD58B6">
          <w:pPr>
            <w:pStyle w:val="4E5035619C384635B19D52C7FC4A8056"/>
          </w:pPr>
          <w:r w:rsidRPr="00A5241D">
            <w:rPr>
              <w:rStyle w:val="Vietosrezervavimoenklotekstas"/>
            </w:rPr>
            <w:t>Click here to enter a date.</w:t>
          </w:r>
        </w:p>
      </w:docPartBody>
    </w:docPart>
    <w:docPart>
      <w:docPartPr>
        <w:name w:val="F41B9CAB351942339484D1F711D9E86F"/>
        <w:category>
          <w:name w:val="General"/>
          <w:gallery w:val="placeholder"/>
        </w:category>
        <w:types>
          <w:type w:val="bbPlcHdr"/>
        </w:types>
        <w:behaviors>
          <w:behavior w:val="content"/>
        </w:behaviors>
        <w:guid w:val="{181A37CE-5B38-44D4-95C9-6627367799E1}"/>
      </w:docPartPr>
      <w:docPartBody>
        <w:p w:rsidR="005241A1" w:rsidRDefault="00BD58B6" w:rsidP="00BD58B6">
          <w:pPr>
            <w:pStyle w:val="F41B9CAB351942339484D1F711D9E86F"/>
          </w:pPr>
          <w:r w:rsidRPr="00A5241D">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8B6"/>
    <w:rsid w:val="000C2AA8"/>
    <w:rsid w:val="001E6A85"/>
    <w:rsid w:val="00211796"/>
    <w:rsid w:val="00262E68"/>
    <w:rsid w:val="002D538A"/>
    <w:rsid w:val="004A6C3E"/>
    <w:rsid w:val="005241A1"/>
    <w:rsid w:val="00BD58B6"/>
    <w:rsid w:val="00D85886"/>
    <w:rsid w:val="00F04380"/>
    <w:rsid w:val="00FA31B9"/>
    <w:rsid w:val="00FD0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58B6"/>
    <w:rPr>
      <w:color w:val="808080"/>
    </w:rPr>
  </w:style>
  <w:style w:type="paragraph" w:customStyle="1" w:styleId="6FE8B7805F924088B5A3C996C1C725BD">
    <w:name w:val="6FE8B7805F924088B5A3C996C1C725BD"/>
    <w:rsid w:val="00BD58B6"/>
  </w:style>
  <w:style w:type="paragraph" w:customStyle="1" w:styleId="4E5035619C384635B19D52C7FC4A8056">
    <w:name w:val="4E5035619C384635B19D52C7FC4A8056"/>
    <w:rsid w:val="00BD58B6"/>
  </w:style>
  <w:style w:type="paragraph" w:customStyle="1" w:styleId="F41B9CAB351942339484D1F711D9E86F">
    <w:name w:val="F41B9CAB351942339484D1F711D9E86F"/>
    <w:rsid w:val="00BD5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9</Pages>
  <Words>12835</Words>
  <Characters>7316</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Nr</vt:lpstr>
      <vt:lpstr>priedas Nr</vt:lpstr>
    </vt:vector>
  </TitlesOfParts>
  <Company>Hewlett-Packard Company</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creator>Apolinaras Jasaitis</dc:creator>
  <cp:lastModifiedBy>Sigita Maziliauskienė</cp:lastModifiedBy>
  <cp:revision>19</cp:revision>
  <cp:lastPrinted>2025-04-24T11:34:00Z</cp:lastPrinted>
  <dcterms:created xsi:type="dcterms:W3CDTF">2025-04-23T07:47:00Z</dcterms:created>
  <dcterms:modified xsi:type="dcterms:W3CDTF">2025-05-02T07:58:00Z</dcterms:modified>
</cp:coreProperties>
</file>