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4DDB" w14:textId="6C7FB1DA" w:rsidR="00381456" w:rsidRPr="00CF203C" w:rsidRDefault="00CF203C" w:rsidP="00CF203C">
      <w:pPr>
        <w:tabs>
          <w:tab w:val="left" w:pos="1455"/>
        </w:tabs>
        <w:spacing w:line="276" w:lineRule="auto"/>
        <w:jc w:val="right"/>
        <w:rPr>
          <w:rFonts w:ascii="Arial" w:hAnsi="Arial" w:cs="Arial"/>
          <w:sz w:val="22"/>
          <w:szCs w:val="22"/>
          <w:lang w:val="en-US"/>
        </w:rPr>
      </w:pPr>
      <w:r w:rsidRPr="00CF203C">
        <w:rPr>
          <w:rFonts w:ascii="Arial" w:hAnsi="Arial" w:cs="Arial"/>
          <w:sz w:val="22"/>
          <w:szCs w:val="22"/>
          <w:lang w:val="lt-LT"/>
        </w:rPr>
        <w:t xml:space="preserve">Techninės specifikacijos priedas Nr. </w:t>
      </w:r>
      <w:r w:rsidR="002763D7">
        <w:rPr>
          <w:rFonts w:ascii="Arial" w:hAnsi="Arial" w:cs="Arial"/>
          <w:sz w:val="22"/>
          <w:szCs w:val="22"/>
          <w:lang w:val="lt-LT"/>
        </w:rPr>
        <w:t>1.</w:t>
      </w:r>
      <w:r w:rsidRPr="00CF203C">
        <w:rPr>
          <w:rFonts w:ascii="Arial" w:hAnsi="Arial" w:cs="Arial"/>
          <w:sz w:val="22"/>
          <w:szCs w:val="22"/>
          <w:lang w:val="en-US"/>
        </w:rPr>
        <w:t>2</w:t>
      </w:r>
      <w:r w:rsidR="002763D7">
        <w:rPr>
          <w:rFonts w:ascii="Arial" w:hAnsi="Arial" w:cs="Arial"/>
          <w:sz w:val="22"/>
          <w:szCs w:val="22"/>
          <w:lang w:val="en-US"/>
        </w:rPr>
        <w:t>.</w:t>
      </w:r>
    </w:p>
    <w:p w14:paraId="496FDBDA" w14:textId="77777777" w:rsidR="007267B2" w:rsidRPr="00CF203C" w:rsidRDefault="007267B2" w:rsidP="0038290D">
      <w:pPr>
        <w:tabs>
          <w:tab w:val="left" w:pos="1455"/>
        </w:tabs>
        <w:spacing w:line="276" w:lineRule="auto"/>
        <w:rPr>
          <w:rFonts w:ascii="Arial" w:hAnsi="Arial" w:cs="Arial"/>
          <w:b/>
          <w:sz w:val="22"/>
          <w:szCs w:val="22"/>
          <w:lang w:val="lt-LT"/>
        </w:rPr>
      </w:pPr>
    </w:p>
    <w:p w14:paraId="1CD9CFC4" w14:textId="6D5469C3" w:rsidR="00311C64" w:rsidRPr="00CF203C" w:rsidRDefault="00311C64" w:rsidP="0038290D">
      <w:pPr>
        <w:tabs>
          <w:tab w:val="left" w:pos="1455"/>
        </w:tabs>
        <w:spacing w:line="276" w:lineRule="auto"/>
        <w:rPr>
          <w:rFonts w:ascii="Arial" w:hAnsi="Arial" w:cs="Arial"/>
          <w:sz w:val="22"/>
          <w:szCs w:val="22"/>
          <w:lang w:val="lt-LT"/>
        </w:rPr>
      </w:pPr>
      <w:r w:rsidRPr="00CF203C">
        <w:rPr>
          <w:rFonts w:ascii="Arial" w:hAnsi="Arial" w:cs="Arial"/>
          <w:b/>
          <w:sz w:val="22"/>
          <w:szCs w:val="22"/>
          <w:lang w:val="lt-LT"/>
        </w:rPr>
        <w:t>SPECIALIOJI TECHNOLOGIJA</w:t>
      </w:r>
    </w:p>
    <w:p w14:paraId="6B0459D5" w14:textId="77777777" w:rsidR="00311C64" w:rsidRPr="00CF203C" w:rsidRDefault="00311C64" w:rsidP="0038290D">
      <w:pPr>
        <w:spacing w:line="276" w:lineRule="auto"/>
        <w:jc w:val="both"/>
        <w:rPr>
          <w:rFonts w:ascii="Arial" w:hAnsi="Arial" w:cs="Arial"/>
          <w:b/>
          <w:sz w:val="22"/>
          <w:szCs w:val="22"/>
          <w:lang w:val="lt-LT"/>
        </w:rPr>
      </w:pPr>
      <w:r w:rsidRPr="00CF203C">
        <w:rPr>
          <w:rFonts w:ascii="Arial" w:hAnsi="Arial" w:cs="Arial"/>
          <w:b/>
          <w:sz w:val="22"/>
          <w:szCs w:val="22"/>
          <w:lang w:val="lt-LT"/>
        </w:rPr>
        <w:t>PLYŠIŲ SUSIUVIMAS, INJEKTAVIMAS, PLEIŠTAVIMAS. ST-1</w:t>
      </w:r>
    </w:p>
    <w:p w14:paraId="4C9D1890" w14:textId="77777777" w:rsidR="0038290D" w:rsidRPr="00CF203C" w:rsidRDefault="0038290D" w:rsidP="0038290D">
      <w:pPr>
        <w:spacing w:line="276" w:lineRule="auto"/>
        <w:jc w:val="both"/>
        <w:rPr>
          <w:rFonts w:ascii="Arial" w:hAnsi="Arial" w:cs="Arial"/>
          <w:b/>
          <w:sz w:val="22"/>
          <w:szCs w:val="22"/>
          <w:lang w:val="lt-LT"/>
        </w:rPr>
      </w:pPr>
    </w:p>
    <w:p w14:paraId="20F73319" w14:textId="674C878E" w:rsidR="00311C64" w:rsidRPr="00CF203C" w:rsidRDefault="00311C64" w:rsidP="0038290D">
      <w:pPr>
        <w:spacing w:line="276" w:lineRule="auto"/>
        <w:ind w:firstLine="720"/>
        <w:jc w:val="both"/>
        <w:rPr>
          <w:rFonts w:ascii="Arial" w:hAnsi="Arial" w:cs="Arial"/>
          <w:sz w:val="22"/>
          <w:szCs w:val="22"/>
          <w:lang w:val="lt-LT"/>
        </w:rPr>
      </w:pPr>
      <w:r w:rsidRPr="00CF203C">
        <w:rPr>
          <w:rFonts w:ascii="Arial" w:hAnsi="Arial" w:cs="Arial"/>
          <w:sz w:val="22"/>
          <w:szCs w:val="22"/>
          <w:lang w:val="lt-LT"/>
        </w:rPr>
        <w:t xml:space="preserve">Darbai vykdomi pagal šią specialiąją technologiją: </w:t>
      </w:r>
      <w:proofErr w:type="spellStart"/>
      <w:r w:rsidRPr="00CF203C">
        <w:rPr>
          <w:rFonts w:ascii="Arial" w:hAnsi="Arial" w:cs="Arial"/>
          <w:sz w:val="22"/>
          <w:szCs w:val="22"/>
          <w:lang w:val="lt-LT"/>
        </w:rPr>
        <w:t>Injektavimas</w:t>
      </w:r>
      <w:proofErr w:type="spellEnd"/>
      <w:r w:rsidRPr="00CF203C">
        <w:rPr>
          <w:rFonts w:ascii="Arial" w:hAnsi="Arial" w:cs="Arial"/>
          <w:sz w:val="22"/>
          <w:szCs w:val="22"/>
          <w:lang w:val="lt-LT"/>
        </w:rPr>
        <w:t xml:space="preserve"> vykdomas per </w:t>
      </w:r>
      <w:proofErr w:type="spellStart"/>
      <w:r w:rsidRPr="00CF203C">
        <w:rPr>
          <w:rFonts w:ascii="Arial" w:hAnsi="Arial" w:cs="Arial"/>
          <w:sz w:val="22"/>
          <w:szCs w:val="22"/>
          <w:lang w:val="lt-LT"/>
        </w:rPr>
        <w:t>pakerius</w:t>
      </w:r>
      <w:proofErr w:type="spellEnd"/>
      <w:r w:rsidRPr="00CF203C">
        <w:rPr>
          <w:rFonts w:ascii="Arial" w:hAnsi="Arial" w:cs="Arial"/>
          <w:sz w:val="22"/>
          <w:szCs w:val="22"/>
          <w:lang w:val="lt-LT"/>
        </w:rPr>
        <w:t xml:space="preserve"> išdėstytus ~ 50cm žingsniu, </w:t>
      </w:r>
      <w:proofErr w:type="spellStart"/>
      <w:r w:rsidRPr="00CF203C">
        <w:rPr>
          <w:rFonts w:ascii="Arial" w:hAnsi="Arial" w:cs="Arial"/>
          <w:sz w:val="22"/>
          <w:szCs w:val="22"/>
          <w:lang w:val="lt-LT"/>
        </w:rPr>
        <w:t>injektuojant</w:t>
      </w:r>
      <w:proofErr w:type="spellEnd"/>
      <w:r w:rsidRPr="00CF203C">
        <w:rPr>
          <w:rFonts w:ascii="Arial" w:hAnsi="Arial" w:cs="Arial"/>
          <w:sz w:val="22"/>
          <w:szCs w:val="22"/>
          <w:lang w:val="lt-LT"/>
        </w:rPr>
        <w:t xml:space="preserve"> specialų skiedinį 1 - 6m atm. spaudimu, rankiniu siurbliu. Darbai vykdomi nuo pastolių.</w:t>
      </w:r>
    </w:p>
    <w:p w14:paraId="11C7E476" w14:textId="77777777" w:rsidR="0038290D" w:rsidRPr="00CF203C" w:rsidRDefault="0038290D" w:rsidP="0038290D">
      <w:pPr>
        <w:spacing w:line="276" w:lineRule="auto"/>
        <w:ind w:firstLine="720"/>
        <w:jc w:val="both"/>
        <w:rPr>
          <w:rFonts w:ascii="Arial" w:hAnsi="Arial" w:cs="Arial"/>
          <w:sz w:val="22"/>
          <w:szCs w:val="22"/>
          <w:lang w:val="lt-LT"/>
        </w:rPr>
      </w:pPr>
    </w:p>
    <w:p w14:paraId="466FFD27" w14:textId="77777777" w:rsidR="00311C64" w:rsidRPr="00CF203C" w:rsidRDefault="00311C64" w:rsidP="0038290D">
      <w:pPr>
        <w:spacing w:line="276" w:lineRule="auto"/>
        <w:rPr>
          <w:rFonts w:ascii="Arial" w:hAnsi="Arial" w:cs="Arial"/>
          <w:b/>
          <w:sz w:val="22"/>
          <w:szCs w:val="22"/>
          <w:lang w:val="lt-LT"/>
        </w:rPr>
      </w:pPr>
      <w:r w:rsidRPr="00CF203C">
        <w:rPr>
          <w:rFonts w:ascii="Arial" w:hAnsi="Arial" w:cs="Arial"/>
          <w:b/>
          <w:sz w:val="22"/>
          <w:szCs w:val="22"/>
          <w:lang w:val="lt-LT"/>
        </w:rPr>
        <w:t>1.1. Naudojamos šios specialios medžiagos ir mechanizmai:</w:t>
      </w:r>
    </w:p>
    <w:p w14:paraId="514FAE6A" w14:textId="27678F81" w:rsidR="00311C64" w:rsidRPr="00CF203C" w:rsidRDefault="00311C64" w:rsidP="0038290D">
      <w:pPr>
        <w:pStyle w:val="ListParagraph"/>
        <w:widowControl w:val="0"/>
        <w:numPr>
          <w:ilvl w:val="0"/>
          <w:numId w:val="5"/>
        </w:numPr>
        <w:suppressAutoHyphens/>
        <w:autoSpaceDN w:val="0"/>
        <w:spacing w:line="276" w:lineRule="auto"/>
        <w:textAlignment w:val="baseline"/>
        <w:rPr>
          <w:rFonts w:ascii="Arial" w:hAnsi="Arial" w:cs="Arial"/>
          <w:sz w:val="22"/>
          <w:szCs w:val="22"/>
          <w:lang w:val="lt-LT"/>
        </w:rPr>
      </w:pPr>
      <w:proofErr w:type="spellStart"/>
      <w:r w:rsidRPr="00CF203C">
        <w:rPr>
          <w:rFonts w:ascii="Arial" w:hAnsi="Arial" w:cs="Arial"/>
          <w:sz w:val="22"/>
          <w:szCs w:val="22"/>
          <w:lang w:val="lt-LT"/>
        </w:rPr>
        <w:t>Tiksotropiškas</w:t>
      </w:r>
      <w:proofErr w:type="spellEnd"/>
      <w:r w:rsidRPr="00CF203C">
        <w:rPr>
          <w:rFonts w:ascii="Arial" w:hAnsi="Arial" w:cs="Arial"/>
          <w:sz w:val="22"/>
          <w:szCs w:val="22"/>
          <w:lang w:val="lt-LT"/>
        </w:rPr>
        <w:t xml:space="preserve"> tvirtinimo angų ir siūlių skiedinys „</w:t>
      </w:r>
      <w:proofErr w:type="spellStart"/>
      <w:r w:rsidRPr="00CF203C">
        <w:rPr>
          <w:rFonts w:ascii="Arial" w:hAnsi="Arial" w:cs="Arial"/>
          <w:sz w:val="22"/>
          <w:szCs w:val="22"/>
          <w:lang w:val="lt-LT"/>
        </w:rPr>
        <w:t>Emcekrete</w:t>
      </w:r>
      <w:proofErr w:type="spellEnd"/>
      <w:r w:rsidRPr="00CF203C">
        <w:rPr>
          <w:rFonts w:ascii="Arial" w:hAnsi="Arial" w:cs="Arial"/>
          <w:sz w:val="22"/>
          <w:szCs w:val="22"/>
          <w:lang w:val="lt-LT"/>
        </w:rPr>
        <w:t xml:space="preserve"> SFM </w:t>
      </w:r>
      <w:proofErr w:type="spellStart"/>
      <w:r w:rsidRPr="00CF203C">
        <w:rPr>
          <w:rFonts w:ascii="Arial" w:hAnsi="Arial" w:cs="Arial"/>
          <w:sz w:val="22"/>
          <w:szCs w:val="22"/>
          <w:lang w:val="lt-LT"/>
        </w:rPr>
        <w:t>thix</w:t>
      </w:r>
      <w:proofErr w:type="spellEnd"/>
      <w:r w:rsidRPr="00CF203C">
        <w:rPr>
          <w:rFonts w:ascii="Arial" w:hAnsi="Arial" w:cs="Arial"/>
          <w:sz w:val="22"/>
          <w:szCs w:val="22"/>
          <w:lang w:val="lt-LT"/>
        </w:rPr>
        <w:t xml:space="preserve">“ ar </w:t>
      </w:r>
      <w:r w:rsidR="00F000B5">
        <w:rPr>
          <w:rFonts w:ascii="Arial" w:hAnsi="Arial" w:cs="Arial"/>
          <w:sz w:val="22"/>
          <w:szCs w:val="22"/>
          <w:lang w:val="lt-LT"/>
        </w:rPr>
        <w:t>lygiavertė</w:t>
      </w:r>
      <w:r w:rsidRPr="00CF203C">
        <w:rPr>
          <w:rFonts w:ascii="Arial" w:hAnsi="Arial" w:cs="Arial"/>
          <w:sz w:val="22"/>
          <w:szCs w:val="22"/>
          <w:lang w:val="lt-LT"/>
        </w:rPr>
        <w:t xml:space="preserve"> pagal techninius rodiklius medžiaga (toliau - „</w:t>
      </w:r>
      <w:proofErr w:type="spellStart"/>
      <w:r w:rsidRPr="00CF203C">
        <w:rPr>
          <w:rFonts w:ascii="Arial" w:hAnsi="Arial" w:cs="Arial"/>
          <w:sz w:val="22"/>
          <w:szCs w:val="22"/>
          <w:lang w:val="lt-LT"/>
        </w:rPr>
        <w:t>Emcekrete</w:t>
      </w:r>
      <w:proofErr w:type="spellEnd"/>
      <w:r w:rsidRPr="00CF203C">
        <w:rPr>
          <w:rFonts w:ascii="Arial" w:hAnsi="Arial" w:cs="Arial"/>
          <w:sz w:val="22"/>
          <w:szCs w:val="22"/>
          <w:lang w:val="lt-LT"/>
        </w:rPr>
        <w:t xml:space="preserve"> SFM </w:t>
      </w:r>
      <w:proofErr w:type="spellStart"/>
      <w:r w:rsidRPr="00CF203C">
        <w:rPr>
          <w:rFonts w:ascii="Arial" w:hAnsi="Arial" w:cs="Arial"/>
          <w:sz w:val="22"/>
          <w:szCs w:val="22"/>
          <w:lang w:val="lt-LT"/>
        </w:rPr>
        <w:t>thix</w:t>
      </w:r>
      <w:proofErr w:type="spellEnd"/>
      <w:r w:rsidRPr="00CF203C">
        <w:rPr>
          <w:rFonts w:ascii="Arial" w:hAnsi="Arial" w:cs="Arial"/>
          <w:sz w:val="22"/>
          <w:szCs w:val="22"/>
          <w:lang w:val="lt-LT"/>
        </w:rPr>
        <w:t>“);</w:t>
      </w:r>
    </w:p>
    <w:p w14:paraId="78E2EBE6" w14:textId="77777777" w:rsidR="00311C64" w:rsidRPr="00CF203C" w:rsidRDefault="00311C64" w:rsidP="0038290D">
      <w:pPr>
        <w:pStyle w:val="ListParagraph"/>
        <w:numPr>
          <w:ilvl w:val="0"/>
          <w:numId w:val="5"/>
        </w:numPr>
        <w:spacing w:line="276" w:lineRule="auto"/>
        <w:rPr>
          <w:rFonts w:ascii="Arial" w:hAnsi="Arial" w:cs="Arial"/>
          <w:sz w:val="22"/>
          <w:szCs w:val="22"/>
          <w:lang w:val="lt-LT"/>
        </w:rPr>
      </w:pPr>
      <w:r w:rsidRPr="00CF203C">
        <w:rPr>
          <w:rFonts w:ascii="Arial" w:hAnsi="Arial" w:cs="Arial"/>
          <w:sz w:val="22"/>
          <w:szCs w:val="22"/>
          <w:lang w:val="lt-LT"/>
        </w:rPr>
        <w:t>„</w:t>
      </w:r>
      <w:proofErr w:type="spellStart"/>
      <w:r w:rsidRPr="00CF203C">
        <w:rPr>
          <w:rFonts w:ascii="Arial" w:hAnsi="Arial" w:cs="Arial"/>
          <w:sz w:val="22"/>
          <w:szCs w:val="22"/>
          <w:lang w:val="lt-LT"/>
        </w:rPr>
        <w:t>Desoi</w:t>
      </w:r>
      <w:proofErr w:type="spellEnd"/>
      <w:r w:rsidRPr="00CF203C">
        <w:rPr>
          <w:rFonts w:ascii="Arial" w:hAnsi="Arial" w:cs="Arial"/>
          <w:sz w:val="22"/>
          <w:szCs w:val="22"/>
          <w:lang w:val="lt-LT"/>
        </w:rPr>
        <w:t xml:space="preserve">“ ar pan. </w:t>
      </w:r>
      <w:proofErr w:type="spellStart"/>
      <w:r w:rsidRPr="00CF203C">
        <w:rPr>
          <w:rFonts w:ascii="Arial" w:hAnsi="Arial" w:cs="Arial"/>
          <w:sz w:val="22"/>
          <w:szCs w:val="22"/>
          <w:lang w:val="lt-LT"/>
        </w:rPr>
        <w:t>pakeriai</w:t>
      </w:r>
      <w:proofErr w:type="spellEnd"/>
      <w:r w:rsidRPr="00CF203C">
        <w:rPr>
          <w:rFonts w:ascii="Arial" w:hAnsi="Arial" w:cs="Arial"/>
          <w:sz w:val="22"/>
          <w:szCs w:val="22"/>
          <w:lang w:val="lt-LT"/>
        </w:rPr>
        <w:t>;</w:t>
      </w:r>
    </w:p>
    <w:p w14:paraId="3480DD20" w14:textId="229272D8" w:rsidR="00311C64" w:rsidRPr="00CF203C" w:rsidRDefault="00311C64" w:rsidP="0038290D">
      <w:pPr>
        <w:pStyle w:val="ListParagraph"/>
        <w:numPr>
          <w:ilvl w:val="0"/>
          <w:numId w:val="5"/>
        </w:numPr>
        <w:spacing w:line="276" w:lineRule="auto"/>
        <w:rPr>
          <w:rFonts w:ascii="Arial" w:hAnsi="Arial" w:cs="Arial"/>
          <w:sz w:val="22"/>
          <w:szCs w:val="22"/>
          <w:lang w:val="lt-LT"/>
        </w:rPr>
      </w:pPr>
      <w:proofErr w:type="spellStart"/>
      <w:r w:rsidRPr="00CF203C">
        <w:rPr>
          <w:rFonts w:ascii="Arial" w:hAnsi="Arial" w:cs="Arial"/>
          <w:sz w:val="22"/>
          <w:szCs w:val="22"/>
          <w:lang w:val="lt-LT"/>
        </w:rPr>
        <w:t>Injektavimo</w:t>
      </w:r>
      <w:proofErr w:type="spellEnd"/>
      <w:r w:rsidRPr="00CF203C">
        <w:rPr>
          <w:rFonts w:ascii="Arial" w:hAnsi="Arial" w:cs="Arial"/>
          <w:sz w:val="22"/>
          <w:szCs w:val="22"/>
          <w:lang w:val="lt-LT"/>
        </w:rPr>
        <w:t xml:space="preserve"> skiedinys „</w:t>
      </w:r>
      <w:proofErr w:type="spellStart"/>
      <w:r w:rsidRPr="00CF203C">
        <w:rPr>
          <w:rFonts w:ascii="Arial" w:hAnsi="Arial" w:cs="Arial"/>
          <w:sz w:val="22"/>
          <w:szCs w:val="22"/>
          <w:lang w:val="lt-LT"/>
        </w:rPr>
        <w:t>Oxal</w:t>
      </w:r>
      <w:proofErr w:type="spellEnd"/>
      <w:r w:rsidRPr="00CF203C">
        <w:rPr>
          <w:rFonts w:ascii="Arial" w:hAnsi="Arial" w:cs="Arial"/>
          <w:sz w:val="22"/>
          <w:szCs w:val="22"/>
          <w:lang w:val="lt-LT"/>
        </w:rPr>
        <w:t xml:space="preserve"> VP IT </w:t>
      </w:r>
      <w:proofErr w:type="spellStart"/>
      <w:r w:rsidRPr="00CF203C">
        <w:rPr>
          <w:rFonts w:ascii="Arial" w:hAnsi="Arial" w:cs="Arial"/>
          <w:sz w:val="22"/>
          <w:szCs w:val="22"/>
          <w:lang w:val="lt-LT"/>
        </w:rPr>
        <w:t>flow</w:t>
      </w:r>
      <w:proofErr w:type="spellEnd"/>
      <w:r w:rsidRPr="00CF203C">
        <w:rPr>
          <w:rFonts w:ascii="Arial" w:hAnsi="Arial" w:cs="Arial"/>
          <w:sz w:val="22"/>
          <w:szCs w:val="22"/>
          <w:lang w:val="lt-LT"/>
        </w:rPr>
        <w:t xml:space="preserve">“ ar </w:t>
      </w:r>
      <w:r w:rsidR="00F000B5">
        <w:rPr>
          <w:rFonts w:ascii="Arial" w:hAnsi="Arial" w:cs="Arial"/>
          <w:sz w:val="22"/>
          <w:szCs w:val="22"/>
          <w:lang w:val="lt-LT"/>
        </w:rPr>
        <w:t>lygiavertė</w:t>
      </w:r>
      <w:r w:rsidRPr="00CF203C">
        <w:rPr>
          <w:rFonts w:ascii="Arial" w:hAnsi="Arial" w:cs="Arial"/>
          <w:sz w:val="22"/>
          <w:szCs w:val="22"/>
          <w:lang w:val="lt-LT"/>
        </w:rPr>
        <w:t xml:space="preserve"> pagal techninius rodiklius medžiaga (toliau - „</w:t>
      </w:r>
      <w:proofErr w:type="spellStart"/>
      <w:r w:rsidRPr="00CF203C">
        <w:rPr>
          <w:rFonts w:ascii="Arial" w:hAnsi="Arial" w:cs="Arial"/>
          <w:sz w:val="22"/>
          <w:szCs w:val="22"/>
          <w:lang w:val="lt-LT"/>
        </w:rPr>
        <w:t>Oxal</w:t>
      </w:r>
      <w:proofErr w:type="spellEnd"/>
      <w:r w:rsidRPr="00CF203C">
        <w:rPr>
          <w:rFonts w:ascii="Arial" w:hAnsi="Arial" w:cs="Arial"/>
          <w:sz w:val="22"/>
          <w:szCs w:val="22"/>
          <w:lang w:val="lt-LT"/>
        </w:rPr>
        <w:t xml:space="preserve"> VP IT </w:t>
      </w:r>
      <w:proofErr w:type="spellStart"/>
      <w:r w:rsidRPr="00CF203C">
        <w:rPr>
          <w:rFonts w:ascii="Arial" w:hAnsi="Arial" w:cs="Arial"/>
          <w:sz w:val="22"/>
          <w:szCs w:val="22"/>
          <w:lang w:val="lt-LT"/>
        </w:rPr>
        <w:t>flow</w:t>
      </w:r>
      <w:proofErr w:type="spellEnd"/>
      <w:r w:rsidRPr="00CF203C">
        <w:rPr>
          <w:rFonts w:ascii="Arial" w:hAnsi="Arial" w:cs="Arial"/>
          <w:sz w:val="22"/>
          <w:szCs w:val="22"/>
          <w:lang w:val="lt-LT"/>
        </w:rPr>
        <w:t xml:space="preserve">“); </w:t>
      </w:r>
    </w:p>
    <w:p w14:paraId="4EAFF728" w14:textId="77777777" w:rsidR="00311C64" w:rsidRPr="00CF203C" w:rsidRDefault="00311C64" w:rsidP="0038290D">
      <w:pPr>
        <w:pStyle w:val="ListParagraph"/>
        <w:keepNext/>
        <w:keepLines/>
        <w:numPr>
          <w:ilvl w:val="0"/>
          <w:numId w:val="5"/>
        </w:numPr>
        <w:spacing w:line="276" w:lineRule="auto"/>
        <w:jc w:val="both"/>
        <w:rPr>
          <w:rFonts w:ascii="Arial" w:hAnsi="Arial" w:cs="Arial"/>
          <w:sz w:val="22"/>
          <w:szCs w:val="22"/>
          <w:lang w:val="lt-LT"/>
        </w:rPr>
      </w:pPr>
      <w:r w:rsidRPr="00CF203C">
        <w:rPr>
          <w:rFonts w:ascii="Arial" w:hAnsi="Arial" w:cs="Arial"/>
          <w:sz w:val="22"/>
          <w:szCs w:val="22"/>
          <w:lang w:val="lt-LT"/>
        </w:rPr>
        <w:t>Elektrinė maišyklė.</w:t>
      </w:r>
    </w:p>
    <w:p w14:paraId="4FA98DE6" w14:textId="77777777" w:rsidR="00311C64" w:rsidRPr="00CF203C" w:rsidRDefault="00311C64" w:rsidP="0038290D">
      <w:pPr>
        <w:pStyle w:val="ListParagraph"/>
        <w:numPr>
          <w:ilvl w:val="0"/>
          <w:numId w:val="5"/>
        </w:numPr>
        <w:spacing w:line="276" w:lineRule="auto"/>
        <w:jc w:val="both"/>
        <w:rPr>
          <w:rFonts w:ascii="Arial" w:hAnsi="Arial" w:cs="Arial"/>
          <w:sz w:val="22"/>
          <w:szCs w:val="22"/>
          <w:lang w:val="lt-LT"/>
        </w:rPr>
      </w:pPr>
      <w:r w:rsidRPr="00CF203C">
        <w:rPr>
          <w:rFonts w:ascii="Arial" w:hAnsi="Arial" w:cs="Arial"/>
          <w:sz w:val="22"/>
          <w:szCs w:val="22"/>
          <w:lang w:val="lt-LT"/>
        </w:rPr>
        <w:t>Rankinio injektavimo siurblys (pvz. „</w:t>
      </w:r>
      <w:proofErr w:type="spellStart"/>
      <w:r w:rsidRPr="00CF203C">
        <w:rPr>
          <w:rFonts w:ascii="Arial" w:hAnsi="Arial" w:cs="Arial"/>
          <w:sz w:val="22"/>
          <w:szCs w:val="22"/>
          <w:lang w:val="lt-LT"/>
        </w:rPr>
        <w:t>Desoi</w:t>
      </w:r>
      <w:proofErr w:type="spellEnd"/>
      <w:r w:rsidRPr="00CF203C">
        <w:rPr>
          <w:rFonts w:ascii="Arial" w:hAnsi="Arial" w:cs="Arial"/>
          <w:sz w:val="22"/>
          <w:szCs w:val="22"/>
          <w:lang w:val="lt-LT"/>
        </w:rPr>
        <w:t>“).</w:t>
      </w:r>
    </w:p>
    <w:p w14:paraId="7028143B" w14:textId="77777777" w:rsidR="0038290D" w:rsidRPr="00CF203C" w:rsidRDefault="0038290D" w:rsidP="0038290D">
      <w:pPr>
        <w:keepNext/>
        <w:keepLines/>
        <w:spacing w:line="276" w:lineRule="auto"/>
        <w:ind w:right="641"/>
        <w:jc w:val="both"/>
        <w:rPr>
          <w:rFonts w:ascii="Arial" w:hAnsi="Arial" w:cs="Arial"/>
          <w:b/>
          <w:caps/>
          <w:sz w:val="22"/>
          <w:szCs w:val="22"/>
          <w:lang w:val="lt-LT"/>
        </w:rPr>
      </w:pPr>
    </w:p>
    <w:p w14:paraId="36B59EA0" w14:textId="77777777" w:rsidR="00311C64" w:rsidRPr="00CF203C" w:rsidRDefault="00311C64" w:rsidP="0038290D">
      <w:pPr>
        <w:keepNext/>
        <w:keepLines/>
        <w:spacing w:line="276" w:lineRule="auto"/>
        <w:ind w:right="641"/>
        <w:jc w:val="both"/>
        <w:rPr>
          <w:rFonts w:ascii="Arial" w:hAnsi="Arial" w:cs="Arial"/>
          <w:b/>
          <w:sz w:val="22"/>
          <w:szCs w:val="22"/>
          <w:lang w:val="lt-LT"/>
        </w:rPr>
      </w:pPr>
      <w:r w:rsidRPr="00CF203C">
        <w:rPr>
          <w:rFonts w:ascii="Arial" w:hAnsi="Arial" w:cs="Arial"/>
          <w:b/>
          <w:caps/>
          <w:sz w:val="22"/>
          <w:szCs w:val="22"/>
          <w:lang w:val="lt-LT"/>
        </w:rPr>
        <w:t>1.2. T</w:t>
      </w:r>
      <w:r w:rsidRPr="00CF203C">
        <w:rPr>
          <w:rFonts w:ascii="Arial" w:hAnsi="Arial" w:cs="Arial"/>
          <w:b/>
          <w:sz w:val="22"/>
          <w:szCs w:val="22"/>
          <w:lang w:val="lt-LT"/>
        </w:rPr>
        <w:t>echnologijos aprašas. Mūro stiprinimas injektavimo metodu</w:t>
      </w:r>
    </w:p>
    <w:p w14:paraId="70933371" w14:textId="77777777" w:rsidR="00311C64" w:rsidRPr="00CF203C" w:rsidRDefault="00311C64" w:rsidP="0038290D">
      <w:pPr>
        <w:spacing w:line="276" w:lineRule="auto"/>
        <w:ind w:firstLine="567"/>
        <w:jc w:val="both"/>
        <w:rPr>
          <w:rFonts w:ascii="Arial" w:hAnsi="Arial" w:cs="Arial"/>
          <w:sz w:val="22"/>
          <w:szCs w:val="22"/>
          <w:lang w:val="lt-LT"/>
        </w:rPr>
      </w:pPr>
      <w:r w:rsidRPr="00CF203C">
        <w:rPr>
          <w:rFonts w:ascii="Arial" w:hAnsi="Arial" w:cs="Arial"/>
          <w:sz w:val="22"/>
          <w:szCs w:val="22"/>
          <w:lang w:val="lt-LT"/>
        </w:rPr>
        <w:object w:dxaOrig="9710" w:dyaOrig="3243" w14:anchorId="010C0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05pt;height:128.25pt" o:ole="">
            <v:imagedata r:id="rId8" o:title=""/>
          </v:shape>
          <o:OLEObject Type="Embed" ProgID="Photoshop.Image.7" ShapeID="_x0000_i1025" DrawAspect="Content" ObjectID="_1807641080" r:id="rId9">
            <o:FieldCodes>\s</o:FieldCodes>
          </o:OLEObject>
        </w:object>
      </w:r>
    </w:p>
    <w:p w14:paraId="5A2975A7" w14:textId="77777777" w:rsidR="00311C64" w:rsidRPr="00CF203C" w:rsidRDefault="00311C64" w:rsidP="0038290D">
      <w:pPr>
        <w:spacing w:line="276" w:lineRule="auto"/>
        <w:ind w:firstLine="720"/>
        <w:contextualSpacing/>
        <w:jc w:val="center"/>
        <w:rPr>
          <w:rFonts w:ascii="Arial" w:hAnsi="Arial" w:cs="Arial"/>
          <w:b/>
          <w:sz w:val="22"/>
          <w:szCs w:val="22"/>
          <w:lang w:val="lt-LT"/>
        </w:rPr>
      </w:pPr>
      <w:r w:rsidRPr="00CF203C">
        <w:rPr>
          <w:rFonts w:ascii="Arial" w:hAnsi="Arial" w:cs="Arial"/>
          <w:b/>
          <w:sz w:val="22"/>
          <w:szCs w:val="22"/>
          <w:lang w:val="lt-LT"/>
        </w:rPr>
        <w:t xml:space="preserve">1 pav. </w:t>
      </w:r>
      <w:r w:rsidRPr="00CF203C">
        <w:rPr>
          <w:rFonts w:ascii="Arial" w:hAnsi="Arial" w:cs="Arial"/>
          <w:b/>
          <w:bCs/>
          <w:sz w:val="22"/>
          <w:szCs w:val="22"/>
          <w:lang w:val="lt-LT"/>
        </w:rPr>
        <w:t>Plyšių injektavimo schema</w:t>
      </w:r>
    </w:p>
    <w:p w14:paraId="03936E66" w14:textId="77777777" w:rsidR="00311C64" w:rsidRPr="00CF203C" w:rsidRDefault="00311C64" w:rsidP="0038290D">
      <w:pPr>
        <w:spacing w:line="276" w:lineRule="auto"/>
        <w:ind w:left="720"/>
        <w:contextualSpacing/>
        <w:jc w:val="center"/>
        <w:rPr>
          <w:rFonts w:ascii="Arial" w:hAnsi="Arial" w:cs="Arial"/>
          <w:i/>
          <w:sz w:val="22"/>
          <w:szCs w:val="22"/>
          <w:lang w:val="lt-LT"/>
        </w:rPr>
      </w:pPr>
      <w:r w:rsidRPr="00CF203C">
        <w:rPr>
          <w:rFonts w:ascii="Arial" w:hAnsi="Arial" w:cs="Arial"/>
          <w:i/>
          <w:sz w:val="22"/>
          <w:szCs w:val="22"/>
          <w:lang w:val="lt-LT"/>
        </w:rPr>
        <w:t>a.) pakerių išdėstymo schema; b) injektavimo pradžia; c) injektavimo pabaiga. 1-plyšiai; 2-pakeriai; 3-plyšio hermetizavimas (</w:t>
      </w:r>
      <w:proofErr w:type="spellStart"/>
      <w:r w:rsidRPr="00CF203C">
        <w:rPr>
          <w:rFonts w:ascii="Arial" w:hAnsi="Arial" w:cs="Arial"/>
          <w:i/>
          <w:sz w:val="22"/>
          <w:szCs w:val="22"/>
          <w:lang w:val="lt-LT"/>
        </w:rPr>
        <w:t>polimercementiniu</w:t>
      </w:r>
      <w:proofErr w:type="spellEnd"/>
      <w:r w:rsidRPr="00CF203C">
        <w:rPr>
          <w:rFonts w:ascii="Arial" w:hAnsi="Arial" w:cs="Arial"/>
          <w:i/>
          <w:sz w:val="22"/>
          <w:szCs w:val="22"/>
          <w:lang w:val="lt-LT"/>
        </w:rPr>
        <w:t xml:space="preserve"> skiediniu, polipropilenu, poliuretano putomis ir pan.); 4-pakerio uždarymas; 5-injektoriaus pajungimas.</w:t>
      </w:r>
    </w:p>
    <w:p w14:paraId="49FEF3A7" w14:textId="77777777" w:rsidR="00311C64" w:rsidRPr="00CF203C" w:rsidRDefault="00311C64" w:rsidP="0038290D">
      <w:pPr>
        <w:spacing w:line="276" w:lineRule="auto"/>
        <w:ind w:firstLine="567"/>
        <w:contextualSpacing/>
        <w:jc w:val="both"/>
        <w:rPr>
          <w:rFonts w:ascii="Arial" w:hAnsi="Arial" w:cs="Arial"/>
          <w:color w:val="FF0000"/>
          <w:sz w:val="22"/>
          <w:szCs w:val="22"/>
          <w:lang w:val="lt-LT"/>
        </w:rPr>
      </w:pPr>
    </w:p>
    <w:p w14:paraId="54D63B23" w14:textId="77777777" w:rsidR="00311C64" w:rsidRPr="00CF203C" w:rsidRDefault="00311C64" w:rsidP="0038290D">
      <w:pPr>
        <w:pStyle w:val="ListParagraph"/>
        <w:numPr>
          <w:ilvl w:val="0"/>
          <w:numId w:val="6"/>
        </w:numPr>
        <w:spacing w:line="276" w:lineRule="auto"/>
        <w:jc w:val="both"/>
        <w:rPr>
          <w:rFonts w:ascii="Arial" w:hAnsi="Arial" w:cs="Arial"/>
          <w:sz w:val="22"/>
          <w:szCs w:val="22"/>
          <w:lang w:val="lt-LT"/>
        </w:rPr>
      </w:pPr>
      <w:r w:rsidRPr="00CF203C">
        <w:rPr>
          <w:rFonts w:ascii="Arial" w:hAnsi="Arial" w:cs="Arial"/>
          <w:sz w:val="22"/>
          <w:szCs w:val="22"/>
          <w:lang w:val="lt-LT"/>
        </w:rPr>
        <w:t xml:space="preserve">Paruošiamieji darbai susideda iš plyšių atidengimo ir išplovimo, pakerių įrengimo, ir plyšių užtaisymo. Plyšių išplovimas atliekamas švariu vandeniu. </w:t>
      </w:r>
      <w:proofErr w:type="spellStart"/>
      <w:r w:rsidRPr="00CF203C">
        <w:rPr>
          <w:rFonts w:ascii="Arial" w:hAnsi="Arial" w:cs="Arial"/>
          <w:sz w:val="22"/>
          <w:szCs w:val="22"/>
          <w:lang w:val="lt-LT"/>
        </w:rPr>
        <w:t>Pakeriai</w:t>
      </w:r>
      <w:proofErr w:type="spellEnd"/>
      <w:r w:rsidRPr="00CF203C">
        <w:rPr>
          <w:rFonts w:ascii="Arial" w:hAnsi="Arial" w:cs="Arial"/>
          <w:sz w:val="22"/>
          <w:szCs w:val="22"/>
          <w:lang w:val="lt-LT"/>
        </w:rPr>
        <w:t xml:space="preserve"> įstatomi į pagrindinius plyšius, apytikslis žingsnis ~50 cm. </w:t>
      </w:r>
      <w:proofErr w:type="spellStart"/>
      <w:r w:rsidRPr="00CF203C">
        <w:rPr>
          <w:rFonts w:ascii="Arial" w:hAnsi="Arial" w:cs="Arial"/>
          <w:sz w:val="22"/>
          <w:szCs w:val="22"/>
          <w:lang w:val="lt-LT"/>
        </w:rPr>
        <w:t>Pakeriai</w:t>
      </w:r>
      <w:proofErr w:type="spellEnd"/>
      <w:r w:rsidRPr="00CF203C">
        <w:rPr>
          <w:rFonts w:ascii="Arial" w:hAnsi="Arial" w:cs="Arial"/>
          <w:sz w:val="22"/>
          <w:szCs w:val="22"/>
          <w:lang w:val="lt-LT"/>
        </w:rPr>
        <w:t xml:space="preserve"> ir plyšiai užtaisomi </w:t>
      </w:r>
      <w:proofErr w:type="spellStart"/>
      <w:r w:rsidRPr="00CF203C">
        <w:rPr>
          <w:rFonts w:ascii="Arial" w:hAnsi="Arial" w:cs="Arial"/>
          <w:sz w:val="22"/>
          <w:szCs w:val="22"/>
          <w:lang w:val="lt-LT"/>
        </w:rPr>
        <w:t>polimercementiniu</w:t>
      </w:r>
      <w:proofErr w:type="spellEnd"/>
      <w:r w:rsidRPr="00CF203C">
        <w:rPr>
          <w:rFonts w:ascii="Arial" w:hAnsi="Arial" w:cs="Arial"/>
          <w:sz w:val="22"/>
          <w:szCs w:val="22"/>
          <w:lang w:val="lt-LT"/>
        </w:rPr>
        <w:t xml:space="preserve"> (1:3 su kalkine priemaiša iki 0,1 tūrio dalies) skiediniu, esant būtinumui naudojami priedai skiedinio kietėjimui paspartinti;</w:t>
      </w:r>
    </w:p>
    <w:p w14:paraId="39A79604" w14:textId="77777777" w:rsidR="00311C64" w:rsidRPr="00CF203C" w:rsidRDefault="00311C64" w:rsidP="0038290D">
      <w:pPr>
        <w:pStyle w:val="ListParagraph"/>
        <w:numPr>
          <w:ilvl w:val="0"/>
          <w:numId w:val="6"/>
        </w:numPr>
        <w:spacing w:line="276" w:lineRule="auto"/>
        <w:jc w:val="both"/>
        <w:rPr>
          <w:rFonts w:ascii="Arial" w:hAnsi="Arial" w:cs="Arial"/>
          <w:sz w:val="22"/>
          <w:szCs w:val="22"/>
          <w:lang w:val="lt-LT"/>
        </w:rPr>
      </w:pPr>
      <w:proofErr w:type="spellStart"/>
      <w:r w:rsidRPr="00CF203C">
        <w:rPr>
          <w:rFonts w:ascii="Arial" w:hAnsi="Arial" w:cs="Arial"/>
          <w:sz w:val="22"/>
          <w:szCs w:val="22"/>
          <w:lang w:val="lt-LT"/>
        </w:rPr>
        <w:t>Injektavimas</w:t>
      </w:r>
      <w:proofErr w:type="spellEnd"/>
      <w:r w:rsidRPr="00CF203C">
        <w:rPr>
          <w:rFonts w:ascii="Arial" w:hAnsi="Arial" w:cs="Arial"/>
          <w:sz w:val="22"/>
          <w:szCs w:val="22"/>
          <w:lang w:val="lt-LT"/>
        </w:rPr>
        <w:t xml:space="preserve"> mineraliniu skiediniu atliekamas rankiniu </w:t>
      </w:r>
      <w:proofErr w:type="spellStart"/>
      <w:r w:rsidRPr="00CF203C">
        <w:rPr>
          <w:rFonts w:ascii="Arial" w:hAnsi="Arial" w:cs="Arial"/>
          <w:sz w:val="22"/>
          <w:szCs w:val="22"/>
          <w:lang w:val="lt-LT"/>
        </w:rPr>
        <w:t>injektoriumi</w:t>
      </w:r>
      <w:proofErr w:type="spellEnd"/>
      <w:r w:rsidRPr="00CF203C">
        <w:rPr>
          <w:rFonts w:ascii="Arial" w:hAnsi="Arial" w:cs="Arial"/>
          <w:sz w:val="22"/>
          <w:szCs w:val="22"/>
          <w:lang w:val="lt-LT"/>
        </w:rPr>
        <w:t xml:space="preserve"> 1-6 atm. spaudimu. Tam tikslui </w:t>
      </w:r>
      <w:proofErr w:type="spellStart"/>
      <w:r w:rsidRPr="00CF203C">
        <w:rPr>
          <w:rFonts w:ascii="Arial" w:hAnsi="Arial" w:cs="Arial"/>
          <w:sz w:val="22"/>
          <w:szCs w:val="22"/>
          <w:lang w:val="lt-LT"/>
        </w:rPr>
        <w:t>injektorius</w:t>
      </w:r>
      <w:proofErr w:type="spellEnd"/>
      <w:r w:rsidRPr="00CF203C">
        <w:rPr>
          <w:rFonts w:ascii="Arial" w:hAnsi="Arial" w:cs="Arial"/>
          <w:sz w:val="22"/>
          <w:szCs w:val="22"/>
          <w:lang w:val="lt-LT"/>
        </w:rPr>
        <w:t xml:space="preserve"> prijungiamas prie apatinio </w:t>
      </w:r>
      <w:proofErr w:type="spellStart"/>
      <w:r w:rsidRPr="00CF203C">
        <w:rPr>
          <w:rFonts w:ascii="Arial" w:hAnsi="Arial" w:cs="Arial"/>
          <w:sz w:val="22"/>
          <w:szCs w:val="22"/>
          <w:lang w:val="lt-LT"/>
        </w:rPr>
        <w:t>pakerio</w:t>
      </w:r>
      <w:proofErr w:type="spellEnd"/>
      <w:r w:rsidRPr="00CF203C">
        <w:rPr>
          <w:rFonts w:ascii="Arial" w:hAnsi="Arial" w:cs="Arial"/>
          <w:sz w:val="22"/>
          <w:szCs w:val="22"/>
          <w:lang w:val="lt-LT"/>
        </w:rPr>
        <w:t xml:space="preserve">. Skiedinys įspaudžiamas į plyšį kol, iš šalia esančio </w:t>
      </w:r>
      <w:proofErr w:type="spellStart"/>
      <w:r w:rsidRPr="00CF203C">
        <w:rPr>
          <w:rFonts w:ascii="Arial" w:hAnsi="Arial" w:cs="Arial"/>
          <w:sz w:val="22"/>
          <w:szCs w:val="22"/>
          <w:lang w:val="lt-LT"/>
        </w:rPr>
        <w:t>pakerio</w:t>
      </w:r>
      <w:proofErr w:type="spellEnd"/>
      <w:r w:rsidRPr="00CF203C">
        <w:rPr>
          <w:rFonts w:ascii="Arial" w:hAnsi="Arial" w:cs="Arial"/>
          <w:sz w:val="22"/>
          <w:szCs w:val="22"/>
          <w:lang w:val="lt-LT"/>
        </w:rPr>
        <w:t xml:space="preserve"> nepasirodo skiedinys. </w:t>
      </w:r>
      <w:proofErr w:type="spellStart"/>
      <w:r w:rsidRPr="00CF203C">
        <w:rPr>
          <w:rFonts w:ascii="Arial" w:hAnsi="Arial" w:cs="Arial"/>
          <w:sz w:val="22"/>
          <w:szCs w:val="22"/>
          <w:lang w:val="lt-LT"/>
        </w:rPr>
        <w:t>Pakeris</w:t>
      </w:r>
      <w:proofErr w:type="spellEnd"/>
      <w:r w:rsidRPr="00CF203C">
        <w:rPr>
          <w:rFonts w:ascii="Arial" w:hAnsi="Arial" w:cs="Arial"/>
          <w:sz w:val="22"/>
          <w:szCs w:val="22"/>
          <w:lang w:val="lt-LT"/>
        </w:rPr>
        <w:t xml:space="preserve"> uždaromas, viršutinis arčiausiai esantis </w:t>
      </w:r>
      <w:proofErr w:type="spellStart"/>
      <w:r w:rsidRPr="00CF203C">
        <w:rPr>
          <w:rFonts w:ascii="Arial" w:hAnsi="Arial" w:cs="Arial"/>
          <w:sz w:val="22"/>
          <w:szCs w:val="22"/>
          <w:lang w:val="lt-LT"/>
        </w:rPr>
        <w:t>pakeris</w:t>
      </w:r>
      <w:proofErr w:type="spellEnd"/>
      <w:r w:rsidRPr="00CF203C">
        <w:rPr>
          <w:rFonts w:ascii="Arial" w:hAnsi="Arial" w:cs="Arial"/>
          <w:sz w:val="22"/>
          <w:szCs w:val="22"/>
          <w:lang w:val="lt-LT"/>
        </w:rPr>
        <w:t xml:space="preserve"> išvalomas ir jis naudojamas tolimesniam darbui. Esant nedideliam </w:t>
      </w:r>
      <w:proofErr w:type="spellStart"/>
      <w:r w:rsidRPr="00CF203C">
        <w:rPr>
          <w:rFonts w:ascii="Arial" w:hAnsi="Arial" w:cs="Arial"/>
          <w:sz w:val="22"/>
          <w:szCs w:val="22"/>
          <w:lang w:val="lt-LT"/>
        </w:rPr>
        <w:t>injektavimo</w:t>
      </w:r>
      <w:proofErr w:type="spellEnd"/>
      <w:r w:rsidRPr="00CF203C">
        <w:rPr>
          <w:rFonts w:ascii="Arial" w:hAnsi="Arial" w:cs="Arial"/>
          <w:sz w:val="22"/>
          <w:szCs w:val="22"/>
          <w:lang w:val="lt-LT"/>
        </w:rPr>
        <w:t xml:space="preserve"> kiekiui </w:t>
      </w:r>
      <w:proofErr w:type="spellStart"/>
      <w:r w:rsidRPr="00CF203C">
        <w:rPr>
          <w:rFonts w:ascii="Arial" w:hAnsi="Arial" w:cs="Arial"/>
          <w:sz w:val="22"/>
          <w:szCs w:val="22"/>
          <w:lang w:val="lt-LT"/>
        </w:rPr>
        <w:t>injektavimas</w:t>
      </w:r>
      <w:proofErr w:type="spellEnd"/>
      <w:r w:rsidRPr="00CF203C">
        <w:rPr>
          <w:rFonts w:ascii="Arial" w:hAnsi="Arial" w:cs="Arial"/>
          <w:sz w:val="22"/>
          <w:szCs w:val="22"/>
          <w:lang w:val="lt-LT"/>
        </w:rPr>
        <w:t xml:space="preserve"> gali būti atliktas tik per apatinius </w:t>
      </w:r>
      <w:proofErr w:type="spellStart"/>
      <w:r w:rsidRPr="00CF203C">
        <w:rPr>
          <w:rFonts w:ascii="Arial" w:hAnsi="Arial" w:cs="Arial"/>
          <w:sz w:val="22"/>
          <w:szCs w:val="22"/>
          <w:lang w:val="lt-LT"/>
        </w:rPr>
        <w:t>pakerius</w:t>
      </w:r>
      <w:proofErr w:type="spellEnd"/>
      <w:r w:rsidRPr="00CF203C">
        <w:rPr>
          <w:rFonts w:ascii="Arial" w:hAnsi="Arial" w:cs="Arial"/>
          <w:sz w:val="22"/>
          <w:szCs w:val="22"/>
          <w:lang w:val="lt-LT"/>
        </w:rPr>
        <w:t>;</w:t>
      </w:r>
    </w:p>
    <w:p w14:paraId="6D32EB4C" w14:textId="77777777" w:rsidR="00311C64" w:rsidRPr="00CF203C" w:rsidRDefault="00311C64" w:rsidP="0038290D">
      <w:pPr>
        <w:pStyle w:val="ListParagraph"/>
        <w:numPr>
          <w:ilvl w:val="0"/>
          <w:numId w:val="6"/>
        </w:numPr>
        <w:spacing w:line="276" w:lineRule="auto"/>
        <w:jc w:val="both"/>
        <w:rPr>
          <w:rFonts w:ascii="Arial" w:hAnsi="Arial" w:cs="Arial"/>
          <w:sz w:val="22"/>
          <w:szCs w:val="22"/>
          <w:lang w:val="lt-LT"/>
        </w:rPr>
      </w:pPr>
      <w:r w:rsidRPr="00CF203C">
        <w:rPr>
          <w:rFonts w:ascii="Arial" w:hAnsi="Arial" w:cs="Arial"/>
          <w:sz w:val="22"/>
          <w:szCs w:val="22"/>
          <w:lang w:val="lt-LT"/>
        </w:rPr>
        <w:t>Baigiamieji darbai susideda iš pakerių pašalinimo, pakerių vietų užtaisymo skiediniu, darbo vietos nuvalymo, mechanizmo praplovimo;</w:t>
      </w:r>
    </w:p>
    <w:p w14:paraId="5579A643" w14:textId="77777777" w:rsidR="00311C64" w:rsidRPr="00CF203C" w:rsidRDefault="00311C64" w:rsidP="0038290D">
      <w:pPr>
        <w:pStyle w:val="ListParagraph"/>
        <w:numPr>
          <w:ilvl w:val="0"/>
          <w:numId w:val="6"/>
        </w:numPr>
        <w:spacing w:line="276" w:lineRule="auto"/>
        <w:jc w:val="both"/>
        <w:rPr>
          <w:rFonts w:ascii="Arial" w:hAnsi="Arial" w:cs="Arial"/>
          <w:sz w:val="22"/>
          <w:szCs w:val="22"/>
          <w:lang w:val="lt-LT"/>
        </w:rPr>
      </w:pPr>
      <w:r w:rsidRPr="00CF203C">
        <w:rPr>
          <w:rFonts w:ascii="Arial" w:hAnsi="Arial" w:cs="Arial"/>
          <w:sz w:val="22"/>
          <w:szCs w:val="22"/>
          <w:lang w:val="lt-LT"/>
        </w:rPr>
        <w:t>Su mineraliniais skiediniais reikia dirbti esant oro ir pagrindo temperatūrai nuo +5</w:t>
      </w:r>
      <w:r w:rsidRPr="00CF203C">
        <w:rPr>
          <w:rFonts w:ascii="Arial" w:hAnsi="Arial" w:cs="Arial"/>
          <w:sz w:val="22"/>
          <w:szCs w:val="22"/>
          <w:vertAlign w:val="superscript"/>
          <w:lang w:val="lt-LT"/>
        </w:rPr>
        <w:t>o</w:t>
      </w:r>
      <w:r w:rsidRPr="00CF203C">
        <w:rPr>
          <w:rFonts w:ascii="Arial" w:hAnsi="Arial" w:cs="Arial"/>
          <w:sz w:val="22"/>
          <w:szCs w:val="22"/>
          <w:lang w:val="lt-LT"/>
        </w:rPr>
        <w:t>C.</w:t>
      </w:r>
    </w:p>
    <w:p w14:paraId="063A9DE4" w14:textId="77777777" w:rsidR="0038290D" w:rsidRPr="00CF203C" w:rsidRDefault="0038290D" w:rsidP="0038290D">
      <w:pPr>
        <w:pStyle w:val="ListParagraph"/>
        <w:spacing w:line="276" w:lineRule="auto"/>
        <w:jc w:val="both"/>
        <w:rPr>
          <w:rFonts w:ascii="Arial" w:hAnsi="Arial" w:cs="Arial"/>
          <w:sz w:val="22"/>
          <w:szCs w:val="22"/>
          <w:lang w:val="lt-LT"/>
        </w:rPr>
      </w:pPr>
    </w:p>
    <w:p w14:paraId="5274E93A" w14:textId="77777777" w:rsidR="00F000B5" w:rsidRDefault="00F000B5" w:rsidP="0038290D">
      <w:pPr>
        <w:spacing w:line="276" w:lineRule="auto"/>
        <w:contextualSpacing/>
        <w:jc w:val="both"/>
        <w:rPr>
          <w:rFonts w:ascii="Arial" w:hAnsi="Arial" w:cs="Arial"/>
          <w:b/>
          <w:sz w:val="22"/>
          <w:szCs w:val="22"/>
          <w:lang w:val="lt-LT"/>
        </w:rPr>
      </w:pPr>
    </w:p>
    <w:p w14:paraId="090CB24B" w14:textId="77777777" w:rsidR="00F000B5" w:rsidRDefault="00F000B5" w:rsidP="0038290D">
      <w:pPr>
        <w:spacing w:line="276" w:lineRule="auto"/>
        <w:contextualSpacing/>
        <w:jc w:val="both"/>
        <w:rPr>
          <w:rFonts w:ascii="Arial" w:hAnsi="Arial" w:cs="Arial"/>
          <w:b/>
          <w:sz w:val="22"/>
          <w:szCs w:val="22"/>
          <w:lang w:val="lt-LT"/>
        </w:rPr>
      </w:pPr>
    </w:p>
    <w:p w14:paraId="36EC48A9" w14:textId="6A242E2F" w:rsidR="00311C64" w:rsidRPr="00CF203C" w:rsidRDefault="00311C64" w:rsidP="0038290D">
      <w:pPr>
        <w:spacing w:line="276" w:lineRule="auto"/>
        <w:contextualSpacing/>
        <w:jc w:val="both"/>
        <w:rPr>
          <w:rFonts w:ascii="Arial" w:hAnsi="Arial" w:cs="Arial"/>
          <w:b/>
          <w:sz w:val="22"/>
          <w:szCs w:val="22"/>
          <w:lang w:val="lt-LT"/>
        </w:rPr>
      </w:pPr>
      <w:r w:rsidRPr="00CF203C">
        <w:rPr>
          <w:rFonts w:ascii="Arial" w:hAnsi="Arial" w:cs="Arial"/>
          <w:b/>
          <w:sz w:val="22"/>
          <w:szCs w:val="22"/>
          <w:lang w:val="lt-LT"/>
        </w:rPr>
        <w:lastRenderedPageBreak/>
        <w:t>1.3. Mūro stiprinimas susiuvimo - armatūros įklijavimo metodu</w:t>
      </w:r>
      <w:r w:rsidRPr="00CF203C">
        <w:rPr>
          <w:rFonts w:ascii="Arial" w:hAnsi="Arial" w:cs="Arial"/>
          <w:b/>
          <w:bCs/>
          <w:sz w:val="22"/>
          <w:szCs w:val="22"/>
          <w:lang w:val="lt-LT"/>
        </w:rPr>
        <w:t>.</w:t>
      </w:r>
    </w:p>
    <w:p w14:paraId="21AC3996" w14:textId="77777777" w:rsidR="00311C64" w:rsidRPr="00CF203C" w:rsidRDefault="00311C64" w:rsidP="0038290D">
      <w:pPr>
        <w:spacing w:line="276" w:lineRule="auto"/>
        <w:ind w:firstLine="720"/>
        <w:contextualSpacing/>
        <w:jc w:val="both"/>
        <w:rPr>
          <w:rFonts w:ascii="Arial" w:hAnsi="Arial" w:cs="Arial"/>
          <w:sz w:val="22"/>
          <w:szCs w:val="22"/>
          <w:lang w:val="lt-LT"/>
        </w:rPr>
      </w:pPr>
      <w:r w:rsidRPr="00CF203C">
        <w:rPr>
          <w:rFonts w:ascii="Arial" w:hAnsi="Arial" w:cs="Arial"/>
          <w:sz w:val="22"/>
          <w:szCs w:val="22"/>
          <w:lang w:val="lt-LT"/>
        </w:rPr>
        <w:t>Paruošiamieji darbai susideda iš plyšių atidengimo, vagų įrengimo armatūros įklijavimui ir skiedinio paruošimo. Vagas rekomenduojama įrengti horizontaliose mūro siūlėse, pagal žingsnį ir ilgį nurodytą projekte. Vagos turi būti išvalytos, praplautos ir nugruntuotos giluminiu gruntu.</w:t>
      </w:r>
    </w:p>
    <w:p w14:paraId="672A0030" w14:textId="77777777" w:rsidR="00311C64" w:rsidRPr="00CF203C" w:rsidRDefault="00311C64" w:rsidP="0038290D">
      <w:pPr>
        <w:spacing w:line="276" w:lineRule="auto"/>
        <w:ind w:firstLine="567"/>
        <w:jc w:val="both"/>
        <w:rPr>
          <w:rFonts w:ascii="Arial" w:hAnsi="Arial" w:cs="Arial"/>
          <w:sz w:val="22"/>
          <w:szCs w:val="22"/>
          <w:lang w:val="lt-LT"/>
        </w:rPr>
      </w:pPr>
      <w:r w:rsidRPr="00CF203C">
        <w:rPr>
          <w:rFonts w:ascii="Arial" w:hAnsi="Arial" w:cs="Arial"/>
          <w:noProof/>
          <w:sz w:val="22"/>
          <w:szCs w:val="22"/>
          <w:lang w:val="lt-LT" w:eastAsia="lt-LT"/>
        </w:rPr>
        <mc:AlternateContent>
          <mc:Choice Requires="wps">
            <w:drawing>
              <wp:anchor distT="0" distB="0" distL="114300" distR="114300" simplePos="0" relativeHeight="251665408" behindDoc="0" locked="0" layoutInCell="1" allowOverlap="1" wp14:anchorId="34AB2E85" wp14:editId="26247AB6">
                <wp:simplePos x="0" y="0"/>
                <wp:positionH relativeFrom="column">
                  <wp:posOffset>2785745</wp:posOffset>
                </wp:positionH>
                <wp:positionV relativeFrom="paragraph">
                  <wp:posOffset>1751965</wp:posOffset>
                </wp:positionV>
                <wp:extent cx="575945" cy="266700"/>
                <wp:effectExtent l="4445" t="3810"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667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C3C2F" w14:textId="77777777" w:rsidR="00D575BA" w:rsidRDefault="00D575BA" w:rsidP="00311C64">
                            <w:r>
                              <w:t>~800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AB2E85" id="_x0000_t202" coordsize="21600,21600" o:spt="202" path="m,l,21600r21600,l21600,xe">
                <v:stroke joinstyle="miter"/>
                <v:path gradientshapeok="t" o:connecttype="rect"/>
              </v:shapetype>
              <v:shape id="Text Box 42" o:spid="_x0000_s1026" type="#_x0000_t202" style="position:absolute;left:0;text-align:left;margin-left:219.35pt;margin-top:137.95pt;width:45.35pt;height:2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" fillcolor="white [3212]" stroked="f">
                <v:textbox style="mso-fit-shape-to-text:t">
                  <w:txbxContent>
                    <w:p w14:paraId="6CEC3C2F" w14:textId="77777777" w:rsidR="00D575BA" w:rsidRDefault="00D575BA" w:rsidP="00311C64">
                      <w:r>
                        <w:t>~800</w:t>
                      </w:r>
                    </w:p>
                  </w:txbxContent>
                </v:textbox>
              </v:shape>
            </w:pict>
          </mc:Fallback>
        </mc:AlternateContent>
      </w:r>
      <w:r w:rsidRPr="00CF203C">
        <w:rPr>
          <w:rFonts w:ascii="Arial" w:hAnsi="Arial" w:cs="Arial"/>
          <w:noProof/>
          <w:sz w:val="22"/>
          <w:szCs w:val="22"/>
          <w:lang w:val="lt-LT" w:eastAsia="lt-LT"/>
        </w:rPr>
        <mc:AlternateContent>
          <mc:Choice Requires="wps">
            <w:drawing>
              <wp:anchor distT="0" distB="0" distL="114300" distR="114300" simplePos="0" relativeHeight="251664384" behindDoc="0" locked="0" layoutInCell="1" allowOverlap="1" wp14:anchorId="60845C27" wp14:editId="50D01B4F">
                <wp:simplePos x="0" y="0"/>
                <wp:positionH relativeFrom="column">
                  <wp:posOffset>1426210</wp:posOffset>
                </wp:positionH>
                <wp:positionV relativeFrom="paragraph">
                  <wp:posOffset>1875790</wp:posOffset>
                </wp:positionV>
                <wp:extent cx="575945" cy="266700"/>
                <wp:effectExtent l="2540" t="381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DD7BA" w14:textId="77777777" w:rsidR="00D575BA" w:rsidRDefault="00D575BA" w:rsidP="00311C64">
                            <w:r>
                              <w:t>~800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845C27" id="Text Box 8" o:spid="_x0000_s1027" type="#_x0000_t202" style="position:absolute;left:0;text-align:left;margin-left:112.3pt;margin-top:147.7pt;width:45.35pt;height:21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" stroked="f">
                <v:textbox style="mso-fit-shape-to-text:t">
                  <w:txbxContent>
                    <w:p w14:paraId="3DCDD7BA" w14:textId="77777777" w:rsidR="00D575BA" w:rsidRDefault="00D575BA" w:rsidP="00311C64">
                      <w:r>
                        <w:t>~800</w:t>
                      </w:r>
                    </w:p>
                  </w:txbxContent>
                </v:textbox>
              </v:shape>
            </w:pict>
          </mc:Fallback>
        </mc:AlternateContent>
      </w:r>
      <w:r w:rsidRPr="00CF203C">
        <w:rPr>
          <w:rFonts w:ascii="Arial" w:hAnsi="Arial" w:cs="Arial"/>
          <w:sz w:val="22"/>
          <w:szCs w:val="22"/>
          <w:lang w:val="lt-LT"/>
        </w:rPr>
        <w:object w:dxaOrig="8632" w:dyaOrig="4324" w14:anchorId="45AF30B4">
          <v:shape id="_x0000_i1026" type="#_x0000_t75" style="width:393.6pt;height:195.65pt" o:ole="">
            <v:imagedata r:id="rId10" o:title=""/>
          </v:shape>
          <o:OLEObject Type="Embed" ProgID="Photoshop.Image.7" ShapeID="_x0000_i1026" DrawAspect="Content" ObjectID="_1807641081" r:id="rId11">
            <o:FieldCodes>\s</o:FieldCodes>
          </o:OLEObject>
        </w:object>
      </w:r>
    </w:p>
    <w:p w14:paraId="51562354" w14:textId="77777777" w:rsidR="00311C64" w:rsidRPr="00CF203C" w:rsidRDefault="00311C64" w:rsidP="0038290D">
      <w:pPr>
        <w:spacing w:line="276" w:lineRule="auto"/>
        <w:ind w:firstLine="567"/>
        <w:jc w:val="center"/>
        <w:rPr>
          <w:rFonts w:ascii="Arial" w:hAnsi="Arial" w:cs="Arial"/>
          <w:i/>
          <w:sz w:val="22"/>
          <w:szCs w:val="22"/>
          <w:lang w:val="lt-LT"/>
        </w:rPr>
      </w:pPr>
      <w:r w:rsidRPr="00CF203C">
        <w:rPr>
          <w:rFonts w:ascii="Arial" w:hAnsi="Arial" w:cs="Arial"/>
          <w:i/>
          <w:sz w:val="22"/>
          <w:szCs w:val="22"/>
          <w:lang w:val="lt-LT"/>
        </w:rPr>
        <w:t>2 pav. Mūro susiuvimo schema</w:t>
      </w:r>
    </w:p>
    <w:p w14:paraId="2CBA7575" w14:textId="77777777" w:rsidR="0038290D" w:rsidRPr="00CF203C" w:rsidRDefault="0038290D" w:rsidP="0038290D">
      <w:pPr>
        <w:spacing w:line="276" w:lineRule="auto"/>
        <w:ind w:firstLine="567"/>
        <w:jc w:val="center"/>
        <w:rPr>
          <w:rFonts w:ascii="Arial" w:hAnsi="Arial" w:cs="Arial"/>
          <w:i/>
          <w:sz w:val="22"/>
          <w:szCs w:val="22"/>
          <w:lang w:val="lt-LT"/>
        </w:rPr>
      </w:pPr>
    </w:p>
    <w:p w14:paraId="70962AF3" w14:textId="77777777" w:rsidR="00311C64" w:rsidRPr="00CF203C" w:rsidRDefault="00311C64" w:rsidP="0038290D">
      <w:pPr>
        <w:pStyle w:val="ListParagraph"/>
        <w:numPr>
          <w:ilvl w:val="0"/>
          <w:numId w:val="7"/>
        </w:numPr>
        <w:spacing w:line="276" w:lineRule="auto"/>
        <w:jc w:val="both"/>
        <w:rPr>
          <w:rFonts w:ascii="Arial" w:eastAsia="FangSong" w:hAnsi="Arial" w:cs="Arial"/>
          <w:sz w:val="22"/>
          <w:szCs w:val="22"/>
          <w:lang w:val="lt-LT"/>
        </w:rPr>
      </w:pPr>
      <w:r w:rsidRPr="00CF203C">
        <w:rPr>
          <w:rFonts w:ascii="Arial" w:eastAsia="FangSong" w:hAnsi="Arial" w:cs="Arial"/>
          <w:sz w:val="22"/>
          <w:szCs w:val="22"/>
          <w:lang w:val="lt-LT"/>
        </w:rPr>
        <w:t xml:space="preserve">Strypų įklijavimas vyksta numatyta tvarka: strypo paruošimas, strypo įklijavimas. Armatūrinis strypas nuvalomas nuo korozijos. Strypas įklijuojamas </w:t>
      </w:r>
      <w:proofErr w:type="spellStart"/>
      <w:r w:rsidRPr="00CF203C">
        <w:rPr>
          <w:rFonts w:ascii="Arial" w:eastAsia="FangSong" w:hAnsi="Arial" w:cs="Arial"/>
          <w:sz w:val="22"/>
          <w:szCs w:val="22"/>
          <w:lang w:val="lt-LT"/>
        </w:rPr>
        <w:t>ankeriniu</w:t>
      </w:r>
      <w:proofErr w:type="spellEnd"/>
      <w:r w:rsidRPr="00CF203C">
        <w:rPr>
          <w:rFonts w:ascii="Arial" w:eastAsia="FangSong" w:hAnsi="Arial" w:cs="Arial"/>
          <w:sz w:val="22"/>
          <w:szCs w:val="22"/>
          <w:lang w:val="lt-LT"/>
        </w:rPr>
        <w:t xml:space="preserve"> skiediniu </w:t>
      </w:r>
      <w:r w:rsidRPr="00CF203C">
        <w:rPr>
          <w:rFonts w:ascii="Arial" w:hAnsi="Arial" w:cs="Arial"/>
          <w:sz w:val="22"/>
          <w:szCs w:val="22"/>
          <w:lang w:val="lt-LT"/>
        </w:rPr>
        <w:t>„</w:t>
      </w:r>
      <w:proofErr w:type="spellStart"/>
      <w:r w:rsidRPr="00CF203C">
        <w:rPr>
          <w:rFonts w:ascii="Arial" w:eastAsia="FangSong" w:hAnsi="Arial" w:cs="Arial"/>
          <w:sz w:val="22"/>
          <w:szCs w:val="22"/>
          <w:lang w:val="lt-LT"/>
        </w:rPr>
        <w:t>Emcekrete</w:t>
      </w:r>
      <w:proofErr w:type="spellEnd"/>
      <w:r w:rsidRPr="00CF203C">
        <w:rPr>
          <w:rFonts w:ascii="Arial" w:eastAsia="FangSong" w:hAnsi="Arial" w:cs="Arial"/>
          <w:sz w:val="22"/>
          <w:szCs w:val="22"/>
          <w:lang w:val="lt-LT"/>
        </w:rPr>
        <w:t xml:space="preserve"> SFM </w:t>
      </w:r>
      <w:proofErr w:type="spellStart"/>
      <w:r w:rsidRPr="00CF203C">
        <w:rPr>
          <w:rFonts w:ascii="Arial" w:eastAsia="FangSong" w:hAnsi="Arial" w:cs="Arial"/>
          <w:sz w:val="22"/>
          <w:szCs w:val="22"/>
          <w:lang w:val="lt-LT"/>
        </w:rPr>
        <w:t>thix</w:t>
      </w:r>
      <w:proofErr w:type="spellEnd"/>
      <w:r w:rsidRPr="00CF203C">
        <w:rPr>
          <w:rFonts w:ascii="Arial" w:eastAsia="FangSong" w:hAnsi="Arial" w:cs="Arial"/>
          <w:sz w:val="22"/>
          <w:szCs w:val="22"/>
          <w:lang w:val="lt-LT"/>
        </w:rPr>
        <w:t>“</w:t>
      </w:r>
    </w:p>
    <w:p w14:paraId="4BFA9986" w14:textId="77777777" w:rsidR="00311C64" w:rsidRPr="00CF203C" w:rsidRDefault="00311C64" w:rsidP="0038290D">
      <w:pPr>
        <w:pStyle w:val="ListParagraph"/>
        <w:numPr>
          <w:ilvl w:val="0"/>
          <w:numId w:val="7"/>
        </w:numPr>
        <w:spacing w:line="276" w:lineRule="auto"/>
        <w:jc w:val="both"/>
        <w:rPr>
          <w:rFonts w:ascii="Arial" w:eastAsia="FangSong" w:hAnsi="Arial" w:cs="Arial"/>
          <w:sz w:val="22"/>
          <w:szCs w:val="22"/>
          <w:lang w:val="lt-LT"/>
        </w:rPr>
      </w:pPr>
      <w:r w:rsidRPr="00CF203C">
        <w:rPr>
          <w:rFonts w:ascii="Arial" w:eastAsia="FangSong" w:hAnsi="Arial" w:cs="Arial"/>
          <w:sz w:val="22"/>
          <w:szCs w:val="22"/>
          <w:lang w:val="lt-LT"/>
        </w:rPr>
        <w:t xml:space="preserve">Toliau vykdomas plyšių užpildymas injektavimo metodu pagal </w:t>
      </w:r>
      <w:r w:rsidRPr="00CF203C">
        <w:rPr>
          <w:rFonts w:ascii="Arial" w:hAnsi="Arial" w:cs="Arial"/>
          <w:sz w:val="22"/>
          <w:szCs w:val="22"/>
          <w:lang w:val="lt-LT"/>
        </w:rPr>
        <w:t>„</w:t>
      </w:r>
      <w:r w:rsidRPr="00CF203C">
        <w:rPr>
          <w:rFonts w:ascii="Arial" w:eastAsia="FangSong" w:hAnsi="Arial" w:cs="Arial"/>
          <w:sz w:val="22"/>
          <w:szCs w:val="22"/>
          <w:lang w:val="lt-LT"/>
        </w:rPr>
        <w:t>Mūro stiprinimas injekavimo metodu“ technologiją aprašyta punkte 2.2.</w:t>
      </w:r>
    </w:p>
    <w:p w14:paraId="67E07D39" w14:textId="77777777" w:rsidR="00311C64" w:rsidRPr="00CF203C" w:rsidRDefault="00311C64" w:rsidP="0038290D">
      <w:pPr>
        <w:pStyle w:val="ListParagraph"/>
        <w:numPr>
          <w:ilvl w:val="0"/>
          <w:numId w:val="7"/>
        </w:numPr>
        <w:spacing w:line="276" w:lineRule="auto"/>
        <w:jc w:val="both"/>
        <w:rPr>
          <w:rFonts w:ascii="Arial" w:eastAsia="FangSong" w:hAnsi="Arial" w:cs="Arial"/>
          <w:sz w:val="22"/>
          <w:szCs w:val="22"/>
          <w:lang w:val="lt-LT"/>
        </w:rPr>
      </w:pPr>
      <w:r w:rsidRPr="00CF203C">
        <w:rPr>
          <w:rFonts w:ascii="Arial" w:eastAsia="FangSong" w:hAnsi="Arial" w:cs="Arial"/>
          <w:sz w:val="22"/>
          <w:szCs w:val="22"/>
          <w:lang w:val="lt-LT"/>
        </w:rPr>
        <w:t>Su mineraliniais skiediniais reikia dirbti esant oro ir pagrindo temperatūrai nuo +5</w:t>
      </w:r>
      <w:r w:rsidRPr="00CF203C">
        <w:rPr>
          <w:rFonts w:ascii="Arial" w:eastAsia="FangSong" w:hAnsi="Arial" w:cs="Arial"/>
          <w:sz w:val="22"/>
          <w:szCs w:val="22"/>
          <w:vertAlign w:val="superscript"/>
          <w:lang w:val="lt-LT"/>
        </w:rPr>
        <w:t>o</w:t>
      </w:r>
      <w:r w:rsidRPr="00CF203C">
        <w:rPr>
          <w:rFonts w:ascii="Arial" w:eastAsia="FangSong" w:hAnsi="Arial" w:cs="Arial"/>
          <w:sz w:val="22"/>
          <w:szCs w:val="22"/>
          <w:lang w:val="lt-LT"/>
        </w:rPr>
        <w:t>C iki +30</w:t>
      </w:r>
      <w:r w:rsidRPr="00CF203C">
        <w:rPr>
          <w:rFonts w:ascii="Arial" w:eastAsia="FangSong" w:hAnsi="Arial" w:cs="Arial"/>
          <w:sz w:val="22"/>
          <w:szCs w:val="22"/>
          <w:vertAlign w:val="superscript"/>
          <w:lang w:val="lt-LT"/>
        </w:rPr>
        <w:t>o</w:t>
      </w:r>
      <w:r w:rsidRPr="00CF203C">
        <w:rPr>
          <w:rFonts w:ascii="Arial" w:eastAsia="FangSong" w:hAnsi="Arial" w:cs="Arial"/>
          <w:sz w:val="22"/>
          <w:szCs w:val="22"/>
          <w:lang w:val="lt-LT"/>
        </w:rPr>
        <w:t>C. Esant tikimybei, kad mūro temperatūra nukris žemiau įšalimo ribos panaudojami žiemos priedai.</w:t>
      </w:r>
    </w:p>
    <w:p w14:paraId="6EC6D833" w14:textId="77777777" w:rsidR="0038290D" w:rsidRPr="00CF203C" w:rsidRDefault="0038290D" w:rsidP="0038290D">
      <w:pPr>
        <w:spacing w:line="276" w:lineRule="auto"/>
        <w:contextualSpacing/>
        <w:jc w:val="both"/>
        <w:rPr>
          <w:rFonts w:ascii="Arial" w:hAnsi="Arial" w:cs="Arial"/>
          <w:b/>
          <w:sz w:val="22"/>
          <w:szCs w:val="22"/>
          <w:lang w:val="lt-LT"/>
        </w:rPr>
      </w:pPr>
    </w:p>
    <w:p w14:paraId="3C9431EC" w14:textId="77777777" w:rsidR="0038290D" w:rsidRPr="00CF203C" w:rsidRDefault="0038290D" w:rsidP="0038290D">
      <w:pPr>
        <w:spacing w:line="276" w:lineRule="auto"/>
        <w:contextualSpacing/>
        <w:jc w:val="both"/>
        <w:rPr>
          <w:rFonts w:ascii="Arial" w:hAnsi="Arial" w:cs="Arial"/>
          <w:b/>
          <w:sz w:val="22"/>
          <w:szCs w:val="22"/>
          <w:lang w:val="lt-LT"/>
        </w:rPr>
      </w:pPr>
    </w:p>
    <w:p w14:paraId="1C4C0746" w14:textId="77777777" w:rsidR="0038290D" w:rsidRPr="00CF203C" w:rsidRDefault="0038290D" w:rsidP="0038290D">
      <w:pPr>
        <w:spacing w:line="276" w:lineRule="auto"/>
        <w:contextualSpacing/>
        <w:jc w:val="both"/>
        <w:rPr>
          <w:rFonts w:ascii="Arial" w:hAnsi="Arial" w:cs="Arial"/>
          <w:b/>
          <w:sz w:val="22"/>
          <w:szCs w:val="22"/>
          <w:lang w:val="lt-LT"/>
        </w:rPr>
      </w:pPr>
    </w:p>
    <w:p w14:paraId="2A30E1DA" w14:textId="77777777" w:rsidR="00311C64" w:rsidRPr="00CF203C" w:rsidRDefault="00311C64" w:rsidP="0038290D">
      <w:pPr>
        <w:spacing w:line="276" w:lineRule="auto"/>
        <w:contextualSpacing/>
        <w:jc w:val="both"/>
        <w:rPr>
          <w:rFonts w:ascii="Arial" w:hAnsi="Arial" w:cs="Arial"/>
          <w:b/>
          <w:sz w:val="22"/>
          <w:szCs w:val="22"/>
          <w:lang w:val="lt-LT"/>
        </w:rPr>
      </w:pPr>
      <w:r w:rsidRPr="00CF203C">
        <w:rPr>
          <w:rFonts w:ascii="Arial" w:hAnsi="Arial" w:cs="Arial"/>
          <w:b/>
          <w:sz w:val="22"/>
          <w:szCs w:val="22"/>
          <w:lang w:val="lt-LT"/>
        </w:rPr>
        <w:t>1.4 Mūro stiprinimas pleištavimu</w:t>
      </w:r>
    </w:p>
    <w:p w14:paraId="3055427C" w14:textId="77777777" w:rsidR="00311C64" w:rsidRPr="00CF203C" w:rsidRDefault="00311C64" w:rsidP="0038290D">
      <w:pPr>
        <w:spacing w:line="276" w:lineRule="auto"/>
        <w:ind w:firstLine="720"/>
        <w:contextualSpacing/>
        <w:jc w:val="center"/>
        <w:rPr>
          <w:rFonts w:ascii="Arial" w:hAnsi="Arial" w:cs="Arial"/>
          <w:sz w:val="22"/>
          <w:szCs w:val="22"/>
          <w:lang w:val="lt-LT"/>
        </w:rPr>
      </w:pPr>
      <w:r w:rsidRPr="00CF203C">
        <w:rPr>
          <w:rFonts w:ascii="Arial" w:hAnsi="Arial" w:cs="Arial"/>
          <w:noProof/>
          <w:sz w:val="22"/>
          <w:szCs w:val="22"/>
          <w:lang w:val="lt-LT" w:eastAsia="lt-LT"/>
        </w:rPr>
        <w:drawing>
          <wp:inline distT="0" distB="0" distL="0" distR="0" wp14:anchorId="5AB4890E" wp14:editId="5AFAB261">
            <wp:extent cx="4009115" cy="1739265"/>
            <wp:effectExtent l="0" t="0" r="0" b="0"/>
            <wp:docPr id="4" name="Picture 4" descr="\\192.168.0.14\Konstruktoriai\Arsenalo_3_pilininko_namas\TS\20190827_15094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0.14\Konstruktoriai\Arsenalo_3_pilininko_namas\TS\20190827_150940_000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056"/>
                    <a:stretch/>
                  </pic:blipFill>
                  <pic:spPr bwMode="auto">
                    <a:xfrm>
                      <a:off x="0" y="0"/>
                      <a:ext cx="4018294" cy="1743247"/>
                    </a:xfrm>
                    <a:prstGeom prst="rect">
                      <a:avLst/>
                    </a:prstGeom>
                    <a:noFill/>
                    <a:ln>
                      <a:noFill/>
                    </a:ln>
                    <a:extLst>
                      <a:ext uri="{53640926-AAD7-44D8-BBD7-CCE9431645EC}">
                        <a14:shadowObscured xmlns:a14="http://schemas.microsoft.com/office/drawing/2010/main"/>
                      </a:ext>
                    </a:extLst>
                  </pic:spPr>
                </pic:pic>
              </a:graphicData>
            </a:graphic>
          </wp:inline>
        </w:drawing>
      </w:r>
    </w:p>
    <w:p w14:paraId="51E4642A" w14:textId="77777777" w:rsidR="00311C64" w:rsidRPr="00CF203C" w:rsidRDefault="00311C64" w:rsidP="0038290D">
      <w:pPr>
        <w:spacing w:line="276" w:lineRule="auto"/>
        <w:ind w:firstLine="720"/>
        <w:contextualSpacing/>
        <w:jc w:val="center"/>
        <w:rPr>
          <w:rFonts w:ascii="Arial" w:hAnsi="Arial" w:cs="Arial"/>
          <w:i/>
          <w:sz w:val="22"/>
          <w:szCs w:val="22"/>
          <w:lang w:val="lt-LT"/>
        </w:rPr>
      </w:pPr>
      <w:r w:rsidRPr="00CF203C">
        <w:rPr>
          <w:rFonts w:ascii="Arial" w:hAnsi="Arial" w:cs="Arial"/>
          <w:i/>
          <w:sz w:val="22"/>
          <w:szCs w:val="22"/>
          <w:lang w:val="lt-LT"/>
        </w:rPr>
        <w:t>3 pav. Pleištinių sąramų pleištavimo schema</w:t>
      </w:r>
    </w:p>
    <w:p w14:paraId="41E38649" w14:textId="77777777" w:rsidR="00311C64" w:rsidRPr="00CF203C" w:rsidRDefault="00311C64" w:rsidP="0038290D">
      <w:pPr>
        <w:spacing w:line="276" w:lineRule="auto"/>
        <w:ind w:firstLine="720"/>
        <w:jc w:val="center"/>
        <w:rPr>
          <w:rFonts w:ascii="Arial" w:hAnsi="Arial" w:cs="Arial"/>
          <w:i/>
          <w:sz w:val="22"/>
          <w:szCs w:val="22"/>
          <w:lang w:val="lt-LT"/>
        </w:rPr>
      </w:pPr>
      <w:r w:rsidRPr="00CF203C">
        <w:rPr>
          <w:rFonts w:ascii="Arial" w:hAnsi="Arial" w:cs="Arial"/>
          <w:i/>
          <w:sz w:val="22"/>
          <w:szCs w:val="22"/>
          <w:lang w:val="lt-LT"/>
        </w:rPr>
        <w:t xml:space="preserve">1. Metaliniai </w:t>
      </w:r>
      <w:proofErr w:type="spellStart"/>
      <w:r w:rsidRPr="00CF203C">
        <w:rPr>
          <w:rFonts w:ascii="Arial" w:hAnsi="Arial" w:cs="Arial"/>
          <w:i/>
          <w:sz w:val="22"/>
          <w:szCs w:val="22"/>
          <w:lang w:val="lt-LT"/>
        </w:rPr>
        <w:t>pleištukai</w:t>
      </w:r>
      <w:proofErr w:type="spellEnd"/>
      <w:r w:rsidRPr="00CF203C">
        <w:rPr>
          <w:rFonts w:ascii="Arial" w:hAnsi="Arial" w:cs="Arial"/>
          <w:i/>
          <w:sz w:val="22"/>
          <w:szCs w:val="22"/>
          <w:lang w:val="lt-LT"/>
        </w:rPr>
        <w:t xml:space="preserve"> (metalinė juosta) 2mmxn storio; 2. Plyšio </w:t>
      </w:r>
      <w:proofErr w:type="spellStart"/>
      <w:r w:rsidRPr="00CF203C">
        <w:rPr>
          <w:rFonts w:ascii="Arial" w:hAnsi="Arial" w:cs="Arial"/>
          <w:i/>
          <w:sz w:val="22"/>
          <w:szCs w:val="22"/>
          <w:lang w:val="lt-LT"/>
        </w:rPr>
        <w:t>injektavimas</w:t>
      </w:r>
      <w:proofErr w:type="spellEnd"/>
      <w:r w:rsidRPr="00CF203C">
        <w:rPr>
          <w:rFonts w:ascii="Arial" w:hAnsi="Arial" w:cs="Arial"/>
          <w:i/>
          <w:sz w:val="22"/>
          <w:szCs w:val="22"/>
          <w:lang w:val="lt-LT"/>
        </w:rPr>
        <w:t>; 3. Plyšio susiuvimas; 4. Pleištinė sąrama.</w:t>
      </w:r>
    </w:p>
    <w:p w14:paraId="50A36EFE" w14:textId="77777777" w:rsidR="00311C64" w:rsidRPr="00CF203C" w:rsidRDefault="00311C64" w:rsidP="0038290D">
      <w:pPr>
        <w:spacing w:line="276" w:lineRule="auto"/>
        <w:ind w:firstLine="567"/>
        <w:jc w:val="both"/>
        <w:rPr>
          <w:rFonts w:ascii="Arial" w:hAnsi="Arial" w:cs="Arial"/>
          <w:b/>
          <w:sz w:val="22"/>
          <w:szCs w:val="22"/>
          <w:lang w:val="lt-LT"/>
        </w:rPr>
      </w:pPr>
      <w:r w:rsidRPr="00CF203C">
        <w:rPr>
          <w:rFonts w:ascii="Arial" w:hAnsi="Arial" w:cs="Arial"/>
          <w:sz w:val="22"/>
          <w:szCs w:val="22"/>
          <w:lang w:val="lt-LT"/>
        </w:rPr>
        <w:t xml:space="preserve">Pleištavimas vykdomas pleištinių sąramų tvarkybos darbams atlikti. Siūlė išvaloma ir užpleištuojama 2-4 mm  storio 50-60 mm pločio metalinėmis juostomis. Jų kiekis, vienoje vietoje, proporcingas plyšio pločiui. Metalinės juostos gruntuojamos ir įklojamos iki atsako plyšio pločiui. Atlikus pleištavimą </w:t>
      </w:r>
      <w:proofErr w:type="spellStart"/>
      <w:r w:rsidRPr="00CF203C">
        <w:rPr>
          <w:rFonts w:ascii="Arial" w:hAnsi="Arial" w:cs="Arial"/>
          <w:sz w:val="22"/>
          <w:szCs w:val="22"/>
          <w:lang w:val="lt-LT"/>
        </w:rPr>
        <w:t>pleištinių</w:t>
      </w:r>
      <w:proofErr w:type="spellEnd"/>
      <w:r w:rsidRPr="00CF203C">
        <w:rPr>
          <w:rFonts w:ascii="Arial" w:hAnsi="Arial" w:cs="Arial"/>
          <w:sz w:val="22"/>
          <w:szCs w:val="22"/>
          <w:lang w:val="lt-LT"/>
        </w:rPr>
        <w:t xml:space="preserve"> sąramų siūlės </w:t>
      </w:r>
      <w:proofErr w:type="spellStart"/>
      <w:r w:rsidRPr="00CF203C">
        <w:rPr>
          <w:rFonts w:ascii="Arial" w:hAnsi="Arial" w:cs="Arial"/>
          <w:sz w:val="22"/>
          <w:szCs w:val="22"/>
          <w:lang w:val="lt-LT"/>
        </w:rPr>
        <w:t>injektuojamos</w:t>
      </w:r>
      <w:proofErr w:type="spellEnd"/>
      <w:r w:rsidRPr="00CF203C">
        <w:rPr>
          <w:rFonts w:ascii="Arial" w:hAnsi="Arial" w:cs="Arial"/>
          <w:sz w:val="22"/>
          <w:szCs w:val="22"/>
          <w:lang w:val="lt-LT"/>
        </w:rPr>
        <w:t xml:space="preserve"> pagal 1.2 punktą 1.</w:t>
      </w:r>
    </w:p>
    <w:p w14:paraId="62D699E4" w14:textId="77777777" w:rsidR="00311C64" w:rsidRPr="00CF203C" w:rsidRDefault="00311C64" w:rsidP="0038290D">
      <w:pPr>
        <w:spacing w:line="276" w:lineRule="auto"/>
        <w:contextualSpacing/>
        <w:jc w:val="both"/>
        <w:rPr>
          <w:rFonts w:ascii="Arial" w:hAnsi="Arial" w:cs="Arial"/>
          <w:b/>
          <w:sz w:val="22"/>
          <w:szCs w:val="22"/>
          <w:lang w:val="lt-LT"/>
        </w:rPr>
      </w:pPr>
    </w:p>
    <w:sectPr w:rsidR="00311C64" w:rsidRPr="00CF203C" w:rsidSect="006364B9">
      <w:footerReference w:type="default" r:id="rId13"/>
      <w:footerReference w:type="first" r:id="rId14"/>
      <w:pgSz w:w="12240" w:h="15840" w:code="1"/>
      <w:pgMar w:top="709" w:right="1134" w:bottom="845" w:left="170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48ED" w14:textId="77777777" w:rsidR="00407042" w:rsidRDefault="00407042" w:rsidP="008F01D4">
      <w:r>
        <w:separator/>
      </w:r>
    </w:p>
  </w:endnote>
  <w:endnote w:type="continuationSeparator" w:id="0">
    <w:p w14:paraId="2439BB8B" w14:textId="77777777" w:rsidR="00407042" w:rsidRDefault="00407042" w:rsidP="008F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1991" w14:textId="77777777" w:rsidR="00D575BA" w:rsidRDefault="00D575BA" w:rsidP="006364B9">
    <w:pPr>
      <w:rPr>
        <w:lang w:val="lt-LT"/>
      </w:rPr>
    </w:pPr>
  </w:p>
  <w:p w14:paraId="50C17BC2" w14:textId="77777777" w:rsidR="00D575BA" w:rsidRDefault="00D575BA" w:rsidP="00636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2A42" w14:textId="77777777" w:rsidR="00D575BA" w:rsidRPr="00074281" w:rsidRDefault="00D575BA" w:rsidP="006364B9">
    <w:pPr>
      <w:pStyle w:val="Footer"/>
      <w:rPr>
        <w:lang w:val="lt-LT"/>
      </w:rPr>
    </w:pPr>
    <w:r w:rsidRPr="00074281">
      <w:rPr>
        <w:noProof/>
        <w:lang w:val="lt-LT" w:eastAsia="lt-LT"/>
      </w:rPr>
      <w:drawing>
        <wp:anchor distT="0" distB="0" distL="114300" distR="114300" simplePos="0" relativeHeight="251661312" behindDoc="0" locked="0" layoutInCell="1" allowOverlap="1" wp14:anchorId="67F14105" wp14:editId="2D5846B1">
          <wp:simplePos x="0" y="0"/>
          <wp:positionH relativeFrom="column">
            <wp:posOffset>2242185</wp:posOffset>
          </wp:positionH>
          <wp:positionV relativeFrom="paragraph">
            <wp:posOffset>8815070</wp:posOffset>
          </wp:positionV>
          <wp:extent cx="1726565" cy="475615"/>
          <wp:effectExtent l="0" t="0" r="6985" b="635"/>
          <wp:wrapNone/>
          <wp:docPr id="19" name="Picture 19" descr="C:\Users\Tomas\AppData\Local\Microsoft\Windows\INetCache\Content.Word\Ramuno parasas nauj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as\AppData\Local\Microsoft\Windows\INetCache\Content.Word\Ramuno parasas nauj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475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6B71" w14:textId="77777777" w:rsidR="00407042" w:rsidRDefault="00407042" w:rsidP="008F01D4">
      <w:r>
        <w:separator/>
      </w:r>
    </w:p>
  </w:footnote>
  <w:footnote w:type="continuationSeparator" w:id="0">
    <w:p w14:paraId="5BA055BA" w14:textId="77777777" w:rsidR="00407042" w:rsidRDefault="00407042" w:rsidP="008F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E0E43FC"/>
    <w:name w:val="WW8Num4"/>
    <w:lvl w:ilvl="0">
      <w:start w:val="1"/>
      <w:numFmt w:val="decimal"/>
      <w:lvlText w:val="%1."/>
      <w:lvlJc w:val="left"/>
      <w:pPr>
        <w:tabs>
          <w:tab w:val="num" w:pos="0"/>
        </w:tabs>
        <w:ind w:left="1068" w:hanging="360"/>
      </w:pPr>
      <w:rPr>
        <w:rFonts w:hint="default"/>
        <w:b/>
        <w:lang w:val="lt-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08D5818"/>
    <w:multiLevelType w:val="hybridMultilevel"/>
    <w:tmpl w:val="9B4E8F8E"/>
    <w:lvl w:ilvl="0" w:tplc="146E0C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817CF1"/>
    <w:multiLevelType w:val="hybridMultilevel"/>
    <w:tmpl w:val="513CCA1A"/>
    <w:lvl w:ilvl="0" w:tplc="4A32B09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651A4"/>
    <w:multiLevelType w:val="hybridMultilevel"/>
    <w:tmpl w:val="8F5C2CFC"/>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AC4DF6"/>
    <w:multiLevelType w:val="hybridMultilevel"/>
    <w:tmpl w:val="12D8300C"/>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85171"/>
    <w:multiLevelType w:val="multilevel"/>
    <w:tmpl w:val="25F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E5B7F"/>
    <w:multiLevelType w:val="hybridMultilevel"/>
    <w:tmpl w:val="A1B07A6E"/>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A95FF8"/>
    <w:multiLevelType w:val="hybridMultilevel"/>
    <w:tmpl w:val="F382681E"/>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9874AF"/>
    <w:multiLevelType w:val="hybridMultilevel"/>
    <w:tmpl w:val="4A4E1414"/>
    <w:lvl w:ilvl="0" w:tplc="A6D60EDE">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2893D1B"/>
    <w:multiLevelType w:val="hybridMultilevel"/>
    <w:tmpl w:val="D8746F00"/>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7B0F0D"/>
    <w:multiLevelType w:val="hybridMultilevel"/>
    <w:tmpl w:val="1390CACE"/>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4B5239"/>
    <w:multiLevelType w:val="hybridMultilevel"/>
    <w:tmpl w:val="306AD910"/>
    <w:lvl w:ilvl="0" w:tplc="A6D60EDE">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9D433AA"/>
    <w:multiLevelType w:val="multilevel"/>
    <w:tmpl w:val="5B10F730"/>
    <w:lvl w:ilvl="0">
      <w:start w:val="1"/>
      <w:numFmt w:val="decimal"/>
      <w:lvlText w:val="%1."/>
      <w:lvlJc w:val="left"/>
      <w:pPr>
        <w:ind w:left="1440" w:hanging="360"/>
      </w:pPr>
    </w:lvl>
    <w:lvl w:ilvl="1">
      <w:start w:val="3"/>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6FF97894"/>
    <w:multiLevelType w:val="hybridMultilevel"/>
    <w:tmpl w:val="39863138"/>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E06F67"/>
    <w:multiLevelType w:val="hybridMultilevel"/>
    <w:tmpl w:val="1C042B94"/>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B2389D"/>
    <w:multiLevelType w:val="hybridMultilevel"/>
    <w:tmpl w:val="3D704B02"/>
    <w:lvl w:ilvl="0" w:tplc="A6D60ED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
  </w:num>
  <w:num w:numId="5">
    <w:abstractNumId w:val="9"/>
  </w:num>
  <w:num w:numId="6">
    <w:abstractNumId w:val="13"/>
  </w:num>
  <w:num w:numId="7">
    <w:abstractNumId w:val="7"/>
  </w:num>
  <w:num w:numId="8">
    <w:abstractNumId w:val="3"/>
  </w:num>
  <w:num w:numId="9">
    <w:abstractNumId w:val="6"/>
  </w:num>
  <w:num w:numId="10">
    <w:abstractNumId w:val="14"/>
  </w:num>
  <w:num w:numId="11">
    <w:abstractNumId w:val="4"/>
  </w:num>
  <w:num w:numId="12">
    <w:abstractNumId w:val="15"/>
  </w:num>
  <w:num w:numId="13">
    <w:abstractNumId w:val="10"/>
  </w:num>
  <w:num w:numId="14">
    <w:abstractNumId w:val="8"/>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4"/>
    <w:rsid w:val="0000002D"/>
    <w:rsid w:val="000058E6"/>
    <w:rsid w:val="00007FB9"/>
    <w:rsid w:val="00011DF9"/>
    <w:rsid w:val="000178E4"/>
    <w:rsid w:val="00022763"/>
    <w:rsid w:val="000309FD"/>
    <w:rsid w:val="00031805"/>
    <w:rsid w:val="00033F65"/>
    <w:rsid w:val="00050C35"/>
    <w:rsid w:val="0005182D"/>
    <w:rsid w:val="000609D2"/>
    <w:rsid w:val="000673B4"/>
    <w:rsid w:val="0007421A"/>
    <w:rsid w:val="00074281"/>
    <w:rsid w:val="0007653B"/>
    <w:rsid w:val="00080D88"/>
    <w:rsid w:val="00084168"/>
    <w:rsid w:val="00087315"/>
    <w:rsid w:val="000946C2"/>
    <w:rsid w:val="00096D7E"/>
    <w:rsid w:val="000A5C12"/>
    <w:rsid w:val="000B289F"/>
    <w:rsid w:val="000B6EB2"/>
    <w:rsid w:val="000C7BC0"/>
    <w:rsid w:val="000D2B46"/>
    <w:rsid w:val="000D52C0"/>
    <w:rsid w:val="000E650D"/>
    <w:rsid w:val="000F129D"/>
    <w:rsid w:val="000F32D8"/>
    <w:rsid w:val="00101BF6"/>
    <w:rsid w:val="00101FCA"/>
    <w:rsid w:val="00114C53"/>
    <w:rsid w:val="00124BC4"/>
    <w:rsid w:val="0013495E"/>
    <w:rsid w:val="00141A3D"/>
    <w:rsid w:val="00151332"/>
    <w:rsid w:val="00157602"/>
    <w:rsid w:val="00157BBD"/>
    <w:rsid w:val="00170B05"/>
    <w:rsid w:val="001729A3"/>
    <w:rsid w:val="00175226"/>
    <w:rsid w:val="001A1EC4"/>
    <w:rsid w:val="001A4B24"/>
    <w:rsid w:val="001A7698"/>
    <w:rsid w:val="001B1644"/>
    <w:rsid w:val="001B6417"/>
    <w:rsid w:val="001C353D"/>
    <w:rsid w:val="001D35A4"/>
    <w:rsid w:val="001E32D4"/>
    <w:rsid w:val="001F5849"/>
    <w:rsid w:val="001F7345"/>
    <w:rsid w:val="002110E1"/>
    <w:rsid w:val="002155CE"/>
    <w:rsid w:val="002171BB"/>
    <w:rsid w:val="002304DC"/>
    <w:rsid w:val="002342D3"/>
    <w:rsid w:val="0023795B"/>
    <w:rsid w:val="0024142A"/>
    <w:rsid w:val="002433A8"/>
    <w:rsid w:val="0024400C"/>
    <w:rsid w:val="002452A2"/>
    <w:rsid w:val="00262563"/>
    <w:rsid w:val="00266E32"/>
    <w:rsid w:val="002702FD"/>
    <w:rsid w:val="002747F3"/>
    <w:rsid w:val="002763D7"/>
    <w:rsid w:val="002826A8"/>
    <w:rsid w:val="00285C17"/>
    <w:rsid w:val="00291FAB"/>
    <w:rsid w:val="002A044A"/>
    <w:rsid w:val="002B3D78"/>
    <w:rsid w:val="002C16B9"/>
    <w:rsid w:val="002C76DA"/>
    <w:rsid w:val="002D0C7F"/>
    <w:rsid w:val="002E5778"/>
    <w:rsid w:val="002E7F6F"/>
    <w:rsid w:val="002F0D02"/>
    <w:rsid w:val="002F3D31"/>
    <w:rsid w:val="002F41F8"/>
    <w:rsid w:val="003004C5"/>
    <w:rsid w:val="0030305A"/>
    <w:rsid w:val="003043CB"/>
    <w:rsid w:val="00304BB9"/>
    <w:rsid w:val="00311C64"/>
    <w:rsid w:val="003137B1"/>
    <w:rsid w:val="00314721"/>
    <w:rsid w:val="00320C85"/>
    <w:rsid w:val="00333885"/>
    <w:rsid w:val="0034530C"/>
    <w:rsid w:val="003457DE"/>
    <w:rsid w:val="00351398"/>
    <w:rsid w:val="00360783"/>
    <w:rsid w:val="00361CB3"/>
    <w:rsid w:val="003715B2"/>
    <w:rsid w:val="003733A2"/>
    <w:rsid w:val="00376AB2"/>
    <w:rsid w:val="0037739B"/>
    <w:rsid w:val="00381456"/>
    <w:rsid w:val="0038290D"/>
    <w:rsid w:val="00385187"/>
    <w:rsid w:val="003A0E71"/>
    <w:rsid w:val="003A4B1B"/>
    <w:rsid w:val="003A6337"/>
    <w:rsid w:val="003A76D8"/>
    <w:rsid w:val="003B1294"/>
    <w:rsid w:val="003B1F8A"/>
    <w:rsid w:val="003B7747"/>
    <w:rsid w:val="003C1320"/>
    <w:rsid w:val="003C3409"/>
    <w:rsid w:val="003D490C"/>
    <w:rsid w:val="003D5B9E"/>
    <w:rsid w:val="003E6514"/>
    <w:rsid w:val="003F208C"/>
    <w:rsid w:val="003F7FBD"/>
    <w:rsid w:val="00407042"/>
    <w:rsid w:val="0042084E"/>
    <w:rsid w:val="004251B7"/>
    <w:rsid w:val="004337C5"/>
    <w:rsid w:val="0044022E"/>
    <w:rsid w:val="00445D69"/>
    <w:rsid w:val="004504C9"/>
    <w:rsid w:val="00453F57"/>
    <w:rsid w:val="00455569"/>
    <w:rsid w:val="0046323E"/>
    <w:rsid w:val="00483779"/>
    <w:rsid w:val="004846AC"/>
    <w:rsid w:val="00486C31"/>
    <w:rsid w:val="00490ECF"/>
    <w:rsid w:val="00491FD7"/>
    <w:rsid w:val="004A3A25"/>
    <w:rsid w:val="004A50EA"/>
    <w:rsid w:val="004B5927"/>
    <w:rsid w:val="004C2044"/>
    <w:rsid w:val="004C6314"/>
    <w:rsid w:val="004D410F"/>
    <w:rsid w:val="004D4E4E"/>
    <w:rsid w:val="004D6F3C"/>
    <w:rsid w:val="004E0EEE"/>
    <w:rsid w:val="004F1A12"/>
    <w:rsid w:val="004F7A9A"/>
    <w:rsid w:val="004F7FF0"/>
    <w:rsid w:val="005010C5"/>
    <w:rsid w:val="00503186"/>
    <w:rsid w:val="005135E2"/>
    <w:rsid w:val="005226F6"/>
    <w:rsid w:val="00526B1D"/>
    <w:rsid w:val="00526ED1"/>
    <w:rsid w:val="005423E5"/>
    <w:rsid w:val="00542BB1"/>
    <w:rsid w:val="00543463"/>
    <w:rsid w:val="00566099"/>
    <w:rsid w:val="00572313"/>
    <w:rsid w:val="00576D07"/>
    <w:rsid w:val="005852E0"/>
    <w:rsid w:val="00587D7B"/>
    <w:rsid w:val="005A1003"/>
    <w:rsid w:val="005A31A6"/>
    <w:rsid w:val="005A4056"/>
    <w:rsid w:val="005A6851"/>
    <w:rsid w:val="005B4E49"/>
    <w:rsid w:val="005C141A"/>
    <w:rsid w:val="005C57A8"/>
    <w:rsid w:val="005D06FC"/>
    <w:rsid w:val="005E2A88"/>
    <w:rsid w:val="005E67E0"/>
    <w:rsid w:val="005F17B2"/>
    <w:rsid w:val="005F3996"/>
    <w:rsid w:val="006006EC"/>
    <w:rsid w:val="0062021F"/>
    <w:rsid w:val="006264B3"/>
    <w:rsid w:val="00635185"/>
    <w:rsid w:val="006364B9"/>
    <w:rsid w:val="00641794"/>
    <w:rsid w:val="00646FC7"/>
    <w:rsid w:val="006533C8"/>
    <w:rsid w:val="00675388"/>
    <w:rsid w:val="00680C8A"/>
    <w:rsid w:val="006863F3"/>
    <w:rsid w:val="006865F3"/>
    <w:rsid w:val="00692484"/>
    <w:rsid w:val="00692D61"/>
    <w:rsid w:val="00697C84"/>
    <w:rsid w:val="006A2C1C"/>
    <w:rsid w:val="006A5476"/>
    <w:rsid w:val="006B24AE"/>
    <w:rsid w:val="006C1F10"/>
    <w:rsid w:val="006C52C5"/>
    <w:rsid w:val="006C71B0"/>
    <w:rsid w:val="006C7FFC"/>
    <w:rsid w:val="006E15B0"/>
    <w:rsid w:val="006F2F1E"/>
    <w:rsid w:val="006F554C"/>
    <w:rsid w:val="00704C50"/>
    <w:rsid w:val="0071262A"/>
    <w:rsid w:val="00712B9C"/>
    <w:rsid w:val="00715322"/>
    <w:rsid w:val="00726654"/>
    <w:rsid w:val="007267B2"/>
    <w:rsid w:val="00736573"/>
    <w:rsid w:val="00740B1E"/>
    <w:rsid w:val="00741038"/>
    <w:rsid w:val="00746401"/>
    <w:rsid w:val="00750B37"/>
    <w:rsid w:val="0075231E"/>
    <w:rsid w:val="00757014"/>
    <w:rsid w:val="00761F9A"/>
    <w:rsid w:val="00767C52"/>
    <w:rsid w:val="0077506A"/>
    <w:rsid w:val="0078119B"/>
    <w:rsid w:val="00785240"/>
    <w:rsid w:val="007857D9"/>
    <w:rsid w:val="00792294"/>
    <w:rsid w:val="007959A1"/>
    <w:rsid w:val="007A1F8C"/>
    <w:rsid w:val="007B0000"/>
    <w:rsid w:val="007C4473"/>
    <w:rsid w:val="007D5BAC"/>
    <w:rsid w:val="007E7E41"/>
    <w:rsid w:val="007F6D8A"/>
    <w:rsid w:val="00807B53"/>
    <w:rsid w:val="0081136D"/>
    <w:rsid w:val="00820372"/>
    <w:rsid w:val="00837B13"/>
    <w:rsid w:val="00840A71"/>
    <w:rsid w:val="00845056"/>
    <w:rsid w:val="008462B6"/>
    <w:rsid w:val="00850807"/>
    <w:rsid w:val="00854612"/>
    <w:rsid w:val="008546B2"/>
    <w:rsid w:val="00854CEF"/>
    <w:rsid w:val="00880576"/>
    <w:rsid w:val="00882BD2"/>
    <w:rsid w:val="008846F1"/>
    <w:rsid w:val="0088523E"/>
    <w:rsid w:val="008902BE"/>
    <w:rsid w:val="008906C1"/>
    <w:rsid w:val="008A7C4A"/>
    <w:rsid w:val="008B084D"/>
    <w:rsid w:val="008C2DD3"/>
    <w:rsid w:val="008C6A82"/>
    <w:rsid w:val="008C6AD2"/>
    <w:rsid w:val="008D1F34"/>
    <w:rsid w:val="008D6636"/>
    <w:rsid w:val="008E4BC9"/>
    <w:rsid w:val="008F01D4"/>
    <w:rsid w:val="00902AFA"/>
    <w:rsid w:val="009200A7"/>
    <w:rsid w:val="00921B76"/>
    <w:rsid w:val="00934ABC"/>
    <w:rsid w:val="009409E0"/>
    <w:rsid w:val="00953E1E"/>
    <w:rsid w:val="009718E8"/>
    <w:rsid w:val="009773DF"/>
    <w:rsid w:val="00985D98"/>
    <w:rsid w:val="00993634"/>
    <w:rsid w:val="009968E5"/>
    <w:rsid w:val="009B14E0"/>
    <w:rsid w:val="009B3805"/>
    <w:rsid w:val="009C4C27"/>
    <w:rsid w:val="009D465D"/>
    <w:rsid w:val="009D6DA4"/>
    <w:rsid w:val="009E095E"/>
    <w:rsid w:val="009E7594"/>
    <w:rsid w:val="009F0813"/>
    <w:rsid w:val="00A061A3"/>
    <w:rsid w:val="00A07954"/>
    <w:rsid w:val="00A142AE"/>
    <w:rsid w:val="00A15FA4"/>
    <w:rsid w:val="00A2036E"/>
    <w:rsid w:val="00A32CA9"/>
    <w:rsid w:val="00A331D6"/>
    <w:rsid w:val="00A45ECD"/>
    <w:rsid w:val="00A53CA4"/>
    <w:rsid w:val="00A5755C"/>
    <w:rsid w:val="00A72866"/>
    <w:rsid w:val="00A82807"/>
    <w:rsid w:val="00A94607"/>
    <w:rsid w:val="00A94842"/>
    <w:rsid w:val="00A97291"/>
    <w:rsid w:val="00AA2B3C"/>
    <w:rsid w:val="00AA5F6C"/>
    <w:rsid w:val="00AA65B7"/>
    <w:rsid w:val="00AB43BD"/>
    <w:rsid w:val="00AB5E57"/>
    <w:rsid w:val="00AC4EA9"/>
    <w:rsid w:val="00AE5B86"/>
    <w:rsid w:val="00AE636E"/>
    <w:rsid w:val="00AF09F4"/>
    <w:rsid w:val="00AF0D4B"/>
    <w:rsid w:val="00AF1EBF"/>
    <w:rsid w:val="00AF47B7"/>
    <w:rsid w:val="00B0493D"/>
    <w:rsid w:val="00B20BB2"/>
    <w:rsid w:val="00B20D53"/>
    <w:rsid w:val="00B211EA"/>
    <w:rsid w:val="00B2381E"/>
    <w:rsid w:val="00B25463"/>
    <w:rsid w:val="00B460D2"/>
    <w:rsid w:val="00B63EB5"/>
    <w:rsid w:val="00B70A7F"/>
    <w:rsid w:val="00B71742"/>
    <w:rsid w:val="00B717E7"/>
    <w:rsid w:val="00B75EB0"/>
    <w:rsid w:val="00B81106"/>
    <w:rsid w:val="00B82807"/>
    <w:rsid w:val="00B86AF2"/>
    <w:rsid w:val="00BB1370"/>
    <w:rsid w:val="00BB5395"/>
    <w:rsid w:val="00BB6D20"/>
    <w:rsid w:val="00BD5353"/>
    <w:rsid w:val="00BE0F65"/>
    <w:rsid w:val="00BE1FE9"/>
    <w:rsid w:val="00BF6BB9"/>
    <w:rsid w:val="00C05D48"/>
    <w:rsid w:val="00C106E4"/>
    <w:rsid w:val="00C12491"/>
    <w:rsid w:val="00C128FD"/>
    <w:rsid w:val="00C137E2"/>
    <w:rsid w:val="00C2427D"/>
    <w:rsid w:val="00C26231"/>
    <w:rsid w:val="00C319A8"/>
    <w:rsid w:val="00C32B80"/>
    <w:rsid w:val="00C353F7"/>
    <w:rsid w:val="00C41845"/>
    <w:rsid w:val="00C41F00"/>
    <w:rsid w:val="00C468A2"/>
    <w:rsid w:val="00C508CF"/>
    <w:rsid w:val="00C50BB1"/>
    <w:rsid w:val="00C72E2C"/>
    <w:rsid w:val="00C765B5"/>
    <w:rsid w:val="00C9059A"/>
    <w:rsid w:val="00C93337"/>
    <w:rsid w:val="00C94275"/>
    <w:rsid w:val="00C958C2"/>
    <w:rsid w:val="00CB2652"/>
    <w:rsid w:val="00CC4EAE"/>
    <w:rsid w:val="00CC7728"/>
    <w:rsid w:val="00CD7C5C"/>
    <w:rsid w:val="00CE0621"/>
    <w:rsid w:val="00CE1468"/>
    <w:rsid w:val="00CE2253"/>
    <w:rsid w:val="00CF203C"/>
    <w:rsid w:val="00CF3FE6"/>
    <w:rsid w:val="00D02B47"/>
    <w:rsid w:val="00D062B5"/>
    <w:rsid w:val="00D11706"/>
    <w:rsid w:val="00D151B5"/>
    <w:rsid w:val="00D308A9"/>
    <w:rsid w:val="00D308C8"/>
    <w:rsid w:val="00D34B1C"/>
    <w:rsid w:val="00D4666C"/>
    <w:rsid w:val="00D46AC9"/>
    <w:rsid w:val="00D512A1"/>
    <w:rsid w:val="00D5149C"/>
    <w:rsid w:val="00D52425"/>
    <w:rsid w:val="00D55709"/>
    <w:rsid w:val="00D575BA"/>
    <w:rsid w:val="00D576DC"/>
    <w:rsid w:val="00D60AD5"/>
    <w:rsid w:val="00D61F9D"/>
    <w:rsid w:val="00D648D9"/>
    <w:rsid w:val="00D71C9C"/>
    <w:rsid w:val="00D7628A"/>
    <w:rsid w:val="00D80297"/>
    <w:rsid w:val="00D96352"/>
    <w:rsid w:val="00DA3F55"/>
    <w:rsid w:val="00DA52A6"/>
    <w:rsid w:val="00DB2256"/>
    <w:rsid w:val="00DC0BD7"/>
    <w:rsid w:val="00DC16EE"/>
    <w:rsid w:val="00DD0301"/>
    <w:rsid w:val="00DD422F"/>
    <w:rsid w:val="00DD458C"/>
    <w:rsid w:val="00DD5865"/>
    <w:rsid w:val="00DE2992"/>
    <w:rsid w:val="00DE3CA6"/>
    <w:rsid w:val="00DF2510"/>
    <w:rsid w:val="00DF7C64"/>
    <w:rsid w:val="00E0144D"/>
    <w:rsid w:val="00E07D65"/>
    <w:rsid w:val="00E15CDD"/>
    <w:rsid w:val="00E22323"/>
    <w:rsid w:val="00E24BF0"/>
    <w:rsid w:val="00E317BF"/>
    <w:rsid w:val="00E34332"/>
    <w:rsid w:val="00E349B5"/>
    <w:rsid w:val="00E40312"/>
    <w:rsid w:val="00E4714B"/>
    <w:rsid w:val="00E5237C"/>
    <w:rsid w:val="00E52ED1"/>
    <w:rsid w:val="00E83674"/>
    <w:rsid w:val="00E875EB"/>
    <w:rsid w:val="00E96D5F"/>
    <w:rsid w:val="00EA59F1"/>
    <w:rsid w:val="00EA5ACA"/>
    <w:rsid w:val="00EB31D3"/>
    <w:rsid w:val="00EB6C83"/>
    <w:rsid w:val="00EB7E69"/>
    <w:rsid w:val="00ED0B0A"/>
    <w:rsid w:val="00ED3887"/>
    <w:rsid w:val="00ED4AE7"/>
    <w:rsid w:val="00ED5419"/>
    <w:rsid w:val="00EE23DD"/>
    <w:rsid w:val="00EE59C0"/>
    <w:rsid w:val="00EE61B8"/>
    <w:rsid w:val="00EE7037"/>
    <w:rsid w:val="00EF277F"/>
    <w:rsid w:val="00EF46BD"/>
    <w:rsid w:val="00EF7AA6"/>
    <w:rsid w:val="00F000B5"/>
    <w:rsid w:val="00F00CAD"/>
    <w:rsid w:val="00F32237"/>
    <w:rsid w:val="00F32596"/>
    <w:rsid w:val="00F32C6B"/>
    <w:rsid w:val="00F3710C"/>
    <w:rsid w:val="00F4599C"/>
    <w:rsid w:val="00F46064"/>
    <w:rsid w:val="00F56145"/>
    <w:rsid w:val="00F607B4"/>
    <w:rsid w:val="00F62896"/>
    <w:rsid w:val="00F630D5"/>
    <w:rsid w:val="00F92C8C"/>
    <w:rsid w:val="00FB106E"/>
    <w:rsid w:val="00FB3EC4"/>
    <w:rsid w:val="00FB5490"/>
    <w:rsid w:val="00FB54D4"/>
    <w:rsid w:val="00FB7A66"/>
    <w:rsid w:val="00FC62FC"/>
    <w:rsid w:val="00FD2C15"/>
    <w:rsid w:val="00FD31F9"/>
    <w:rsid w:val="00FE27E7"/>
    <w:rsid w:val="00FF000F"/>
    <w:rsid w:val="00FF3537"/>
    <w:rsid w:val="00FF39A2"/>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60362"/>
  <w15:docId w15:val="{846C4979-D1A9-41D0-8C48-334C73D0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D4"/>
    <w:pPr>
      <w:spacing w:after="0" w:line="240" w:lineRule="auto"/>
    </w:pPr>
    <w:rPr>
      <w:rFonts w:ascii="Times New Roman" w:eastAsia="MS Mincho"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01D4"/>
    <w:pPr>
      <w:tabs>
        <w:tab w:val="center" w:pos="4320"/>
        <w:tab w:val="right" w:pos="8640"/>
      </w:tabs>
    </w:pPr>
  </w:style>
  <w:style w:type="character" w:customStyle="1" w:styleId="FooterChar">
    <w:name w:val="Footer Char"/>
    <w:basedOn w:val="DefaultParagraphFont"/>
    <w:link w:val="Footer"/>
    <w:uiPriority w:val="99"/>
    <w:rsid w:val="008F01D4"/>
    <w:rPr>
      <w:rFonts w:ascii="Times New Roman" w:eastAsia="MS Mincho" w:hAnsi="Times New Roman" w:cs="Times New Roman"/>
      <w:sz w:val="20"/>
      <w:szCs w:val="20"/>
      <w:lang w:val="en-AU"/>
    </w:rPr>
  </w:style>
  <w:style w:type="paragraph" w:styleId="Header">
    <w:name w:val="header"/>
    <w:basedOn w:val="Normal"/>
    <w:link w:val="HeaderChar"/>
    <w:uiPriority w:val="99"/>
    <w:unhideWhenUsed/>
    <w:rsid w:val="008F01D4"/>
    <w:pPr>
      <w:tabs>
        <w:tab w:val="center" w:pos="4680"/>
        <w:tab w:val="right" w:pos="9360"/>
      </w:tabs>
    </w:pPr>
  </w:style>
  <w:style w:type="character" w:customStyle="1" w:styleId="HeaderChar">
    <w:name w:val="Header Char"/>
    <w:basedOn w:val="DefaultParagraphFont"/>
    <w:link w:val="Header"/>
    <w:uiPriority w:val="99"/>
    <w:rsid w:val="008F01D4"/>
    <w:rPr>
      <w:rFonts w:ascii="Times New Roman" w:eastAsia="MS Mincho" w:hAnsi="Times New Roman" w:cs="Times New Roman"/>
      <w:sz w:val="20"/>
      <w:szCs w:val="20"/>
      <w:lang w:val="en-AU"/>
    </w:rPr>
  </w:style>
  <w:style w:type="paragraph" w:styleId="BalloonText">
    <w:name w:val="Balloon Text"/>
    <w:basedOn w:val="Normal"/>
    <w:link w:val="BalloonTextChar"/>
    <w:uiPriority w:val="99"/>
    <w:semiHidden/>
    <w:unhideWhenUsed/>
    <w:rsid w:val="006364B9"/>
    <w:rPr>
      <w:rFonts w:ascii="Tahoma" w:hAnsi="Tahoma" w:cs="Tahoma"/>
      <w:sz w:val="16"/>
      <w:szCs w:val="16"/>
    </w:rPr>
  </w:style>
  <w:style w:type="character" w:customStyle="1" w:styleId="BalloonTextChar">
    <w:name w:val="Balloon Text Char"/>
    <w:basedOn w:val="DefaultParagraphFont"/>
    <w:link w:val="BalloonText"/>
    <w:uiPriority w:val="99"/>
    <w:semiHidden/>
    <w:rsid w:val="006364B9"/>
    <w:rPr>
      <w:rFonts w:ascii="Tahoma" w:eastAsia="MS Mincho" w:hAnsi="Tahoma" w:cs="Tahoma"/>
      <w:sz w:val="16"/>
      <w:szCs w:val="16"/>
      <w:lang w:val="en-AU"/>
    </w:rPr>
  </w:style>
  <w:style w:type="paragraph" w:styleId="NoSpacing">
    <w:name w:val="No Spacing"/>
    <w:link w:val="NoSpacingChar"/>
    <w:uiPriority w:val="1"/>
    <w:qFormat/>
    <w:rsid w:val="004D410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D410F"/>
    <w:rPr>
      <w:rFonts w:ascii="Calibri" w:eastAsia="Times New Roman" w:hAnsi="Calibri" w:cs="Times New Roman"/>
    </w:rPr>
  </w:style>
  <w:style w:type="character" w:styleId="Hyperlink">
    <w:name w:val="Hyperlink"/>
    <w:basedOn w:val="DefaultParagraphFont"/>
    <w:uiPriority w:val="99"/>
    <w:unhideWhenUsed/>
    <w:rsid w:val="005C57A8"/>
    <w:rPr>
      <w:color w:val="0000FF"/>
      <w:u w:val="single"/>
    </w:rPr>
  </w:style>
  <w:style w:type="paragraph" w:styleId="NormalWeb">
    <w:name w:val="Normal (Web)"/>
    <w:basedOn w:val="Normal"/>
    <w:uiPriority w:val="99"/>
    <w:unhideWhenUsed/>
    <w:rsid w:val="003733A2"/>
    <w:pPr>
      <w:spacing w:before="100" w:beforeAutospacing="1" w:after="100" w:afterAutospacing="1"/>
    </w:pPr>
    <w:rPr>
      <w:rFonts w:eastAsia="Times New Roman"/>
      <w:sz w:val="24"/>
      <w:szCs w:val="24"/>
      <w:lang w:val="lt-LT" w:eastAsia="lt-LT"/>
    </w:rPr>
  </w:style>
  <w:style w:type="paragraph" w:styleId="ListParagraph">
    <w:name w:val="List Paragraph"/>
    <w:basedOn w:val="Normal"/>
    <w:link w:val="ListParagraphChar"/>
    <w:uiPriority w:val="34"/>
    <w:qFormat/>
    <w:rsid w:val="003733A2"/>
    <w:pPr>
      <w:ind w:left="720"/>
      <w:contextualSpacing/>
    </w:pPr>
  </w:style>
  <w:style w:type="character" w:styleId="Strong">
    <w:name w:val="Strong"/>
    <w:basedOn w:val="DefaultParagraphFont"/>
    <w:uiPriority w:val="22"/>
    <w:qFormat/>
    <w:rsid w:val="00746401"/>
    <w:rPr>
      <w:b/>
      <w:bCs/>
    </w:rPr>
  </w:style>
  <w:style w:type="table" w:styleId="TableGrid">
    <w:name w:val="Table Grid"/>
    <w:basedOn w:val="TableNormal"/>
    <w:uiPriority w:val="59"/>
    <w:rsid w:val="007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6C52C5"/>
    <w:rPr>
      <w:rFonts w:ascii="Times New Roman" w:eastAsia="MS Mincho" w:hAnsi="Times New Roman" w:cs="Times New Roman"/>
      <w:sz w:val="20"/>
      <w:szCs w:val="20"/>
      <w:lang w:val="en-AU"/>
    </w:rPr>
  </w:style>
  <w:style w:type="paragraph" w:customStyle="1" w:styleId="ng-binding">
    <w:name w:val="ng-binding"/>
    <w:basedOn w:val="Normal"/>
    <w:rsid w:val="002B3D78"/>
    <w:pPr>
      <w:spacing w:before="100" w:beforeAutospacing="1" w:after="100" w:afterAutospacing="1"/>
    </w:pPr>
    <w:rPr>
      <w:rFonts w:eastAsia="Times New Roman"/>
      <w:sz w:val="24"/>
      <w:szCs w:val="24"/>
      <w:lang w:val="lt-LT" w:eastAsia="lt-LT"/>
    </w:rPr>
  </w:style>
  <w:style w:type="paragraph" w:styleId="FootnoteText">
    <w:name w:val="footnote text"/>
    <w:basedOn w:val="Normal"/>
    <w:link w:val="FootnoteTextChar"/>
    <w:uiPriority w:val="99"/>
    <w:semiHidden/>
    <w:unhideWhenUsed/>
    <w:rsid w:val="008B084D"/>
  </w:style>
  <w:style w:type="character" w:customStyle="1" w:styleId="FootnoteTextChar">
    <w:name w:val="Footnote Text Char"/>
    <w:basedOn w:val="DefaultParagraphFont"/>
    <w:link w:val="FootnoteText"/>
    <w:uiPriority w:val="99"/>
    <w:semiHidden/>
    <w:rsid w:val="008B084D"/>
    <w:rPr>
      <w:rFonts w:ascii="Times New Roman" w:eastAsia="MS Mincho" w:hAnsi="Times New Roman" w:cs="Times New Roman"/>
      <w:sz w:val="20"/>
      <w:szCs w:val="20"/>
      <w:lang w:val="en-AU"/>
    </w:rPr>
  </w:style>
  <w:style w:type="character" w:styleId="FootnoteReference">
    <w:name w:val="footnote reference"/>
    <w:basedOn w:val="DefaultParagraphFont"/>
    <w:uiPriority w:val="99"/>
    <w:semiHidden/>
    <w:unhideWhenUsed/>
    <w:rsid w:val="008B084D"/>
    <w:rPr>
      <w:vertAlign w:val="superscript"/>
    </w:rPr>
  </w:style>
  <w:style w:type="paragraph" w:customStyle="1" w:styleId="Default">
    <w:name w:val="Default"/>
    <w:rsid w:val="001A4B24"/>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rsid w:val="00CE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ISKIS">
    <w:name w:val="_MANISKIS"/>
    <w:basedOn w:val="BlockText"/>
    <w:rsid w:val="00CE1468"/>
    <w:pPr>
      <w:widowControl w:val="0"/>
      <w:pBdr>
        <w:top w:val="none" w:sz="0" w:space="0" w:color="auto"/>
        <w:left w:val="none" w:sz="0" w:space="0" w:color="auto"/>
        <w:bottom w:val="none" w:sz="0" w:space="0" w:color="auto"/>
        <w:right w:val="none" w:sz="0" w:space="0" w:color="auto"/>
      </w:pBdr>
      <w:shd w:val="clear" w:color="auto" w:fill="FFFFFF"/>
      <w:suppressAutoHyphens/>
      <w:spacing w:line="320" w:lineRule="atLeast"/>
      <w:ind w:left="0" w:right="0"/>
    </w:pPr>
    <w:rPr>
      <w:rFonts w:ascii="Arial" w:eastAsia="Lucida Sans Unicode" w:hAnsi="Arial" w:cs="Arial"/>
      <w:i w:val="0"/>
      <w:iCs w:val="0"/>
      <w:color w:val="000000"/>
      <w:kern w:val="2"/>
      <w:szCs w:val="21"/>
      <w:lang w:val="lt-LT" w:eastAsia="lt-LT"/>
    </w:rPr>
  </w:style>
  <w:style w:type="paragraph" w:styleId="BodyText">
    <w:name w:val="Body Text"/>
    <w:basedOn w:val="Normal"/>
    <w:link w:val="BodyTextChar1"/>
    <w:rsid w:val="00CE1468"/>
    <w:pPr>
      <w:spacing w:after="120"/>
    </w:pPr>
    <w:rPr>
      <w:rFonts w:eastAsia="Times New Roman"/>
      <w:sz w:val="24"/>
      <w:szCs w:val="24"/>
      <w:lang w:val="lt-LT"/>
    </w:rPr>
  </w:style>
  <w:style w:type="character" w:customStyle="1" w:styleId="BodyTextChar">
    <w:name w:val="Body Text Char"/>
    <w:basedOn w:val="DefaultParagraphFont"/>
    <w:uiPriority w:val="99"/>
    <w:semiHidden/>
    <w:rsid w:val="00CE1468"/>
    <w:rPr>
      <w:rFonts w:ascii="Times New Roman" w:eastAsia="MS Mincho" w:hAnsi="Times New Roman" w:cs="Times New Roman"/>
      <w:sz w:val="20"/>
      <w:szCs w:val="20"/>
      <w:lang w:val="en-AU"/>
    </w:rPr>
  </w:style>
  <w:style w:type="character" w:customStyle="1" w:styleId="BodyTextChar1">
    <w:name w:val="Body Text Char1"/>
    <w:basedOn w:val="DefaultParagraphFont"/>
    <w:link w:val="BodyText"/>
    <w:locked/>
    <w:rsid w:val="00CE1468"/>
    <w:rPr>
      <w:rFonts w:ascii="Times New Roman" w:eastAsia="Times New Roman" w:hAnsi="Times New Roman" w:cs="Times New Roman"/>
      <w:sz w:val="24"/>
      <w:szCs w:val="24"/>
      <w:lang w:val="lt-LT"/>
    </w:rPr>
  </w:style>
  <w:style w:type="paragraph" w:styleId="BlockText">
    <w:name w:val="Block Text"/>
    <w:basedOn w:val="Normal"/>
    <w:uiPriority w:val="99"/>
    <w:semiHidden/>
    <w:unhideWhenUsed/>
    <w:rsid w:val="00CE146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084">
      <w:bodyDiv w:val="1"/>
      <w:marLeft w:val="0"/>
      <w:marRight w:val="0"/>
      <w:marTop w:val="0"/>
      <w:marBottom w:val="0"/>
      <w:divBdr>
        <w:top w:val="none" w:sz="0" w:space="0" w:color="auto"/>
        <w:left w:val="none" w:sz="0" w:space="0" w:color="auto"/>
        <w:bottom w:val="none" w:sz="0" w:space="0" w:color="auto"/>
        <w:right w:val="none" w:sz="0" w:space="0" w:color="auto"/>
      </w:divBdr>
    </w:div>
    <w:div w:id="52703080">
      <w:bodyDiv w:val="1"/>
      <w:marLeft w:val="0"/>
      <w:marRight w:val="0"/>
      <w:marTop w:val="0"/>
      <w:marBottom w:val="0"/>
      <w:divBdr>
        <w:top w:val="none" w:sz="0" w:space="0" w:color="auto"/>
        <w:left w:val="none" w:sz="0" w:space="0" w:color="auto"/>
        <w:bottom w:val="none" w:sz="0" w:space="0" w:color="auto"/>
        <w:right w:val="none" w:sz="0" w:space="0" w:color="auto"/>
      </w:divBdr>
      <w:divsChild>
        <w:div w:id="27923871">
          <w:marLeft w:val="0"/>
          <w:marRight w:val="0"/>
          <w:marTop w:val="0"/>
          <w:marBottom w:val="0"/>
          <w:divBdr>
            <w:top w:val="none" w:sz="0" w:space="0" w:color="auto"/>
            <w:left w:val="none" w:sz="0" w:space="0" w:color="auto"/>
            <w:bottom w:val="none" w:sz="0" w:space="0" w:color="auto"/>
            <w:right w:val="none" w:sz="0" w:space="0" w:color="auto"/>
          </w:divBdr>
        </w:div>
      </w:divsChild>
    </w:div>
    <w:div w:id="113329072">
      <w:bodyDiv w:val="1"/>
      <w:marLeft w:val="0"/>
      <w:marRight w:val="0"/>
      <w:marTop w:val="0"/>
      <w:marBottom w:val="0"/>
      <w:divBdr>
        <w:top w:val="none" w:sz="0" w:space="0" w:color="auto"/>
        <w:left w:val="none" w:sz="0" w:space="0" w:color="auto"/>
        <w:bottom w:val="none" w:sz="0" w:space="0" w:color="auto"/>
        <w:right w:val="none" w:sz="0" w:space="0" w:color="auto"/>
      </w:divBdr>
    </w:div>
    <w:div w:id="136647423">
      <w:bodyDiv w:val="1"/>
      <w:marLeft w:val="0"/>
      <w:marRight w:val="0"/>
      <w:marTop w:val="0"/>
      <w:marBottom w:val="0"/>
      <w:divBdr>
        <w:top w:val="none" w:sz="0" w:space="0" w:color="auto"/>
        <w:left w:val="none" w:sz="0" w:space="0" w:color="auto"/>
        <w:bottom w:val="none" w:sz="0" w:space="0" w:color="auto"/>
        <w:right w:val="none" w:sz="0" w:space="0" w:color="auto"/>
      </w:divBdr>
    </w:div>
    <w:div w:id="161748245">
      <w:bodyDiv w:val="1"/>
      <w:marLeft w:val="0"/>
      <w:marRight w:val="0"/>
      <w:marTop w:val="0"/>
      <w:marBottom w:val="0"/>
      <w:divBdr>
        <w:top w:val="none" w:sz="0" w:space="0" w:color="auto"/>
        <w:left w:val="none" w:sz="0" w:space="0" w:color="auto"/>
        <w:bottom w:val="none" w:sz="0" w:space="0" w:color="auto"/>
        <w:right w:val="none" w:sz="0" w:space="0" w:color="auto"/>
      </w:divBdr>
    </w:div>
    <w:div w:id="240061894">
      <w:bodyDiv w:val="1"/>
      <w:marLeft w:val="0"/>
      <w:marRight w:val="0"/>
      <w:marTop w:val="0"/>
      <w:marBottom w:val="0"/>
      <w:divBdr>
        <w:top w:val="none" w:sz="0" w:space="0" w:color="auto"/>
        <w:left w:val="none" w:sz="0" w:space="0" w:color="auto"/>
        <w:bottom w:val="none" w:sz="0" w:space="0" w:color="auto"/>
        <w:right w:val="none" w:sz="0" w:space="0" w:color="auto"/>
      </w:divBdr>
    </w:div>
    <w:div w:id="254092329">
      <w:bodyDiv w:val="1"/>
      <w:marLeft w:val="0"/>
      <w:marRight w:val="0"/>
      <w:marTop w:val="0"/>
      <w:marBottom w:val="0"/>
      <w:divBdr>
        <w:top w:val="none" w:sz="0" w:space="0" w:color="auto"/>
        <w:left w:val="none" w:sz="0" w:space="0" w:color="auto"/>
        <w:bottom w:val="none" w:sz="0" w:space="0" w:color="auto"/>
        <w:right w:val="none" w:sz="0" w:space="0" w:color="auto"/>
      </w:divBdr>
    </w:div>
    <w:div w:id="268659343">
      <w:bodyDiv w:val="1"/>
      <w:marLeft w:val="0"/>
      <w:marRight w:val="0"/>
      <w:marTop w:val="0"/>
      <w:marBottom w:val="0"/>
      <w:divBdr>
        <w:top w:val="none" w:sz="0" w:space="0" w:color="auto"/>
        <w:left w:val="none" w:sz="0" w:space="0" w:color="auto"/>
        <w:bottom w:val="none" w:sz="0" w:space="0" w:color="auto"/>
        <w:right w:val="none" w:sz="0" w:space="0" w:color="auto"/>
      </w:divBdr>
    </w:div>
    <w:div w:id="431556893">
      <w:bodyDiv w:val="1"/>
      <w:marLeft w:val="0"/>
      <w:marRight w:val="0"/>
      <w:marTop w:val="0"/>
      <w:marBottom w:val="0"/>
      <w:divBdr>
        <w:top w:val="none" w:sz="0" w:space="0" w:color="auto"/>
        <w:left w:val="none" w:sz="0" w:space="0" w:color="auto"/>
        <w:bottom w:val="none" w:sz="0" w:space="0" w:color="auto"/>
        <w:right w:val="none" w:sz="0" w:space="0" w:color="auto"/>
      </w:divBdr>
    </w:div>
    <w:div w:id="476991880">
      <w:bodyDiv w:val="1"/>
      <w:marLeft w:val="0"/>
      <w:marRight w:val="0"/>
      <w:marTop w:val="0"/>
      <w:marBottom w:val="0"/>
      <w:divBdr>
        <w:top w:val="none" w:sz="0" w:space="0" w:color="auto"/>
        <w:left w:val="none" w:sz="0" w:space="0" w:color="auto"/>
        <w:bottom w:val="none" w:sz="0" w:space="0" w:color="auto"/>
        <w:right w:val="none" w:sz="0" w:space="0" w:color="auto"/>
      </w:divBdr>
    </w:div>
    <w:div w:id="518736278">
      <w:bodyDiv w:val="1"/>
      <w:marLeft w:val="0"/>
      <w:marRight w:val="0"/>
      <w:marTop w:val="0"/>
      <w:marBottom w:val="0"/>
      <w:divBdr>
        <w:top w:val="none" w:sz="0" w:space="0" w:color="auto"/>
        <w:left w:val="none" w:sz="0" w:space="0" w:color="auto"/>
        <w:bottom w:val="none" w:sz="0" w:space="0" w:color="auto"/>
        <w:right w:val="none" w:sz="0" w:space="0" w:color="auto"/>
      </w:divBdr>
    </w:div>
    <w:div w:id="527181765">
      <w:bodyDiv w:val="1"/>
      <w:marLeft w:val="0"/>
      <w:marRight w:val="0"/>
      <w:marTop w:val="0"/>
      <w:marBottom w:val="0"/>
      <w:divBdr>
        <w:top w:val="none" w:sz="0" w:space="0" w:color="auto"/>
        <w:left w:val="none" w:sz="0" w:space="0" w:color="auto"/>
        <w:bottom w:val="none" w:sz="0" w:space="0" w:color="auto"/>
        <w:right w:val="none" w:sz="0" w:space="0" w:color="auto"/>
      </w:divBdr>
      <w:divsChild>
        <w:div w:id="1029717201">
          <w:marLeft w:val="0"/>
          <w:marRight w:val="0"/>
          <w:marTop w:val="0"/>
          <w:marBottom w:val="0"/>
          <w:divBdr>
            <w:top w:val="none" w:sz="0" w:space="0" w:color="auto"/>
            <w:left w:val="none" w:sz="0" w:space="0" w:color="auto"/>
            <w:bottom w:val="none" w:sz="0" w:space="0" w:color="auto"/>
            <w:right w:val="none" w:sz="0" w:space="0" w:color="auto"/>
          </w:divBdr>
          <w:divsChild>
            <w:div w:id="1758092519">
              <w:marLeft w:val="0"/>
              <w:marRight w:val="0"/>
              <w:marTop w:val="0"/>
              <w:marBottom w:val="0"/>
              <w:divBdr>
                <w:top w:val="none" w:sz="0" w:space="0" w:color="auto"/>
                <w:left w:val="none" w:sz="0" w:space="0" w:color="auto"/>
                <w:bottom w:val="none" w:sz="0" w:space="0" w:color="auto"/>
                <w:right w:val="none" w:sz="0" w:space="0" w:color="auto"/>
              </w:divBdr>
            </w:div>
          </w:divsChild>
        </w:div>
        <w:div w:id="1966233477">
          <w:marLeft w:val="0"/>
          <w:marRight w:val="0"/>
          <w:marTop w:val="0"/>
          <w:marBottom w:val="0"/>
          <w:divBdr>
            <w:top w:val="none" w:sz="0" w:space="0" w:color="auto"/>
            <w:left w:val="none" w:sz="0" w:space="0" w:color="auto"/>
            <w:bottom w:val="none" w:sz="0" w:space="0" w:color="auto"/>
            <w:right w:val="none" w:sz="0" w:space="0" w:color="auto"/>
          </w:divBdr>
          <w:divsChild>
            <w:div w:id="1187059536">
              <w:marLeft w:val="0"/>
              <w:marRight w:val="0"/>
              <w:marTop w:val="0"/>
              <w:marBottom w:val="0"/>
              <w:divBdr>
                <w:top w:val="none" w:sz="0" w:space="0" w:color="auto"/>
                <w:left w:val="none" w:sz="0" w:space="0" w:color="auto"/>
                <w:bottom w:val="none" w:sz="0" w:space="0" w:color="auto"/>
                <w:right w:val="none" w:sz="0" w:space="0" w:color="auto"/>
              </w:divBdr>
            </w:div>
            <w:div w:id="19254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9375">
      <w:bodyDiv w:val="1"/>
      <w:marLeft w:val="0"/>
      <w:marRight w:val="0"/>
      <w:marTop w:val="0"/>
      <w:marBottom w:val="0"/>
      <w:divBdr>
        <w:top w:val="none" w:sz="0" w:space="0" w:color="auto"/>
        <w:left w:val="none" w:sz="0" w:space="0" w:color="auto"/>
        <w:bottom w:val="none" w:sz="0" w:space="0" w:color="auto"/>
        <w:right w:val="none" w:sz="0" w:space="0" w:color="auto"/>
      </w:divBdr>
    </w:div>
    <w:div w:id="580913909">
      <w:bodyDiv w:val="1"/>
      <w:marLeft w:val="0"/>
      <w:marRight w:val="0"/>
      <w:marTop w:val="0"/>
      <w:marBottom w:val="0"/>
      <w:divBdr>
        <w:top w:val="none" w:sz="0" w:space="0" w:color="auto"/>
        <w:left w:val="none" w:sz="0" w:space="0" w:color="auto"/>
        <w:bottom w:val="none" w:sz="0" w:space="0" w:color="auto"/>
        <w:right w:val="none" w:sz="0" w:space="0" w:color="auto"/>
      </w:divBdr>
    </w:div>
    <w:div w:id="635180348">
      <w:bodyDiv w:val="1"/>
      <w:marLeft w:val="0"/>
      <w:marRight w:val="0"/>
      <w:marTop w:val="0"/>
      <w:marBottom w:val="0"/>
      <w:divBdr>
        <w:top w:val="none" w:sz="0" w:space="0" w:color="auto"/>
        <w:left w:val="none" w:sz="0" w:space="0" w:color="auto"/>
        <w:bottom w:val="none" w:sz="0" w:space="0" w:color="auto"/>
        <w:right w:val="none" w:sz="0" w:space="0" w:color="auto"/>
      </w:divBdr>
    </w:div>
    <w:div w:id="652954184">
      <w:bodyDiv w:val="1"/>
      <w:marLeft w:val="0"/>
      <w:marRight w:val="0"/>
      <w:marTop w:val="0"/>
      <w:marBottom w:val="0"/>
      <w:divBdr>
        <w:top w:val="none" w:sz="0" w:space="0" w:color="auto"/>
        <w:left w:val="none" w:sz="0" w:space="0" w:color="auto"/>
        <w:bottom w:val="none" w:sz="0" w:space="0" w:color="auto"/>
        <w:right w:val="none" w:sz="0" w:space="0" w:color="auto"/>
      </w:divBdr>
    </w:div>
    <w:div w:id="657609964">
      <w:bodyDiv w:val="1"/>
      <w:marLeft w:val="0"/>
      <w:marRight w:val="0"/>
      <w:marTop w:val="0"/>
      <w:marBottom w:val="0"/>
      <w:divBdr>
        <w:top w:val="none" w:sz="0" w:space="0" w:color="auto"/>
        <w:left w:val="none" w:sz="0" w:space="0" w:color="auto"/>
        <w:bottom w:val="none" w:sz="0" w:space="0" w:color="auto"/>
        <w:right w:val="none" w:sz="0" w:space="0" w:color="auto"/>
      </w:divBdr>
    </w:div>
    <w:div w:id="865601940">
      <w:bodyDiv w:val="1"/>
      <w:marLeft w:val="0"/>
      <w:marRight w:val="0"/>
      <w:marTop w:val="0"/>
      <w:marBottom w:val="0"/>
      <w:divBdr>
        <w:top w:val="none" w:sz="0" w:space="0" w:color="auto"/>
        <w:left w:val="none" w:sz="0" w:space="0" w:color="auto"/>
        <w:bottom w:val="none" w:sz="0" w:space="0" w:color="auto"/>
        <w:right w:val="none" w:sz="0" w:space="0" w:color="auto"/>
      </w:divBdr>
    </w:div>
    <w:div w:id="868369845">
      <w:bodyDiv w:val="1"/>
      <w:marLeft w:val="0"/>
      <w:marRight w:val="0"/>
      <w:marTop w:val="0"/>
      <w:marBottom w:val="0"/>
      <w:divBdr>
        <w:top w:val="none" w:sz="0" w:space="0" w:color="auto"/>
        <w:left w:val="none" w:sz="0" w:space="0" w:color="auto"/>
        <w:bottom w:val="none" w:sz="0" w:space="0" w:color="auto"/>
        <w:right w:val="none" w:sz="0" w:space="0" w:color="auto"/>
      </w:divBdr>
    </w:div>
    <w:div w:id="880090696">
      <w:bodyDiv w:val="1"/>
      <w:marLeft w:val="0"/>
      <w:marRight w:val="0"/>
      <w:marTop w:val="0"/>
      <w:marBottom w:val="0"/>
      <w:divBdr>
        <w:top w:val="none" w:sz="0" w:space="0" w:color="auto"/>
        <w:left w:val="none" w:sz="0" w:space="0" w:color="auto"/>
        <w:bottom w:val="none" w:sz="0" w:space="0" w:color="auto"/>
        <w:right w:val="none" w:sz="0" w:space="0" w:color="auto"/>
      </w:divBdr>
    </w:div>
    <w:div w:id="1009605108">
      <w:bodyDiv w:val="1"/>
      <w:marLeft w:val="0"/>
      <w:marRight w:val="0"/>
      <w:marTop w:val="0"/>
      <w:marBottom w:val="0"/>
      <w:divBdr>
        <w:top w:val="none" w:sz="0" w:space="0" w:color="auto"/>
        <w:left w:val="none" w:sz="0" w:space="0" w:color="auto"/>
        <w:bottom w:val="none" w:sz="0" w:space="0" w:color="auto"/>
        <w:right w:val="none" w:sz="0" w:space="0" w:color="auto"/>
      </w:divBdr>
    </w:div>
    <w:div w:id="114014646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7809065">
      <w:bodyDiv w:val="1"/>
      <w:marLeft w:val="0"/>
      <w:marRight w:val="0"/>
      <w:marTop w:val="0"/>
      <w:marBottom w:val="0"/>
      <w:divBdr>
        <w:top w:val="none" w:sz="0" w:space="0" w:color="auto"/>
        <w:left w:val="none" w:sz="0" w:space="0" w:color="auto"/>
        <w:bottom w:val="none" w:sz="0" w:space="0" w:color="auto"/>
        <w:right w:val="none" w:sz="0" w:space="0" w:color="auto"/>
      </w:divBdr>
    </w:div>
    <w:div w:id="1349025434">
      <w:bodyDiv w:val="1"/>
      <w:marLeft w:val="0"/>
      <w:marRight w:val="0"/>
      <w:marTop w:val="0"/>
      <w:marBottom w:val="0"/>
      <w:divBdr>
        <w:top w:val="none" w:sz="0" w:space="0" w:color="auto"/>
        <w:left w:val="none" w:sz="0" w:space="0" w:color="auto"/>
        <w:bottom w:val="none" w:sz="0" w:space="0" w:color="auto"/>
        <w:right w:val="none" w:sz="0" w:space="0" w:color="auto"/>
      </w:divBdr>
    </w:div>
    <w:div w:id="1360862883">
      <w:bodyDiv w:val="1"/>
      <w:marLeft w:val="0"/>
      <w:marRight w:val="0"/>
      <w:marTop w:val="0"/>
      <w:marBottom w:val="0"/>
      <w:divBdr>
        <w:top w:val="none" w:sz="0" w:space="0" w:color="auto"/>
        <w:left w:val="none" w:sz="0" w:space="0" w:color="auto"/>
        <w:bottom w:val="none" w:sz="0" w:space="0" w:color="auto"/>
        <w:right w:val="none" w:sz="0" w:space="0" w:color="auto"/>
      </w:divBdr>
    </w:div>
    <w:div w:id="1361279664">
      <w:bodyDiv w:val="1"/>
      <w:marLeft w:val="0"/>
      <w:marRight w:val="0"/>
      <w:marTop w:val="0"/>
      <w:marBottom w:val="0"/>
      <w:divBdr>
        <w:top w:val="none" w:sz="0" w:space="0" w:color="auto"/>
        <w:left w:val="none" w:sz="0" w:space="0" w:color="auto"/>
        <w:bottom w:val="none" w:sz="0" w:space="0" w:color="auto"/>
        <w:right w:val="none" w:sz="0" w:space="0" w:color="auto"/>
      </w:divBdr>
    </w:div>
    <w:div w:id="1379233836">
      <w:bodyDiv w:val="1"/>
      <w:marLeft w:val="0"/>
      <w:marRight w:val="0"/>
      <w:marTop w:val="0"/>
      <w:marBottom w:val="0"/>
      <w:divBdr>
        <w:top w:val="none" w:sz="0" w:space="0" w:color="auto"/>
        <w:left w:val="none" w:sz="0" w:space="0" w:color="auto"/>
        <w:bottom w:val="none" w:sz="0" w:space="0" w:color="auto"/>
        <w:right w:val="none" w:sz="0" w:space="0" w:color="auto"/>
      </w:divBdr>
    </w:div>
    <w:div w:id="1445003686">
      <w:bodyDiv w:val="1"/>
      <w:marLeft w:val="0"/>
      <w:marRight w:val="0"/>
      <w:marTop w:val="0"/>
      <w:marBottom w:val="0"/>
      <w:divBdr>
        <w:top w:val="none" w:sz="0" w:space="0" w:color="auto"/>
        <w:left w:val="none" w:sz="0" w:space="0" w:color="auto"/>
        <w:bottom w:val="none" w:sz="0" w:space="0" w:color="auto"/>
        <w:right w:val="none" w:sz="0" w:space="0" w:color="auto"/>
      </w:divBdr>
    </w:div>
    <w:div w:id="1505128597">
      <w:bodyDiv w:val="1"/>
      <w:marLeft w:val="0"/>
      <w:marRight w:val="0"/>
      <w:marTop w:val="0"/>
      <w:marBottom w:val="0"/>
      <w:divBdr>
        <w:top w:val="none" w:sz="0" w:space="0" w:color="auto"/>
        <w:left w:val="none" w:sz="0" w:space="0" w:color="auto"/>
        <w:bottom w:val="none" w:sz="0" w:space="0" w:color="auto"/>
        <w:right w:val="none" w:sz="0" w:space="0" w:color="auto"/>
      </w:divBdr>
    </w:div>
    <w:div w:id="1511330003">
      <w:bodyDiv w:val="1"/>
      <w:marLeft w:val="0"/>
      <w:marRight w:val="0"/>
      <w:marTop w:val="0"/>
      <w:marBottom w:val="0"/>
      <w:divBdr>
        <w:top w:val="none" w:sz="0" w:space="0" w:color="auto"/>
        <w:left w:val="none" w:sz="0" w:space="0" w:color="auto"/>
        <w:bottom w:val="none" w:sz="0" w:space="0" w:color="auto"/>
        <w:right w:val="none" w:sz="0" w:space="0" w:color="auto"/>
      </w:divBdr>
    </w:div>
    <w:div w:id="1611082545">
      <w:bodyDiv w:val="1"/>
      <w:marLeft w:val="0"/>
      <w:marRight w:val="0"/>
      <w:marTop w:val="0"/>
      <w:marBottom w:val="0"/>
      <w:divBdr>
        <w:top w:val="none" w:sz="0" w:space="0" w:color="auto"/>
        <w:left w:val="none" w:sz="0" w:space="0" w:color="auto"/>
        <w:bottom w:val="none" w:sz="0" w:space="0" w:color="auto"/>
        <w:right w:val="none" w:sz="0" w:space="0" w:color="auto"/>
      </w:divBdr>
    </w:div>
    <w:div w:id="1663973289">
      <w:bodyDiv w:val="1"/>
      <w:marLeft w:val="0"/>
      <w:marRight w:val="0"/>
      <w:marTop w:val="0"/>
      <w:marBottom w:val="0"/>
      <w:divBdr>
        <w:top w:val="none" w:sz="0" w:space="0" w:color="auto"/>
        <w:left w:val="none" w:sz="0" w:space="0" w:color="auto"/>
        <w:bottom w:val="none" w:sz="0" w:space="0" w:color="auto"/>
        <w:right w:val="none" w:sz="0" w:space="0" w:color="auto"/>
      </w:divBdr>
    </w:div>
    <w:div w:id="1704356354">
      <w:bodyDiv w:val="1"/>
      <w:marLeft w:val="0"/>
      <w:marRight w:val="0"/>
      <w:marTop w:val="0"/>
      <w:marBottom w:val="0"/>
      <w:divBdr>
        <w:top w:val="none" w:sz="0" w:space="0" w:color="auto"/>
        <w:left w:val="none" w:sz="0" w:space="0" w:color="auto"/>
        <w:bottom w:val="none" w:sz="0" w:space="0" w:color="auto"/>
        <w:right w:val="none" w:sz="0" w:space="0" w:color="auto"/>
      </w:divBdr>
    </w:div>
    <w:div w:id="1720977404">
      <w:bodyDiv w:val="1"/>
      <w:marLeft w:val="0"/>
      <w:marRight w:val="0"/>
      <w:marTop w:val="0"/>
      <w:marBottom w:val="0"/>
      <w:divBdr>
        <w:top w:val="none" w:sz="0" w:space="0" w:color="auto"/>
        <w:left w:val="none" w:sz="0" w:space="0" w:color="auto"/>
        <w:bottom w:val="none" w:sz="0" w:space="0" w:color="auto"/>
        <w:right w:val="none" w:sz="0" w:space="0" w:color="auto"/>
      </w:divBdr>
    </w:div>
    <w:div w:id="1790778436">
      <w:bodyDiv w:val="1"/>
      <w:marLeft w:val="0"/>
      <w:marRight w:val="0"/>
      <w:marTop w:val="0"/>
      <w:marBottom w:val="0"/>
      <w:divBdr>
        <w:top w:val="none" w:sz="0" w:space="0" w:color="auto"/>
        <w:left w:val="none" w:sz="0" w:space="0" w:color="auto"/>
        <w:bottom w:val="none" w:sz="0" w:space="0" w:color="auto"/>
        <w:right w:val="none" w:sz="0" w:space="0" w:color="auto"/>
      </w:divBdr>
    </w:div>
    <w:div w:id="1810783181">
      <w:bodyDiv w:val="1"/>
      <w:marLeft w:val="0"/>
      <w:marRight w:val="0"/>
      <w:marTop w:val="0"/>
      <w:marBottom w:val="0"/>
      <w:divBdr>
        <w:top w:val="none" w:sz="0" w:space="0" w:color="auto"/>
        <w:left w:val="none" w:sz="0" w:space="0" w:color="auto"/>
        <w:bottom w:val="none" w:sz="0" w:space="0" w:color="auto"/>
        <w:right w:val="none" w:sz="0" w:space="0" w:color="auto"/>
      </w:divBdr>
    </w:div>
    <w:div w:id="1834028890">
      <w:bodyDiv w:val="1"/>
      <w:marLeft w:val="0"/>
      <w:marRight w:val="0"/>
      <w:marTop w:val="0"/>
      <w:marBottom w:val="0"/>
      <w:divBdr>
        <w:top w:val="none" w:sz="0" w:space="0" w:color="auto"/>
        <w:left w:val="none" w:sz="0" w:space="0" w:color="auto"/>
        <w:bottom w:val="none" w:sz="0" w:space="0" w:color="auto"/>
        <w:right w:val="none" w:sz="0" w:space="0" w:color="auto"/>
      </w:divBdr>
    </w:div>
    <w:div w:id="1883442335">
      <w:bodyDiv w:val="1"/>
      <w:marLeft w:val="0"/>
      <w:marRight w:val="0"/>
      <w:marTop w:val="0"/>
      <w:marBottom w:val="0"/>
      <w:divBdr>
        <w:top w:val="none" w:sz="0" w:space="0" w:color="auto"/>
        <w:left w:val="none" w:sz="0" w:space="0" w:color="auto"/>
        <w:bottom w:val="none" w:sz="0" w:space="0" w:color="auto"/>
        <w:right w:val="none" w:sz="0" w:space="0" w:color="auto"/>
      </w:divBdr>
    </w:div>
    <w:div w:id="19211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80E36-9824-4E33-A5A0-6FCE35C7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2345</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Diana Sugintienė</cp:lastModifiedBy>
  <cp:revision>3</cp:revision>
  <cp:lastPrinted>2025-03-24T08:31:00Z</cp:lastPrinted>
  <dcterms:created xsi:type="dcterms:W3CDTF">2025-04-30T11:53:00Z</dcterms:created>
  <dcterms:modified xsi:type="dcterms:W3CDTF">2025-05-01T18:45:00Z</dcterms:modified>
</cp:coreProperties>
</file>