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CB62" w14:textId="58C341E7" w:rsidR="00D96EDB" w:rsidRPr="00CE3F8E" w:rsidRDefault="00D96EDB">
      <w:pPr>
        <w:rPr>
          <w:sz w:val="24"/>
          <w:szCs w:val="24"/>
        </w:rPr>
      </w:pPr>
      <w:r w:rsidRPr="00CE3F8E">
        <w:rPr>
          <w:sz w:val="24"/>
          <w:szCs w:val="24"/>
        </w:rPr>
        <w:t>Suinteresuotiems tiekėjams</w:t>
      </w:r>
      <w:r w:rsidRPr="00CE3F8E">
        <w:rPr>
          <w:sz w:val="24"/>
          <w:szCs w:val="24"/>
        </w:rPr>
        <w:tab/>
      </w:r>
    </w:p>
    <w:p w14:paraId="445599F5" w14:textId="77777777" w:rsidR="008222BE" w:rsidRDefault="008222BE" w:rsidP="00FC7C17">
      <w:pPr>
        <w:rPr>
          <w:b/>
          <w:sz w:val="24"/>
          <w:szCs w:val="24"/>
        </w:rPr>
      </w:pPr>
    </w:p>
    <w:p w14:paraId="42572D8E" w14:textId="37E5B2BF" w:rsidR="0000362D" w:rsidRPr="00CE3F8E" w:rsidRDefault="00FA797A" w:rsidP="00FC7C17">
      <w:pPr>
        <w:rPr>
          <w:b/>
          <w:sz w:val="24"/>
          <w:szCs w:val="24"/>
        </w:rPr>
      </w:pPr>
      <w:r>
        <w:rPr>
          <w:b/>
          <w:sz w:val="24"/>
          <w:szCs w:val="24"/>
        </w:rPr>
        <w:t>TIEKĖJŲ KLAUSIMAI IR ATSAKYMAI</w:t>
      </w:r>
      <w:r w:rsidR="008222BE">
        <w:rPr>
          <w:b/>
          <w:sz w:val="24"/>
          <w:szCs w:val="24"/>
        </w:rPr>
        <w:t xml:space="preserve"> </w:t>
      </w:r>
      <w:r w:rsidR="0000362D" w:rsidRPr="00CE3F8E">
        <w:rPr>
          <w:b/>
          <w:sz w:val="24"/>
          <w:szCs w:val="24"/>
        </w:rPr>
        <w:t>DĖL</w:t>
      </w:r>
      <w:r w:rsidR="005D2240">
        <w:rPr>
          <w:b/>
          <w:sz w:val="24"/>
          <w:szCs w:val="24"/>
        </w:rPr>
        <w:t xml:space="preserve"> </w:t>
      </w:r>
      <w:r w:rsidR="005D2240" w:rsidRPr="005D2240">
        <w:rPr>
          <w:b/>
          <w:bCs/>
          <w:sz w:val="24"/>
          <w:szCs w:val="24"/>
        </w:rPr>
        <w:t>STEAM LABORATORIJOS BALD</w:t>
      </w:r>
      <w:r w:rsidR="005D2240">
        <w:rPr>
          <w:b/>
          <w:bCs/>
          <w:sz w:val="24"/>
          <w:szCs w:val="24"/>
        </w:rPr>
        <w:t>Ų</w:t>
      </w:r>
      <w:r w:rsidR="0000362D" w:rsidRPr="00CE3F8E">
        <w:rPr>
          <w:b/>
          <w:sz w:val="24"/>
          <w:szCs w:val="24"/>
        </w:rPr>
        <w:t xml:space="preserve"> </w:t>
      </w:r>
      <w:r w:rsidR="00F95AAA" w:rsidRPr="00CE3F8E">
        <w:rPr>
          <w:b/>
          <w:sz w:val="24"/>
          <w:szCs w:val="24"/>
        </w:rPr>
        <w:t xml:space="preserve">PIRKIMO </w:t>
      </w:r>
    </w:p>
    <w:p w14:paraId="4CFB00DD" w14:textId="77777777" w:rsidR="00AD6077" w:rsidRPr="00CE3F8E" w:rsidRDefault="00AD6077" w:rsidP="00FC7C17">
      <w:pPr>
        <w:rPr>
          <w:b/>
          <w:sz w:val="24"/>
          <w:szCs w:val="24"/>
        </w:rPr>
      </w:pPr>
    </w:p>
    <w:p w14:paraId="63D1D076" w14:textId="77777777" w:rsidR="00D96EDB" w:rsidRPr="00CE3F8E" w:rsidRDefault="00D96EDB" w:rsidP="00FC7C17">
      <w:pPr>
        <w:rPr>
          <w:b/>
          <w:sz w:val="24"/>
          <w:szCs w:val="24"/>
        </w:rPr>
      </w:pPr>
    </w:p>
    <w:p w14:paraId="4D58C4CD" w14:textId="13570384" w:rsidR="00090730" w:rsidRDefault="00CE3F8E" w:rsidP="00FA797A">
      <w:pPr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Mažeikių </w:t>
      </w:r>
      <w:r w:rsidR="00AD6077" w:rsidRPr="00CE3F8E">
        <w:rPr>
          <w:bCs/>
          <w:sz w:val="24"/>
          <w:szCs w:val="24"/>
        </w:rPr>
        <w:t>rajono savivaldybės administracija (toliau –</w:t>
      </w:r>
      <w:r w:rsidR="005D2240">
        <w:rPr>
          <w:bCs/>
          <w:sz w:val="24"/>
          <w:szCs w:val="24"/>
        </w:rPr>
        <w:t xml:space="preserve"> Centrinė p</w:t>
      </w:r>
      <w:r w:rsidR="00AD6077" w:rsidRPr="00CE3F8E">
        <w:rPr>
          <w:bCs/>
          <w:sz w:val="24"/>
          <w:szCs w:val="24"/>
        </w:rPr>
        <w:t>erkančioji organizacija)</w:t>
      </w:r>
      <w:r w:rsidR="00D47E18" w:rsidRPr="00CE3F8E">
        <w:rPr>
          <w:bCs/>
          <w:sz w:val="24"/>
          <w:szCs w:val="24"/>
        </w:rPr>
        <w:t xml:space="preserve"> </w:t>
      </w:r>
      <w:r w:rsidR="00FA797A">
        <w:rPr>
          <w:bCs/>
          <w:sz w:val="24"/>
          <w:szCs w:val="24"/>
        </w:rPr>
        <w:t>teikia suinteresuotų tiekėjų rinkos konsultacijoje gautus klausimus</w:t>
      </w:r>
      <w:r w:rsidR="002531E3">
        <w:rPr>
          <w:bCs/>
          <w:sz w:val="24"/>
          <w:szCs w:val="24"/>
        </w:rPr>
        <w:t>:</w:t>
      </w:r>
    </w:p>
    <w:p w14:paraId="64341FF3" w14:textId="204FB4C2" w:rsidR="00015C9B" w:rsidRPr="00015C9B" w:rsidRDefault="00015C9B" w:rsidP="00015C9B">
      <w:pPr>
        <w:pStyle w:val="Sraopastraipa"/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015C9B">
        <w:rPr>
          <w:sz w:val="24"/>
          <w:szCs w:val="24"/>
        </w:rPr>
        <w:t>Keturvietis laboratorijos stalas - patikslinkite koks turi būti stalas - nes visiškai neaišku - apatinė, šoninė, viršutinė konstrukcija.. Pateikite pavyzdį. Ar tikrai apatinė konstrukcija iš 100mm vamzdžio?</w:t>
      </w:r>
    </w:p>
    <w:p w14:paraId="6160B2E3" w14:textId="77777777" w:rsidR="00015C9B" w:rsidRPr="00015C9B" w:rsidRDefault="00015C9B" w:rsidP="00015C9B">
      <w:pPr>
        <w:pStyle w:val="Sraopastraipa"/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proofErr w:type="spellStart"/>
      <w:r w:rsidRPr="00015C9B">
        <w:rPr>
          <w:sz w:val="24"/>
          <w:szCs w:val="24"/>
        </w:rPr>
        <w:t>F</w:t>
      </w:r>
      <w:r w:rsidRPr="00015C9B">
        <w:rPr>
          <w:sz w:val="24"/>
          <w:szCs w:val="24"/>
        </w:rPr>
        <w:t>enolio</w:t>
      </w:r>
      <w:proofErr w:type="spellEnd"/>
      <w:r w:rsidRPr="00015C9B">
        <w:rPr>
          <w:sz w:val="24"/>
          <w:szCs w:val="24"/>
        </w:rPr>
        <w:t xml:space="preserve"> stalviršį pakoreguokite prašau į 19mm - nes toks būna standartinis. </w:t>
      </w:r>
    </w:p>
    <w:p w14:paraId="315C8773" w14:textId="77777777" w:rsidR="00015C9B" w:rsidRPr="00015C9B" w:rsidRDefault="00015C9B" w:rsidP="00015C9B">
      <w:pPr>
        <w:pStyle w:val="Sraopastraipa"/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015C9B">
        <w:rPr>
          <w:sz w:val="24"/>
          <w:szCs w:val="24"/>
        </w:rPr>
        <w:t>Dėl vientisumo metalo profiliai naudojami stalams tikriausia turėtų būti vienodi - dabar. kažkas 60x30mm, kažkas apvalu 35mm.</w:t>
      </w:r>
    </w:p>
    <w:p w14:paraId="73C6AF29" w14:textId="77777777" w:rsidR="00015C9B" w:rsidRPr="00015C9B" w:rsidRDefault="00015C9B" w:rsidP="00015C9B">
      <w:pPr>
        <w:pStyle w:val="Sraopastraipa"/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015C9B">
        <w:rPr>
          <w:sz w:val="24"/>
          <w:szCs w:val="24"/>
        </w:rPr>
        <w:t xml:space="preserve">Virtualios Realybės Akinių (VRA) - tai nėra baldai - prašome atskirti į atskirą pirkimą. </w:t>
      </w:r>
    </w:p>
    <w:p w14:paraId="4BDE577F" w14:textId="4700E02C" w:rsidR="00FA797A" w:rsidRPr="00015C9B" w:rsidRDefault="00015C9B" w:rsidP="00015C9B">
      <w:pPr>
        <w:pStyle w:val="Sraopastraipa"/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015C9B">
        <w:rPr>
          <w:sz w:val="24"/>
          <w:szCs w:val="24"/>
        </w:rPr>
        <w:t>Traukos spintą Jūs pasirinkę išskirtinai vieno tiekėjo - nesukursite konkurencijos</w:t>
      </w:r>
      <w:r w:rsidRPr="00015C9B">
        <w:rPr>
          <w:sz w:val="24"/>
          <w:szCs w:val="24"/>
        </w:rPr>
        <w:t>*</w:t>
      </w:r>
      <w:r w:rsidRPr="00015C9B">
        <w:rPr>
          <w:rStyle w:val="Puslapioinaosnuoroda"/>
          <w:sz w:val="24"/>
          <w:szCs w:val="24"/>
        </w:rPr>
        <w:footnoteReference w:id="1"/>
      </w:r>
      <w:r w:rsidRPr="00015C9B">
        <w:rPr>
          <w:sz w:val="24"/>
          <w:szCs w:val="24"/>
        </w:rPr>
        <w:t>.</w:t>
      </w:r>
    </w:p>
    <w:p w14:paraId="1E7EB554" w14:textId="4856D22B" w:rsidR="009F06B8" w:rsidRDefault="00F67E42" w:rsidP="006F5B4B">
      <w:pPr>
        <w:rPr>
          <w:sz w:val="24"/>
          <w:szCs w:val="24"/>
        </w:rPr>
      </w:pPr>
      <w:r>
        <w:rPr>
          <w:sz w:val="24"/>
          <w:szCs w:val="24"/>
        </w:rPr>
        <w:t>Centrinė perkančioji organizacija teikia atsakymus:</w:t>
      </w:r>
    </w:p>
    <w:p w14:paraId="4BB28876" w14:textId="6E42B426" w:rsidR="004927CF" w:rsidRPr="004927CF" w:rsidRDefault="004927CF" w:rsidP="004927CF">
      <w:pPr>
        <w:pStyle w:val="Sraopastraipa"/>
        <w:numPr>
          <w:ilvl w:val="0"/>
          <w:numId w:val="5"/>
        </w:numPr>
        <w:rPr>
          <w:sz w:val="24"/>
          <w:szCs w:val="24"/>
        </w:rPr>
      </w:pPr>
      <w:r w:rsidRPr="004927CF">
        <w:rPr>
          <w:sz w:val="24"/>
          <w:szCs w:val="24"/>
        </w:rPr>
        <w:t>Patvirtiname, kad apatinė konstrukcija turi būti ne mažesnė kaip 100x20 mm (T</w:t>
      </w:r>
      <w:r w:rsidRPr="004927CF">
        <w:rPr>
          <w:sz w:val="24"/>
          <w:szCs w:val="24"/>
        </w:rPr>
        <w:t>echninėje specifikacijoje</w:t>
      </w:r>
      <w:r w:rsidRPr="004927CF">
        <w:rPr>
          <w:sz w:val="24"/>
          <w:szCs w:val="24"/>
        </w:rPr>
        <w:t xml:space="preserve"> nurodyta „</w:t>
      </w:r>
      <w:r w:rsidRPr="004927CF">
        <w:rPr>
          <w:bCs/>
          <w:iCs/>
          <w:sz w:val="24"/>
          <w:szCs w:val="24"/>
        </w:rPr>
        <w:t>Apatinė konstrukcija su ne mažesniais kaip 100x20 mm metaliniais profiliais, kurių sienelės storis ne plonesnis kaip 1.5 mm</w:t>
      </w:r>
      <w:r w:rsidRPr="004927CF">
        <w:rPr>
          <w:sz w:val="24"/>
          <w:szCs w:val="24"/>
        </w:rPr>
        <w:t xml:space="preserve">“), kad stalas būtų stabilus, nes prie jo dirbs ne mažiau kaip 4 mokiniai. </w:t>
      </w:r>
    </w:p>
    <w:p w14:paraId="1B29E16C" w14:textId="77777777" w:rsidR="004927CF" w:rsidRPr="004927CF" w:rsidRDefault="004927CF" w:rsidP="004927CF">
      <w:pPr>
        <w:pStyle w:val="Sraopastraipa"/>
        <w:rPr>
          <w:sz w:val="24"/>
          <w:szCs w:val="24"/>
        </w:rPr>
      </w:pPr>
      <w:r w:rsidRPr="004927CF">
        <w:rPr>
          <w:sz w:val="24"/>
          <w:szCs w:val="24"/>
        </w:rPr>
        <w:t>Stalo apatinė konstrukcija: tai kojos</w:t>
      </w:r>
    </w:p>
    <w:p w14:paraId="30B9BBCF" w14:textId="77777777" w:rsidR="004927CF" w:rsidRPr="004927CF" w:rsidRDefault="004927CF" w:rsidP="004927CF">
      <w:pPr>
        <w:pStyle w:val="Sraopastraipa"/>
        <w:rPr>
          <w:sz w:val="24"/>
          <w:szCs w:val="24"/>
        </w:rPr>
      </w:pPr>
      <w:r w:rsidRPr="004927CF">
        <w:rPr>
          <w:sz w:val="24"/>
          <w:szCs w:val="24"/>
        </w:rPr>
        <w:t>Stalo šoninė konstrukcija: tai šoniniai metaliniai profiliai kurie sujungia apatinę dalį su viršutine</w:t>
      </w:r>
    </w:p>
    <w:p w14:paraId="6066CA4A" w14:textId="77777777" w:rsidR="004927CF" w:rsidRPr="004927CF" w:rsidRDefault="004927CF" w:rsidP="004927CF">
      <w:pPr>
        <w:pStyle w:val="Sraopastraipa"/>
        <w:rPr>
          <w:sz w:val="24"/>
          <w:szCs w:val="24"/>
        </w:rPr>
      </w:pPr>
      <w:r w:rsidRPr="004927CF">
        <w:rPr>
          <w:sz w:val="24"/>
          <w:szCs w:val="24"/>
        </w:rPr>
        <w:t>Stalo viršutinė konstrukcija: ta konstrukcija iš metalinių profilių kurie laiko stalviršio konstrukciją.</w:t>
      </w:r>
    </w:p>
    <w:p w14:paraId="2E7D67A9" w14:textId="77777777" w:rsidR="004927CF" w:rsidRPr="004927CF" w:rsidRDefault="004927CF" w:rsidP="004927CF">
      <w:pPr>
        <w:pStyle w:val="Sraopastraipa"/>
        <w:rPr>
          <w:sz w:val="24"/>
          <w:szCs w:val="24"/>
        </w:rPr>
      </w:pPr>
      <w:r w:rsidRPr="004927CF">
        <w:rPr>
          <w:sz w:val="24"/>
          <w:szCs w:val="24"/>
        </w:rPr>
        <w:t>Pavyzdinio pobūdžio nuotrauka:</w:t>
      </w:r>
    </w:p>
    <w:p w14:paraId="5F35DB88" w14:textId="36A7730E" w:rsidR="00F67E42" w:rsidRPr="00F67E42" w:rsidRDefault="00F67E42" w:rsidP="004927CF">
      <w:pPr>
        <w:pStyle w:val="Sraopastraipa"/>
        <w:rPr>
          <w:sz w:val="24"/>
          <w:szCs w:val="24"/>
          <w:lang w:eastAsia="lt-LT"/>
        </w:rPr>
      </w:pPr>
    </w:p>
    <w:p w14:paraId="412299AE" w14:textId="1F34516F" w:rsidR="009F06B8" w:rsidRPr="00CE3F8E" w:rsidRDefault="004927CF" w:rsidP="006F5B4B">
      <w:pPr>
        <w:rPr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3524C174" wp14:editId="011CF438">
            <wp:extent cx="3838575" cy="2168631"/>
            <wp:effectExtent l="0" t="0" r="0" b="3175"/>
            <wp:docPr id="2069273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739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7316" cy="217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BA33D" w14:textId="77777777" w:rsidR="009F06B8" w:rsidRPr="00CE3F8E" w:rsidRDefault="009F06B8" w:rsidP="006F5B4B">
      <w:pPr>
        <w:rPr>
          <w:sz w:val="24"/>
          <w:szCs w:val="24"/>
          <w:lang w:eastAsia="lt-LT"/>
        </w:rPr>
      </w:pPr>
    </w:p>
    <w:p w14:paraId="72B6942A" w14:textId="7B54F5D8" w:rsidR="004927CF" w:rsidRPr="004927CF" w:rsidRDefault="004927CF" w:rsidP="004927CF">
      <w:pPr>
        <w:pStyle w:val="Sraopastraipa"/>
        <w:numPr>
          <w:ilvl w:val="0"/>
          <w:numId w:val="5"/>
        </w:numPr>
        <w:jc w:val="both"/>
        <w:rPr>
          <w:bCs/>
          <w:iCs/>
          <w:sz w:val="24"/>
          <w:szCs w:val="24"/>
        </w:rPr>
      </w:pPr>
      <w:r w:rsidRPr="004927CF">
        <w:rPr>
          <w:sz w:val="24"/>
          <w:szCs w:val="24"/>
        </w:rPr>
        <w:t>Stalviršis turi būti stabilus ir patikimas, nes bus naudojamas esant intensyviam apkrovimui, todėl stalviršio storis turi būti ne mažesnis kaip 20 mm (</w:t>
      </w:r>
      <w:r>
        <w:rPr>
          <w:sz w:val="24"/>
          <w:szCs w:val="24"/>
        </w:rPr>
        <w:t>Techninės specifikacijos</w:t>
      </w:r>
      <w:r w:rsidRPr="004927CF">
        <w:rPr>
          <w:sz w:val="24"/>
          <w:szCs w:val="24"/>
        </w:rPr>
        <w:t xml:space="preserve"> „</w:t>
      </w:r>
      <w:r w:rsidRPr="004927CF">
        <w:rPr>
          <w:bCs/>
          <w:iCs/>
          <w:sz w:val="24"/>
          <w:szCs w:val="24"/>
        </w:rPr>
        <w:t xml:space="preserve">Stalviršis turi būti </w:t>
      </w:r>
      <w:proofErr w:type="spellStart"/>
      <w:r w:rsidRPr="004927CF">
        <w:rPr>
          <w:bCs/>
          <w:iCs/>
          <w:sz w:val="24"/>
          <w:szCs w:val="24"/>
        </w:rPr>
        <w:t>fenolio</w:t>
      </w:r>
      <w:proofErr w:type="spellEnd"/>
      <w:r w:rsidRPr="004927CF">
        <w:rPr>
          <w:bCs/>
          <w:iCs/>
          <w:sz w:val="24"/>
          <w:szCs w:val="24"/>
        </w:rPr>
        <w:t xml:space="preserve"> kompaktinės medžiagos ne plonesnės kaip 20 mm storio</w:t>
      </w:r>
      <w:r w:rsidRPr="004927CF">
        <w:rPr>
          <w:sz w:val="24"/>
          <w:szCs w:val="24"/>
        </w:rPr>
        <w:t>“).</w:t>
      </w:r>
    </w:p>
    <w:p w14:paraId="31C519D7" w14:textId="60E512ED" w:rsidR="00647DA7" w:rsidRDefault="0058452D" w:rsidP="004927CF">
      <w:pPr>
        <w:pStyle w:val="Sraopastraipa"/>
        <w:numPr>
          <w:ilvl w:val="0"/>
          <w:numId w:val="5"/>
        </w:numPr>
        <w:rPr>
          <w:sz w:val="24"/>
          <w:szCs w:val="24"/>
          <w:lang w:eastAsia="lt-LT"/>
        </w:rPr>
      </w:pPr>
      <w:r>
        <w:rPr>
          <w:sz w:val="24"/>
          <w:szCs w:val="24"/>
        </w:rPr>
        <w:t>S</w:t>
      </w:r>
      <w:r w:rsidRPr="0058452D">
        <w:rPr>
          <w:sz w:val="24"/>
          <w:szCs w:val="24"/>
        </w:rPr>
        <w:t xml:space="preserve">talai yra skirtingų dydžių, skirtingų paskirčių, todėl ir jų konstrukcijos yra skirtingos, todėl </w:t>
      </w:r>
      <w:r>
        <w:rPr>
          <w:sz w:val="24"/>
          <w:szCs w:val="24"/>
        </w:rPr>
        <w:t xml:space="preserve">Techninės </w:t>
      </w:r>
      <w:r w:rsidRPr="0058452D">
        <w:rPr>
          <w:sz w:val="24"/>
          <w:szCs w:val="24"/>
        </w:rPr>
        <w:t>specifikacijos punktai nekeičiami.</w:t>
      </w:r>
    </w:p>
    <w:p w14:paraId="4AACE8BD" w14:textId="3F6B9B80" w:rsidR="0058452D" w:rsidRDefault="0058452D" w:rsidP="004927CF">
      <w:pPr>
        <w:pStyle w:val="Sraopastraipa"/>
        <w:numPr>
          <w:ilvl w:val="0"/>
          <w:numId w:val="5"/>
        </w:numPr>
        <w:rPr>
          <w:sz w:val="24"/>
          <w:szCs w:val="24"/>
          <w:lang w:eastAsia="lt-LT"/>
        </w:rPr>
      </w:pPr>
      <w:r>
        <w:rPr>
          <w:sz w:val="24"/>
          <w:szCs w:val="24"/>
        </w:rPr>
        <w:t>Techninė specifikacija bus tikslinama ir išbraukiami „</w:t>
      </w:r>
      <w:r w:rsidRPr="00015C9B">
        <w:rPr>
          <w:sz w:val="24"/>
          <w:szCs w:val="24"/>
        </w:rPr>
        <w:t>Virtualios Realybės Akinių (VRA)</w:t>
      </w:r>
      <w:r>
        <w:rPr>
          <w:sz w:val="24"/>
          <w:szCs w:val="24"/>
        </w:rPr>
        <w:t>“.</w:t>
      </w:r>
    </w:p>
    <w:p w14:paraId="5AE995E7" w14:textId="2406E4B5" w:rsidR="00FA7F78" w:rsidRPr="008222BE" w:rsidRDefault="009C475E" w:rsidP="00CD3C95">
      <w:pPr>
        <w:pStyle w:val="Sraopastraipa"/>
        <w:numPr>
          <w:ilvl w:val="0"/>
          <w:numId w:val="5"/>
        </w:numPr>
        <w:rPr>
          <w:sz w:val="24"/>
          <w:szCs w:val="24"/>
        </w:rPr>
      </w:pPr>
      <w:r w:rsidRPr="008222BE">
        <w:rPr>
          <w:bCs/>
          <w:sz w:val="24"/>
          <w:szCs w:val="24"/>
        </w:rPr>
        <w:t xml:space="preserve">Techninėje specifikacijoje minima traukos spinta bus analizuojama. </w:t>
      </w:r>
    </w:p>
    <w:sectPr w:rsidR="00FA7F78" w:rsidRPr="008222BE" w:rsidSect="008F27F5">
      <w:pgSz w:w="11906" w:h="16838" w:code="9"/>
      <w:pgMar w:top="1134" w:right="567" w:bottom="1134" w:left="1701" w:header="1134" w:footer="28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CEF6" w14:textId="77777777" w:rsidR="00015152" w:rsidRDefault="00015152" w:rsidP="00A13DB6">
      <w:r>
        <w:separator/>
      </w:r>
    </w:p>
  </w:endnote>
  <w:endnote w:type="continuationSeparator" w:id="0">
    <w:p w14:paraId="5DE7EB5F" w14:textId="77777777" w:rsidR="00015152" w:rsidRDefault="00015152" w:rsidP="00A1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346F6" w14:textId="77777777" w:rsidR="00015152" w:rsidRDefault="00015152" w:rsidP="00A13DB6">
      <w:r>
        <w:separator/>
      </w:r>
    </w:p>
  </w:footnote>
  <w:footnote w:type="continuationSeparator" w:id="0">
    <w:p w14:paraId="1DF2E61B" w14:textId="77777777" w:rsidR="00015152" w:rsidRDefault="00015152" w:rsidP="00A13DB6">
      <w:r>
        <w:continuationSeparator/>
      </w:r>
    </w:p>
  </w:footnote>
  <w:footnote w:id="1">
    <w:p w14:paraId="07A4CBD5" w14:textId="5C3020CD" w:rsidR="00015C9B" w:rsidRDefault="00015C9B">
      <w:pPr>
        <w:pStyle w:val="Puslapioinaostekstas"/>
      </w:pPr>
      <w:r>
        <w:rPr>
          <w:rStyle w:val="Puslapioinaosnuoroda"/>
        </w:rPr>
        <w:footnoteRef/>
      </w:r>
      <w:r>
        <w:t xml:space="preserve"> Tiekėjų teikti klausimai neredaguoti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792F"/>
    <w:multiLevelType w:val="hybridMultilevel"/>
    <w:tmpl w:val="BA365AC6"/>
    <w:lvl w:ilvl="0" w:tplc="EEC0BB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7D609D"/>
    <w:multiLevelType w:val="hybridMultilevel"/>
    <w:tmpl w:val="1FCC4F92"/>
    <w:lvl w:ilvl="0" w:tplc="DAF469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077970"/>
    <w:multiLevelType w:val="hybridMultilevel"/>
    <w:tmpl w:val="466C22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D7989"/>
    <w:multiLevelType w:val="hybridMultilevel"/>
    <w:tmpl w:val="A0E87A3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849259">
    <w:abstractNumId w:val="3"/>
  </w:num>
  <w:num w:numId="2" w16cid:durableId="791438308">
    <w:abstractNumId w:val="4"/>
  </w:num>
  <w:num w:numId="3" w16cid:durableId="1579166346">
    <w:abstractNumId w:val="1"/>
  </w:num>
  <w:num w:numId="4" w16cid:durableId="2080857717">
    <w:abstractNumId w:val="0"/>
  </w:num>
  <w:num w:numId="5" w16cid:durableId="45194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B7A"/>
    <w:rsid w:val="00001E05"/>
    <w:rsid w:val="0000362D"/>
    <w:rsid w:val="00005087"/>
    <w:rsid w:val="00015152"/>
    <w:rsid w:val="00015C9B"/>
    <w:rsid w:val="00022379"/>
    <w:rsid w:val="00023D7D"/>
    <w:rsid w:val="0003210E"/>
    <w:rsid w:val="00067B5D"/>
    <w:rsid w:val="000766B4"/>
    <w:rsid w:val="00077705"/>
    <w:rsid w:val="000824FD"/>
    <w:rsid w:val="00090730"/>
    <w:rsid w:val="000976C6"/>
    <w:rsid w:val="000A1EE8"/>
    <w:rsid w:val="000A3F54"/>
    <w:rsid w:val="000A7648"/>
    <w:rsid w:val="000C7BB1"/>
    <w:rsid w:val="000D261F"/>
    <w:rsid w:val="000D2A37"/>
    <w:rsid w:val="000D6620"/>
    <w:rsid w:val="000D7D12"/>
    <w:rsid w:val="000E6150"/>
    <w:rsid w:val="001212E0"/>
    <w:rsid w:val="00143B6A"/>
    <w:rsid w:val="00145E65"/>
    <w:rsid w:val="0018237B"/>
    <w:rsid w:val="0018676F"/>
    <w:rsid w:val="00190A00"/>
    <w:rsid w:val="001A2694"/>
    <w:rsid w:val="001A4583"/>
    <w:rsid w:val="001B359A"/>
    <w:rsid w:val="001E271F"/>
    <w:rsid w:val="001E6669"/>
    <w:rsid w:val="001F5313"/>
    <w:rsid w:val="00215D66"/>
    <w:rsid w:val="00216B25"/>
    <w:rsid w:val="0025111C"/>
    <w:rsid w:val="0025317E"/>
    <w:rsid w:val="002531E3"/>
    <w:rsid w:val="002855CE"/>
    <w:rsid w:val="002937CA"/>
    <w:rsid w:val="00297C36"/>
    <w:rsid w:val="002F55AE"/>
    <w:rsid w:val="0030012B"/>
    <w:rsid w:val="0031145B"/>
    <w:rsid w:val="003207F0"/>
    <w:rsid w:val="00320D89"/>
    <w:rsid w:val="00321DD6"/>
    <w:rsid w:val="00327CB6"/>
    <w:rsid w:val="00332422"/>
    <w:rsid w:val="003445AB"/>
    <w:rsid w:val="0035167B"/>
    <w:rsid w:val="0036389B"/>
    <w:rsid w:val="003727E1"/>
    <w:rsid w:val="00382BE4"/>
    <w:rsid w:val="003A233D"/>
    <w:rsid w:val="003B4C96"/>
    <w:rsid w:val="003C21D2"/>
    <w:rsid w:val="003D3087"/>
    <w:rsid w:val="003F0E95"/>
    <w:rsid w:val="003F3734"/>
    <w:rsid w:val="00407FA7"/>
    <w:rsid w:val="004107EB"/>
    <w:rsid w:val="00414FD4"/>
    <w:rsid w:val="0041565C"/>
    <w:rsid w:val="004371CC"/>
    <w:rsid w:val="00437FD2"/>
    <w:rsid w:val="00440C31"/>
    <w:rsid w:val="00443421"/>
    <w:rsid w:val="00451415"/>
    <w:rsid w:val="0045497C"/>
    <w:rsid w:val="004620AF"/>
    <w:rsid w:val="004722B3"/>
    <w:rsid w:val="00477F52"/>
    <w:rsid w:val="00485B3F"/>
    <w:rsid w:val="00485E4D"/>
    <w:rsid w:val="004927CF"/>
    <w:rsid w:val="00493E0C"/>
    <w:rsid w:val="00495CCD"/>
    <w:rsid w:val="004A6C00"/>
    <w:rsid w:val="004A7EC4"/>
    <w:rsid w:val="004B7AA8"/>
    <w:rsid w:val="004C0CAA"/>
    <w:rsid w:val="004C17DC"/>
    <w:rsid w:val="004C6C4B"/>
    <w:rsid w:val="004D5183"/>
    <w:rsid w:val="004E3836"/>
    <w:rsid w:val="00500161"/>
    <w:rsid w:val="0052060B"/>
    <w:rsid w:val="005272F7"/>
    <w:rsid w:val="0054621D"/>
    <w:rsid w:val="00564212"/>
    <w:rsid w:val="005738F9"/>
    <w:rsid w:val="0057509E"/>
    <w:rsid w:val="00577346"/>
    <w:rsid w:val="0058452D"/>
    <w:rsid w:val="005C43FA"/>
    <w:rsid w:val="005C5809"/>
    <w:rsid w:val="005D2240"/>
    <w:rsid w:val="005E41C0"/>
    <w:rsid w:val="00602AFC"/>
    <w:rsid w:val="00611EF0"/>
    <w:rsid w:val="006174E3"/>
    <w:rsid w:val="0062540A"/>
    <w:rsid w:val="0063174A"/>
    <w:rsid w:val="00641698"/>
    <w:rsid w:val="00643C44"/>
    <w:rsid w:val="0064450A"/>
    <w:rsid w:val="00647DA7"/>
    <w:rsid w:val="0065045E"/>
    <w:rsid w:val="006551AA"/>
    <w:rsid w:val="006A3759"/>
    <w:rsid w:val="006B7A4C"/>
    <w:rsid w:val="006C3A38"/>
    <w:rsid w:val="006F5B4B"/>
    <w:rsid w:val="007110BC"/>
    <w:rsid w:val="00712BD6"/>
    <w:rsid w:val="007143C6"/>
    <w:rsid w:val="00717C9B"/>
    <w:rsid w:val="00766184"/>
    <w:rsid w:val="00773CA9"/>
    <w:rsid w:val="00774A01"/>
    <w:rsid w:val="007837BE"/>
    <w:rsid w:val="007B669C"/>
    <w:rsid w:val="007C1EFB"/>
    <w:rsid w:val="0080062E"/>
    <w:rsid w:val="00816777"/>
    <w:rsid w:val="00821C7D"/>
    <w:rsid w:val="008222BE"/>
    <w:rsid w:val="008401FE"/>
    <w:rsid w:val="008455AC"/>
    <w:rsid w:val="00850EA1"/>
    <w:rsid w:val="008658BC"/>
    <w:rsid w:val="00873DC7"/>
    <w:rsid w:val="008B0CBE"/>
    <w:rsid w:val="008B23B9"/>
    <w:rsid w:val="008D1F18"/>
    <w:rsid w:val="008D59B7"/>
    <w:rsid w:val="008E72A1"/>
    <w:rsid w:val="008F27F5"/>
    <w:rsid w:val="008F65E8"/>
    <w:rsid w:val="008F7DCF"/>
    <w:rsid w:val="00903DB0"/>
    <w:rsid w:val="00916B7A"/>
    <w:rsid w:val="00925018"/>
    <w:rsid w:val="009258E3"/>
    <w:rsid w:val="00945D66"/>
    <w:rsid w:val="00960E50"/>
    <w:rsid w:val="00962A18"/>
    <w:rsid w:val="00980ED8"/>
    <w:rsid w:val="0098495A"/>
    <w:rsid w:val="00986A56"/>
    <w:rsid w:val="009B335B"/>
    <w:rsid w:val="009C475E"/>
    <w:rsid w:val="009E493B"/>
    <w:rsid w:val="009F06B8"/>
    <w:rsid w:val="00A00CF8"/>
    <w:rsid w:val="00A1162A"/>
    <w:rsid w:val="00A13DB6"/>
    <w:rsid w:val="00A15C5D"/>
    <w:rsid w:val="00A23881"/>
    <w:rsid w:val="00A51550"/>
    <w:rsid w:val="00A56B70"/>
    <w:rsid w:val="00A56E49"/>
    <w:rsid w:val="00A6418F"/>
    <w:rsid w:val="00A669F4"/>
    <w:rsid w:val="00A805A0"/>
    <w:rsid w:val="00A97E52"/>
    <w:rsid w:val="00AB64D2"/>
    <w:rsid w:val="00AC0F67"/>
    <w:rsid w:val="00AC7A49"/>
    <w:rsid w:val="00AD1C50"/>
    <w:rsid w:val="00AD6077"/>
    <w:rsid w:val="00AE5F77"/>
    <w:rsid w:val="00B0577B"/>
    <w:rsid w:val="00B4290E"/>
    <w:rsid w:val="00B47841"/>
    <w:rsid w:val="00B5471C"/>
    <w:rsid w:val="00B631C1"/>
    <w:rsid w:val="00B64F27"/>
    <w:rsid w:val="00B73303"/>
    <w:rsid w:val="00B745BD"/>
    <w:rsid w:val="00B968DF"/>
    <w:rsid w:val="00B96B6C"/>
    <w:rsid w:val="00BB3E9B"/>
    <w:rsid w:val="00BC59C3"/>
    <w:rsid w:val="00BD4329"/>
    <w:rsid w:val="00C11740"/>
    <w:rsid w:val="00C251CB"/>
    <w:rsid w:val="00C257BF"/>
    <w:rsid w:val="00C30A08"/>
    <w:rsid w:val="00C56EB8"/>
    <w:rsid w:val="00C6743D"/>
    <w:rsid w:val="00C767BC"/>
    <w:rsid w:val="00C93453"/>
    <w:rsid w:val="00C940B9"/>
    <w:rsid w:val="00CB4488"/>
    <w:rsid w:val="00CB65E3"/>
    <w:rsid w:val="00CC27A6"/>
    <w:rsid w:val="00CC31D4"/>
    <w:rsid w:val="00CD4C8B"/>
    <w:rsid w:val="00CE31D1"/>
    <w:rsid w:val="00CE3A3B"/>
    <w:rsid w:val="00CE3F8E"/>
    <w:rsid w:val="00CE5ED5"/>
    <w:rsid w:val="00D014CC"/>
    <w:rsid w:val="00D368FF"/>
    <w:rsid w:val="00D373EA"/>
    <w:rsid w:val="00D4138B"/>
    <w:rsid w:val="00D47E18"/>
    <w:rsid w:val="00D64A29"/>
    <w:rsid w:val="00D96EDB"/>
    <w:rsid w:val="00D97A50"/>
    <w:rsid w:val="00DB3EF6"/>
    <w:rsid w:val="00DC3CAC"/>
    <w:rsid w:val="00DC5A46"/>
    <w:rsid w:val="00DD36B5"/>
    <w:rsid w:val="00DD46AF"/>
    <w:rsid w:val="00DE2B0B"/>
    <w:rsid w:val="00E36335"/>
    <w:rsid w:val="00E601A4"/>
    <w:rsid w:val="00E82A8B"/>
    <w:rsid w:val="00E90929"/>
    <w:rsid w:val="00EC030C"/>
    <w:rsid w:val="00EC533C"/>
    <w:rsid w:val="00EC56C2"/>
    <w:rsid w:val="00ED7423"/>
    <w:rsid w:val="00EE013C"/>
    <w:rsid w:val="00EE4A6B"/>
    <w:rsid w:val="00F02084"/>
    <w:rsid w:val="00F075D0"/>
    <w:rsid w:val="00F136AE"/>
    <w:rsid w:val="00F27D84"/>
    <w:rsid w:val="00F6127F"/>
    <w:rsid w:val="00F659E2"/>
    <w:rsid w:val="00F67E42"/>
    <w:rsid w:val="00F71B77"/>
    <w:rsid w:val="00F85018"/>
    <w:rsid w:val="00F9482D"/>
    <w:rsid w:val="00F95AAA"/>
    <w:rsid w:val="00FA797A"/>
    <w:rsid w:val="00FA7F78"/>
    <w:rsid w:val="00FB135C"/>
    <w:rsid w:val="00FB2652"/>
    <w:rsid w:val="00FC7C17"/>
    <w:rsid w:val="00FD75B7"/>
    <w:rsid w:val="00FE43A3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1D4E"/>
  <w15:chartTrackingRefBased/>
  <w15:docId w15:val="{FC1DC60B-0C47-4919-9E1A-61357371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7C17"/>
    <w:rPr>
      <w:rFonts w:eastAsia="Times New Roman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C7C17"/>
    <w:pPr>
      <w:keepNext/>
      <w:jc w:val="center"/>
      <w:outlineLvl w:val="0"/>
    </w:pPr>
    <w:rPr>
      <w:sz w:val="24"/>
    </w:rPr>
  </w:style>
  <w:style w:type="paragraph" w:styleId="Antrat4">
    <w:name w:val="heading 4"/>
    <w:basedOn w:val="prastasis"/>
    <w:next w:val="prastasis"/>
    <w:link w:val="Antrat4Diagrama"/>
    <w:qFormat/>
    <w:rsid w:val="00FC7C17"/>
    <w:pPr>
      <w:keepNext/>
      <w:outlineLvl w:val="3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FC7C17"/>
    <w:rPr>
      <w:rFonts w:eastAsia="Times New Roman"/>
      <w:szCs w:val="20"/>
    </w:rPr>
  </w:style>
  <w:style w:type="character" w:customStyle="1" w:styleId="Antrat4Diagrama">
    <w:name w:val="Antraštė 4 Diagrama"/>
    <w:link w:val="Antrat4"/>
    <w:rsid w:val="00FC7C17"/>
    <w:rPr>
      <w:rFonts w:eastAsia="Times New Roman"/>
      <w:szCs w:val="20"/>
    </w:rPr>
  </w:style>
  <w:style w:type="paragraph" w:styleId="Antrats">
    <w:name w:val="header"/>
    <w:basedOn w:val="prastasis"/>
    <w:link w:val="AntratsDiagrama"/>
    <w:uiPriority w:val="99"/>
    <w:rsid w:val="00FC7C1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FC7C17"/>
    <w:rPr>
      <w:rFonts w:eastAsia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semiHidden/>
    <w:rsid w:val="00FC7C1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semiHidden/>
    <w:rsid w:val="00FC7C17"/>
    <w:rPr>
      <w:rFonts w:eastAsia="Times New Roman"/>
      <w:sz w:val="20"/>
      <w:szCs w:val="20"/>
      <w:lang w:val="en-US"/>
    </w:rPr>
  </w:style>
  <w:style w:type="character" w:styleId="Hipersaitas">
    <w:name w:val="Hyperlink"/>
    <w:semiHidden/>
    <w:rsid w:val="00FC7C17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D4138B"/>
    <w:rPr>
      <w:rFonts w:eastAsia="Times New Roman"/>
      <w:lang w:eastAsia="zh-TW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uiPriority w:val="34"/>
    <w:qFormat/>
    <w:rsid w:val="003B4C96"/>
    <w:pPr>
      <w:ind w:left="720"/>
      <w:contextualSpacing/>
    </w:pPr>
  </w:style>
  <w:style w:type="character" w:customStyle="1" w:styleId="wdyuqq">
    <w:name w:val="wdyuqq"/>
    <w:basedOn w:val="Numatytasispastraiposriftas"/>
    <w:rsid w:val="003B4C96"/>
  </w:style>
  <w:style w:type="paragraph" w:styleId="Pataisymai">
    <w:name w:val="Revision"/>
    <w:hidden/>
    <w:uiPriority w:val="99"/>
    <w:semiHidden/>
    <w:rsid w:val="004107EB"/>
    <w:rPr>
      <w:rFonts w:eastAsia="Times New Roman"/>
      <w:lang w:eastAsia="en-US"/>
    </w:rPr>
  </w:style>
  <w:style w:type="paragraph" w:customStyle="1" w:styleId="Body2">
    <w:name w:val="Body 2"/>
    <w:rsid w:val="000907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18237B"/>
    <w:rPr>
      <w:rFonts w:eastAsia="Times New Roman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00161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15C9B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5C9B"/>
    <w:rPr>
      <w:rFonts w:eastAsia="Times New Roman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15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F261-92F2-4475-808E-38A6AB28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Joniškio rajono savivaldybės administracija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Lapukienė</dc:creator>
  <cp:keywords/>
  <dc:description/>
  <cp:lastModifiedBy>Ingaj</cp:lastModifiedBy>
  <cp:revision>21</cp:revision>
  <dcterms:created xsi:type="dcterms:W3CDTF">2025-03-21T04:57:00Z</dcterms:created>
  <dcterms:modified xsi:type="dcterms:W3CDTF">2025-05-05T07:52:00Z</dcterms:modified>
</cp:coreProperties>
</file>