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4BC67A" w14:textId="6B489745" w:rsidR="00EE3889" w:rsidRPr="00EE3889" w:rsidRDefault="00EE3889" w:rsidP="00EE3889">
      <w:pPr>
        <w:spacing w:before="120" w:after="100" w:afterAutospacing="1" w:line="240" w:lineRule="auto"/>
        <w:ind w:left="709" w:hanging="709"/>
        <w:jc w:val="center"/>
      </w:pPr>
      <w:bookmarkStart w:id="0" w:name="_GoBack"/>
      <w:bookmarkEnd w:id="0"/>
      <w:r>
        <w:rPr>
          <w:rFonts w:ascii="TimesNewRomanPS-BoldMT" w:hAnsi="TimesNewRomanPS-BoldMT" w:cs="TimesNewRomanPS-BoldMT"/>
          <w:b/>
          <w:bCs/>
          <w:kern w:val="0"/>
          <w:sz w:val="24"/>
          <w:szCs w:val="24"/>
        </w:rPr>
        <w:t>ILGALAIKĖS NUOMOS SUTARTIS</w:t>
      </w:r>
    </w:p>
    <w:tbl>
      <w:tblPr>
        <w:tblW w:w="9628" w:type="dxa"/>
        <w:tblInd w:w="-108" w:type="dxa"/>
        <w:tblLayout w:type="fixed"/>
        <w:tblCellMar>
          <w:left w:w="10" w:type="dxa"/>
          <w:right w:w="10" w:type="dxa"/>
        </w:tblCellMar>
        <w:tblLook w:val="04A0" w:firstRow="1" w:lastRow="0" w:firstColumn="1" w:lastColumn="0" w:noHBand="0" w:noVBand="1"/>
      </w:tblPr>
      <w:tblGrid>
        <w:gridCol w:w="2612"/>
        <w:gridCol w:w="2146"/>
        <w:gridCol w:w="1971"/>
        <w:gridCol w:w="2899"/>
      </w:tblGrid>
      <w:tr w:rsidR="006F0226" w:rsidRPr="006F0226" w14:paraId="32A8F834" w14:textId="77777777" w:rsidTr="008B7C60">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49633" w14:textId="77777777" w:rsidR="006F0226" w:rsidRPr="006F0226" w:rsidRDefault="006F0226" w:rsidP="008B7C60">
            <w:pPr>
              <w:pStyle w:val="Standard"/>
              <w:spacing w:after="160" w:line="276" w:lineRule="auto"/>
              <w:jc w:val="both"/>
              <w:rPr>
                <w:lang w:val="lt-LT"/>
              </w:rPr>
            </w:pPr>
            <w:r w:rsidRPr="006F0226">
              <w:rPr>
                <w:rStyle w:val="Numatytasispastraiposriftas1"/>
                <w:rFonts w:ascii="Times New Roman" w:hAnsi="Times New Roman"/>
                <w:b/>
                <w:bCs/>
                <w:sz w:val="20"/>
                <w:lang w:val="lt-LT"/>
              </w:rPr>
              <w:t>Sutarties data:</w:t>
            </w:r>
          </w:p>
        </w:tc>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2F5FF" w14:textId="77777777" w:rsidR="006F0226" w:rsidRPr="006F0226" w:rsidRDefault="006F0226" w:rsidP="008B7C60">
            <w:pPr>
              <w:pStyle w:val="Standard"/>
              <w:spacing w:after="160" w:line="276" w:lineRule="auto"/>
              <w:jc w:val="both"/>
              <w:rPr>
                <w:rFonts w:ascii="Times New Roman" w:hAnsi="Times New Roman"/>
                <w:sz w:val="20"/>
                <w:lang w:val="lt-LT"/>
              </w:rPr>
            </w:pPr>
          </w:p>
        </w:tc>
        <w:tc>
          <w:tcPr>
            <w:tcW w:w="1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41ED1" w14:textId="77777777" w:rsidR="006F0226" w:rsidRPr="006F0226" w:rsidRDefault="006F0226" w:rsidP="008B7C60">
            <w:pPr>
              <w:pStyle w:val="Standard"/>
              <w:spacing w:after="160" w:line="276" w:lineRule="auto"/>
              <w:jc w:val="both"/>
              <w:rPr>
                <w:lang w:val="lt-LT"/>
              </w:rPr>
            </w:pPr>
            <w:r w:rsidRPr="006F0226">
              <w:rPr>
                <w:rStyle w:val="Numatytasispastraiposriftas1"/>
                <w:rFonts w:ascii="Times New Roman" w:hAnsi="Times New Roman"/>
                <w:b/>
                <w:bCs/>
                <w:sz w:val="20"/>
                <w:lang w:val="lt-LT"/>
              </w:rPr>
              <w:t>Sutarties numeris:</w:t>
            </w:r>
          </w:p>
        </w:tc>
        <w:tc>
          <w:tcPr>
            <w:tcW w:w="2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EEFF8" w14:textId="77777777" w:rsidR="006F0226" w:rsidRPr="006F0226" w:rsidRDefault="006F0226" w:rsidP="008B7C60">
            <w:pPr>
              <w:pStyle w:val="Standard"/>
              <w:spacing w:after="160" w:line="276" w:lineRule="auto"/>
              <w:jc w:val="both"/>
              <w:rPr>
                <w:rFonts w:ascii="Times New Roman" w:hAnsi="Times New Roman"/>
                <w:sz w:val="20"/>
                <w:lang w:val="lt-LT"/>
              </w:rPr>
            </w:pPr>
          </w:p>
        </w:tc>
      </w:tr>
      <w:tr w:rsidR="006F0226" w:rsidRPr="006F0226" w14:paraId="75D8D3E4" w14:textId="77777777" w:rsidTr="008B7C60">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0BD13" w14:textId="77777777" w:rsidR="006F0226" w:rsidRPr="006F0226" w:rsidRDefault="006F0226" w:rsidP="006F0226">
            <w:pPr>
              <w:pStyle w:val="Standard"/>
              <w:spacing w:after="160" w:line="276" w:lineRule="auto"/>
              <w:jc w:val="both"/>
              <w:rPr>
                <w:lang w:val="lt-LT"/>
              </w:rPr>
            </w:pPr>
            <w:r w:rsidRPr="006F0226">
              <w:rPr>
                <w:rStyle w:val="Numatytasispastraiposriftas1"/>
                <w:rFonts w:ascii="Times New Roman" w:hAnsi="Times New Roman"/>
                <w:b/>
                <w:bCs/>
                <w:sz w:val="20"/>
                <w:lang w:val="lt-LT"/>
              </w:rPr>
              <w:t>Pirkimo pavadinimas:</w:t>
            </w:r>
          </w:p>
        </w:tc>
        <w:tc>
          <w:tcPr>
            <w:tcW w:w="70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23A07" w14:textId="298845AD" w:rsidR="006F0226" w:rsidRPr="006F0226" w:rsidRDefault="006F0226" w:rsidP="006F0226">
            <w:pPr>
              <w:pStyle w:val="Standard"/>
              <w:spacing w:after="160" w:line="276" w:lineRule="auto"/>
              <w:jc w:val="both"/>
              <w:rPr>
                <w:sz w:val="22"/>
                <w:szCs w:val="22"/>
                <w:lang w:val="lt-LT"/>
              </w:rPr>
            </w:pPr>
            <w:r w:rsidRPr="006F0226">
              <w:rPr>
                <w:sz w:val="22"/>
                <w:szCs w:val="22"/>
                <w:lang w:val="lt-LT"/>
              </w:rPr>
              <w:t>Lengvųjų transporto priemonių nuomos sutartis</w:t>
            </w:r>
          </w:p>
        </w:tc>
      </w:tr>
      <w:tr w:rsidR="006F0226" w:rsidRPr="006F0226" w14:paraId="3012F2A4" w14:textId="77777777" w:rsidTr="008B7C60">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5B842" w14:textId="77777777" w:rsidR="006F0226" w:rsidRPr="006F0226" w:rsidRDefault="006F0226" w:rsidP="006F0226">
            <w:pPr>
              <w:pStyle w:val="Standard"/>
              <w:spacing w:after="160" w:line="276" w:lineRule="auto"/>
              <w:jc w:val="both"/>
              <w:rPr>
                <w:lang w:val="lt-LT"/>
              </w:rPr>
            </w:pPr>
            <w:r w:rsidRPr="006F0226">
              <w:rPr>
                <w:rStyle w:val="Numatytasispastraiposriftas1"/>
                <w:rFonts w:ascii="Times New Roman" w:hAnsi="Times New Roman"/>
                <w:b/>
                <w:bCs/>
                <w:sz w:val="20"/>
                <w:lang w:val="lt-LT"/>
              </w:rPr>
              <w:t>Pirkimo būdas:</w:t>
            </w:r>
          </w:p>
        </w:tc>
        <w:tc>
          <w:tcPr>
            <w:tcW w:w="70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A7B23" w14:textId="054CA027" w:rsidR="006F0226" w:rsidRPr="006F0226" w:rsidRDefault="006F0226" w:rsidP="006F0226">
            <w:pPr>
              <w:pStyle w:val="Standard"/>
              <w:spacing w:after="160" w:line="276" w:lineRule="auto"/>
              <w:jc w:val="both"/>
              <w:rPr>
                <w:lang w:val="lt-LT"/>
              </w:rPr>
            </w:pPr>
          </w:p>
        </w:tc>
      </w:tr>
      <w:tr w:rsidR="006F0226" w:rsidRPr="006F0226" w14:paraId="04C0F169" w14:textId="77777777" w:rsidTr="008B7C60">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33A0B" w14:textId="77777777" w:rsidR="006F0226" w:rsidRPr="006F0226" w:rsidRDefault="006F0226" w:rsidP="006F0226">
            <w:pPr>
              <w:pStyle w:val="Standard"/>
              <w:spacing w:after="160" w:line="276" w:lineRule="auto"/>
              <w:jc w:val="both"/>
              <w:rPr>
                <w:lang w:val="lt-LT"/>
              </w:rPr>
            </w:pPr>
            <w:r w:rsidRPr="006F0226">
              <w:rPr>
                <w:rStyle w:val="Numatytasispastraiposriftas1"/>
                <w:rFonts w:ascii="Times New Roman" w:hAnsi="Times New Roman"/>
                <w:b/>
                <w:bCs/>
                <w:sz w:val="20"/>
                <w:lang w:val="lt-LT"/>
              </w:rPr>
              <w:t>Pirkimo numeris:</w:t>
            </w:r>
          </w:p>
        </w:tc>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A83D" w14:textId="77777777" w:rsidR="006F0226" w:rsidRPr="006F0226" w:rsidRDefault="006F0226" w:rsidP="006F0226">
            <w:pPr>
              <w:pStyle w:val="Standard"/>
              <w:spacing w:after="160" w:line="276" w:lineRule="auto"/>
              <w:jc w:val="both"/>
              <w:rPr>
                <w:rFonts w:ascii="Times New Roman" w:hAnsi="Times New Roman"/>
                <w:sz w:val="20"/>
                <w:lang w:val="lt-LT"/>
              </w:rPr>
            </w:pPr>
          </w:p>
        </w:tc>
        <w:tc>
          <w:tcPr>
            <w:tcW w:w="1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109BF" w14:textId="77777777" w:rsidR="006F0226" w:rsidRPr="006F0226" w:rsidRDefault="006F0226" w:rsidP="006F0226">
            <w:pPr>
              <w:pStyle w:val="Standard"/>
              <w:spacing w:after="160" w:line="276" w:lineRule="auto"/>
              <w:jc w:val="both"/>
              <w:rPr>
                <w:lang w:val="lt-LT"/>
              </w:rPr>
            </w:pPr>
            <w:r w:rsidRPr="006F0226">
              <w:rPr>
                <w:rStyle w:val="Numatytasispastraiposriftas1"/>
                <w:rFonts w:ascii="Times New Roman" w:hAnsi="Times New Roman"/>
                <w:b/>
                <w:bCs/>
                <w:sz w:val="20"/>
                <w:lang w:val="lt-LT"/>
              </w:rPr>
              <w:t>BVPŽ kodas (-ai):</w:t>
            </w:r>
          </w:p>
        </w:tc>
        <w:tc>
          <w:tcPr>
            <w:tcW w:w="2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FB934" w14:textId="1E04B9C3" w:rsidR="006F0226" w:rsidRPr="006F0226" w:rsidRDefault="006F0226" w:rsidP="006F0226">
            <w:pPr>
              <w:pStyle w:val="Standard"/>
              <w:spacing w:after="160" w:line="276" w:lineRule="auto"/>
              <w:jc w:val="both"/>
              <w:rPr>
                <w:sz w:val="22"/>
                <w:szCs w:val="22"/>
                <w:lang w:val="lt-LT"/>
              </w:rPr>
            </w:pPr>
            <w:r w:rsidRPr="006F0226">
              <w:rPr>
                <w:rFonts w:asciiTheme="minorHAnsi" w:hAnsiTheme="minorHAnsi" w:cstheme="minorHAnsi"/>
                <w:color w:val="2E0927"/>
                <w:sz w:val="22"/>
                <w:szCs w:val="22"/>
                <w:lang w:eastAsia="lt-LT"/>
              </w:rPr>
              <w:t>34110000-4</w:t>
            </w:r>
          </w:p>
        </w:tc>
      </w:tr>
      <w:tr w:rsidR="006F0226" w:rsidRPr="006F0226" w14:paraId="635F9466" w14:textId="77777777" w:rsidTr="008B7C60">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A03BC" w14:textId="77777777" w:rsidR="006F0226" w:rsidRPr="006F0226" w:rsidRDefault="006F0226" w:rsidP="006F0226">
            <w:pPr>
              <w:pStyle w:val="Standard"/>
              <w:spacing w:after="160" w:line="276" w:lineRule="auto"/>
              <w:jc w:val="both"/>
              <w:rPr>
                <w:lang w:val="lt-LT"/>
              </w:rPr>
            </w:pPr>
            <w:r w:rsidRPr="006F0226">
              <w:rPr>
                <w:rStyle w:val="Numatytasispastraiposriftas1"/>
                <w:rFonts w:ascii="Times New Roman" w:hAnsi="Times New Roman"/>
                <w:b/>
                <w:bCs/>
                <w:sz w:val="20"/>
                <w:lang w:val="lt-LT"/>
              </w:rPr>
              <w:t>Pirkimo dalis / dalys:</w:t>
            </w:r>
          </w:p>
        </w:tc>
        <w:tc>
          <w:tcPr>
            <w:tcW w:w="70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E4526" w14:textId="23E6595F" w:rsidR="006F0226" w:rsidRPr="006F0226" w:rsidRDefault="006F0226" w:rsidP="006F0226">
            <w:pPr>
              <w:pStyle w:val="Standard"/>
              <w:spacing w:after="160" w:line="276" w:lineRule="auto"/>
              <w:jc w:val="both"/>
              <w:rPr>
                <w:rFonts w:ascii="Times New Roman" w:hAnsi="Times New Roman"/>
                <w:sz w:val="20"/>
                <w:lang w:val="lt-LT"/>
              </w:rPr>
            </w:pPr>
          </w:p>
        </w:tc>
      </w:tr>
    </w:tbl>
    <w:p w14:paraId="7805E46C" w14:textId="77777777" w:rsidR="006F0226" w:rsidRDefault="006F0226" w:rsidP="006F0226">
      <w:pPr>
        <w:autoSpaceDE w:val="0"/>
        <w:autoSpaceDN w:val="0"/>
        <w:adjustRightInd w:val="0"/>
        <w:spacing w:after="0" w:line="240" w:lineRule="auto"/>
        <w:jc w:val="both"/>
        <w:rPr>
          <w:rFonts w:ascii="Times New Roman" w:eastAsia="TimesNewRomanPSMT" w:hAnsi="Times New Roman" w:cs="Times New Roman"/>
          <w:kern w:val="0"/>
          <w:sz w:val="24"/>
          <w:szCs w:val="24"/>
        </w:rPr>
      </w:pPr>
    </w:p>
    <w:p w14:paraId="014FBCFF" w14:textId="10EF6B09" w:rsidR="00EE3889" w:rsidRPr="00EE3889" w:rsidRDefault="00EE3889" w:rsidP="00EF3E1D">
      <w:pPr>
        <w:autoSpaceDE w:val="0"/>
        <w:autoSpaceDN w:val="0"/>
        <w:adjustRightInd w:val="0"/>
        <w:spacing w:after="0" w:line="240" w:lineRule="auto"/>
        <w:ind w:firstLine="567"/>
        <w:jc w:val="both"/>
        <w:rPr>
          <w:rFonts w:ascii="Times New Roman" w:eastAsia="TimesNewRomanPSMT" w:hAnsi="Times New Roman" w:cs="Times New Roman"/>
          <w:kern w:val="0"/>
          <w:sz w:val="24"/>
          <w:szCs w:val="24"/>
        </w:rPr>
      </w:pPr>
      <w:r w:rsidRPr="00EE3889">
        <w:rPr>
          <w:rFonts w:ascii="Times New Roman" w:eastAsia="TimesNewRomanPSMT" w:hAnsi="Times New Roman" w:cs="Times New Roman"/>
          <w:kern w:val="0"/>
          <w:sz w:val="24"/>
          <w:szCs w:val="24"/>
        </w:rPr>
        <w:t>Nacionalinė švietimo agentūra, atstovaujama direktor</w:t>
      </w:r>
      <w:r>
        <w:rPr>
          <w:rFonts w:ascii="Times New Roman" w:eastAsia="TimesNewRomanPSMT" w:hAnsi="Times New Roman" w:cs="Times New Roman"/>
          <w:kern w:val="0"/>
          <w:sz w:val="24"/>
          <w:szCs w:val="24"/>
        </w:rPr>
        <w:t>iau</w:t>
      </w:r>
      <w:r w:rsidR="009B4087">
        <w:rPr>
          <w:rFonts w:ascii="Times New Roman" w:eastAsia="TimesNewRomanPSMT" w:hAnsi="Times New Roman" w:cs="Times New Roman"/>
          <w:kern w:val="0"/>
          <w:sz w:val="24"/>
          <w:szCs w:val="24"/>
        </w:rPr>
        <w:t>s</w:t>
      </w:r>
      <w:r w:rsidR="006F0226">
        <w:rPr>
          <w:rFonts w:ascii="Times New Roman" w:eastAsia="TimesNewRomanPSMT" w:hAnsi="Times New Roman" w:cs="Times New Roman"/>
          <w:kern w:val="0"/>
          <w:sz w:val="24"/>
          <w:szCs w:val="24"/>
        </w:rPr>
        <w:t xml:space="preserve"> </w:t>
      </w:r>
      <w:r w:rsidR="006F0226" w:rsidRPr="006F0226">
        <w:rPr>
          <w:rFonts w:ascii="Times New Roman" w:eastAsia="TimesNewRomanPSMT" w:hAnsi="Times New Roman" w:cs="Times New Roman"/>
          <w:kern w:val="0"/>
          <w:sz w:val="24"/>
          <w:szCs w:val="24"/>
        </w:rPr>
        <w:t>_________</w:t>
      </w:r>
      <w:r w:rsidRPr="009B4087">
        <w:rPr>
          <w:rFonts w:ascii="Times New Roman" w:hAnsi="Times New Roman" w:cs="Times New Roman"/>
          <w:i/>
          <w:iCs/>
          <w:strike/>
          <w:kern w:val="0"/>
          <w:sz w:val="24"/>
          <w:szCs w:val="24"/>
        </w:rPr>
        <w:t>,</w:t>
      </w:r>
      <w:r w:rsidRPr="00EE3889">
        <w:rPr>
          <w:rFonts w:ascii="Times New Roman" w:hAnsi="Times New Roman" w:cs="Times New Roman"/>
          <w:i/>
          <w:iCs/>
          <w:kern w:val="0"/>
          <w:sz w:val="24"/>
          <w:szCs w:val="24"/>
        </w:rPr>
        <w:t xml:space="preserve"> </w:t>
      </w:r>
      <w:r w:rsidRPr="00EE3889">
        <w:rPr>
          <w:rFonts w:ascii="Times New Roman" w:eastAsia="TimesNewRomanPSMT" w:hAnsi="Times New Roman" w:cs="Times New Roman"/>
          <w:kern w:val="0"/>
          <w:sz w:val="24"/>
          <w:szCs w:val="24"/>
        </w:rPr>
        <w:t>veikiančios</w:t>
      </w:r>
      <w:r>
        <w:rPr>
          <w:rFonts w:ascii="Times New Roman" w:eastAsia="TimesNewRomanPSMT" w:hAnsi="Times New Roman" w:cs="Times New Roman"/>
          <w:kern w:val="0"/>
          <w:sz w:val="24"/>
          <w:szCs w:val="24"/>
        </w:rPr>
        <w:t xml:space="preserve"> </w:t>
      </w:r>
      <w:r w:rsidRPr="00EE3889">
        <w:rPr>
          <w:rFonts w:ascii="Times New Roman" w:eastAsia="TimesNewRomanPSMT" w:hAnsi="Times New Roman" w:cs="Times New Roman"/>
          <w:kern w:val="0"/>
          <w:sz w:val="24"/>
          <w:szCs w:val="24"/>
        </w:rPr>
        <w:t>pagal Nacionalinės švietimo agentūros nuostatų, patvirtintų Lietuvos Respublikos švietimo, mokslo ir</w:t>
      </w:r>
      <w:r>
        <w:rPr>
          <w:rFonts w:ascii="Times New Roman" w:eastAsia="TimesNewRomanPSMT" w:hAnsi="Times New Roman" w:cs="Times New Roman"/>
          <w:kern w:val="0"/>
          <w:sz w:val="24"/>
          <w:szCs w:val="24"/>
        </w:rPr>
        <w:t xml:space="preserve"> </w:t>
      </w:r>
      <w:r w:rsidRPr="00EE3889">
        <w:rPr>
          <w:rFonts w:ascii="Times New Roman" w:eastAsia="TimesNewRomanPSMT" w:hAnsi="Times New Roman" w:cs="Times New Roman"/>
          <w:kern w:val="0"/>
          <w:sz w:val="24"/>
          <w:szCs w:val="24"/>
        </w:rPr>
        <w:t>sporto ministro 2023 m. balandžio 20 d. įsakymu Nr. V-573 „Dėl Nacionalinės švietimo agentūros</w:t>
      </w:r>
      <w:r>
        <w:rPr>
          <w:rFonts w:ascii="Times New Roman" w:eastAsia="TimesNewRomanPSMT" w:hAnsi="Times New Roman" w:cs="Times New Roman"/>
          <w:kern w:val="0"/>
          <w:sz w:val="24"/>
          <w:szCs w:val="24"/>
        </w:rPr>
        <w:t xml:space="preserve"> </w:t>
      </w:r>
      <w:r w:rsidRPr="00EE3889">
        <w:rPr>
          <w:rFonts w:ascii="Times New Roman" w:eastAsia="TimesNewRomanPSMT" w:hAnsi="Times New Roman" w:cs="Times New Roman"/>
          <w:kern w:val="0"/>
          <w:sz w:val="24"/>
          <w:szCs w:val="24"/>
        </w:rPr>
        <w:t xml:space="preserve">nuostatų patvirtinimo“, (toliau – </w:t>
      </w:r>
      <w:r>
        <w:rPr>
          <w:rFonts w:ascii="Times New Roman" w:eastAsia="TimesNewRomanPSMT" w:hAnsi="Times New Roman" w:cs="Times New Roman"/>
          <w:kern w:val="0"/>
          <w:sz w:val="24"/>
          <w:szCs w:val="24"/>
        </w:rPr>
        <w:t>Nuomininkas</w:t>
      </w:r>
      <w:r w:rsidRPr="00EE3889">
        <w:rPr>
          <w:rFonts w:ascii="Times New Roman" w:eastAsia="TimesNewRomanPSMT" w:hAnsi="Times New Roman" w:cs="Times New Roman"/>
          <w:kern w:val="0"/>
          <w:sz w:val="24"/>
          <w:szCs w:val="24"/>
        </w:rPr>
        <w:t>)</w:t>
      </w:r>
    </w:p>
    <w:p w14:paraId="6AD7E25F" w14:textId="77777777" w:rsidR="00EE3889" w:rsidRDefault="00EE3889" w:rsidP="00EF3E1D">
      <w:pPr>
        <w:autoSpaceDE w:val="0"/>
        <w:autoSpaceDN w:val="0"/>
        <w:adjustRightInd w:val="0"/>
        <w:spacing w:after="0" w:line="240" w:lineRule="auto"/>
        <w:ind w:firstLine="567"/>
        <w:jc w:val="both"/>
        <w:rPr>
          <w:rFonts w:ascii="Times New Roman" w:hAnsi="Times New Roman" w:cs="Times New Roman"/>
          <w:i/>
          <w:iCs/>
          <w:kern w:val="0"/>
          <w:sz w:val="24"/>
          <w:szCs w:val="24"/>
        </w:rPr>
      </w:pPr>
      <w:r w:rsidRPr="00EE3889">
        <w:rPr>
          <w:rFonts w:ascii="Times New Roman" w:hAnsi="Times New Roman" w:cs="Times New Roman"/>
          <w:i/>
          <w:iCs/>
          <w:kern w:val="0"/>
          <w:sz w:val="24"/>
          <w:szCs w:val="24"/>
        </w:rPr>
        <w:t xml:space="preserve">ir </w:t>
      </w:r>
    </w:p>
    <w:p w14:paraId="34794ACC" w14:textId="3D7690B7" w:rsidR="00EE3889" w:rsidRPr="00EE3889" w:rsidRDefault="00EE3889" w:rsidP="00EF3E1D">
      <w:pPr>
        <w:autoSpaceDE w:val="0"/>
        <w:autoSpaceDN w:val="0"/>
        <w:adjustRightInd w:val="0"/>
        <w:spacing w:after="0" w:line="240" w:lineRule="auto"/>
        <w:ind w:firstLine="567"/>
        <w:jc w:val="both"/>
        <w:rPr>
          <w:rFonts w:ascii="Times New Roman" w:eastAsia="TimesNewRomanPSMT" w:hAnsi="Times New Roman" w:cs="Times New Roman"/>
          <w:kern w:val="0"/>
          <w:sz w:val="24"/>
          <w:szCs w:val="24"/>
        </w:rPr>
      </w:pPr>
      <w:r w:rsidRPr="009B6677">
        <w:rPr>
          <w:rFonts w:ascii="Times New Roman" w:eastAsia="Times New Roman" w:hAnsi="Times New Roman" w:cs="Times New Roman"/>
          <w:i/>
          <w:color w:val="FF0000"/>
          <w:sz w:val="24"/>
          <w:szCs w:val="24"/>
          <w:lang w:eastAsia="lt-LT"/>
        </w:rPr>
        <w:t>(</w:t>
      </w:r>
      <w:r w:rsidRPr="009B6677">
        <w:rPr>
          <w:rFonts w:ascii="Times New Roman" w:eastAsia="Times New Roman" w:hAnsi="Times New Roman" w:cs="Times New Roman"/>
          <w:i/>
          <w:color w:val="FF0000"/>
          <w:sz w:val="24"/>
          <w:szCs w:val="24"/>
        </w:rPr>
        <w:t>nurodyti kitą sutarties šalį: įmonės teisinis statusas ir pavadinimas / fizinis asmuo / asmenų, veikiančių pagal jungtinės veiklos sutartį Nr.</w:t>
      </w:r>
      <w:r>
        <w:rPr>
          <w:rFonts w:ascii="Times New Roman" w:eastAsia="Times New Roman" w:hAnsi="Times New Roman" w:cs="Times New Roman"/>
          <w:i/>
          <w:color w:val="FF0000"/>
          <w:sz w:val="24"/>
          <w:szCs w:val="24"/>
        </w:rPr>
        <w:t> </w:t>
      </w:r>
      <w:r w:rsidRPr="009B6677">
        <w:rPr>
          <w:rFonts w:ascii="Times New Roman" w:eastAsia="Times New Roman" w:hAnsi="Times New Roman" w:cs="Times New Roman"/>
          <w:i/>
          <w:color w:val="FF0000"/>
          <w:sz w:val="24"/>
          <w:szCs w:val="24"/>
        </w:rPr>
        <w:t>(nurodyti asmenis, veikiančius pagal jungtinės veiklos sutartį, sutarties datą, numerį) arba asmens</w:t>
      </w:r>
      <w:r>
        <w:rPr>
          <w:rFonts w:ascii="Times New Roman" w:eastAsia="Times New Roman" w:hAnsi="Times New Roman" w:cs="Times New Roman"/>
          <w:i/>
          <w:color w:val="FF0000"/>
          <w:sz w:val="24"/>
          <w:szCs w:val="24"/>
        </w:rPr>
        <w:t>,</w:t>
      </w:r>
      <w:r w:rsidRPr="009B6677">
        <w:rPr>
          <w:rFonts w:ascii="Times New Roman" w:eastAsia="Times New Roman" w:hAnsi="Times New Roman" w:cs="Times New Roman"/>
          <w:i/>
          <w:color w:val="FF0000"/>
          <w:sz w:val="24"/>
          <w:szCs w:val="24"/>
        </w:rPr>
        <w:t xml:space="preserve"> įgalioto atstovauti pagal jungtinės veiklos sutartį Nr.</w:t>
      </w:r>
      <w:r>
        <w:rPr>
          <w:rFonts w:ascii="Times New Roman" w:eastAsia="Times New Roman" w:hAnsi="Times New Roman" w:cs="Times New Roman"/>
          <w:i/>
          <w:color w:val="FF0000"/>
          <w:sz w:val="24"/>
          <w:szCs w:val="24"/>
        </w:rPr>
        <w:t> </w:t>
      </w:r>
      <w:r w:rsidRPr="009B6677">
        <w:rPr>
          <w:rFonts w:ascii="Times New Roman" w:eastAsia="Times New Roman" w:hAnsi="Times New Roman" w:cs="Times New Roman"/>
          <w:i/>
          <w:color w:val="FF0000"/>
          <w:sz w:val="24"/>
          <w:szCs w:val="24"/>
        </w:rPr>
        <w:t>(nurodyti įgalioto atstovauti pagal jungtinės veiklos sutartį asmenį, sutarties datą, numerį)</w:t>
      </w:r>
      <w:r>
        <w:rPr>
          <w:rFonts w:ascii="Times New Roman" w:eastAsia="Times New Roman" w:hAnsi="Times New Roman" w:cs="Times New Roman"/>
          <w:i/>
          <w:color w:val="FF0000"/>
          <w:sz w:val="24"/>
          <w:szCs w:val="24"/>
        </w:rPr>
        <w:t xml:space="preserve"> ir</w:t>
      </w:r>
      <w:r w:rsidRPr="009B6677">
        <w:rPr>
          <w:rFonts w:ascii="Times New Roman" w:eastAsia="Times New Roman" w:hAnsi="Times New Roman" w:cs="Times New Roman"/>
          <w:i/>
          <w:color w:val="FF0000"/>
          <w:sz w:val="24"/>
          <w:szCs w:val="24"/>
        </w:rPr>
        <w:t xml:space="preserve"> kt.)</w:t>
      </w:r>
      <w:r w:rsidRPr="009B6677">
        <w:rPr>
          <w:rFonts w:ascii="Times New Roman" w:eastAsia="Times New Roman" w:hAnsi="Times New Roman" w:cs="Times New Roman"/>
          <w:sz w:val="24"/>
          <w:szCs w:val="24"/>
        </w:rPr>
        <w:t>, atstovaujama (-</w:t>
      </w:r>
      <w:proofErr w:type="spellStart"/>
      <w:r w:rsidRPr="009B6677">
        <w:rPr>
          <w:rFonts w:ascii="Times New Roman" w:eastAsia="Times New Roman" w:hAnsi="Times New Roman" w:cs="Times New Roman"/>
          <w:sz w:val="24"/>
          <w:szCs w:val="24"/>
        </w:rPr>
        <w:t>as</w:t>
      </w:r>
      <w:proofErr w:type="spellEnd"/>
      <w:r w:rsidRPr="009B6677">
        <w:rPr>
          <w:rFonts w:ascii="Times New Roman" w:eastAsia="Times New Roman" w:hAnsi="Times New Roman" w:cs="Times New Roman"/>
          <w:sz w:val="24"/>
          <w:szCs w:val="24"/>
        </w:rPr>
        <w:t xml:space="preserve">) </w:t>
      </w:r>
      <w:r w:rsidRPr="009B6677">
        <w:rPr>
          <w:rFonts w:ascii="Times New Roman" w:eastAsia="Times New Roman" w:hAnsi="Times New Roman" w:cs="Times New Roman"/>
          <w:i/>
          <w:color w:val="FF0000"/>
          <w:sz w:val="24"/>
          <w:szCs w:val="24"/>
        </w:rPr>
        <w:t>(jeigu sutartis sudaroma su fiziniu asmeniu, žodžio „atstovaujama</w:t>
      </w:r>
      <w:r>
        <w:rPr>
          <w:rFonts w:ascii="Times New Roman" w:eastAsia="Times New Roman" w:hAnsi="Times New Roman" w:cs="Times New Roman"/>
          <w:i/>
          <w:color w:val="FF0000"/>
          <w:sz w:val="24"/>
          <w:szCs w:val="24"/>
        </w:rPr>
        <w:t xml:space="preserve"> </w:t>
      </w:r>
      <w:r w:rsidRPr="00587AC0">
        <w:rPr>
          <w:rFonts w:ascii="Times New Roman" w:eastAsia="Times New Roman" w:hAnsi="Times New Roman" w:cs="Times New Roman"/>
          <w:i/>
          <w:color w:val="FF0000"/>
          <w:sz w:val="24"/>
          <w:szCs w:val="24"/>
        </w:rPr>
        <w:t>(-</w:t>
      </w:r>
      <w:proofErr w:type="spellStart"/>
      <w:r w:rsidRPr="00587AC0">
        <w:rPr>
          <w:rFonts w:ascii="Times New Roman" w:eastAsia="Times New Roman" w:hAnsi="Times New Roman" w:cs="Times New Roman"/>
          <w:i/>
          <w:color w:val="FF0000"/>
          <w:sz w:val="24"/>
          <w:szCs w:val="24"/>
        </w:rPr>
        <w:t>as</w:t>
      </w:r>
      <w:proofErr w:type="spellEnd"/>
      <w:r w:rsidRPr="00587AC0">
        <w:rPr>
          <w:rFonts w:ascii="Times New Roman" w:eastAsia="Times New Roman" w:hAnsi="Times New Roman" w:cs="Times New Roman"/>
          <w:i/>
          <w:color w:val="FF0000"/>
          <w:sz w:val="24"/>
          <w:szCs w:val="24"/>
        </w:rPr>
        <w:t>)“</w:t>
      </w:r>
      <w:r w:rsidRPr="009B6677">
        <w:rPr>
          <w:rFonts w:ascii="Times New Roman" w:eastAsia="Times New Roman" w:hAnsi="Times New Roman" w:cs="Times New Roman"/>
          <w:i/>
          <w:color w:val="FF0000"/>
          <w:sz w:val="24"/>
          <w:szCs w:val="24"/>
        </w:rPr>
        <w:t xml:space="preserve"> nurodyti nereikia) (nurodyti pareigas, vardą ir pavardę)</w:t>
      </w:r>
      <w:r w:rsidRPr="009B6677">
        <w:rPr>
          <w:rFonts w:ascii="Times New Roman" w:eastAsia="Times New Roman" w:hAnsi="Times New Roman" w:cs="Times New Roman"/>
          <w:sz w:val="24"/>
          <w:szCs w:val="24"/>
        </w:rPr>
        <w:t>, veikiančio (-</w:t>
      </w:r>
      <w:proofErr w:type="spellStart"/>
      <w:r w:rsidRPr="009B6677">
        <w:rPr>
          <w:rFonts w:ascii="Times New Roman" w:eastAsia="Times New Roman" w:hAnsi="Times New Roman" w:cs="Times New Roman"/>
          <w:sz w:val="24"/>
          <w:szCs w:val="24"/>
        </w:rPr>
        <w:t>ios</w:t>
      </w:r>
      <w:proofErr w:type="spellEnd"/>
      <w:r w:rsidRPr="009B6677">
        <w:rPr>
          <w:rFonts w:ascii="Times New Roman" w:eastAsia="Times New Roman" w:hAnsi="Times New Roman" w:cs="Times New Roman"/>
          <w:sz w:val="24"/>
          <w:szCs w:val="24"/>
        </w:rPr>
        <w:t xml:space="preserve">) pagal </w:t>
      </w:r>
      <w:r w:rsidRPr="009B6677">
        <w:rPr>
          <w:rFonts w:ascii="Times New Roman" w:eastAsia="Times New Roman" w:hAnsi="Times New Roman" w:cs="Times New Roman"/>
          <w:i/>
          <w:color w:val="FF0000"/>
          <w:sz w:val="24"/>
          <w:szCs w:val="24"/>
        </w:rPr>
        <w:t>(nurodyti veikimo pagrindą)</w:t>
      </w:r>
      <w:r w:rsidRPr="009B6677">
        <w:rPr>
          <w:rFonts w:ascii="Times New Roman" w:eastAsia="Times New Roman" w:hAnsi="Times New Roman" w:cs="Times New Roman"/>
          <w:sz w:val="24"/>
          <w:szCs w:val="24"/>
        </w:rPr>
        <w:t xml:space="preserve"> </w:t>
      </w:r>
      <w:r w:rsidRPr="009B6677">
        <w:rPr>
          <w:rFonts w:ascii="Times New Roman" w:eastAsia="Times New Roman" w:hAnsi="Times New Roman" w:cs="Times New Roman"/>
          <w:sz w:val="24"/>
          <w:szCs w:val="24"/>
          <w:lang w:eastAsia="lt-LT"/>
        </w:rPr>
        <w:t xml:space="preserve">(toliau – </w:t>
      </w:r>
      <w:r>
        <w:rPr>
          <w:rFonts w:ascii="Times New Roman" w:eastAsia="Times New Roman" w:hAnsi="Times New Roman" w:cs="Times New Roman"/>
          <w:sz w:val="24"/>
          <w:szCs w:val="24"/>
          <w:lang w:eastAsia="lt-LT"/>
        </w:rPr>
        <w:t>Nuomotojas)</w:t>
      </w:r>
      <w:r w:rsidRPr="00EE3889">
        <w:rPr>
          <w:rFonts w:ascii="Times New Roman" w:eastAsia="TimesNewRomanPSMT" w:hAnsi="Times New Roman" w:cs="Times New Roman"/>
          <w:kern w:val="0"/>
          <w:sz w:val="24"/>
          <w:szCs w:val="24"/>
        </w:rPr>
        <w:t xml:space="preserve">, toliau kiekvienas atskirai vadinamas Šalimi, o abu kartu – Šalimis, sudaro šią </w:t>
      </w:r>
      <w:r>
        <w:rPr>
          <w:rFonts w:ascii="Times New Roman" w:eastAsia="TimesNewRomanPSMT" w:hAnsi="Times New Roman" w:cs="Times New Roman"/>
          <w:kern w:val="0"/>
          <w:sz w:val="24"/>
          <w:szCs w:val="24"/>
        </w:rPr>
        <w:t xml:space="preserve">ilgalaikės nuomos </w:t>
      </w:r>
      <w:r w:rsidRPr="00EE3889">
        <w:rPr>
          <w:rFonts w:ascii="Times New Roman" w:eastAsia="TimesNewRomanPSMT" w:hAnsi="Times New Roman" w:cs="Times New Roman"/>
          <w:kern w:val="0"/>
          <w:sz w:val="24"/>
          <w:szCs w:val="24"/>
        </w:rPr>
        <w:t>sutartį (toliau – Sutartis).</w:t>
      </w:r>
    </w:p>
    <w:p w14:paraId="3B95F1F4" w14:textId="6D37BAD1" w:rsidR="00E71EF3" w:rsidRPr="00EE3889" w:rsidRDefault="00E71EF3" w:rsidP="00EE3889">
      <w:pPr>
        <w:pStyle w:val="Sraopastraipa"/>
        <w:numPr>
          <w:ilvl w:val="0"/>
          <w:numId w:val="1"/>
        </w:numPr>
        <w:spacing w:before="120" w:after="100" w:afterAutospacing="1" w:line="240" w:lineRule="auto"/>
        <w:ind w:left="709" w:hanging="709"/>
        <w:contextualSpacing w:val="0"/>
        <w:jc w:val="center"/>
        <w:rPr>
          <w:rFonts w:ascii="Times New Roman" w:hAnsi="Times New Roman" w:cs="Times New Roman"/>
          <w:b/>
          <w:bCs/>
          <w:caps/>
          <w:sz w:val="24"/>
          <w:szCs w:val="24"/>
          <w:shd w:val="clear" w:color="auto" w:fill="FFFFFF"/>
        </w:rPr>
      </w:pPr>
      <w:r w:rsidRPr="00EE3889">
        <w:rPr>
          <w:rFonts w:ascii="Times New Roman" w:hAnsi="Times New Roman" w:cs="Times New Roman"/>
          <w:b/>
          <w:bCs/>
          <w:caps/>
          <w:sz w:val="24"/>
          <w:szCs w:val="24"/>
          <w:shd w:val="clear" w:color="auto" w:fill="FFFFFF"/>
        </w:rPr>
        <w:t>SUTARTIES DALYKAS</w:t>
      </w:r>
    </w:p>
    <w:p w14:paraId="026FF9BB" w14:textId="73257C4B" w:rsidR="00E71EF3" w:rsidRDefault="00E71EF3" w:rsidP="00E71EF3">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E71EF3">
        <w:rPr>
          <w:rFonts w:ascii="Times New Roman" w:hAnsi="Times New Roman" w:cs="Times New Roman"/>
          <w:bCs/>
          <w:sz w:val="24"/>
          <w:szCs w:val="24"/>
          <w:shd w:val="clear" w:color="auto" w:fill="FFFFFF"/>
        </w:rPr>
        <w:t xml:space="preserve">Sutartimi Nuomotojas įsipareigoja šioje Sutartyje nustatyta tvarka ir terminais išnuomoti </w:t>
      </w:r>
      <w:r w:rsidR="00A705CD">
        <w:rPr>
          <w:rFonts w:ascii="Times New Roman" w:hAnsi="Times New Roman" w:cs="Times New Roman"/>
          <w:bCs/>
          <w:sz w:val="24"/>
          <w:szCs w:val="24"/>
          <w:shd w:val="clear" w:color="auto" w:fill="FFFFFF"/>
        </w:rPr>
        <w:t xml:space="preserve">vienerių metų senumo </w:t>
      </w:r>
      <w:r w:rsidRPr="00E71EF3">
        <w:rPr>
          <w:rFonts w:ascii="Times New Roman" w:hAnsi="Times New Roman" w:cs="Times New Roman"/>
          <w:bCs/>
          <w:sz w:val="24"/>
          <w:szCs w:val="24"/>
          <w:shd w:val="clear" w:color="auto" w:fill="FFFFFF"/>
        </w:rPr>
        <w:t>transporto priemonę</w:t>
      </w:r>
      <w:r w:rsidRPr="00E71EF3">
        <w:rPr>
          <w:rFonts w:ascii="Times New Roman" w:hAnsi="Times New Roman" w:cs="Times New Roman"/>
          <w:sz w:val="24"/>
          <w:szCs w:val="24"/>
        </w:rPr>
        <w:t xml:space="preserve"> ir suteikti Techninės priežiūros bei kitas su Turto naudojimu susijusias Paslaugas</w:t>
      </w:r>
      <w:r w:rsidRPr="00E71EF3">
        <w:rPr>
          <w:rFonts w:ascii="Times New Roman" w:hAnsi="Times New Roman" w:cs="Times New Roman"/>
          <w:bCs/>
          <w:sz w:val="24"/>
          <w:szCs w:val="24"/>
          <w:shd w:val="clear" w:color="auto" w:fill="FFFFFF"/>
        </w:rPr>
        <w:t xml:space="preserve">, kuri numatyta </w:t>
      </w:r>
      <w:r w:rsidRPr="00D91E06">
        <w:rPr>
          <w:rFonts w:ascii="Times New Roman" w:hAnsi="Times New Roman" w:cs="Times New Roman"/>
          <w:bCs/>
          <w:color w:val="FF0000"/>
          <w:sz w:val="24"/>
          <w:szCs w:val="24"/>
          <w:shd w:val="clear" w:color="auto" w:fill="FFFFFF"/>
        </w:rPr>
        <w:t xml:space="preserve">Sutarties priede Nr. 1 </w:t>
      </w:r>
      <w:r w:rsidRPr="00E71EF3">
        <w:rPr>
          <w:rFonts w:ascii="Times New Roman" w:hAnsi="Times New Roman" w:cs="Times New Roman"/>
          <w:bCs/>
          <w:sz w:val="24"/>
          <w:szCs w:val="24"/>
          <w:shd w:val="clear" w:color="auto" w:fill="FFFFFF"/>
        </w:rPr>
        <w:t xml:space="preserve">(toliau – </w:t>
      </w:r>
      <w:r w:rsidRPr="00E71EF3">
        <w:rPr>
          <w:rFonts w:ascii="Times New Roman" w:hAnsi="Times New Roman" w:cs="Times New Roman"/>
          <w:b/>
          <w:bCs/>
          <w:sz w:val="24"/>
          <w:szCs w:val="24"/>
          <w:shd w:val="clear" w:color="auto" w:fill="FFFFFF"/>
        </w:rPr>
        <w:t>Turtas</w:t>
      </w:r>
      <w:r w:rsidRPr="00E71EF3">
        <w:rPr>
          <w:rFonts w:ascii="Times New Roman" w:hAnsi="Times New Roman" w:cs="Times New Roman"/>
          <w:bCs/>
          <w:sz w:val="24"/>
          <w:szCs w:val="24"/>
          <w:shd w:val="clear" w:color="auto" w:fill="FFFFFF"/>
        </w:rPr>
        <w:t>) Nuomininkui, o Nuomininkas perduoti laikinai valdyti ir naudotis (išsinuomoti) Turtą ir mokėti Sutartyje numatytą nuomos ir kitus mokesčius</w:t>
      </w:r>
      <w:r>
        <w:rPr>
          <w:rFonts w:ascii="Times New Roman" w:hAnsi="Times New Roman" w:cs="Times New Roman"/>
          <w:bCs/>
          <w:sz w:val="24"/>
          <w:szCs w:val="24"/>
          <w:shd w:val="clear" w:color="auto" w:fill="FFFFFF"/>
        </w:rPr>
        <w:t>.</w:t>
      </w:r>
    </w:p>
    <w:p w14:paraId="42E15F1C" w14:textId="0009A75B" w:rsidR="00E71EF3" w:rsidRPr="00E71EF3" w:rsidRDefault="00E71EF3" w:rsidP="00E71EF3">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E71EF3">
        <w:rPr>
          <w:rFonts w:ascii="Times New Roman" w:hAnsi="Times New Roman" w:cs="Times New Roman"/>
          <w:sz w:val="24"/>
          <w:szCs w:val="24"/>
        </w:rPr>
        <w:t xml:space="preserve">Nuomotojas pristato </w:t>
      </w:r>
      <w:r>
        <w:rPr>
          <w:rFonts w:ascii="Times New Roman" w:hAnsi="Times New Roman" w:cs="Times New Roman"/>
          <w:sz w:val="24"/>
          <w:szCs w:val="24"/>
        </w:rPr>
        <w:t xml:space="preserve">Nuomininkui </w:t>
      </w:r>
      <w:r w:rsidRPr="00E71EF3">
        <w:rPr>
          <w:rFonts w:ascii="Times New Roman" w:hAnsi="Times New Roman" w:cs="Times New Roman"/>
          <w:sz w:val="24"/>
          <w:szCs w:val="24"/>
        </w:rPr>
        <w:t>tvarkingą Turtą kartu su visais reikiamais dokumentais šioje Sutartyje numatytais terminais į vietą, nurodytą Nuom</w:t>
      </w:r>
      <w:r w:rsidR="00EF3E1D">
        <w:rPr>
          <w:rFonts w:ascii="Times New Roman" w:hAnsi="Times New Roman" w:cs="Times New Roman"/>
          <w:sz w:val="24"/>
          <w:szCs w:val="24"/>
        </w:rPr>
        <w:t>ininko</w:t>
      </w:r>
      <w:r w:rsidRPr="00E71EF3">
        <w:rPr>
          <w:rFonts w:ascii="Times New Roman" w:hAnsi="Times New Roman" w:cs="Times New Roman"/>
          <w:sz w:val="24"/>
          <w:szCs w:val="24"/>
        </w:rPr>
        <w:t>. Turtas pristatomas tokios komplektacijos</w:t>
      </w:r>
      <w:r w:rsidR="00EF3E1D">
        <w:rPr>
          <w:rFonts w:ascii="Times New Roman" w:hAnsi="Times New Roman" w:cs="Times New Roman"/>
          <w:sz w:val="24"/>
          <w:szCs w:val="24"/>
        </w:rPr>
        <w:t xml:space="preserve"> kaip nurodyta </w:t>
      </w:r>
      <w:r w:rsidR="00EF3E1D" w:rsidRPr="00EF3E1D">
        <w:rPr>
          <w:rFonts w:ascii="Times New Roman" w:hAnsi="Times New Roman" w:cs="Times New Roman"/>
          <w:color w:val="FF0000"/>
          <w:sz w:val="24"/>
          <w:szCs w:val="24"/>
        </w:rPr>
        <w:t>Sutarties priede Nr. 1</w:t>
      </w:r>
      <w:r>
        <w:rPr>
          <w:rFonts w:ascii="Times New Roman" w:hAnsi="Times New Roman" w:cs="Times New Roman"/>
          <w:sz w:val="24"/>
          <w:szCs w:val="24"/>
        </w:rPr>
        <w:t>.</w:t>
      </w:r>
    </w:p>
    <w:p w14:paraId="1CCC377A" w14:textId="0E017BA6" w:rsidR="00E71EF3" w:rsidRDefault="00E71EF3" w:rsidP="00E71EF3">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E71EF3">
        <w:rPr>
          <w:rFonts w:ascii="Times New Roman" w:hAnsi="Times New Roman" w:cs="Times New Roman"/>
          <w:bCs/>
          <w:sz w:val="24"/>
          <w:szCs w:val="24"/>
          <w:shd w:val="clear" w:color="auto" w:fill="FFFFFF"/>
        </w:rPr>
        <w:t>Šalys susitaria, kad perduodant Turtą Nuomininkui ir Nuomininkui jį grąžinant yra pasirašomi Turto priėmimo-perdavimo aktai.</w:t>
      </w:r>
    </w:p>
    <w:p w14:paraId="1E66A425" w14:textId="77777777" w:rsidR="007E4EBE" w:rsidRPr="00E71EF3" w:rsidRDefault="007E4EBE" w:rsidP="007E4EBE">
      <w:pPr>
        <w:pStyle w:val="Sraopastraipa"/>
        <w:spacing w:before="100" w:beforeAutospacing="1" w:after="100" w:afterAutospacing="1" w:line="240" w:lineRule="auto"/>
        <w:ind w:left="709"/>
        <w:jc w:val="both"/>
        <w:rPr>
          <w:rFonts w:ascii="Times New Roman" w:hAnsi="Times New Roman" w:cs="Times New Roman"/>
          <w:bCs/>
          <w:sz w:val="24"/>
          <w:szCs w:val="24"/>
          <w:shd w:val="clear" w:color="auto" w:fill="FFFFFF"/>
        </w:rPr>
      </w:pPr>
    </w:p>
    <w:p w14:paraId="5661EBBC" w14:textId="77777777" w:rsidR="00E71EF3" w:rsidRPr="00371E4C" w:rsidRDefault="00E71EF3" w:rsidP="00E71EF3">
      <w:pPr>
        <w:pStyle w:val="Sraopastraipa"/>
        <w:numPr>
          <w:ilvl w:val="0"/>
          <w:numId w:val="1"/>
        </w:numPr>
        <w:spacing w:before="120" w:after="100" w:afterAutospacing="1" w:line="240" w:lineRule="auto"/>
        <w:ind w:left="709" w:hanging="709"/>
        <w:contextualSpacing w:val="0"/>
        <w:jc w:val="center"/>
        <w:rPr>
          <w:rFonts w:ascii="Times New Roman" w:hAnsi="Times New Roman" w:cs="Times New Roman"/>
          <w:b/>
          <w:bCs/>
          <w:caps/>
          <w:sz w:val="24"/>
          <w:szCs w:val="24"/>
          <w:shd w:val="clear" w:color="auto" w:fill="FFFFFF"/>
        </w:rPr>
      </w:pPr>
      <w:r w:rsidRPr="00371E4C">
        <w:rPr>
          <w:rFonts w:ascii="Times New Roman" w:hAnsi="Times New Roman" w:cs="Times New Roman"/>
          <w:b/>
          <w:bCs/>
          <w:caps/>
          <w:sz w:val="24"/>
          <w:szCs w:val="24"/>
          <w:shd w:val="clear" w:color="auto" w:fill="FFFFFF"/>
        </w:rPr>
        <w:t>Šalių įsipareigojimai ir teisės</w:t>
      </w:r>
    </w:p>
    <w:p w14:paraId="059D79AC" w14:textId="044BFD4E" w:rsidR="00E71EF3" w:rsidRPr="00D91E06" w:rsidRDefault="00D91E06" w:rsidP="00E71EF3">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
          <w:sz w:val="24"/>
          <w:szCs w:val="24"/>
          <w:shd w:val="clear" w:color="auto" w:fill="FFFFFF"/>
        </w:rPr>
      </w:pPr>
      <w:r w:rsidRPr="00E568DD">
        <w:rPr>
          <w:rFonts w:ascii="Times New Roman" w:hAnsi="Times New Roman" w:cs="Times New Roman"/>
          <w:b/>
          <w:sz w:val="24"/>
          <w:szCs w:val="24"/>
          <w:shd w:val="clear" w:color="auto" w:fill="FFFFFF"/>
        </w:rPr>
        <w:t>Nuomotojas</w:t>
      </w:r>
      <w:r w:rsidR="00E71EF3" w:rsidRPr="00D91E06">
        <w:rPr>
          <w:rFonts w:ascii="Times New Roman" w:hAnsi="Times New Roman" w:cs="Times New Roman"/>
          <w:bCs/>
          <w:sz w:val="24"/>
          <w:szCs w:val="24"/>
          <w:shd w:val="clear" w:color="auto" w:fill="FFFFFF"/>
        </w:rPr>
        <w:t xml:space="preserve"> </w:t>
      </w:r>
      <w:r w:rsidR="00E71EF3" w:rsidRPr="00D91E06">
        <w:rPr>
          <w:rFonts w:ascii="Times New Roman" w:hAnsi="Times New Roman" w:cs="Times New Roman"/>
          <w:b/>
          <w:sz w:val="24"/>
          <w:szCs w:val="24"/>
          <w:shd w:val="clear" w:color="auto" w:fill="FFFFFF"/>
        </w:rPr>
        <w:t>įsipareigoja:</w:t>
      </w:r>
    </w:p>
    <w:p w14:paraId="05515DF5" w14:textId="77777777" w:rsidR="00E71EF3" w:rsidRPr="00D91E06" w:rsidRDefault="00E71EF3" w:rsidP="00E71EF3">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D91E06">
        <w:rPr>
          <w:rFonts w:ascii="Times New Roman" w:hAnsi="Times New Roman" w:cs="Times New Roman"/>
          <w:bCs/>
          <w:sz w:val="24"/>
          <w:szCs w:val="24"/>
          <w:shd w:val="clear" w:color="auto" w:fill="FFFFFF"/>
        </w:rPr>
        <w:t>Nuomoti techniškai tvarkingą Turtą, kuris yra be defektų ir jo kokybė atitinka Turto grupei keliamas technines sąlygas ir standartus;</w:t>
      </w:r>
    </w:p>
    <w:p w14:paraId="1D8E2266" w14:textId="4E6F24E6" w:rsidR="00E71EF3" w:rsidRPr="00D91E06" w:rsidRDefault="00E71EF3" w:rsidP="00E71EF3">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D91E06">
        <w:rPr>
          <w:rFonts w:ascii="Times New Roman" w:hAnsi="Times New Roman" w:cs="Times New Roman"/>
          <w:bCs/>
          <w:sz w:val="24"/>
          <w:szCs w:val="24"/>
          <w:shd w:val="clear" w:color="auto" w:fill="FFFFFF"/>
        </w:rPr>
        <w:t xml:space="preserve">Savo sąskaita atlikti Turto gamintojo numatytą periodinę techninę apžiūrą, </w:t>
      </w:r>
      <w:r w:rsidR="00D91E06">
        <w:rPr>
          <w:rFonts w:ascii="Times New Roman" w:hAnsi="Times New Roman" w:cs="Times New Roman"/>
          <w:bCs/>
          <w:sz w:val="24"/>
          <w:szCs w:val="24"/>
          <w:shd w:val="clear" w:color="auto" w:fill="FFFFFF"/>
        </w:rPr>
        <w:t xml:space="preserve">turto draudimą </w:t>
      </w:r>
      <w:r w:rsidRPr="00D91E06">
        <w:rPr>
          <w:rFonts w:ascii="Times New Roman" w:hAnsi="Times New Roman" w:cs="Times New Roman"/>
          <w:bCs/>
          <w:sz w:val="24"/>
          <w:szCs w:val="24"/>
          <w:shd w:val="clear" w:color="auto" w:fill="FFFFFF"/>
        </w:rPr>
        <w:t>;</w:t>
      </w:r>
    </w:p>
    <w:p w14:paraId="70CA64D7" w14:textId="77777777" w:rsidR="00E71EF3" w:rsidRPr="00D91E06" w:rsidRDefault="00E71EF3" w:rsidP="00E71EF3">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D91E06">
        <w:rPr>
          <w:rFonts w:ascii="Times New Roman" w:hAnsi="Times New Roman" w:cs="Times New Roman"/>
          <w:bCs/>
          <w:sz w:val="24"/>
          <w:szCs w:val="24"/>
          <w:shd w:val="clear" w:color="auto" w:fill="FFFFFF"/>
        </w:rPr>
        <w:t>Turto nuomos laikotarpiu įvykus Turto gedimui, nuomojamą Turtą pakeisti kitu arba gedimą nedelsiant pašalinti;</w:t>
      </w:r>
    </w:p>
    <w:p w14:paraId="1F8B7861" w14:textId="2487591A" w:rsidR="00E71EF3" w:rsidRPr="00D91E06" w:rsidRDefault="00E71EF3" w:rsidP="00E71EF3">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D91E06">
        <w:rPr>
          <w:rFonts w:ascii="Times New Roman" w:hAnsi="Times New Roman" w:cs="Times New Roman"/>
          <w:bCs/>
          <w:sz w:val="24"/>
          <w:szCs w:val="24"/>
          <w:shd w:val="clear" w:color="auto" w:fill="FFFFFF"/>
        </w:rPr>
        <w:t>Nuomos laikotarpiu</w:t>
      </w:r>
      <w:r w:rsidR="00D91E06">
        <w:rPr>
          <w:rFonts w:ascii="Times New Roman" w:hAnsi="Times New Roman" w:cs="Times New Roman"/>
          <w:bCs/>
          <w:sz w:val="24"/>
          <w:szCs w:val="24"/>
          <w:shd w:val="clear" w:color="auto" w:fill="FFFFFF"/>
        </w:rPr>
        <w:t xml:space="preserve"> Nuomotojas </w:t>
      </w:r>
      <w:r w:rsidRPr="00D91E06">
        <w:rPr>
          <w:rFonts w:ascii="Times New Roman" w:hAnsi="Times New Roman" w:cs="Times New Roman"/>
          <w:bCs/>
          <w:sz w:val="24"/>
          <w:szCs w:val="24"/>
          <w:shd w:val="clear" w:color="auto" w:fill="FFFFFF"/>
        </w:rPr>
        <w:t>neatsako už trečiųjų asmenų sužalojimą, Nuomininko nuostolius, kuriuos patyrė Nuomininkas dėl Turto sugadinimo ar sugedimo ir dėl šių priežasčių nutraukus darbą;</w:t>
      </w:r>
    </w:p>
    <w:p w14:paraId="4495E6D9" w14:textId="77777777" w:rsidR="00E71EF3" w:rsidRPr="00D91E06" w:rsidRDefault="00E71EF3" w:rsidP="00E71EF3">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D91E06">
        <w:rPr>
          <w:rFonts w:ascii="Times New Roman" w:hAnsi="Times New Roman" w:cs="Times New Roman"/>
          <w:bCs/>
          <w:sz w:val="24"/>
          <w:szCs w:val="24"/>
          <w:shd w:val="clear" w:color="auto" w:fill="FFFFFF"/>
        </w:rPr>
        <w:t>Turtą Nuomininkui perduoti švarų iš išorės ir iš vidaus, techniškai tvarkingą, įregistruotą Lietuvos Respublikos įstatymų nustatyta tvarka, su valstybiniais numeriais, su atlikta transporto priemonės valstybine technine apžiūra, apdraustą transporto priemonių valdytojų civilinės atsakomybės privalomuoju draudimu ir KASKO draudimu;</w:t>
      </w:r>
    </w:p>
    <w:p w14:paraId="45C5E2DB" w14:textId="77777777" w:rsidR="00E71EF3" w:rsidRPr="00D91E06" w:rsidRDefault="00E71EF3" w:rsidP="00E71EF3">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D91E06">
        <w:rPr>
          <w:rFonts w:ascii="Times New Roman" w:hAnsi="Times New Roman" w:cs="Times New Roman"/>
          <w:bCs/>
          <w:sz w:val="24"/>
          <w:szCs w:val="24"/>
          <w:shd w:val="clear" w:color="auto" w:fill="FFFFFF"/>
        </w:rPr>
        <w:lastRenderedPageBreak/>
        <w:t xml:space="preserve">Turtą Nuomininkui perduoti kartu su įgaliojimais, sertifikatais, pažymėjimais ir kitais Turto naudojimui ir eksploatavimui Sutarties galiojimo laikotarpiu Lietuvos Respublikoje ir kitose šalyse reikalingais dokumentais; </w:t>
      </w:r>
    </w:p>
    <w:p w14:paraId="539CC519" w14:textId="77777777" w:rsidR="00E71EF3" w:rsidRPr="00D91E06" w:rsidRDefault="00E71EF3" w:rsidP="00E71EF3">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D91E06">
        <w:rPr>
          <w:rFonts w:ascii="Times New Roman" w:hAnsi="Times New Roman" w:cs="Times New Roman"/>
          <w:bCs/>
          <w:sz w:val="24"/>
          <w:szCs w:val="24"/>
          <w:shd w:val="clear" w:color="auto" w:fill="FFFFFF"/>
        </w:rPr>
        <w:t xml:space="preserve">Visą Sutarties galiojimo laikotarpį tikrinti Turto būklę ir su Sutartimi susijusius dokumentus bei rinkti informaciją apie Turto naudojimą; </w:t>
      </w:r>
    </w:p>
    <w:p w14:paraId="40422C3E" w14:textId="77777777" w:rsidR="00E71EF3" w:rsidRPr="00D91E06" w:rsidRDefault="00E71EF3" w:rsidP="00E71EF3">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D91E06">
        <w:rPr>
          <w:rFonts w:ascii="Times New Roman" w:hAnsi="Times New Roman" w:cs="Times New Roman"/>
          <w:bCs/>
          <w:sz w:val="24"/>
          <w:szCs w:val="24"/>
          <w:shd w:val="clear" w:color="auto" w:fill="FFFFFF"/>
        </w:rPr>
        <w:t>Visą Sutarties galiojimo laikotarpį savo lėšomis atlikti privalomą techninį Turto aptarnavimą, aprūpinti Turtą tinkamais vasarinių ir žieminių padangų komplektais bei po padangų keitimo jas sandėliuoti savo patalpose;</w:t>
      </w:r>
    </w:p>
    <w:p w14:paraId="45A83066" w14:textId="77777777" w:rsidR="00E71EF3" w:rsidRPr="00D91E06" w:rsidRDefault="00E71EF3" w:rsidP="00E71EF3">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D91E06">
        <w:rPr>
          <w:rFonts w:ascii="Times New Roman" w:hAnsi="Times New Roman" w:cs="Times New Roman"/>
          <w:bCs/>
          <w:sz w:val="24"/>
          <w:szCs w:val="24"/>
          <w:shd w:val="clear" w:color="auto" w:fill="FFFFFF"/>
        </w:rPr>
        <w:t xml:space="preserve">Pagal </w:t>
      </w:r>
      <w:r w:rsidRPr="00D91E06">
        <w:rPr>
          <w:rFonts w:ascii="Times New Roman" w:hAnsi="Times New Roman" w:cs="Times New Roman"/>
          <w:bCs/>
          <w:color w:val="FF0000"/>
          <w:sz w:val="24"/>
          <w:szCs w:val="24"/>
          <w:shd w:val="clear" w:color="auto" w:fill="FFFFFF"/>
        </w:rPr>
        <w:t>techninėje specifikacijoje (priedas Nr. 1</w:t>
      </w:r>
      <w:r w:rsidRPr="00D91E06">
        <w:rPr>
          <w:rFonts w:ascii="Times New Roman" w:hAnsi="Times New Roman" w:cs="Times New Roman"/>
          <w:bCs/>
          <w:sz w:val="24"/>
          <w:szCs w:val="24"/>
          <w:shd w:val="clear" w:color="auto" w:fill="FFFFFF"/>
        </w:rPr>
        <w:t>) nurodytus reikalavimus ir terminus pateikti pakaitinę transporto priemonę. Nuomininkas naudosis pakaitine transporto priemone kol nebus pašalintas gedimas nuomojamam Turtui. Sugedus pakaitinei transporto priemonei ta pačia tvarka suteikiama kita pakaitinė transporto priemonė. Pakaitinė transporto priemonė perduodama Nuomininkui priėmimo-perdavimo aktu (fiksuojama rida, apytikslis kiekis kuro bake, laikas), kurį pasirašo Nuomininko ir Nuomotojo įgaliotas asmuo.</w:t>
      </w:r>
    </w:p>
    <w:p w14:paraId="605585C8" w14:textId="379204DA" w:rsidR="00E71EF3" w:rsidRPr="00D91E06" w:rsidRDefault="00D91E06" w:rsidP="00E71EF3">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
          <w:sz w:val="24"/>
          <w:szCs w:val="24"/>
          <w:shd w:val="clear" w:color="auto" w:fill="FFFFFF"/>
        </w:rPr>
      </w:pPr>
      <w:r w:rsidRPr="00E568DD">
        <w:rPr>
          <w:rFonts w:ascii="Times New Roman" w:hAnsi="Times New Roman" w:cs="Times New Roman"/>
          <w:b/>
          <w:sz w:val="24"/>
          <w:szCs w:val="24"/>
          <w:shd w:val="clear" w:color="auto" w:fill="FFFFFF"/>
        </w:rPr>
        <w:t>Nuomotojas</w:t>
      </w:r>
      <w:r>
        <w:rPr>
          <w:rFonts w:ascii="Times New Roman" w:hAnsi="Times New Roman" w:cs="Times New Roman"/>
          <w:bCs/>
          <w:sz w:val="24"/>
          <w:szCs w:val="24"/>
          <w:shd w:val="clear" w:color="auto" w:fill="FFFFFF"/>
        </w:rPr>
        <w:t xml:space="preserve"> </w:t>
      </w:r>
      <w:r w:rsidR="00E71EF3" w:rsidRPr="00D91E06">
        <w:rPr>
          <w:rFonts w:ascii="Times New Roman" w:hAnsi="Times New Roman" w:cs="Times New Roman"/>
          <w:b/>
          <w:sz w:val="24"/>
          <w:szCs w:val="24"/>
          <w:shd w:val="clear" w:color="auto" w:fill="FFFFFF"/>
        </w:rPr>
        <w:t>turi teisę:</w:t>
      </w:r>
    </w:p>
    <w:p w14:paraId="4BFA237F" w14:textId="77777777" w:rsidR="00E71EF3" w:rsidRPr="00D91E06" w:rsidRDefault="00E71EF3" w:rsidP="00E71EF3">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D91E06">
        <w:rPr>
          <w:rFonts w:ascii="Times New Roman" w:hAnsi="Times New Roman" w:cs="Times New Roman"/>
          <w:bCs/>
          <w:sz w:val="24"/>
          <w:szCs w:val="24"/>
          <w:shd w:val="clear" w:color="auto" w:fill="FFFFFF"/>
        </w:rPr>
        <w:t>Patikrinti kaip Nuomininkas naudoja Turtą;</w:t>
      </w:r>
    </w:p>
    <w:p w14:paraId="563090CF" w14:textId="77777777" w:rsidR="00E71EF3" w:rsidRPr="00D91E06" w:rsidRDefault="00E71EF3" w:rsidP="00E71EF3">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D91E06">
        <w:rPr>
          <w:rFonts w:ascii="Times New Roman" w:hAnsi="Times New Roman" w:cs="Times New Roman"/>
          <w:bCs/>
          <w:sz w:val="24"/>
          <w:szCs w:val="24"/>
          <w:shd w:val="clear" w:color="auto" w:fill="FFFFFF"/>
        </w:rPr>
        <w:t>Kitas šioje Sutartyje ir Lietuvos Respublikos galiojančiuose teisės aktuose numatytas teises.</w:t>
      </w:r>
    </w:p>
    <w:p w14:paraId="16AD3B50" w14:textId="77777777" w:rsidR="00E568DD" w:rsidRPr="00E568DD" w:rsidRDefault="00E568DD" w:rsidP="00E568DD">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
          <w:sz w:val="24"/>
          <w:szCs w:val="24"/>
          <w:shd w:val="clear" w:color="auto" w:fill="FFFFFF"/>
        </w:rPr>
      </w:pPr>
      <w:r w:rsidRPr="00E568DD">
        <w:rPr>
          <w:rFonts w:ascii="Times New Roman" w:hAnsi="Times New Roman" w:cs="Times New Roman"/>
          <w:b/>
          <w:sz w:val="24"/>
          <w:szCs w:val="24"/>
          <w:shd w:val="clear" w:color="auto" w:fill="FFFFFF"/>
        </w:rPr>
        <w:t>Nuomininkas įsipareigoja:</w:t>
      </w:r>
    </w:p>
    <w:p w14:paraId="0EC92995" w14:textId="77777777" w:rsidR="00E568DD" w:rsidRPr="00E568DD" w:rsidRDefault="00E568DD" w:rsidP="00E568DD">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E568DD">
        <w:rPr>
          <w:rFonts w:ascii="Times New Roman" w:hAnsi="Times New Roman" w:cs="Times New Roman"/>
          <w:bCs/>
          <w:sz w:val="24"/>
          <w:szCs w:val="24"/>
          <w:shd w:val="clear" w:color="auto" w:fill="FFFFFF"/>
        </w:rPr>
        <w:t>Naudoti Turtą tik pagal jo tiesioginę paskirtį.</w:t>
      </w:r>
    </w:p>
    <w:p w14:paraId="564CF179" w14:textId="77777777" w:rsidR="00E568DD" w:rsidRPr="00E568DD" w:rsidRDefault="00E568DD" w:rsidP="00E568DD">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E568DD">
        <w:rPr>
          <w:rFonts w:ascii="Times New Roman" w:hAnsi="Times New Roman" w:cs="Times New Roman"/>
          <w:bCs/>
          <w:sz w:val="24"/>
          <w:szCs w:val="24"/>
          <w:shd w:val="clear" w:color="auto" w:fill="FFFFFF"/>
        </w:rPr>
        <w:t>Laikytis Turto gamintojo pateikiamos Turto eksploatacijos instrukcijose nurodytų reikalavimų, užtikrinti, kad Turtą naudojantis asmuo laikytųsi saugaus darbo, priešgaisrinių ir higienos norminių taisyklių.</w:t>
      </w:r>
    </w:p>
    <w:p w14:paraId="60D89F93" w14:textId="77777777" w:rsidR="00E568DD" w:rsidRPr="00E568DD" w:rsidRDefault="00E568DD" w:rsidP="00E568DD">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E568DD">
        <w:rPr>
          <w:rFonts w:ascii="Times New Roman" w:hAnsi="Times New Roman" w:cs="Times New Roman"/>
          <w:bCs/>
          <w:sz w:val="24"/>
          <w:szCs w:val="24"/>
          <w:shd w:val="clear" w:color="auto" w:fill="FFFFFF"/>
        </w:rPr>
        <w:t>Saugoti Turtą nuo vagysčių, praradimo, sugadinimo ir sunaikinimo.</w:t>
      </w:r>
    </w:p>
    <w:p w14:paraId="716EA477" w14:textId="290C3CC2" w:rsidR="00E568DD" w:rsidRPr="00A41501" w:rsidRDefault="00E568DD" w:rsidP="00E568DD">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A41501">
        <w:rPr>
          <w:rFonts w:ascii="Times New Roman" w:hAnsi="Times New Roman" w:cs="Times New Roman"/>
          <w:bCs/>
          <w:sz w:val="24"/>
          <w:szCs w:val="24"/>
          <w:shd w:val="clear" w:color="auto" w:fill="FFFFFF"/>
        </w:rPr>
        <w:t>Sugedus Turtui skubiai pranešti Nuomotojui. Gedimai nustatomi ir automobilis nemokamai remontuojamas Nuomotojo</w:t>
      </w:r>
      <w:r w:rsidR="001F3559" w:rsidRPr="00A41501">
        <w:rPr>
          <w:rFonts w:ascii="Times New Roman" w:hAnsi="Times New Roman" w:cs="Times New Roman"/>
          <w:bCs/>
          <w:sz w:val="24"/>
          <w:szCs w:val="24"/>
          <w:shd w:val="clear" w:color="auto" w:fill="FFFFFF"/>
        </w:rPr>
        <w:t xml:space="preserve"> nurodytame artimiausiame</w:t>
      </w:r>
      <w:r w:rsidRPr="00A41501">
        <w:rPr>
          <w:rFonts w:ascii="Times New Roman" w:hAnsi="Times New Roman" w:cs="Times New Roman"/>
          <w:bCs/>
          <w:sz w:val="24"/>
          <w:szCs w:val="24"/>
          <w:shd w:val="clear" w:color="auto" w:fill="FFFFFF"/>
        </w:rPr>
        <w:t xml:space="preserve"> techninio aptarnavimo centre. Jei dėl gedimo Automobilis negali važiuoti, Nuomotojas jį savo lėšomis pristato į savo automobilių techninio aptarnavimo centrą</w:t>
      </w:r>
      <w:r w:rsidR="001F3559" w:rsidRPr="00A41501">
        <w:rPr>
          <w:rFonts w:ascii="Times New Roman" w:hAnsi="Times New Roman" w:cs="Times New Roman"/>
          <w:bCs/>
          <w:sz w:val="24"/>
          <w:szCs w:val="24"/>
          <w:shd w:val="clear" w:color="auto" w:fill="FFFFFF"/>
        </w:rPr>
        <w:t>.</w:t>
      </w:r>
    </w:p>
    <w:p w14:paraId="200A854D" w14:textId="77777777" w:rsidR="00E568DD" w:rsidRPr="00E568DD" w:rsidRDefault="00E568DD" w:rsidP="00E568DD">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A41501">
        <w:rPr>
          <w:rFonts w:ascii="Times New Roman" w:hAnsi="Times New Roman" w:cs="Times New Roman"/>
          <w:bCs/>
          <w:sz w:val="24"/>
          <w:szCs w:val="24"/>
          <w:shd w:val="clear" w:color="auto" w:fill="FFFFFF"/>
        </w:rPr>
        <w:t>Išaiškėjus Turto sugadinimo ar praradimo faktui nedelsiant, bet</w:t>
      </w:r>
      <w:r w:rsidRPr="00E568DD">
        <w:rPr>
          <w:rFonts w:ascii="Times New Roman" w:hAnsi="Times New Roman" w:cs="Times New Roman"/>
          <w:bCs/>
          <w:sz w:val="24"/>
          <w:szCs w:val="24"/>
          <w:shd w:val="clear" w:color="auto" w:fill="FFFFFF"/>
        </w:rPr>
        <w:t xml:space="preserve"> ne vėliau kaip kitą dieną, raštu ir telefonu informuoti apie tai Nuomotoją.</w:t>
      </w:r>
    </w:p>
    <w:p w14:paraId="06CE77B4" w14:textId="3BDE88E9" w:rsidR="00E568DD" w:rsidRPr="00714FFB" w:rsidRDefault="00E568DD" w:rsidP="00714FFB">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E568DD">
        <w:rPr>
          <w:rFonts w:ascii="Times New Roman" w:hAnsi="Times New Roman" w:cs="Times New Roman"/>
          <w:bCs/>
          <w:sz w:val="24"/>
          <w:szCs w:val="24"/>
          <w:shd w:val="clear" w:color="auto" w:fill="FFFFFF"/>
        </w:rPr>
        <w:t>Apmokėti automobilio naudojimui reikalingus degalus, eksploatacinius skysčius, kelių mokesčius, pradurtų padangų, sugadintų ratlankių remontui arba keitimui būtinas išlaidas.</w:t>
      </w:r>
    </w:p>
    <w:p w14:paraId="38A64750" w14:textId="77777777" w:rsidR="00E568DD" w:rsidRPr="00E568DD" w:rsidRDefault="00E568DD" w:rsidP="00E568DD">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E568DD">
        <w:rPr>
          <w:rFonts w:ascii="Times New Roman" w:hAnsi="Times New Roman" w:cs="Times New Roman"/>
          <w:bCs/>
          <w:sz w:val="24"/>
          <w:szCs w:val="24"/>
          <w:shd w:val="clear" w:color="auto" w:fill="FFFFFF"/>
        </w:rPr>
        <w:t>Be raštiško Nuomotojo sutikimo nesubnuomoti ir neperduoti Turto tretiesiems asmenims.</w:t>
      </w:r>
    </w:p>
    <w:p w14:paraId="0A26FA39" w14:textId="346FA289" w:rsidR="00E568DD" w:rsidRPr="00E568DD" w:rsidRDefault="00E568DD" w:rsidP="00E568DD">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E568DD">
        <w:rPr>
          <w:rFonts w:ascii="Times New Roman" w:hAnsi="Times New Roman" w:cs="Times New Roman"/>
          <w:bCs/>
          <w:sz w:val="24"/>
          <w:szCs w:val="24"/>
          <w:shd w:val="clear" w:color="auto" w:fill="FFFFFF"/>
        </w:rPr>
        <w:t xml:space="preserve">Pasibaigus Sutarčiai grąžinti Turtą Nuomotojui be defektų, švarų iš išorės ir iš vidaus, tokios pačios komplektacijos kaip ir Sutarties pasirašymo dieną bei tokios būklės, kuri atitinka natūralų nusidėvėjimą ir transporto priemonių valstybinės techninės apžiūros reikalavimus. </w:t>
      </w:r>
    </w:p>
    <w:p w14:paraId="145A0B51" w14:textId="77777777" w:rsidR="00E568DD" w:rsidRPr="00E568DD" w:rsidRDefault="00E568DD" w:rsidP="00E568DD">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E568DD">
        <w:rPr>
          <w:rFonts w:ascii="Times New Roman" w:hAnsi="Times New Roman" w:cs="Times New Roman"/>
          <w:bCs/>
          <w:sz w:val="24"/>
          <w:szCs w:val="24"/>
          <w:shd w:val="clear" w:color="auto" w:fill="FFFFFF"/>
        </w:rPr>
        <w:t xml:space="preserve">Laiku mokėti Nuomos mokestį bei tinkamai ir laiku vykdyti kitas Sutartyje nurodytas sąlygas; </w:t>
      </w:r>
    </w:p>
    <w:p w14:paraId="4CAE11E2" w14:textId="77777777" w:rsidR="00E568DD" w:rsidRPr="00E568DD" w:rsidRDefault="00E568DD" w:rsidP="00E568DD">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E568DD">
        <w:rPr>
          <w:rFonts w:ascii="Times New Roman" w:hAnsi="Times New Roman" w:cs="Times New Roman"/>
          <w:bCs/>
          <w:sz w:val="24"/>
          <w:szCs w:val="24"/>
          <w:shd w:val="clear" w:color="auto" w:fill="FFFFFF"/>
        </w:rPr>
        <w:t>Visą Sutarties galiojimo laikotarpį būti atsakingu už Turto ir visos techninės dokumentacijos, susijusios su Turtu, saugojimą. Minėtiems dokumentams dingus ir/ar juos praradus dėl Nuomininko kaltės, Nuomininkas privalo imtis priemonių savo lėšomis atkurti dokumentus arba gauti iš dokumentus išdavusios institucijos atitinkamo turinio dokumentą dublikatus, o jei Nuomotojas dėl Turto dokumentų praradimo patyrė nuostolius, atlyginti juos per 30 (trisdešimt) dienų nuo Nuomotojo raštiško pareikalavimo gavimo dienos;</w:t>
      </w:r>
    </w:p>
    <w:p w14:paraId="4CF0E756" w14:textId="77777777" w:rsidR="00E568DD" w:rsidRPr="00E568DD" w:rsidRDefault="00E568DD" w:rsidP="00E568DD">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E568DD">
        <w:rPr>
          <w:rFonts w:ascii="Times New Roman" w:hAnsi="Times New Roman" w:cs="Times New Roman"/>
          <w:sz w:val="24"/>
          <w:szCs w:val="24"/>
        </w:rPr>
        <w:t xml:space="preserve">Savarankiškai neremontuoti Turto; </w:t>
      </w:r>
    </w:p>
    <w:p w14:paraId="50E7BF15" w14:textId="77777777" w:rsidR="00E568DD" w:rsidRPr="00E568DD" w:rsidRDefault="00E568DD" w:rsidP="00E568DD">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E568DD">
        <w:rPr>
          <w:rFonts w:ascii="Times New Roman" w:hAnsi="Times New Roman" w:cs="Times New Roman"/>
          <w:sz w:val="24"/>
          <w:szCs w:val="24"/>
        </w:rPr>
        <w:t xml:space="preserve">Apmokėti su Turto naudojimu susijusias išlaidas: Turto kuro, stovėjimo aikštelių ir įvažiavimo i mokamas teritorijas rinkliavas, visas administracines baudas už kelių eismo taisyklių pažeidimus; </w:t>
      </w:r>
    </w:p>
    <w:p w14:paraId="659A7799" w14:textId="77777777" w:rsidR="00E568DD" w:rsidRPr="00E568DD" w:rsidRDefault="00E568DD" w:rsidP="00E568DD">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E568DD">
        <w:rPr>
          <w:rFonts w:ascii="Times New Roman" w:hAnsi="Times New Roman" w:cs="Times New Roman"/>
          <w:sz w:val="24"/>
          <w:szCs w:val="24"/>
        </w:rPr>
        <w:t xml:space="preserve">Vykdyti visas Nuomotojo suteikiamo Turto draudimų taisyklių numatytas draudėjo pareigas (išskyrus pareigą mokėti draudimo įmokas) ir vengti bet kokių veiksmų, kurie pagal Sutarties pagrindu sudarytas Turto draudimo sutartis galėtų sukelti draudimo išmokos sumažinimą ar atsisakymą ją išmokėti, o tokius veiksmus atlikęs, įsipareigoja atlyginti Nuomotojui dėl to patirtus tiesioginius nuostolius; </w:t>
      </w:r>
    </w:p>
    <w:p w14:paraId="71EB02CB" w14:textId="77777777" w:rsidR="00E568DD" w:rsidRPr="00E568DD" w:rsidRDefault="00E568DD" w:rsidP="00E568DD">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E568DD">
        <w:rPr>
          <w:rFonts w:ascii="Times New Roman" w:hAnsi="Times New Roman" w:cs="Times New Roman"/>
          <w:sz w:val="24"/>
          <w:szCs w:val="24"/>
        </w:rPr>
        <w:lastRenderedPageBreak/>
        <w:t xml:space="preserve">Nuomos metu dėti visas pastangas apsaugoti Turtą nuo nelaimingų įvykių ir vagystės. Parkavimo metu Nuomininkas privalo užrakinti Turto dureles, užsukti langus, nepalikti salone vagystės riziką didinančių daiktų ir t.t., parkuoti Turtą tam skirtose vietose; </w:t>
      </w:r>
    </w:p>
    <w:p w14:paraId="5FD71A42" w14:textId="77777777" w:rsidR="00E568DD" w:rsidRPr="00E568DD" w:rsidRDefault="00E568DD" w:rsidP="00E568DD">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E568DD">
        <w:rPr>
          <w:rFonts w:ascii="Times New Roman" w:hAnsi="Times New Roman" w:cs="Times New Roman"/>
          <w:sz w:val="24"/>
          <w:szCs w:val="24"/>
        </w:rPr>
        <w:t xml:space="preserve">Įvykus draudiminiam įvykiui, imtis visų įmanomų priemonių keleivių, Turto ir papildomos įrangos gelbėjimui, taip pat didesniam nuostoliui išvengti ir papildomo nuostolio priežasčių pašalinimui; </w:t>
      </w:r>
    </w:p>
    <w:p w14:paraId="5A174133" w14:textId="77777777" w:rsidR="00E568DD" w:rsidRPr="00335284" w:rsidRDefault="00E568DD" w:rsidP="00E568DD">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E568DD">
        <w:rPr>
          <w:rFonts w:ascii="Times New Roman" w:hAnsi="Times New Roman" w:cs="Times New Roman"/>
          <w:sz w:val="24"/>
          <w:szCs w:val="24"/>
        </w:rPr>
        <w:t xml:space="preserve">Vadovaujantis Lietuvos Respublikos teisės aktais ir draudimo sutarties pagrindais, nedelsiant pranešti policijai ir Nuomotojui apie Turto avariją, sunaikinimą, gaisrą, vandalizmo aktą, Turto arba jo papildomos įrangos vagystę arba pasikėsinimą pavogti, o, esant Nuomotojo reikalavimui, pateikti ir kitą informaciją, pagrįsti draudiminį įvykį draudiko ar jo įgaliotų asmenų surašytais </w:t>
      </w:r>
      <w:r w:rsidRPr="00335284">
        <w:rPr>
          <w:rFonts w:ascii="Times New Roman" w:hAnsi="Times New Roman" w:cs="Times New Roman"/>
          <w:sz w:val="24"/>
          <w:szCs w:val="24"/>
        </w:rPr>
        <w:t xml:space="preserve">draudiminio įvykio aktais, teisėsaugos institucijų dokumentais, eismo įvykio deklaracija, ekspertų išvadomis, kitais juridinę galią turinčiais dokumentais; </w:t>
      </w:r>
    </w:p>
    <w:p w14:paraId="492D1898" w14:textId="77777777" w:rsidR="00E568DD" w:rsidRPr="00335284" w:rsidRDefault="00E568DD" w:rsidP="00E568DD">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335284">
        <w:rPr>
          <w:rFonts w:ascii="Times New Roman" w:hAnsi="Times New Roman" w:cs="Times New Roman"/>
          <w:sz w:val="24"/>
          <w:szCs w:val="24"/>
        </w:rPr>
        <w:t xml:space="preserve">Įvykus Turto vagystei sugrąžinti raktelius ir atitinkamus dokumentus (registracijos pažymėjimą, draudimo polisą, techninės apžiūros taloną ir įvykio užregistravimo policijoje dokumentus) Nuomotojui, jeigu jų taip pat neprarado; </w:t>
      </w:r>
    </w:p>
    <w:p w14:paraId="3D53A7A4" w14:textId="581B56F7" w:rsidR="00E568DD" w:rsidRPr="00335284" w:rsidRDefault="00714FFB" w:rsidP="00E52EC1">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335284">
        <w:rPr>
          <w:rFonts w:ascii="Times New Roman" w:hAnsi="Times New Roman" w:cs="Times New Roman"/>
          <w:sz w:val="24"/>
          <w:szCs w:val="24"/>
        </w:rPr>
        <w:t>Nuomininkui draudžiama be išankstinio rašytinio Nuomotojo leidimo atlikti Turto patobulinimus (pagerinimus), kurie negali būti pašalinami ar atskirti nuo Turto nepadarant jam žalos arba yra nesuderinami su Turto gamintojo reikalavimais. Nuomotojo leidimas nėra būtinas tiems patobulinimams (pagerinimams), kurie skirti Turtui išlaikyti arba apsaugoti nuo visiško ar dalinio sunaikinimo ar sugadinimo ir kurių nebuvo galima iš anksto suderinti su Nuomotoju. Pagal Sutartį Nuomininkui nėra taikoma pareiga gauti rašytinį patvirtinimą atlikti patobulinimus (pagerinimus), kurie palengvina Turto naudojimą, nepadaro žalos Turtui ir kuriuos galima pašalinti pasibaigus Nuomos terminui arba nutraukus Sutartį iki Nuomos termino pabaigos (įskaitant Kliento logotipus ir kitus lipdukus)</w:t>
      </w:r>
      <w:r w:rsidR="00E52EC1" w:rsidRPr="00335284">
        <w:rPr>
          <w:rFonts w:ascii="Times New Roman" w:hAnsi="Times New Roman" w:cs="Times New Roman"/>
          <w:sz w:val="24"/>
          <w:szCs w:val="24"/>
        </w:rPr>
        <w:t>;</w:t>
      </w:r>
    </w:p>
    <w:p w14:paraId="4D530E87" w14:textId="77777777" w:rsidR="00E568DD" w:rsidRPr="00335284" w:rsidRDefault="00E568DD" w:rsidP="00E568DD">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335284">
        <w:rPr>
          <w:rFonts w:ascii="Times New Roman" w:hAnsi="Times New Roman" w:cs="Times New Roman"/>
          <w:sz w:val="24"/>
          <w:szCs w:val="24"/>
        </w:rPr>
        <w:t>Leisti Nuomotojo atstovams patikrinti Turtą.</w:t>
      </w:r>
    </w:p>
    <w:p w14:paraId="0661239E" w14:textId="77777777" w:rsidR="00E568DD" w:rsidRPr="00335284" w:rsidRDefault="00E568DD" w:rsidP="00E568DD">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
          <w:sz w:val="24"/>
          <w:szCs w:val="24"/>
          <w:shd w:val="clear" w:color="auto" w:fill="FFFFFF"/>
        </w:rPr>
      </w:pPr>
      <w:r w:rsidRPr="00335284">
        <w:rPr>
          <w:rFonts w:ascii="Times New Roman" w:hAnsi="Times New Roman" w:cs="Times New Roman"/>
          <w:b/>
          <w:sz w:val="24"/>
          <w:szCs w:val="24"/>
          <w:shd w:val="clear" w:color="auto" w:fill="FFFFFF"/>
        </w:rPr>
        <w:t xml:space="preserve">Nuomininkas turi teisę: </w:t>
      </w:r>
    </w:p>
    <w:p w14:paraId="57A01E51" w14:textId="77777777" w:rsidR="00E568DD" w:rsidRPr="00335284" w:rsidRDefault="00E568DD" w:rsidP="00E568DD">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335284">
        <w:rPr>
          <w:rFonts w:ascii="Times New Roman" w:hAnsi="Times New Roman" w:cs="Times New Roman"/>
          <w:sz w:val="24"/>
          <w:szCs w:val="24"/>
        </w:rPr>
        <w:t xml:space="preserve">Gavus Nuomotojo raštišką leidimą, ženklinti Turtą lipdukais su Nuomininko simbolika bei pavadinimu Lietuvos Respublikos Vyriausybės nustatyta tvarka; </w:t>
      </w:r>
    </w:p>
    <w:p w14:paraId="34B7F2ED" w14:textId="77777777" w:rsidR="00E568DD" w:rsidRPr="00335284" w:rsidRDefault="00E568DD" w:rsidP="00E568DD">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335284">
        <w:rPr>
          <w:rFonts w:ascii="Times New Roman" w:hAnsi="Times New Roman" w:cs="Times New Roman"/>
          <w:sz w:val="24"/>
          <w:szCs w:val="24"/>
        </w:rPr>
        <w:t xml:space="preserve">Kontroliuoti Sutarties vykdymą ir duoti Nuomotojui teisėtus nurodymus, kad būtų tinkamai, laiku ir kokybiškai vykdoma Sutartis; </w:t>
      </w:r>
    </w:p>
    <w:p w14:paraId="0FEF3E59" w14:textId="77777777" w:rsidR="00E568DD" w:rsidRPr="00335284" w:rsidRDefault="00E568DD" w:rsidP="00E568DD">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335284">
        <w:rPr>
          <w:rFonts w:ascii="Times New Roman" w:hAnsi="Times New Roman" w:cs="Times New Roman"/>
          <w:sz w:val="24"/>
          <w:szCs w:val="24"/>
        </w:rPr>
        <w:t>Turi kitas šioje Sutartyje ir Lietuvos Respublikos galiojančiuose teisės aktuose numatytas teises.</w:t>
      </w:r>
    </w:p>
    <w:p w14:paraId="05EDD6E8" w14:textId="77777777" w:rsidR="004771A1" w:rsidRPr="00335284" w:rsidRDefault="004771A1" w:rsidP="004771A1">
      <w:pPr>
        <w:pStyle w:val="Body2"/>
        <w:numPr>
          <w:ilvl w:val="1"/>
          <w:numId w:val="1"/>
        </w:numPr>
        <w:tabs>
          <w:tab w:val="left" w:pos="1134"/>
        </w:tabs>
        <w:spacing w:after="0"/>
        <w:ind w:left="709" w:hanging="709"/>
        <w:rPr>
          <w:rFonts w:cs="Times New Roman"/>
          <w:color w:val="auto"/>
          <w:sz w:val="24"/>
          <w:szCs w:val="24"/>
          <w:lang w:val="lt-LT"/>
        </w:rPr>
      </w:pPr>
      <w:r w:rsidRPr="00335284">
        <w:rPr>
          <w:rFonts w:cs="Times New Roman"/>
          <w:color w:val="auto"/>
          <w:sz w:val="24"/>
          <w:szCs w:val="24"/>
          <w:lang w:val="lt-LT"/>
        </w:rPr>
        <w:t xml:space="preserve">Įvykdytas žaliasis pirkimas: aplinkosauginiai kriterijai nustatyti vadovaujantis </w:t>
      </w:r>
      <w:hyperlink r:id="rId10" w:history="1">
        <w:r w:rsidRPr="00335284">
          <w:rPr>
            <w:rStyle w:val="Hipersaitas"/>
            <w:rFonts w:cs="Times New Roman"/>
            <w:sz w:val="24"/>
            <w:szCs w:val="24"/>
            <w:lang w:val="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335284">
        <w:rPr>
          <w:rFonts w:cs="Times New Roman"/>
          <w:color w:val="auto"/>
          <w:sz w:val="24"/>
          <w:szCs w:val="24"/>
          <w:lang w:val="lt-LT"/>
        </w:rPr>
        <w:t>“ 4.1 punktu. Aplinkos apsaugos kriterijai nustatyti techninės specifikacijos lentelės 2.3, 2.4 punktuose.</w:t>
      </w:r>
    </w:p>
    <w:p w14:paraId="105A2427" w14:textId="77777777" w:rsidR="004771A1" w:rsidRPr="00335284" w:rsidRDefault="004771A1" w:rsidP="004771A1">
      <w:pPr>
        <w:pStyle w:val="Body2"/>
        <w:numPr>
          <w:ilvl w:val="1"/>
          <w:numId w:val="1"/>
        </w:numPr>
        <w:tabs>
          <w:tab w:val="left" w:pos="851"/>
          <w:tab w:val="left" w:pos="993"/>
        </w:tabs>
        <w:spacing w:after="0"/>
        <w:ind w:left="709" w:hanging="709"/>
        <w:rPr>
          <w:rFonts w:cs="Times New Roman"/>
          <w:color w:val="auto"/>
          <w:sz w:val="24"/>
          <w:szCs w:val="24"/>
          <w:lang w:val="lt-LT"/>
        </w:rPr>
      </w:pPr>
      <w:r w:rsidRPr="00335284">
        <w:rPr>
          <w:sz w:val="24"/>
          <w:szCs w:val="24"/>
          <w:shd w:val="clear" w:color="auto" w:fill="FFFFFF"/>
          <w:lang w:val="lt-LT"/>
        </w:rPr>
        <w:t>Siekiant sunaudoti mažiau gamtos išteklių, visa su pirkimu susijusi informacija turi būti teikiama elektroniniu formatu (elektroniniais .</w:t>
      </w:r>
      <w:proofErr w:type="spellStart"/>
      <w:r w:rsidRPr="00335284">
        <w:rPr>
          <w:sz w:val="24"/>
          <w:szCs w:val="24"/>
          <w:shd w:val="clear" w:color="auto" w:fill="FFFFFF"/>
          <w:lang w:val="lt-LT"/>
        </w:rPr>
        <w:t>doc</w:t>
      </w:r>
      <w:proofErr w:type="spellEnd"/>
      <w:r w:rsidRPr="00335284">
        <w:rPr>
          <w:sz w:val="24"/>
          <w:szCs w:val="24"/>
          <w:shd w:val="clear" w:color="auto" w:fill="FFFFFF"/>
          <w:lang w:val="lt-LT"/>
        </w:rPr>
        <w:t>, .</w:t>
      </w:r>
      <w:proofErr w:type="spellStart"/>
      <w:r w:rsidRPr="00335284">
        <w:rPr>
          <w:sz w:val="24"/>
          <w:szCs w:val="24"/>
          <w:shd w:val="clear" w:color="auto" w:fill="FFFFFF"/>
          <w:lang w:val="lt-LT"/>
        </w:rPr>
        <w:t>docx</w:t>
      </w:r>
      <w:proofErr w:type="spellEnd"/>
      <w:r w:rsidRPr="00335284">
        <w:rPr>
          <w:sz w:val="24"/>
          <w:szCs w:val="24"/>
          <w:shd w:val="clear" w:color="auto" w:fill="FFFFFF"/>
          <w:lang w:val="lt-LT"/>
        </w:rPr>
        <w:t>, .</w:t>
      </w:r>
      <w:proofErr w:type="spellStart"/>
      <w:r w:rsidRPr="00335284">
        <w:rPr>
          <w:sz w:val="24"/>
          <w:szCs w:val="24"/>
          <w:shd w:val="clear" w:color="auto" w:fill="FFFFFF"/>
          <w:lang w:val="lt-LT"/>
        </w:rPr>
        <w:t>pdf</w:t>
      </w:r>
      <w:proofErr w:type="spellEnd"/>
      <w:r w:rsidRPr="00335284">
        <w:rPr>
          <w:sz w:val="24"/>
          <w:szCs w:val="24"/>
          <w:shd w:val="clear" w:color="auto" w:fill="FFFFFF"/>
          <w:lang w:val="lt-LT"/>
        </w:rPr>
        <w:t xml:space="preserve"> ar kitais perkančiajai organizacijai priimtinais formatais, visi Sutarties vykdymo metu perkančiajai organizacijai teikiami dokumentai neturi būti spausdinami) ir elektroninėmis priemonėmis, perkančiosios organizacijos ir Pardavėjo susitikimai turi būti vykdomi nuotoliniu būdu.</w:t>
      </w:r>
    </w:p>
    <w:p w14:paraId="6D29A38A" w14:textId="77777777" w:rsidR="004771A1" w:rsidRPr="00335284" w:rsidRDefault="004771A1" w:rsidP="004771A1">
      <w:pPr>
        <w:pStyle w:val="Sraopastraipa"/>
        <w:spacing w:before="100" w:beforeAutospacing="1" w:after="100" w:afterAutospacing="1" w:line="240" w:lineRule="auto"/>
        <w:ind w:left="709"/>
        <w:jc w:val="both"/>
        <w:rPr>
          <w:rFonts w:ascii="Times New Roman" w:hAnsi="Times New Roman" w:cs="Times New Roman"/>
          <w:bCs/>
          <w:sz w:val="24"/>
          <w:szCs w:val="24"/>
          <w:shd w:val="clear" w:color="auto" w:fill="FFFFFF"/>
        </w:rPr>
      </w:pPr>
    </w:p>
    <w:p w14:paraId="5074282D" w14:textId="77777777" w:rsidR="007E4EBE" w:rsidRPr="00335284" w:rsidRDefault="007E4EBE" w:rsidP="007E4EBE">
      <w:pPr>
        <w:pStyle w:val="Sraopastraipa"/>
        <w:spacing w:before="100" w:beforeAutospacing="1" w:after="100" w:afterAutospacing="1" w:line="240" w:lineRule="auto"/>
        <w:ind w:left="709"/>
        <w:jc w:val="both"/>
        <w:rPr>
          <w:rFonts w:ascii="Times New Roman" w:hAnsi="Times New Roman" w:cs="Times New Roman"/>
          <w:bCs/>
          <w:sz w:val="24"/>
          <w:szCs w:val="24"/>
          <w:shd w:val="clear" w:color="auto" w:fill="FFFFFF"/>
        </w:rPr>
      </w:pPr>
    </w:p>
    <w:p w14:paraId="6F34DAD1" w14:textId="77777777" w:rsidR="00E52EC1" w:rsidRPr="00335284" w:rsidRDefault="00E52EC1" w:rsidP="007E4EBE">
      <w:pPr>
        <w:pStyle w:val="Sraopastraipa"/>
        <w:numPr>
          <w:ilvl w:val="0"/>
          <w:numId w:val="1"/>
        </w:numPr>
        <w:spacing w:before="120" w:after="100" w:afterAutospacing="1" w:line="240" w:lineRule="auto"/>
        <w:ind w:left="709" w:hanging="709"/>
        <w:contextualSpacing w:val="0"/>
        <w:jc w:val="center"/>
        <w:rPr>
          <w:rFonts w:ascii="Times New Roman" w:hAnsi="Times New Roman" w:cs="Times New Roman"/>
          <w:b/>
          <w:bCs/>
          <w:caps/>
          <w:sz w:val="24"/>
          <w:szCs w:val="24"/>
          <w:shd w:val="clear" w:color="auto" w:fill="FFFFFF"/>
        </w:rPr>
      </w:pPr>
      <w:r w:rsidRPr="00335284">
        <w:rPr>
          <w:rFonts w:ascii="Times New Roman" w:hAnsi="Times New Roman" w:cs="Times New Roman"/>
          <w:b/>
          <w:bCs/>
          <w:caps/>
          <w:sz w:val="24"/>
          <w:szCs w:val="24"/>
          <w:shd w:val="clear" w:color="auto" w:fill="FFFFFF"/>
        </w:rPr>
        <w:t>Nuomos mokesčio dydis ir atsiskaitymo tvarka</w:t>
      </w:r>
    </w:p>
    <w:p w14:paraId="4A0D12A4" w14:textId="77777777" w:rsidR="007D5F13" w:rsidRDefault="007D5F13" w:rsidP="007D5F13">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A</w:t>
      </w:r>
      <w:r w:rsidRPr="007E4EBE">
        <w:rPr>
          <w:rFonts w:ascii="Times New Roman" w:hAnsi="Times New Roman" w:cs="Times New Roman"/>
          <w:bCs/>
          <w:sz w:val="24"/>
          <w:szCs w:val="24"/>
          <w:shd w:val="clear" w:color="auto" w:fill="FFFFFF"/>
        </w:rPr>
        <w:t>utomobili</w:t>
      </w:r>
      <w:r>
        <w:rPr>
          <w:rFonts w:ascii="Times New Roman" w:hAnsi="Times New Roman" w:cs="Times New Roman"/>
          <w:bCs/>
          <w:sz w:val="24"/>
          <w:szCs w:val="24"/>
          <w:shd w:val="clear" w:color="auto" w:fill="FFFFFF"/>
        </w:rPr>
        <w:t>ų</w:t>
      </w:r>
      <w:r w:rsidRPr="007E4EBE">
        <w:rPr>
          <w:rFonts w:ascii="Times New Roman" w:hAnsi="Times New Roman" w:cs="Times New Roman"/>
          <w:bCs/>
          <w:sz w:val="24"/>
          <w:szCs w:val="24"/>
          <w:shd w:val="clear" w:color="auto" w:fill="FFFFFF"/>
        </w:rPr>
        <w:t xml:space="preserve"> vieno mėnesio nuomos </w:t>
      </w:r>
      <w:r>
        <w:rPr>
          <w:rFonts w:ascii="Times New Roman" w:hAnsi="Times New Roman" w:cs="Times New Roman"/>
          <w:bCs/>
          <w:sz w:val="24"/>
          <w:szCs w:val="24"/>
          <w:shd w:val="clear" w:color="auto" w:fill="FFFFFF"/>
        </w:rPr>
        <w:t xml:space="preserve">įkainiai yra nurodyti </w:t>
      </w:r>
      <w:r w:rsidRPr="00E71EF3">
        <w:rPr>
          <w:rFonts w:ascii="Times New Roman" w:hAnsi="Times New Roman" w:cs="Times New Roman"/>
          <w:bCs/>
          <w:sz w:val="24"/>
          <w:szCs w:val="24"/>
          <w:shd w:val="clear" w:color="auto" w:fill="FFFFFF"/>
        </w:rPr>
        <w:t>Nuomotoj</w:t>
      </w:r>
      <w:r>
        <w:rPr>
          <w:rFonts w:ascii="Times New Roman" w:hAnsi="Times New Roman" w:cs="Times New Roman"/>
          <w:bCs/>
          <w:sz w:val="24"/>
          <w:szCs w:val="24"/>
          <w:shd w:val="clear" w:color="auto" w:fill="FFFFFF"/>
        </w:rPr>
        <w:t>o pasiūlyme (Sutarties priedas Nr.2).</w:t>
      </w:r>
    </w:p>
    <w:p w14:paraId="7290EB21" w14:textId="51B5770C" w:rsidR="007D5F13" w:rsidRPr="001C56EC" w:rsidRDefault="007D5F13" w:rsidP="007D5F13">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EE762A">
        <w:rPr>
          <w:rFonts w:ascii="Times New Roman" w:hAnsi="Times New Roman" w:cs="Times New Roman"/>
          <w:color w:val="000000"/>
          <w:sz w:val="24"/>
          <w:szCs w:val="24"/>
          <w:shd w:val="clear" w:color="auto" w:fill="FFFFFF"/>
        </w:rPr>
        <w:lastRenderedPageBreak/>
        <w:t xml:space="preserve">Maksimali Sutarties kaina – </w:t>
      </w:r>
      <w:r w:rsidR="00967138">
        <w:rPr>
          <w:rFonts w:ascii="Times New Roman" w:hAnsi="Times New Roman" w:cs="Times New Roman"/>
          <w:color w:val="000000"/>
          <w:sz w:val="24"/>
          <w:szCs w:val="24"/>
          <w:shd w:val="clear" w:color="auto" w:fill="FFFFFF"/>
        </w:rPr>
        <w:t>4</w:t>
      </w:r>
      <w:r w:rsidR="00997B92">
        <w:rPr>
          <w:rFonts w:ascii="Times New Roman" w:hAnsi="Times New Roman" w:cs="Times New Roman"/>
          <w:color w:val="000000"/>
          <w:sz w:val="24"/>
          <w:szCs w:val="24"/>
          <w:shd w:val="clear" w:color="auto" w:fill="FFFFFF"/>
        </w:rPr>
        <w:t>0</w:t>
      </w:r>
      <w:r w:rsidRPr="00EE762A">
        <w:rPr>
          <w:rFonts w:ascii="Times New Roman" w:hAnsi="Times New Roman" w:cs="Times New Roman"/>
          <w:color w:val="000000"/>
          <w:sz w:val="24"/>
          <w:szCs w:val="24"/>
          <w:shd w:val="clear" w:color="auto" w:fill="FFFFFF"/>
        </w:rPr>
        <w:t>000 Eur (</w:t>
      </w:r>
      <w:r w:rsidR="00967138">
        <w:rPr>
          <w:rFonts w:ascii="Times New Roman" w:hAnsi="Times New Roman" w:cs="Times New Roman"/>
          <w:color w:val="000000"/>
          <w:sz w:val="24"/>
          <w:szCs w:val="24"/>
          <w:shd w:val="clear" w:color="auto" w:fill="FFFFFF"/>
        </w:rPr>
        <w:t>keturiasdešimt</w:t>
      </w:r>
      <w:r w:rsidRPr="00EE762A">
        <w:rPr>
          <w:rFonts w:ascii="Times New Roman" w:hAnsi="Times New Roman" w:cs="Times New Roman"/>
          <w:color w:val="000000"/>
          <w:sz w:val="24"/>
          <w:szCs w:val="24"/>
          <w:shd w:val="clear" w:color="auto" w:fill="FFFFFF"/>
        </w:rPr>
        <w:t>  tūkstanči</w:t>
      </w:r>
      <w:r w:rsidR="00997B92">
        <w:rPr>
          <w:rFonts w:ascii="Times New Roman" w:hAnsi="Times New Roman" w:cs="Times New Roman"/>
          <w:color w:val="000000"/>
          <w:sz w:val="24"/>
          <w:szCs w:val="24"/>
          <w:shd w:val="clear" w:color="auto" w:fill="FFFFFF"/>
        </w:rPr>
        <w:t>ų</w:t>
      </w:r>
      <w:r w:rsidRPr="00EE762A">
        <w:rPr>
          <w:rFonts w:ascii="Times New Roman" w:hAnsi="Times New Roman" w:cs="Times New Roman"/>
          <w:color w:val="000000"/>
          <w:sz w:val="24"/>
          <w:szCs w:val="24"/>
          <w:shd w:val="clear" w:color="auto" w:fill="FFFFFF"/>
        </w:rPr>
        <w:t xml:space="preserve"> eurų 0 ct) su PVM.</w:t>
      </w:r>
      <w:r w:rsidRPr="001C56EC">
        <w:rPr>
          <w:rFonts w:ascii="Times New Roman" w:hAnsi="Times New Roman" w:cs="Times New Roman"/>
          <w:color w:val="000000"/>
          <w:sz w:val="24"/>
          <w:szCs w:val="24"/>
          <w:shd w:val="clear" w:color="auto" w:fill="FFFFFF"/>
        </w:rPr>
        <w:t xml:space="preserve"> </w:t>
      </w:r>
      <w:r w:rsidRPr="001C56EC">
        <w:rPr>
          <w:rFonts w:ascii="Times New Roman" w:hAnsi="Times New Roman" w:cs="Times New Roman"/>
          <w:bCs/>
          <w:sz w:val="24"/>
          <w:szCs w:val="24"/>
          <w:shd w:val="clear" w:color="auto" w:fill="FFFFFF"/>
        </w:rPr>
        <w:t>Sutarčiai taikoma fiksuoto įkainio kainodara.</w:t>
      </w:r>
    </w:p>
    <w:p w14:paraId="0A137460" w14:textId="3A0ECBC1" w:rsidR="00E52EC1" w:rsidRPr="00335284" w:rsidRDefault="00E52EC1" w:rsidP="00E52EC1">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335284">
        <w:rPr>
          <w:rFonts w:ascii="Times New Roman" w:hAnsi="Times New Roman" w:cs="Times New Roman"/>
          <w:bCs/>
          <w:sz w:val="24"/>
          <w:szCs w:val="24"/>
          <w:shd w:val="clear" w:color="auto" w:fill="FFFFFF"/>
        </w:rPr>
        <w:t>Į Nuomos mokesčius įskaityti visi mokesčiai, Turto techninio aptarnavimo ir priežiūros paslaugos, Turto pristatymo ir atsiėmimo išlaidos, visos Nuomotojo išlaidos, susijusios su nuomos objektu. Į Nuomos mokestį įskaičiuota visos su Turto nuoma susijusios išlaidos: Turto pristatymas, Turto valstybinė registracija, Turto gamintojo nurodyti planiniai techniniai aptarnavimai, techninės apžiūros, Turto draudimas (civilinės atsakomybės privalomasis draudimas ir KASKO) bei draudiminių įvykių administravimas, sezoninis ratų keitimas, jų saugojimas (sandėliavimas) ir balansavimas, sugedusio Turto transportavimas, remonto (įskaitant ir garantinio remonto išlaidas, jei toks taikomas) darbai bei detalės (medžiagos) ir tokių darbų organizavimas, pakaitinės transporto priemonės suteikimas gedimo ir (ar) remonto laikotarpiui, visi mokesčiai, kurie galioja Sutarties sudarymo dieną.</w:t>
      </w:r>
    </w:p>
    <w:p w14:paraId="276448D0" w14:textId="77777777" w:rsidR="00E52EC1" w:rsidRPr="00335284" w:rsidRDefault="00E52EC1" w:rsidP="00E52EC1">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335284">
        <w:rPr>
          <w:rFonts w:ascii="Times New Roman" w:hAnsi="Times New Roman" w:cs="Times New Roman"/>
          <w:bCs/>
          <w:sz w:val="24"/>
          <w:szCs w:val="24"/>
          <w:shd w:val="clear" w:color="auto" w:fill="FFFFFF"/>
        </w:rPr>
        <w:t xml:space="preserve">Nuoma pradedama skaičiuoti nuo šios Sutarties pasirašymo dienos. Jei turtas perduodamas vėliau, nei pasirašoma Sutartis - nuo turto perdavimo dienos. </w:t>
      </w:r>
    </w:p>
    <w:p w14:paraId="63D50D2C" w14:textId="38F84E8C" w:rsidR="00FF404B" w:rsidRPr="00335284" w:rsidRDefault="007E4EBE" w:rsidP="00FF404B">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335284">
        <w:rPr>
          <w:rFonts w:ascii="Times New Roman" w:hAnsi="Times New Roman" w:cs="Times New Roman"/>
          <w:bCs/>
          <w:sz w:val="24"/>
          <w:szCs w:val="24"/>
          <w:shd w:val="clear" w:color="auto" w:fill="FFFFFF"/>
        </w:rPr>
        <w:t>S</w:t>
      </w:r>
      <w:r w:rsidR="00E52EC1" w:rsidRPr="00335284">
        <w:rPr>
          <w:rFonts w:ascii="Times New Roman" w:hAnsi="Times New Roman" w:cs="Times New Roman"/>
          <w:bCs/>
          <w:sz w:val="24"/>
          <w:szCs w:val="24"/>
          <w:shd w:val="clear" w:color="auto" w:fill="FFFFFF"/>
        </w:rPr>
        <w:t>ąskaitos faktūros, bei avansinės sąskaitos turi būti teikiami nuomininkui</w:t>
      </w:r>
      <w:r w:rsidR="001637DF" w:rsidRPr="00335284">
        <w:rPr>
          <w:rFonts w:ascii="Times New Roman" w:hAnsi="Times New Roman" w:cs="Times New Roman"/>
          <w:bCs/>
          <w:sz w:val="24"/>
          <w:szCs w:val="24"/>
          <w:shd w:val="clear" w:color="auto" w:fill="FFFFFF"/>
        </w:rPr>
        <w:t xml:space="preserve"> per sistemą SABIS</w:t>
      </w:r>
      <w:r w:rsidR="00E52EC1" w:rsidRPr="00335284">
        <w:rPr>
          <w:rFonts w:ascii="Times New Roman" w:hAnsi="Times New Roman" w:cs="Times New Roman"/>
          <w:bCs/>
          <w:sz w:val="24"/>
          <w:szCs w:val="24"/>
          <w:shd w:val="clear" w:color="auto" w:fill="FFFFFF"/>
        </w:rPr>
        <w:t>.</w:t>
      </w:r>
      <w:r w:rsidR="00FF404B" w:rsidRPr="00335284">
        <w:rPr>
          <w:sz w:val="14"/>
          <w:szCs w:val="14"/>
        </w:rPr>
        <w:t xml:space="preserve"> </w:t>
      </w:r>
      <w:r w:rsidR="00FF404B" w:rsidRPr="00335284">
        <w:rPr>
          <w:rFonts w:ascii="Times New Roman" w:hAnsi="Times New Roman" w:cs="Times New Roman"/>
          <w:sz w:val="24"/>
          <w:szCs w:val="24"/>
        </w:rPr>
        <w:t>Sąskaitos už Turto nuomą Nuomininkui pateikiamos iki kito mėnesio</w:t>
      </w:r>
      <w:r w:rsidR="001637DF" w:rsidRPr="00335284">
        <w:rPr>
          <w:rFonts w:ascii="Times New Roman" w:hAnsi="Times New Roman" w:cs="Times New Roman"/>
          <w:sz w:val="24"/>
          <w:szCs w:val="24"/>
        </w:rPr>
        <w:t xml:space="preserve"> </w:t>
      </w:r>
      <w:r w:rsidR="00FF404B" w:rsidRPr="00335284">
        <w:rPr>
          <w:rFonts w:ascii="Times New Roman" w:hAnsi="Times New Roman" w:cs="Times New Roman"/>
          <w:sz w:val="24"/>
          <w:szCs w:val="24"/>
        </w:rPr>
        <w:t>5 (penktos)</w:t>
      </w:r>
      <w:r w:rsidR="001637DF" w:rsidRPr="00335284">
        <w:rPr>
          <w:rFonts w:ascii="Times New Roman" w:hAnsi="Times New Roman" w:cs="Times New Roman"/>
          <w:sz w:val="24"/>
          <w:szCs w:val="24"/>
        </w:rPr>
        <w:t>.</w:t>
      </w:r>
    </w:p>
    <w:p w14:paraId="56738AE1" w14:textId="22E86F30" w:rsidR="00FF404B" w:rsidRPr="00335284" w:rsidRDefault="00FF404B" w:rsidP="00AB582B">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335284">
        <w:rPr>
          <w:rFonts w:ascii="Times New Roman" w:hAnsi="Times New Roman" w:cs="Times New Roman"/>
          <w:sz w:val="24"/>
          <w:szCs w:val="24"/>
        </w:rPr>
        <w:t>Šalys susitaria, kad tuo atveju, jei pasikeitus Lietuvos Respublikos teisės aktams pasikeistų PVM dydis ar tiesiogiai su Sutarties Mokėjimais susijusių mokesčių tarifai ir (ar) būtų nustatyti nauji mokesčiai, atitinkamai bus perskaičiuojami ir Sutartyje nurodyti Mokėjimų dydžiai</w:t>
      </w:r>
      <w:r w:rsidR="00AB582B" w:rsidRPr="00335284">
        <w:rPr>
          <w:rFonts w:ascii="Times New Roman" w:hAnsi="Times New Roman" w:cs="Times New Roman"/>
          <w:sz w:val="24"/>
          <w:szCs w:val="24"/>
        </w:rPr>
        <w:t>.</w:t>
      </w:r>
    </w:p>
    <w:p w14:paraId="4BB7EBD4" w14:textId="1BF974DB" w:rsidR="000C10E1" w:rsidRPr="00335284" w:rsidRDefault="00E52EC1" w:rsidP="000C10E1">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335284">
        <w:rPr>
          <w:rFonts w:ascii="Times New Roman" w:hAnsi="Times New Roman" w:cs="Times New Roman"/>
          <w:bCs/>
          <w:sz w:val="24"/>
          <w:szCs w:val="24"/>
          <w:shd w:val="clear" w:color="auto" w:fill="FFFFFF"/>
        </w:rPr>
        <w:t>Nuomininkui vėluojant mokėti Sutartyje numatytas sumas, Nuomininkas mokėti 0,0</w:t>
      </w:r>
      <w:r w:rsidR="007E4EBE" w:rsidRPr="00335284">
        <w:rPr>
          <w:rFonts w:ascii="Times New Roman" w:hAnsi="Times New Roman" w:cs="Times New Roman"/>
          <w:bCs/>
          <w:sz w:val="24"/>
          <w:szCs w:val="24"/>
          <w:shd w:val="clear" w:color="auto" w:fill="FFFFFF"/>
        </w:rPr>
        <w:t>5</w:t>
      </w:r>
      <w:r w:rsidRPr="00335284">
        <w:rPr>
          <w:rFonts w:ascii="Times New Roman" w:hAnsi="Times New Roman" w:cs="Times New Roman"/>
          <w:bCs/>
          <w:sz w:val="24"/>
          <w:szCs w:val="24"/>
          <w:shd w:val="clear" w:color="auto" w:fill="FFFFFF"/>
        </w:rPr>
        <w:t xml:space="preserve"> proc. dydžio delspinigius nuo nesumokėtos sumos už kiekvieną pradelstą mokėti dieną.</w:t>
      </w:r>
    </w:p>
    <w:p w14:paraId="03E01DFF" w14:textId="242F12E9" w:rsidR="000C10E1" w:rsidRPr="00335284" w:rsidRDefault="000C10E1" w:rsidP="00F96277">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335284">
        <w:rPr>
          <w:rFonts w:ascii="Times New Roman" w:hAnsi="Times New Roman" w:cs="Times New Roman"/>
          <w:sz w:val="24"/>
          <w:szCs w:val="24"/>
        </w:rPr>
        <w:t>Sutarties kaina bus perskaičiuojama:</w:t>
      </w:r>
    </w:p>
    <w:p w14:paraId="44FA2168" w14:textId="484F6D00" w:rsidR="000C10E1" w:rsidRPr="00335284" w:rsidRDefault="000C10E1" w:rsidP="00F96277">
      <w:pPr>
        <w:pStyle w:val="Betarp"/>
        <w:numPr>
          <w:ilvl w:val="2"/>
          <w:numId w:val="1"/>
        </w:numPr>
        <w:jc w:val="both"/>
        <w:rPr>
          <w:rFonts w:ascii="Times New Roman" w:hAnsi="Times New Roman" w:cs="Times New Roman"/>
          <w:sz w:val="24"/>
          <w:szCs w:val="24"/>
        </w:rPr>
      </w:pPr>
      <w:r w:rsidRPr="00335284">
        <w:rPr>
          <w:rFonts w:ascii="Times New Roman" w:hAnsi="Times New Roman" w:cs="Times New Roman"/>
          <w:sz w:val="24"/>
          <w:szCs w:val="24"/>
        </w:rPr>
        <w:t xml:space="preserve"> dėl PVM tarifo pasikeitimo. Jeigu Sutarties vykdymo metu pasikeičia PVM mokėjimą reglamentuojantys teisės aktai, darantys tiesioginę įtaką Tiekėjo tiekiamų Paslaugų Sutartyje nurodytai kainai / įkainiams, Sutarties kaina / įkainiai perskaičiuojami nekeičiant Paslaugų kainos / įkainio be PVM. Perskaičiavimas įforminamas Susitarimu ne vėliau kaip per 10 (dešimt) kalendorinių dienų nuo PVM mokėjimą reglamentuojančių teisės aktų pasikeitimo, kuris tampa neatskiriama Sutarties dalimi. Perskaičiuota (-</w:t>
      </w:r>
      <w:proofErr w:type="spellStart"/>
      <w:r w:rsidRPr="00335284">
        <w:rPr>
          <w:rFonts w:ascii="Times New Roman" w:hAnsi="Times New Roman" w:cs="Times New Roman"/>
          <w:sz w:val="24"/>
          <w:szCs w:val="24"/>
        </w:rPr>
        <w:t>as</w:t>
      </w:r>
      <w:proofErr w:type="spellEnd"/>
      <w:r w:rsidRPr="00335284">
        <w:rPr>
          <w:rFonts w:ascii="Times New Roman" w:hAnsi="Times New Roman" w:cs="Times New Roman"/>
          <w:sz w:val="24"/>
          <w:szCs w:val="24"/>
        </w:rPr>
        <w:t>) Sutarties kaina / įkainis taikoma (-</w:t>
      </w:r>
      <w:proofErr w:type="spellStart"/>
      <w:r w:rsidRPr="00335284">
        <w:rPr>
          <w:rFonts w:ascii="Times New Roman" w:hAnsi="Times New Roman" w:cs="Times New Roman"/>
          <w:sz w:val="24"/>
          <w:szCs w:val="24"/>
        </w:rPr>
        <w:t>as</w:t>
      </w:r>
      <w:proofErr w:type="spellEnd"/>
      <w:r w:rsidRPr="00335284">
        <w:rPr>
          <w:rFonts w:ascii="Times New Roman" w:hAnsi="Times New Roman" w:cs="Times New Roman"/>
          <w:sz w:val="24"/>
          <w:szCs w:val="24"/>
        </w:rPr>
        <w:t>) už tą Paslaugų dalį, kurios bus tiekiamos nuo Šalių pasirašyto Susitarimo įsigaliojimo dienos.</w:t>
      </w:r>
    </w:p>
    <w:p w14:paraId="4F9FD512" w14:textId="68676CE5" w:rsidR="00F96277" w:rsidRPr="00335284" w:rsidRDefault="00F96277" w:rsidP="00F96277">
      <w:pPr>
        <w:pStyle w:val="Betarp"/>
        <w:numPr>
          <w:ilvl w:val="2"/>
          <w:numId w:val="1"/>
        </w:numPr>
        <w:jc w:val="both"/>
        <w:rPr>
          <w:rStyle w:val="Numatytasispastraiposriftas1"/>
          <w:rFonts w:ascii="Times New Roman" w:hAnsi="Times New Roman" w:cs="Times New Roman"/>
          <w:sz w:val="24"/>
          <w:szCs w:val="24"/>
        </w:rPr>
      </w:pPr>
      <w:r w:rsidRPr="00335284">
        <w:rPr>
          <w:rStyle w:val="Numatytasispastraiposriftas1"/>
          <w:rFonts w:ascii="Times New Roman" w:hAnsi="Times New Roman" w:cs="Times New Roman"/>
          <w:color w:val="000000"/>
          <w:sz w:val="24"/>
          <w:szCs w:val="24"/>
        </w:rPr>
        <w:t>dėl kainų lygio po</w:t>
      </w:r>
      <w:r w:rsidRPr="00335284">
        <w:rPr>
          <w:rStyle w:val="Numatytasispastraiposriftas1"/>
          <w:rFonts w:ascii="Times New Roman" w:hAnsi="Times New Roman" w:cs="Times New Roman"/>
          <w:sz w:val="24"/>
          <w:szCs w:val="24"/>
        </w:rPr>
        <w:t>kyčio.</w:t>
      </w:r>
      <w:r w:rsidRPr="00335284">
        <w:rPr>
          <w:rStyle w:val="Numatytasispastraiposriftas1"/>
          <w:rFonts w:ascii="Times New Roman" w:eastAsia="Calibri" w:hAnsi="Times New Roman" w:cs="Times New Roman"/>
          <w:color w:val="000000"/>
          <w:sz w:val="24"/>
          <w:szCs w:val="24"/>
        </w:rPr>
        <w:t xml:space="preserve"> Bet kuri šalis turi teisę inicijuoti Sutarties kainos / įkainių perskaičiavimą ne anksčiau kaip po </w:t>
      </w:r>
      <w:r w:rsidR="009915B2">
        <w:rPr>
          <w:rStyle w:val="Numatytasispastraiposriftas1"/>
          <w:rFonts w:ascii="Times New Roman" w:eastAsia="Calibri" w:hAnsi="Times New Roman" w:cs="Times New Roman"/>
          <w:color w:val="000000"/>
          <w:sz w:val="24"/>
          <w:szCs w:val="24"/>
        </w:rPr>
        <w:t>6</w:t>
      </w:r>
      <w:r w:rsidRPr="00335284">
        <w:rPr>
          <w:rStyle w:val="Numatytasispastraiposriftas1"/>
          <w:rFonts w:ascii="Times New Roman" w:eastAsia="Calibri" w:hAnsi="Times New Roman" w:cs="Times New Roman"/>
          <w:color w:val="000000"/>
          <w:sz w:val="24"/>
          <w:szCs w:val="24"/>
        </w:rPr>
        <w:t> (</w:t>
      </w:r>
      <w:r w:rsidR="009915B2">
        <w:rPr>
          <w:rStyle w:val="Numatytasispastraiposriftas1"/>
          <w:rFonts w:ascii="Times New Roman" w:eastAsia="Calibri" w:hAnsi="Times New Roman" w:cs="Times New Roman"/>
          <w:color w:val="000000"/>
          <w:sz w:val="24"/>
          <w:szCs w:val="24"/>
        </w:rPr>
        <w:t>šešis</w:t>
      </w:r>
      <w:r w:rsidRPr="00335284">
        <w:rPr>
          <w:rStyle w:val="Numatytasispastraiposriftas1"/>
          <w:rFonts w:ascii="Times New Roman" w:eastAsia="Calibri" w:hAnsi="Times New Roman" w:cs="Times New Roman"/>
          <w:color w:val="000000"/>
          <w:sz w:val="24"/>
          <w:szCs w:val="24"/>
        </w:rPr>
        <w:t>) mėnesių nuo Sutarties įsigaliojimo dienos (jeigu perskaičiavimas jau buvo atliktas – nuo paskutinio perskaičiavimo pagal šį punktą dienos) arba tuo atveju, jeigu Sutartis sudaryta trumpesniam nei 12 (dvylikos) mėnesių terminui, praėjus ne trumpiau nei 6 (šešiems) mėnesiams Sutarties vykdymo laiko, jeigu Lietuvos Statistikos Departamento viešai Oficialiosios statistikos portale</w:t>
      </w:r>
      <w:r w:rsidRPr="00335284">
        <w:rPr>
          <w:rStyle w:val="Puslapioinaosnuoroda1"/>
          <w:rFonts w:ascii="Times New Roman" w:eastAsia="Calibri" w:hAnsi="Times New Roman" w:cs="Times New Roman"/>
          <w:color w:val="000000"/>
          <w:sz w:val="24"/>
          <w:szCs w:val="24"/>
        </w:rPr>
        <w:footnoteReference w:id="1"/>
      </w:r>
      <w:r w:rsidRPr="00335284">
        <w:rPr>
          <w:rStyle w:val="Numatytasispastraiposriftas1"/>
          <w:rFonts w:ascii="Times New Roman" w:eastAsia="Calibri" w:hAnsi="Times New Roman" w:cs="Times New Roman"/>
          <w:color w:val="000000"/>
          <w:sz w:val="24"/>
          <w:szCs w:val="24"/>
        </w:rPr>
        <w:t xml:space="preserve"> paskelbtas rodiklio Vartotojų kainų indeksas „Vartojimo prekės ir paslaugos“ pokytis viršija 5 (penkis) procentus. Sutarties, kurios trukmė kartu su numatytu Sutarties pratęsimu yra trumpesnė negu 6 (šeši) mėnesiai, kaina / įkainiai nėra peržiūrimi.</w:t>
      </w:r>
    </w:p>
    <w:p w14:paraId="2D174B38" w14:textId="5FC0EDDC" w:rsidR="00F96277" w:rsidRPr="00335284" w:rsidRDefault="00F96277" w:rsidP="00F96277">
      <w:pPr>
        <w:pStyle w:val="Betarp"/>
        <w:ind w:left="1224"/>
        <w:jc w:val="both"/>
        <w:rPr>
          <w:rStyle w:val="Numatytasispastraiposriftas1"/>
          <w:rFonts w:ascii="Times New Roman" w:eastAsia="Calibri" w:hAnsi="Times New Roman" w:cs="Times New Roman"/>
          <w:color w:val="000000"/>
          <w:sz w:val="24"/>
          <w:szCs w:val="24"/>
        </w:rPr>
      </w:pPr>
      <w:r w:rsidRPr="00335284">
        <w:rPr>
          <w:rStyle w:val="Numatytasispastraiposriftas1"/>
          <w:rFonts w:ascii="Times New Roman" w:eastAsia="Calibri" w:hAnsi="Times New Roman" w:cs="Times New Roman"/>
          <w:color w:val="000000"/>
          <w:sz w:val="24"/>
          <w:szCs w:val="24"/>
        </w:rPr>
        <w:t xml:space="preserve"> Sutarties kainos / įkainių peržiūra atliekama ne dažniau, kaip kas 6 (šešis) mėnesius. Sutarties kaina / įkainiai yra peržiūrimi tik tai Sutarties daliai, kuri nėra išpirkta, t. y. Paslaugoms, kurioms nėra priimtos ir apmokėtos. Vėlesnė Sutarties kainos / įkainių peržiūra negali apimti laikotarpio, už kurį jau buvo atlikta peržiūra. Pirmojo perskaičiavimo atveju laikotarpio pradžia 6 (šeši) mėn.  yra Sutarties įsigaliojimo dienos. Antrojo ir vėlesnių perskaičiavimų atveju laikotarpio pradžia 6 (šeši)  mėn. yra paskutinio perskaičiavimo metu naudotos paskelbto atitinkamo indekso reikšmės mėnuo.</w:t>
      </w:r>
    </w:p>
    <w:p w14:paraId="22DB0187" w14:textId="2A6993D7" w:rsidR="00F96277" w:rsidRPr="00335284" w:rsidRDefault="00F96277" w:rsidP="00F96277">
      <w:pPr>
        <w:pStyle w:val="Betarp"/>
        <w:ind w:left="1224"/>
        <w:jc w:val="both"/>
        <w:rPr>
          <w:rStyle w:val="Numatytasispastraiposriftas1"/>
          <w:rFonts w:ascii="Times New Roman" w:eastAsia="Calibri" w:hAnsi="Times New Roman" w:cs="Times New Roman"/>
          <w:color w:val="000000"/>
          <w:sz w:val="24"/>
          <w:szCs w:val="24"/>
        </w:rPr>
      </w:pPr>
      <w:r w:rsidRPr="00335284">
        <w:rPr>
          <w:rStyle w:val="Numatytasispastraiposriftas1"/>
          <w:rFonts w:ascii="Times New Roman" w:eastAsia="Calibri" w:hAnsi="Times New Roman" w:cs="Times New Roman"/>
          <w:color w:val="000000"/>
          <w:sz w:val="24"/>
          <w:szCs w:val="24"/>
        </w:rPr>
        <w:t xml:space="preserve">Atlikdamos perskaičiavimą Šalys vadovaujasi Lietuvos Statistikos Departamento viešai Oficialiosios statistikos portale paskelbtais Rodiklių duomenų bazės duomenimis „Vartojimo prekės ir paslaugos“, iš kitos Šalies nereikalaudamos pateikti oficialaus </w:t>
      </w:r>
      <w:r w:rsidRPr="00335284">
        <w:rPr>
          <w:rStyle w:val="Numatytasispastraiposriftas1"/>
          <w:rFonts w:ascii="Times New Roman" w:eastAsia="Calibri" w:hAnsi="Times New Roman" w:cs="Times New Roman"/>
          <w:color w:val="000000"/>
          <w:sz w:val="24"/>
          <w:szCs w:val="24"/>
        </w:rPr>
        <w:lastRenderedPageBreak/>
        <w:t>Lietuvos Statistikos Departamento ar kitos institucijos išduoto dokumento ar patvirtinimo. Šalys privalo susitarime dėl kainos perskaičiavimo nurodyti indekso reikšmę laikotarpio pradžioje ir jos nustatymo datą, indekso reikšmę laikotarpio pabaigoje ir jos nustatymo datą, kainų pokytį, perskaičiuotus įkainius, perskaičiuotą Pradinės sutarties vertę.</w:t>
      </w:r>
    </w:p>
    <w:p w14:paraId="2F595DF9" w14:textId="5CD0FA72" w:rsidR="00F96277" w:rsidRPr="00335284" w:rsidRDefault="00F96277" w:rsidP="00F96277">
      <w:pPr>
        <w:pStyle w:val="Betarp"/>
        <w:ind w:left="1224"/>
        <w:jc w:val="both"/>
        <w:rPr>
          <w:rStyle w:val="Numatytasispastraiposriftas1"/>
          <w:rFonts w:ascii="Times New Roman" w:eastAsia="Calibri" w:hAnsi="Times New Roman" w:cs="Times New Roman"/>
          <w:color w:val="000000"/>
          <w:sz w:val="24"/>
          <w:szCs w:val="24"/>
        </w:rPr>
      </w:pPr>
      <w:r w:rsidRPr="00335284">
        <w:rPr>
          <w:rStyle w:val="Numatytasispastraiposriftas1"/>
          <w:rFonts w:ascii="Times New Roman" w:eastAsia="Calibri" w:hAnsi="Times New Roman" w:cs="Times New Roman"/>
          <w:color w:val="000000"/>
          <w:sz w:val="24"/>
          <w:szCs w:val="24"/>
        </w:rPr>
        <w:t>Nauja Sutarties kaina / įkainiai apskaičiuojami pagal žemiau pateiktą formulę:</w:t>
      </w:r>
    </w:p>
    <w:tbl>
      <w:tblPr>
        <w:tblpPr w:leftFromText="180" w:rightFromText="180" w:vertAnchor="text" w:horzAnchor="margin" w:tblpXSpec="center" w:tblpY="162"/>
        <w:tblOverlap w:val="never"/>
        <w:tblW w:w="6716" w:type="dxa"/>
        <w:tblCellMar>
          <w:left w:w="10" w:type="dxa"/>
          <w:right w:w="10" w:type="dxa"/>
        </w:tblCellMar>
        <w:tblLook w:val="04A0" w:firstRow="1" w:lastRow="0" w:firstColumn="1" w:lastColumn="0" w:noHBand="0" w:noVBand="1"/>
      </w:tblPr>
      <w:tblGrid>
        <w:gridCol w:w="6716"/>
      </w:tblGrid>
      <w:tr w:rsidR="00F96277" w:rsidRPr="00335284" w14:paraId="7C539AAE" w14:textId="77777777" w:rsidTr="00F96277">
        <w:tc>
          <w:tcPr>
            <w:tcW w:w="6716"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4FDC2BC2" w14:textId="77777777" w:rsidR="00F96277" w:rsidRPr="00335284" w:rsidRDefault="00F96277" w:rsidP="00F96277">
            <w:pPr>
              <w:pStyle w:val="Standard"/>
              <w:widowControl w:val="0"/>
              <w:tabs>
                <w:tab w:val="left" w:pos="709"/>
              </w:tabs>
              <w:spacing w:line="276" w:lineRule="auto"/>
              <w:jc w:val="both"/>
              <w:rPr>
                <w:color w:val="000000"/>
                <w:sz w:val="18"/>
                <w:szCs w:val="18"/>
                <w:lang w:val="lt-LT"/>
              </w:rPr>
            </w:pPr>
          </w:p>
          <w:p w14:paraId="4C8798E1" w14:textId="77777777" w:rsidR="00F96277" w:rsidRPr="00335284" w:rsidRDefault="00AC5968" w:rsidP="00F96277">
            <w:pPr>
              <w:pStyle w:val="Standard"/>
              <w:widowControl w:val="0"/>
              <w:tabs>
                <w:tab w:val="left" w:pos="709"/>
              </w:tabs>
              <w:spacing w:line="276" w:lineRule="auto"/>
              <w:jc w:val="center"/>
              <w:rPr>
                <w:color w:val="000000" w:themeColor="text1"/>
                <w:sz w:val="18"/>
                <w:szCs w:val="18"/>
              </w:rPr>
            </w:pPr>
            <m:oMathPara>
              <m:oMathParaPr>
                <m:jc m:val="center"/>
              </m:oMathParaPr>
              <m:oMath>
                <m:eqArr>
                  <m:eqArrPr>
                    <m:ctrlPr>
                      <w:rPr>
                        <w:rFonts w:ascii="Cambria Math" w:hAnsi="Cambria Math"/>
                        <w:color w:val="000000" w:themeColor="text1"/>
                        <w:sz w:val="18"/>
                        <w:szCs w:val="18"/>
                      </w:rPr>
                    </m:ctrlPr>
                  </m:eqArrPr>
                  <m:e>
                    <m:sSub>
                      <m:sSubPr>
                        <m:ctrlPr>
                          <w:rPr>
                            <w:rFonts w:ascii="Cambria Math" w:hAnsi="Cambria Math"/>
                            <w:color w:val="000000" w:themeColor="text1"/>
                            <w:sz w:val="18"/>
                            <w:szCs w:val="18"/>
                          </w:rPr>
                        </m:ctrlPr>
                      </m:sSubPr>
                      <m:e>
                        <m:r>
                          <w:rPr>
                            <w:rFonts w:ascii="Cambria Math" w:hAnsi="Cambria Math"/>
                            <w:color w:val="000000" w:themeColor="text1"/>
                            <w:sz w:val="18"/>
                            <w:szCs w:val="18"/>
                          </w:rPr>
                          <m:t>a</m:t>
                        </m:r>
                      </m:e>
                      <m:sub>
                        <m:r>
                          <w:rPr>
                            <w:rFonts w:ascii="Cambria Math" w:hAnsi="Cambria Math"/>
                            <w:color w:val="000000" w:themeColor="text1"/>
                            <w:sz w:val="18"/>
                            <w:szCs w:val="18"/>
                          </w:rPr>
                          <m:t>1</m:t>
                        </m:r>
                      </m:sub>
                    </m:sSub>
                  </m:e>
                  <m:e/>
                  <m:e>
                    <m:r>
                      <w:rPr>
                        <w:rFonts w:ascii="Cambria Math" w:hAnsi="Cambria Math"/>
                        <w:color w:val="000000" w:themeColor="text1"/>
                        <w:sz w:val="18"/>
                        <w:szCs w:val="18"/>
                      </w:rPr>
                      <m:t>a</m:t>
                    </m:r>
                  </m:e>
                  <m:e>
                    <m:r>
                      <w:rPr>
                        <w:rFonts w:ascii="Cambria Math" w:hAnsi="Cambria Math"/>
                        <w:color w:val="000000" w:themeColor="text1"/>
                        <w:sz w:val="18"/>
                        <w:szCs w:val="18"/>
                      </w:rPr>
                      <m:t>+(</m:t>
                    </m:r>
                    <m:f>
                      <m:fPr>
                        <m:ctrlPr>
                          <w:rPr>
                            <w:rFonts w:ascii="Cambria Math" w:hAnsi="Cambria Math"/>
                            <w:color w:val="000000" w:themeColor="text1"/>
                            <w:sz w:val="18"/>
                            <w:szCs w:val="18"/>
                          </w:rPr>
                        </m:ctrlPr>
                      </m:fPr>
                      <m:num>
                        <m:r>
                          <w:rPr>
                            <w:rFonts w:ascii="Cambria Math" w:hAnsi="Cambria Math"/>
                            <w:color w:val="000000" w:themeColor="text1"/>
                            <w:sz w:val="18"/>
                            <w:szCs w:val="18"/>
                          </w:rPr>
                          <m:t>k</m:t>
                        </m:r>
                      </m:num>
                      <m:den>
                        <m:r>
                          <w:rPr>
                            <w:rFonts w:ascii="Cambria Math" w:hAnsi="Cambria Math"/>
                            <w:color w:val="000000" w:themeColor="text1"/>
                            <w:sz w:val="18"/>
                            <w:szCs w:val="18"/>
                          </w:rPr>
                          <m:t>100</m:t>
                        </m:r>
                      </m:den>
                    </m:f>
                    <m:r>
                      <w:rPr>
                        <w:rFonts w:ascii="Cambria Math" w:hAnsi="Cambria Math"/>
                        <w:color w:val="000000" w:themeColor="text1"/>
                        <w:sz w:val="18"/>
                        <w:szCs w:val="18"/>
                      </w:rPr>
                      <m:t>a)</m:t>
                    </m:r>
                  </m:e>
                </m:eqArr>
              </m:oMath>
            </m:oMathPara>
          </w:p>
          <w:p w14:paraId="0900BCB1" w14:textId="77777777" w:rsidR="00F96277" w:rsidRPr="00335284" w:rsidRDefault="00F96277" w:rsidP="00F96277">
            <w:pPr>
              <w:pStyle w:val="Standard"/>
              <w:widowControl w:val="0"/>
              <w:tabs>
                <w:tab w:val="left" w:pos="709"/>
              </w:tabs>
              <w:spacing w:line="276" w:lineRule="auto"/>
              <w:jc w:val="both"/>
              <w:rPr>
                <w:color w:val="000000"/>
                <w:sz w:val="18"/>
                <w:szCs w:val="18"/>
                <w:lang w:val="lt-LT"/>
              </w:rPr>
            </w:pPr>
          </w:p>
        </w:tc>
      </w:tr>
      <w:tr w:rsidR="00F96277" w:rsidRPr="00335284" w14:paraId="2BEE2D56" w14:textId="77777777" w:rsidTr="00F96277">
        <w:tc>
          <w:tcPr>
            <w:tcW w:w="6716" w:type="dxa"/>
            <w:tcBorders>
              <w:top w:val="nil"/>
              <w:left w:val="single" w:sz="4" w:space="0" w:color="000000"/>
              <w:bottom w:val="nil"/>
              <w:right w:val="single" w:sz="4" w:space="0" w:color="000000"/>
            </w:tcBorders>
            <w:tcMar>
              <w:top w:w="0" w:type="dxa"/>
              <w:left w:w="108" w:type="dxa"/>
              <w:bottom w:w="0" w:type="dxa"/>
              <w:right w:w="108" w:type="dxa"/>
            </w:tcMar>
            <w:hideMark/>
          </w:tcPr>
          <w:p w14:paraId="2E61F0E2" w14:textId="77777777" w:rsidR="00F96277" w:rsidRPr="009915B2" w:rsidRDefault="00F96277" w:rsidP="00F96277">
            <w:pPr>
              <w:pStyle w:val="Standard"/>
              <w:spacing w:line="276" w:lineRule="auto"/>
              <w:jc w:val="right"/>
              <w:rPr>
                <w:color w:val="000000" w:themeColor="text1"/>
                <w:lang w:val="pt-BR"/>
              </w:rPr>
            </w:pPr>
            <w:r w:rsidRPr="00335284">
              <w:rPr>
                <w:rStyle w:val="Numatytasispastraiposriftas1"/>
                <w:i/>
                <w:iCs/>
                <w:color w:val="000000" w:themeColor="text1"/>
                <w:sz w:val="18"/>
                <w:szCs w:val="18"/>
                <w:lang w:val="lt-LT" w:eastAsia="en-US" w:bidi="ar-SA"/>
              </w:rPr>
              <w:t xml:space="preserve">a </w:t>
            </w:r>
            <w:r w:rsidRPr="00335284">
              <w:rPr>
                <w:rStyle w:val="Numatytasispastraiposriftas1"/>
                <w:color w:val="000000" w:themeColor="text1"/>
                <w:sz w:val="18"/>
                <w:szCs w:val="18"/>
                <w:lang w:val="lt-LT" w:eastAsia="en-US" w:bidi="ar-SA"/>
              </w:rPr>
              <w:t>– kaina / įkainis (Eur be PVM) (jei peržiūra jau buvo atlikta, tai po paskutinio perskaičiavimo)</w:t>
            </w:r>
          </w:p>
          <w:p w14:paraId="7E62E8B0" w14:textId="77777777" w:rsidR="00F96277" w:rsidRPr="009915B2" w:rsidRDefault="00F96277" w:rsidP="00F96277">
            <w:pPr>
              <w:pStyle w:val="Standard"/>
              <w:spacing w:line="276" w:lineRule="auto"/>
              <w:jc w:val="right"/>
              <w:rPr>
                <w:color w:val="000000" w:themeColor="text1"/>
                <w:lang w:val="pt-BR"/>
              </w:rPr>
            </w:pPr>
            <w:r w:rsidRPr="00335284">
              <w:rPr>
                <w:rStyle w:val="Numatytasispastraiposriftas1"/>
                <w:i/>
                <w:iCs/>
                <w:color w:val="000000" w:themeColor="text1"/>
                <w:sz w:val="18"/>
                <w:szCs w:val="18"/>
                <w:lang w:val="lt-LT" w:eastAsia="en-US" w:bidi="ar-SA"/>
              </w:rPr>
              <w:t>a</w:t>
            </w:r>
            <w:r w:rsidRPr="00335284">
              <w:rPr>
                <w:rStyle w:val="Numatytasispastraiposriftas1"/>
                <w:i/>
                <w:iCs/>
                <w:color w:val="000000" w:themeColor="text1"/>
                <w:sz w:val="18"/>
                <w:szCs w:val="18"/>
                <w:vertAlign w:val="subscript"/>
                <w:lang w:val="lt-LT" w:eastAsia="en-US" w:bidi="ar-SA"/>
              </w:rPr>
              <w:t>1</w:t>
            </w:r>
            <w:r w:rsidRPr="00335284">
              <w:rPr>
                <w:rStyle w:val="Numatytasispastraiposriftas1"/>
                <w:color w:val="000000" w:themeColor="text1"/>
                <w:sz w:val="18"/>
                <w:szCs w:val="18"/>
                <w:lang w:val="lt-LT" w:eastAsia="en-US" w:bidi="ar-SA"/>
              </w:rPr>
              <w:t xml:space="preserve"> – perskaičiuota (pakeista) kaina / įkainis (Eur be PVM)</w:t>
            </w:r>
          </w:p>
          <w:p w14:paraId="338598EE" w14:textId="77777777" w:rsidR="00F96277" w:rsidRPr="009915B2" w:rsidRDefault="00F96277" w:rsidP="00F96277">
            <w:pPr>
              <w:pStyle w:val="Standard"/>
              <w:widowControl w:val="0"/>
              <w:tabs>
                <w:tab w:val="left" w:pos="709"/>
              </w:tabs>
              <w:spacing w:line="276" w:lineRule="auto"/>
              <w:jc w:val="right"/>
              <w:rPr>
                <w:color w:val="000000" w:themeColor="text1"/>
                <w:lang w:val="pt-BR"/>
              </w:rPr>
            </w:pPr>
            <w:r w:rsidRPr="00335284">
              <w:rPr>
                <w:rStyle w:val="Numatytasispastraiposriftas1"/>
                <w:rFonts w:eastAsia="Calibri"/>
                <w:i/>
                <w:iCs/>
                <w:color w:val="000000"/>
                <w:sz w:val="18"/>
                <w:szCs w:val="18"/>
                <w:lang w:val="lt-LT" w:eastAsia="en-US" w:bidi="ar-SA"/>
              </w:rPr>
              <w:t>k</w:t>
            </w:r>
            <w:r w:rsidRPr="00335284">
              <w:rPr>
                <w:rStyle w:val="Numatytasispastraiposriftas1"/>
                <w:rFonts w:eastAsia="Calibri"/>
                <w:color w:val="000000"/>
                <w:sz w:val="18"/>
                <w:szCs w:val="18"/>
                <w:lang w:val="lt-LT" w:eastAsia="en-US" w:bidi="ar-SA"/>
              </w:rPr>
              <w:t xml:space="preserve"> – pagal vartotojų kainų indeksą „Vartojimo prekės ir paslaugos“ apskaičiuotas Vartojimo prekių ir paslaugų kainų pokytis (padidėjimas arba sumažėjimas) (%),</w:t>
            </w:r>
          </w:p>
          <w:p w14:paraId="2748B901" w14:textId="77777777" w:rsidR="00F96277" w:rsidRPr="009915B2" w:rsidRDefault="00F96277" w:rsidP="00F96277">
            <w:pPr>
              <w:pStyle w:val="Standard"/>
              <w:widowControl w:val="0"/>
              <w:tabs>
                <w:tab w:val="left" w:pos="709"/>
              </w:tabs>
              <w:spacing w:line="276" w:lineRule="auto"/>
              <w:rPr>
                <w:color w:val="000000" w:themeColor="text1"/>
                <w:lang w:val="pt-BR"/>
              </w:rPr>
            </w:pPr>
            <w:r w:rsidRPr="00335284">
              <w:rPr>
                <w:rStyle w:val="Numatytasispastraiposriftas1"/>
                <w:rFonts w:eastAsia="Calibri"/>
                <w:color w:val="000000"/>
                <w:sz w:val="18"/>
                <w:szCs w:val="18"/>
                <w:lang w:val="lt-LT" w:eastAsia="en-US" w:bidi="ar-SA"/>
              </w:rPr>
              <w:t>„k“ reikšmė apskaičiuojama pagal tokią formulę:</w:t>
            </w:r>
          </w:p>
        </w:tc>
      </w:tr>
      <w:tr w:rsidR="00F96277" w:rsidRPr="00335284" w14:paraId="3DBD5468" w14:textId="77777777" w:rsidTr="00F96277">
        <w:tc>
          <w:tcPr>
            <w:tcW w:w="6716" w:type="dxa"/>
            <w:tcBorders>
              <w:top w:val="nil"/>
              <w:left w:val="single" w:sz="4" w:space="0" w:color="000000"/>
              <w:bottom w:val="nil"/>
              <w:right w:val="single" w:sz="4" w:space="0" w:color="000000"/>
            </w:tcBorders>
            <w:tcMar>
              <w:top w:w="0" w:type="dxa"/>
              <w:left w:w="108" w:type="dxa"/>
              <w:bottom w:w="0" w:type="dxa"/>
              <w:right w:w="108" w:type="dxa"/>
            </w:tcMar>
          </w:tcPr>
          <w:p w14:paraId="6B4E0B24" w14:textId="77777777" w:rsidR="00F96277" w:rsidRPr="00335284" w:rsidRDefault="00F96277" w:rsidP="00F96277">
            <w:pPr>
              <w:pStyle w:val="Standard"/>
              <w:widowControl w:val="0"/>
              <w:tabs>
                <w:tab w:val="left" w:pos="709"/>
              </w:tabs>
              <w:spacing w:line="276" w:lineRule="auto"/>
              <w:jc w:val="both"/>
              <w:rPr>
                <w:color w:val="000000"/>
                <w:sz w:val="18"/>
                <w:szCs w:val="18"/>
                <w:lang w:val="lt-LT"/>
              </w:rPr>
            </w:pPr>
          </w:p>
          <w:p w14:paraId="2C0E482F" w14:textId="77777777" w:rsidR="00F96277" w:rsidRPr="00335284" w:rsidRDefault="00AC5968" w:rsidP="00F96277">
            <w:pPr>
              <w:pStyle w:val="Standard"/>
              <w:widowControl w:val="0"/>
              <w:tabs>
                <w:tab w:val="left" w:pos="709"/>
              </w:tabs>
              <w:spacing w:line="276" w:lineRule="auto"/>
              <w:jc w:val="center"/>
              <w:rPr>
                <w:color w:val="000000" w:themeColor="text1"/>
                <w:sz w:val="18"/>
                <w:szCs w:val="18"/>
              </w:rPr>
            </w:pPr>
            <m:oMathPara>
              <m:oMathParaPr>
                <m:jc m:val="center"/>
              </m:oMathParaPr>
              <m:oMath>
                <m:eqArr>
                  <m:eqArrPr>
                    <m:ctrlPr>
                      <w:rPr>
                        <w:rFonts w:ascii="Cambria Math" w:hAnsi="Cambria Math"/>
                        <w:color w:val="000000" w:themeColor="text1"/>
                        <w:sz w:val="18"/>
                        <w:szCs w:val="18"/>
                      </w:rPr>
                    </m:ctrlPr>
                  </m:eqArrPr>
                  <m:e>
                    <m:r>
                      <w:rPr>
                        <w:rFonts w:ascii="Cambria Math" w:hAnsi="Cambria Math"/>
                        <w:color w:val="000000" w:themeColor="text1"/>
                        <w:sz w:val="18"/>
                        <w:szCs w:val="18"/>
                      </w:rPr>
                      <m:t>k</m:t>
                    </m:r>
                  </m:e>
                  <m:e/>
                  <m:e>
                    <m:f>
                      <m:fPr>
                        <m:ctrlPr>
                          <w:rPr>
                            <w:rFonts w:ascii="Cambria Math" w:hAnsi="Cambria Math"/>
                            <w:color w:val="000000" w:themeColor="text1"/>
                            <w:sz w:val="18"/>
                            <w:szCs w:val="18"/>
                          </w:rPr>
                        </m:ctrlPr>
                      </m:fPr>
                      <m:num>
                        <m:sSub>
                          <m:sSubPr>
                            <m:ctrlPr>
                              <w:rPr>
                                <w:rFonts w:ascii="Cambria Math" w:hAnsi="Cambria Math"/>
                                <w:color w:val="000000" w:themeColor="text1"/>
                                <w:sz w:val="18"/>
                                <w:szCs w:val="18"/>
                              </w:rPr>
                            </m:ctrlPr>
                          </m:sSubPr>
                          <m:e>
                            <m:r>
                              <w:rPr>
                                <w:rFonts w:ascii="Cambria Math" w:hAnsi="Cambria Math"/>
                                <w:color w:val="000000" w:themeColor="text1"/>
                                <w:sz w:val="18"/>
                                <w:szCs w:val="18"/>
                              </w:rPr>
                              <m:t>Ind</m:t>
                            </m:r>
                          </m:e>
                          <m:sub>
                            <m:r>
                              <w:rPr>
                                <w:rFonts w:ascii="Cambria Math" w:hAnsi="Cambria Math"/>
                                <w:color w:val="000000" w:themeColor="text1"/>
                                <w:sz w:val="18"/>
                                <w:szCs w:val="18"/>
                              </w:rPr>
                              <m:t>naujausias</m:t>
                            </m:r>
                          </m:sub>
                        </m:sSub>
                      </m:num>
                      <m:den>
                        <m:sSub>
                          <m:sSubPr>
                            <m:ctrlPr>
                              <w:rPr>
                                <w:rFonts w:ascii="Cambria Math" w:hAnsi="Cambria Math"/>
                                <w:color w:val="000000" w:themeColor="text1"/>
                                <w:sz w:val="18"/>
                                <w:szCs w:val="18"/>
                              </w:rPr>
                            </m:ctrlPr>
                          </m:sSubPr>
                          <m:e>
                            <m:r>
                              <w:rPr>
                                <w:rFonts w:ascii="Cambria Math" w:hAnsi="Cambria Math"/>
                                <w:color w:val="000000" w:themeColor="text1"/>
                                <w:sz w:val="18"/>
                                <w:szCs w:val="18"/>
                              </w:rPr>
                              <m:t>Ind</m:t>
                            </m:r>
                          </m:e>
                          <m:sub>
                            <m:r>
                              <w:rPr>
                                <w:rFonts w:ascii="Cambria Math" w:hAnsi="Cambria Math"/>
                                <w:color w:val="000000" w:themeColor="text1"/>
                                <w:sz w:val="18"/>
                                <w:szCs w:val="18"/>
                              </w:rPr>
                              <m:t>pradžia</m:t>
                            </m:r>
                          </m:sub>
                        </m:sSub>
                      </m:den>
                    </m:f>
                  </m:e>
                  <m:e/>
                  <m:e>
                    <m:r>
                      <w:rPr>
                        <w:rFonts w:ascii="Cambria Math" w:hAnsi="Cambria Math"/>
                        <w:color w:val="000000" w:themeColor="text1"/>
                        <w:sz w:val="18"/>
                        <w:szCs w:val="18"/>
                      </w:rPr>
                      <m:t>100</m:t>
                    </m:r>
                  </m:e>
                  <m:e>
                    <m:r>
                      <w:rPr>
                        <w:rFonts w:ascii="Cambria Math" w:hAnsi="Cambria Math"/>
                        <w:color w:val="000000" w:themeColor="text1"/>
                        <w:sz w:val="18"/>
                        <w:szCs w:val="18"/>
                      </w:rPr>
                      <m:t>-100</m:t>
                    </m:r>
                  </m:e>
                </m:eqArr>
              </m:oMath>
            </m:oMathPara>
          </w:p>
          <w:p w14:paraId="3AF40053" w14:textId="77777777" w:rsidR="00F96277" w:rsidRPr="00335284" w:rsidRDefault="00F96277" w:rsidP="00F96277">
            <w:pPr>
              <w:pStyle w:val="Standard"/>
              <w:widowControl w:val="0"/>
              <w:tabs>
                <w:tab w:val="left" w:pos="709"/>
              </w:tabs>
              <w:spacing w:line="276" w:lineRule="auto"/>
              <w:jc w:val="both"/>
              <w:rPr>
                <w:rFonts w:eastAsia="Calibri"/>
                <w:color w:val="000000"/>
                <w:sz w:val="18"/>
                <w:szCs w:val="18"/>
                <w:lang w:val="lt-LT"/>
              </w:rPr>
            </w:pPr>
          </w:p>
        </w:tc>
      </w:tr>
    </w:tbl>
    <w:p w14:paraId="2378610A" w14:textId="5C2F725B" w:rsidR="00F96277" w:rsidRPr="00335284" w:rsidRDefault="00F96277" w:rsidP="00F96277">
      <w:pPr>
        <w:pStyle w:val="Betarp"/>
        <w:ind w:left="1224"/>
      </w:pPr>
    </w:p>
    <w:p w14:paraId="2342EFF7" w14:textId="59FCA794" w:rsidR="00F96277" w:rsidRPr="00335284" w:rsidRDefault="00F96277" w:rsidP="00F96277">
      <w:pPr>
        <w:pStyle w:val="Betarp"/>
        <w:ind w:left="1224"/>
      </w:pPr>
    </w:p>
    <w:p w14:paraId="4CB5B23B" w14:textId="718356A0" w:rsidR="00F96277" w:rsidRPr="00335284" w:rsidRDefault="00F96277" w:rsidP="00F96277">
      <w:pPr>
        <w:pStyle w:val="Betarp"/>
        <w:ind w:left="1224"/>
      </w:pPr>
    </w:p>
    <w:p w14:paraId="569F261E" w14:textId="32863F9D" w:rsidR="00F96277" w:rsidRPr="00335284" w:rsidRDefault="00F96277" w:rsidP="00F96277">
      <w:pPr>
        <w:pStyle w:val="Betarp"/>
        <w:ind w:left="1224"/>
      </w:pPr>
    </w:p>
    <w:p w14:paraId="63434765" w14:textId="2716D3F8" w:rsidR="00F96277" w:rsidRPr="00335284" w:rsidRDefault="00F96277" w:rsidP="00F96277">
      <w:pPr>
        <w:pStyle w:val="Betarp"/>
        <w:ind w:left="1224"/>
      </w:pPr>
    </w:p>
    <w:p w14:paraId="31CEA89C" w14:textId="60274881" w:rsidR="00F96277" w:rsidRPr="00335284" w:rsidRDefault="00F96277" w:rsidP="00F96277">
      <w:pPr>
        <w:pStyle w:val="Betarp"/>
        <w:ind w:left="1224"/>
      </w:pPr>
    </w:p>
    <w:p w14:paraId="5E1562EA" w14:textId="77777777" w:rsidR="00F96277" w:rsidRPr="00335284" w:rsidRDefault="00F96277" w:rsidP="00F96277">
      <w:pPr>
        <w:pStyle w:val="Betarp"/>
        <w:ind w:left="1224"/>
      </w:pPr>
    </w:p>
    <w:p w14:paraId="2A157C82" w14:textId="5E3FC61B" w:rsidR="000C10E1" w:rsidRPr="00335284" w:rsidRDefault="000C10E1" w:rsidP="000C10E1">
      <w:pPr>
        <w:pStyle w:val="Betarp"/>
        <w:numPr>
          <w:ilvl w:val="2"/>
          <w:numId w:val="1"/>
        </w:numPr>
      </w:pPr>
    </w:p>
    <w:p w14:paraId="53ECD332" w14:textId="41578417" w:rsidR="000C10E1" w:rsidRPr="00335284" w:rsidRDefault="000C10E1" w:rsidP="000C10E1">
      <w:pPr>
        <w:pStyle w:val="Sraopastraipa"/>
        <w:spacing w:before="100" w:beforeAutospacing="1" w:after="100" w:afterAutospacing="1" w:line="240" w:lineRule="auto"/>
        <w:ind w:left="709"/>
        <w:jc w:val="both"/>
        <w:rPr>
          <w:rFonts w:ascii="Times New Roman" w:hAnsi="Times New Roman" w:cs="Times New Roman"/>
          <w:bCs/>
          <w:sz w:val="24"/>
          <w:szCs w:val="24"/>
          <w:shd w:val="clear" w:color="auto" w:fill="FFFFFF"/>
        </w:rPr>
      </w:pPr>
    </w:p>
    <w:p w14:paraId="3B79DDBD" w14:textId="77777777" w:rsidR="00AB582B" w:rsidRPr="00335284" w:rsidRDefault="00AB582B" w:rsidP="00AB582B">
      <w:pPr>
        <w:pStyle w:val="Sraopastraipa"/>
        <w:spacing w:before="100" w:beforeAutospacing="1" w:after="100" w:afterAutospacing="1" w:line="240" w:lineRule="auto"/>
        <w:ind w:left="709"/>
        <w:jc w:val="both"/>
        <w:rPr>
          <w:rFonts w:ascii="Times New Roman" w:hAnsi="Times New Roman" w:cs="Times New Roman"/>
          <w:bCs/>
          <w:sz w:val="24"/>
          <w:szCs w:val="24"/>
          <w:shd w:val="clear" w:color="auto" w:fill="FFFFFF"/>
        </w:rPr>
      </w:pPr>
    </w:p>
    <w:p w14:paraId="5FF6D721" w14:textId="244760D0" w:rsidR="00204454" w:rsidRPr="00335284" w:rsidRDefault="00204454" w:rsidP="00204454">
      <w:pPr>
        <w:pStyle w:val="Sraopastraipa"/>
        <w:spacing w:before="100" w:beforeAutospacing="1" w:after="100" w:afterAutospacing="1" w:line="240" w:lineRule="auto"/>
        <w:ind w:left="709"/>
        <w:jc w:val="both"/>
        <w:rPr>
          <w:rFonts w:ascii="Times New Roman" w:hAnsi="Times New Roman" w:cs="Times New Roman"/>
          <w:bCs/>
          <w:sz w:val="24"/>
          <w:szCs w:val="24"/>
          <w:shd w:val="clear" w:color="auto" w:fill="FFFFFF"/>
        </w:rPr>
      </w:pPr>
    </w:p>
    <w:p w14:paraId="6159D777" w14:textId="7A99E8E5" w:rsidR="00F96277" w:rsidRPr="00335284" w:rsidRDefault="00F96277" w:rsidP="00204454">
      <w:pPr>
        <w:pStyle w:val="Sraopastraipa"/>
        <w:spacing w:before="100" w:beforeAutospacing="1" w:after="100" w:afterAutospacing="1" w:line="240" w:lineRule="auto"/>
        <w:ind w:left="709"/>
        <w:jc w:val="both"/>
        <w:rPr>
          <w:rFonts w:ascii="Times New Roman" w:hAnsi="Times New Roman" w:cs="Times New Roman"/>
          <w:bCs/>
          <w:sz w:val="24"/>
          <w:szCs w:val="24"/>
          <w:shd w:val="clear" w:color="auto" w:fill="FFFFFF"/>
        </w:rPr>
      </w:pPr>
    </w:p>
    <w:p w14:paraId="7D888E27" w14:textId="7AC25CD5" w:rsidR="00F96277" w:rsidRPr="00335284" w:rsidRDefault="00F96277" w:rsidP="00204454">
      <w:pPr>
        <w:pStyle w:val="Sraopastraipa"/>
        <w:spacing w:before="100" w:beforeAutospacing="1" w:after="100" w:afterAutospacing="1" w:line="240" w:lineRule="auto"/>
        <w:ind w:left="709"/>
        <w:jc w:val="both"/>
        <w:rPr>
          <w:rFonts w:ascii="Times New Roman" w:hAnsi="Times New Roman" w:cs="Times New Roman"/>
          <w:bCs/>
          <w:sz w:val="24"/>
          <w:szCs w:val="24"/>
          <w:shd w:val="clear" w:color="auto" w:fill="FFFFFF"/>
        </w:rPr>
      </w:pPr>
    </w:p>
    <w:p w14:paraId="0D706286" w14:textId="2B806DFF" w:rsidR="00F96277" w:rsidRPr="00335284" w:rsidRDefault="00F96277" w:rsidP="00204454">
      <w:pPr>
        <w:pStyle w:val="Sraopastraipa"/>
        <w:spacing w:before="100" w:beforeAutospacing="1" w:after="100" w:afterAutospacing="1" w:line="240" w:lineRule="auto"/>
        <w:ind w:left="709"/>
        <w:jc w:val="both"/>
        <w:rPr>
          <w:rFonts w:ascii="Times New Roman" w:hAnsi="Times New Roman" w:cs="Times New Roman"/>
          <w:bCs/>
          <w:sz w:val="24"/>
          <w:szCs w:val="24"/>
          <w:shd w:val="clear" w:color="auto" w:fill="FFFFFF"/>
        </w:rPr>
      </w:pPr>
    </w:p>
    <w:p w14:paraId="790895C4" w14:textId="59668101" w:rsidR="00F96277" w:rsidRPr="00335284" w:rsidRDefault="00F96277" w:rsidP="00204454">
      <w:pPr>
        <w:pStyle w:val="Sraopastraipa"/>
        <w:spacing w:before="100" w:beforeAutospacing="1" w:after="100" w:afterAutospacing="1" w:line="240" w:lineRule="auto"/>
        <w:ind w:left="709"/>
        <w:jc w:val="both"/>
        <w:rPr>
          <w:rFonts w:ascii="Times New Roman" w:hAnsi="Times New Roman" w:cs="Times New Roman"/>
          <w:bCs/>
          <w:sz w:val="24"/>
          <w:szCs w:val="24"/>
          <w:shd w:val="clear" w:color="auto" w:fill="FFFFFF"/>
        </w:rPr>
      </w:pPr>
    </w:p>
    <w:p w14:paraId="4C6FE67E" w14:textId="7BEA5586" w:rsidR="00F96277" w:rsidRPr="00335284" w:rsidRDefault="00F96277" w:rsidP="00204454">
      <w:pPr>
        <w:pStyle w:val="Sraopastraipa"/>
        <w:spacing w:before="100" w:beforeAutospacing="1" w:after="100" w:afterAutospacing="1" w:line="240" w:lineRule="auto"/>
        <w:ind w:left="709"/>
        <w:jc w:val="both"/>
        <w:rPr>
          <w:rFonts w:ascii="Times New Roman" w:hAnsi="Times New Roman" w:cs="Times New Roman"/>
          <w:bCs/>
          <w:sz w:val="24"/>
          <w:szCs w:val="24"/>
          <w:shd w:val="clear" w:color="auto" w:fill="FFFFFF"/>
        </w:rPr>
      </w:pPr>
    </w:p>
    <w:p w14:paraId="67DFE924" w14:textId="140006D6" w:rsidR="00F96277" w:rsidRPr="00335284" w:rsidRDefault="00F96277" w:rsidP="00204454">
      <w:pPr>
        <w:pStyle w:val="Sraopastraipa"/>
        <w:spacing w:before="100" w:beforeAutospacing="1" w:after="100" w:afterAutospacing="1" w:line="240" w:lineRule="auto"/>
        <w:ind w:left="709"/>
        <w:jc w:val="both"/>
        <w:rPr>
          <w:rFonts w:ascii="Times New Roman" w:hAnsi="Times New Roman" w:cs="Times New Roman"/>
          <w:bCs/>
          <w:sz w:val="24"/>
          <w:szCs w:val="24"/>
          <w:shd w:val="clear" w:color="auto" w:fill="FFFFFF"/>
        </w:rPr>
      </w:pPr>
    </w:p>
    <w:p w14:paraId="601303C7" w14:textId="5484C06F" w:rsidR="00F96277" w:rsidRPr="00335284" w:rsidRDefault="00F96277" w:rsidP="00204454">
      <w:pPr>
        <w:pStyle w:val="Sraopastraipa"/>
        <w:spacing w:before="100" w:beforeAutospacing="1" w:after="100" w:afterAutospacing="1" w:line="240" w:lineRule="auto"/>
        <w:ind w:left="709"/>
        <w:jc w:val="both"/>
        <w:rPr>
          <w:rFonts w:ascii="Times New Roman" w:hAnsi="Times New Roman" w:cs="Times New Roman"/>
          <w:bCs/>
          <w:sz w:val="24"/>
          <w:szCs w:val="24"/>
          <w:shd w:val="clear" w:color="auto" w:fill="FFFFFF"/>
        </w:rPr>
      </w:pPr>
    </w:p>
    <w:p w14:paraId="5DFAB53F" w14:textId="77777777" w:rsidR="00F96277" w:rsidRPr="009915B2" w:rsidRDefault="00F96277" w:rsidP="00F96277">
      <w:pPr>
        <w:pStyle w:val="Standard"/>
        <w:spacing w:line="276" w:lineRule="auto"/>
        <w:jc w:val="right"/>
        <w:rPr>
          <w:color w:val="000000" w:themeColor="text1"/>
          <w:lang w:val="lt-LT"/>
        </w:rPr>
      </w:pPr>
      <w:proofErr w:type="spellStart"/>
      <w:r w:rsidRPr="00335284">
        <w:rPr>
          <w:rStyle w:val="Numatytasispastraiposriftas1"/>
          <w:i/>
          <w:iCs/>
          <w:color w:val="000000" w:themeColor="text1"/>
          <w:sz w:val="18"/>
          <w:szCs w:val="18"/>
          <w:lang w:val="lt-LT" w:eastAsia="en-US" w:bidi="ar-SA"/>
        </w:rPr>
        <w:t>Ind</w:t>
      </w:r>
      <w:r w:rsidRPr="00335284">
        <w:rPr>
          <w:rStyle w:val="Numatytasispastraiposriftas1"/>
          <w:i/>
          <w:iCs/>
          <w:color w:val="000000" w:themeColor="text1"/>
          <w:sz w:val="18"/>
          <w:szCs w:val="18"/>
          <w:vertAlign w:val="subscript"/>
          <w:lang w:val="lt-LT" w:eastAsia="en-US" w:bidi="ar-SA"/>
        </w:rPr>
        <w:t>naujausias</w:t>
      </w:r>
      <w:proofErr w:type="spellEnd"/>
      <w:r w:rsidRPr="00335284">
        <w:rPr>
          <w:rStyle w:val="Numatytasispastraiposriftas1"/>
          <w:color w:val="000000" w:themeColor="text1"/>
          <w:sz w:val="18"/>
          <w:szCs w:val="18"/>
          <w:lang w:val="lt-LT" w:eastAsia="en-US" w:bidi="ar-SA"/>
        </w:rPr>
        <w:t xml:space="preserve"> – kreipimosi dėl kainos / įkainių peržiūros išsiuntimo kitai šaliai dieną paskelbtas naujausias Vartotojų kainų indeksas „Vartojimo prekės ir paslaugos“</w:t>
      </w:r>
    </w:p>
    <w:p w14:paraId="7608287F" w14:textId="77777777" w:rsidR="00F96277" w:rsidRPr="009915B2" w:rsidRDefault="00F96277" w:rsidP="00F96277">
      <w:pPr>
        <w:pStyle w:val="Standard"/>
        <w:widowControl w:val="0"/>
        <w:tabs>
          <w:tab w:val="left" w:pos="709"/>
        </w:tabs>
        <w:spacing w:line="276" w:lineRule="auto"/>
        <w:jc w:val="right"/>
        <w:rPr>
          <w:color w:val="000000" w:themeColor="text1"/>
          <w:lang w:val="pt-BR"/>
        </w:rPr>
      </w:pPr>
      <w:proofErr w:type="spellStart"/>
      <w:r w:rsidRPr="00335284">
        <w:rPr>
          <w:rStyle w:val="Numatytasispastraiposriftas1"/>
          <w:rFonts w:eastAsia="Calibri"/>
          <w:i/>
          <w:iCs/>
          <w:color w:val="000000"/>
          <w:sz w:val="18"/>
          <w:szCs w:val="18"/>
          <w:lang w:val="lt-LT" w:eastAsia="en-US" w:bidi="ar-SA"/>
        </w:rPr>
        <w:t>Ind</w:t>
      </w:r>
      <w:r w:rsidRPr="00335284">
        <w:rPr>
          <w:rStyle w:val="Numatytasispastraiposriftas1"/>
          <w:rFonts w:eastAsia="Calibri"/>
          <w:i/>
          <w:iCs/>
          <w:color w:val="000000"/>
          <w:sz w:val="18"/>
          <w:szCs w:val="18"/>
          <w:vertAlign w:val="subscript"/>
          <w:lang w:val="lt-LT" w:eastAsia="en-US" w:bidi="ar-SA"/>
        </w:rPr>
        <w:t>pradžia</w:t>
      </w:r>
      <w:proofErr w:type="spellEnd"/>
      <w:r w:rsidRPr="00335284">
        <w:rPr>
          <w:rStyle w:val="Numatytasispastraiposriftas1"/>
          <w:rFonts w:eastAsia="Calibri"/>
          <w:color w:val="000000"/>
          <w:sz w:val="18"/>
          <w:szCs w:val="18"/>
          <w:lang w:val="lt-LT" w:eastAsia="en-US" w:bidi="ar-SA"/>
        </w:rPr>
        <w:t xml:space="preserve"> – laikotarpio pradžios datos (mėnesio) Vartotojų kainų indeksas „Vartojimo prekės ir paslaugos</w:t>
      </w:r>
    </w:p>
    <w:p w14:paraId="32067E95" w14:textId="77777777" w:rsidR="00F96277" w:rsidRPr="00335284" w:rsidRDefault="00F96277" w:rsidP="00F96277">
      <w:pPr>
        <w:pStyle w:val="Standard"/>
        <w:widowControl w:val="0"/>
        <w:tabs>
          <w:tab w:val="left" w:pos="709"/>
        </w:tabs>
        <w:spacing w:line="276" w:lineRule="auto"/>
        <w:jc w:val="right"/>
        <w:rPr>
          <w:color w:val="000000" w:themeColor="text1"/>
          <w:lang w:val="lt-LT"/>
        </w:rPr>
      </w:pPr>
    </w:p>
    <w:p w14:paraId="3E32EA14" w14:textId="424AD3D6" w:rsidR="00F96277" w:rsidRPr="00335284" w:rsidRDefault="00F96277" w:rsidP="00F96277">
      <w:pPr>
        <w:pStyle w:val="Betarp"/>
        <w:ind w:left="567"/>
        <w:jc w:val="both"/>
        <w:rPr>
          <w:rStyle w:val="Numatytasispastraiposriftas1"/>
          <w:rFonts w:ascii="Times New Roman" w:eastAsia="Calibri" w:hAnsi="Times New Roman" w:cs="Times New Roman"/>
          <w:color w:val="000000"/>
          <w:sz w:val="24"/>
          <w:szCs w:val="24"/>
        </w:rPr>
      </w:pPr>
      <w:r w:rsidRPr="00335284">
        <w:rPr>
          <w:rStyle w:val="Numatytasispastraiposriftas1"/>
          <w:rFonts w:ascii="Times New Roman" w:eastAsia="Calibri" w:hAnsi="Times New Roman" w:cs="Times New Roman"/>
          <w:color w:val="000000"/>
          <w:sz w:val="24"/>
          <w:szCs w:val="24"/>
        </w:rPr>
        <w:t>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„a1“ suapvalinamas iki dviejų (įrašoma tiek skaitmenų, kiek įkainiams nurodyti naudojama sudarytoje sutartyje) skaitmenų po kablelio.</w:t>
      </w:r>
    </w:p>
    <w:p w14:paraId="4BAD9906" w14:textId="7EA5A47E" w:rsidR="00F96277" w:rsidRPr="00335284" w:rsidRDefault="00F96277" w:rsidP="00F96277">
      <w:pPr>
        <w:pStyle w:val="Betarp"/>
        <w:ind w:left="567"/>
        <w:jc w:val="both"/>
        <w:rPr>
          <w:rStyle w:val="Numatytasispastraiposriftas1"/>
          <w:rFonts w:ascii="Times New Roman" w:eastAsia="Calibri" w:hAnsi="Times New Roman" w:cs="Times New Roman"/>
          <w:color w:val="000000"/>
          <w:sz w:val="24"/>
          <w:szCs w:val="24"/>
        </w:rPr>
      </w:pPr>
      <w:r w:rsidRPr="00335284">
        <w:rPr>
          <w:rStyle w:val="Numatytasispastraiposriftas1"/>
          <w:rFonts w:ascii="Times New Roman" w:eastAsia="Calibri" w:hAnsi="Times New Roman" w:cs="Times New Roman"/>
          <w:color w:val="000000"/>
          <w:sz w:val="24"/>
          <w:szCs w:val="24"/>
        </w:rPr>
        <w:t>Šalis, siekianti Sutarties kainos / įkainių peržiūros, privalo raštu kreiptis į kitą Šalį ir prašyme pateikti visą reikalingą informaciją: Sutarties pavadinimą, numerį, datą, neperduotų ir neapmokėtų Paslaugų sąrašą, Indekso reikšmes su nuorodomis į viešus šaltinius Valstybės duomenų agentūros Oficialiosios statistikos portale, kita svarbi informacija. Prašyme Šalis neturi teisės nurodyti kito indekso ar prašyti perskaičiavimo pagal kitą indeksą nei nurodytas šiame skyriuje.</w:t>
      </w:r>
    </w:p>
    <w:p w14:paraId="33A472C1" w14:textId="7BA2539E" w:rsidR="00F96277" w:rsidRPr="009915B2" w:rsidRDefault="00F96277" w:rsidP="00F96277">
      <w:pPr>
        <w:pStyle w:val="Betarp"/>
        <w:ind w:left="567"/>
        <w:jc w:val="both"/>
        <w:rPr>
          <w:color w:val="000000" w:themeColor="text1"/>
        </w:rPr>
      </w:pPr>
      <w:r w:rsidRPr="00335284">
        <w:rPr>
          <w:rStyle w:val="Numatytasispastraiposriftas1"/>
          <w:rFonts w:ascii="Times New Roman" w:eastAsia="Calibri" w:hAnsi="Times New Roman" w:cs="Times New Roman"/>
          <w:color w:val="000000"/>
          <w:sz w:val="24"/>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p>
    <w:p w14:paraId="03D745AF" w14:textId="77777777" w:rsidR="00F96277" w:rsidRPr="00335284" w:rsidRDefault="00F96277" w:rsidP="00204454">
      <w:pPr>
        <w:pStyle w:val="Sraopastraipa"/>
        <w:spacing w:before="100" w:beforeAutospacing="1" w:after="100" w:afterAutospacing="1" w:line="240" w:lineRule="auto"/>
        <w:ind w:left="709"/>
        <w:jc w:val="both"/>
        <w:rPr>
          <w:rFonts w:ascii="Times New Roman" w:hAnsi="Times New Roman" w:cs="Times New Roman"/>
          <w:bCs/>
          <w:sz w:val="24"/>
          <w:szCs w:val="24"/>
          <w:shd w:val="clear" w:color="auto" w:fill="FFFFFF"/>
        </w:rPr>
      </w:pPr>
    </w:p>
    <w:p w14:paraId="0ED00184" w14:textId="77777777" w:rsidR="00B56EC0" w:rsidRPr="00335284" w:rsidRDefault="00B56EC0" w:rsidP="00B56EC0">
      <w:pPr>
        <w:pStyle w:val="Sraopastraipa"/>
        <w:numPr>
          <w:ilvl w:val="0"/>
          <w:numId w:val="1"/>
        </w:numPr>
        <w:spacing w:before="120" w:after="100" w:afterAutospacing="1" w:line="240" w:lineRule="auto"/>
        <w:ind w:left="709" w:hanging="709"/>
        <w:contextualSpacing w:val="0"/>
        <w:jc w:val="center"/>
        <w:rPr>
          <w:rFonts w:ascii="Times New Roman" w:hAnsi="Times New Roman" w:cs="Times New Roman"/>
          <w:b/>
          <w:bCs/>
          <w:caps/>
          <w:sz w:val="24"/>
          <w:szCs w:val="24"/>
          <w:shd w:val="clear" w:color="auto" w:fill="FFFFFF"/>
        </w:rPr>
      </w:pPr>
      <w:r w:rsidRPr="00335284">
        <w:rPr>
          <w:rFonts w:ascii="Times New Roman" w:hAnsi="Times New Roman" w:cs="Times New Roman"/>
          <w:b/>
          <w:bCs/>
          <w:caps/>
          <w:sz w:val="24"/>
          <w:szCs w:val="24"/>
          <w:shd w:val="clear" w:color="auto" w:fill="FFFFFF"/>
        </w:rPr>
        <w:t>Sutarties galiojimas ir nutraukimas</w:t>
      </w:r>
    </w:p>
    <w:p w14:paraId="5CD6DA87" w14:textId="77777777" w:rsidR="00B56EC0" w:rsidRPr="00335284" w:rsidRDefault="00B56EC0" w:rsidP="00B56EC0">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335284">
        <w:rPr>
          <w:rFonts w:ascii="Times New Roman" w:hAnsi="Times New Roman" w:cs="Times New Roman"/>
          <w:sz w:val="24"/>
          <w:szCs w:val="24"/>
        </w:rPr>
        <w:t xml:space="preserve">Sutartis įsigalioja šalims ją pasirašius. </w:t>
      </w:r>
    </w:p>
    <w:p w14:paraId="398A4203" w14:textId="6D94D903" w:rsidR="00B56EC0" w:rsidRPr="00335284" w:rsidRDefault="00B56EC0" w:rsidP="00B56EC0">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335284">
        <w:rPr>
          <w:rFonts w:ascii="Times New Roman" w:hAnsi="Times New Roman" w:cs="Times New Roman"/>
          <w:sz w:val="24"/>
          <w:szCs w:val="24"/>
        </w:rPr>
        <w:t>Turto nuomos (Sutarties) terminas yra 1</w:t>
      </w:r>
      <w:r w:rsidR="00967138">
        <w:rPr>
          <w:rFonts w:ascii="Times New Roman" w:hAnsi="Times New Roman" w:cs="Times New Roman"/>
          <w:sz w:val="24"/>
          <w:szCs w:val="24"/>
        </w:rPr>
        <w:t>2</w:t>
      </w:r>
      <w:r w:rsidR="00C453AF">
        <w:rPr>
          <w:rFonts w:ascii="Times New Roman" w:hAnsi="Times New Roman" w:cs="Times New Roman"/>
          <w:sz w:val="24"/>
          <w:szCs w:val="24"/>
        </w:rPr>
        <w:t xml:space="preserve"> mėn.</w:t>
      </w:r>
    </w:p>
    <w:p w14:paraId="0813462F" w14:textId="77777777" w:rsidR="00B56EC0" w:rsidRPr="00B56EC0" w:rsidRDefault="00B56EC0" w:rsidP="00B56EC0">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B56EC0">
        <w:rPr>
          <w:rFonts w:ascii="Times New Roman" w:hAnsi="Times New Roman" w:cs="Times New Roman"/>
          <w:sz w:val="24"/>
          <w:szCs w:val="24"/>
        </w:rPr>
        <w:t xml:space="preserve">Sutartis gali būti nutraukta abiejų Šalių rašytiniu sutarimu. </w:t>
      </w:r>
    </w:p>
    <w:p w14:paraId="66782B6D" w14:textId="77777777" w:rsidR="00B56EC0" w:rsidRPr="00B56EC0" w:rsidRDefault="00B56EC0" w:rsidP="00B56EC0">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B56EC0">
        <w:rPr>
          <w:rFonts w:ascii="Times New Roman" w:hAnsi="Times New Roman" w:cs="Times New Roman"/>
          <w:sz w:val="24"/>
          <w:szCs w:val="24"/>
        </w:rPr>
        <w:t xml:space="preserve">Nuomininkas turi teisę vienašališkai nutraukti Sutartį, jeigu Turtas yra netinkamos kokybės ir jo trūkumų neįmanoma pašalinti per protingą ir Nuomininkui priimtiną terminą; </w:t>
      </w:r>
    </w:p>
    <w:p w14:paraId="2B26D0D6" w14:textId="77777777" w:rsidR="00B56EC0" w:rsidRPr="00B56EC0" w:rsidRDefault="00B56EC0" w:rsidP="00B56EC0">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B56EC0">
        <w:rPr>
          <w:rFonts w:ascii="Times New Roman" w:hAnsi="Times New Roman" w:cs="Times New Roman"/>
          <w:sz w:val="24"/>
          <w:szCs w:val="24"/>
        </w:rPr>
        <w:t>Nuomininkas turi teisę nutraukti Sutartį prieš 15 darbo dienų apie tai raštu įspėjęs Nuomotoją.</w:t>
      </w:r>
    </w:p>
    <w:p w14:paraId="0B266C39" w14:textId="77777777" w:rsidR="00B56EC0" w:rsidRPr="00B56EC0" w:rsidRDefault="00B56EC0" w:rsidP="00B56EC0">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B56EC0">
        <w:rPr>
          <w:rFonts w:ascii="Times New Roman" w:hAnsi="Times New Roman" w:cs="Times New Roman"/>
          <w:sz w:val="24"/>
          <w:szCs w:val="24"/>
        </w:rPr>
        <w:lastRenderedPageBreak/>
        <w:t xml:space="preserve">Nuomotojas turi teisę vienašališkai nutraukti Sutartį, jeigu Nuomininkas ją iš esmės pažeidė tik šiais atvejais: </w:t>
      </w:r>
    </w:p>
    <w:p w14:paraId="5C128F50" w14:textId="77777777" w:rsidR="00B56EC0" w:rsidRPr="00B56EC0" w:rsidRDefault="00B56EC0" w:rsidP="00B56EC0">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B56EC0">
        <w:rPr>
          <w:rFonts w:ascii="Times New Roman" w:hAnsi="Times New Roman" w:cs="Times New Roman"/>
          <w:sz w:val="24"/>
          <w:szCs w:val="24"/>
        </w:rPr>
        <w:t xml:space="preserve">Nuomininkas daugiau kaip du kartus laiku nesumokėjo Nuomos mokesčių už Turtą, kai jis buvo perduotas nustatytais terminais; </w:t>
      </w:r>
    </w:p>
    <w:p w14:paraId="4F10CA47" w14:textId="77777777" w:rsidR="00B56EC0" w:rsidRPr="00B56EC0" w:rsidRDefault="00B56EC0" w:rsidP="00B56EC0">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B56EC0">
        <w:rPr>
          <w:rFonts w:ascii="Times New Roman" w:hAnsi="Times New Roman" w:cs="Times New Roman"/>
          <w:sz w:val="24"/>
          <w:szCs w:val="24"/>
        </w:rPr>
        <w:t xml:space="preserve">Nuomininkas daugiau kaip du kartus nepriėmė tinkamoms kokybės Turto, kai jis buvo paruoštas perduoti; </w:t>
      </w:r>
    </w:p>
    <w:p w14:paraId="522CD3F1" w14:textId="77777777" w:rsidR="00B56EC0" w:rsidRPr="00B56EC0" w:rsidRDefault="00B56EC0" w:rsidP="00B56EC0">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B56EC0">
        <w:rPr>
          <w:rFonts w:ascii="Times New Roman" w:hAnsi="Times New Roman" w:cs="Times New Roman"/>
          <w:sz w:val="24"/>
          <w:szCs w:val="24"/>
        </w:rPr>
        <w:t xml:space="preserve">Jei Nuomininkas inicijuoja bankroto bylos iškėlimą savo atžvilgiu ir informuoja Nuomotoją apie tai, kad ketina teikti pareiškimą teismui dėl bankroto bylos iškėlimo arba Nuomotojui tapo žinoma apie bankroto bylos inicijavimą Nuomininko atžvilgiu, arba Nuomininkui yra iškeliama bankroto byla; </w:t>
      </w:r>
    </w:p>
    <w:p w14:paraId="1CCBAFB3" w14:textId="77777777" w:rsidR="00B56EC0" w:rsidRPr="00B56EC0" w:rsidRDefault="00B56EC0" w:rsidP="00B56EC0">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B56EC0">
        <w:rPr>
          <w:rFonts w:ascii="Times New Roman" w:hAnsi="Times New Roman" w:cs="Times New Roman"/>
          <w:sz w:val="24"/>
          <w:szCs w:val="24"/>
        </w:rPr>
        <w:t xml:space="preserve">Jei Nuomininkas sudaro sandorius, kurie riboja ar apsunkina Nuomotojo, ar Turto savininko nuosavybės teisę į Turtą arba Turtas yra areštuojamas dėl Nuomininko kaltės; </w:t>
      </w:r>
    </w:p>
    <w:p w14:paraId="4D203620" w14:textId="77777777" w:rsidR="00B56EC0" w:rsidRPr="00B56EC0" w:rsidRDefault="00B56EC0" w:rsidP="00B56EC0">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B56EC0">
        <w:rPr>
          <w:rFonts w:ascii="Times New Roman" w:hAnsi="Times New Roman" w:cs="Times New Roman"/>
          <w:sz w:val="24"/>
          <w:szCs w:val="24"/>
        </w:rPr>
        <w:t xml:space="preserve">Jei Nuomininkas pažeidžia Sutartyje ar jos prieduose numatytus reikalavimus, keliamus Daikto draudimui. </w:t>
      </w:r>
    </w:p>
    <w:p w14:paraId="67C94A21" w14:textId="5954EDED" w:rsidR="00B56EC0" w:rsidRPr="00371E4C" w:rsidRDefault="00B56EC0" w:rsidP="00B56EC0">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B56EC0">
        <w:rPr>
          <w:rFonts w:ascii="Times New Roman" w:hAnsi="Times New Roman" w:cs="Times New Roman"/>
          <w:sz w:val="24"/>
          <w:szCs w:val="24"/>
        </w:rPr>
        <w:t>Nuomotojui norint pasinaudoti Sutarties 4.6 punkte numatyta Sutarties nutraukimo tvarka, dėl jame išdėstytų esminių Sutarties pažeidimų, Nuomotojas privalo įspėti Nuomininką apie Sutarties nutraukimą prieš 14 dienų siunčiant pranešimą Nuomininkui Sutartyje nurodytu el. paštu ir (arba) registruotu paštu. Sutartis bus laikoma nutraukta suėjus šiame Sutarties punkte nurodytam terminui, kuris skaičiuojamas nuo pranešimo išsiuntimo dienos, išskyrus atvejus, kai Nuomininkas pašalina pranešime nurodytą pažeidimą nepasibaigus įspėjimo terminui</w:t>
      </w:r>
      <w:r w:rsidR="00371E4C">
        <w:rPr>
          <w:rFonts w:ascii="Times New Roman" w:hAnsi="Times New Roman" w:cs="Times New Roman"/>
          <w:sz w:val="24"/>
          <w:szCs w:val="24"/>
        </w:rPr>
        <w:t>.</w:t>
      </w:r>
    </w:p>
    <w:p w14:paraId="2A387EA8" w14:textId="77777777" w:rsidR="00371E4C" w:rsidRPr="00B56EC0" w:rsidRDefault="00371E4C" w:rsidP="00371E4C">
      <w:pPr>
        <w:pStyle w:val="Sraopastraipa"/>
        <w:spacing w:before="100" w:beforeAutospacing="1" w:after="100" w:afterAutospacing="1" w:line="240" w:lineRule="auto"/>
        <w:ind w:left="709"/>
        <w:jc w:val="both"/>
        <w:rPr>
          <w:rFonts w:ascii="Times New Roman" w:hAnsi="Times New Roman" w:cs="Times New Roman"/>
          <w:bCs/>
          <w:sz w:val="24"/>
          <w:szCs w:val="24"/>
          <w:shd w:val="clear" w:color="auto" w:fill="FFFFFF"/>
        </w:rPr>
      </w:pPr>
    </w:p>
    <w:p w14:paraId="302DD265" w14:textId="77777777" w:rsidR="00B56EC0" w:rsidRPr="00B56EC0" w:rsidRDefault="00B56EC0" w:rsidP="00371E4C">
      <w:pPr>
        <w:pStyle w:val="Sraopastraipa"/>
        <w:numPr>
          <w:ilvl w:val="0"/>
          <w:numId w:val="1"/>
        </w:numPr>
        <w:spacing w:before="120" w:after="100" w:afterAutospacing="1" w:line="240" w:lineRule="auto"/>
        <w:ind w:left="709" w:hanging="709"/>
        <w:contextualSpacing w:val="0"/>
        <w:jc w:val="center"/>
        <w:rPr>
          <w:rFonts w:ascii="Times New Roman" w:hAnsi="Times New Roman" w:cs="Times New Roman"/>
          <w:b/>
          <w:bCs/>
          <w:caps/>
          <w:sz w:val="24"/>
          <w:szCs w:val="24"/>
          <w:shd w:val="clear" w:color="auto" w:fill="FFFFFF"/>
        </w:rPr>
      </w:pPr>
      <w:r w:rsidRPr="00B56EC0">
        <w:rPr>
          <w:rFonts w:ascii="Times New Roman" w:hAnsi="Times New Roman" w:cs="Times New Roman"/>
          <w:b/>
          <w:bCs/>
          <w:caps/>
          <w:sz w:val="24"/>
          <w:szCs w:val="24"/>
          <w:shd w:val="clear" w:color="auto" w:fill="FFFFFF"/>
        </w:rPr>
        <w:t xml:space="preserve">Nenugalima jėga </w:t>
      </w:r>
      <w:r w:rsidRPr="00B56EC0">
        <w:rPr>
          <w:rFonts w:ascii="Times New Roman" w:hAnsi="Times New Roman" w:cs="Times New Roman"/>
          <w:b/>
          <w:bCs/>
          <w:i/>
          <w:iCs/>
          <w:caps/>
          <w:sz w:val="24"/>
          <w:szCs w:val="24"/>
          <w:shd w:val="clear" w:color="auto" w:fill="FFFFFF"/>
        </w:rPr>
        <w:t>(FORCE MAJEURE)</w:t>
      </w:r>
    </w:p>
    <w:p w14:paraId="68ED3093" w14:textId="77777777" w:rsidR="00B56EC0" w:rsidRPr="00B56EC0" w:rsidRDefault="00B56EC0" w:rsidP="00B56EC0">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B56EC0">
        <w:rPr>
          <w:rFonts w:ascii="Times New Roman" w:hAnsi="Times New Roman" w:cs="Times New Roman"/>
          <w:bCs/>
          <w:sz w:val="24"/>
          <w:szCs w:val="24"/>
          <w:shd w:val="clear" w:color="auto" w:fill="FFFFFF"/>
        </w:rPr>
        <w:t xml:space="preserve">Sutarties šalis turi nedelsiant, bet ne vėliau kaip per 3 (tris) darbo dienas raštu pranešti kitai šaliai apie nenugalimos jėgos </w:t>
      </w:r>
      <w:r w:rsidRPr="00B56EC0">
        <w:rPr>
          <w:rFonts w:ascii="Times New Roman" w:hAnsi="Times New Roman" w:cs="Times New Roman"/>
          <w:bCs/>
          <w:i/>
          <w:iCs/>
          <w:sz w:val="24"/>
          <w:szCs w:val="24"/>
          <w:shd w:val="clear" w:color="auto" w:fill="FFFFFF"/>
        </w:rPr>
        <w:t>(force majeure)</w:t>
      </w:r>
      <w:r w:rsidRPr="00B56EC0">
        <w:rPr>
          <w:rFonts w:ascii="Times New Roman" w:hAnsi="Times New Roman" w:cs="Times New Roman"/>
          <w:bCs/>
          <w:sz w:val="24"/>
          <w:szCs w:val="24"/>
          <w:shd w:val="clear" w:color="auto" w:fill="FFFFFF"/>
        </w:rPr>
        <w:t xml:space="preserve"> aplinkybių, dėl kurių Sutarties ar jos dalies įvykdymas gali pasunkėti ar tapti neįmanomas, atsiradimą. </w:t>
      </w:r>
    </w:p>
    <w:p w14:paraId="6E6D66F8" w14:textId="545FB98A" w:rsidR="00B56EC0" w:rsidRDefault="00B56EC0" w:rsidP="00B56EC0">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B56EC0">
        <w:rPr>
          <w:rFonts w:ascii="Times New Roman" w:hAnsi="Times New Roman" w:cs="Times New Roman"/>
          <w:bCs/>
          <w:sz w:val="24"/>
          <w:szCs w:val="24"/>
          <w:shd w:val="clear" w:color="auto" w:fill="FFFFFF"/>
        </w:rPr>
        <w:t xml:space="preserve">Jeigu nenugalimos jėgos </w:t>
      </w:r>
      <w:r w:rsidRPr="00B56EC0">
        <w:rPr>
          <w:rFonts w:ascii="Times New Roman" w:hAnsi="Times New Roman" w:cs="Times New Roman"/>
          <w:bCs/>
          <w:i/>
          <w:iCs/>
          <w:sz w:val="24"/>
          <w:szCs w:val="24"/>
          <w:shd w:val="clear" w:color="auto" w:fill="FFFFFF"/>
        </w:rPr>
        <w:t>(force majeure)</w:t>
      </w:r>
      <w:r w:rsidRPr="00B56EC0">
        <w:rPr>
          <w:rFonts w:ascii="Times New Roman" w:hAnsi="Times New Roman" w:cs="Times New Roman"/>
          <w:bCs/>
          <w:sz w:val="24"/>
          <w:szCs w:val="24"/>
          <w:shd w:val="clear" w:color="auto" w:fill="FFFFFF"/>
        </w:rPr>
        <w:t xml:space="preserve"> aplinkybės tęsiasi ilgiau kaip 3 (tris) mėnesius nuo pranešimo apie jas gavimo dienos, šalys tarpusavio susitarimu gali nutraukti Sutartį. Nė viena iš šalių neturi teisės reikalauti, kad kita šalis atlygintų dėl to patirtus nuostolius.</w:t>
      </w:r>
    </w:p>
    <w:p w14:paraId="775DBA0C" w14:textId="77777777" w:rsidR="00371E4C" w:rsidRPr="00B56EC0" w:rsidRDefault="00371E4C" w:rsidP="00371E4C">
      <w:pPr>
        <w:pStyle w:val="Sraopastraipa"/>
        <w:spacing w:before="100" w:beforeAutospacing="1" w:after="100" w:afterAutospacing="1" w:line="240" w:lineRule="auto"/>
        <w:ind w:left="709"/>
        <w:jc w:val="both"/>
        <w:rPr>
          <w:rFonts w:ascii="Times New Roman" w:hAnsi="Times New Roman" w:cs="Times New Roman"/>
          <w:bCs/>
          <w:sz w:val="24"/>
          <w:szCs w:val="24"/>
          <w:shd w:val="clear" w:color="auto" w:fill="FFFFFF"/>
        </w:rPr>
      </w:pPr>
    </w:p>
    <w:p w14:paraId="761423B0" w14:textId="77777777" w:rsidR="00B56EC0" w:rsidRPr="00B56EC0" w:rsidRDefault="00B56EC0" w:rsidP="00371E4C">
      <w:pPr>
        <w:pStyle w:val="Sraopastraipa"/>
        <w:numPr>
          <w:ilvl w:val="0"/>
          <w:numId w:val="1"/>
        </w:numPr>
        <w:spacing w:before="120" w:after="100" w:afterAutospacing="1" w:line="240" w:lineRule="auto"/>
        <w:ind w:left="709" w:hanging="709"/>
        <w:contextualSpacing w:val="0"/>
        <w:jc w:val="center"/>
        <w:rPr>
          <w:rFonts w:ascii="Times New Roman" w:hAnsi="Times New Roman" w:cs="Times New Roman"/>
          <w:b/>
          <w:bCs/>
          <w:caps/>
          <w:sz w:val="24"/>
          <w:szCs w:val="24"/>
          <w:shd w:val="clear" w:color="auto" w:fill="FFFFFF"/>
        </w:rPr>
      </w:pPr>
      <w:r w:rsidRPr="00B56EC0">
        <w:rPr>
          <w:rFonts w:ascii="Times New Roman" w:hAnsi="Times New Roman" w:cs="Times New Roman"/>
          <w:b/>
          <w:bCs/>
          <w:caps/>
          <w:sz w:val="24"/>
          <w:szCs w:val="24"/>
          <w:shd w:val="clear" w:color="auto" w:fill="FFFFFF"/>
        </w:rPr>
        <w:t>INFORMACIJA IR KORESPONDENCIJA</w:t>
      </w:r>
    </w:p>
    <w:p w14:paraId="7DAA10D8" w14:textId="77777777" w:rsidR="00B56EC0" w:rsidRPr="00B56EC0" w:rsidRDefault="00B56EC0" w:rsidP="00B56EC0">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bookmarkStart w:id="1" w:name="_Hlk516158071"/>
      <w:r w:rsidRPr="00B56EC0">
        <w:rPr>
          <w:rFonts w:ascii="Times New Roman" w:hAnsi="Times New Roman" w:cs="Times New Roman"/>
          <w:bCs/>
          <w:sz w:val="24"/>
          <w:szCs w:val="24"/>
          <w:shd w:val="clear" w:color="auto" w:fill="FFFFFF"/>
        </w:rPr>
        <w:t xml:space="preserve">Visi raštiški pranešimai laikomi galiojančiais, jeigu jie pristatyti Šalies atstovui pasirašytinai arba pasiunčiami Šalies adresu registruotu paštu, per kurjerį arba siunčiant elektroniniu paštu. </w:t>
      </w:r>
    </w:p>
    <w:p w14:paraId="00551CB1" w14:textId="77777777" w:rsidR="00B56EC0" w:rsidRPr="00B56EC0" w:rsidRDefault="00B56EC0" w:rsidP="00B56EC0">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B56EC0">
        <w:rPr>
          <w:rFonts w:ascii="Times New Roman" w:hAnsi="Times New Roman" w:cs="Times New Roman"/>
          <w:bCs/>
          <w:sz w:val="24"/>
          <w:szCs w:val="24"/>
          <w:shd w:val="clear" w:color="auto" w:fill="FFFFFF"/>
        </w:rPr>
        <w:t>Elektroninis laiškas laikomas gautu nuo sekančią darbo dieną nuo laiško išsiuntimo dienos.</w:t>
      </w:r>
    </w:p>
    <w:p w14:paraId="5C3A6D45" w14:textId="77777777" w:rsidR="00B56EC0" w:rsidRPr="00B56EC0" w:rsidRDefault="00B56EC0" w:rsidP="00B56EC0">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B56EC0">
        <w:rPr>
          <w:rFonts w:ascii="Times New Roman" w:hAnsi="Times New Roman" w:cs="Times New Roman"/>
          <w:bCs/>
          <w:sz w:val="24"/>
          <w:szCs w:val="24"/>
          <w:shd w:val="clear" w:color="auto" w:fill="FFFFFF"/>
        </w:rPr>
        <w:t xml:space="preserve">Nuomotojo paskirtas asmuo, atsakingas už Sutarties vykdymą: </w:t>
      </w:r>
    </w:p>
    <w:p w14:paraId="487EC809" w14:textId="77777777" w:rsidR="00B56EC0" w:rsidRPr="00B56EC0" w:rsidRDefault="00B56EC0" w:rsidP="00B56EC0">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B56EC0">
        <w:rPr>
          <w:rFonts w:ascii="Times New Roman" w:hAnsi="Times New Roman" w:cs="Times New Roman"/>
          <w:sz w:val="24"/>
          <w:szCs w:val="24"/>
        </w:rPr>
        <w:t xml:space="preserve">Nuomininko kontaktai: </w:t>
      </w:r>
    </w:p>
    <w:p w14:paraId="42CCCC93" w14:textId="61B7532C" w:rsidR="00B56EC0" w:rsidRDefault="00B56EC0" w:rsidP="00B56EC0">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B56EC0">
        <w:rPr>
          <w:rFonts w:ascii="Times New Roman" w:hAnsi="Times New Roman" w:cs="Times New Roman"/>
          <w:bCs/>
          <w:sz w:val="24"/>
          <w:szCs w:val="24"/>
          <w:shd w:val="clear" w:color="auto" w:fill="FFFFFF"/>
        </w:rPr>
        <w:t>Šalys įsipareigoja ne vėliau kaip per 2 (dvi) darbo dienas viena kitai pranešti apie jų oficialius adreso ir kitus rekvizitų pakeitimus.</w:t>
      </w:r>
      <w:bookmarkEnd w:id="1"/>
    </w:p>
    <w:p w14:paraId="50FE9FB7" w14:textId="77777777" w:rsidR="00371E4C" w:rsidRPr="00B56EC0" w:rsidRDefault="00371E4C" w:rsidP="00371E4C">
      <w:pPr>
        <w:pStyle w:val="Sraopastraipa"/>
        <w:spacing w:before="100" w:beforeAutospacing="1" w:after="100" w:afterAutospacing="1" w:line="240" w:lineRule="auto"/>
        <w:ind w:left="709"/>
        <w:jc w:val="both"/>
        <w:rPr>
          <w:rFonts w:ascii="Times New Roman" w:hAnsi="Times New Roman" w:cs="Times New Roman"/>
          <w:bCs/>
          <w:sz w:val="24"/>
          <w:szCs w:val="24"/>
          <w:shd w:val="clear" w:color="auto" w:fill="FFFFFF"/>
        </w:rPr>
      </w:pPr>
    </w:p>
    <w:p w14:paraId="45D0EBEF" w14:textId="77777777" w:rsidR="00B56EC0" w:rsidRPr="00B56EC0" w:rsidRDefault="00B56EC0" w:rsidP="00371E4C">
      <w:pPr>
        <w:pStyle w:val="Sraopastraipa"/>
        <w:numPr>
          <w:ilvl w:val="0"/>
          <w:numId w:val="1"/>
        </w:numPr>
        <w:spacing w:before="120" w:after="100" w:afterAutospacing="1" w:line="240" w:lineRule="auto"/>
        <w:ind w:left="709" w:hanging="709"/>
        <w:contextualSpacing w:val="0"/>
        <w:jc w:val="center"/>
        <w:rPr>
          <w:rFonts w:ascii="Times New Roman" w:hAnsi="Times New Roman" w:cs="Times New Roman"/>
          <w:b/>
          <w:bCs/>
          <w:caps/>
          <w:sz w:val="24"/>
          <w:szCs w:val="24"/>
          <w:shd w:val="clear" w:color="auto" w:fill="FFFFFF"/>
        </w:rPr>
      </w:pPr>
      <w:r w:rsidRPr="00B56EC0">
        <w:rPr>
          <w:rFonts w:ascii="Times New Roman" w:hAnsi="Times New Roman" w:cs="Times New Roman"/>
          <w:b/>
          <w:bCs/>
          <w:caps/>
          <w:sz w:val="24"/>
          <w:szCs w:val="24"/>
          <w:shd w:val="clear" w:color="auto" w:fill="FFFFFF"/>
        </w:rPr>
        <w:t>baigiamosios nuostatos</w:t>
      </w:r>
    </w:p>
    <w:p w14:paraId="7AF80311" w14:textId="77777777" w:rsidR="00B56EC0" w:rsidRPr="00B56EC0" w:rsidRDefault="00B56EC0" w:rsidP="00B56EC0">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B56EC0">
        <w:rPr>
          <w:rFonts w:ascii="Times New Roman" w:hAnsi="Times New Roman" w:cs="Times New Roman"/>
          <w:bCs/>
          <w:sz w:val="24"/>
          <w:szCs w:val="24"/>
          <w:shd w:val="clear" w:color="auto" w:fill="FFFFFF"/>
        </w:rPr>
        <w:t>Nuomotojas neatsako už nuostolius arba žalą padarytą Nuomininko nuosavybei, kuri palikta Turte.</w:t>
      </w:r>
    </w:p>
    <w:p w14:paraId="179A9BD0" w14:textId="77777777" w:rsidR="00B56EC0" w:rsidRPr="00B56EC0" w:rsidRDefault="00B56EC0" w:rsidP="00B56EC0">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B56EC0">
        <w:rPr>
          <w:rFonts w:ascii="Times New Roman" w:hAnsi="Times New Roman" w:cs="Times New Roman"/>
          <w:bCs/>
          <w:sz w:val="24"/>
          <w:szCs w:val="24"/>
          <w:shd w:val="clear" w:color="auto" w:fill="FFFFFF"/>
        </w:rPr>
        <w:t>Sutarties vykdymo metu Nuomotojo gauta informacija ir dokumentai yra konfidencialūs. Be išankstinio raštiško Nuomininko leidimo Nuomotojas neskelbia ir neatskleidžia jokių Sutarties nuostatų, išskyrus atvejus, kai tai būtina vykdant Sutartį.</w:t>
      </w:r>
    </w:p>
    <w:p w14:paraId="21583F20" w14:textId="77777777" w:rsidR="00B56EC0" w:rsidRPr="00B56EC0" w:rsidRDefault="00B56EC0" w:rsidP="00B56EC0">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B56EC0">
        <w:rPr>
          <w:rFonts w:ascii="Times New Roman" w:hAnsi="Times New Roman" w:cs="Times New Roman"/>
          <w:bCs/>
          <w:sz w:val="24"/>
          <w:szCs w:val="24"/>
          <w:shd w:val="clear" w:color="auto" w:fill="FFFFFF"/>
        </w:rPr>
        <w:t>Sutartis gali būti papildyta ar pakeista tik bendru Šalių rašytiniu susitarimu.</w:t>
      </w:r>
    </w:p>
    <w:p w14:paraId="517A69D1" w14:textId="77777777" w:rsidR="00B56EC0" w:rsidRPr="00B56EC0" w:rsidRDefault="00B56EC0" w:rsidP="00B56EC0">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B56EC0">
        <w:rPr>
          <w:rFonts w:ascii="Times New Roman" w:hAnsi="Times New Roman" w:cs="Times New Roman"/>
          <w:bCs/>
          <w:sz w:val="24"/>
          <w:szCs w:val="24"/>
          <w:shd w:val="clear" w:color="auto" w:fill="FFFFFF"/>
        </w:rPr>
        <w:t>Ginčai, kylantys tarp šalių, sprendžiami šalių derybomis, o nepavykus jų išspręsti – teismine tvarka Lietuvos Respublikos teismuose, Kauno arba Vilniaus mieste – miestą pasirenka procesinį dokumentą inicijuojanti Sutarties Šalis.</w:t>
      </w:r>
    </w:p>
    <w:p w14:paraId="603A63CC" w14:textId="77777777" w:rsidR="00B56EC0" w:rsidRPr="00B56EC0" w:rsidRDefault="00B56EC0" w:rsidP="00B56EC0">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B56EC0">
        <w:rPr>
          <w:rFonts w:ascii="Times New Roman" w:hAnsi="Times New Roman" w:cs="Times New Roman"/>
          <w:bCs/>
          <w:sz w:val="24"/>
          <w:szCs w:val="24"/>
          <w:shd w:val="clear" w:color="auto" w:fill="FFFFFF"/>
        </w:rPr>
        <w:t>Sutartis pasirašoma elektroniniu būdu, kvalifikuotais elektroniniais parašais. Sutarties priedai yra neatskiriama jos dalis.</w:t>
      </w:r>
    </w:p>
    <w:p w14:paraId="3B136007" w14:textId="53421C6D" w:rsidR="00B56EC0" w:rsidRDefault="00B56EC0" w:rsidP="00B56EC0">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B56EC0">
        <w:rPr>
          <w:rFonts w:ascii="Times New Roman" w:hAnsi="Times New Roman" w:cs="Times New Roman"/>
          <w:bCs/>
          <w:sz w:val="24"/>
          <w:szCs w:val="24"/>
          <w:shd w:val="clear" w:color="auto" w:fill="FFFFFF"/>
        </w:rPr>
        <w:lastRenderedPageBreak/>
        <w:t>Pasirašydamas Sutartį Nuomininkas patvirtina, kad jis sutinka, kad Turto registracijos dokumentuose, išduodamuose VĮ „REGITRA“, Nuomininkas gali būti nurodomas (registruojamas) Turto valdytoju (naudotoju) Sutarties galiojimo terminui.</w:t>
      </w:r>
    </w:p>
    <w:p w14:paraId="2A495F7C" w14:textId="77777777" w:rsidR="00371E4C" w:rsidRPr="00B56EC0" w:rsidRDefault="00371E4C" w:rsidP="00371E4C">
      <w:pPr>
        <w:pStyle w:val="Sraopastraipa"/>
        <w:spacing w:before="100" w:beforeAutospacing="1" w:after="100" w:afterAutospacing="1" w:line="240" w:lineRule="auto"/>
        <w:ind w:left="709"/>
        <w:jc w:val="both"/>
        <w:rPr>
          <w:rFonts w:ascii="Times New Roman" w:hAnsi="Times New Roman" w:cs="Times New Roman"/>
          <w:bCs/>
          <w:sz w:val="24"/>
          <w:szCs w:val="24"/>
          <w:shd w:val="clear" w:color="auto" w:fill="FFFFFF"/>
        </w:rPr>
      </w:pPr>
    </w:p>
    <w:p w14:paraId="7157BAFD" w14:textId="77777777" w:rsidR="00B56EC0" w:rsidRPr="00967138" w:rsidRDefault="00B56EC0" w:rsidP="00371E4C">
      <w:pPr>
        <w:pStyle w:val="Sraopastraipa"/>
        <w:numPr>
          <w:ilvl w:val="0"/>
          <w:numId w:val="1"/>
        </w:numPr>
        <w:spacing w:before="120" w:after="100" w:afterAutospacing="1" w:line="240" w:lineRule="auto"/>
        <w:ind w:left="709" w:hanging="709"/>
        <w:contextualSpacing w:val="0"/>
        <w:jc w:val="center"/>
        <w:rPr>
          <w:rFonts w:ascii="Times New Roman" w:hAnsi="Times New Roman" w:cs="Times New Roman"/>
          <w:b/>
          <w:bCs/>
          <w:caps/>
          <w:sz w:val="24"/>
          <w:szCs w:val="24"/>
          <w:shd w:val="clear" w:color="auto" w:fill="FFFFFF"/>
        </w:rPr>
      </w:pPr>
      <w:r w:rsidRPr="00967138">
        <w:rPr>
          <w:rFonts w:ascii="Times New Roman" w:hAnsi="Times New Roman" w:cs="Times New Roman"/>
          <w:b/>
          <w:bCs/>
          <w:caps/>
          <w:sz w:val="24"/>
          <w:szCs w:val="24"/>
          <w:shd w:val="clear" w:color="auto" w:fill="FFFFFF"/>
        </w:rPr>
        <w:t>Sutarties priedai</w:t>
      </w:r>
    </w:p>
    <w:p w14:paraId="4DAD82EE" w14:textId="02563FE7" w:rsidR="00B56EC0" w:rsidRPr="00967138" w:rsidRDefault="00B56EC0" w:rsidP="00B56EC0">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967138">
        <w:rPr>
          <w:rFonts w:ascii="Times New Roman" w:hAnsi="Times New Roman" w:cs="Times New Roman"/>
          <w:bCs/>
          <w:sz w:val="24"/>
          <w:szCs w:val="24"/>
          <w:shd w:val="clear" w:color="auto" w:fill="FFFFFF"/>
        </w:rPr>
        <w:t>Priedas Nr. 1 – Techninė specifikacija.</w:t>
      </w:r>
    </w:p>
    <w:p w14:paraId="41DE457A" w14:textId="7061C6A8" w:rsidR="00967138" w:rsidRPr="00967138" w:rsidRDefault="00967138" w:rsidP="00B56EC0">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967138">
        <w:rPr>
          <w:rFonts w:ascii="Times New Roman" w:hAnsi="Times New Roman" w:cs="Times New Roman"/>
          <w:bCs/>
          <w:sz w:val="24"/>
          <w:szCs w:val="24"/>
          <w:shd w:val="clear" w:color="auto" w:fill="FFFFFF"/>
        </w:rPr>
        <w:t>Priedas Nr. 2 – Tiekėjo pasiūlymas.</w:t>
      </w:r>
    </w:p>
    <w:tbl>
      <w:tblPr>
        <w:tblStyle w:val="Lentelstinklelis"/>
        <w:tblW w:w="9639" w:type="dxa"/>
        <w:tblInd w:w="-5" w:type="dxa"/>
        <w:tblLook w:val="04A0" w:firstRow="1" w:lastRow="0" w:firstColumn="1" w:lastColumn="0" w:noHBand="0" w:noVBand="1"/>
      </w:tblPr>
      <w:tblGrid>
        <w:gridCol w:w="4820"/>
        <w:gridCol w:w="4819"/>
      </w:tblGrid>
      <w:tr w:rsidR="00B56EC0" w:rsidRPr="000A2BE4" w14:paraId="141BA667" w14:textId="77777777" w:rsidTr="00794096">
        <w:trPr>
          <w:trHeight w:val="262"/>
        </w:trPr>
        <w:tc>
          <w:tcPr>
            <w:tcW w:w="48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84CA97" w14:textId="77777777" w:rsidR="00B56EC0" w:rsidRPr="000A2BE4" w:rsidRDefault="00B56EC0" w:rsidP="00794096">
            <w:pPr>
              <w:spacing w:line="276" w:lineRule="auto"/>
              <w:jc w:val="center"/>
              <w:rPr>
                <w:rFonts w:ascii="Times New Roman" w:hAnsi="Times New Roman" w:cs="Times New Roman"/>
                <w:b/>
                <w:bCs/>
                <w:sz w:val="20"/>
                <w:szCs w:val="20"/>
                <w:shd w:val="clear" w:color="auto" w:fill="FFFFFF"/>
              </w:rPr>
            </w:pPr>
            <w:r>
              <w:rPr>
                <w:rFonts w:ascii="Times New Roman" w:hAnsi="Times New Roman" w:cs="Times New Roman"/>
                <w:b/>
                <w:bCs/>
                <w:sz w:val="20"/>
                <w:szCs w:val="20"/>
                <w:shd w:val="clear" w:color="auto" w:fill="FFFFFF"/>
              </w:rPr>
              <w:t>Nuomotojas</w:t>
            </w:r>
            <w:r w:rsidRPr="000A2BE4">
              <w:rPr>
                <w:rFonts w:ascii="Times New Roman" w:hAnsi="Times New Roman" w:cs="Times New Roman"/>
                <w:b/>
                <w:bCs/>
                <w:sz w:val="20"/>
                <w:szCs w:val="20"/>
                <w:shd w:val="clear" w:color="auto" w:fill="FFFFFF"/>
              </w:rPr>
              <w:t>:</w:t>
            </w:r>
          </w:p>
        </w:tc>
        <w:tc>
          <w:tcPr>
            <w:tcW w:w="48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5CCC6F" w14:textId="77777777" w:rsidR="00B56EC0" w:rsidRPr="000A2BE4" w:rsidRDefault="00B56EC0" w:rsidP="00794096">
            <w:pPr>
              <w:spacing w:line="276" w:lineRule="auto"/>
              <w:jc w:val="center"/>
              <w:rPr>
                <w:rFonts w:ascii="Times New Roman" w:hAnsi="Times New Roman" w:cs="Times New Roman"/>
                <w:b/>
                <w:bCs/>
                <w:sz w:val="20"/>
                <w:szCs w:val="20"/>
                <w:shd w:val="clear" w:color="auto" w:fill="FFFFFF"/>
              </w:rPr>
            </w:pPr>
            <w:r w:rsidRPr="000A2BE4">
              <w:rPr>
                <w:rFonts w:ascii="Times New Roman" w:hAnsi="Times New Roman" w:cs="Times New Roman"/>
                <w:b/>
                <w:bCs/>
                <w:sz w:val="20"/>
                <w:szCs w:val="20"/>
                <w:shd w:val="clear" w:color="auto" w:fill="FFFFFF"/>
              </w:rPr>
              <w:t>Nuomininkas:</w:t>
            </w:r>
          </w:p>
        </w:tc>
      </w:tr>
    </w:tbl>
    <w:p w14:paraId="2D4428BF" w14:textId="77777777" w:rsidR="00736E58" w:rsidRDefault="00736E58"/>
    <w:p w14:paraId="26DC2FFA" w14:textId="77777777" w:rsidR="00E71EF3" w:rsidRDefault="00E71EF3"/>
    <w:p w14:paraId="12EA69B9" w14:textId="77777777" w:rsidR="00E71EF3" w:rsidRDefault="00E71EF3"/>
    <w:p w14:paraId="214416BB" w14:textId="77777777" w:rsidR="00E71EF3" w:rsidRPr="00E71EF3" w:rsidRDefault="00E71EF3" w:rsidP="00E71EF3">
      <w:pPr>
        <w:pStyle w:val="Default"/>
        <w:rPr>
          <w:color w:val="auto"/>
          <w:lang w:val="lt-LT"/>
        </w:rPr>
      </w:pPr>
    </w:p>
    <w:p w14:paraId="51E2DF60" w14:textId="77777777" w:rsidR="00E71EF3" w:rsidRPr="00E71EF3" w:rsidRDefault="00E71EF3" w:rsidP="00E71EF3">
      <w:pPr>
        <w:pStyle w:val="Default"/>
        <w:rPr>
          <w:rFonts w:ascii="Times New Roman" w:hAnsi="Times New Roman" w:cs="Times New Roman"/>
        </w:rPr>
      </w:pPr>
    </w:p>
    <w:p w14:paraId="38E89E53" w14:textId="77777777" w:rsidR="00E71EF3" w:rsidRPr="00E71EF3" w:rsidRDefault="00E71EF3">
      <w:pPr>
        <w:rPr>
          <w:rFonts w:ascii="Times New Roman" w:hAnsi="Times New Roman" w:cs="Times New Roman"/>
          <w:sz w:val="24"/>
          <w:szCs w:val="24"/>
          <w:lang w:val="en-GB"/>
        </w:rPr>
      </w:pPr>
    </w:p>
    <w:sectPr w:rsidR="00E71EF3" w:rsidRPr="00E71EF3" w:rsidSect="00EE3889">
      <w:pgSz w:w="11906" w:h="16838"/>
      <w:pgMar w:top="1134" w:right="991"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949F51" w14:textId="77777777" w:rsidR="00DC61AD" w:rsidRDefault="00DC61AD" w:rsidP="00F96277">
      <w:pPr>
        <w:spacing w:after="0" w:line="240" w:lineRule="auto"/>
      </w:pPr>
      <w:r>
        <w:separator/>
      </w:r>
    </w:p>
  </w:endnote>
  <w:endnote w:type="continuationSeparator" w:id="0">
    <w:p w14:paraId="6A903994" w14:textId="77777777" w:rsidR="00DC61AD" w:rsidRDefault="00DC61AD" w:rsidP="00F96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panose1 w:val="00000000000000000000"/>
    <w:charset w:val="BA"/>
    <w:family w:val="roman"/>
    <w:notTrueType/>
    <w:pitch w:val="variable"/>
    <w:sig w:usb0="00000007" w:usb1="00000000" w:usb2="00000000" w:usb3="00000000" w:csb0="00000081" w:csb1="00000000"/>
  </w:font>
  <w:font w:name="NSimSun">
    <w:panose1 w:val="02010609030101010101"/>
    <w:charset w:val="86"/>
    <w:family w:val="modern"/>
    <w:pitch w:val="fixed"/>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MS Mincho"/>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2B0E33" w14:textId="77777777" w:rsidR="00DC61AD" w:rsidRDefault="00DC61AD" w:rsidP="00F96277">
      <w:pPr>
        <w:spacing w:after="0" w:line="240" w:lineRule="auto"/>
      </w:pPr>
      <w:r>
        <w:separator/>
      </w:r>
    </w:p>
  </w:footnote>
  <w:footnote w:type="continuationSeparator" w:id="0">
    <w:p w14:paraId="74978FF1" w14:textId="77777777" w:rsidR="00DC61AD" w:rsidRDefault="00DC61AD" w:rsidP="00F96277">
      <w:pPr>
        <w:spacing w:after="0" w:line="240" w:lineRule="auto"/>
      </w:pPr>
      <w:r>
        <w:continuationSeparator/>
      </w:r>
    </w:p>
  </w:footnote>
  <w:footnote w:id="1">
    <w:p w14:paraId="7A8E93D9" w14:textId="3379A58E" w:rsidR="00F96277" w:rsidRDefault="00F96277" w:rsidP="00F96277">
      <w:pPr>
        <w:pStyle w:val="Footnote"/>
        <w:ind w:left="0" w:firstLin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3C0BD5"/>
    <w:multiLevelType w:val="multilevel"/>
    <w:tmpl w:val="D9982F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186"/>
    <w:rsid w:val="000C10E1"/>
    <w:rsid w:val="001637DF"/>
    <w:rsid w:val="00174454"/>
    <w:rsid w:val="001F3559"/>
    <w:rsid w:val="001F3767"/>
    <w:rsid w:val="00204454"/>
    <w:rsid w:val="00227D89"/>
    <w:rsid w:val="00233932"/>
    <w:rsid w:val="002721E5"/>
    <w:rsid w:val="00335284"/>
    <w:rsid w:val="00371E4C"/>
    <w:rsid w:val="003875E3"/>
    <w:rsid w:val="003A72E5"/>
    <w:rsid w:val="004348DD"/>
    <w:rsid w:val="0046302C"/>
    <w:rsid w:val="00465AE7"/>
    <w:rsid w:val="004771A1"/>
    <w:rsid w:val="00485E58"/>
    <w:rsid w:val="004A58F5"/>
    <w:rsid w:val="00632B76"/>
    <w:rsid w:val="00691EC5"/>
    <w:rsid w:val="006F0226"/>
    <w:rsid w:val="00706A96"/>
    <w:rsid w:val="00714FFB"/>
    <w:rsid w:val="00736E58"/>
    <w:rsid w:val="007605FD"/>
    <w:rsid w:val="007B3AA3"/>
    <w:rsid w:val="007D5F13"/>
    <w:rsid w:val="007E4EBE"/>
    <w:rsid w:val="00826F6A"/>
    <w:rsid w:val="008C0AC5"/>
    <w:rsid w:val="008E0FD3"/>
    <w:rsid w:val="008F5441"/>
    <w:rsid w:val="00937CA7"/>
    <w:rsid w:val="00967138"/>
    <w:rsid w:val="009915B2"/>
    <w:rsid w:val="00997B92"/>
    <w:rsid w:val="009A402B"/>
    <w:rsid w:val="009B4087"/>
    <w:rsid w:val="00A27517"/>
    <w:rsid w:val="00A300A7"/>
    <w:rsid w:val="00A41501"/>
    <w:rsid w:val="00A51FEB"/>
    <w:rsid w:val="00A705CD"/>
    <w:rsid w:val="00AB582B"/>
    <w:rsid w:val="00AC5968"/>
    <w:rsid w:val="00AD573E"/>
    <w:rsid w:val="00B26495"/>
    <w:rsid w:val="00B56EC0"/>
    <w:rsid w:val="00C453AF"/>
    <w:rsid w:val="00C72445"/>
    <w:rsid w:val="00CA27C9"/>
    <w:rsid w:val="00D91E06"/>
    <w:rsid w:val="00DB5186"/>
    <w:rsid w:val="00DC61AD"/>
    <w:rsid w:val="00E2320E"/>
    <w:rsid w:val="00E52EC1"/>
    <w:rsid w:val="00E568DD"/>
    <w:rsid w:val="00E71EF3"/>
    <w:rsid w:val="00EB7A23"/>
    <w:rsid w:val="00EE3889"/>
    <w:rsid w:val="00EF3E1D"/>
    <w:rsid w:val="00F33BCF"/>
    <w:rsid w:val="00F66302"/>
    <w:rsid w:val="00F70E14"/>
    <w:rsid w:val="00F77195"/>
    <w:rsid w:val="00F96277"/>
    <w:rsid w:val="00FB5989"/>
    <w:rsid w:val="00FF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06F9E"/>
  <w15:chartTrackingRefBased/>
  <w15:docId w15:val="{3D1D262B-2755-47CD-93ED-472D75987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937C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normalus">
    <w:name w:val="normalus"/>
    <w:basedOn w:val="Antrat1"/>
    <w:link w:val="normalusDiagrama"/>
    <w:qFormat/>
    <w:rsid w:val="00937CA7"/>
    <w:pPr>
      <w:keepLines w:val="0"/>
      <w:spacing w:after="60"/>
    </w:pPr>
    <w:rPr>
      <w:rFonts w:ascii="Times New Roman" w:hAnsi="Times New Roman"/>
      <w:b/>
      <w:bCs/>
      <w:color w:val="000000" w:themeColor="text1"/>
      <w:kern w:val="32"/>
      <w:sz w:val="24"/>
    </w:rPr>
  </w:style>
  <w:style w:type="character" w:customStyle="1" w:styleId="normalusDiagrama">
    <w:name w:val="normalus Diagrama"/>
    <w:basedOn w:val="Antrat1Diagrama"/>
    <w:link w:val="normalus"/>
    <w:rsid w:val="00937CA7"/>
    <w:rPr>
      <w:rFonts w:ascii="Times New Roman" w:eastAsiaTheme="majorEastAsia" w:hAnsi="Times New Roman" w:cstheme="majorBidi"/>
      <w:b/>
      <w:bCs/>
      <w:color w:val="000000" w:themeColor="text1"/>
      <w:kern w:val="32"/>
      <w:sz w:val="24"/>
      <w:szCs w:val="32"/>
    </w:rPr>
  </w:style>
  <w:style w:type="character" w:customStyle="1" w:styleId="Antrat1Diagrama">
    <w:name w:val="Antraštė 1 Diagrama"/>
    <w:basedOn w:val="Numatytasispastraiposriftas"/>
    <w:link w:val="Antrat1"/>
    <w:uiPriority w:val="9"/>
    <w:rsid w:val="00937CA7"/>
    <w:rPr>
      <w:rFonts w:asciiTheme="majorHAnsi" w:eastAsiaTheme="majorEastAsia" w:hAnsiTheme="majorHAnsi" w:cstheme="majorBidi"/>
      <w:color w:val="2F5496" w:themeColor="accent1" w:themeShade="BF"/>
      <w:sz w:val="32"/>
      <w:szCs w:val="32"/>
    </w:rPr>
  </w:style>
  <w:style w:type="paragraph" w:styleId="Sraopastraipa">
    <w:name w:val="List Paragraph"/>
    <w:aliases w:val="lp1,Bullet 1,Use Case List Paragraph,Numbering,ERP-List Paragraph,List Paragraph11,List Paragraph Red,List Paragraph21,Table of contents numbered,List Paragraph2,Bullet EY,Sąrašo pastraipa.Bullet,Bullet,Lentele,punktai,Buletai,Paragraph"/>
    <w:basedOn w:val="prastasis"/>
    <w:link w:val="SraopastraipaDiagrama"/>
    <w:uiPriority w:val="34"/>
    <w:qFormat/>
    <w:rsid w:val="00E71EF3"/>
    <w:pPr>
      <w:spacing w:after="200" w:line="276" w:lineRule="auto"/>
      <w:ind w:left="720"/>
      <w:contextualSpacing/>
    </w:pPr>
    <w:rPr>
      <w:kern w:val="0"/>
      <w14:ligatures w14:val="none"/>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qFormat/>
    <w:locked/>
    <w:rsid w:val="00E71EF3"/>
    <w:rPr>
      <w:kern w:val="0"/>
      <w:lang w:val="lt-LT"/>
      <w14:ligatures w14:val="none"/>
    </w:rPr>
  </w:style>
  <w:style w:type="paragraph" w:customStyle="1" w:styleId="Default">
    <w:name w:val="Default"/>
    <w:rsid w:val="00E71EF3"/>
    <w:pPr>
      <w:autoSpaceDE w:val="0"/>
      <w:autoSpaceDN w:val="0"/>
      <w:adjustRightInd w:val="0"/>
      <w:spacing w:after="0" w:line="240" w:lineRule="auto"/>
    </w:pPr>
    <w:rPr>
      <w:rFonts w:ascii="Arial" w:hAnsi="Arial" w:cs="Arial"/>
      <w:color w:val="000000"/>
      <w:kern w:val="0"/>
      <w:sz w:val="24"/>
      <w:szCs w:val="24"/>
    </w:rPr>
  </w:style>
  <w:style w:type="table" w:styleId="Lentelstinklelis">
    <w:name w:val="Table Grid"/>
    <w:basedOn w:val="prastojilentel"/>
    <w:uiPriority w:val="59"/>
    <w:rsid w:val="00B56EC0"/>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A27C9"/>
    <w:rPr>
      <w:sz w:val="16"/>
      <w:szCs w:val="16"/>
    </w:rPr>
  </w:style>
  <w:style w:type="paragraph" w:styleId="Komentarotekstas">
    <w:name w:val="annotation text"/>
    <w:basedOn w:val="prastasis"/>
    <w:link w:val="KomentarotekstasDiagrama"/>
    <w:uiPriority w:val="99"/>
    <w:semiHidden/>
    <w:unhideWhenUsed/>
    <w:rsid w:val="00CA27C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A27C9"/>
    <w:rPr>
      <w:sz w:val="20"/>
      <w:szCs w:val="20"/>
      <w:lang w:val="lt-LT"/>
    </w:rPr>
  </w:style>
  <w:style w:type="paragraph" w:styleId="Komentarotema">
    <w:name w:val="annotation subject"/>
    <w:basedOn w:val="Komentarotekstas"/>
    <w:next w:val="Komentarotekstas"/>
    <w:link w:val="KomentarotemaDiagrama"/>
    <w:uiPriority w:val="99"/>
    <w:semiHidden/>
    <w:unhideWhenUsed/>
    <w:rsid w:val="00CA27C9"/>
    <w:rPr>
      <w:b/>
      <w:bCs/>
    </w:rPr>
  </w:style>
  <w:style w:type="character" w:customStyle="1" w:styleId="KomentarotemaDiagrama">
    <w:name w:val="Komentaro tema Diagrama"/>
    <w:basedOn w:val="KomentarotekstasDiagrama"/>
    <w:link w:val="Komentarotema"/>
    <w:uiPriority w:val="99"/>
    <w:semiHidden/>
    <w:rsid w:val="00CA27C9"/>
    <w:rPr>
      <w:b/>
      <w:bCs/>
      <w:sz w:val="20"/>
      <w:szCs w:val="20"/>
      <w:lang w:val="lt-LT"/>
    </w:rPr>
  </w:style>
  <w:style w:type="paragraph" w:styleId="Debesliotekstas">
    <w:name w:val="Balloon Text"/>
    <w:basedOn w:val="prastasis"/>
    <w:link w:val="DebesliotekstasDiagrama"/>
    <w:uiPriority w:val="99"/>
    <w:semiHidden/>
    <w:unhideWhenUsed/>
    <w:rsid w:val="00CA27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27C9"/>
    <w:rPr>
      <w:rFonts w:ascii="Segoe UI" w:hAnsi="Segoe UI" w:cs="Segoe UI"/>
      <w:sz w:val="18"/>
      <w:szCs w:val="18"/>
      <w:lang w:val="lt-LT"/>
    </w:rPr>
  </w:style>
  <w:style w:type="character" w:customStyle="1" w:styleId="Numatytasispastraiposriftas1">
    <w:name w:val="Numatytasis pastraipos šriftas1"/>
    <w:rsid w:val="006F0226"/>
  </w:style>
  <w:style w:type="paragraph" w:customStyle="1" w:styleId="Standard">
    <w:name w:val="Standard"/>
    <w:rsid w:val="006F0226"/>
    <w:pPr>
      <w:suppressAutoHyphens/>
      <w:autoSpaceDN w:val="0"/>
      <w:spacing w:after="0" w:line="240" w:lineRule="auto"/>
      <w:textAlignment w:val="baseline"/>
    </w:pPr>
    <w:rPr>
      <w:rFonts w:ascii="Liberation Serif" w:eastAsia="NSimSun" w:hAnsi="Liberation Serif" w:cs="Arial"/>
      <w:kern w:val="3"/>
      <w:sz w:val="24"/>
      <w:szCs w:val="24"/>
      <w:lang w:val="en-US" w:eastAsia="zh-CN" w:bidi="hi-IN"/>
      <w14:ligatures w14:val="none"/>
    </w:rPr>
  </w:style>
  <w:style w:type="character" w:customStyle="1" w:styleId="Internetlink">
    <w:name w:val="Internet link"/>
    <w:basedOn w:val="Numatytasispastraiposriftas"/>
    <w:rsid w:val="006F0226"/>
    <w:rPr>
      <w:strike w:val="0"/>
      <w:dstrike w:val="0"/>
      <w:color w:val="auto"/>
      <w:u w:val="none"/>
    </w:rPr>
  </w:style>
  <w:style w:type="character" w:styleId="Hipersaitas">
    <w:name w:val="Hyperlink"/>
    <w:basedOn w:val="Numatytasispastraiposriftas"/>
    <w:uiPriority w:val="99"/>
    <w:unhideWhenUsed/>
    <w:rsid w:val="004771A1"/>
    <w:rPr>
      <w:color w:val="auto"/>
      <w:u w:val="none"/>
    </w:rPr>
  </w:style>
  <w:style w:type="paragraph" w:customStyle="1" w:styleId="Body2">
    <w:name w:val="Body 2"/>
    <w:rsid w:val="004771A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14:ligatures w14:val="none"/>
    </w:rPr>
  </w:style>
  <w:style w:type="paragraph" w:styleId="Betarp">
    <w:name w:val="No Spacing"/>
    <w:uiPriority w:val="1"/>
    <w:qFormat/>
    <w:rsid w:val="000C10E1"/>
    <w:pPr>
      <w:spacing w:after="0" w:line="240" w:lineRule="auto"/>
    </w:pPr>
    <w:rPr>
      <w:lang w:val="lt-LT"/>
    </w:rPr>
  </w:style>
  <w:style w:type="paragraph" w:customStyle="1" w:styleId="Footnote">
    <w:name w:val="Footnote"/>
    <w:basedOn w:val="Standard"/>
    <w:rsid w:val="00F96277"/>
    <w:pPr>
      <w:suppressLineNumbers/>
      <w:ind w:left="340" w:hanging="340"/>
      <w:textAlignment w:val="auto"/>
    </w:pPr>
    <w:rPr>
      <w:sz w:val="20"/>
      <w:szCs w:val="20"/>
    </w:rPr>
  </w:style>
  <w:style w:type="character" w:styleId="Puslapioinaosnuoroda">
    <w:name w:val="footnote reference"/>
    <w:basedOn w:val="Numatytasispastraiposriftas"/>
    <w:uiPriority w:val="99"/>
    <w:semiHidden/>
    <w:unhideWhenUsed/>
    <w:rsid w:val="00F96277"/>
    <w:rPr>
      <w:vertAlign w:val="superscript"/>
    </w:rPr>
  </w:style>
  <w:style w:type="character" w:customStyle="1" w:styleId="Puslapioinaosnuoroda1">
    <w:name w:val="Puslapio išnašos nuoroda1"/>
    <w:basedOn w:val="Numatytasispastraiposriftas1"/>
    <w:rsid w:val="00F96277"/>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798175">
      <w:bodyDiv w:val="1"/>
      <w:marLeft w:val="0"/>
      <w:marRight w:val="0"/>
      <w:marTop w:val="0"/>
      <w:marBottom w:val="0"/>
      <w:divBdr>
        <w:top w:val="none" w:sz="0" w:space="0" w:color="auto"/>
        <w:left w:val="none" w:sz="0" w:space="0" w:color="auto"/>
        <w:bottom w:val="none" w:sz="0" w:space="0" w:color="auto"/>
        <w:right w:val="none" w:sz="0" w:space="0" w:color="auto"/>
      </w:divBdr>
    </w:div>
    <w:div w:id="665062105">
      <w:bodyDiv w:val="1"/>
      <w:marLeft w:val="0"/>
      <w:marRight w:val="0"/>
      <w:marTop w:val="0"/>
      <w:marBottom w:val="0"/>
      <w:divBdr>
        <w:top w:val="none" w:sz="0" w:space="0" w:color="auto"/>
        <w:left w:val="none" w:sz="0" w:space="0" w:color="auto"/>
        <w:bottom w:val="none" w:sz="0" w:space="0" w:color="auto"/>
        <w:right w:val="none" w:sz="0" w:space="0" w:color="auto"/>
      </w:divBdr>
    </w:div>
    <w:div w:id="767384440">
      <w:bodyDiv w:val="1"/>
      <w:marLeft w:val="0"/>
      <w:marRight w:val="0"/>
      <w:marTop w:val="0"/>
      <w:marBottom w:val="0"/>
      <w:divBdr>
        <w:top w:val="none" w:sz="0" w:space="0" w:color="auto"/>
        <w:left w:val="none" w:sz="0" w:space="0" w:color="auto"/>
        <w:bottom w:val="none" w:sz="0" w:space="0" w:color="auto"/>
        <w:right w:val="none" w:sz="0" w:space="0" w:color="auto"/>
      </w:divBdr>
    </w:div>
    <w:div w:id="778526563">
      <w:bodyDiv w:val="1"/>
      <w:marLeft w:val="0"/>
      <w:marRight w:val="0"/>
      <w:marTop w:val="0"/>
      <w:marBottom w:val="0"/>
      <w:divBdr>
        <w:top w:val="none" w:sz="0" w:space="0" w:color="auto"/>
        <w:left w:val="none" w:sz="0" w:space="0" w:color="auto"/>
        <w:bottom w:val="none" w:sz="0" w:space="0" w:color="auto"/>
        <w:right w:val="none" w:sz="0" w:space="0" w:color="auto"/>
      </w:divBdr>
    </w:div>
    <w:div w:id="850295731">
      <w:bodyDiv w:val="1"/>
      <w:marLeft w:val="0"/>
      <w:marRight w:val="0"/>
      <w:marTop w:val="0"/>
      <w:marBottom w:val="0"/>
      <w:divBdr>
        <w:top w:val="none" w:sz="0" w:space="0" w:color="auto"/>
        <w:left w:val="none" w:sz="0" w:space="0" w:color="auto"/>
        <w:bottom w:val="none" w:sz="0" w:space="0" w:color="auto"/>
        <w:right w:val="none" w:sz="0" w:space="0" w:color="auto"/>
      </w:divBdr>
    </w:div>
    <w:div w:id="1161964504">
      <w:bodyDiv w:val="1"/>
      <w:marLeft w:val="0"/>
      <w:marRight w:val="0"/>
      <w:marTop w:val="0"/>
      <w:marBottom w:val="0"/>
      <w:divBdr>
        <w:top w:val="none" w:sz="0" w:space="0" w:color="auto"/>
        <w:left w:val="none" w:sz="0" w:space="0" w:color="auto"/>
        <w:bottom w:val="none" w:sz="0" w:space="0" w:color="auto"/>
        <w:right w:val="none" w:sz="0" w:space="0" w:color="auto"/>
      </w:divBdr>
    </w:div>
    <w:div w:id="182277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e-tar.lt/portal/lt/legalAct/41e131d07ada11edbc04912defe897d1"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09ed6654295852359a9e601e71704457">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b7aa5ea0d3850cadaeee9e60bf44e622"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_activity" ma:index="24" nillable="true" ma:displayName="_activity" ma:hidden="true" ma:internalName="_activity">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99E6D4-9003-46E4-8012-54EE2D154A4E}">
  <ds:schemaRefs>
    <ds:schemaRef ds:uri="http://schemas.microsoft.com/sharepoint/v3/contenttype/forms"/>
  </ds:schemaRefs>
</ds:datastoreItem>
</file>

<file path=customXml/itemProps2.xml><?xml version="1.0" encoding="utf-8"?>
<ds:datastoreItem xmlns:ds="http://schemas.openxmlformats.org/officeDocument/2006/customXml" ds:itemID="{C5521522-CAEE-4157-AD13-AEC7DDBF09C4}">
  <ds:schemaRefs>
    <ds:schemaRef ds:uri="http://schemas.microsoft.com/office/2006/documentManagement/types"/>
    <ds:schemaRef ds:uri="http://schemas.openxmlformats.org/package/2006/metadata/core-properties"/>
    <ds:schemaRef ds:uri="http://purl.org/dc/terms/"/>
    <ds:schemaRef ds:uri="http://purl.org/dc/elements/1.1/"/>
    <ds:schemaRef ds:uri="http://schemas.microsoft.com/office/2006/metadata/properties"/>
    <ds:schemaRef ds:uri="441e4d8e-a8ab-46be-9694-e40af28e9c61"/>
    <ds:schemaRef ds:uri="http://purl.org/dc/dcmitype/"/>
    <ds:schemaRef ds:uri="http://www.w3.org/XML/1998/namespace"/>
    <ds:schemaRef ds:uri="http://schemas.microsoft.com/office/infopath/2007/PartnerControls"/>
    <ds:schemaRef ds:uri="bd2a18c2-06d4-44cd-af38-3237b532008a"/>
  </ds:schemaRefs>
</ds:datastoreItem>
</file>

<file path=customXml/itemProps3.xml><?xml version="1.0" encoding="utf-8"?>
<ds:datastoreItem xmlns:ds="http://schemas.openxmlformats.org/officeDocument/2006/customXml" ds:itemID="{13C0DDEF-D793-4D5B-9F4A-5DE93A8A8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13554</Words>
  <Characters>7726</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VT VT</dc:creator>
  <cp:lastModifiedBy>Dainius Linauskas</cp:lastModifiedBy>
  <cp:revision>2</cp:revision>
  <cp:lastPrinted>2024-10-22T06:37:00Z</cp:lastPrinted>
  <dcterms:created xsi:type="dcterms:W3CDTF">2025-04-30T07:39:00Z</dcterms:created>
  <dcterms:modified xsi:type="dcterms:W3CDTF">2025-04-30T07:39:00Z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