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2CE59BD5"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2E356E">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1D401003" w:rsidR="000666C0" w:rsidRPr="00B05789" w:rsidRDefault="000666C0" w:rsidP="000666C0">
      <w:pPr>
        <w:spacing w:after="120" w:line="20" w:lineRule="atLeast"/>
        <w:contextualSpacing/>
        <w:jc w:val="center"/>
        <w:rPr>
          <w:rFonts w:ascii="Times New Roman" w:hAnsi="Times New Roman" w:cs="Times New Roman"/>
          <w:b/>
          <w:bCs/>
          <w:sz w:val="24"/>
          <w:szCs w:val="24"/>
        </w:rPr>
      </w:pPr>
      <w:r w:rsidRPr="00552B05">
        <w:rPr>
          <w:rFonts w:ascii="Times New Roman" w:hAnsi="Times New Roman" w:cs="Times New Roman"/>
          <w:b/>
          <w:caps/>
          <w:sz w:val="24"/>
          <w:szCs w:val="24"/>
        </w:rPr>
        <w:t xml:space="preserve">DĖL </w:t>
      </w:r>
      <w:bookmarkStart w:id="5" w:name="_Hlk160453008"/>
      <w:bookmarkStart w:id="6" w:name="_Hlk168316574"/>
      <w:bookmarkStart w:id="7" w:name="_Hlk178236708"/>
      <w:r w:rsidR="00477D2B" w:rsidRPr="00477D2B">
        <w:rPr>
          <w:rFonts w:ascii="Times New Roman" w:hAnsi="Times New Roman" w:cs="Times New Roman"/>
          <w:b/>
          <w:bCs/>
          <w:caps/>
          <w:sz w:val="24"/>
          <w:szCs w:val="24"/>
        </w:rPr>
        <w:t>Slidinėjimo trasos apšvietimo elektros tinklų įrengim</w:t>
      </w:r>
      <w:r w:rsidR="00477D2B">
        <w:rPr>
          <w:rFonts w:ascii="Times New Roman" w:hAnsi="Times New Roman" w:cs="Times New Roman"/>
          <w:b/>
          <w:bCs/>
          <w:caps/>
          <w:sz w:val="24"/>
          <w:szCs w:val="24"/>
        </w:rPr>
        <w:t>O</w:t>
      </w:r>
      <w:r w:rsidR="00477D2B" w:rsidRPr="00477D2B">
        <w:rPr>
          <w:rFonts w:ascii="Times New Roman" w:hAnsi="Times New Roman" w:cs="Times New Roman"/>
          <w:b/>
          <w:bCs/>
          <w:caps/>
          <w:sz w:val="24"/>
          <w:szCs w:val="24"/>
        </w:rPr>
        <w:t>, Visagino mieste, pagal techninį darbo projektą NR. 24031.01-01-TDP</w:t>
      </w:r>
      <w:r w:rsidR="00477D2B" w:rsidRPr="00477D2B">
        <w:rPr>
          <w:rFonts w:ascii="Times New Roman" w:hAnsi="Times New Roman" w:cs="Times New Roman"/>
          <w:b/>
          <w:bCs/>
          <w:caps/>
          <w:sz w:val="24"/>
          <w:szCs w:val="24"/>
        </w:rPr>
        <w:t xml:space="preserve"> </w:t>
      </w:r>
      <w:bookmarkEnd w:id="5"/>
      <w:bookmarkEnd w:id="6"/>
      <w:bookmarkEnd w:id="7"/>
      <w:r w:rsidRPr="00B05789">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0666C0" w:rsidRPr="00B05789" w14:paraId="745E1D05" w14:textId="77777777" w:rsidTr="00164549">
        <w:trPr>
          <w:gridAfter w:val="1"/>
          <w:wAfter w:w="125" w:type="dxa"/>
        </w:trPr>
        <w:tc>
          <w:tcPr>
            <w:tcW w:w="9385" w:type="dxa"/>
            <w:gridSpan w:val="2"/>
          </w:tcPr>
          <w:p w14:paraId="0E8CF6C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0E48DDB"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B22E8A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3544C75B"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2AA0C2CE"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6C38B367" w14:textId="77777777" w:rsidTr="00164549">
        <w:trPr>
          <w:gridAfter w:val="1"/>
          <w:wAfter w:w="125" w:type="dxa"/>
        </w:trPr>
        <w:tc>
          <w:tcPr>
            <w:tcW w:w="9385" w:type="dxa"/>
            <w:gridSpan w:val="2"/>
          </w:tcPr>
          <w:p w14:paraId="598C2DE5"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1C98560"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5B0EB640"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5E72912F"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0E81C4CE"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367CFAE"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60970C91"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77608F22"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4E5FF85F"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7149B5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r w:rsidR="000666C0" w:rsidRPr="00B05789"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3903A47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00025D" w:rsidRDefault="000666C0" w:rsidP="000666C0">
      <w:pPr>
        <w:spacing w:after="0"/>
        <w:rPr>
          <w:rFonts w:ascii="Times New Roman" w:hAnsi="Times New Roman" w:cs="Times New Roman"/>
          <w:sz w:val="24"/>
          <w:szCs w:val="24"/>
          <w:lang w:eastAsia="fi-FI"/>
        </w:rPr>
      </w:pPr>
      <w:r w:rsidRPr="0000025D">
        <w:rPr>
          <w:rFonts w:ascii="Times New Roman" w:hAnsi="Times New Roman" w:cs="Times New Roman"/>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B05789" w14:paraId="266D1D22" w14:textId="77777777" w:rsidTr="00164549">
        <w:trPr>
          <w:trHeight w:val="328"/>
        </w:trPr>
        <w:tc>
          <w:tcPr>
            <w:tcW w:w="3119" w:type="dxa"/>
            <w:shd w:val="pct5" w:color="auto" w:fill="FFFFFF"/>
            <w:vAlign w:val="center"/>
          </w:tcPr>
          <w:p w14:paraId="026B3D64"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671EDF65"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103935C9" w14:textId="77777777" w:rsidTr="00164549">
        <w:trPr>
          <w:trHeight w:val="229"/>
        </w:trPr>
        <w:tc>
          <w:tcPr>
            <w:tcW w:w="3119" w:type="dxa"/>
            <w:shd w:val="pct5" w:color="auto" w:fill="FFFFFF"/>
            <w:vAlign w:val="center"/>
          </w:tcPr>
          <w:p w14:paraId="430359F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72A071C3"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5F209BF" w14:textId="77777777" w:rsidTr="00164549">
        <w:tc>
          <w:tcPr>
            <w:tcW w:w="3119" w:type="dxa"/>
            <w:shd w:val="pct5" w:color="auto" w:fill="FFFFFF"/>
            <w:vAlign w:val="center"/>
          </w:tcPr>
          <w:p w14:paraId="7DD121E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5B0DA7FA"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4D91406" w14:textId="77777777" w:rsidTr="00164549">
        <w:trPr>
          <w:trHeight w:val="354"/>
        </w:trPr>
        <w:tc>
          <w:tcPr>
            <w:tcW w:w="3119" w:type="dxa"/>
            <w:shd w:val="pct5" w:color="auto" w:fill="FFFFFF"/>
            <w:vAlign w:val="center"/>
          </w:tcPr>
          <w:p w14:paraId="216CBB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636BAD02"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6E1EC0C" w14:textId="77777777" w:rsidR="000666C0" w:rsidRPr="00B05789" w:rsidRDefault="000666C0" w:rsidP="000666C0">
      <w:pPr>
        <w:widowControl w:val="0"/>
        <w:spacing w:after="0" w:line="240" w:lineRule="auto"/>
        <w:ind w:firstLine="720"/>
        <w:rPr>
          <w:rFonts w:ascii="Times New Roman" w:hAnsi="Times New Roman" w:cs="Times New Roman"/>
          <w:sz w:val="24"/>
          <w:szCs w:val="24"/>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07414140"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Numatomi </w:t>
            </w:r>
            <w:r w:rsidR="00F95AD3">
              <w:rPr>
                <w:rFonts w:ascii="Times New Roman" w:hAnsi="Times New Roman" w:cs="Times New Roman"/>
                <w:bCs/>
                <w:sz w:val="24"/>
                <w:szCs w:val="24"/>
              </w:rPr>
              <w:t>atlikti darbai</w:t>
            </w:r>
          </w:p>
        </w:tc>
        <w:tc>
          <w:tcPr>
            <w:tcW w:w="3419" w:type="dxa"/>
            <w:gridSpan w:val="2"/>
            <w:vAlign w:val="center"/>
          </w:tcPr>
          <w:p w14:paraId="381FB7A6"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Statybos rangos sutarties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0666C0" w:rsidRPr="00B05789" w14:paraId="527E5D79" w14:textId="77777777" w:rsidTr="00164549">
        <w:tc>
          <w:tcPr>
            <w:tcW w:w="670" w:type="dxa"/>
          </w:tcPr>
          <w:p w14:paraId="583954B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77777777"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0666C0" w:rsidRPr="00B05789" w14:paraId="15D97899" w14:textId="77777777" w:rsidTr="00164549">
        <w:tc>
          <w:tcPr>
            <w:tcW w:w="670" w:type="dxa"/>
          </w:tcPr>
          <w:p w14:paraId="39D019D1"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7BA247DB" w14:textId="77777777" w:rsidR="000666C0" w:rsidRPr="00552B05" w:rsidRDefault="000666C0" w:rsidP="000666C0">
      <w:pPr>
        <w:spacing w:after="0" w:line="240" w:lineRule="auto"/>
        <w:ind w:firstLine="567"/>
        <w:rPr>
          <w:rFonts w:ascii="Times New Roman" w:hAnsi="Times New Roman" w:cs="Times New Roman"/>
          <w:i/>
          <w:iCs/>
          <w:sz w:val="20"/>
          <w:szCs w:val="20"/>
        </w:rPr>
      </w:pPr>
      <w:r w:rsidRPr="00552B05">
        <w:rPr>
          <w:rFonts w:ascii="Times New Roman" w:hAnsi="Times New Roman" w:cs="Times New Roman"/>
          <w:i/>
          <w:iCs/>
          <w:sz w:val="20"/>
          <w:szCs w:val="20"/>
          <w:vertAlign w:val="superscript"/>
        </w:rPr>
        <w:t>*</w:t>
      </w:r>
      <w:r w:rsidRPr="00552B05">
        <w:rPr>
          <w:rFonts w:ascii="Times New Roman" w:hAnsi="Times New Roman" w:cs="Times New Roman"/>
          <w:i/>
          <w:iCs/>
          <w:sz w:val="20"/>
          <w:szCs w:val="20"/>
        </w:rPr>
        <w:t>Pildyti tuomet, jei sutarties vykdymui bus pasitelkti subrangovai, kurių kvalifikacija tiekėjas nesiremia, kad atitiktų kvalifikacijos reikalavimus.</w:t>
      </w:r>
    </w:p>
    <w:p w14:paraId="1BABA11C" w14:textId="77777777" w:rsidR="000666C0" w:rsidRPr="00B05789" w:rsidRDefault="000666C0" w:rsidP="00657565">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22506F16" w14:textId="77777777"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kvazisubtiekėjus) </w:t>
      </w:r>
      <w:r w:rsidRPr="00472E04">
        <w:rPr>
          <w:rFonts w:ascii="Times New Roman" w:hAnsi="Times New Roman" w:cs="Times New Roman"/>
          <w:b/>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7FB1608D" w14:textId="77777777" w:rsidTr="00164549">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Eil.Nr.</w:t>
            </w:r>
          </w:p>
        </w:tc>
        <w:tc>
          <w:tcPr>
            <w:tcW w:w="429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Kvazisubtiekėjo vardas ir pavardė</w:t>
            </w:r>
          </w:p>
        </w:tc>
        <w:tc>
          <w:tcPr>
            <w:tcW w:w="4819"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Kvazisubtiekėjui numatomi perduoti darbai/ paslaugos (įvardinti konkrečiai darbus/ paslaugas);</w:t>
            </w:r>
          </w:p>
        </w:tc>
      </w:tr>
      <w:tr w:rsidR="000666C0" w:rsidRPr="00B05789" w14:paraId="014AFEEB" w14:textId="77777777" w:rsidTr="00164549">
        <w:tc>
          <w:tcPr>
            <w:tcW w:w="675" w:type="dxa"/>
          </w:tcPr>
          <w:p w14:paraId="52D1EB52"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164549">
        <w:tc>
          <w:tcPr>
            <w:tcW w:w="675" w:type="dxa"/>
          </w:tcPr>
          <w:p w14:paraId="352225D5"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7363C1C4" w14:textId="77777777" w:rsidR="000666C0" w:rsidRPr="00552B05" w:rsidRDefault="000666C0" w:rsidP="000666C0">
      <w:pPr>
        <w:spacing w:after="0"/>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vertAlign w:val="superscript"/>
          <w:lang w:eastAsia="fi-FI"/>
        </w:rPr>
        <w:t>**</w:t>
      </w:r>
      <w:r w:rsidRPr="00552B05">
        <w:rPr>
          <w:rFonts w:ascii="Times New Roman" w:hAnsi="Times New Roman" w:cs="Times New Roman"/>
          <w:i/>
          <w:iCs/>
          <w:sz w:val="20"/>
          <w:szCs w:val="20"/>
          <w:lang w:eastAsia="fi-FI"/>
        </w:rPr>
        <w:t>Pildyti tuomet, jei sutarties vykdymui bus pasitelkti kvazisubtiekėjai.</w:t>
      </w:r>
    </w:p>
    <w:p w14:paraId="550D6AB9" w14:textId="339C662A" w:rsidR="000666C0" w:rsidRPr="00472E04" w:rsidRDefault="000666C0" w:rsidP="000666C0">
      <w:pPr>
        <w:spacing w:after="0"/>
        <w:jc w:val="both"/>
        <w:rPr>
          <w:rFonts w:ascii="Times New Roman" w:hAnsi="Times New Roman" w:cs="Times New Roman"/>
          <w:sz w:val="24"/>
          <w:szCs w:val="24"/>
          <w:lang w:eastAsia="fi-FI"/>
        </w:rPr>
      </w:pPr>
      <w:r w:rsidRPr="00472E04">
        <w:rPr>
          <w:rFonts w:ascii="Times New Roman" w:hAnsi="Times New Roman" w:cs="Times New Roman"/>
          <w:sz w:val="24"/>
          <w:szCs w:val="24"/>
          <w:lang w:eastAsia="fi-FI"/>
        </w:rPr>
        <w:t>Pateikiama kvazisubtiekėjų pasirašytas laisvos formos sutikimas, patvirtinantis suteikti sutartyje nurodytas paslaugas ir</w:t>
      </w:r>
      <w:r w:rsidR="000943CD">
        <w:rPr>
          <w:rFonts w:ascii="Times New Roman" w:hAnsi="Times New Roman" w:cs="Times New Roman"/>
          <w:sz w:val="24"/>
          <w:szCs w:val="24"/>
          <w:lang w:eastAsia="fi-FI"/>
        </w:rPr>
        <w:t xml:space="preserve"> tiekėjo/</w:t>
      </w:r>
      <w:r w:rsidRPr="00472E04">
        <w:rPr>
          <w:rFonts w:ascii="Times New Roman" w:hAnsi="Times New Roman" w:cs="Times New Roman"/>
          <w:sz w:val="24"/>
          <w:szCs w:val="24"/>
          <w:lang w:eastAsia="fi-FI"/>
        </w:rPr>
        <w:t>subteikėjo patvirtinimas, kad laimėjęs konkursą, įdarbins šį specialistą</w:t>
      </w:r>
    </w:p>
    <w:p w14:paraId="7EC4120C" w14:textId="77777777" w:rsidR="000666C0" w:rsidRPr="00472E04" w:rsidRDefault="000666C0" w:rsidP="00BE4E54">
      <w:pPr>
        <w:spacing w:after="0" w:line="240" w:lineRule="auto"/>
        <w:ind w:firstLine="567"/>
        <w:jc w:val="both"/>
        <w:rPr>
          <w:rFonts w:ascii="Times New Roman" w:hAnsi="Times New Roman" w:cs="Times New Roman"/>
          <w:b/>
          <w:bCs/>
          <w:sz w:val="24"/>
          <w:szCs w:val="24"/>
          <w:lang w:eastAsia="fi-FI"/>
        </w:rPr>
      </w:pPr>
      <w:r w:rsidRPr="00472E04">
        <w:rPr>
          <w:rFonts w:ascii="Times New Roman" w:hAnsi="Times New Roman" w:cs="Times New Roman"/>
          <w:b/>
          <w:bCs/>
          <w:sz w:val="24"/>
          <w:szCs w:val="24"/>
          <w:lang w:eastAsia="fi-FI"/>
        </w:rPr>
        <w:t>Šiame pasiūlyme yra pateikta ir konfidenciali informacija (dokumentai su konfidencialia informacija įsegti atskirai)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1DCC7E85" w14:textId="77777777" w:rsidTr="00164549">
        <w:tc>
          <w:tcPr>
            <w:tcW w:w="675" w:type="dxa"/>
          </w:tcPr>
          <w:p w14:paraId="42F54434"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Eil.Nr.</w:t>
            </w:r>
          </w:p>
        </w:tc>
        <w:tc>
          <w:tcPr>
            <w:tcW w:w="4293" w:type="dxa"/>
          </w:tcPr>
          <w:p w14:paraId="564663D1"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Pateikto dokumento pavadinimas</w:t>
            </w:r>
          </w:p>
        </w:tc>
        <w:tc>
          <w:tcPr>
            <w:tcW w:w="4819" w:type="dxa"/>
          </w:tcPr>
          <w:p w14:paraId="65703C77"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Dokumentas yra įkeltas šioje CVPIS pasiūlymo lango eilutėje („Prisegti dokumentai“)</w:t>
            </w:r>
          </w:p>
        </w:tc>
      </w:tr>
      <w:tr w:rsidR="000666C0" w:rsidRPr="00B05789" w14:paraId="05EFB95F" w14:textId="77777777" w:rsidTr="00164549">
        <w:tc>
          <w:tcPr>
            <w:tcW w:w="675" w:type="dxa"/>
          </w:tcPr>
          <w:p w14:paraId="491E6D4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2F527EFA"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ADE1C48"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0B6EA573" w14:textId="77777777" w:rsidTr="00164549">
        <w:tc>
          <w:tcPr>
            <w:tcW w:w="675" w:type="dxa"/>
          </w:tcPr>
          <w:p w14:paraId="58A7225D"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1EDE341C"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4D81E658"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2ECDDA56" w14:textId="77777777" w:rsidR="000666C0" w:rsidRPr="00552B05" w:rsidRDefault="000666C0" w:rsidP="000666C0">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lang w:eastAsia="fi-FI"/>
        </w:rPr>
        <w:t>**Pildyti tuomet, jei bus pateikta konfidenciali informacija. Tiekėjas negali nurodyti, kad konfidenciali yra pasiūlymo kaina arba, kad visas pasiūlymas yra konfidencialus.</w:t>
      </w:r>
    </w:p>
    <w:p w14:paraId="2A3DD981" w14:textId="77777777" w:rsidR="000666C0" w:rsidRPr="00B05789" w:rsidRDefault="000666C0" w:rsidP="000666C0">
      <w:pPr>
        <w:widowControl w:val="0"/>
        <w:spacing w:after="0" w:line="240" w:lineRule="auto"/>
        <w:ind w:firstLine="720"/>
        <w:jc w:val="both"/>
        <w:rPr>
          <w:rFonts w:ascii="Times New Roman" w:hAnsi="Times New Roman" w:cs="Times New Roman"/>
          <w:b/>
          <w:sz w:val="24"/>
          <w:szCs w:val="24"/>
        </w:rPr>
      </w:pPr>
      <w:r w:rsidRPr="00B05789">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1CDEF8C" w14:textId="4FB9E5C1" w:rsidR="000666C0" w:rsidRDefault="000666C0"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mes siūlome</w:t>
      </w:r>
      <w:r w:rsidR="003A7319">
        <w:rPr>
          <w:rFonts w:ascii="Times New Roman" w:hAnsi="Times New Roman" w:cs="Times New Roman"/>
          <w:sz w:val="24"/>
          <w:szCs w:val="24"/>
        </w:rPr>
        <w:t xml:space="preserve"> </w:t>
      </w:r>
      <w:r w:rsidR="003A7319" w:rsidRPr="00640D7E">
        <w:rPr>
          <w:rFonts w:ascii="Times New Roman" w:hAnsi="Times New Roman" w:cs="Times New Roman"/>
          <w:sz w:val="24"/>
          <w:szCs w:val="24"/>
        </w:rPr>
        <w:t>atlikti</w:t>
      </w:r>
      <w:r w:rsidR="00657565" w:rsidRPr="00640D7E">
        <w:rPr>
          <w:rFonts w:ascii="Times New Roman" w:hAnsi="Times New Roman" w:cs="Times New Roman"/>
          <w:sz w:val="24"/>
          <w:szCs w:val="24"/>
        </w:rPr>
        <w:t xml:space="preserve"> </w:t>
      </w:r>
      <w:r w:rsidR="00C0653D" w:rsidRPr="00640D7E">
        <w:rPr>
          <w:rFonts w:ascii="Times New Roman" w:hAnsi="Times New Roman" w:cs="Times New Roman"/>
          <w:b/>
          <w:bCs/>
          <w:sz w:val="24"/>
          <w:szCs w:val="24"/>
        </w:rPr>
        <w:t>slidinėjimo trasos apšvietimo elektros tinklų įrengim</w:t>
      </w:r>
      <w:r w:rsidR="003A7319" w:rsidRPr="00640D7E">
        <w:rPr>
          <w:rFonts w:ascii="Times New Roman" w:hAnsi="Times New Roman" w:cs="Times New Roman"/>
          <w:b/>
          <w:bCs/>
          <w:sz w:val="24"/>
          <w:szCs w:val="24"/>
        </w:rPr>
        <w:t xml:space="preserve">o darbus </w:t>
      </w:r>
      <w:r w:rsidRPr="00B05789">
        <w:rPr>
          <w:rFonts w:ascii="Times New Roman" w:hAnsi="Times New Roman" w:cs="Times New Roman"/>
          <w:sz w:val="24"/>
          <w:szCs w:val="24"/>
        </w:rPr>
        <w:t>pagal visus pirkimo dokumentų reikalavimus</w:t>
      </w:r>
      <w:r>
        <w:rPr>
          <w:rFonts w:ascii="Times New Roman" w:hAnsi="Times New Roman" w:cs="Times New Roman"/>
          <w:sz w:val="24"/>
          <w:szCs w:val="24"/>
        </w:rPr>
        <w:t>.</w:t>
      </w:r>
    </w:p>
    <w:p w14:paraId="57941F1B" w14:textId="77777777" w:rsidR="00F82D35" w:rsidRDefault="00F82D35" w:rsidP="000666C0">
      <w:pPr>
        <w:widowControl w:val="0"/>
        <w:spacing w:after="0" w:line="240" w:lineRule="auto"/>
        <w:ind w:firstLine="851"/>
        <w:rPr>
          <w:rFonts w:ascii="Times New Roman" w:hAnsi="Times New Roman" w:cs="Times New Roman"/>
          <w:b/>
          <w:bCs/>
          <w:sz w:val="24"/>
          <w:szCs w:val="24"/>
        </w:rPr>
      </w:pPr>
    </w:p>
    <w:p w14:paraId="064A216C" w14:textId="4AC736F5" w:rsidR="000666C0"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tbl>
      <w:tblPr>
        <w:tblStyle w:val="Lentelstinklelis"/>
        <w:tblW w:w="9953" w:type="dxa"/>
        <w:jc w:val="center"/>
        <w:tblLook w:val="04A0" w:firstRow="1" w:lastRow="0" w:firstColumn="1" w:lastColumn="0" w:noHBand="0" w:noVBand="1"/>
      </w:tblPr>
      <w:tblGrid>
        <w:gridCol w:w="570"/>
        <w:gridCol w:w="5514"/>
        <w:gridCol w:w="1416"/>
        <w:gridCol w:w="992"/>
        <w:gridCol w:w="1461"/>
      </w:tblGrid>
      <w:tr w:rsidR="00C0653D" w14:paraId="13E86DE1" w14:textId="77777777" w:rsidTr="00C0653D">
        <w:trPr>
          <w:jc w:val="center"/>
        </w:trPr>
        <w:tc>
          <w:tcPr>
            <w:tcW w:w="570" w:type="dxa"/>
            <w:vAlign w:val="center"/>
          </w:tcPr>
          <w:p w14:paraId="27DADE45" w14:textId="0B35EBD1"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5514" w:type="dxa"/>
            <w:vAlign w:val="center"/>
          </w:tcPr>
          <w:p w14:paraId="128DB903" w14:textId="663E4344"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Pavadinimas</w:t>
            </w:r>
          </w:p>
        </w:tc>
        <w:tc>
          <w:tcPr>
            <w:tcW w:w="1416" w:type="dxa"/>
            <w:vAlign w:val="center"/>
          </w:tcPr>
          <w:p w14:paraId="61FF678D" w14:textId="524B7C16"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be PVM</w:t>
            </w:r>
          </w:p>
        </w:tc>
        <w:tc>
          <w:tcPr>
            <w:tcW w:w="992" w:type="dxa"/>
            <w:vAlign w:val="center"/>
          </w:tcPr>
          <w:p w14:paraId="1E3486A8" w14:textId="460A147A"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tc>
        <w:tc>
          <w:tcPr>
            <w:tcW w:w="1461" w:type="dxa"/>
            <w:vAlign w:val="center"/>
          </w:tcPr>
          <w:p w14:paraId="601EAD3A" w14:textId="3533AF20" w:rsidR="00C0653D" w:rsidRDefault="00C0653D" w:rsidP="00C0653D">
            <w:pPr>
              <w:widowControl w:val="0"/>
              <w:spacing w:line="240" w:lineRule="auto"/>
              <w:jc w:val="center"/>
              <w:rPr>
                <w:rFonts w:ascii="Times New Roman" w:hAnsi="Times New Roman" w:cs="Times New Roman"/>
                <w:b/>
                <w:bCs/>
                <w:sz w:val="24"/>
                <w:szCs w:val="24"/>
              </w:rPr>
            </w:pPr>
            <w:r w:rsidRPr="00C0653D">
              <w:rPr>
                <w:rFonts w:ascii="Times New Roman" w:hAnsi="Times New Roman" w:cs="Times New Roman"/>
                <w:b/>
                <w:bCs/>
                <w:sz w:val="24"/>
                <w:szCs w:val="24"/>
              </w:rPr>
              <w:t xml:space="preserve">Kaina Eur </w:t>
            </w:r>
            <w:r>
              <w:rPr>
                <w:rFonts w:ascii="Times New Roman" w:hAnsi="Times New Roman" w:cs="Times New Roman"/>
                <w:b/>
                <w:bCs/>
                <w:sz w:val="24"/>
                <w:szCs w:val="24"/>
              </w:rPr>
              <w:t>su</w:t>
            </w:r>
            <w:r w:rsidRPr="00C0653D">
              <w:rPr>
                <w:rFonts w:ascii="Times New Roman" w:hAnsi="Times New Roman" w:cs="Times New Roman"/>
                <w:b/>
                <w:bCs/>
                <w:sz w:val="24"/>
                <w:szCs w:val="24"/>
              </w:rPr>
              <w:t xml:space="preserve"> PVM</w:t>
            </w:r>
          </w:p>
        </w:tc>
      </w:tr>
      <w:tr w:rsidR="00C0653D" w14:paraId="62CD586E" w14:textId="77777777" w:rsidTr="00C0653D">
        <w:trPr>
          <w:jc w:val="center"/>
        </w:trPr>
        <w:tc>
          <w:tcPr>
            <w:tcW w:w="570" w:type="dxa"/>
          </w:tcPr>
          <w:p w14:paraId="56CC021D" w14:textId="34E15B4F" w:rsidR="00C0653D" w:rsidRPr="00C0653D" w:rsidRDefault="00C0653D" w:rsidP="00C0653D">
            <w:pPr>
              <w:pStyle w:val="Sraopastraipa"/>
              <w:widowControl w:val="0"/>
              <w:numPr>
                <w:ilvl w:val="0"/>
                <w:numId w:val="3"/>
              </w:numPr>
              <w:spacing w:line="240" w:lineRule="auto"/>
              <w:ind w:left="318"/>
              <w:rPr>
                <w:rFonts w:ascii="Times New Roman" w:hAnsi="Times New Roman" w:cs="Times New Roman"/>
                <w:sz w:val="24"/>
                <w:szCs w:val="24"/>
              </w:rPr>
            </w:pPr>
          </w:p>
        </w:tc>
        <w:tc>
          <w:tcPr>
            <w:tcW w:w="5514" w:type="dxa"/>
          </w:tcPr>
          <w:p w14:paraId="6B7A0745" w14:textId="0578D4B5" w:rsidR="00C0653D" w:rsidRPr="00C0653D" w:rsidRDefault="00C0653D" w:rsidP="00C0653D">
            <w:pPr>
              <w:widowControl w:val="0"/>
              <w:spacing w:line="240" w:lineRule="auto"/>
              <w:jc w:val="both"/>
              <w:rPr>
                <w:rFonts w:ascii="Times New Roman" w:hAnsi="Times New Roman" w:cs="Times New Roman"/>
                <w:sz w:val="24"/>
                <w:szCs w:val="24"/>
              </w:rPr>
            </w:pPr>
            <w:r w:rsidRPr="00C0653D">
              <w:rPr>
                <w:rFonts w:ascii="Times New Roman" w:hAnsi="Times New Roman" w:cs="Times New Roman"/>
                <w:sz w:val="24"/>
                <w:szCs w:val="24"/>
              </w:rPr>
              <w:t>Slidinėjimo trasos apšvietimo elektros tinklų įrengim</w:t>
            </w:r>
            <w:r>
              <w:rPr>
                <w:rFonts w:ascii="Times New Roman" w:hAnsi="Times New Roman" w:cs="Times New Roman"/>
                <w:sz w:val="24"/>
                <w:szCs w:val="24"/>
              </w:rPr>
              <w:t>as</w:t>
            </w:r>
          </w:p>
        </w:tc>
        <w:tc>
          <w:tcPr>
            <w:tcW w:w="1416" w:type="dxa"/>
          </w:tcPr>
          <w:p w14:paraId="4375E21E" w14:textId="77777777" w:rsidR="00C0653D" w:rsidRPr="00C0653D" w:rsidRDefault="00C0653D" w:rsidP="000666C0">
            <w:pPr>
              <w:widowControl w:val="0"/>
              <w:spacing w:line="240" w:lineRule="auto"/>
              <w:rPr>
                <w:rFonts w:ascii="Times New Roman" w:hAnsi="Times New Roman" w:cs="Times New Roman"/>
                <w:sz w:val="24"/>
                <w:szCs w:val="24"/>
              </w:rPr>
            </w:pPr>
          </w:p>
        </w:tc>
        <w:tc>
          <w:tcPr>
            <w:tcW w:w="992" w:type="dxa"/>
          </w:tcPr>
          <w:p w14:paraId="1C708313" w14:textId="77777777" w:rsidR="00C0653D" w:rsidRDefault="00C0653D" w:rsidP="000666C0">
            <w:pPr>
              <w:widowControl w:val="0"/>
              <w:spacing w:line="240" w:lineRule="auto"/>
              <w:rPr>
                <w:rFonts w:ascii="Times New Roman" w:hAnsi="Times New Roman" w:cs="Times New Roman"/>
                <w:b/>
                <w:bCs/>
                <w:sz w:val="24"/>
                <w:szCs w:val="24"/>
              </w:rPr>
            </w:pPr>
          </w:p>
        </w:tc>
        <w:tc>
          <w:tcPr>
            <w:tcW w:w="1461" w:type="dxa"/>
          </w:tcPr>
          <w:p w14:paraId="23613224" w14:textId="77777777" w:rsidR="00C0653D" w:rsidRDefault="00C0653D" w:rsidP="000666C0">
            <w:pPr>
              <w:widowControl w:val="0"/>
              <w:spacing w:line="240" w:lineRule="auto"/>
              <w:rPr>
                <w:rFonts w:ascii="Times New Roman" w:hAnsi="Times New Roman" w:cs="Times New Roman"/>
                <w:b/>
                <w:bCs/>
                <w:sz w:val="24"/>
                <w:szCs w:val="24"/>
              </w:rPr>
            </w:pPr>
          </w:p>
        </w:tc>
      </w:tr>
    </w:tbl>
    <w:p w14:paraId="3101EE48" w14:textId="77777777" w:rsidR="00C0653D" w:rsidRPr="00B05789" w:rsidRDefault="00C0653D" w:rsidP="000666C0">
      <w:pPr>
        <w:widowControl w:val="0"/>
        <w:spacing w:after="0" w:line="240" w:lineRule="auto"/>
        <w:ind w:firstLine="851"/>
        <w:rPr>
          <w:rFonts w:ascii="Times New Roman" w:hAnsi="Times New Roman" w:cs="Times New Roman"/>
          <w:b/>
          <w:bCs/>
          <w:sz w:val="24"/>
          <w:szCs w:val="24"/>
        </w:rPr>
      </w:pPr>
    </w:p>
    <w:p w14:paraId="7E23E750" w14:textId="09274BAD" w:rsidR="000666C0" w:rsidRPr="00B05789" w:rsidRDefault="00C0653D" w:rsidP="003A5EB4">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M</w:t>
      </w:r>
      <w:r w:rsidR="005263DF">
        <w:rPr>
          <w:rFonts w:ascii="Times New Roman" w:hAnsi="Times New Roman" w:cs="Times New Roman"/>
          <w:b/>
          <w:sz w:val="24"/>
          <w:szCs w:val="24"/>
        </w:rPr>
        <w:t>ūsų pasiūlymo</w:t>
      </w:r>
      <w:r w:rsidR="003A5EB4">
        <w:rPr>
          <w:rFonts w:ascii="Times New Roman" w:hAnsi="Times New Roman" w:cs="Times New Roman"/>
          <w:b/>
          <w:sz w:val="24"/>
          <w:szCs w:val="24"/>
        </w:rPr>
        <w:t xml:space="preserve"> </w:t>
      </w:r>
      <w:r w:rsidR="000666C0" w:rsidRPr="00B05789">
        <w:rPr>
          <w:rFonts w:ascii="Times New Roman" w:hAnsi="Times New Roman" w:cs="Times New Roman"/>
          <w:b/>
          <w:sz w:val="24"/>
          <w:szCs w:val="24"/>
        </w:rPr>
        <w:t>kaina</w:t>
      </w:r>
      <w:r w:rsidR="00640D7E">
        <w:rPr>
          <w:rFonts w:ascii="Times New Roman" w:hAnsi="Times New Roman" w:cs="Times New Roman"/>
          <w:b/>
          <w:sz w:val="24"/>
          <w:szCs w:val="24"/>
        </w:rPr>
        <w:t>, Eur</w:t>
      </w:r>
      <w:r w:rsidR="000666C0" w:rsidRPr="00B05789">
        <w:rPr>
          <w:rFonts w:ascii="Times New Roman" w:hAnsi="Times New Roman" w:cs="Times New Roman"/>
          <w:b/>
          <w:sz w:val="24"/>
          <w:szCs w:val="24"/>
        </w:rPr>
        <w:t xml:space="preserve"> su PVM yra:</w:t>
      </w:r>
      <w:r w:rsidR="000666C0" w:rsidRPr="00B05789">
        <w:rPr>
          <w:rFonts w:ascii="Times New Roman" w:hAnsi="Times New Roman" w:cs="Times New Roman"/>
          <w:sz w:val="24"/>
          <w:szCs w:val="24"/>
        </w:rPr>
        <w:t xml:space="preserve"> &lt; </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&gt; Eur, &lt;</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 xml:space="preserve">&gt; ct (&lt; </w:t>
      </w:r>
      <w:r w:rsidR="000666C0" w:rsidRPr="00435F39">
        <w:rPr>
          <w:rFonts w:ascii="Times New Roman" w:hAnsi="Times New Roman" w:cs="Times New Roman"/>
          <w:i/>
          <w:sz w:val="24"/>
          <w:szCs w:val="24"/>
        </w:rPr>
        <w:t>įrašyti žodžiais</w:t>
      </w:r>
      <w:r w:rsidR="000666C0" w:rsidRPr="00B05789">
        <w:rPr>
          <w:rFonts w:ascii="Times New Roman" w:hAnsi="Times New Roman" w:cs="Times New Roman"/>
          <w:sz w:val="24"/>
          <w:szCs w:val="24"/>
        </w:rPr>
        <w:t>&gt; eurų, &lt;</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&gt; ct).</w:t>
      </w:r>
    </w:p>
    <w:p w14:paraId="74AB3C71" w14:textId="77777777" w:rsidR="00435F39" w:rsidRDefault="00435F39" w:rsidP="000666C0">
      <w:pPr>
        <w:widowControl w:val="0"/>
        <w:spacing w:after="0" w:line="240" w:lineRule="auto"/>
        <w:rPr>
          <w:rFonts w:ascii="Times New Roman" w:hAnsi="Times New Roman" w:cs="Times New Roman"/>
          <w:b/>
          <w:bCs/>
          <w:sz w:val="24"/>
          <w:szCs w:val="24"/>
        </w:rPr>
      </w:pPr>
    </w:p>
    <w:p w14:paraId="0A19022C" w14:textId="77777777" w:rsidR="00DE0C41" w:rsidRDefault="00DE0C41" w:rsidP="000666C0">
      <w:pPr>
        <w:widowControl w:val="0"/>
        <w:spacing w:after="0" w:line="240" w:lineRule="auto"/>
        <w:rPr>
          <w:rFonts w:ascii="Times New Roman" w:hAnsi="Times New Roman" w:cs="Times New Roman"/>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E0C41" w14:paraId="7D2F06B6" w14:textId="77777777" w:rsidTr="00DE0C41">
        <w:tc>
          <w:tcPr>
            <w:tcW w:w="9962" w:type="dxa"/>
          </w:tcPr>
          <w:p w14:paraId="5203F731" w14:textId="133E41E0" w:rsidR="00DE0C41" w:rsidRDefault="00DE0C41" w:rsidP="000666C0">
            <w:pPr>
              <w:widowControl w:val="0"/>
              <w:spacing w:line="240" w:lineRule="auto"/>
              <w:rPr>
                <w:rFonts w:ascii="Times New Roman" w:hAnsi="Times New Roman" w:cs="Times New Roman"/>
                <w:b/>
                <w:bCs/>
                <w:sz w:val="24"/>
                <w:szCs w:val="24"/>
              </w:rPr>
            </w:pPr>
            <w:r w:rsidRPr="00DE0C41">
              <w:rPr>
                <w:rFonts w:ascii="Times New Roman" w:hAnsi="Times New Roman" w:cs="Times New Roman"/>
                <w:b/>
                <w:bCs/>
                <w:sz w:val="24"/>
                <w:szCs w:val="24"/>
              </w:rPr>
              <w:t>Mūsų siūlomos gatvių apšvietimo įrangos (šviestuvų) modelis (-iai) yra ...........................</w:t>
            </w:r>
            <w:r>
              <w:rPr>
                <w:rFonts w:ascii="Times New Roman" w:hAnsi="Times New Roman" w:cs="Times New Roman"/>
                <w:b/>
                <w:bCs/>
                <w:sz w:val="24"/>
                <w:szCs w:val="24"/>
              </w:rPr>
              <w:t>.........</w:t>
            </w:r>
            <w:r w:rsidRPr="00DE0C41">
              <w:rPr>
                <w:rFonts w:ascii="Times New Roman" w:hAnsi="Times New Roman" w:cs="Times New Roman"/>
                <w:b/>
                <w:bCs/>
                <w:sz w:val="24"/>
                <w:szCs w:val="24"/>
              </w:rPr>
              <w:t>..,</w:t>
            </w:r>
          </w:p>
        </w:tc>
      </w:tr>
      <w:tr w:rsidR="00DE0C41" w14:paraId="6E755FBD" w14:textId="77777777" w:rsidTr="00DE0C41">
        <w:tc>
          <w:tcPr>
            <w:tcW w:w="9962" w:type="dxa"/>
          </w:tcPr>
          <w:p w14:paraId="1021743F" w14:textId="7A5EB25E" w:rsidR="00DE0C41" w:rsidRPr="00DE0C41" w:rsidRDefault="00DE0C41" w:rsidP="00DE0C41">
            <w:pPr>
              <w:widowControl w:val="0"/>
              <w:spacing w:line="240" w:lineRule="auto"/>
              <w:ind w:firstLine="7972"/>
              <w:rPr>
                <w:rFonts w:ascii="Times New Roman" w:hAnsi="Times New Roman" w:cs="Times New Roman"/>
                <w:b/>
                <w:bCs/>
                <w:sz w:val="24"/>
                <w:szCs w:val="24"/>
                <w:vertAlign w:val="superscript"/>
              </w:rPr>
            </w:pPr>
            <w:r w:rsidRPr="00DE0C41">
              <w:rPr>
                <w:rFonts w:ascii="Times New Roman" w:hAnsi="Times New Roman" w:cs="Times New Roman"/>
                <w:b/>
                <w:bCs/>
                <w:sz w:val="24"/>
                <w:szCs w:val="24"/>
                <w:vertAlign w:val="superscript"/>
              </w:rPr>
              <w:t>(</w:t>
            </w:r>
            <w:r w:rsidRPr="00267CC8">
              <w:rPr>
                <w:rFonts w:ascii="Times New Roman" w:hAnsi="Times New Roman" w:cs="Times New Roman"/>
                <w:b/>
                <w:bCs/>
                <w:color w:val="FF0000"/>
                <w:sz w:val="24"/>
                <w:szCs w:val="24"/>
                <w:vertAlign w:val="superscript"/>
              </w:rPr>
              <w:t>įrašyti</w:t>
            </w:r>
            <w:r w:rsidRPr="00DE0C41">
              <w:rPr>
                <w:rFonts w:ascii="Times New Roman" w:hAnsi="Times New Roman" w:cs="Times New Roman"/>
                <w:b/>
                <w:bCs/>
                <w:sz w:val="24"/>
                <w:szCs w:val="24"/>
                <w:vertAlign w:val="superscript"/>
              </w:rPr>
              <w:t>)</w:t>
            </w:r>
          </w:p>
        </w:tc>
      </w:tr>
      <w:tr w:rsidR="00DE0C41" w14:paraId="6925F008" w14:textId="77777777" w:rsidTr="00DE0C41">
        <w:tc>
          <w:tcPr>
            <w:tcW w:w="9962" w:type="dxa"/>
          </w:tcPr>
          <w:p w14:paraId="6B66FDDD" w14:textId="350A357D" w:rsidR="00DE0C41" w:rsidRDefault="00DE0C41" w:rsidP="00DE0C41">
            <w:pPr>
              <w:widowControl w:val="0"/>
              <w:spacing w:line="240" w:lineRule="auto"/>
              <w:rPr>
                <w:rFonts w:ascii="Times New Roman" w:hAnsi="Times New Roman" w:cs="Times New Roman"/>
                <w:b/>
                <w:bCs/>
                <w:sz w:val="24"/>
                <w:szCs w:val="24"/>
              </w:rPr>
            </w:pPr>
            <w:r w:rsidRPr="00DE0C41">
              <w:rPr>
                <w:rFonts w:ascii="Times New Roman" w:hAnsi="Times New Roman" w:cs="Times New Roman"/>
                <w:b/>
                <w:bCs/>
                <w:sz w:val="24"/>
                <w:szCs w:val="24"/>
              </w:rPr>
              <w:t>jų gamintojas yra ................</w:t>
            </w:r>
            <w:r>
              <w:rPr>
                <w:rFonts w:ascii="Times New Roman" w:hAnsi="Times New Roman" w:cs="Times New Roman"/>
                <w:b/>
                <w:bCs/>
                <w:sz w:val="24"/>
                <w:szCs w:val="24"/>
              </w:rPr>
              <w:t>....</w:t>
            </w:r>
            <w:r w:rsidRPr="00DE0C41">
              <w:rPr>
                <w:rFonts w:ascii="Times New Roman" w:hAnsi="Times New Roman" w:cs="Times New Roman"/>
                <w:b/>
                <w:bCs/>
                <w:sz w:val="24"/>
                <w:szCs w:val="24"/>
              </w:rPr>
              <w:t>.............</w:t>
            </w:r>
          </w:p>
        </w:tc>
      </w:tr>
      <w:tr w:rsidR="00DE0C41" w14:paraId="2425EF5A" w14:textId="77777777" w:rsidTr="00DE0C41">
        <w:tc>
          <w:tcPr>
            <w:tcW w:w="9962" w:type="dxa"/>
          </w:tcPr>
          <w:p w14:paraId="10B252FA" w14:textId="0F8A2BC4" w:rsidR="00DE0C41" w:rsidRPr="00DE0C41" w:rsidRDefault="00DE0C41" w:rsidP="00DE0C41">
            <w:pPr>
              <w:widowControl w:val="0"/>
              <w:spacing w:line="240" w:lineRule="auto"/>
              <w:ind w:firstLine="2444"/>
              <w:rPr>
                <w:rFonts w:ascii="Times New Roman" w:hAnsi="Times New Roman" w:cs="Times New Roman"/>
                <w:b/>
                <w:bCs/>
                <w:sz w:val="24"/>
                <w:szCs w:val="24"/>
              </w:rPr>
            </w:pPr>
            <w:r w:rsidRPr="00DE0C41">
              <w:rPr>
                <w:rFonts w:ascii="Times New Roman" w:hAnsi="Times New Roman" w:cs="Times New Roman"/>
                <w:b/>
                <w:bCs/>
                <w:sz w:val="24"/>
                <w:szCs w:val="24"/>
                <w:vertAlign w:val="superscript"/>
              </w:rPr>
              <w:t>(</w:t>
            </w:r>
            <w:r w:rsidRPr="00267CC8">
              <w:rPr>
                <w:rFonts w:ascii="Times New Roman" w:hAnsi="Times New Roman" w:cs="Times New Roman"/>
                <w:b/>
                <w:bCs/>
                <w:color w:val="FF0000"/>
                <w:sz w:val="24"/>
                <w:szCs w:val="24"/>
                <w:vertAlign w:val="superscript"/>
              </w:rPr>
              <w:t>įrašyti</w:t>
            </w:r>
            <w:r w:rsidRPr="00DE0C41">
              <w:rPr>
                <w:rFonts w:ascii="Times New Roman" w:hAnsi="Times New Roman" w:cs="Times New Roman"/>
                <w:b/>
                <w:bCs/>
                <w:sz w:val="24"/>
                <w:szCs w:val="24"/>
                <w:vertAlign w:val="superscript"/>
              </w:rPr>
              <w:t>)</w:t>
            </w:r>
          </w:p>
        </w:tc>
      </w:tr>
    </w:tbl>
    <w:p w14:paraId="30CC8CA0" w14:textId="77777777" w:rsidR="00DE0C41" w:rsidRDefault="00DE0C41" w:rsidP="000666C0">
      <w:pPr>
        <w:widowControl w:val="0"/>
        <w:spacing w:after="0" w:line="240" w:lineRule="auto"/>
        <w:rPr>
          <w:rFonts w:ascii="Times New Roman" w:hAnsi="Times New Roman" w:cs="Times New Roman"/>
          <w:b/>
          <w:bCs/>
          <w:sz w:val="24"/>
          <w:szCs w:val="24"/>
        </w:rPr>
      </w:pPr>
    </w:p>
    <w:p w14:paraId="0938F7A0" w14:textId="4EC03A86" w:rsidR="00E67D50" w:rsidRPr="00E67D50" w:rsidRDefault="00267CC8" w:rsidP="00E67D50">
      <w:pPr>
        <w:spacing w:after="0" w:line="240" w:lineRule="auto"/>
        <w:ind w:firstLine="851"/>
        <w:jc w:val="both"/>
        <w:rPr>
          <w:rFonts w:ascii="Times New Roman" w:hAnsi="Times New Roman" w:cs="Times New Roman"/>
          <w:b/>
          <w:bCs/>
          <w:color w:val="0070C0"/>
          <w:spacing w:val="-5"/>
          <w:sz w:val="24"/>
          <w:szCs w:val="24"/>
        </w:rPr>
      </w:pPr>
      <w:r>
        <w:rPr>
          <w:rFonts w:ascii="Times New Roman" w:hAnsi="Times New Roman" w:cs="Times New Roman"/>
          <w:b/>
          <w:bCs/>
          <w:color w:val="0070C0"/>
          <w:spacing w:val="-5"/>
          <w:sz w:val="24"/>
          <w:szCs w:val="24"/>
        </w:rPr>
        <w:t xml:space="preserve">Atliekamiems </w:t>
      </w:r>
      <w:r w:rsidRPr="00267CC8">
        <w:rPr>
          <w:rFonts w:ascii="Times New Roman" w:hAnsi="Times New Roman" w:cs="Times New Roman"/>
          <w:b/>
          <w:bCs/>
          <w:color w:val="0070C0"/>
          <w:spacing w:val="-5"/>
          <w:sz w:val="24"/>
          <w:szCs w:val="24"/>
        </w:rPr>
        <w:t>slidinėjimo trasos apšvietimo elektros tinklų įrengim</w:t>
      </w:r>
      <w:r>
        <w:rPr>
          <w:rFonts w:ascii="Times New Roman" w:hAnsi="Times New Roman" w:cs="Times New Roman"/>
          <w:b/>
          <w:bCs/>
          <w:color w:val="0070C0"/>
          <w:spacing w:val="-5"/>
          <w:sz w:val="24"/>
          <w:szCs w:val="24"/>
        </w:rPr>
        <w:t>o darbams taikysime:</w:t>
      </w:r>
      <w:r w:rsidRPr="00267CC8">
        <w:rPr>
          <w:rFonts w:ascii="Times New Roman" w:hAnsi="Times New Roman" w:cs="Times New Roman"/>
          <w:b/>
          <w:bCs/>
          <w:color w:val="0070C0"/>
          <w:spacing w:val="-5"/>
          <w:sz w:val="24"/>
          <w:szCs w:val="24"/>
        </w:rPr>
        <w:t xml:space="preserve"> </w:t>
      </w:r>
    </w:p>
    <w:p w14:paraId="063CC2D9" w14:textId="77777777" w:rsidR="00E67D50" w:rsidRDefault="00E67D50" w:rsidP="000666C0">
      <w:pPr>
        <w:widowControl w:val="0"/>
        <w:spacing w:after="0" w:line="240" w:lineRule="auto"/>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6108"/>
        <w:gridCol w:w="2409"/>
      </w:tblGrid>
      <w:tr w:rsidR="003A5EB4" w14:paraId="4EC84D25" w14:textId="77777777" w:rsidTr="003A5EB4">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6F05D" w14:textId="77777777" w:rsidR="003A5EB4" w:rsidRDefault="003A5EB4" w:rsidP="00B61899">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Eil.</w:t>
            </w:r>
          </w:p>
          <w:p w14:paraId="3B1FFA26" w14:textId="77777777" w:rsidR="003A5EB4" w:rsidRDefault="003A5EB4" w:rsidP="00B61899">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Nr.</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C5FE4" w14:textId="000EF6C6" w:rsidR="003A5EB4" w:rsidRDefault="003A5EB4" w:rsidP="00B61899">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Atli</w:t>
            </w:r>
            <w:r w:rsidR="003A7319">
              <w:rPr>
                <w:rFonts w:ascii="Times New Roman" w:hAnsi="Times New Roman" w:cs="Times New Roman"/>
                <w:b/>
                <w:bCs/>
                <w:spacing w:val="-5"/>
                <w:kern w:val="2"/>
                <w:lang w:eastAsia="en-US"/>
                <w14:ligatures w14:val="standardContextual"/>
              </w:rPr>
              <w:t>e</w:t>
            </w:r>
            <w:r>
              <w:rPr>
                <w:rFonts w:ascii="Times New Roman" w:hAnsi="Times New Roman" w:cs="Times New Roman"/>
                <w:b/>
                <w:bCs/>
                <w:spacing w:val="-5"/>
                <w:kern w:val="2"/>
                <w:lang w:eastAsia="en-US"/>
                <w14:ligatures w14:val="standardContextual"/>
              </w:rPr>
              <w:t>k</w:t>
            </w:r>
            <w:r w:rsidR="003A7319">
              <w:rPr>
                <w:rFonts w:ascii="Times New Roman" w:hAnsi="Times New Roman" w:cs="Times New Roman"/>
                <w:b/>
                <w:bCs/>
                <w:spacing w:val="-5"/>
                <w:kern w:val="2"/>
                <w:lang w:eastAsia="en-US"/>
                <w14:ligatures w14:val="standardContextual"/>
              </w:rPr>
              <w:t>amiems</w:t>
            </w:r>
            <w:r>
              <w:rPr>
                <w:rFonts w:ascii="Times New Roman" w:hAnsi="Times New Roman" w:cs="Times New Roman"/>
                <w:b/>
                <w:bCs/>
                <w:spacing w:val="-5"/>
                <w:kern w:val="2"/>
                <w:lang w:eastAsia="en-US"/>
                <w14:ligatures w14:val="standardContextual"/>
              </w:rPr>
              <w:t xml:space="preserve"> darbams taikomas </w:t>
            </w:r>
            <w:r w:rsidR="00267CC8" w:rsidRPr="00267CC8">
              <w:rPr>
                <w:rFonts w:ascii="Times New Roman" w:hAnsi="Times New Roman" w:cs="Times New Roman"/>
                <w:b/>
                <w:bCs/>
                <w:iCs/>
                <w:spacing w:val="-5"/>
                <w:kern w:val="2"/>
                <w:lang w:eastAsia="en-US"/>
                <w14:ligatures w14:val="standardContextual"/>
              </w:rPr>
              <w:t>aplinkos apsaugos vadybos sistemos standart</w:t>
            </w:r>
            <w:r w:rsidR="00267CC8">
              <w:rPr>
                <w:rFonts w:ascii="Times New Roman" w:hAnsi="Times New Roman" w:cs="Times New Roman"/>
                <w:b/>
                <w:bCs/>
                <w:iCs/>
                <w:spacing w:val="-5"/>
                <w:kern w:val="2"/>
                <w:lang w:eastAsia="en-US"/>
                <w14:ligatures w14:val="standardContextual"/>
              </w:rPr>
              <w:t>as</w:t>
            </w:r>
            <w:r w:rsidR="003A7319">
              <w:rPr>
                <w:rFonts w:ascii="Times New Roman" w:hAnsi="Times New Roman" w:cs="Times New Roman"/>
                <w:b/>
                <w:bCs/>
                <w:iCs/>
                <w:spacing w:val="-5"/>
                <w:kern w:val="2"/>
                <w:lang w:eastAsia="en-US"/>
                <w14:ligatures w14:val="standardContextual"/>
              </w:rPr>
              <w:t xml:space="preserve"> </w:t>
            </w:r>
            <w:r w:rsidR="003A7319" w:rsidRPr="003A7319">
              <w:rPr>
                <w:rFonts w:ascii="Times New Roman" w:hAnsi="Times New Roman" w:cs="Times New Roman"/>
                <w:b/>
                <w:bCs/>
                <w:iCs/>
                <w:color w:val="FF0000"/>
                <w:spacing w:val="-5"/>
                <w:kern w:val="2"/>
                <w:lang w:eastAsia="en-US"/>
                <w14:ligatures w14:val="standardContextual"/>
              </w:rPr>
              <w:t>arba kitos lygiavertės</w:t>
            </w:r>
            <w:r w:rsidR="003A7319">
              <w:rPr>
                <w:rFonts w:ascii="Times New Roman" w:hAnsi="Times New Roman" w:cs="Times New Roman"/>
                <w:b/>
                <w:bCs/>
                <w:iCs/>
                <w:color w:val="FF0000"/>
                <w:spacing w:val="-5"/>
                <w:kern w:val="2"/>
                <w:lang w:eastAsia="en-US"/>
                <w14:ligatures w14:val="standardContextual"/>
              </w:rPr>
              <w:t xml:space="preserve"> aplinkos apsaugos</w:t>
            </w:r>
            <w:r w:rsidR="003A7319" w:rsidRPr="003A7319">
              <w:rPr>
                <w:rFonts w:ascii="Times New Roman" w:hAnsi="Times New Roman" w:cs="Times New Roman"/>
                <w:b/>
                <w:bCs/>
                <w:iCs/>
                <w:color w:val="FF0000"/>
                <w:spacing w:val="-5"/>
                <w:kern w:val="2"/>
                <w:lang w:eastAsia="en-US"/>
                <w14:ligatures w14:val="standardContextual"/>
              </w:rPr>
              <w:t xml:space="preserve"> priemonės</w:t>
            </w:r>
            <w:r w:rsidR="009077E1" w:rsidRPr="009077E1">
              <w:rPr>
                <w:rStyle w:val="Puslapioinaosnuoroda"/>
                <w:rFonts w:ascii="Times New Roman" w:hAnsi="Times New Roman" w:cs="Times New Roman"/>
                <w:b/>
                <w:bCs/>
                <w:iCs/>
                <w:color w:val="FF0000"/>
                <w:spacing w:val="-5"/>
                <w:kern w:val="2"/>
                <w:lang w:eastAsia="en-US"/>
                <w14:ligatures w14:val="standardContextual"/>
              </w:rPr>
              <w:footnoteReference w:id="1"/>
            </w:r>
            <w:r w:rsidR="00267CC8" w:rsidRPr="009077E1">
              <w:rPr>
                <w:rFonts w:ascii="Times New Roman" w:hAnsi="Times New Roman" w:cs="Times New Roman"/>
                <w:b/>
                <w:bCs/>
                <w:color w:val="FF0000"/>
                <w:spacing w:val="-5"/>
                <w:kern w:val="2"/>
                <w:lang w:eastAsia="en-US"/>
                <w14:ligatures w14:val="standardContextual"/>
              </w:rPr>
              <w:t xml:space="preserve">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790BC" w14:textId="74F1E76D" w:rsidR="003A5EB4" w:rsidRDefault="003A5EB4" w:rsidP="00B61899">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Pažymėti vieną variantą</w:t>
            </w:r>
          </w:p>
        </w:tc>
      </w:tr>
      <w:tr w:rsidR="003A5EB4" w14:paraId="0F08A1DE" w14:textId="77777777" w:rsidTr="00267CC8">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445DE7" w14:textId="77777777" w:rsidR="003A5EB4" w:rsidRDefault="003A5EB4" w:rsidP="003A5EB4">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36279" w14:textId="49B82364" w:rsidR="003A5EB4" w:rsidRDefault="00267CC8" w:rsidP="003A5EB4">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TAIP</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AA06" w14:textId="3BDA8264" w:rsidR="003A5EB4" w:rsidRDefault="00000000" w:rsidP="003A5EB4">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683468263"/>
                <w14:checkbox>
                  <w14:checked w14:val="0"/>
                  <w14:checkedState w14:val="2612" w14:font="MS Gothic"/>
                  <w14:uncheckedState w14:val="2610" w14:font="MS Gothic"/>
                </w14:checkbox>
              </w:sdtPr>
              <w:sdtContent>
                <w:r w:rsidR="003A5EB4" w:rsidRPr="00E04329">
                  <w:rPr>
                    <w:rFonts w:ascii="MS Gothic" w:eastAsia="MS Gothic" w:hAnsi="MS Gothic" w:hint="eastAsia"/>
                    <w:sz w:val="22"/>
                    <w:szCs w:val="22"/>
                    <w:lang w:val="en-US"/>
                  </w:rPr>
                  <w:t>☐</w:t>
                </w:r>
              </w:sdtContent>
            </w:sdt>
          </w:p>
        </w:tc>
      </w:tr>
      <w:tr w:rsidR="003A5EB4" w14:paraId="0EBC039B" w14:textId="77777777" w:rsidTr="00267CC8">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67486" w14:textId="77777777" w:rsidR="003A5EB4" w:rsidRDefault="003A5EB4" w:rsidP="003A5EB4">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11F56" w14:textId="236064F9" w:rsidR="003A5EB4" w:rsidRDefault="00267CC8" w:rsidP="003A5EB4">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NE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BD3E0" w14:textId="4F8BDE30" w:rsidR="003A5EB4" w:rsidRDefault="00000000" w:rsidP="003A5EB4">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852716098"/>
                <w14:checkbox>
                  <w14:checked w14:val="0"/>
                  <w14:checkedState w14:val="2612" w14:font="MS Gothic"/>
                  <w14:uncheckedState w14:val="2610" w14:font="MS Gothic"/>
                </w14:checkbox>
              </w:sdtPr>
              <w:sdtContent>
                <w:r w:rsidR="003A5EB4" w:rsidRPr="00E04329">
                  <w:rPr>
                    <w:rFonts w:ascii="MS Gothic" w:eastAsia="MS Gothic" w:hAnsi="MS Gothic" w:hint="eastAsia"/>
                    <w:sz w:val="22"/>
                    <w:szCs w:val="22"/>
                    <w:lang w:val="en-US"/>
                  </w:rPr>
                  <w:t>☐</w:t>
                </w:r>
              </w:sdtContent>
            </w:sdt>
          </w:p>
        </w:tc>
      </w:tr>
    </w:tbl>
    <w:p w14:paraId="5E9FB5B5" w14:textId="77777777" w:rsidR="003A5EB4" w:rsidRDefault="003A5EB4" w:rsidP="000666C0">
      <w:pPr>
        <w:widowControl w:val="0"/>
        <w:spacing w:after="0" w:line="240" w:lineRule="auto"/>
        <w:rPr>
          <w:rFonts w:ascii="Times New Roman" w:hAnsi="Times New Roman" w:cs="Times New Roman"/>
          <w:b/>
          <w:bCs/>
          <w:sz w:val="24"/>
          <w:szCs w:val="24"/>
        </w:rPr>
      </w:pPr>
    </w:p>
    <w:p w14:paraId="162A593F" w14:textId="27C7B9C1" w:rsidR="00560965" w:rsidRPr="00694B14" w:rsidRDefault="00560965" w:rsidP="00694B14">
      <w:pPr>
        <w:suppressAutoHyphens/>
        <w:spacing w:after="0" w:line="240" w:lineRule="auto"/>
        <w:ind w:firstLine="851"/>
        <w:rPr>
          <w:rFonts w:ascii="Times New Roman" w:eastAsia="Times New Roman" w:hAnsi="Times New Roman" w:cs="Calibri"/>
          <w:b/>
          <w:bCs/>
          <w:i/>
          <w:iCs/>
          <w:sz w:val="22"/>
          <w:szCs w:val="22"/>
          <w:lang w:eastAsia="ar-SA"/>
        </w:rPr>
      </w:pPr>
      <w:r w:rsidRPr="00694B14">
        <w:rPr>
          <w:rFonts w:ascii="Times New Roman" w:eastAsia="Times New Roman" w:hAnsi="Times New Roman" w:cs="Calibri"/>
          <w:b/>
          <w:bCs/>
          <w:i/>
          <w:iCs/>
          <w:sz w:val="22"/>
          <w:szCs w:val="22"/>
          <w:lang w:eastAsia="ar-SA"/>
        </w:rPr>
        <w:t xml:space="preserve">PASTABOS: </w:t>
      </w:r>
    </w:p>
    <w:p w14:paraId="6D85344C" w14:textId="0540A04A"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1) kaina pasiūlyme nurodoma, paliekant du skaitmenis po kablelio;</w:t>
      </w:r>
    </w:p>
    <w:p w14:paraId="2A342AAB" w14:textId="77777777"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2) tais atvejais, kai pagal galiojančius teisės aktus teikėjui nereikia mokėti PVM, jis atitinkamų skilčių nepildo ir nurodo priežastis, dėl kurių PVM nemoka.</w:t>
      </w:r>
    </w:p>
    <w:p w14:paraId="434EDA3E" w14:textId="77777777" w:rsidR="000666C0" w:rsidRPr="00B05789" w:rsidRDefault="000666C0" w:rsidP="002F2622">
      <w:pPr>
        <w:widowControl w:val="0"/>
        <w:spacing w:after="0" w:line="240" w:lineRule="auto"/>
        <w:rPr>
          <w:rFonts w:ascii="Times New Roman" w:hAnsi="Times New Roman" w:cs="Times New Roman"/>
          <w:sz w:val="24"/>
          <w:szCs w:val="24"/>
        </w:rPr>
      </w:pPr>
    </w:p>
    <w:p w14:paraId="78B89F39" w14:textId="5BCA89DD" w:rsidR="000666C0" w:rsidRPr="00B05789" w:rsidRDefault="000666C0" w:rsidP="003D15E6">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xml:space="preserve">. </w:t>
      </w:r>
    </w:p>
    <w:p w14:paraId="5B3E5C52"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2269B2C6"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0666C0" w:rsidRPr="00B05789" w14:paraId="4133CB8F" w14:textId="77777777" w:rsidTr="00164549">
        <w:tc>
          <w:tcPr>
            <w:tcW w:w="959" w:type="dxa"/>
          </w:tcPr>
          <w:p w14:paraId="4BFC1D68"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2200F06B"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6237" w:type="dxa"/>
          </w:tcPr>
          <w:p w14:paraId="1913FB8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126" w:type="dxa"/>
          </w:tcPr>
          <w:p w14:paraId="2EA669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0666C0" w:rsidRPr="00B05789" w14:paraId="1E848C1C" w14:textId="77777777" w:rsidTr="00164549">
        <w:tc>
          <w:tcPr>
            <w:tcW w:w="959" w:type="dxa"/>
          </w:tcPr>
          <w:p w14:paraId="7B14FA7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6237" w:type="dxa"/>
          </w:tcPr>
          <w:p w14:paraId="6EDADA43" w14:textId="0506D2C8" w:rsidR="000666C0" w:rsidRPr="003D15E6" w:rsidRDefault="00553012" w:rsidP="00164549">
            <w:pPr>
              <w:widowControl w:val="0"/>
              <w:spacing w:after="0" w:line="240" w:lineRule="auto"/>
              <w:rPr>
                <w:rFonts w:ascii="Times New Roman" w:hAnsi="Times New Roman" w:cs="Times New Roman"/>
                <w:i/>
                <w:iCs/>
                <w:sz w:val="24"/>
                <w:szCs w:val="24"/>
              </w:rPr>
            </w:pPr>
            <w:r w:rsidRPr="003D15E6">
              <w:rPr>
                <w:rFonts w:ascii="Times New Roman" w:hAnsi="Times New Roman" w:cs="Times New Roman"/>
                <w:i/>
                <w:iCs/>
                <w:color w:val="A6A6A6" w:themeColor="background1" w:themeShade="A6"/>
                <w:sz w:val="24"/>
                <w:szCs w:val="24"/>
              </w:rPr>
              <w:t>Įgaliojimas</w:t>
            </w:r>
          </w:p>
        </w:tc>
        <w:tc>
          <w:tcPr>
            <w:tcW w:w="2126" w:type="dxa"/>
          </w:tcPr>
          <w:p w14:paraId="5CF42D8E"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024A7C5" w14:textId="77777777" w:rsidTr="00164549">
        <w:tc>
          <w:tcPr>
            <w:tcW w:w="959" w:type="dxa"/>
          </w:tcPr>
          <w:p w14:paraId="5DFFDAB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6237" w:type="dxa"/>
          </w:tcPr>
          <w:p w14:paraId="3B77C3A7" w14:textId="6B78F0CF" w:rsidR="000666C0" w:rsidRPr="00B05789" w:rsidRDefault="003D15E6"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126" w:type="dxa"/>
          </w:tcPr>
          <w:p w14:paraId="7C99B794"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227CE378" w14:textId="77777777" w:rsidTr="00164549">
        <w:tc>
          <w:tcPr>
            <w:tcW w:w="959" w:type="dxa"/>
          </w:tcPr>
          <w:p w14:paraId="094505EA"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6237" w:type="dxa"/>
          </w:tcPr>
          <w:p w14:paraId="38009137"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126" w:type="dxa"/>
          </w:tcPr>
          <w:p w14:paraId="08CFAF18"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2F23988D" w14:textId="77777777" w:rsidTr="00164549">
        <w:tc>
          <w:tcPr>
            <w:tcW w:w="959" w:type="dxa"/>
          </w:tcPr>
          <w:p w14:paraId="2C2F2B77"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4.</w:t>
            </w:r>
          </w:p>
        </w:tc>
        <w:tc>
          <w:tcPr>
            <w:tcW w:w="6237" w:type="dxa"/>
          </w:tcPr>
          <w:p w14:paraId="28A348E7"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126" w:type="dxa"/>
          </w:tcPr>
          <w:p w14:paraId="1B308323"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3A033F7" w14:textId="77777777" w:rsidR="000666C0" w:rsidRPr="00B05789" w:rsidRDefault="000666C0" w:rsidP="000666C0">
      <w:pPr>
        <w:widowControl w:val="0"/>
        <w:spacing w:after="0" w:line="240" w:lineRule="auto"/>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1DD026AE" w14:textId="0D40CFF7" w:rsidR="000666C0" w:rsidRDefault="000666C0" w:rsidP="00560965">
      <w:pPr>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__________</w:t>
      </w:r>
    </w:p>
    <w:p w14:paraId="2D2E691A" w14:textId="77777777" w:rsidR="00657565" w:rsidRPr="00657565" w:rsidRDefault="00657565" w:rsidP="00657565">
      <w:pPr>
        <w:rPr>
          <w:rFonts w:ascii="Times New Roman" w:hAnsi="Times New Roman"/>
          <w:sz w:val="24"/>
          <w:szCs w:val="24"/>
        </w:rPr>
      </w:pPr>
    </w:p>
    <w:p w14:paraId="7EF5A7C7" w14:textId="77777777" w:rsidR="00657565" w:rsidRDefault="00657565" w:rsidP="00657565">
      <w:pPr>
        <w:rPr>
          <w:rFonts w:ascii="Times New Roman" w:hAnsi="Times New Roman" w:cs="Times New Roman"/>
          <w:sz w:val="24"/>
          <w:szCs w:val="24"/>
        </w:rPr>
      </w:pPr>
    </w:p>
    <w:p w14:paraId="24DED4B0" w14:textId="77777777" w:rsidR="00C0653D" w:rsidRDefault="00C0653D">
      <w:pPr>
        <w:spacing w:line="259" w:lineRule="auto"/>
        <w:rPr>
          <w:rFonts w:ascii="Times New Roman" w:hAnsi="Times New Roman"/>
          <w:sz w:val="24"/>
          <w:szCs w:val="24"/>
        </w:rPr>
        <w:sectPr w:rsidR="00C0653D" w:rsidSect="003D15E6">
          <w:footerReference w:type="first" r:id="rId8"/>
          <w:pgSz w:w="12240" w:h="15840"/>
          <w:pgMar w:top="1134" w:right="567" w:bottom="1134" w:left="1701" w:header="709" w:footer="709" w:gutter="0"/>
          <w:cols w:space="708"/>
          <w:docGrid w:linePitch="360"/>
        </w:sectPr>
      </w:pPr>
      <w:r>
        <w:rPr>
          <w:rFonts w:ascii="Times New Roman" w:hAnsi="Times New Roman"/>
          <w:sz w:val="24"/>
          <w:szCs w:val="24"/>
        </w:rPr>
        <w:br w:type="page"/>
      </w:r>
    </w:p>
    <w:p w14:paraId="20074CEE" w14:textId="175F57AF" w:rsidR="00C0653D" w:rsidRPr="00C0653D" w:rsidRDefault="00C0653D" w:rsidP="00C0653D">
      <w:pPr>
        <w:spacing w:line="259" w:lineRule="auto"/>
        <w:jc w:val="right"/>
        <w:rPr>
          <w:rFonts w:ascii="Times New Roman" w:eastAsiaTheme="majorEastAsia" w:hAnsi="Times New Roman" w:cstheme="majorBidi"/>
          <w:color w:val="0070C0"/>
          <w:sz w:val="24"/>
          <w:szCs w:val="24"/>
        </w:rPr>
      </w:pPr>
      <w:r w:rsidRPr="00C0653D">
        <w:rPr>
          <w:rFonts w:ascii="Times New Roman" w:eastAsiaTheme="majorEastAsia" w:hAnsi="Times New Roman" w:cstheme="majorBidi"/>
          <w:color w:val="0070C0"/>
          <w:sz w:val="24"/>
          <w:szCs w:val="24"/>
        </w:rPr>
        <w:lastRenderedPageBreak/>
        <w:t>Pirkimo sąlygų 5 priedas „Pasiūlymo forma“ tęsinys. Veiklų sąrašas</w:t>
      </w:r>
    </w:p>
    <w:p w14:paraId="1B68DB62" w14:textId="6A7024D9" w:rsidR="00C0653D" w:rsidRDefault="00C0653D">
      <w:pPr>
        <w:spacing w:line="259" w:lineRule="auto"/>
        <w:rPr>
          <w:rFonts w:ascii="Times New Roman" w:eastAsiaTheme="majorEastAsia" w:hAnsi="Times New Roman" w:cstheme="majorBidi"/>
          <w:color w:val="ED7D31" w:themeColor="accent2"/>
          <w:sz w:val="24"/>
          <w:szCs w:val="24"/>
        </w:rPr>
      </w:pPr>
    </w:p>
    <w:p w14:paraId="6C503629" w14:textId="79F48A4E" w:rsidR="00C0653D" w:rsidRPr="00C0653D" w:rsidRDefault="00C0653D" w:rsidP="00C0653D">
      <w:pPr>
        <w:spacing w:line="259" w:lineRule="auto"/>
        <w:jc w:val="center"/>
        <w:rPr>
          <w:rFonts w:ascii="Times New Roman" w:eastAsiaTheme="majorEastAsia" w:hAnsi="Times New Roman" w:cstheme="majorBidi"/>
          <w:b/>
          <w:bCs/>
          <w:sz w:val="28"/>
          <w:szCs w:val="28"/>
        </w:rPr>
      </w:pPr>
      <w:r w:rsidRPr="00C0653D">
        <w:rPr>
          <w:rFonts w:ascii="Times New Roman" w:eastAsiaTheme="majorEastAsia" w:hAnsi="Times New Roman" w:cstheme="majorBidi"/>
          <w:b/>
          <w:bCs/>
          <w:sz w:val="28"/>
          <w:szCs w:val="28"/>
        </w:rPr>
        <w:t>Veiklų sąrašas</w:t>
      </w:r>
    </w:p>
    <w:p w14:paraId="0790AC24" w14:textId="77777777" w:rsidR="00C0653D" w:rsidRDefault="00C0653D">
      <w:pPr>
        <w:spacing w:line="259" w:lineRule="auto"/>
        <w:rPr>
          <w:rFonts w:ascii="Times New Roman" w:eastAsiaTheme="majorEastAsia" w:hAnsi="Times New Roman" w:cstheme="majorBidi"/>
          <w:color w:val="ED7D31" w:themeColor="accent2"/>
          <w:sz w:val="24"/>
          <w:szCs w:val="24"/>
        </w:rPr>
      </w:pPr>
    </w:p>
    <w:tbl>
      <w:tblPr>
        <w:tblW w:w="54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8"/>
        <w:gridCol w:w="4453"/>
        <w:gridCol w:w="1271"/>
        <w:gridCol w:w="1271"/>
        <w:gridCol w:w="1271"/>
        <w:gridCol w:w="1274"/>
        <w:gridCol w:w="1269"/>
        <w:gridCol w:w="1218"/>
        <w:gridCol w:w="2233"/>
      </w:tblGrid>
      <w:tr w:rsidR="00C0653D" w14:paraId="4301E950" w14:textId="77777777" w:rsidTr="00BD4EC2">
        <w:trPr>
          <w:trHeight w:val="288"/>
          <w:jc w:val="center"/>
        </w:trPr>
        <w:tc>
          <w:tcPr>
            <w:tcW w:w="169" w:type="pct"/>
            <w:vMerge w:val="restart"/>
            <w:vAlign w:val="center"/>
          </w:tcPr>
          <w:p w14:paraId="7B013EFE" w14:textId="77777777" w:rsidR="00C0653D" w:rsidRPr="00BD4EC2" w:rsidRDefault="00C0653D" w:rsidP="00DC7E34">
            <w:pPr>
              <w:spacing w:after="0" w:line="240" w:lineRule="auto"/>
              <w:rPr>
                <w:rFonts w:ascii="Times New Roman" w:hAnsi="Times New Roman"/>
                <w:sz w:val="22"/>
                <w:szCs w:val="22"/>
              </w:rPr>
            </w:pPr>
            <w:r w:rsidRPr="00BD4EC2">
              <w:rPr>
                <w:rFonts w:ascii="Times New Roman" w:hAnsi="Times New Roman"/>
                <w:sz w:val="22"/>
                <w:szCs w:val="22"/>
              </w:rPr>
              <w:t xml:space="preserve">Eil. </w:t>
            </w:r>
          </w:p>
          <w:p w14:paraId="79DA9114" w14:textId="77777777" w:rsidR="00C0653D" w:rsidRPr="004530E6" w:rsidRDefault="00C0653D" w:rsidP="00DC7E34">
            <w:pPr>
              <w:spacing w:after="0" w:line="240" w:lineRule="auto"/>
              <w:rPr>
                <w:rFonts w:ascii="Times New Roman" w:hAnsi="Times New Roman"/>
                <w:sz w:val="20"/>
                <w:szCs w:val="20"/>
              </w:rPr>
            </w:pPr>
            <w:r w:rsidRPr="00BD4EC2">
              <w:rPr>
                <w:rFonts w:ascii="Times New Roman" w:hAnsi="Times New Roman"/>
                <w:sz w:val="22"/>
                <w:szCs w:val="22"/>
              </w:rPr>
              <w:t>Nr.</w:t>
            </w:r>
          </w:p>
        </w:tc>
        <w:tc>
          <w:tcPr>
            <w:tcW w:w="1507" w:type="pct"/>
            <w:vMerge w:val="restart"/>
            <w:vAlign w:val="center"/>
          </w:tcPr>
          <w:p w14:paraId="50FCA161" w14:textId="77777777" w:rsidR="00C0653D" w:rsidRPr="00BD4EC2" w:rsidRDefault="00C0653D" w:rsidP="00DC7E34">
            <w:pPr>
              <w:spacing w:after="0" w:line="240" w:lineRule="auto"/>
              <w:jc w:val="both"/>
              <w:rPr>
                <w:rFonts w:ascii="Times New Roman" w:hAnsi="Times New Roman"/>
                <w:b/>
                <w:sz w:val="24"/>
                <w:szCs w:val="24"/>
              </w:rPr>
            </w:pPr>
            <w:r w:rsidRPr="00BD4EC2">
              <w:rPr>
                <w:rFonts w:ascii="Times New Roman" w:hAnsi="Times New Roman"/>
                <w:b/>
                <w:sz w:val="24"/>
                <w:szCs w:val="24"/>
              </w:rPr>
              <w:t>Darbų grupių (etapų) pavadinimai</w:t>
            </w:r>
          </w:p>
          <w:p w14:paraId="06C7DC7C" w14:textId="77777777" w:rsidR="00C0653D" w:rsidRPr="004530E6" w:rsidRDefault="00C0653D" w:rsidP="00DC7E34">
            <w:pPr>
              <w:spacing w:after="0" w:line="240" w:lineRule="auto"/>
              <w:rPr>
                <w:rFonts w:ascii="Times New Roman" w:hAnsi="Times New Roman"/>
                <w:sz w:val="20"/>
                <w:szCs w:val="20"/>
              </w:rPr>
            </w:pPr>
          </w:p>
        </w:tc>
        <w:tc>
          <w:tcPr>
            <w:tcW w:w="2568" w:type="pct"/>
            <w:gridSpan w:val="6"/>
          </w:tcPr>
          <w:p w14:paraId="3C623725" w14:textId="77777777" w:rsidR="00C0653D" w:rsidRPr="004530E6" w:rsidRDefault="00C0653D" w:rsidP="00DC7E34">
            <w:pPr>
              <w:spacing w:after="0" w:line="240" w:lineRule="auto"/>
              <w:jc w:val="center"/>
              <w:rPr>
                <w:rFonts w:ascii="Times New Roman" w:hAnsi="Times New Roman"/>
                <w:b/>
                <w:i/>
                <w:sz w:val="20"/>
                <w:szCs w:val="20"/>
              </w:rPr>
            </w:pPr>
            <w:r w:rsidRPr="004530E6">
              <w:rPr>
                <w:rFonts w:ascii="Times New Roman" w:hAnsi="Times New Roman"/>
                <w:b/>
                <w:i/>
                <w:sz w:val="20"/>
                <w:szCs w:val="20"/>
              </w:rPr>
              <w:t xml:space="preserve">Darbų grupės (etapo) kainos mėnesinis išskaidymas </w:t>
            </w:r>
            <w:r w:rsidRPr="00BD4EC2">
              <w:rPr>
                <w:rFonts w:ascii="Times New Roman" w:hAnsi="Times New Roman"/>
                <w:b/>
                <w:i/>
                <w:color w:val="FF0000"/>
                <w:sz w:val="20"/>
                <w:szCs w:val="20"/>
              </w:rPr>
              <w:t>procentais</w:t>
            </w:r>
            <w:r w:rsidRPr="004530E6">
              <w:rPr>
                <w:rFonts w:ascii="Times New Roman" w:hAnsi="Times New Roman"/>
                <w:b/>
                <w:i/>
                <w:sz w:val="20"/>
                <w:szCs w:val="20"/>
              </w:rPr>
              <w:t xml:space="preserve"> pagal Rangovo planuojamą Darbų grupės (etapo) įvykdymą</w:t>
            </w:r>
          </w:p>
        </w:tc>
        <w:tc>
          <w:tcPr>
            <w:tcW w:w="756" w:type="pct"/>
            <w:vMerge w:val="restart"/>
            <w:vAlign w:val="center"/>
          </w:tcPr>
          <w:p w14:paraId="1EEA65D4" w14:textId="77777777" w:rsidR="00C0653D" w:rsidRPr="00BD4EC2" w:rsidRDefault="00C0653D" w:rsidP="00DC7E34">
            <w:pPr>
              <w:spacing w:after="0" w:line="240" w:lineRule="auto"/>
              <w:jc w:val="center"/>
              <w:rPr>
                <w:rFonts w:ascii="Times New Roman" w:hAnsi="Times New Roman"/>
                <w:b/>
                <w:i/>
                <w:sz w:val="24"/>
                <w:szCs w:val="24"/>
              </w:rPr>
            </w:pPr>
            <w:r w:rsidRPr="00BD4EC2">
              <w:rPr>
                <w:rFonts w:ascii="Times New Roman" w:hAnsi="Times New Roman"/>
                <w:b/>
                <w:i/>
                <w:sz w:val="24"/>
                <w:szCs w:val="24"/>
              </w:rPr>
              <w:t>Kaina (Eur) be PVM</w:t>
            </w:r>
          </w:p>
          <w:p w14:paraId="21513243" w14:textId="77777777" w:rsidR="00C0653D" w:rsidRPr="004530E6" w:rsidRDefault="00C0653D" w:rsidP="00DC7E34">
            <w:pPr>
              <w:spacing w:after="0" w:line="240" w:lineRule="auto"/>
              <w:jc w:val="center"/>
              <w:rPr>
                <w:rFonts w:ascii="Times New Roman" w:hAnsi="Times New Roman"/>
                <w:sz w:val="20"/>
                <w:szCs w:val="20"/>
              </w:rPr>
            </w:pPr>
          </w:p>
        </w:tc>
      </w:tr>
      <w:tr w:rsidR="00BD4EC2" w14:paraId="03F7BBD6" w14:textId="77777777" w:rsidTr="00BD4EC2">
        <w:trPr>
          <w:cantSplit/>
          <w:trHeight w:val="1128"/>
          <w:jc w:val="center"/>
        </w:trPr>
        <w:tc>
          <w:tcPr>
            <w:tcW w:w="169" w:type="pct"/>
            <w:vMerge/>
          </w:tcPr>
          <w:p w14:paraId="3B608C03" w14:textId="77777777" w:rsidR="00C0653D" w:rsidRPr="004530E6" w:rsidRDefault="00C0653D" w:rsidP="00DC7E34">
            <w:pPr>
              <w:spacing w:after="0" w:line="240" w:lineRule="auto"/>
              <w:rPr>
                <w:rFonts w:ascii="Times New Roman" w:hAnsi="Times New Roman"/>
                <w:sz w:val="20"/>
                <w:szCs w:val="20"/>
              </w:rPr>
            </w:pPr>
          </w:p>
        </w:tc>
        <w:tc>
          <w:tcPr>
            <w:tcW w:w="1507" w:type="pct"/>
            <w:vMerge/>
          </w:tcPr>
          <w:p w14:paraId="01E822CA" w14:textId="77777777" w:rsidR="00C0653D" w:rsidRPr="004530E6" w:rsidRDefault="00C0653D" w:rsidP="00DC7E34">
            <w:pPr>
              <w:spacing w:after="0" w:line="240" w:lineRule="auto"/>
              <w:rPr>
                <w:rFonts w:ascii="Times New Roman" w:hAnsi="Times New Roman"/>
                <w:sz w:val="20"/>
                <w:szCs w:val="20"/>
              </w:rPr>
            </w:pPr>
          </w:p>
        </w:tc>
        <w:tc>
          <w:tcPr>
            <w:tcW w:w="431" w:type="pct"/>
            <w:textDirection w:val="btLr"/>
            <w:vAlign w:val="center"/>
          </w:tcPr>
          <w:p w14:paraId="418B4EBD" w14:textId="77777777" w:rsidR="00C0653D" w:rsidRPr="004530E6" w:rsidRDefault="00C0653D" w:rsidP="00DC7E34">
            <w:pPr>
              <w:spacing w:after="0" w:line="240" w:lineRule="auto"/>
              <w:jc w:val="center"/>
              <w:rPr>
                <w:rFonts w:ascii="Times New Roman" w:hAnsi="Times New Roman"/>
                <w:sz w:val="20"/>
                <w:szCs w:val="20"/>
              </w:rPr>
            </w:pPr>
            <w:r w:rsidRPr="004530E6">
              <w:rPr>
                <w:rFonts w:ascii="Times New Roman" w:hAnsi="Times New Roman"/>
                <w:sz w:val="20"/>
                <w:szCs w:val="20"/>
              </w:rPr>
              <w:t>I mėnuo</w:t>
            </w:r>
          </w:p>
        </w:tc>
        <w:tc>
          <w:tcPr>
            <w:tcW w:w="431" w:type="pct"/>
            <w:textDirection w:val="btLr"/>
            <w:vAlign w:val="center"/>
          </w:tcPr>
          <w:p w14:paraId="18587AB6" w14:textId="77777777" w:rsidR="00C0653D" w:rsidRPr="004530E6" w:rsidRDefault="00C0653D" w:rsidP="00DC7E34">
            <w:pPr>
              <w:spacing w:after="0" w:line="240" w:lineRule="auto"/>
              <w:jc w:val="center"/>
              <w:rPr>
                <w:rFonts w:ascii="Times New Roman" w:hAnsi="Times New Roman"/>
                <w:sz w:val="20"/>
                <w:szCs w:val="20"/>
              </w:rPr>
            </w:pPr>
            <w:r w:rsidRPr="004530E6">
              <w:rPr>
                <w:rFonts w:ascii="Times New Roman" w:hAnsi="Times New Roman"/>
                <w:sz w:val="20"/>
                <w:szCs w:val="20"/>
              </w:rPr>
              <w:t>II mėnuo</w:t>
            </w:r>
          </w:p>
        </w:tc>
        <w:tc>
          <w:tcPr>
            <w:tcW w:w="431" w:type="pct"/>
            <w:textDirection w:val="btLr"/>
            <w:vAlign w:val="center"/>
          </w:tcPr>
          <w:p w14:paraId="15685EA1" w14:textId="77777777" w:rsidR="00C0653D" w:rsidRPr="004530E6" w:rsidRDefault="00C0653D" w:rsidP="00DC7E34">
            <w:pPr>
              <w:spacing w:after="0" w:line="240" w:lineRule="auto"/>
              <w:rPr>
                <w:rFonts w:ascii="Times New Roman" w:hAnsi="Times New Roman"/>
                <w:sz w:val="20"/>
                <w:szCs w:val="20"/>
              </w:rPr>
            </w:pPr>
          </w:p>
          <w:p w14:paraId="6002F70A" w14:textId="77777777" w:rsidR="00C0653D" w:rsidRPr="004530E6" w:rsidRDefault="00C0653D" w:rsidP="00DC7E34">
            <w:pPr>
              <w:spacing w:after="0" w:line="240" w:lineRule="auto"/>
              <w:jc w:val="center"/>
              <w:rPr>
                <w:rFonts w:ascii="Times New Roman" w:hAnsi="Times New Roman"/>
                <w:sz w:val="20"/>
                <w:szCs w:val="20"/>
              </w:rPr>
            </w:pPr>
            <w:r w:rsidRPr="004530E6">
              <w:rPr>
                <w:rFonts w:ascii="Times New Roman" w:hAnsi="Times New Roman"/>
                <w:sz w:val="20"/>
                <w:szCs w:val="20"/>
              </w:rPr>
              <w:t>III mėnuo</w:t>
            </w:r>
          </w:p>
        </w:tc>
        <w:tc>
          <w:tcPr>
            <w:tcW w:w="432" w:type="pct"/>
            <w:textDirection w:val="btLr"/>
            <w:vAlign w:val="center"/>
          </w:tcPr>
          <w:p w14:paraId="6CCC2F72" w14:textId="77777777" w:rsidR="00C0653D" w:rsidRPr="004530E6" w:rsidRDefault="00C0653D" w:rsidP="00DC7E34">
            <w:pPr>
              <w:spacing w:after="0" w:line="240" w:lineRule="auto"/>
              <w:jc w:val="center"/>
              <w:rPr>
                <w:rFonts w:ascii="Times New Roman" w:hAnsi="Times New Roman"/>
                <w:sz w:val="20"/>
                <w:szCs w:val="20"/>
              </w:rPr>
            </w:pPr>
          </w:p>
          <w:p w14:paraId="70450912" w14:textId="77777777" w:rsidR="00C0653D" w:rsidRPr="004530E6" w:rsidRDefault="00C0653D" w:rsidP="00DC7E34">
            <w:pPr>
              <w:spacing w:after="0" w:line="240" w:lineRule="auto"/>
              <w:jc w:val="center"/>
              <w:rPr>
                <w:rFonts w:ascii="Times New Roman" w:hAnsi="Times New Roman"/>
                <w:sz w:val="20"/>
                <w:szCs w:val="20"/>
              </w:rPr>
            </w:pPr>
            <w:r w:rsidRPr="004530E6">
              <w:rPr>
                <w:rFonts w:ascii="Times New Roman" w:hAnsi="Times New Roman"/>
                <w:sz w:val="20"/>
                <w:szCs w:val="20"/>
              </w:rPr>
              <w:t>IV mėnuo</w:t>
            </w:r>
          </w:p>
        </w:tc>
        <w:tc>
          <w:tcPr>
            <w:tcW w:w="430" w:type="pct"/>
            <w:textDirection w:val="btLr"/>
            <w:vAlign w:val="center"/>
          </w:tcPr>
          <w:p w14:paraId="2379DDAB" w14:textId="77777777" w:rsidR="00C0653D" w:rsidRPr="004530E6" w:rsidRDefault="00C0653D" w:rsidP="00DC7E34">
            <w:pPr>
              <w:spacing w:after="0" w:line="240" w:lineRule="auto"/>
              <w:jc w:val="center"/>
              <w:rPr>
                <w:rFonts w:ascii="Times New Roman" w:hAnsi="Times New Roman"/>
                <w:sz w:val="20"/>
                <w:szCs w:val="20"/>
              </w:rPr>
            </w:pPr>
          </w:p>
          <w:p w14:paraId="1539B2C7" w14:textId="77777777" w:rsidR="00C0653D" w:rsidRPr="004530E6" w:rsidRDefault="00C0653D" w:rsidP="00DC7E34">
            <w:pPr>
              <w:spacing w:after="0" w:line="240" w:lineRule="auto"/>
              <w:jc w:val="center"/>
              <w:rPr>
                <w:rFonts w:ascii="Times New Roman" w:hAnsi="Times New Roman"/>
                <w:sz w:val="20"/>
                <w:szCs w:val="20"/>
              </w:rPr>
            </w:pPr>
            <w:r w:rsidRPr="004530E6">
              <w:rPr>
                <w:rFonts w:ascii="Times New Roman" w:hAnsi="Times New Roman"/>
                <w:sz w:val="20"/>
                <w:szCs w:val="20"/>
              </w:rPr>
              <w:t>V mėnuo</w:t>
            </w:r>
          </w:p>
        </w:tc>
        <w:tc>
          <w:tcPr>
            <w:tcW w:w="413" w:type="pct"/>
            <w:textDirection w:val="btLr"/>
            <w:vAlign w:val="center"/>
          </w:tcPr>
          <w:p w14:paraId="618C44F9" w14:textId="77777777" w:rsidR="00C0653D" w:rsidRPr="004530E6" w:rsidRDefault="00C0653D" w:rsidP="00DC7E34">
            <w:pPr>
              <w:spacing w:after="0" w:line="240" w:lineRule="auto"/>
              <w:jc w:val="center"/>
              <w:rPr>
                <w:rFonts w:ascii="Times New Roman" w:hAnsi="Times New Roman"/>
                <w:sz w:val="20"/>
                <w:szCs w:val="20"/>
              </w:rPr>
            </w:pPr>
          </w:p>
          <w:p w14:paraId="5D3EE5A3" w14:textId="77777777" w:rsidR="00C0653D" w:rsidRPr="004530E6" w:rsidRDefault="00C0653D" w:rsidP="00DC7E34">
            <w:pPr>
              <w:spacing w:after="0" w:line="240" w:lineRule="auto"/>
              <w:jc w:val="center"/>
              <w:rPr>
                <w:rFonts w:ascii="Times New Roman" w:hAnsi="Times New Roman"/>
                <w:sz w:val="20"/>
                <w:szCs w:val="20"/>
              </w:rPr>
            </w:pPr>
            <w:r w:rsidRPr="004530E6">
              <w:rPr>
                <w:rFonts w:ascii="Times New Roman" w:hAnsi="Times New Roman"/>
                <w:sz w:val="20"/>
                <w:szCs w:val="20"/>
              </w:rPr>
              <w:t>VI mėnuo</w:t>
            </w:r>
          </w:p>
        </w:tc>
        <w:tc>
          <w:tcPr>
            <w:tcW w:w="756" w:type="pct"/>
            <w:vMerge/>
          </w:tcPr>
          <w:p w14:paraId="50FC8E9B" w14:textId="77777777" w:rsidR="00C0653D" w:rsidRPr="002D01A6" w:rsidRDefault="00C0653D" w:rsidP="00DC7E34">
            <w:pPr>
              <w:spacing w:after="0" w:line="240" w:lineRule="auto"/>
              <w:rPr>
                <w:rFonts w:ascii="Times New Roman" w:hAnsi="Times New Roman"/>
              </w:rPr>
            </w:pPr>
          </w:p>
        </w:tc>
      </w:tr>
      <w:tr w:rsidR="00BD4EC2" w14:paraId="24E58114" w14:textId="77777777" w:rsidTr="00BD4EC2">
        <w:trPr>
          <w:trHeight w:val="381"/>
          <w:jc w:val="center"/>
        </w:trPr>
        <w:tc>
          <w:tcPr>
            <w:tcW w:w="169" w:type="pct"/>
          </w:tcPr>
          <w:p w14:paraId="51EDA6F4" w14:textId="3AAA9622" w:rsidR="00BD4EC2" w:rsidRPr="00BD4EC2" w:rsidRDefault="00C0653D" w:rsidP="00BD4EC2">
            <w:pPr>
              <w:spacing w:after="0" w:line="240" w:lineRule="auto"/>
              <w:jc w:val="center"/>
              <w:rPr>
                <w:rFonts w:ascii="Times New Roman" w:hAnsi="Times New Roman"/>
                <w:sz w:val="22"/>
                <w:szCs w:val="22"/>
              </w:rPr>
            </w:pPr>
            <w:r w:rsidRPr="00BD4EC2">
              <w:rPr>
                <w:rFonts w:ascii="Times New Roman" w:hAnsi="Times New Roman"/>
                <w:bCs/>
                <w:sz w:val="22"/>
                <w:szCs w:val="22"/>
              </w:rPr>
              <w:t>1</w:t>
            </w:r>
          </w:p>
        </w:tc>
        <w:tc>
          <w:tcPr>
            <w:tcW w:w="1507" w:type="pct"/>
          </w:tcPr>
          <w:p w14:paraId="252AD0E9" w14:textId="77777777" w:rsidR="00C0653D" w:rsidRPr="00BD4EC2" w:rsidRDefault="00C0653D" w:rsidP="00BD4EC2">
            <w:pPr>
              <w:spacing w:after="0" w:line="240" w:lineRule="auto"/>
              <w:jc w:val="both"/>
              <w:rPr>
                <w:rFonts w:ascii="Times New Roman" w:hAnsi="Times New Roman"/>
                <w:sz w:val="22"/>
                <w:szCs w:val="22"/>
              </w:rPr>
            </w:pPr>
            <w:r w:rsidRPr="00BD4EC2">
              <w:rPr>
                <w:rFonts w:ascii="Times New Roman" w:hAnsi="Times New Roman"/>
                <w:sz w:val="22"/>
                <w:szCs w:val="22"/>
              </w:rPr>
              <w:t>Apšvietimo kabelinių linijų tiesimo darbai.</w:t>
            </w:r>
          </w:p>
        </w:tc>
        <w:tc>
          <w:tcPr>
            <w:tcW w:w="431" w:type="pct"/>
          </w:tcPr>
          <w:p w14:paraId="769D2E31" w14:textId="77777777" w:rsidR="00C0653D" w:rsidRPr="002D01A6" w:rsidRDefault="00C0653D" w:rsidP="00DC7E34">
            <w:pPr>
              <w:spacing w:after="0" w:line="240" w:lineRule="auto"/>
              <w:jc w:val="center"/>
              <w:rPr>
                <w:rFonts w:ascii="Times New Roman" w:hAnsi="Times New Roman"/>
              </w:rPr>
            </w:pPr>
          </w:p>
        </w:tc>
        <w:tc>
          <w:tcPr>
            <w:tcW w:w="431" w:type="pct"/>
          </w:tcPr>
          <w:p w14:paraId="07020CCF" w14:textId="77777777" w:rsidR="00C0653D" w:rsidRPr="002D01A6" w:rsidRDefault="00C0653D" w:rsidP="00DC7E34">
            <w:pPr>
              <w:spacing w:after="0" w:line="240" w:lineRule="auto"/>
              <w:jc w:val="center"/>
              <w:rPr>
                <w:rFonts w:ascii="Times New Roman" w:hAnsi="Times New Roman"/>
              </w:rPr>
            </w:pPr>
          </w:p>
        </w:tc>
        <w:tc>
          <w:tcPr>
            <w:tcW w:w="431" w:type="pct"/>
          </w:tcPr>
          <w:p w14:paraId="74B2102D" w14:textId="77777777" w:rsidR="00C0653D" w:rsidRPr="002D01A6" w:rsidRDefault="00C0653D" w:rsidP="00DC7E34">
            <w:pPr>
              <w:spacing w:after="0" w:line="240" w:lineRule="auto"/>
              <w:jc w:val="center"/>
              <w:rPr>
                <w:rFonts w:ascii="Times New Roman" w:hAnsi="Times New Roman"/>
                <w:sz w:val="20"/>
                <w:szCs w:val="20"/>
              </w:rPr>
            </w:pPr>
          </w:p>
        </w:tc>
        <w:tc>
          <w:tcPr>
            <w:tcW w:w="432" w:type="pct"/>
          </w:tcPr>
          <w:p w14:paraId="6E238A47" w14:textId="77777777" w:rsidR="00C0653D" w:rsidRPr="002D01A6" w:rsidRDefault="00C0653D" w:rsidP="00DC7E34">
            <w:pPr>
              <w:spacing w:after="0" w:line="240" w:lineRule="auto"/>
              <w:jc w:val="center"/>
              <w:rPr>
                <w:rFonts w:ascii="Times New Roman" w:hAnsi="Times New Roman"/>
                <w:sz w:val="20"/>
                <w:szCs w:val="20"/>
              </w:rPr>
            </w:pPr>
          </w:p>
        </w:tc>
        <w:tc>
          <w:tcPr>
            <w:tcW w:w="430" w:type="pct"/>
          </w:tcPr>
          <w:p w14:paraId="647CB06A" w14:textId="77777777" w:rsidR="00C0653D" w:rsidRPr="002D01A6" w:rsidRDefault="00C0653D" w:rsidP="00DC7E34">
            <w:pPr>
              <w:spacing w:after="0" w:line="240" w:lineRule="auto"/>
              <w:jc w:val="center"/>
              <w:rPr>
                <w:rFonts w:ascii="Times New Roman" w:hAnsi="Times New Roman"/>
                <w:sz w:val="20"/>
                <w:szCs w:val="20"/>
              </w:rPr>
            </w:pPr>
          </w:p>
        </w:tc>
        <w:tc>
          <w:tcPr>
            <w:tcW w:w="413" w:type="pct"/>
          </w:tcPr>
          <w:p w14:paraId="1E88BEA2" w14:textId="77777777" w:rsidR="00C0653D" w:rsidRPr="002D01A6" w:rsidRDefault="00C0653D" w:rsidP="00DC7E34">
            <w:pPr>
              <w:spacing w:after="0" w:line="240" w:lineRule="auto"/>
              <w:jc w:val="center"/>
              <w:rPr>
                <w:rFonts w:ascii="Times New Roman" w:hAnsi="Times New Roman"/>
                <w:sz w:val="20"/>
                <w:szCs w:val="20"/>
              </w:rPr>
            </w:pPr>
          </w:p>
        </w:tc>
        <w:tc>
          <w:tcPr>
            <w:tcW w:w="756" w:type="pct"/>
          </w:tcPr>
          <w:p w14:paraId="7F060472" w14:textId="77777777" w:rsidR="00C0653D" w:rsidRPr="002D01A6" w:rsidRDefault="00C0653D" w:rsidP="00DC7E34">
            <w:pPr>
              <w:spacing w:after="0" w:line="240" w:lineRule="auto"/>
              <w:rPr>
                <w:rFonts w:ascii="Times New Roman" w:hAnsi="Times New Roman"/>
              </w:rPr>
            </w:pPr>
          </w:p>
        </w:tc>
      </w:tr>
      <w:tr w:rsidR="00BD4EC2" w14:paraId="3F8E4F4F" w14:textId="77777777" w:rsidTr="00BD4EC2">
        <w:trPr>
          <w:trHeight w:val="531"/>
          <w:jc w:val="center"/>
        </w:trPr>
        <w:tc>
          <w:tcPr>
            <w:tcW w:w="169" w:type="pct"/>
          </w:tcPr>
          <w:p w14:paraId="139592E4" w14:textId="77777777" w:rsidR="00C0653D" w:rsidRPr="00BD4EC2" w:rsidRDefault="00C0653D" w:rsidP="00DC7E34">
            <w:pPr>
              <w:spacing w:after="0" w:line="240" w:lineRule="auto"/>
              <w:jc w:val="center"/>
              <w:rPr>
                <w:rFonts w:ascii="Times New Roman" w:hAnsi="Times New Roman"/>
                <w:sz w:val="22"/>
                <w:szCs w:val="22"/>
              </w:rPr>
            </w:pPr>
            <w:r w:rsidRPr="00BD4EC2">
              <w:rPr>
                <w:rFonts w:ascii="Times New Roman" w:hAnsi="Times New Roman"/>
                <w:sz w:val="22"/>
                <w:szCs w:val="22"/>
              </w:rPr>
              <w:t>2</w:t>
            </w:r>
          </w:p>
        </w:tc>
        <w:tc>
          <w:tcPr>
            <w:tcW w:w="1507" w:type="pct"/>
          </w:tcPr>
          <w:p w14:paraId="6C30F843" w14:textId="77777777" w:rsidR="00C0653D" w:rsidRPr="00BD4EC2" w:rsidRDefault="00C0653D" w:rsidP="00BD4EC2">
            <w:pPr>
              <w:spacing w:after="0" w:line="240" w:lineRule="auto"/>
              <w:jc w:val="both"/>
              <w:rPr>
                <w:rFonts w:ascii="Times New Roman" w:hAnsi="Times New Roman"/>
                <w:sz w:val="22"/>
                <w:szCs w:val="22"/>
              </w:rPr>
            </w:pPr>
            <w:r w:rsidRPr="00BD4EC2">
              <w:rPr>
                <w:rFonts w:ascii="Times New Roman" w:hAnsi="Times New Roman"/>
                <w:sz w:val="22"/>
                <w:szCs w:val="22"/>
              </w:rPr>
              <w:t>Atramų, šviestuvų ir apšvietimo valdymo spintos montavimo darbai.</w:t>
            </w:r>
          </w:p>
        </w:tc>
        <w:tc>
          <w:tcPr>
            <w:tcW w:w="431" w:type="pct"/>
          </w:tcPr>
          <w:p w14:paraId="2DB10E76" w14:textId="77777777" w:rsidR="00C0653D" w:rsidRPr="002D01A6" w:rsidRDefault="00C0653D" w:rsidP="00DC7E34">
            <w:pPr>
              <w:spacing w:after="0" w:line="240" w:lineRule="auto"/>
              <w:jc w:val="center"/>
              <w:rPr>
                <w:rFonts w:ascii="Times New Roman" w:hAnsi="Times New Roman"/>
              </w:rPr>
            </w:pPr>
          </w:p>
        </w:tc>
        <w:tc>
          <w:tcPr>
            <w:tcW w:w="431" w:type="pct"/>
          </w:tcPr>
          <w:p w14:paraId="7C84A2E6" w14:textId="77777777" w:rsidR="00C0653D" w:rsidRPr="002D01A6" w:rsidRDefault="00C0653D" w:rsidP="00DC7E34">
            <w:pPr>
              <w:spacing w:after="0" w:line="240" w:lineRule="auto"/>
              <w:jc w:val="center"/>
              <w:rPr>
                <w:rFonts w:ascii="Times New Roman" w:hAnsi="Times New Roman"/>
              </w:rPr>
            </w:pPr>
          </w:p>
        </w:tc>
        <w:tc>
          <w:tcPr>
            <w:tcW w:w="431" w:type="pct"/>
          </w:tcPr>
          <w:p w14:paraId="076A5030" w14:textId="77777777" w:rsidR="00C0653D" w:rsidRPr="002D01A6" w:rsidRDefault="00C0653D" w:rsidP="00DC7E34">
            <w:pPr>
              <w:spacing w:after="0" w:line="240" w:lineRule="auto"/>
              <w:jc w:val="center"/>
              <w:rPr>
                <w:rFonts w:ascii="Times New Roman" w:hAnsi="Times New Roman"/>
                <w:sz w:val="20"/>
                <w:szCs w:val="20"/>
              </w:rPr>
            </w:pPr>
          </w:p>
        </w:tc>
        <w:tc>
          <w:tcPr>
            <w:tcW w:w="432" w:type="pct"/>
          </w:tcPr>
          <w:p w14:paraId="1492F404" w14:textId="77777777" w:rsidR="00C0653D" w:rsidRPr="002D01A6" w:rsidRDefault="00C0653D" w:rsidP="00DC7E34">
            <w:pPr>
              <w:spacing w:after="0" w:line="240" w:lineRule="auto"/>
              <w:jc w:val="center"/>
              <w:rPr>
                <w:rFonts w:ascii="Times New Roman" w:hAnsi="Times New Roman"/>
                <w:sz w:val="20"/>
                <w:szCs w:val="20"/>
              </w:rPr>
            </w:pPr>
          </w:p>
        </w:tc>
        <w:tc>
          <w:tcPr>
            <w:tcW w:w="430" w:type="pct"/>
          </w:tcPr>
          <w:p w14:paraId="64A8083B" w14:textId="77777777" w:rsidR="00C0653D" w:rsidRPr="002D01A6" w:rsidRDefault="00C0653D" w:rsidP="00DC7E34">
            <w:pPr>
              <w:spacing w:after="0" w:line="240" w:lineRule="auto"/>
              <w:jc w:val="center"/>
              <w:rPr>
                <w:rFonts w:ascii="Times New Roman" w:hAnsi="Times New Roman"/>
                <w:sz w:val="20"/>
                <w:szCs w:val="20"/>
              </w:rPr>
            </w:pPr>
          </w:p>
        </w:tc>
        <w:tc>
          <w:tcPr>
            <w:tcW w:w="413" w:type="pct"/>
          </w:tcPr>
          <w:p w14:paraId="1D50A3EA" w14:textId="77777777" w:rsidR="00C0653D" w:rsidRPr="002D01A6" w:rsidRDefault="00C0653D" w:rsidP="00DC7E34">
            <w:pPr>
              <w:spacing w:after="0" w:line="240" w:lineRule="auto"/>
              <w:jc w:val="center"/>
              <w:rPr>
                <w:rFonts w:ascii="Times New Roman" w:hAnsi="Times New Roman"/>
                <w:sz w:val="20"/>
                <w:szCs w:val="20"/>
              </w:rPr>
            </w:pPr>
          </w:p>
        </w:tc>
        <w:tc>
          <w:tcPr>
            <w:tcW w:w="756" w:type="pct"/>
          </w:tcPr>
          <w:p w14:paraId="39AD11BD" w14:textId="77777777" w:rsidR="00C0653D" w:rsidRPr="002D01A6" w:rsidRDefault="00C0653D" w:rsidP="00DC7E34">
            <w:pPr>
              <w:spacing w:after="0" w:line="240" w:lineRule="auto"/>
              <w:rPr>
                <w:rFonts w:ascii="Times New Roman" w:hAnsi="Times New Roman"/>
              </w:rPr>
            </w:pPr>
          </w:p>
        </w:tc>
      </w:tr>
      <w:tr w:rsidR="00BD4EC2" w14:paraId="5DB33780" w14:textId="77777777" w:rsidTr="00BD4EC2">
        <w:trPr>
          <w:trHeight w:val="325"/>
          <w:jc w:val="center"/>
        </w:trPr>
        <w:tc>
          <w:tcPr>
            <w:tcW w:w="169" w:type="pct"/>
          </w:tcPr>
          <w:p w14:paraId="518566C2" w14:textId="77777777" w:rsidR="00C0653D" w:rsidRPr="00BD4EC2" w:rsidRDefault="00C0653D" w:rsidP="00DC7E34">
            <w:pPr>
              <w:spacing w:after="0" w:line="240" w:lineRule="auto"/>
              <w:jc w:val="center"/>
              <w:rPr>
                <w:rFonts w:ascii="Times New Roman" w:hAnsi="Times New Roman"/>
                <w:sz w:val="22"/>
                <w:szCs w:val="22"/>
              </w:rPr>
            </w:pPr>
            <w:r w:rsidRPr="00BD4EC2">
              <w:rPr>
                <w:rFonts w:ascii="Times New Roman" w:hAnsi="Times New Roman"/>
                <w:sz w:val="22"/>
                <w:szCs w:val="22"/>
              </w:rPr>
              <w:t>3</w:t>
            </w:r>
          </w:p>
        </w:tc>
        <w:tc>
          <w:tcPr>
            <w:tcW w:w="1507" w:type="pct"/>
          </w:tcPr>
          <w:p w14:paraId="05C4113F" w14:textId="77777777" w:rsidR="00C0653D" w:rsidRPr="00BD4EC2" w:rsidRDefault="00C0653D" w:rsidP="00BD4EC2">
            <w:pPr>
              <w:spacing w:after="0" w:line="240" w:lineRule="auto"/>
              <w:jc w:val="both"/>
              <w:rPr>
                <w:rFonts w:ascii="Times New Roman" w:hAnsi="Times New Roman"/>
                <w:bCs/>
                <w:sz w:val="22"/>
                <w:szCs w:val="22"/>
              </w:rPr>
            </w:pPr>
            <w:r w:rsidRPr="00BD4EC2">
              <w:rPr>
                <w:rFonts w:ascii="Times New Roman" w:hAnsi="Times New Roman"/>
                <w:sz w:val="22"/>
                <w:szCs w:val="22"/>
              </w:rPr>
              <w:t>Dangų ir gerbūvio atstatymo darbai.</w:t>
            </w:r>
          </w:p>
        </w:tc>
        <w:tc>
          <w:tcPr>
            <w:tcW w:w="431" w:type="pct"/>
          </w:tcPr>
          <w:p w14:paraId="4DD65F86" w14:textId="77777777" w:rsidR="00C0653D" w:rsidRPr="002D01A6" w:rsidRDefault="00C0653D" w:rsidP="00DC7E34">
            <w:pPr>
              <w:spacing w:after="0" w:line="240" w:lineRule="auto"/>
              <w:jc w:val="center"/>
              <w:rPr>
                <w:rFonts w:ascii="Times New Roman" w:hAnsi="Times New Roman"/>
              </w:rPr>
            </w:pPr>
          </w:p>
        </w:tc>
        <w:tc>
          <w:tcPr>
            <w:tcW w:w="431" w:type="pct"/>
          </w:tcPr>
          <w:p w14:paraId="341B7604" w14:textId="77777777" w:rsidR="00C0653D" w:rsidRPr="002D01A6" w:rsidRDefault="00C0653D" w:rsidP="00DC7E34">
            <w:pPr>
              <w:spacing w:after="0" w:line="240" w:lineRule="auto"/>
              <w:jc w:val="center"/>
              <w:rPr>
                <w:rFonts w:ascii="Times New Roman" w:hAnsi="Times New Roman"/>
              </w:rPr>
            </w:pPr>
          </w:p>
        </w:tc>
        <w:tc>
          <w:tcPr>
            <w:tcW w:w="431" w:type="pct"/>
          </w:tcPr>
          <w:p w14:paraId="1C8B453B" w14:textId="77777777" w:rsidR="00C0653D" w:rsidRPr="002D01A6" w:rsidRDefault="00C0653D" w:rsidP="00DC7E34">
            <w:pPr>
              <w:spacing w:after="0" w:line="240" w:lineRule="auto"/>
              <w:jc w:val="center"/>
              <w:rPr>
                <w:rFonts w:ascii="Times New Roman" w:hAnsi="Times New Roman"/>
                <w:sz w:val="20"/>
                <w:szCs w:val="20"/>
              </w:rPr>
            </w:pPr>
          </w:p>
        </w:tc>
        <w:tc>
          <w:tcPr>
            <w:tcW w:w="432" w:type="pct"/>
          </w:tcPr>
          <w:p w14:paraId="25EBB0BE" w14:textId="77777777" w:rsidR="00C0653D" w:rsidRPr="002D01A6" w:rsidRDefault="00C0653D" w:rsidP="00DC7E34">
            <w:pPr>
              <w:spacing w:after="0" w:line="240" w:lineRule="auto"/>
              <w:jc w:val="center"/>
              <w:rPr>
                <w:rFonts w:ascii="Times New Roman" w:hAnsi="Times New Roman"/>
                <w:sz w:val="20"/>
                <w:szCs w:val="20"/>
              </w:rPr>
            </w:pPr>
          </w:p>
        </w:tc>
        <w:tc>
          <w:tcPr>
            <w:tcW w:w="430" w:type="pct"/>
          </w:tcPr>
          <w:p w14:paraId="5DE8275D" w14:textId="77777777" w:rsidR="00C0653D" w:rsidRPr="002D01A6" w:rsidRDefault="00C0653D" w:rsidP="00DC7E34">
            <w:pPr>
              <w:spacing w:after="0" w:line="240" w:lineRule="auto"/>
              <w:jc w:val="center"/>
              <w:rPr>
                <w:rFonts w:ascii="Times New Roman" w:hAnsi="Times New Roman"/>
                <w:sz w:val="20"/>
                <w:szCs w:val="20"/>
              </w:rPr>
            </w:pPr>
          </w:p>
        </w:tc>
        <w:tc>
          <w:tcPr>
            <w:tcW w:w="413" w:type="pct"/>
          </w:tcPr>
          <w:p w14:paraId="2E3AF96C" w14:textId="77777777" w:rsidR="00C0653D" w:rsidRPr="002D01A6" w:rsidRDefault="00C0653D" w:rsidP="00DC7E34">
            <w:pPr>
              <w:spacing w:after="0" w:line="240" w:lineRule="auto"/>
              <w:jc w:val="center"/>
              <w:rPr>
                <w:rFonts w:ascii="Times New Roman" w:hAnsi="Times New Roman"/>
                <w:sz w:val="20"/>
                <w:szCs w:val="20"/>
              </w:rPr>
            </w:pPr>
          </w:p>
        </w:tc>
        <w:tc>
          <w:tcPr>
            <w:tcW w:w="756" w:type="pct"/>
          </w:tcPr>
          <w:p w14:paraId="277F6786" w14:textId="77777777" w:rsidR="00C0653D" w:rsidRPr="002D01A6" w:rsidRDefault="00C0653D" w:rsidP="00DC7E34">
            <w:pPr>
              <w:spacing w:after="0" w:line="240" w:lineRule="auto"/>
              <w:rPr>
                <w:rFonts w:ascii="Times New Roman" w:hAnsi="Times New Roman"/>
              </w:rPr>
            </w:pPr>
          </w:p>
        </w:tc>
      </w:tr>
      <w:tr w:rsidR="00BD4EC2" w14:paraId="0D1B82E1" w14:textId="77777777" w:rsidTr="00BD4EC2">
        <w:trPr>
          <w:trHeight w:val="291"/>
          <w:jc w:val="center"/>
        </w:trPr>
        <w:tc>
          <w:tcPr>
            <w:tcW w:w="169" w:type="pct"/>
          </w:tcPr>
          <w:p w14:paraId="3F650FB4" w14:textId="77777777" w:rsidR="00C0653D" w:rsidRPr="00BD4EC2" w:rsidRDefault="00C0653D" w:rsidP="00DC7E34">
            <w:pPr>
              <w:spacing w:after="0" w:line="240" w:lineRule="auto"/>
              <w:jc w:val="center"/>
              <w:rPr>
                <w:rFonts w:ascii="Times New Roman" w:hAnsi="Times New Roman"/>
                <w:bCs/>
                <w:sz w:val="22"/>
                <w:szCs w:val="22"/>
              </w:rPr>
            </w:pPr>
            <w:r w:rsidRPr="00BD4EC2">
              <w:rPr>
                <w:rFonts w:ascii="Times New Roman" w:hAnsi="Times New Roman"/>
                <w:bCs/>
                <w:sz w:val="22"/>
                <w:szCs w:val="22"/>
              </w:rPr>
              <w:t>4</w:t>
            </w:r>
          </w:p>
        </w:tc>
        <w:tc>
          <w:tcPr>
            <w:tcW w:w="1507" w:type="pct"/>
            <w:vAlign w:val="center"/>
          </w:tcPr>
          <w:p w14:paraId="23183CF1" w14:textId="77777777" w:rsidR="00C0653D" w:rsidRPr="00BD4EC2" w:rsidRDefault="00C0653D" w:rsidP="00BD4EC2">
            <w:pPr>
              <w:spacing w:after="0" w:line="240" w:lineRule="auto"/>
              <w:jc w:val="both"/>
              <w:rPr>
                <w:rFonts w:ascii="Times New Roman" w:hAnsi="Times New Roman"/>
                <w:sz w:val="22"/>
                <w:szCs w:val="22"/>
              </w:rPr>
            </w:pPr>
            <w:r w:rsidRPr="00BD4EC2">
              <w:rPr>
                <w:rFonts w:ascii="Times New Roman" w:hAnsi="Times New Roman"/>
                <w:sz w:val="22"/>
                <w:szCs w:val="22"/>
                <w:lang w:eastAsia="en-US"/>
              </w:rPr>
              <w:t>Geodezinės nuotraukos (išpildomosios dokumentacijos) parengimas.</w:t>
            </w:r>
          </w:p>
        </w:tc>
        <w:tc>
          <w:tcPr>
            <w:tcW w:w="431" w:type="pct"/>
          </w:tcPr>
          <w:p w14:paraId="73E6A724" w14:textId="77777777" w:rsidR="00C0653D" w:rsidRPr="002D01A6" w:rsidRDefault="00C0653D" w:rsidP="00DC7E34">
            <w:pPr>
              <w:spacing w:after="0" w:line="240" w:lineRule="auto"/>
              <w:rPr>
                <w:rFonts w:ascii="Times New Roman" w:hAnsi="Times New Roman"/>
              </w:rPr>
            </w:pPr>
          </w:p>
        </w:tc>
        <w:tc>
          <w:tcPr>
            <w:tcW w:w="431" w:type="pct"/>
          </w:tcPr>
          <w:p w14:paraId="72A6F5C1" w14:textId="77777777" w:rsidR="00C0653D" w:rsidRPr="002D01A6" w:rsidRDefault="00C0653D" w:rsidP="00DC7E34">
            <w:pPr>
              <w:spacing w:after="0" w:line="240" w:lineRule="auto"/>
              <w:rPr>
                <w:rFonts w:ascii="Times New Roman" w:hAnsi="Times New Roman"/>
              </w:rPr>
            </w:pPr>
          </w:p>
        </w:tc>
        <w:tc>
          <w:tcPr>
            <w:tcW w:w="431" w:type="pct"/>
          </w:tcPr>
          <w:p w14:paraId="0A2ED9B0" w14:textId="77777777" w:rsidR="00C0653D" w:rsidRPr="002D01A6" w:rsidRDefault="00C0653D" w:rsidP="00DC7E34">
            <w:pPr>
              <w:spacing w:after="0" w:line="240" w:lineRule="auto"/>
              <w:rPr>
                <w:rFonts w:ascii="Times New Roman" w:hAnsi="Times New Roman"/>
              </w:rPr>
            </w:pPr>
          </w:p>
        </w:tc>
        <w:tc>
          <w:tcPr>
            <w:tcW w:w="432" w:type="pct"/>
          </w:tcPr>
          <w:p w14:paraId="4261F00E" w14:textId="77777777" w:rsidR="00C0653D" w:rsidRPr="002D01A6" w:rsidRDefault="00C0653D" w:rsidP="00DC7E34">
            <w:pPr>
              <w:spacing w:after="0" w:line="240" w:lineRule="auto"/>
              <w:rPr>
                <w:rFonts w:ascii="Times New Roman" w:hAnsi="Times New Roman"/>
              </w:rPr>
            </w:pPr>
          </w:p>
        </w:tc>
        <w:tc>
          <w:tcPr>
            <w:tcW w:w="430" w:type="pct"/>
          </w:tcPr>
          <w:p w14:paraId="42432EFD" w14:textId="77777777" w:rsidR="00C0653D" w:rsidRPr="002D01A6" w:rsidRDefault="00C0653D" w:rsidP="00DC7E34">
            <w:pPr>
              <w:spacing w:after="0" w:line="240" w:lineRule="auto"/>
              <w:rPr>
                <w:rFonts w:ascii="Times New Roman" w:hAnsi="Times New Roman"/>
              </w:rPr>
            </w:pPr>
          </w:p>
        </w:tc>
        <w:tc>
          <w:tcPr>
            <w:tcW w:w="413" w:type="pct"/>
          </w:tcPr>
          <w:p w14:paraId="266E7AF3" w14:textId="77777777" w:rsidR="00C0653D" w:rsidRPr="002D01A6" w:rsidRDefault="00C0653D" w:rsidP="00DC7E34">
            <w:pPr>
              <w:spacing w:after="0" w:line="240" w:lineRule="auto"/>
              <w:rPr>
                <w:rFonts w:ascii="Times New Roman" w:hAnsi="Times New Roman"/>
                <w:sz w:val="20"/>
                <w:szCs w:val="20"/>
              </w:rPr>
            </w:pPr>
          </w:p>
        </w:tc>
        <w:tc>
          <w:tcPr>
            <w:tcW w:w="756" w:type="pct"/>
          </w:tcPr>
          <w:p w14:paraId="776F8A59" w14:textId="77777777" w:rsidR="00C0653D" w:rsidRPr="002D01A6" w:rsidRDefault="00C0653D" w:rsidP="00DC7E34">
            <w:pPr>
              <w:spacing w:after="0" w:line="240" w:lineRule="auto"/>
              <w:rPr>
                <w:rFonts w:ascii="Times New Roman" w:hAnsi="Times New Roman"/>
              </w:rPr>
            </w:pPr>
          </w:p>
        </w:tc>
      </w:tr>
      <w:tr w:rsidR="00C0653D" w:rsidRPr="00A6027C" w14:paraId="08364427" w14:textId="77777777" w:rsidTr="00BD4EC2">
        <w:trPr>
          <w:trHeight w:val="254"/>
          <w:jc w:val="center"/>
        </w:trPr>
        <w:tc>
          <w:tcPr>
            <w:tcW w:w="4244" w:type="pct"/>
            <w:gridSpan w:val="8"/>
          </w:tcPr>
          <w:p w14:paraId="73789FAB" w14:textId="77777777" w:rsidR="00C0653D" w:rsidRPr="00A6027C" w:rsidRDefault="00C0653D" w:rsidP="00DC7E34">
            <w:pPr>
              <w:spacing w:after="0" w:line="240" w:lineRule="auto"/>
              <w:rPr>
                <w:rFonts w:ascii="Times New Roman" w:hAnsi="Times New Roman"/>
                <w:sz w:val="20"/>
                <w:szCs w:val="20"/>
              </w:rPr>
            </w:pPr>
            <w:r w:rsidRPr="00A6027C">
              <w:rPr>
                <w:rFonts w:ascii="Times New Roman" w:hAnsi="Times New Roman"/>
                <w:b/>
                <w:sz w:val="20"/>
                <w:szCs w:val="20"/>
              </w:rPr>
              <w:t xml:space="preserve">Suma </w:t>
            </w:r>
            <w:r w:rsidRPr="00A6027C">
              <w:rPr>
                <w:rFonts w:ascii="Times New Roman" w:hAnsi="Times New Roman"/>
                <w:b/>
                <w:bCs/>
                <w:sz w:val="20"/>
                <w:szCs w:val="20"/>
              </w:rPr>
              <w:t>be PVM (Eur):</w:t>
            </w:r>
          </w:p>
        </w:tc>
        <w:tc>
          <w:tcPr>
            <w:tcW w:w="756" w:type="pct"/>
          </w:tcPr>
          <w:p w14:paraId="75924A38" w14:textId="77777777" w:rsidR="00C0653D" w:rsidRPr="00A6027C" w:rsidRDefault="00C0653D" w:rsidP="00DC7E34">
            <w:pPr>
              <w:spacing w:after="0" w:line="240" w:lineRule="auto"/>
              <w:rPr>
                <w:rFonts w:ascii="Times New Roman" w:hAnsi="Times New Roman"/>
                <w:sz w:val="20"/>
                <w:szCs w:val="20"/>
              </w:rPr>
            </w:pPr>
          </w:p>
        </w:tc>
      </w:tr>
      <w:tr w:rsidR="00C0653D" w:rsidRPr="00A6027C" w14:paraId="207A5FBD" w14:textId="77777777" w:rsidTr="00BD4EC2">
        <w:trPr>
          <w:trHeight w:val="254"/>
          <w:jc w:val="center"/>
        </w:trPr>
        <w:tc>
          <w:tcPr>
            <w:tcW w:w="4244" w:type="pct"/>
            <w:gridSpan w:val="8"/>
          </w:tcPr>
          <w:p w14:paraId="24E13EBF" w14:textId="77777777" w:rsidR="00C0653D" w:rsidRPr="00A6027C" w:rsidRDefault="00C0653D" w:rsidP="00DC7E34">
            <w:pPr>
              <w:spacing w:after="0" w:line="240" w:lineRule="auto"/>
              <w:rPr>
                <w:rFonts w:ascii="Times New Roman" w:hAnsi="Times New Roman"/>
                <w:sz w:val="20"/>
                <w:szCs w:val="20"/>
              </w:rPr>
            </w:pPr>
            <w:r w:rsidRPr="00A6027C">
              <w:rPr>
                <w:rFonts w:ascii="Times New Roman" w:hAnsi="Times New Roman"/>
                <w:b/>
                <w:sz w:val="20"/>
                <w:szCs w:val="20"/>
              </w:rPr>
              <w:t xml:space="preserve">PVM </w:t>
            </w:r>
            <w:r w:rsidRPr="00A6027C">
              <w:rPr>
                <w:rFonts w:ascii="Times New Roman" w:hAnsi="Times New Roman"/>
                <w:b/>
                <w:i/>
                <w:sz w:val="20"/>
                <w:szCs w:val="20"/>
              </w:rPr>
              <w:t>[tarifas]</w:t>
            </w:r>
            <w:r w:rsidRPr="00A6027C">
              <w:rPr>
                <w:rFonts w:ascii="Times New Roman" w:hAnsi="Times New Roman"/>
                <w:b/>
                <w:sz w:val="20"/>
                <w:szCs w:val="20"/>
              </w:rPr>
              <w:t>:</w:t>
            </w:r>
          </w:p>
        </w:tc>
        <w:tc>
          <w:tcPr>
            <w:tcW w:w="756" w:type="pct"/>
          </w:tcPr>
          <w:p w14:paraId="7030F02A" w14:textId="77777777" w:rsidR="00C0653D" w:rsidRPr="00A6027C" w:rsidRDefault="00C0653D" w:rsidP="00DC7E34">
            <w:pPr>
              <w:spacing w:after="0" w:line="240" w:lineRule="auto"/>
              <w:rPr>
                <w:rFonts w:ascii="Times New Roman" w:hAnsi="Times New Roman"/>
                <w:sz w:val="20"/>
                <w:szCs w:val="20"/>
              </w:rPr>
            </w:pPr>
          </w:p>
        </w:tc>
      </w:tr>
      <w:tr w:rsidR="00C0653D" w:rsidRPr="00A6027C" w14:paraId="1D4253C6" w14:textId="77777777" w:rsidTr="00BD4EC2">
        <w:trPr>
          <w:trHeight w:val="254"/>
          <w:jc w:val="center"/>
        </w:trPr>
        <w:tc>
          <w:tcPr>
            <w:tcW w:w="4244" w:type="pct"/>
            <w:gridSpan w:val="8"/>
          </w:tcPr>
          <w:p w14:paraId="11B79F78" w14:textId="77777777" w:rsidR="00C0653D" w:rsidRPr="00A6027C" w:rsidRDefault="00C0653D" w:rsidP="00DC7E34">
            <w:pPr>
              <w:spacing w:after="0" w:line="240" w:lineRule="auto"/>
              <w:rPr>
                <w:rFonts w:ascii="Times New Roman" w:hAnsi="Times New Roman"/>
                <w:sz w:val="20"/>
                <w:szCs w:val="20"/>
              </w:rPr>
            </w:pPr>
            <w:r w:rsidRPr="00A6027C">
              <w:rPr>
                <w:rFonts w:ascii="Times New Roman" w:hAnsi="Times New Roman"/>
                <w:b/>
                <w:sz w:val="20"/>
                <w:szCs w:val="20"/>
              </w:rPr>
              <w:t>Bendra suma su PVM (Eur)</w:t>
            </w:r>
            <w:r w:rsidRPr="00A6027C">
              <w:rPr>
                <w:rFonts w:ascii="Times New Roman" w:hAnsi="Times New Roman"/>
                <w:b/>
                <w:bCs/>
                <w:sz w:val="20"/>
                <w:szCs w:val="20"/>
              </w:rPr>
              <w:t>:</w:t>
            </w:r>
          </w:p>
        </w:tc>
        <w:tc>
          <w:tcPr>
            <w:tcW w:w="756" w:type="pct"/>
          </w:tcPr>
          <w:p w14:paraId="4C6D6ED9" w14:textId="77777777" w:rsidR="00C0653D" w:rsidRPr="00A6027C" w:rsidRDefault="00C0653D" w:rsidP="00DC7E34">
            <w:pPr>
              <w:spacing w:after="0" w:line="240" w:lineRule="auto"/>
              <w:rPr>
                <w:rFonts w:ascii="Times New Roman" w:hAnsi="Times New Roman"/>
                <w:sz w:val="20"/>
                <w:szCs w:val="20"/>
              </w:rPr>
            </w:pPr>
          </w:p>
        </w:tc>
      </w:tr>
    </w:tbl>
    <w:p w14:paraId="6B42985C" w14:textId="77777777" w:rsidR="00657565" w:rsidRDefault="00657565" w:rsidP="003D15E6">
      <w:pPr>
        <w:pStyle w:val="Antrat2"/>
        <w:rPr>
          <w:rFonts w:ascii="Times New Roman" w:hAnsi="Times New Roman"/>
          <w:sz w:val="24"/>
          <w:szCs w:val="24"/>
        </w:rPr>
      </w:pPr>
    </w:p>
    <w:sectPr w:rsidR="00657565" w:rsidSect="00C0653D">
      <w:pgSz w:w="15840" w:h="12240"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4EBF" w14:textId="77777777" w:rsidR="00DE1949" w:rsidRDefault="00DE1949" w:rsidP="000666C0">
      <w:pPr>
        <w:spacing w:after="0" w:line="240" w:lineRule="auto"/>
      </w:pPr>
      <w:r>
        <w:separator/>
      </w:r>
    </w:p>
  </w:endnote>
  <w:endnote w:type="continuationSeparator" w:id="0">
    <w:p w14:paraId="61E141A3" w14:textId="77777777" w:rsidR="00DE1949" w:rsidRDefault="00DE1949"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E88C" w14:textId="77777777" w:rsidR="00DE1949" w:rsidRDefault="00DE1949" w:rsidP="000666C0">
      <w:pPr>
        <w:spacing w:after="0" w:line="240" w:lineRule="auto"/>
      </w:pPr>
      <w:r>
        <w:separator/>
      </w:r>
    </w:p>
  </w:footnote>
  <w:footnote w:type="continuationSeparator" w:id="0">
    <w:p w14:paraId="5E68067F" w14:textId="77777777" w:rsidR="00DE1949" w:rsidRDefault="00DE1949" w:rsidP="000666C0">
      <w:pPr>
        <w:spacing w:after="0" w:line="240" w:lineRule="auto"/>
      </w:pPr>
      <w:r>
        <w:continuationSeparator/>
      </w:r>
    </w:p>
  </w:footnote>
  <w:footnote w:id="1">
    <w:p w14:paraId="0550CD05" w14:textId="40AB323A" w:rsidR="009077E1" w:rsidRDefault="009077E1">
      <w:pPr>
        <w:pStyle w:val="Puslapioinaostekstas"/>
      </w:pPr>
      <w:r>
        <w:rPr>
          <w:rStyle w:val="Puslapioinaosnuoroda"/>
        </w:rPr>
        <w:footnoteRef/>
      </w:r>
      <w:r>
        <w:t xml:space="preserve"> </w:t>
      </w:r>
      <w:bookmarkStart w:id="8" w:name="_Ref39484039"/>
      <w:bookmarkStart w:id="9" w:name="_Ref40278562"/>
      <w:bookmarkStart w:id="10" w:name="_Toc126333945"/>
      <w:r w:rsidRPr="009077E1">
        <w:t>Pirkimo sąlygų 7 priedas „Pasiūlymų vertinimo kriterijai ir sąlygos“</w:t>
      </w:r>
      <w:bookmarkEnd w:id="8"/>
      <w:bookmarkEnd w:id="9"/>
      <w:bookmarkEnd w:id="1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63382E2A"/>
    <w:multiLevelType w:val="hybridMultilevel"/>
    <w:tmpl w:val="56AC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1099717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51891"/>
    <w:rsid w:val="000666C0"/>
    <w:rsid w:val="00087B2C"/>
    <w:rsid w:val="000943CD"/>
    <w:rsid w:val="000C1F46"/>
    <w:rsid w:val="000D7EA7"/>
    <w:rsid w:val="000F0928"/>
    <w:rsid w:val="00104B43"/>
    <w:rsid w:val="00171A7E"/>
    <w:rsid w:val="00174449"/>
    <w:rsid w:val="001C7CD8"/>
    <w:rsid w:val="001F19BF"/>
    <w:rsid w:val="00267C04"/>
    <w:rsid w:val="00267CC8"/>
    <w:rsid w:val="002770EE"/>
    <w:rsid w:val="002B3DE3"/>
    <w:rsid w:val="002D7BFF"/>
    <w:rsid w:val="002E1897"/>
    <w:rsid w:val="002E356E"/>
    <w:rsid w:val="002F2622"/>
    <w:rsid w:val="002F4BC0"/>
    <w:rsid w:val="002F552D"/>
    <w:rsid w:val="00397932"/>
    <w:rsid w:val="003A5EB4"/>
    <w:rsid w:val="003A7319"/>
    <w:rsid w:val="003D15E6"/>
    <w:rsid w:val="003F5657"/>
    <w:rsid w:val="00435F39"/>
    <w:rsid w:val="0045732B"/>
    <w:rsid w:val="00457887"/>
    <w:rsid w:val="0046780F"/>
    <w:rsid w:val="004709E6"/>
    <w:rsid w:val="00477D2B"/>
    <w:rsid w:val="00490C1D"/>
    <w:rsid w:val="00495F14"/>
    <w:rsid w:val="004979DD"/>
    <w:rsid w:val="004B0DD7"/>
    <w:rsid w:val="004C7598"/>
    <w:rsid w:val="004C7ACB"/>
    <w:rsid w:val="005111D1"/>
    <w:rsid w:val="005263DF"/>
    <w:rsid w:val="00542D4D"/>
    <w:rsid w:val="00547FAB"/>
    <w:rsid w:val="00553012"/>
    <w:rsid w:val="00560965"/>
    <w:rsid w:val="00593CE6"/>
    <w:rsid w:val="00594DE7"/>
    <w:rsid w:val="005A5B9B"/>
    <w:rsid w:val="005D060C"/>
    <w:rsid w:val="005E178F"/>
    <w:rsid w:val="005E5A3A"/>
    <w:rsid w:val="00635522"/>
    <w:rsid w:val="00640D7E"/>
    <w:rsid w:val="00642EC1"/>
    <w:rsid w:val="00657565"/>
    <w:rsid w:val="00666896"/>
    <w:rsid w:val="00694B14"/>
    <w:rsid w:val="006B7147"/>
    <w:rsid w:val="006C0088"/>
    <w:rsid w:val="00711588"/>
    <w:rsid w:val="00724367"/>
    <w:rsid w:val="00782A5F"/>
    <w:rsid w:val="00783E64"/>
    <w:rsid w:val="0079503E"/>
    <w:rsid w:val="007A5464"/>
    <w:rsid w:val="008002B2"/>
    <w:rsid w:val="008345E9"/>
    <w:rsid w:val="0085408C"/>
    <w:rsid w:val="00857476"/>
    <w:rsid w:val="00873956"/>
    <w:rsid w:val="00880EF7"/>
    <w:rsid w:val="0089593E"/>
    <w:rsid w:val="008A5B93"/>
    <w:rsid w:val="008A6A1D"/>
    <w:rsid w:val="008C6D02"/>
    <w:rsid w:val="008D7E8C"/>
    <w:rsid w:val="009077E1"/>
    <w:rsid w:val="0093426A"/>
    <w:rsid w:val="00944C57"/>
    <w:rsid w:val="00945BAE"/>
    <w:rsid w:val="009735E0"/>
    <w:rsid w:val="00982F93"/>
    <w:rsid w:val="009A2428"/>
    <w:rsid w:val="009D60E5"/>
    <w:rsid w:val="009F15B9"/>
    <w:rsid w:val="00A04D62"/>
    <w:rsid w:val="00A3075A"/>
    <w:rsid w:val="00A354EC"/>
    <w:rsid w:val="00A53045"/>
    <w:rsid w:val="00A56553"/>
    <w:rsid w:val="00A84CB3"/>
    <w:rsid w:val="00AA630B"/>
    <w:rsid w:val="00AB515B"/>
    <w:rsid w:val="00B12CD0"/>
    <w:rsid w:val="00B349B1"/>
    <w:rsid w:val="00B54E43"/>
    <w:rsid w:val="00B5557D"/>
    <w:rsid w:val="00BD4EC2"/>
    <w:rsid w:val="00BD6031"/>
    <w:rsid w:val="00BE4E54"/>
    <w:rsid w:val="00C0653D"/>
    <w:rsid w:val="00C21A46"/>
    <w:rsid w:val="00C7573D"/>
    <w:rsid w:val="00C928E5"/>
    <w:rsid w:val="00C97615"/>
    <w:rsid w:val="00CA1CB4"/>
    <w:rsid w:val="00CA42E8"/>
    <w:rsid w:val="00CD710C"/>
    <w:rsid w:val="00CF0B2D"/>
    <w:rsid w:val="00D024AB"/>
    <w:rsid w:val="00D1112B"/>
    <w:rsid w:val="00D75007"/>
    <w:rsid w:val="00D9280C"/>
    <w:rsid w:val="00DA4BC6"/>
    <w:rsid w:val="00DD26B0"/>
    <w:rsid w:val="00DE0C41"/>
    <w:rsid w:val="00DE1949"/>
    <w:rsid w:val="00E308BD"/>
    <w:rsid w:val="00E53B31"/>
    <w:rsid w:val="00E544E9"/>
    <w:rsid w:val="00E67D50"/>
    <w:rsid w:val="00EE44F1"/>
    <w:rsid w:val="00F82D35"/>
    <w:rsid w:val="00F9015F"/>
    <w:rsid w:val="00F95AD3"/>
    <w:rsid w:val="00FB7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3847</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3</cp:revision>
  <dcterms:created xsi:type="dcterms:W3CDTF">2025-04-29T13:38:00Z</dcterms:created>
  <dcterms:modified xsi:type="dcterms:W3CDTF">2025-05-05T07:13:00Z</dcterms:modified>
</cp:coreProperties>
</file>