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5F11" w14:textId="6174FA20" w:rsidR="00CC5CB2" w:rsidRPr="00E10191" w:rsidRDefault="00CC5CB2" w:rsidP="00CC5CB2">
      <w:pPr>
        <w:spacing w:after="0" w:line="240" w:lineRule="auto"/>
        <w:jc w:val="right"/>
        <w:rPr>
          <w:rFonts w:ascii="Times New Roman" w:hAnsi="Times New Roman" w:cs="Times New Roman"/>
          <w:b/>
          <w:bCs/>
          <w:smallCaps/>
          <w:sz w:val="22"/>
          <w:szCs w:val="22"/>
        </w:rPr>
      </w:pPr>
      <w:bookmarkStart w:id="0" w:name="_Ref39484039"/>
      <w:bookmarkStart w:id="1" w:name="_Ref40278562"/>
      <w:bookmarkStart w:id="2" w:name="_Toc126333945"/>
      <w:r w:rsidRPr="00E10191">
        <w:rPr>
          <w:rFonts w:ascii="Times New Roman" w:eastAsia="Calibri" w:hAnsi="Times New Roman" w:cs="Times New Roman"/>
          <w:color w:val="0070C0"/>
        </w:rPr>
        <w:t xml:space="preserve">Pirkimo sąlygų </w:t>
      </w:r>
      <w:r w:rsidR="00E63969">
        <w:rPr>
          <w:rFonts w:ascii="Times New Roman" w:eastAsia="Calibri" w:hAnsi="Times New Roman" w:cs="Times New Roman"/>
          <w:color w:val="0070C0"/>
        </w:rPr>
        <w:t>10</w:t>
      </w:r>
      <w:r w:rsidRPr="00E10191">
        <w:rPr>
          <w:rFonts w:ascii="Times New Roman" w:eastAsia="Calibri" w:hAnsi="Times New Roman" w:cs="Times New Roman"/>
          <w:color w:val="0070C0"/>
        </w:rPr>
        <w:t xml:space="preserve"> priedas „Pasiūlymų vertinimo kriterijai ir sąlygos“</w:t>
      </w:r>
      <w:bookmarkEnd w:id="0"/>
      <w:bookmarkEnd w:id="1"/>
      <w:bookmarkEnd w:id="2"/>
    </w:p>
    <w:p w14:paraId="7632C259" w14:textId="77777777" w:rsidR="00CC5CB2" w:rsidRPr="00E10191" w:rsidRDefault="00CC5CB2" w:rsidP="00CC5CB2">
      <w:pPr>
        <w:jc w:val="center"/>
        <w:rPr>
          <w:rFonts w:ascii="Times New Roman" w:hAnsi="Times New Roman" w:cs="Times New Roman"/>
          <w:b/>
          <w:szCs w:val="24"/>
        </w:rPr>
      </w:pPr>
    </w:p>
    <w:p w14:paraId="1456D2DC" w14:textId="77777777" w:rsidR="00CC5CB2" w:rsidRPr="006549FC" w:rsidRDefault="00CC5CB2" w:rsidP="00CC5CB2">
      <w:pPr>
        <w:pStyle w:val="Paantrat"/>
        <w:jc w:val="center"/>
        <w:rPr>
          <w:rFonts w:ascii="Times New Roman" w:hAnsi="Times New Roman" w:cs="Times New Roman"/>
          <w:bCs/>
          <w:smallCaps/>
          <w:color w:val="auto"/>
          <w:sz w:val="24"/>
          <w:szCs w:val="24"/>
        </w:rPr>
      </w:pPr>
      <w:r w:rsidRPr="006549FC">
        <w:rPr>
          <w:rFonts w:ascii="Times New Roman" w:hAnsi="Times New Roman" w:cs="Times New Roman"/>
          <w:color w:val="auto"/>
          <w:sz w:val="24"/>
          <w:szCs w:val="24"/>
        </w:rPr>
        <w:t>PASIŪLYMŲ VERTINIMO KRITERIJAI ir Sąlygos</w:t>
      </w:r>
    </w:p>
    <w:p w14:paraId="03B6FFCC" w14:textId="1ABC50AD" w:rsidR="00CC5CB2" w:rsidRPr="006549FC" w:rsidRDefault="00CC5CB2" w:rsidP="00112B4A">
      <w:pPr>
        <w:pStyle w:val="Body2"/>
        <w:numPr>
          <w:ilvl w:val="0"/>
          <w:numId w:val="2"/>
        </w:numPr>
        <w:tabs>
          <w:tab w:val="left" w:pos="993"/>
        </w:tabs>
        <w:ind w:left="0" w:firstLine="851"/>
        <w:rPr>
          <w:rFonts w:cs="Times New Roman"/>
          <w:color w:val="auto"/>
          <w:sz w:val="24"/>
          <w:szCs w:val="24"/>
          <w:lang w:val="lt-LT"/>
        </w:rPr>
      </w:pPr>
      <w:r w:rsidRPr="006549FC">
        <w:rPr>
          <w:rFonts w:cs="Times New Roman"/>
          <w:sz w:val="24"/>
          <w:szCs w:val="24"/>
          <w:lang w:val="lt-LT"/>
        </w:rPr>
        <w:t xml:space="preserve">Maksimali </w:t>
      </w:r>
      <w:r w:rsidR="00E63969" w:rsidRPr="006549FC">
        <w:rPr>
          <w:rFonts w:cs="Times New Roman"/>
          <w:bCs/>
          <w:sz w:val="24"/>
          <w:szCs w:val="24"/>
          <w:lang w:val="lt-LT"/>
        </w:rPr>
        <w:t>šiam pirkimui skirta lėšų suma negali viršyti 209 000,00 Eur su PVM</w:t>
      </w:r>
    </w:p>
    <w:p w14:paraId="1E7FE058" w14:textId="524AAD53" w:rsidR="00CC5CB2" w:rsidRPr="006549FC" w:rsidRDefault="00CC5CB2" w:rsidP="00112B4A">
      <w:pPr>
        <w:pStyle w:val="Body2"/>
        <w:numPr>
          <w:ilvl w:val="0"/>
          <w:numId w:val="2"/>
        </w:numPr>
        <w:tabs>
          <w:tab w:val="left" w:pos="993"/>
        </w:tabs>
        <w:ind w:left="0" w:firstLine="851"/>
        <w:rPr>
          <w:rFonts w:cs="Times New Roman"/>
          <w:color w:val="auto"/>
          <w:sz w:val="24"/>
          <w:szCs w:val="24"/>
          <w:lang w:val="lt-LT"/>
        </w:rPr>
      </w:pPr>
      <w:r w:rsidRPr="006549FC">
        <w:rPr>
          <w:rFonts w:cs="Times New Roman"/>
          <w:color w:val="auto"/>
          <w:sz w:val="24"/>
          <w:szCs w:val="24"/>
          <w:lang w:val="lt-LT"/>
        </w:rPr>
        <w:t>Perkančiosios organizacijos neatmesti pasiūlymai vertinami pagal kainos ir kokybės santykio kriterijų.</w:t>
      </w:r>
    </w:p>
    <w:p w14:paraId="2ACE6264" w14:textId="15E81788" w:rsidR="00CC5CB2" w:rsidRPr="006549FC" w:rsidRDefault="00CC5CB2" w:rsidP="00112B4A">
      <w:pPr>
        <w:pStyle w:val="Body2"/>
        <w:numPr>
          <w:ilvl w:val="0"/>
          <w:numId w:val="2"/>
        </w:numPr>
        <w:tabs>
          <w:tab w:val="left" w:pos="993"/>
        </w:tabs>
        <w:ind w:left="0" w:firstLine="851"/>
        <w:rPr>
          <w:rFonts w:cs="Times New Roman"/>
          <w:color w:val="auto"/>
          <w:sz w:val="24"/>
          <w:szCs w:val="24"/>
          <w:lang w:val="lt-LT"/>
        </w:rPr>
      </w:pPr>
      <w:r w:rsidRPr="006549FC">
        <w:rPr>
          <w:rFonts w:cs="Times New Roman"/>
          <w:color w:val="auto"/>
          <w:sz w:val="24"/>
          <w:szCs w:val="24"/>
          <w:lang w:val="lt-LT"/>
        </w:rPr>
        <w:t xml:space="preserve">Ekonomiškai naudingiausias </w:t>
      </w:r>
      <w:r w:rsidR="00F117FC" w:rsidRPr="006549FC">
        <w:rPr>
          <w:rFonts w:cs="Times New Roman"/>
          <w:color w:val="auto"/>
          <w:sz w:val="24"/>
          <w:szCs w:val="24"/>
          <w:lang w:val="lt-LT"/>
        </w:rPr>
        <w:t>pasiūlymas</w:t>
      </w:r>
      <w:r w:rsidRPr="006549FC">
        <w:rPr>
          <w:rFonts w:cs="Times New Roman"/>
          <w:color w:val="auto"/>
          <w:sz w:val="24"/>
          <w:szCs w:val="24"/>
          <w:lang w:val="lt-LT"/>
        </w:rPr>
        <w:t xml:space="preserve"> – tai </w:t>
      </w:r>
      <w:r w:rsidR="00F117FC" w:rsidRPr="006549FC">
        <w:rPr>
          <w:rFonts w:cs="Times New Roman"/>
          <w:color w:val="auto"/>
          <w:sz w:val="24"/>
          <w:szCs w:val="24"/>
          <w:lang w:val="lt-LT"/>
        </w:rPr>
        <w:t>pasiūlymas</w:t>
      </w:r>
      <w:r w:rsidRPr="006549FC">
        <w:rPr>
          <w:rFonts w:cs="Times New Roman"/>
          <w:color w:val="auto"/>
          <w:sz w:val="24"/>
          <w:szCs w:val="24"/>
          <w:lang w:val="lt-LT"/>
        </w:rPr>
        <w:t>, kurio kainos ir kokybės santykis yra didžiausias.</w:t>
      </w:r>
    </w:p>
    <w:p w14:paraId="40D8CD58" w14:textId="03DB6FBC" w:rsidR="00E63969" w:rsidRPr="006549FC" w:rsidRDefault="00E63969" w:rsidP="00112B4A">
      <w:pPr>
        <w:pStyle w:val="Body2"/>
        <w:numPr>
          <w:ilvl w:val="0"/>
          <w:numId w:val="2"/>
        </w:numPr>
        <w:tabs>
          <w:tab w:val="left" w:pos="993"/>
        </w:tabs>
        <w:ind w:left="0" w:firstLine="851"/>
        <w:rPr>
          <w:rFonts w:cs="Times New Roman"/>
          <w:sz w:val="24"/>
          <w:szCs w:val="24"/>
          <w:lang w:val="lt-LT"/>
        </w:rPr>
      </w:pPr>
      <w:r w:rsidRPr="006549FC">
        <w:rPr>
          <w:rFonts w:cs="Times New Roman"/>
          <w:sz w:val="24"/>
          <w:szCs w:val="24"/>
          <w:lang w:val="lt-LT"/>
        </w:rPr>
        <w:t>Ekonomiškai naudingiausio pasiūlymo nustatymo taisyklės:</w:t>
      </w:r>
    </w:p>
    <w:p w14:paraId="4AA168AD" w14:textId="584A7505" w:rsidR="00CC5CB2" w:rsidRPr="006549FC" w:rsidRDefault="00CC5CB2" w:rsidP="00CC5CB2">
      <w:pPr>
        <w:pStyle w:val="Body2"/>
        <w:ind w:firstLine="851"/>
        <w:rPr>
          <w:rFonts w:cs="Times New Roman"/>
          <w:color w:val="auto"/>
          <w:sz w:val="24"/>
          <w:szCs w:val="24"/>
          <w:lang w:val="lt-LT"/>
        </w:rPr>
      </w:pPr>
    </w:p>
    <w:tbl>
      <w:tblPr>
        <w:tblW w:w="9498" w:type="dxa"/>
        <w:tblInd w:w="108" w:type="dxa"/>
        <w:tblLayout w:type="fixed"/>
        <w:tblLook w:val="0000" w:firstRow="0" w:lastRow="0" w:firstColumn="0" w:lastColumn="0" w:noHBand="0" w:noVBand="0"/>
      </w:tblPr>
      <w:tblGrid>
        <w:gridCol w:w="6096"/>
        <w:gridCol w:w="3402"/>
      </w:tblGrid>
      <w:tr w:rsidR="00612715" w:rsidRPr="006549FC" w14:paraId="1897B02B" w14:textId="77777777" w:rsidTr="009354CA">
        <w:tc>
          <w:tcPr>
            <w:tcW w:w="6096" w:type="dxa"/>
            <w:tcBorders>
              <w:top w:val="single" w:sz="4" w:space="0" w:color="000000"/>
              <w:left w:val="single" w:sz="4" w:space="0" w:color="000000"/>
              <w:bottom w:val="single" w:sz="4" w:space="0" w:color="000000"/>
            </w:tcBorders>
            <w:shd w:val="clear" w:color="auto" w:fill="auto"/>
            <w:vAlign w:val="center"/>
          </w:tcPr>
          <w:p w14:paraId="2D39803A" w14:textId="77777777" w:rsidR="00CC5CB2" w:rsidRPr="006549FC" w:rsidRDefault="00CC5CB2" w:rsidP="009354CA">
            <w:pPr>
              <w:snapToGrid w:val="0"/>
              <w:spacing w:after="0" w:line="240" w:lineRule="auto"/>
              <w:ind w:firstLine="851"/>
              <w:rPr>
                <w:rFonts w:ascii="Times New Roman" w:hAnsi="Times New Roman" w:cs="Times New Roman"/>
                <w:sz w:val="24"/>
                <w:szCs w:val="24"/>
              </w:rPr>
            </w:pPr>
            <w:r w:rsidRPr="006549FC">
              <w:rPr>
                <w:rFonts w:ascii="Times New Roman" w:hAnsi="Times New Roman" w:cs="Times New Roman"/>
                <w:sz w:val="24"/>
                <w:szCs w:val="24"/>
              </w:rPr>
              <w:t>Vertinimo kriterijai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0093" w14:textId="77777777" w:rsidR="00CC5CB2" w:rsidRPr="006549FC" w:rsidRDefault="00CC5CB2" w:rsidP="009354CA">
            <w:pPr>
              <w:snapToGrid w:val="0"/>
              <w:spacing w:after="0" w:line="240" w:lineRule="auto"/>
              <w:jc w:val="center"/>
              <w:rPr>
                <w:rFonts w:ascii="Times New Roman" w:hAnsi="Times New Roman" w:cs="Times New Roman"/>
                <w:sz w:val="24"/>
                <w:szCs w:val="24"/>
              </w:rPr>
            </w:pPr>
            <w:r w:rsidRPr="006549FC">
              <w:rPr>
                <w:rFonts w:ascii="Times New Roman" w:hAnsi="Times New Roman" w:cs="Times New Roman"/>
                <w:sz w:val="24"/>
                <w:szCs w:val="24"/>
              </w:rPr>
              <w:t>Lyginamasis svoris ekonominio naudingumo įvertinime</w:t>
            </w:r>
          </w:p>
        </w:tc>
      </w:tr>
      <w:tr w:rsidR="00612715" w:rsidRPr="006549FC" w14:paraId="16F5DD00" w14:textId="77777777" w:rsidTr="009354CA">
        <w:tc>
          <w:tcPr>
            <w:tcW w:w="6096" w:type="dxa"/>
            <w:tcBorders>
              <w:top w:val="single" w:sz="4" w:space="0" w:color="000000"/>
              <w:left w:val="single" w:sz="4" w:space="0" w:color="000000"/>
              <w:bottom w:val="single" w:sz="4" w:space="0" w:color="000000"/>
            </w:tcBorders>
            <w:shd w:val="clear" w:color="auto" w:fill="auto"/>
          </w:tcPr>
          <w:p w14:paraId="0E4E0DE8" w14:textId="77777777" w:rsidR="00CC5CB2" w:rsidRPr="006549FC" w:rsidRDefault="00CC5CB2" w:rsidP="009354CA">
            <w:pPr>
              <w:snapToGrid w:val="0"/>
              <w:spacing w:after="0" w:line="240" w:lineRule="auto"/>
              <w:rPr>
                <w:rFonts w:ascii="Times New Roman" w:hAnsi="Times New Roman" w:cs="Times New Roman"/>
                <w:sz w:val="24"/>
                <w:szCs w:val="24"/>
              </w:rPr>
            </w:pPr>
            <w:r w:rsidRPr="006549FC">
              <w:rPr>
                <w:rFonts w:ascii="Times New Roman" w:hAnsi="Times New Roman" w:cs="Times New Roman"/>
                <w:sz w:val="24"/>
                <w:szCs w:val="24"/>
              </w:rPr>
              <w:t>Pirmas kriterijus (C) – Darbų kaina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83E2B" w14:textId="76AA9852" w:rsidR="00CC5CB2" w:rsidRPr="006549FC" w:rsidRDefault="00CC5CB2" w:rsidP="009354CA">
            <w:pPr>
              <w:snapToGrid w:val="0"/>
              <w:spacing w:after="0" w:line="240" w:lineRule="auto"/>
              <w:jc w:val="center"/>
              <w:rPr>
                <w:rFonts w:ascii="Times New Roman" w:hAnsi="Times New Roman" w:cs="Times New Roman"/>
                <w:sz w:val="24"/>
                <w:szCs w:val="24"/>
              </w:rPr>
            </w:pPr>
            <w:r w:rsidRPr="006549FC">
              <w:rPr>
                <w:rFonts w:ascii="Times New Roman" w:hAnsi="Times New Roman" w:cs="Times New Roman"/>
                <w:sz w:val="24"/>
                <w:szCs w:val="24"/>
              </w:rPr>
              <w:t>X=</w:t>
            </w:r>
            <w:r w:rsidR="00FB2DB9" w:rsidRPr="006549FC">
              <w:rPr>
                <w:rFonts w:ascii="Times New Roman" w:hAnsi="Times New Roman" w:cs="Times New Roman"/>
                <w:sz w:val="24"/>
                <w:szCs w:val="24"/>
              </w:rPr>
              <w:t>9</w:t>
            </w:r>
            <w:r w:rsidR="00E63969" w:rsidRPr="006549FC">
              <w:rPr>
                <w:rFonts w:ascii="Times New Roman" w:hAnsi="Times New Roman" w:cs="Times New Roman"/>
                <w:sz w:val="24"/>
                <w:szCs w:val="24"/>
              </w:rPr>
              <w:t>5</w:t>
            </w:r>
          </w:p>
        </w:tc>
      </w:tr>
      <w:tr w:rsidR="00612715" w:rsidRPr="006549FC" w14:paraId="7CC8C234" w14:textId="77777777" w:rsidTr="009354CA">
        <w:tc>
          <w:tcPr>
            <w:tcW w:w="6096" w:type="dxa"/>
            <w:tcBorders>
              <w:top w:val="single" w:sz="4" w:space="0" w:color="000000"/>
              <w:left w:val="single" w:sz="4" w:space="0" w:color="000000"/>
              <w:bottom w:val="single" w:sz="4" w:space="0" w:color="000000"/>
            </w:tcBorders>
            <w:shd w:val="clear" w:color="auto" w:fill="auto"/>
          </w:tcPr>
          <w:p w14:paraId="712C199F" w14:textId="036103D0" w:rsidR="00CC5CB2" w:rsidRPr="006549FC" w:rsidRDefault="00CC5CB2" w:rsidP="009354CA">
            <w:pPr>
              <w:snapToGrid w:val="0"/>
              <w:spacing w:after="0" w:line="240" w:lineRule="auto"/>
              <w:rPr>
                <w:rFonts w:ascii="Times New Roman" w:hAnsi="Times New Roman" w:cs="Times New Roman"/>
                <w:sz w:val="24"/>
                <w:szCs w:val="24"/>
              </w:rPr>
            </w:pPr>
            <w:r w:rsidRPr="006549FC">
              <w:rPr>
                <w:rFonts w:ascii="Times New Roman" w:hAnsi="Times New Roman" w:cs="Times New Roman"/>
                <w:sz w:val="24"/>
                <w:szCs w:val="24"/>
              </w:rPr>
              <w:t xml:space="preserve">Antras kriterijus (T) </w:t>
            </w:r>
            <w:r w:rsidR="00FB2DB9" w:rsidRPr="006549FC">
              <w:rPr>
                <w:rFonts w:ascii="Times New Roman" w:hAnsi="Times New Roman" w:cs="Times New Roman"/>
                <w:sz w:val="24"/>
                <w:szCs w:val="24"/>
              </w:rPr>
              <w:t>–</w:t>
            </w:r>
            <w:r w:rsidRPr="006549FC">
              <w:rPr>
                <w:rFonts w:ascii="Times New Roman" w:hAnsi="Times New Roman" w:cs="Times New Roman"/>
                <w:sz w:val="24"/>
                <w:szCs w:val="24"/>
              </w:rPr>
              <w:t xml:space="preserve"> </w:t>
            </w:r>
            <w:bookmarkStart w:id="3" w:name="_Hlk194405816"/>
            <w:r w:rsidR="00E63969" w:rsidRPr="006549FC">
              <w:rPr>
                <w:rFonts w:ascii="Times New Roman" w:hAnsi="Times New Roman" w:cs="Times New Roman"/>
                <w:sz w:val="24"/>
                <w:szCs w:val="24"/>
              </w:rPr>
              <w:t xml:space="preserve">Atliekamiems darbams tiekėjas taiko </w:t>
            </w:r>
            <w:r w:rsidR="00E63969" w:rsidRPr="006549FC">
              <w:rPr>
                <w:rFonts w:ascii="Times New Roman" w:hAnsi="Times New Roman" w:cs="Times New Roman"/>
                <w:iCs/>
                <w:sz w:val="24"/>
                <w:szCs w:val="24"/>
              </w:rPr>
              <w:t>aplinkos apsaugos vadybos sistemos standartą</w:t>
            </w:r>
            <w:bookmarkEnd w:id="3"/>
            <w:r w:rsidR="006549FC">
              <w:rPr>
                <w:rStyle w:val="Puslapioinaosnuoroda"/>
                <w:rFonts w:ascii="Times New Roman" w:hAnsi="Times New Roman" w:cs="Times New Roman"/>
                <w:iCs/>
                <w:sz w:val="24"/>
                <w:szCs w:val="24"/>
              </w:rPr>
              <w:footnoteReference w:id="1"/>
            </w:r>
            <w:r w:rsidR="00E63969" w:rsidRPr="006549FC">
              <w:rPr>
                <w:rFonts w:ascii="Times New Roman" w:hAnsi="Times New Roman" w:cs="Times New Roman"/>
                <w:iCs/>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FD3AF" w14:textId="156EE0B8" w:rsidR="00CC5CB2" w:rsidRPr="006549FC" w:rsidRDefault="00CC5CB2" w:rsidP="009354CA">
            <w:pPr>
              <w:snapToGrid w:val="0"/>
              <w:spacing w:after="0" w:line="240" w:lineRule="auto"/>
              <w:jc w:val="center"/>
              <w:rPr>
                <w:rFonts w:ascii="Times New Roman" w:hAnsi="Times New Roman" w:cs="Times New Roman"/>
                <w:sz w:val="24"/>
                <w:szCs w:val="24"/>
              </w:rPr>
            </w:pPr>
            <w:r w:rsidRPr="006549FC">
              <w:rPr>
                <w:rFonts w:ascii="Times New Roman" w:hAnsi="Times New Roman" w:cs="Times New Roman"/>
                <w:sz w:val="24"/>
                <w:szCs w:val="24"/>
              </w:rPr>
              <w:t>V=</w:t>
            </w:r>
            <w:r w:rsidR="00E63969" w:rsidRPr="006549FC">
              <w:rPr>
                <w:rFonts w:ascii="Times New Roman" w:hAnsi="Times New Roman" w:cs="Times New Roman"/>
                <w:sz w:val="24"/>
                <w:szCs w:val="24"/>
              </w:rPr>
              <w:t>5</w:t>
            </w:r>
          </w:p>
        </w:tc>
      </w:tr>
    </w:tbl>
    <w:p w14:paraId="3CCF38BB" w14:textId="77777777" w:rsidR="00CC5CB2" w:rsidRPr="006549FC" w:rsidRDefault="00CC5CB2" w:rsidP="00CC5CB2">
      <w:pPr>
        <w:tabs>
          <w:tab w:val="left" w:pos="9631"/>
        </w:tabs>
        <w:spacing w:after="0" w:line="240" w:lineRule="auto"/>
        <w:rPr>
          <w:rFonts w:ascii="Times New Roman" w:hAnsi="Times New Roman" w:cs="Times New Roman"/>
          <w:b/>
          <w:bCs/>
          <w:sz w:val="24"/>
          <w:szCs w:val="24"/>
        </w:rPr>
      </w:pPr>
      <w:r w:rsidRPr="006549FC">
        <w:rPr>
          <w:rFonts w:ascii="Times New Roman" w:hAnsi="Times New Roman" w:cs="Times New Roman"/>
          <w:b/>
          <w:bCs/>
          <w:sz w:val="24"/>
          <w:szCs w:val="24"/>
        </w:rPr>
        <w:t xml:space="preserve">                 </w:t>
      </w:r>
    </w:p>
    <w:p w14:paraId="0C200481" w14:textId="4E0066CB" w:rsidR="00CC5CB2" w:rsidRPr="00435171" w:rsidRDefault="00CC5CB2" w:rsidP="00112B4A">
      <w:pPr>
        <w:pStyle w:val="Sraopastraipa"/>
        <w:numPr>
          <w:ilvl w:val="0"/>
          <w:numId w:val="2"/>
        </w:numPr>
        <w:spacing w:after="0" w:line="240" w:lineRule="auto"/>
        <w:ind w:left="0" w:firstLine="851"/>
        <w:jc w:val="both"/>
        <w:rPr>
          <w:rFonts w:ascii="Times New Roman" w:hAnsi="Times New Roman"/>
          <w:iCs/>
          <w:spacing w:val="-5"/>
          <w:sz w:val="24"/>
          <w:szCs w:val="24"/>
        </w:rPr>
      </w:pPr>
      <w:r w:rsidRPr="00435171">
        <w:rPr>
          <w:rFonts w:ascii="Times New Roman" w:hAnsi="Times New Roman"/>
          <w:iCs/>
          <w:spacing w:val="-5"/>
          <w:sz w:val="24"/>
          <w:szCs w:val="24"/>
        </w:rPr>
        <w:t xml:space="preserve">Ekonominis naudingumas (S) apskaičiuojamas sudedant tiekėjo pasiūlymo kainos (C) </w:t>
      </w:r>
      <w:r w:rsidRPr="00435171">
        <w:rPr>
          <w:rFonts w:ascii="Times New Roman" w:hAnsi="Times New Roman"/>
          <w:bCs/>
          <w:spacing w:val="-5"/>
          <w:sz w:val="24"/>
          <w:szCs w:val="24"/>
        </w:rPr>
        <w:t xml:space="preserve">ir </w:t>
      </w:r>
      <w:r w:rsidR="00067AD9" w:rsidRPr="00435171">
        <w:rPr>
          <w:rFonts w:ascii="Times New Roman" w:hAnsi="Times New Roman"/>
          <w:bCs/>
          <w:color w:val="FF0000"/>
          <w:spacing w:val="-5"/>
          <w:sz w:val="24"/>
          <w:szCs w:val="24"/>
        </w:rPr>
        <w:t xml:space="preserve"> </w:t>
      </w:r>
      <w:r w:rsidR="00067AD9" w:rsidRPr="00112B4A">
        <w:rPr>
          <w:rFonts w:ascii="Times New Roman" w:eastAsia="Calibri" w:hAnsi="Times New Roman"/>
          <w:bCs/>
          <w:iCs/>
          <w:spacing w:val="-5"/>
          <w:sz w:val="24"/>
          <w:szCs w:val="24"/>
        </w:rPr>
        <w:t>aplinkos apsaugos vadybos sistemos standart</w:t>
      </w:r>
      <w:r w:rsidR="00112B4A" w:rsidRPr="00112B4A">
        <w:rPr>
          <w:rFonts w:ascii="Times New Roman" w:hAnsi="Times New Roman"/>
          <w:bCs/>
          <w:iCs/>
          <w:spacing w:val="-5"/>
          <w:sz w:val="24"/>
          <w:szCs w:val="24"/>
        </w:rPr>
        <w:t>o taikymą</w:t>
      </w:r>
      <w:r w:rsidR="00067AD9" w:rsidRPr="00112B4A">
        <w:rPr>
          <w:rFonts w:ascii="Times New Roman" w:hAnsi="Times New Roman"/>
          <w:bCs/>
          <w:iCs/>
          <w:spacing w:val="-5"/>
          <w:sz w:val="24"/>
          <w:szCs w:val="24"/>
        </w:rPr>
        <w:t xml:space="preserve"> </w:t>
      </w:r>
      <w:r w:rsidRPr="00112B4A">
        <w:rPr>
          <w:rFonts w:ascii="Times New Roman" w:hAnsi="Times New Roman"/>
          <w:iCs/>
          <w:spacing w:val="-5"/>
          <w:sz w:val="24"/>
          <w:szCs w:val="24"/>
        </w:rPr>
        <w:t>(</w:t>
      </w:r>
      <w:r w:rsidR="00112B4A" w:rsidRPr="00112B4A">
        <w:rPr>
          <w:rFonts w:ascii="Times New Roman" w:hAnsi="Times New Roman"/>
          <w:iCs/>
          <w:spacing w:val="-5"/>
          <w:sz w:val="24"/>
          <w:szCs w:val="24"/>
        </w:rPr>
        <w:t>V</w:t>
      </w:r>
      <w:r w:rsidRPr="00112B4A">
        <w:rPr>
          <w:rFonts w:ascii="Times New Roman" w:hAnsi="Times New Roman"/>
          <w:iCs/>
          <w:spacing w:val="-5"/>
          <w:sz w:val="24"/>
          <w:szCs w:val="24"/>
        </w:rPr>
        <w:t xml:space="preserve">) </w:t>
      </w:r>
      <w:r w:rsidRPr="00112B4A">
        <w:rPr>
          <w:rFonts w:ascii="Times New Roman" w:hAnsi="Times New Roman"/>
          <w:sz w:val="24"/>
          <w:szCs w:val="24"/>
        </w:rPr>
        <w:t>balus</w:t>
      </w:r>
      <w:r w:rsidRPr="00112B4A">
        <w:rPr>
          <w:rFonts w:ascii="Times New Roman" w:hAnsi="Times New Roman"/>
          <w:iCs/>
          <w:spacing w:val="-5"/>
          <w:sz w:val="24"/>
          <w:szCs w:val="24"/>
        </w:rPr>
        <w:t>:</w:t>
      </w:r>
    </w:p>
    <w:p w14:paraId="4359778B" w14:textId="77777777" w:rsidR="00CC5CB2" w:rsidRPr="006549FC" w:rsidRDefault="00CC5CB2" w:rsidP="00CC5CB2">
      <w:pPr>
        <w:spacing w:after="0" w:line="240" w:lineRule="auto"/>
        <w:ind w:firstLine="851"/>
        <w:rPr>
          <w:rFonts w:ascii="Times New Roman" w:hAnsi="Times New Roman" w:cs="Times New Roman"/>
          <w:sz w:val="24"/>
          <w:szCs w:val="24"/>
        </w:rPr>
      </w:pPr>
    </w:p>
    <w:p w14:paraId="5A4BEF8E" w14:textId="0780243D" w:rsidR="00CC5CB2" w:rsidRPr="006549FC" w:rsidRDefault="00CC5CB2" w:rsidP="00CC5CB2">
      <w:pPr>
        <w:spacing w:after="0" w:line="240" w:lineRule="auto"/>
        <w:ind w:firstLine="851"/>
        <w:rPr>
          <w:rFonts w:ascii="Times New Roman" w:hAnsi="Times New Roman" w:cs="Times New Roman"/>
          <w:sz w:val="24"/>
          <w:szCs w:val="24"/>
        </w:rPr>
      </w:pPr>
      <m:oMathPara>
        <m:oMath>
          <m:r>
            <w:rPr>
              <w:rFonts w:ascii="Cambria Math" w:hAnsi="Cambria Math" w:cs="Times New Roman"/>
              <w:sz w:val="24"/>
              <w:szCs w:val="24"/>
            </w:rPr>
            <m:t>S=C+V</m:t>
          </m:r>
        </m:oMath>
      </m:oMathPara>
    </w:p>
    <w:p w14:paraId="2E31EF2E" w14:textId="77777777" w:rsidR="00CC5CB2" w:rsidRPr="006549FC" w:rsidRDefault="00CC5CB2" w:rsidP="00112B4A">
      <w:pPr>
        <w:spacing w:after="0" w:line="240" w:lineRule="auto"/>
        <w:ind w:firstLine="851"/>
        <w:rPr>
          <w:rFonts w:ascii="Times New Roman" w:hAnsi="Times New Roman" w:cs="Times New Roman"/>
          <w:sz w:val="24"/>
          <w:szCs w:val="24"/>
        </w:rPr>
      </w:pPr>
    </w:p>
    <w:p w14:paraId="4CB19452" w14:textId="70E21D02" w:rsidR="00CC5CB2" w:rsidRPr="00435171" w:rsidRDefault="00CC5CB2" w:rsidP="00112B4A">
      <w:pPr>
        <w:pStyle w:val="Sraopastraipa"/>
        <w:numPr>
          <w:ilvl w:val="0"/>
          <w:numId w:val="2"/>
        </w:numPr>
        <w:spacing w:after="0" w:line="240" w:lineRule="auto"/>
        <w:ind w:left="0" w:firstLine="851"/>
        <w:jc w:val="both"/>
        <w:rPr>
          <w:rFonts w:ascii="Times New Roman" w:hAnsi="Times New Roman"/>
          <w:sz w:val="24"/>
          <w:szCs w:val="24"/>
        </w:rPr>
      </w:pPr>
      <w:r w:rsidRPr="00435171">
        <w:rPr>
          <w:rFonts w:ascii="Times New Roman" w:hAnsi="Times New Roman"/>
          <w:sz w:val="24"/>
          <w:szCs w:val="24"/>
        </w:rPr>
        <w:t>Pasiūlymo kainos (C) balai apskaičiuojami mažiausios pasiūlytos kainos (</w:t>
      </w:r>
      <w:proofErr w:type="spellStart"/>
      <w:r w:rsidRPr="00435171">
        <w:rPr>
          <w:rFonts w:ascii="Times New Roman" w:hAnsi="Times New Roman"/>
          <w:sz w:val="24"/>
          <w:szCs w:val="24"/>
        </w:rPr>
        <w:t>C</w:t>
      </w:r>
      <w:r w:rsidRPr="00435171">
        <w:rPr>
          <w:rFonts w:ascii="Times New Roman" w:hAnsi="Times New Roman"/>
          <w:sz w:val="24"/>
          <w:szCs w:val="24"/>
          <w:vertAlign w:val="subscript"/>
        </w:rPr>
        <w:t>min</w:t>
      </w:r>
      <w:proofErr w:type="spellEnd"/>
      <w:r w:rsidRPr="00435171">
        <w:rPr>
          <w:rFonts w:ascii="Times New Roman" w:hAnsi="Times New Roman"/>
          <w:sz w:val="24"/>
          <w:szCs w:val="24"/>
        </w:rPr>
        <w:t>) ir vertinamo pasiūlymo kainos (</w:t>
      </w:r>
      <w:proofErr w:type="spellStart"/>
      <w:r w:rsidRPr="00435171">
        <w:rPr>
          <w:rFonts w:ascii="Times New Roman" w:hAnsi="Times New Roman"/>
          <w:sz w:val="24"/>
          <w:szCs w:val="24"/>
        </w:rPr>
        <w:t>C</w:t>
      </w:r>
      <w:r w:rsidRPr="00435171">
        <w:rPr>
          <w:rFonts w:ascii="Times New Roman" w:hAnsi="Times New Roman"/>
          <w:sz w:val="24"/>
          <w:szCs w:val="24"/>
          <w:vertAlign w:val="subscript"/>
        </w:rPr>
        <w:t>p</w:t>
      </w:r>
      <w:proofErr w:type="spellEnd"/>
      <w:r w:rsidRPr="00435171">
        <w:rPr>
          <w:rFonts w:ascii="Times New Roman" w:hAnsi="Times New Roman"/>
          <w:sz w:val="24"/>
          <w:szCs w:val="24"/>
        </w:rPr>
        <w:t>) santykį padauginant iš kainos lyginamojo svorio (X):</w:t>
      </w:r>
    </w:p>
    <w:p w14:paraId="5393FB1C" w14:textId="77777777" w:rsidR="00CC5CB2" w:rsidRPr="006549FC" w:rsidRDefault="00CC5CB2" w:rsidP="00112B4A">
      <w:pPr>
        <w:spacing w:after="0" w:line="240" w:lineRule="auto"/>
        <w:ind w:firstLine="851"/>
        <w:rPr>
          <w:rFonts w:ascii="Times New Roman" w:hAnsi="Times New Roman" w:cs="Times New Roman"/>
          <w:sz w:val="24"/>
          <w:szCs w:val="24"/>
        </w:rPr>
      </w:pPr>
    </w:p>
    <w:p w14:paraId="6F153B88" w14:textId="77777777" w:rsidR="00CC5CB2" w:rsidRPr="006549FC" w:rsidRDefault="00CC5CB2" w:rsidP="00112B4A">
      <w:pPr>
        <w:spacing w:after="0" w:line="240" w:lineRule="auto"/>
        <w:ind w:firstLine="851"/>
        <w:rPr>
          <w:rFonts w:ascii="Times New Roman" w:hAnsi="Times New Roman" w:cs="Times New Roman"/>
          <w:sz w:val="24"/>
          <w:szCs w:val="24"/>
        </w:rPr>
      </w:pPr>
      <m:oMath>
        <m:r>
          <w:rPr>
            <w:rFonts w:ascii="Cambria Math" w:hAnsi="Cambria Math" w:cs="Times New Roman"/>
            <w:sz w:val="24"/>
            <w:szCs w:val="24"/>
          </w:rPr>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oMath>
      <w:r w:rsidRPr="006549FC">
        <w:rPr>
          <w:rFonts w:ascii="Times New Roman" w:hAnsi="Times New Roman" w:cs="Times New Roman"/>
          <w:sz w:val="24"/>
          <w:szCs w:val="24"/>
        </w:rPr>
        <w:t xml:space="preserve"> * X</w:t>
      </w:r>
    </w:p>
    <w:p w14:paraId="1C99D2DC" w14:textId="77777777" w:rsidR="00CC5CB2" w:rsidRPr="006549FC" w:rsidRDefault="00CC5CB2" w:rsidP="00112B4A">
      <w:pPr>
        <w:shd w:val="clear" w:color="auto" w:fill="FFFFFF"/>
        <w:tabs>
          <w:tab w:val="left" w:pos="709"/>
        </w:tabs>
        <w:spacing w:after="0" w:line="240" w:lineRule="auto"/>
        <w:rPr>
          <w:rFonts w:ascii="Times New Roman" w:hAnsi="Times New Roman" w:cs="Times New Roman"/>
          <w:i/>
          <w:spacing w:val="-5"/>
          <w:sz w:val="24"/>
          <w:szCs w:val="24"/>
        </w:rPr>
      </w:pPr>
    </w:p>
    <w:p w14:paraId="543AFE8A" w14:textId="761697E0" w:rsidR="00CC5CB2" w:rsidRDefault="006549FC" w:rsidP="00112B4A">
      <w:pPr>
        <w:pStyle w:val="Sraopastraipa"/>
        <w:numPr>
          <w:ilvl w:val="0"/>
          <w:numId w:val="2"/>
        </w:numPr>
        <w:shd w:val="clear" w:color="auto" w:fill="FFFFFF"/>
        <w:spacing w:after="0" w:line="240" w:lineRule="auto"/>
        <w:ind w:left="0" w:firstLine="851"/>
        <w:rPr>
          <w:rFonts w:ascii="Times New Roman" w:hAnsi="Times New Roman"/>
          <w:sz w:val="24"/>
          <w:szCs w:val="24"/>
        </w:rPr>
      </w:pPr>
      <w:r w:rsidRPr="00435171">
        <w:rPr>
          <w:rFonts w:ascii="Times New Roman" w:hAnsi="Times New Roman"/>
          <w:sz w:val="24"/>
          <w:szCs w:val="24"/>
        </w:rPr>
        <w:t xml:space="preserve">Antro kriterijaus (V) -atliekamiems darbams tiekėjas taiko </w:t>
      </w:r>
      <w:r w:rsidRPr="00435171">
        <w:rPr>
          <w:rFonts w:ascii="Times New Roman" w:eastAsia="Calibri" w:hAnsi="Times New Roman"/>
          <w:iCs/>
          <w:sz w:val="24"/>
          <w:szCs w:val="24"/>
        </w:rPr>
        <w:t>aplinkos apsaugos vadybos sistemos standart</w:t>
      </w:r>
      <w:r w:rsidRPr="00435171">
        <w:rPr>
          <w:rFonts w:ascii="Times New Roman" w:hAnsi="Times New Roman"/>
          <w:iCs/>
          <w:sz w:val="24"/>
          <w:szCs w:val="24"/>
        </w:rPr>
        <w:t>ą</w:t>
      </w:r>
      <w:r w:rsidRPr="00435171">
        <w:rPr>
          <w:rFonts w:ascii="Times New Roman" w:hAnsi="Times New Roman"/>
          <w:sz w:val="24"/>
          <w:szCs w:val="24"/>
        </w:rPr>
        <w:t>, balai priskiriami taip:</w:t>
      </w:r>
    </w:p>
    <w:p w14:paraId="4683CCC8" w14:textId="77777777" w:rsidR="00112B4A" w:rsidRPr="00435171" w:rsidRDefault="00112B4A" w:rsidP="00112B4A">
      <w:pPr>
        <w:pStyle w:val="Sraopastraipa"/>
        <w:numPr>
          <w:ilvl w:val="0"/>
          <w:numId w:val="2"/>
        </w:numPr>
        <w:shd w:val="clear" w:color="auto" w:fill="FFFFFF"/>
        <w:spacing w:after="0" w:line="240" w:lineRule="auto"/>
        <w:ind w:left="0" w:firstLine="851"/>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7093"/>
        <w:gridCol w:w="1514"/>
      </w:tblGrid>
      <w:tr w:rsidR="006549FC" w:rsidRPr="006549FC" w14:paraId="290234B4" w14:textId="77777777" w:rsidTr="00DC7E34">
        <w:trPr>
          <w:jc w:val="center"/>
        </w:trPr>
        <w:tc>
          <w:tcPr>
            <w:tcW w:w="704" w:type="dxa"/>
            <w:tcMar>
              <w:top w:w="0" w:type="dxa"/>
              <w:left w:w="108" w:type="dxa"/>
              <w:bottom w:w="0" w:type="dxa"/>
              <w:right w:w="108" w:type="dxa"/>
            </w:tcMar>
            <w:hideMark/>
          </w:tcPr>
          <w:p w14:paraId="54070F15" w14:textId="77777777" w:rsidR="006549FC" w:rsidRPr="006549FC" w:rsidRDefault="006549FC" w:rsidP="00DC7E34">
            <w:pPr>
              <w:spacing w:after="0" w:line="240" w:lineRule="auto"/>
              <w:jc w:val="center"/>
              <w:rPr>
                <w:rFonts w:ascii="Times New Roman" w:hAnsi="Times New Roman" w:cs="Times New Roman"/>
                <w:b/>
                <w:bCs/>
                <w:color w:val="000000"/>
                <w:spacing w:val="-5"/>
                <w:sz w:val="24"/>
                <w:szCs w:val="24"/>
              </w:rPr>
            </w:pPr>
            <w:r w:rsidRPr="006549FC">
              <w:rPr>
                <w:rFonts w:ascii="Times New Roman" w:hAnsi="Times New Roman" w:cs="Times New Roman"/>
                <w:b/>
                <w:bCs/>
                <w:color w:val="000000"/>
                <w:spacing w:val="-5"/>
                <w:sz w:val="24"/>
                <w:szCs w:val="24"/>
              </w:rPr>
              <w:t>Eil.</w:t>
            </w:r>
          </w:p>
          <w:p w14:paraId="2DDA7145" w14:textId="77777777" w:rsidR="006549FC" w:rsidRPr="006549FC" w:rsidRDefault="006549FC" w:rsidP="00DC7E34">
            <w:pPr>
              <w:spacing w:after="0" w:line="240" w:lineRule="auto"/>
              <w:jc w:val="center"/>
              <w:rPr>
                <w:rFonts w:ascii="Times New Roman" w:hAnsi="Times New Roman" w:cs="Times New Roman"/>
                <w:b/>
                <w:bCs/>
                <w:color w:val="000000"/>
                <w:spacing w:val="-5"/>
                <w:sz w:val="24"/>
                <w:szCs w:val="24"/>
              </w:rPr>
            </w:pPr>
            <w:r w:rsidRPr="006549FC">
              <w:rPr>
                <w:rFonts w:ascii="Times New Roman" w:hAnsi="Times New Roman" w:cs="Times New Roman"/>
                <w:b/>
                <w:bCs/>
                <w:color w:val="000000"/>
                <w:spacing w:val="-5"/>
                <w:sz w:val="24"/>
                <w:szCs w:val="24"/>
              </w:rPr>
              <w:t>Nr.</w:t>
            </w:r>
          </w:p>
        </w:tc>
        <w:tc>
          <w:tcPr>
            <w:tcW w:w="7093" w:type="dxa"/>
            <w:tcMar>
              <w:top w:w="0" w:type="dxa"/>
              <w:left w:w="108" w:type="dxa"/>
              <w:bottom w:w="0" w:type="dxa"/>
              <w:right w:w="108" w:type="dxa"/>
            </w:tcMar>
            <w:hideMark/>
          </w:tcPr>
          <w:p w14:paraId="30383956" w14:textId="25328B07" w:rsidR="006549FC" w:rsidRPr="006549FC" w:rsidRDefault="00112B4A" w:rsidP="00DC7E34">
            <w:pPr>
              <w:spacing w:after="0" w:line="240" w:lineRule="auto"/>
              <w:jc w:val="center"/>
              <w:rPr>
                <w:rFonts w:ascii="Times New Roman" w:hAnsi="Times New Roman" w:cs="Times New Roman"/>
                <w:b/>
                <w:bCs/>
                <w:color w:val="000000"/>
                <w:spacing w:val="-5"/>
                <w:sz w:val="24"/>
                <w:szCs w:val="24"/>
              </w:rPr>
            </w:pPr>
            <w:r w:rsidRPr="00112B4A">
              <w:rPr>
                <w:rFonts w:ascii="Times New Roman" w:hAnsi="Times New Roman" w:cs="Times New Roman"/>
                <w:b/>
                <w:bCs/>
                <w:i/>
                <w:iCs/>
                <w:color w:val="000000"/>
                <w:spacing w:val="-5"/>
                <w:sz w:val="24"/>
                <w:szCs w:val="24"/>
              </w:rPr>
              <w:t>Antras kriterijus (</w:t>
            </w:r>
            <w:r>
              <w:rPr>
                <w:rFonts w:ascii="Times New Roman" w:hAnsi="Times New Roman" w:cs="Times New Roman"/>
                <w:b/>
                <w:bCs/>
                <w:i/>
                <w:iCs/>
                <w:color w:val="000000"/>
                <w:spacing w:val="-5"/>
                <w:sz w:val="24"/>
                <w:szCs w:val="24"/>
              </w:rPr>
              <w:t>V</w:t>
            </w:r>
            <w:r w:rsidRPr="00112B4A">
              <w:rPr>
                <w:rFonts w:ascii="Times New Roman" w:hAnsi="Times New Roman" w:cs="Times New Roman"/>
                <w:b/>
                <w:bCs/>
                <w:i/>
                <w:iCs/>
                <w:color w:val="000000"/>
                <w:spacing w:val="-5"/>
                <w:sz w:val="24"/>
                <w:szCs w:val="24"/>
              </w:rPr>
              <w:t>)</w:t>
            </w:r>
          </w:p>
        </w:tc>
        <w:tc>
          <w:tcPr>
            <w:tcW w:w="1514" w:type="dxa"/>
            <w:tcMar>
              <w:top w:w="0" w:type="dxa"/>
              <w:left w:w="108" w:type="dxa"/>
              <w:bottom w:w="0" w:type="dxa"/>
              <w:right w:w="108" w:type="dxa"/>
            </w:tcMar>
            <w:hideMark/>
          </w:tcPr>
          <w:p w14:paraId="77FC66D7" w14:textId="77777777" w:rsidR="006549FC" w:rsidRPr="006549FC" w:rsidRDefault="006549FC" w:rsidP="00DC7E34">
            <w:pPr>
              <w:spacing w:after="0" w:line="240" w:lineRule="auto"/>
              <w:jc w:val="center"/>
              <w:rPr>
                <w:rFonts w:ascii="Times New Roman" w:hAnsi="Times New Roman" w:cs="Times New Roman"/>
                <w:b/>
                <w:bCs/>
                <w:color w:val="000000"/>
                <w:spacing w:val="-5"/>
                <w:sz w:val="24"/>
                <w:szCs w:val="24"/>
              </w:rPr>
            </w:pPr>
            <w:r w:rsidRPr="006549FC">
              <w:rPr>
                <w:rFonts w:ascii="Times New Roman" w:hAnsi="Times New Roman" w:cs="Times New Roman"/>
                <w:b/>
                <w:bCs/>
                <w:color w:val="000000"/>
                <w:spacing w:val="-5"/>
                <w:sz w:val="24"/>
                <w:szCs w:val="24"/>
              </w:rPr>
              <w:t xml:space="preserve">Skiriami balai </w:t>
            </w:r>
          </w:p>
        </w:tc>
      </w:tr>
      <w:tr w:rsidR="006549FC" w:rsidRPr="006549FC" w14:paraId="7BD3DF98" w14:textId="77777777" w:rsidTr="00DC7E34">
        <w:trPr>
          <w:jc w:val="center"/>
        </w:trPr>
        <w:tc>
          <w:tcPr>
            <w:tcW w:w="9311" w:type="dxa"/>
            <w:gridSpan w:val="3"/>
            <w:tcMar>
              <w:top w:w="0" w:type="dxa"/>
              <w:left w:w="108" w:type="dxa"/>
              <w:bottom w:w="0" w:type="dxa"/>
              <w:right w:w="108" w:type="dxa"/>
            </w:tcMar>
          </w:tcPr>
          <w:p w14:paraId="54AC94C3" w14:textId="51D1A9E9" w:rsidR="006549FC" w:rsidRPr="006549FC" w:rsidRDefault="006549FC" w:rsidP="00DC7E34">
            <w:pPr>
              <w:spacing w:after="0" w:line="240" w:lineRule="auto"/>
              <w:rPr>
                <w:rFonts w:ascii="Times New Roman" w:hAnsi="Times New Roman" w:cs="Times New Roman"/>
                <w:b/>
                <w:bCs/>
                <w:color w:val="000000"/>
                <w:spacing w:val="-5"/>
                <w:sz w:val="24"/>
                <w:szCs w:val="24"/>
              </w:rPr>
            </w:pPr>
          </w:p>
        </w:tc>
      </w:tr>
      <w:tr w:rsidR="006549FC" w:rsidRPr="006549FC" w14:paraId="73711B8D" w14:textId="77777777" w:rsidTr="00DC7E34">
        <w:trPr>
          <w:jc w:val="center"/>
        </w:trPr>
        <w:tc>
          <w:tcPr>
            <w:tcW w:w="704" w:type="dxa"/>
            <w:tcMar>
              <w:top w:w="0" w:type="dxa"/>
              <w:left w:w="108" w:type="dxa"/>
              <w:bottom w:w="0" w:type="dxa"/>
              <w:right w:w="108" w:type="dxa"/>
            </w:tcMar>
            <w:vAlign w:val="center"/>
          </w:tcPr>
          <w:p w14:paraId="0A35B37F" w14:textId="77777777" w:rsidR="006549FC" w:rsidRPr="006549FC" w:rsidRDefault="006549FC" w:rsidP="00DC7E34">
            <w:pPr>
              <w:spacing w:after="0" w:line="240" w:lineRule="auto"/>
              <w:jc w:val="center"/>
              <w:rPr>
                <w:rFonts w:ascii="Times New Roman" w:hAnsi="Times New Roman" w:cs="Times New Roman"/>
                <w:color w:val="000000"/>
                <w:spacing w:val="-5"/>
                <w:sz w:val="24"/>
                <w:szCs w:val="24"/>
              </w:rPr>
            </w:pPr>
            <w:r w:rsidRPr="006549FC">
              <w:rPr>
                <w:rFonts w:ascii="Times New Roman" w:hAnsi="Times New Roman" w:cs="Times New Roman"/>
                <w:color w:val="000000"/>
                <w:spacing w:val="-5"/>
                <w:sz w:val="24"/>
                <w:szCs w:val="24"/>
              </w:rPr>
              <w:t>1.</w:t>
            </w:r>
          </w:p>
        </w:tc>
        <w:tc>
          <w:tcPr>
            <w:tcW w:w="7093" w:type="dxa"/>
            <w:tcMar>
              <w:top w:w="0" w:type="dxa"/>
              <w:left w:w="108" w:type="dxa"/>
              <w:bottom w:w="0" w:type="dxa"/>
              <w:right w:w="108" w:type="dxa"/>
            </w:tcMar>
          </w:tcPr>
          <w:p w14:paraId="4933CA8E" w14:textId="4BB909C6" w:rsidR="006549FC" w:rsidRPr="006549FC" w:rsidRDefault="006549FC" w:rsidP="00DC7E34">
            <w:pPr>
              <w:spacing w:after="0" w:line="240" w:lineRule="auto"/>
              <w:jc w:val="both"/>
              <w:rPr>
                <w:rFonts w:ascii="Times New Roman" w:hAnsi="Times New Roman" w:cs="Times New Roman"/>
                <w:sz w:val="24"/>
                <w:szCs w:val="24"/>
              </w:rPr>
            </w:pPr>
            <w:r w:rsidRPr="006549FC">
              <w:rPr>
                <w:rFonts w:ascii="Times New Roman" w:hAnsi="Times New Roman" w:cs="Times New Roman"/>
                <w:sz w:val="24"/>
                <w:szCs w:val="24"/>
              </w:rPr>
              <w:t xml:space="preserve">Atliekamiems darbams tiekėjas </w:t>
            </w:r>
            <w:r w:rsidRPr="006549FC">
              <w:rPr>
                <w:rFonts w:ascii="Times New Roman" w:hAnsi="Times New Roman" w:cs="Times New Roman"/>
                <w:b/>
                <w:bCs/>
                <w:sz w:val="24"/>
                <w:szCs w:val="24"/>
              </w:rPr>
              <w:t>taiko</w:t>
            </w:r>
            <w:r w:rsidRPr="006549FC">
              <w:rPr>
                <w:rFonts w:ascii="Times New Roman" w:hAnsi="Times New Roman" w:cs="Times New Roman"/>
                <w:sz w:val="24"/>
                <w:szCs w:val="24"/>
              </w:rPr>
              <w:t xml:space="preserve"> </w:t>
            </w:r>
            <w:r w:rsidRPr="006549FC">
              <w:rPr>
                <w:rFonts w:ascii="Times New Roman" w:hAnsi="Times New Roman" w:cs="Times New Roman"/>
                <w:iCs/>
                <w:sz w:val="24"/>
                <w:szCs w:val="24"/>
              </w:rPr>
              <w:t>aplinkos apsaugos vadybos sistemos standartą</w:t>
            </w:r>
            <w:r w:rsidRPr="006549FC">
              <w:rPr>
                <w:rFonts w:ascii="Times New Roman" w:hAnsi="Times New Roman" w:cs="Times New Roman"/>
                <w:sz w:val="24"/>
                <w:szCs w:val="24"/>
              </w:rPr>
              <w:t xml:space="preserve"> </w:t>
            </w:r>
          </w:p>
        </w:tc>
        <w:tc>
          <w:tcPr>
            <w:tcW w:w="1514" w:type="dxa"/>
            <w:tcMar>
              <w:top w:w="0" w:type="dxa"/>
              <w:left w:w="108" w:type="dxa"/>
              <w:bottom w:w="0" w:type="dxa"/>
              <w:right w:w="108" w:type="dxa"/>
            </w:tcMar>
          </w:tcPr>
          <w:p w14:paraId="62EE84FF" w14:textId="77777777" w:rsidR="006549FC" w:rsidRPr="006549FC" w:rsidRDefault="006549FC" w:rsidP="00DC7E34">
            <w:pPr>
              <w:spacing w:after="0" w:line="240" w:lineRule="auto"/>
              <w:jc w:val="center"/>
              <w:rPr>
                <w:rFonts w:ascii="Times New Roman" w:hAnsi="Times New Roman" w:cs="Times New Roman"/>
                <w:color w:val="000000"/>
                <w:spacing w:val="-5"/>
                <w:sz w:val="24"/>
                <w:szCs w:val="24"/>
              </w:rPr>
            </w:pPr>
            <w:r w:rsidRPr="006549FC">
              <w:rPr>
                <w:rFonts w:ascii="Times New Roman" w:hAnsi="Times New Roman" w:cs="Times New Roman"/>
                <w:color w:val="000000"/>
                <w:spacing w:val="-5"/>
                <w:sz w:val="24"/>
                <w:szCs w:val="24"/>
              </w:rPr>
              <w:t>5</w:t>
            </w:r>
          </w:p>
        </w:tc>
      </w:tr>
      <w:tr w:rsidR="006549FC" w:rsidRPr="006549FC" w14:paraId="6AB5FDBB" w14:textId="77777777" w:rsidTr="00DC7E34">
        <w:trPr>
          <w:jc w:val="center"/>
        </w:trPr>
        <w:tc>
          <w:tcPr>
            <w:tcW w:w="704" w:type="dxa"/>
            <w:tcMar>
              <w:top w:w="0" w:type="dxa"/>
              <w:left w:w="108" w:type="dxa"/>
              <w:bottom w:w="0" w:type="dxa"/>
              <w:right w:w="108" w:type="dxa"/>
            </w:tcMar>
            <w:vAlign w:val="center"/>
          </w:tcPr>
          <w:p w14:paraId="553AE629" w14:textId="77777777" w:rsidR="006549FC" w:rsidRPr="006549FC" w:rsidRDefault="006549FC" w:rsidP="00DC7E34">
            <w:pPr>
              <w:spacing w:after="0" w:line="240" w:lineRule="auto"/>
              <w:jc w:val="center"/>
              <w:rPr>
                <w:rFonts w:ascii="Times New Roman" w:hAnsi="Times New Roman" w:cs="Times New Roman"/>
                <w:color w:val="000000"/>
                <w:spacing w:val="-5"/>
                <w:sz w:val="24"/>
                <w:szCs w:val="24"/>
              </w:rPr>
            </w:pPr>
            <w:r w:rsidRPr="006549FC">
              <w:rPr>
                <w:rFonts w:ascii="Times New Roman" w:hAnsi="Times New Roman" w:cs="Times New Roman"/>
                <w:color w:val="000000"/>
                <w:spacing w:val="-5"/>
                <w:sz w:val="24"/>
                <w:szCs w:val="24"/>
              </w:rPr>
              <w:t>2.</w:t>
            </w:r>
          </w:p>
        </w:tc>
        <w:tc>
          <w:tcPr>
            <w:tcW w:w="7093" w:type="dxa"/>
            <w:tcMar>
              <w:top w:w="0" w:type="dxa"/>
              <w:left w:w="108" w:type="dxa"/>
              <w:bottom w:w="0" w:type="dxa"/>
              <w:right w:w="108" w:type="dxa"/>
            </w:tcMar>
          </w:tcPr>
          <w:p w14:paraId="4F9C8923" w14:textId="552EAF13" w:rsidR="006549FC" w:rsidRPr="006549FC" w:rsidRDefault="006549FC" w:rsidP="00DC7E34">
            <w:pPr>
              <w:spacing w:after="0" w:line="240" w:lineRule="auto"/>
              <w:jc w:val="both"/>
              <w:rPr>
                <w:rFonts w:ascii="Times New Roman" w:hAnsi="Times New Roman" w:cs="Times New Roman"/>
                <w:sz w:val="24"/>
                <w:szCs w:val="24"/>
              </w:rPr>
            </w:pPr>
            <w:r w:rsidRPr="006549FC">
              <w:rPr>
                <w:rFonts w:ascii="Times New Roman" w:hAnsi="Times New Roman" w:cs="Times New Roman"/>
                <w:sz w:val="24"/>
                <w:szCs w:val="24"/>
              </w:rPr>
              <w:t xml:space="preserve">Atliekamiems darbams tiekėjas </w:t>
            </w:r>
            <w:r w:rsidRPr="006549FC">
              <w:rPr>
                <w:rFonts w:ascii="Times New Roman" w:hAnsi="Times New Roman" w:cs="Times New Roman"/>
                <w:b/>
                <w:bCs/>
                <w:sz w:val="24"/>
                <w:szCs w:val="24"/>
              </w:rPr>
              <w:t>netaiko</w:t>
            </w:r>
            <w:r w:rsidRPr="006549FC">
              <w:rPr>
                <w:rFonts w:ascii="Times New Roman" w:hAnsi="Times New Roman" w:cs="Times New Roman"/>
                <w:sz w:val="24"/>
                <w:szCs w:val="24"/>
              </w:rPr>
              <w:t xml:space="preserve"> </w:t>
            </w:r>
            <w:r w:rsidRPr="006549FC">
              <w:rPr>
                <w:rFonts w:ascii="Times New Roman" w:hAnsi="Times New Roman" w:cs="Times New Roman"/>
                <w:iCs/>
                <w:sz w:val="24"/>
                <w:szCs w:val="24"/>
              </w:rPr>
              <w:t>aplinkos apsaugos vadybos sistemos standart</w:t>
            </w:r>
            <w:r>
              <w:rPr>
                <w:rFonts w:ascii="Times New Roman" w:hAnsi="Times New Roman" w:cs="Times New Roman"/>
                <w:iCs/>
                <w:sz w:val="24"/>
                <w:szCs w:val="24"/>
              </w:rPr>
              <w:t>o</w:t>
            </w:r>
          </w:p>
        </w:tc>
        <w:tc>
          <w:tcPr>
            <w:tcW w:w="1514" w:type="dxa"/>
            <w:tcMar>
              <w:top w:w="0" w:type="dxa"/>
              <w:left w:w="108" w:type="dxa"/>
              <w:bottom w:w="0" w:type="dxa"/>
              <w:right w:w="108" w:type="dxa"/>
            </w:tcMar>
          </w:tcPr>
          <w:p w14:paraId="4345E02D" w14:textId="77777777" w:rsidR="006549FC" w:rsidRPr="006549FC" w:rsidRDefault="006549FC" w:rsidP="00DC7E34">
            <w:pPr>
              <w:spacing w:after="0" w:line="240" w:lineRule="auto"/>
              <w:jc w:val="center"/>
              <w:rPr>
                <w:rFonts w:ascii="Times New Roman" w:hAnsi="Times New Roman" w:cs="Times New Roman"/>
                <w:color w:val="000000"/>
                <w:spacing w:val="-5"/>
                <w:sz w:val="24"/>
                <w:szCs w:val="24"/>
              </w:rPr>
            </w:pPr>
            <w:r w:rsidRPr="006549FC">
              <w:rPr>
                <w:rFonts w:ascii="Times New Roman" w:hAnsi="Times New Roman" w:cs="Times New Roman"/>
                <w:color w:val="000000"/>
                <w:spacing w:val="-5"/>
                <w:sz w:val="24"/>
                <w:szCs w:val="24"/>
              </w:rPr>
              <w:t>0</w:t>
            </w:r>
          </w:p>
        </w:tc>
      </w:tr>
    </w:tbl>
    <w:p w14:paraId="13B55BD8" w14:textId="77777777" w:rsidR="006549FC" w:rsidRPr="006549FC" w:rsidRDefault="006549FC" w:rsidP="00CC5CB2">
      <w:pPr>
        <w:shd w:val="clear" w:color="auto" w:fill="FFFFFF"/>
        <w:spacing w:after="0" w:line="240" w:lineRule="auto"/>
        <w:ind w:firstLine="851"/>
        <w:rPr>
          <w:rFonts w:ascii="Times New Roman" w:hAnsi="Times New Roman" w:cs="Times New Roman"/>
          <w:sz w:val="24"/>
          <w:szCs w:val="24"/>
        </w:rPr>
      </w:pPr>
    </w:p>
    <w:p w14:paraId="1B547A62" w14:textId="64CF365E" w:rsidR="006549FC" w:rsidRDefault="006549FC" w:rsidP="00112B4A">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T</w:t>
      </w:r>
      <w:r w:rsidRPr="006549FC">
        <w:rPr>
          <w:rFonts w:ascii="Times New Roman" w:hAnsi="Times New Roman"/>
          <w:sz w:val="24"/>
          <w:szCs w:val="24"/>
        </w:rPr>
        <w:t>iekėjas, norėdamas gauti balus</w:t>
      </w:r>
      <w:r>
        <w:rPr>
          <w:rFonts w:ascii="Times New Roman" w:hAnsi="Times New Roman"/>
          <w:sz w:val="24"/>
          <w:szCs w:val="24"/>
        </w:rPr>
        <w:t xml:space="preserve"> už antrąjį kriterijų</w:t>
      </w:r>
      <w:r w:rsidRPr="006549FC">
        <w:rPr>
          <w:rFonts w:ascii="Times New Roman" w:hAnsi="Times New Roman"/>
          <w:sz w:val="24"/>
          <w:szCs w:val="24"/>
        </w:rPr>
        <w:t>, savo pasiūlyme (Konkurso specialiųjų sąlygų 5 priedas) privalo nurodyti, ar siūlo</w:t>
      </w:r>
      <w:r>
        <w:rPr>
          <w:rFonts w:ascii="Times New Roman" w:hAnsi="Times New Roman"/>
          <w:sz w:val="24"/>
          <w:szCs w:val="24"/>
        </w:rPr>
        <w:t xml:space="preserve"> (sutinka taikyti)</w:t>
      </w:r>
      <w:r w:rsidRPr="006549FC">
        <w:rPr>
          <w:rFonts w:ascii="Times New Roman" w:eastAsiaTheme="minorEastAsia" w:hAnsi="Times New Roman"/>
          <w:sz w:val="24"/>
          <w:szCs w:val="24"/>
          <w:lang w:eastAsia="lt-LT"/>
        </w:rPr>
        <w:t xml:space="preserve"> </w:t>
      </w:r>
      <w:r>
        <w:rPr>
          <w:rFonts w:ascii="Times New Roman" w:eastAsiaTheme="minorEastAsia" w:hAnsi="Times New Roman"/>
          <w:sz w:val="24"/>
          <w:szCs w:val="24"/>
          <w:lang w:eastAsia="lt-LT"/>
        </w:rPr>
        <w:t>a</w:t>
      </w:r>
      <w:r w:rsidRPr="006549FC">
        <w:rPr>
          <w:rFonts w:ascii="Times New Roman" w:hAnsi="Times New Roman"/>
          <w:sz w:val="24"/>
          <w:szCs w:val="24"/>
        </w:rPr>
        <w:t xml:space="preserve">tliekamiems darbams </w:t>
      </w:r>
      <w:r w:rsidRPr="006549FC">
        <w:rPr>
          <w:rFonts w:ascii="Times New Roman" w:hAnsi="Times New Roman"/>
          <w:iCs/>
          <w:sz w:val="24"/>
          <w:szCs w:val="24"/>
        </w:rPr>
        <w:t>aplinkos apsaugos vadybos sistemos standartą</w:t>
      </w:r>
      <w:r w:rsidRPr="006549FC">
        <w:rPr>
          <w:rFonts w:ascii="Times New Roman" w:hAnsi="Times New Roman"/>
          <w:sz w:val="24"/>
          <w:szCs w:val="24"/>
        </w:rPr>
        <w:t xml:space="preserve">. </w:t>
      </w:r>
      <w:bookmarkStart w:id="4" w:name="_Hlk177733066"/>
    </w:p>
    <w:p w14:paraId="1ED88B73" w14:textId="7C65A9C8" w:rsidR="006549FC" w:rsidRDefault="006549FC" w:rsidP="00112B4A">
      <w:pPr>
        <w:pStyle w:val="Sraopastraipa"/>
        <w:spacing w:after="0" w:line="240" w:lineRule="auto"/>
        <w:ind w:left="0" w:firstLine="709"/>
        <w:jc w:val="both"/>
        <w:rPr>
          <w:rFonts w:ascii="Times New Roman" w:hAnsi="Times New Roman"/>
          <w:spacing w:val="-5"/>
          <w:sz w:val="24"/>
          <w:szCs w:val="24"/>
        </w:rPr>
      </w:pPr>
      <w:r w:rsidRPr="006549FC">
        <w:rPr>
          <w:rFonts w:ascii="Times New Roman" w:hAnsi="Times New Roman"/>
          <w:sz w:val="24"/>
          <w:szCs w:val="24"/>
        </w:rPr>
        <w:lastRenderedPageBreak/>
        <w:t xml:space="preserve">Tiekėjas pasiūlymo formoje turi pažymėti „taip“ arba „ne“ dėl atliekamiems darbams </w:t>
      </w:r>
      <w:r>
        <w:rPr>
          <w:rFonts w:ascii="Times New Roman" w:hAnsi="Times New Roman"/>
          <w:sz w:val="24"/>
          <w:szCs w:val="24"/>
        </w:rPr>
        <w:t xml:space="preserve">taikomo </w:t>
      </w:r>
      <w:r w:rsidRPr="006549FC">
        <w:rPr>
          <w:rFonts w:ascii="Times New Roman" w:hAnsi="Times New Roman"/>
          <w:iCs/>
          <w:sz w:val="24"/>
          <w:szCs w:val="24"/>
        </w:rPr>
        <w:t>aplinkos apsaugos vadybos sistemos standart</w:t>
      </w:r>
      <w:r>
        <w:rPr>
          <w:rFonts w:ascii="Times New Roman" w:hAnsi="Times New Roman"/>
          <w:iCs/>
          <w:sz w:val="24"/>
          <w:szCs w:val="24"/>
        </w:rPr>
        <w:t>o.</w:t>
      </w:r>
      <w:r w:rsidRPr="006549FC">
        <w:rPr>
          <w:rFonts w:ascii="Times New Roman" w:hAnsi="Times New Roman"/>
          <w:sz w:val="24"/>
          <w:szCs w:val="24"/>
        </w:rPr>
        <w:t xml:space="preserve"> </w:t>
      </w:r>
      <w:bookmarkEnd w:id="4"/>
      <w:r>
        <w:rPr>
          <w:rFonts w:ascii="Times New Roman" w:hAnsi="Times New Roman"/>
          <w:sz w:val="24"/>
          <w:szCs w:val="24"/>
        </w:rPr>
        <w:t>J</w:t>
      </w:r>
      <w:r w:rsidRPr="006549FC">
        <w:rPr>
          <w:rFonts w:ascii="Times New Roman" w:hAnsi="Times New Roman"/>
          <w:sz w:val="24"/>
          <w:szCs w:val="24"/>
        </w:rPr>
        <w:t>ei tiekėjas pasiūlymo formoje pažymės „Taip“, jam bus skiriami 5 balai, j</w:t>
      </w:r>
      <w:r w:rsidRPr="006549FC">
        <w:rPr>
          <w:rFonts w:ascii="Times New Roman" w:hAnsi="Times New Roman"/>
          <w:spacing w:val="-5"/>
          <w:sz w:val="24"/>
          <w:szCs w:val="24"/>
        </w:rPr>
        <w:t xml:space="preserve">ei tiekėjas savo pasiūlyme nenurodys, arba pažymės „Ne“, jam bus skiriama 0 balų. </w:t>
      </w:r>
    </w:p>
    <w:p w14:paraId="036CC967" w14:textId="77777777" w:rsidR="00435171" w:rsidRDefault="00435171" w:rsidP="00112B4A">
      <w:pPr>
        <w:pStyle w:val="Sraopastraipa"/>
        <w:spacing w:line="240" w:lineRule="auto"/>
        <w:ind w:left="0" w:firstLine="709"/>
        <w:jc w:val="both"/>
        <w:rPr>
          <w:rFonts w:ascii="Times New Roman" w:hAnsi="Times New Roman"/>
          <w:spacing w:val="-5"/>
          <w:sz w:val="24"/>
          <w:szCs w:val="24"/>
        </w:rPr>
      </w:pPr>
    </w:p>
    <w:p w14:paraId="0804FE2B" w14:textId="16B6F1F4" w:rsidR="00435171" w:rsidRDefault="00435171" w:rsidP="00112B4A">
      <w:pPr>
        <w:pStyle w:val="Sraopastraipa"/>
        <w:numPr>
          <w:ilvl w:val="0"/>
          <w:numId w:val="2"/>
        </w:numPr>
        <w:tabs>
          <w:tab w:val="left" w:pos="993"/>
        </w:tabs>
        <w:spacing w:line="240" w:lineRule="auto"/>
        <w:ind w:left="0" w:firstLine="709"/>
        <w:jc w:val="both"/>
        <w:rPr>
          <w:rFonts w:ascii="Times New Roman" w:hAnsi="Times New Roman"/>
          <w:i/>
          <w:iCs/>
          <w:spacing w:val="-5"/>
          <w:sz w:val="24"/>
          <w:szCs w:val="24"/>
        </w:rPr>
      </w:pPr>
      <w:r>
        <w:rPr>
          <w:rFonts w:ascii="Times New Roman" w:hAnsi="Times New Roman"/>
          <w:spacing w:val="-5"/>
          <w:sz w:val="24"/>
          <w:szCs w:val="24"/>
        </w:rPr>
        <w:t xml:space="preserve">Jei tiekėjas, pažymės savo pasiūlyme „Taip“ ir pagal vertinimo rezultatus bus nustatytas galimu laimėtoju turės pateikti atitiktį reikalavimui įrodančius dokumentus (skaitmenines dokumentų kopijas): </w:t>
      </w:r>
      <w:r w:rsidRPr="00435171">
        <w:rPr>
          <w:rFonts w:ascii="Times New Roman" w:hAnsi="Times New Roman"/>
          <w:i/>
          <w:iCs/>
          <w:spacing w:val="-5"/>
          <w:sz w:val="24"/>
          <w:szCs w:val="24"/>
        </w:rPr>
        <w:t xml:space="preserve">Nepriklausomos įstaigos išduoto </w:t>
      </w:r>
      <w:r w:rsidRPr="00435171">
        <w:rPr>
          <w:rFonts w:ascii="Times New Roman" w:hAnsi="Times New Roman"/>
          <w:i/>
          <w:iCs/>
          <w:spacing w:val="-5"/>
          <w:sz w:val="24"/>
          <w:szCs w:val="24"/>
          <w:u w:val="single"/>
        </w:rPr>
        <w:t>galiojančio</w:t>
      </w:r>
      <w:r>
        <w:rPr>
          <w:rFonts w:ascii="Times New Roman" w:hAnsi="Times New Roman"/>
          <w:i/>
          <w:iCs/>
          <w:spacing w:val="-5"/>
          <w:sz w:val="24"/>
          <w:szCs w:val="24"/>
          <w:u w:val="single"/>
        </w:rPr>
        <w:t xml:space="preserve"> </w:t>
      </w:r>
      <w:r w:rsidRPr="00435171">
        <w:rPr>
          <w:rFonts w:ascii="Times New Roman" w:hAnsi="Times New Roman"/>
          <w:i/>
          <w:iCs/>
          <w:spacing w:val="-5"/>
          <w:sz w:val="24"/>
          <w:szCs w:val="24"/>
        </w:rPr>
        <w:t>(sertifikatas turi galioti visą sutarties vykdymo laikotarpį) sertifikato, patvirtinančio, kad tiekėjas laikosi reikalaujamos aplinkos apsaugos vadybos sistemos standartų, skaitmeninė kopija</w:t>
      </w:r>
      <w:r>
        <w:rPr>
          <w:rStyle w:val="Puslapioinaosnuoroda"/>
          <w:rFonts w:ascii="Times New Roman" w:hAnsi="Times New Roman"/>
          <w:i/>
          <w:iCs/>
          <w:spacing w:val="-5"/>
          <w:sz w:val="24"/>
          <w:szCs w:val="24"/>
        </w:rPr>
        <w:footnoteReference w:id="2"/>
      </w:r>
      <w:r w:rsidRPr="00435171">
        <w:rPr>
          <w:rFonts w:ascii="Times New Roman" w:hAnsi="Times New Roman"/>
          <w:i/>
          <w:iCs/>
          <w:spacing w:val="-5"/>
          <w:sz w:val="24"/>
          <w:szCs w:val="24"/>
        </w:rPr>
        <w:t>.</w:t>
      </w:r>
    </w:p>
    <w:p w14:paraId="746A760B" w14:textId="715A625A" w:rsidR="006549FC" w:rsidRPr="00435171" w:rsidRDefault="006549FC" w:rsidP="00112B4A">
      <w:pPr>
        <w:pStyle w:val="Sraopastraipa"/>
        <w:numPr>
          <w:ilvl w:val="0"/>
          <w:numId w:val="2"/>
        </w:numPr>
        <w:tabs>
          <w:tab w:val="left" w:pos="993"/>
        </w:tabs>
        <w:spacing w:after="0" w:line="240" w:lineRule="auto"/>
        <w:ind w:left="0" w:firstLine="709"/>
        <w:jc w:val="both"/>
        <w:rPr>
          <w:rFonts w:ascii="Times New Roman" w:hAnsi="Times New Roman"/>
          <w:spacing w:val="-5"/>
          <w:sz w:val="24"/>
          <w:szCs w:val="24"/>
        </w:rPr>
      </w:pPr>
      <w:bookmarkStart w:id="5" w:name="_Hlk107352030"/>
      <w:r w:rsidRPr="00435171">
        <w:rPr>
          <w:rFonts w:ascii="Times New Roman" w:hAnsi="Times New Roman"/>
          <w:sz w:val="24"/>
          <w:szCs w:val="24"/>
        </w:rPr>
        <w:t>Tuo atveju, jei vertinant pasiūlymus daugiausiai balų surinkusio (-</w:t>
      </w:r>
      <w:proofErr w:type="spellStart"/>
      <w:r w:rsidRPr="00435171">
        <w:rPr>
          <w:rFonts w:ascii="Times New Roman" w:hAnsi="Times New Roman"/>
          <w:sz w:val="24"/>
          <w:szCs w:val="24"/>
        </w:rPr>
        <w:t>io</w:t>
      </w:r>
      <w:proofErr w:type="spellEnd"/>
      <w:r w:rsidRPr="00435171">
        <w:rPr>
          <w:rFonts w:ascii="Times New Roman" w:hAnsi="Times New Roman"/>
          <w:sz w:val="24"/>
          <w:szCs w:val="24"/>
        </w:rPr>
        <w:t>) dalyvio (-</w:t>
      </w:r>
      <w:proofErr w:type="spellStart"/>
      <w:r w:rsidRPr="00435171">
        <w:rPr>
          <w:rFonts w:ascii="Times New Roman" w:hAnsi="Times New Roman"/>
          <w:sz w:val="24"/>
          <w:szCs w:val="24"/>
        </w:rPr>
        <w:t>ių</w:t>
      </w:r>
      <w:proofErr w:type="spellEnd"/>
      <w:r w:rsidRPr="00435171">
        <w:rPr>
          <w:rFonts w:ascii="Times New Roman" w:hAnsi="Times New Roman"/>
          <w:sz w:val="24"/>
          <w:szCs w:val="24"/>
        </w:rPr>
        <w:t>) pasiūlymas (-ai) atmetamas (-i), kitų dalyvių surinkti ekonominio naudingumo balai neperskaičiuojami.</w:t>
      </w:r>
    </w:p>
    <w:p w14:paraId="333F77D6" w14:textId="68587CED" w:rsidR="006549FC" w:rsidRPr="00435171" w:rsidRDefault="006549FC" w:rsidP="00112B4A">
      <w:pPr>
        <w:pStyle w:val="Sraopastraipa"/>
        <w:numPr>
          <w:ilvl w:val="0"/>
          <w:numId w:val="2"/>
        </w:numPr>
        <w:tabs>
          <w:tab w:val="left" w:pos="993"/>
        </w:tabs>
        <w:spacing w:after="0" w:line="240" w:lineRule="auto"/>
        <w:ind w:left="0" w:firstLine="709"/>
        <w:jc w:val="both"/>
        <w:rPr>
          <w:rFonts w:ascii="Times New Roman" w:hAnsi="Times New Roman"/>
          <w:spacing w:val="-5"/>
          <w:sz w:val="24"/>
          <w:szCs w:val="24"/>
        </w:rPr>
      </w:pPr>
      <w:r w:rsidRPr="00435171">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bookmarkEnd w:id="5"/>
    <w:p w14:paraId="24E51FB1" w14:textId="77777777" w:rsidR="006549FC" w:rsidRDefault="006549FC" w:rsidP="006549FC">
      <w:pPr>
        <w:tabs>
          <w:tab w:val="left" w:pos="9631"/>
        </w:tabs>
        <w:spacing w:after="0" w:line="240" w:lineRule="auto"/>
        <w:rPr>
          <w:rFonts w:ascii="Times New Roman" w:hAnsi="Times New Roman" w:cs="Times New Roman"/>
          <w:b/>
          <w:bCs/>
          <w:spacing w:val="-5"/>
          <w:sz w:val="24"/>
          <w:szCs w:val="24"/>
        </w:rPr>
      </w:pPr>
      <w:r w:rsidRPr="007273DB">
        <w:rPr>
          <w:rFonts w:ascii="Times New Roman" w:hAnsi="Times New Roman" w:cs="Times New Roman"/>
          <w:b/>
          <w:bCs/>
          <w:spacing w:val="-5"/>
          <w:sz w:val="24"/>
          <w:szCs w:val="24"/>
        </w:rPr>
        <w:tab/>
      </w:r>
    </w:p>
    <w:p w14:paraId="04FD7FB4" w14:textId="77777777" w:rsidR="006549FC" w:rsidRPr="007273DB" w:rsidRDefault="006549FC" w:rsidP="006549FC">
      <w:pPr>
        <w:jc w:val="center"/>
        <w:rPr>
          <w:rFonts w:ascii="Times New Roman" w:hAnsi="Times New Roman" w:cs="Times New Roman"/>
          <w:sz w:val="24"/>
          <w:szCs w:val="24"/>
        </w:rPr>
      </w:pPr>
      <w:r w:rsidRPr="007273DB">
        <w:rPr>
          <w:rFonts w:ascii="Times New Roman" w:hAnsi="Times New Roman" w:cs="Times New Roman"/>
          <w:sz w:val="24"/>
          <w:szCs w:val="24"/>
        </w:rPr>
        <w:t>__________</w:t>
      </w:r>
    </w:p>
    <w:p w14:paraId="0C18CAED" w14:textId="77777777" w:rsidR="006549FC" w:rsidRPr="00BD0869" w:rsidRDefault="006549FC" w:rsidP="006549FC">
      <w:pPr>
        <w:rPr>
          <w:rFonts w:cstheme="minorHAnsi"/>
        </w:rPr>
      </w:pPr>
    </w:p>
    <w:p w14:paraId="59A43DFC" w14:textId="77777777" w:rsidR="00174449" w:rsidRDefault="00174449"/>
    <w:sectPr w:rsidR="00174449" w:rsidSect="00037C57">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4891" w14:textId="77777777" w:rsidR="005337FE" w:rsidRDefault="005337FE" w:rsidP="006549FC">
      <w:pPr>
        <w:spacing w:after="0" w:line="240" w:lineRule="auto"/>
      </w:pPr>
      <w:r>
        <w:separator/>
      </w:r>
    </w:p>
  </w:endnote>
  <w:endnote w:type="continuationSeparator" w:id="0">
    <w:p w14:paraId="1276B80D" w14:textId="77777777" w:rsidR="005337FE" w:rsidRDefault="005337FE" w:rsidP="0065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F27B" w14:textId="77777777" w:rsidR="005337FE" w:rsidRDefault="005337FE" w:rsidP="006549FC">
      <w:pPr>
        <w:spacing w:after="0" w:line="240" w:lineRule="auto"/>
      </w:pPr>
      <w:r>
        <w:separator/>
      </w:r>
    </w:p>
  </w:footnote>
  <w:footnote w:type="continuationSeparator" w:id="0">
    <w:p w14:paraId="13088EBF" w14:textId="77777777" w:rsidR="005337FE" w:rsidRDefault="005337FE" w:rsidP="006549FC">
      <w:pPr>
        <w:spacing w:after="0" w:line="240" w:lineRule="auto"/>
      </w:pPr>
      <w:r>
        <w:continuationSeparator/>
      </w:r>
    </w:p>
  </w:footnote>
  <w:footnote w:id="1">
    <w:p w14:paraId="3BDC003B" w14:textId="3E555749" w:rsidR="006549FC" w:rsidRDefault="006549FC" w:rsidP="00112B4A">
      <w:pPr>
        <w:pStyle w:val="Puslapioinaostekstas"/>
        <w:jc w:val="both"/>
      </w:pPr>
      <w:r>
        <w:rPr>
          <w:rStyle w:val="Puslapioinaosnuoroda"/>
        </w:rPr>
        <w:footnoteRef/>
      </w:r>
      <w:r>
        <w:t xml:space="preserve"> </w:t>
      </w:r>
      <w:r w:rsidR="00435171" w:rsidRPr="00435171">
        <w:t>Perkamiems</w:t>
      </w:r>
      <w:r w:rsidR="00435171" w:rsidRPr="00435171">
        <w:rPr>
          <w:b/>
          <w:bCs/>
          <w:i/>
          <w:iCs/>
        </w:rPr>
        <w:t xml:space="preserve"> </w:t>
      </w:r>
      <w:r w:rsidR="002274B4" w:rsidRPr="002274B4">
        <w:rPr>
          <w:b/>
          <w:bCs/>
          <w:i/>
          <w:iCs/>
        </w:rPr>
        <w:t>slidinėjimo trasos apšvietimo elektros tinklų įrengim</w:t>
      </w:r>
      <w:r w:rsidR="002274B4">
        <w:rPr>
          <w:b/>
          <w:bCs/>
          <w:i/>
          <w:iCs/>
        </w:rPr>
        <w:t xml:space="preserve">o darbams </w:t>
      </w:r>
      <w:r w:rsidR="00435171" w:rsidRPr="00112B4A">
        <w:rPr>
          <w:b/>
          <w:bCs/>
          <w:color w:val="FF0000"/>
        </w:rPr>
        <w:t xml:space="preserve">tiekėjas </w:t>
      </w:r>
      <w:r w:rsidR="002274B4">
        <w:rPr>
          <w:b/>
          <w:bCs/>
          <w:color w:val="FF0000"/>
        </w:rPr>
        <w:t xml:space="preserve">(veiklos sritys: elektros tinklo įrengimas, apšvietimo įrengimas, lauko ir vidaus instaliacijos įrengimas) </w:t>
      </w:r>
      <w:r w:rsidR="00435171" w:rsidRPr="00435171">
        <w:t xml:space="preserve">taiko LST EN ISO 14001 „Aplinkos vadybos sistemos“ arba Europos Sąjungos aplinkos apsaugos vadybos ir audito sistemą (angl. </w:t>
      </w:r>
      <w:proofErr w:type="spellStart"/>
      <w:r w:rsidR="00435171" w:rsidRPr="00435171">
        <w:t>Eco</w:t>
      </w:r>
      <w:proofErr w:type="spellEnd"/>
      <w:r w:rsidR="00435171" w:rsidRPr="00435171">
        <w:t>–</w:t>
      </w:r>
      <w:proofErr w:type="spellStart"/>
      <w:r w:rsidR="00435171" w:rsidRPr="00435171">
        <w:t>Management</w:t>
      </w:r>
      <w:proofErr w:type="spellEnd"/>
      <w:r w:rsidR="00435171" w:rsidRPr="00435171">
        <w:t xml:space="preserve"> </w:t>
      </w:r>
      <w:proofErr w:type="spellStart"/>
      <w:r w:rsidR="00435171" w:rsidRPr="00435171">
        <w:t>and</w:t>
      </w:r>
      <w:proofErr w:type="spellEnd"/>
      <w:r w:rsidR="00435171" w:rsidRPr="00435171">
        <w:t xml:space="preserve"> </w:t>
      </w:r>
      <w:proofErr w:type="spellStart"/>
      <w:r w:rsidR="00435171" w:rsidRPr="00435171">
        <w:t>Audit</w:t>
      </w:r>
      <w:proofErr w:type="spellEnd"/>
      <w:r w:rsidR="00435171" w:rsidRPr="00435171">
        <w:t xml:space="preserve"> </w:t>
      </w:r>
      <w:proofErr w:type="spellStart"/>
      <w:r w:rsidR="00435171" w:rsidRPr="00435171">
        <w:t>Scheme</w:t>
      </w:r>
      <w:proofErr w:type="spellEnd"/>
      <w:r w:rsidR="00435171" w:rsidRPr="00435171">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footnote>
  <w:footnote w:id="2">
    <w:p w14:paraId="773F3CEB" w14:textId="73B0FF27" w:rsidR="00435171" w:rsidRDefault="00435171" w:rsidP="00112B4A">
      <w:pPr>
        <w:pStyle w:val="Puslapioinaostekstas"/>
        <w:jc w:val="both"/>
      </w:pPr>
      <w:r>
        <w:rPr>
          <w:rStyle w:val="Puslapioinaosnuoroda"/>
        </w:rPr>
        <w:footnoteRef/>
      </w:r>
      <w:r>
        <w:t xml:space="preserve"> *</w:t>
      </w:r>
      <w:r w:rsidRPr="00435171">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FDD80D0" w14:textId="7FCBC26E" w:rsidR="00435171" w:rsidRDefault="00435171" w:rsidP="00112B4A">
      <w:pPr>
        <w:pStyle w:val="Puslapioinaostekstas"/>
        <w:jc w:val="both"/>
      </w:pPr>
      <w:r>
        <w:t>**</w:t>
      </w:r>
      <w:r w:rsidRPr="00435171">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30C2FB2" w14:textId="6FC292EC" w:rsidR="00435171" w:rsidRDefault="00435171" w:rsidP="00112B4A">
      <w:pPr>
        <w:pStyle w:val="Puslapioinaostekstas"/>
        <w:jc w:val="both"/>
      </w:pPr>
      <w:r>
        <w:t>***- Jeigu pasiūlymą teikia ūkio subjektų grupė – reikalavimą turi atitikti ūkio subjektų grupės narys (-</w:t>
      </w:r>
      <w:proofErr w:type="spellStart"/>
      <w:r>
        <w:t>iai</w:t>
      </w:r>
      <w:proofErr w:type="spellEnd"/>
      <w:r>
        <w:t>), atsižvelgiant į jų prisiimamus įsipareigojimus pirkimo sutarčiai vykdyti;</w:t>
      </w:r>
    </w:p>
    <w:p w14:paraId="358EA86A" w14:textId="780DF9AF" w:rsidR="00435171" w:rsidRDefault="00435171" w:rsidP="00112B4A">
      <w:pPr>
        <w:pStyle w:val="Puslapioinaostekstas"/>
        <w:jc w:val="both"/>
      </w:pPr>
      <w:r>
        <w:t>****- tiekėjas gali remtis kitų ūkio subjektų pajėgumais atsižvelgiant į jų prisiimamus įsipareigojimus pirkimo sutarčiai vykdyti;</w:t>
      </w:r>
    </w:p>
    <w:p w14:paraId="6CA8CE11" w14:textId="727D4F6B" w:rsidR="00435171" w:rsidRPr="00435171" w:rsidRDefault="00435171" w:rsidP="00112B4A">
      <w:pPr>
        <w:pStyle w:val="Puslapioinaostekstas"/>
        <w:jc w:val="both"/>
      </w:pPr>
      <w:r>
        <w:t>*****- subtiekėjai turi laikytis reikalaujamų aplinkos apsaugos vadybos priemonių, atsižvelgiant į jų prisiimamus įsipareigojimus pirkimo sutarčiai vykdyti.</w:t>
      </w:r>
    </w:p>
    <w:p w14:paraId="5B5E7875" w14:textId="77777777" w:rsidR="00435171" w:rsidRPr="00435171" w:rsidRDefault="00435171" w:rsidP="00435171">
      <w:pPr>
        <w:pStyle w:val="Puslapioinaostekstas"/>
      </w:pPr>
    </w:p>
    <w:p w14:paraId="698D2327" w14:textId="50110931" w:rsidR="00435171" w:rsidRDefault="0043517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751"/>
    <w:multiLevelType w:val="hybridMultilevel"/>
    <w:tmpl w:val="14A439A6"/>
    <w:lvl w:ilvl="0" w:tplc="25BE5DCE">
      <w:start w:val="1"/>
      <w:numFmt w:val="decimal"/>
      <w:lvlText w:val="%1."/>
      <w:lvlJc w:val="left"/>
      <w:pPr>
        <w:ind w:left="1211" w:hanging="360"/>
      </w:pPr>
      <w:rPr>
        <w:rFonts w:hint="default"/>
        <w:i w:val="0"/>
        <w:i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1A96950"/>
    <w:multiLevelType w:val="hybridMultilevel"/>
    <w:tmpl w:val="FCEC9F3C"/>
    <w:lvl w:ilvl="0" w:tplc="A434D390">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C319F5"/>
    <w:multiLevelType w:val="hybridMultilevel"/>
    <w:tmpl w:val="1986971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208295404">
    <w:abstractNumId w:val="2"/>
  </w:num>
  <w:num w:numId="2" w16cid:durableId="260798410">
    <w:abstractNumId w:val="0"/>
  </w:num>
  <w:num w:numId="3" w16cid:durableId="1663505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44"/>
    <w:rsid w:val="00037C57"/>
    <w:rsid w:val="00067AD9"/>
    <w:rsid w:val="00112B4A"/>
    <w:rsid w:val="00174449"/>
    <w:rsid w:val="001D1D7A"/>
    <w:rsid w:val="001E6D03"/>
    <w:rsid w:val="002274B4"/>
    <w:rsid w:val="004242DC"/>
    <w:rsid w:val="00435171"/>
    <w:rsid w:val="00444CF3"/>
    <w:rsid w:val="004969F3"/>
    <w:rsid w:val="004979DD"/>
    <w:rsid w:val="005337FE"/>
    <w:rsid w:val="00612715"/>
    <w:rsid w:val="006549FC"/>
    <w:rsid w:val="006E683D"/>
    <w:rsid w:val="00743390"/>
    <w:rsid w:val="009F25DE"/>
    <w:rsid w:val="00A354EC"/>
    <w:rsid w:val="00AA630B"/>
    <w:rsid w:val="00B57840"/>
    <w:rsid w:val="00B97668"/>
    <w:rsid w:val="00CC5CB2"/>
    <w:rsid w:val="00CD17E6"/>
    <w:rsid w:val="00D9231F"/>
    <w:rsid w:val="00E63969"/>
    <w:rsid w:val="00EA2744"/>
    <w:rsid w:val="00F117FC"/>
    <w:rsid w:val="00FB2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61A9"/>
  <w15:chartTrackingRefBased/>
  <w15:docId w15:val="{C499F755-666F-4855-B103-13C77B9D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CB2"/>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11"/>
    <w:qFormat/>
    <w:rsid w:val="00CC5CB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C5CB2"/>
    <w:rPr>
      <w:rFonts w:eastAsiaTheme="minorEastAsia"/>
      <w:caps/>
      <w:color w:val="404040" w:themeColor="text1" w:themeTint="BF"/>
      <w:spacing w:val="20"/>
      <w:kern w:val="0"/>
      <w:sz w:val="28"/>
      <w:szCs w:val="28"/>
      <w:lang w:eastAsia="lt-LT"/>
      <w14:ligatures w14:val="none"/>
    </w:rPr>
  </w:style>
  <w:style w:type="paragraph" w:customStyle="1" w:styleId="Body2">
    <w:name w:val="Body 2"/>
    <w:rsid w:val="00CC5CB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Sraopastraipa">
    <w:name w:val="List Paragraph"/>
    <w:aliases w:val="Buletai,Bullet EY,List Paragraph21,lp1,Use Case List Paragraph,Numbering,ERP-List Paragraph,List Paragraph11,List Paragraph111,List Paragraph Red,Bullet 1,Lentele,List not in Table,Sąrašo pastraipa3,Paragraph,punktai,List Paragraph12"/>
    <w:basedOn w:val="prastasis"/>
    <w:link w:val="SraopastraipaDiagrama"/>
    <w:uiPriority w:val="34"/>
    <w:qFormat/>
    <w:rsid w:val="006549FC"/>
    <w:pPr>
      <w:suppressAutoHyphens/>
      <w:spacing w:after="200"/>
      <w:ind w:left="720"/>
    </w:pPr>
    <w:rPr>
      <w:rFonts w:ascii="Calibri" w:eastAsia="Times New Roman" w:hAnsi="Calibri" w:cs="Times New Roman"/>
      <w:sz w:val="22"/>
      <w:szCs w:val="22"/>
      <w:lang w:eastAsia="ar-SA"/>
    </w:r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locked/>
    <w:rsid w:val="006549FC"/>
    <w:rPr>
      <w:rFonts w:ascii="Calibri" w:eastAsia="Times New Roman" w:hAnsi="Calibri" w:cs="Times New Roman"/>
      <w:kern w:val="0"/>
      <w:lang w:eastAsia="ar-SA"/>
      <w14:ligatures w14:val="none"/>
    </w:rPr>
  </w:style>
  <w:style w:type="paragraph" w:styleId="Puslapioinaostekstas">
    <w:name w:val="footnote text"/>
    <w:aliases w:val="Diagrama1"/>
    <w:basedOn w:val="prastasis"/>
    <w:link w:val="PuslapioinaostekstasDiagrama"/>
    <w:uiPriority w:val="99"/>
    <w:semiHidden/>
    <w:unhideWhenUsed/>
    <w:rsid w:val="006549FC"/>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rsid w:val="006549FC"/>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6549FC"/>
    <w:rPr>
      <w:vertAlign w:val="superscript"/>
    </w:rPr>
  </w:style>
  <w:style w:type="table" w:customStyle="1" w:styleId="TableGrid3">
    <w:name w:val="Table Grid3"/>
    <w:basedOn w:val="prastojilentel"/>
    <w:uiPriority w:val="39"/>
    <w:rsid w:val="006549F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2C458-F281-474C-8383-C728C57F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1757</Words>
  <Characters>1003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7</cp:revision>
  <dcterms:created xsi:type="dcterms:W3CDTF">2023-10-18T12:45:00Z</dcterms:created>
  <dcterms:modified xsi:type="dcterms:W3CDTF">2025-04-01T11:41:00Z</dcterms:modified>
</cp:coreProperties>
</file>