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22D36AF" w14:textId="77777777" w:rsidR="00203D54" w:rsidRPr="003A7DCC" w:rsidRDefault="00203D54" w:rsidP="00203D54">
          <w:pPr>
            <w:tabs>
              <w:tab w:val="center" w:pos="4513"/>
              <w:tab w:val="right" w:pos="9026"/>
            </w:tabs>
            <w:jc w:val="center"/>
            <w:rPr>
              <w:rFonts w:ascii="Times New Roman" w:hAnsi="Times New Roman" w:cs="Times New Roman"/>
              <w:sz w:val="22"/>
              <w:szCs w:val="22"/>
            </w:rPr>
          </w:pPr>
          <w:r w:rsidRPr="003A7DCC">
            <w:rPr>
              <w:rFonts w:ascii="Times New Roman" w:hAnsi="Times New Roman" w:cs="Times New Roman"/>
              <w:noProof/>
              <w:sz w:val="22"/>
              <w:szCs w:val="22"/>
            </w:rPr>
            <w:drawing>
              <wp:inline distT="0" distB="0" distL="0" distR="0" wp14:anchorId="6290BEB7" wp14:editId="65F164BE">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B97C604" w14:textId="77777777" w:rsidR="00203D54" w:rsidRPr="003A7DCC" w:rsidRDefault="00203D54" w:rsidP="00203D54">
          <w:pPr>
            <w:pStyle w:val="BlockText"/>
            <w:ind w:left="0" w:right="0" w:firstLine="0"/>
            <w:jc w:val="center"/>
            <w:rPr>
              <w:sz w:val="22"/>
              <w:szCs w:val="22"/>
            </w:rPr>
          </w:pPr>
        </w:p>
        <w:p w14:paraId="08947D9E" w14:textId="77777777" w:rsidR="00203D54" w:rsidRPr="003A7DCC" w:rsidRDefault="00203D54" w:rsidP="00203D54">
          <w:pPr>
            <w:pStyle w:val="BlockText"/>
            <w:ind w:left="0" w:right="0" w:firstLine="0"/>
            <w:jc w:val="center"/>
            <w:rPr>
              <w:b/>
              <w:caps/>
              <w:sz w:val="22"/>
              <w:szCs w:val="22"/>
            </w:rPr>
          </w:pPr>
          <w:r w:rsidRPr="003A7DCC">
            <w:rPr>
              <w:b/>
              <w:color w:val="0B4DC7"/>
              <w:sz w:val="22"/>
              <w:szCs w:val="22"/>
            </w:rPr>
            <w:t>VILNIAUS GEDIMINO TECHNIKOS UNIVERSITETAS</w:t>
          </w:r>
        </w:p>
        <w:p w14:paraId="43A3DB1C" w14:textId="77777777" w:rsidR="00203D54" w:rsidRPr="003A7DCC" w:rsidRDefault="00203D54" w:rsidP="00203D54">
          <w:pPr>
            <w:autoSpaceDE w:val="0"/>
            <w:autoSpaceDN w:val="0"/>
            <w:adjustRightInd w:val="0"/>
            <w:ind w:left="-227" w:right="-227"/>
            <w:jc w:val="center"/>
            <w:rPr>
              <w:rFonts w:ascii="Times New Roman" w:hAnsi="Times New Roman" w:cs="Times New Roman"/>
              <w:b/>
              <w:color w:val="000000"/>
              <w:sz w:val="22"/>
              <w:szCs w:val="22"/>
            </w:rPr>
          </w:pPr>
        </w:p>
        <w:p w14:paraId="00198A4E" w14:textId="77777777" w:rsidR="00203D54" w:rsidRPr="003A7DCC" w:rsidRDefault="00203D54" w:rsidP="00203D54">
          <w:pPr>
            <w:autoSpaceDE w:val="0"/>
            <w:autoSpaceDN w:val="0"/>
            <w:adjustRightInd w:val="0"/>
            <w:ind w:left="-227" w:right="-227"/>
            <w:jc w:val="center"/>
            <w:rPr>
              <w:rFonts w:ascii="Times New Roman" w:hAnsi="Times New Roman" w:cs="Times New Roman"/>
              <w:b/>
              <w:color w:val="000000"/>
              <w:sz w:val="22"/>
              <w:szCs w:val="22"/>
            </w:rPr>
          </w:pPr>
          <w:r w:rsidRPr="003A7DCC">
            <w:rPr>
              <w:rFonts w:ascii="Times New Roman" w:hAnsi="Times New Roman" w:cs="Times New Roman"/>
              <w:b/>
              <w:color w:val="000000"/>
              <w:sz w:val="22"/>
              <w:szCs w:val="22"/>
            </w:rPr>
            <w:t>Viešoji įstaiga, Saulėtekio al. 11, 1022f3 Vilnius,</w:t>
          </w:r>
          <w:r w:rsidRPr="003A7DCC">
            <w:rPr>
              <w:rFonts w:ascii="Times New Roman" w:hAnsi="Times New Roman" w:cs="Times New Roman"/>
              <w:b/>
              <w:color w:val="000000"/>
              <w:sz w:val="22"/>
              <w:szCs w:val="22"/>
            </w:rPr>
            <w:br/>
            <w:t>tel.: +370 5274 5000, +370 5274 5030, el. p. </w:t>
          </w:r>
          <w:hyperlink r:id="rId8" w:history="1">
            <w:r w:rsidRPr="003A7DCC">
              <w:rPr>
                <w:rStyle w:val="Hyperlink"/>
                <w:rFonts w:ascii="Times New Roman" w:hAnsi="Times New Roman" w:cs="Times New Roman"/>
                <w:color w:val="000000"/>
                <w:sz w:val="22"/>
                <w:szCs w:val="22"/>
              </w:rPr>
              <w:t>vilniustech@vilniustech.lt</w:t>
            </w:r>
          </w:hyperlink>
        </w:p>
        <w:p w14:paraId="6EDB9099" w14:textId="77777777" w:rsidR="00203D54" w:rsidRPr="003A7DCC" w:rsidRDefault="00203D54" w:rsidP="00203D54">
          <w:pPr>
            <w:autoSpaceDE w:val="0"/>
            <w:autoSpaceDN w:val="0"/>
            <w:adjustRightInd w:val="0"/>
            <w:ind w:left="-227" w:right="-227"/>
            <w:jc w:val="center"/>
            <w:rPr>
              <w:rFonts w:ascii="Times New Roman" w:hAnsi="Times New Roman" w:cs="Times New Roman"/>
              <w:b/>
              <w:color w:val="000000"/>
              <w:sz w:val="22"/>
              <w:szCs w:val="22"/>
            </w:rPr>
          </w:pPr>
          <w:r w:rsidRPr="003A7DCC">
            <w:rPr>
              <w:rFonts w:ascii="Times New Roman" w:hAnsi="Times New Roman" w:cs="Times New Roman"/>
              <w:b/>
              <w:color w:val="000000"/>
              <w:sz w:val="22"/>
              <w:szCs w:val="22"/>
            </w:rPr>
            <w:t>Duomenys kaupiami ir saugomi Juridinių asmenų registre, kodas 111950243,</w:t>
          </w:r>
          <w:r w:rsidRPr="003A7DCC">
            <w:rPr>
              <w:rFonts w:ascii="Times New Roman" w:hAnsi="Times New Roman" w:cs="Times New Roman"/>
              <w:b/>
              <w:color w:val="000000"/>
              <w:sz w:val="22"/>
              <w:szCs w:val="22"/>
            </w:rPr>
            <w:br/>
            <w:t>PVM mokėtojo kodas LT119502413</w:t>
          </w:r>
        </w:p>
        <w:p w14:paraId="78473B9C" w14:textId="77777777" w:rsidR="00203D54" w:rsidRPr="003A7DCC" w:rsidRDefault="00203D54" w:rsidP="00203D54">
          <w:pPr>
            <w:tabs>
              <w:tab w:val="left" w:pos="870"/>
            </w:tabs>
            <w:spacing w:after="120" w:line="20" w:lineRule="atLeast"/>
            <w:contextualSpacing/>
            <w:rPr>
              <w:rFonts w:ascii="Times New Roman" w:hAnsi="Times New Roman" w:cs="Times New Roman"/>
              <w:color w:val="00B050"/>
              <w:sz w:val="22"/>
              <w:szCs w:val="22"/>
            </w:rPr>
          </w:pPr>
          <w:r w:rsidRPr="003A7DCC">
            <w:rPr>
              <w:rFonts w:ascii="Times New Roman" w:hAnsi="Times New Roman" w:cs="Times New Roman"/>
              <w:color w:val="00B050"/>
              <w:sz w:val="22"/>
              <w:szCs w:val="22"/>
            </w:rPr>
            <w:tab/>
          </w:r>
        </w:p>
        <w:p w14:paraId="5FC6CB3A" w14:textId="77777777" w:rsidR="00203D54" w:rsidRPr="003A7DCC" w:rsidRDefault="00203D54" w:rsidP="00203D54">
          <w:pPr>
            <w:spacing w:after="120" w:line="20" w:lineRule="atLeast"/>
            <w:contextualSpacing/>
            <w:jc w:val="center"/>
            <w:rPr>
              <w:rFonts w:ascii="Times New Roman" w:hAnsi="Times New Roman" w:cs="Times New Roman"/>
              <w:sz w:val="22"/>
              <w:szCs w:val="22"/>
            </w:rPr>
          </w:pPr>
        </w:p>
        <w:p w14:paraId="686F5E23" w14:textId="77777777" w:rsidR="00203D54" w:rsidRPr="003A7DCC" w:rsidRDefault="00203D54" w:rsidP="00203D54">
          <w:pPr>
            <w:spacing w:after="120" w:line="20" w:lineRule="atLeast"/>
            <w:ind w:left="5245"/>
            <w:contextualSpacing/>
            <w:rPr>
              <w:rFonts w:ascii="Times New Roman" w:hAnsi="Times New Roman" w:cs="Times New Roman"/>
              <w:sz w:val="22"/>
              <w:szCs w:val="22"/>
            </w:rPr>
          </w:pPr>
          <w:r w:rsidRPr="003A7DCC">
            <w:rPr>
              <w:rFonts w:ascii="Times New Roman" w:hAnsi="Times New Roman" w:cs="Times New Roman"/>
              <w:sz w:val="22"/>
              <w:szCs w:val="22"/>
            </w:rPr>
            <w:t xml:space="preserve">PATVIRTINTA </w:t>
          </w:r>
        </w:p>
        <w:p w14:paraId="137B5E67" w14:textId="4C0F3FC4" w:rsidR="00203D54" w:rsidRPr="003A7DCC" w:rsidRDefault="00203D54" w:rsidP="00203D54">
          <w:pPr>
            <w:spacing w:after="120" w:line="20" w:lineRule="atLeast"/>
            <w:ind w:left="5245"/>
            <w:contextualSpacing/>
            <w:rPr>
              <w:rFonts w:ascii="Times New Roman" w:hAnsi="Times New Roman" w:cs="Times New Roman"/>
              <w:sz w:val="22"/>
              <w:szCs w:val="22"/>
            </w:rPr>
          </w:pPr>
          <w:r w:rsidRPr="003A7DCC">
            <w:rPr>
              <w:rFonts w:ascii="Times New Roman" w:hAnsi="Times New Roman" w:cs="Times New Roman"/>
              <w:sz w:val="22"/>
              <w:szCs w:val="22"/>
            </w:rPr>
            <w:t>Viešojo pirkimo komisijos 202</w:t>
          </w:r>
          <w:r w:rsidR="00E10CCC">
            <w:rPr>
              <w:rFonts w:ascii="Times New Roman" w:hAnsi="Times New Roman" w:cs="Times New Roman"/>
              <w:sz w:val="22"/>
              <w:szCs w:val="22"/>
            </w:rPr>
            <w:t>5</w:t>
          </w:r>
          <w:r w:rsidRPr="003A7DCC">
            <w:rPr>
              <w:rFonts w:ascii="Times New Roman" w:hAnsi="Times New Roman" w:cs="Times New Roman"/>
              <w:sz w:val="22"/>
              <w:szCs w:val="22"/>
            </w:rPr>
            <w:t xml:space="preserve"> m. </w:t>
          </w:r>
          <w:r w:rsidR="00E10CCC">
            <w:rPr>
              <w:rFonts w:ascii="Times New Roman" w:hAnsi="Times New Roman" w:cs="Times New Roman"/>
              <w:sz w:val="22"/>
              <w:szCs w:val="22"/>
            </w:rPr>
            <w:t xml:space="preserve">balandžio </w:t>
          </w:r>
          <w:r w:rsidRPr="003A7DCC">
            <w:rPr>
              <w:rFonts w:ascii="Times New Roman" w:hAnsi="Times New Roman" w:cs="Times New Roman"/>
              <w:sz w:val="22"/>
              <w:szCs w:val="22"/>
            </w:rPr>
            <w:t xml:space="preserve"> d. posėdžio protokolu Nr. 1</w:t>
          </w:r>
        </w:p>
        <w:p w14:paraId="7EE1484A" w14:textId="77777777" w:rsidR="00203D54" w:rsidRPr="003A7DCC" w:rsidRDefault="00203D54" w:rsidP="00203D54">
          <w:pPr>
            <w:spacing w:after="120" w:line="20" w:lineRule="atLeast"/>
            <w:contextualSpacing/>
            <w:jc w:val="center"/>
            <w:rPr>
              <w:rFonts w:ascii="Times New Roman" w:hAnsi="Times New Roman" w:cs="Times New Roman"/>
              <w:sz w:val="22"/>
              <w:szCs w:val="22"/>
            </w:rPr>
          </w:pPr>
        </w:p>
        <w:p w14:paraId="239F4BE6" w14:textId="77777777" w:rsidR="00203D54" w:rsidRPr="003A7DCC" w:rsidRDefault="00203D54" w:rsidP="00203D54">
          <w:pPr>
            <w:spacing w:after="120" w:line="20" w:lineRule="atLeast"/>
            <w:contextualSpacing/>
            <w:jc w:val="center"/>
            <w:rPr>
              <w:rFonts w:ascii="Times New Roman" w:hAnsi="Times New Roman" w:cs="Times New Roman"/>
              <w:sz w:val="22"/>
              <w:szCs w:val="22"/>
            </w:rPr>
          </w:pPr>
        </w:p>
        <w:p w14:paraId="312F8AB3" w14:textId="77777777" w:rsidR="00203D54" w:rsidRPr="003A7DCC" w:rsidRDefault="00203D54" w:rsidP="00203D54">
          <w:pPr>
            <w:spacing w:after="120" w:line="20" w:lineRule="atLeast"/>
            <w:contextualSpacing/>
            <w:jc w:val="center"/>
            <w:rPr>
              <w:rFonts w:ascii="Times New Roman" w:hAnsi="Times New Roman" w:cs="Times New Roman"/>
              <w:sz w:val="22"/>
              <w:szCs w:val="22"/>
            </w:rPr>
          </w:pPr>
        </w:p>
        <w:p w14:paraId="07E8CE32" w14:textId="77777777" w:rsidR="00203D54" w:rsidRPr="003A7DCC" w:rsidRDefault="00203D54" w:rsidP="00203D54">
          <w:pPr>
            <w:spacing w:after="120" w:line="20" w:lineRule="atLeast"/>
            <w:contextualSpacing/>
            <w:jc w:val="center"/>
            <w:rPr>
              <w:rFonts w:ascii="Times New Roman" w:hAnsi="Times New Roman" w:cs="Times New Roman"/>
              <w:b/>
              <w:bCs/>
              <w:sz w:val="28"/>
              <w:szCs w:val="28"/>
            </w:rPr>
          </w:pPr>
          <w:r w:rsidRPr="003A7DCC">
            <w:rPr>
              <w:rFonts w:ascii="Times New Roman" w:hAnsi="Times New Roman" w:cs="Times New Roman"/>
              <w:b/>
              <w:bCs/>
              <w:sz w:val="28"/>
              <w:szCs w:val="28"/>
            </w:rPr>
            <w:t>SUPAPRASTINTO VIEŠOJO PIRKIMO</w:t>
          </w:r>
        </w:p>
        <w:p w14:paraId="093B0D7D" w14:textId="77777777" w:rsidR="00203D54" w:rsidRPr="003A7DCC" w:rsidRDefault="00203D54" w:rsidP="00203D54">
          <w:pPr>
            <w:spacing w:after="120" w:line="20" w:lineRule="atLeast"/>
            <w:contextualSpacing/>
            <w:jc w:val="center"/>
            <w:rPr>
              <w:rFonts w:ascii="Times New Roman" w:hAnsi="Times New Roman" w:cs="Times New Roman"/>
              <w:b/>
              <w:bCs/>
              <w:sz w:val="28"/>
              <w:szCs w:val="28"/>
            </w:rPr>
          </w:pPr>
        </w:p>
        <w:p w14:paraId="1FB8F19F" w14:textId="6EA6A9F0" w:rsidR="00203D54" w:rsidRDefault="009B778A" w:rsidP="00203D54">
          <w:pPr>
            <w:spacing w:after="120" w:line="20" w:lineRule="atLeast"/>
            <w:contextualSpacing/>
            <w:jc w:val="center"/>
            <w:rPr>
              <w:rFonts w:ascii="Times New Roman" w:hAnsi="Times New Roman" w:cs="Times New Roman"/>
              <w:b/>
              <w:bCs/>
              <w:sz w:val="28"/>
              <w:szCs w:val="28"/>
            </w:rPr>
          </w:pPr>
          <w:bookmarkStart w:id="0" w:name="_Hlk195866366"/>
          <w:r w:rsidRPr="009B778A">
            <w:rPr>
              <w:rFonts w:ascii="Times New Roman" w:hAnsi="Times New Roman" w:cs="Times New Roman"/>
              <w:b/>
              <w:bCs/>
              <w:sz w:val="28"/>
              <w:szCs w:val="28"/>
            </w:rPr>
            <w:t>VILNIUS TECH BENDRABUČIO NR. 2 (V. GRYBO G. 39, VILNIUS) KETVIRTOJO AUKŠTO PATALPŲ REMONTO DARBŲ PIRKIMAS</w:t>
          </w:r>
        </w:p>
        <w:bookmarkEnd w:id="0"/>
        <w:p w14:paraId="4077995F" w14:textId="0B05C261" w:rsidR="009B778A" w:rsidRPr="003A7DCC" w:rsidRDefault="009B778A" w:rsidP="00203D54">
          <w:pPr>
            <w:spacing w:after="120" w:line="20" w:lineRule="atLeast"/>
            <w:contextualSpacing/>
            <w:jc w:val="center"/>
            <w:rPr>
              <w:rFonts w:ascii="Times New Roman" w:hAnsi="Times New Roman" w:cs="Times New Roman"/>
              <w:b/>
              <w:bCs/>
              <w:sz w:val="28"/>
              <w:szCs w:val="28"/>
            </w:rPr>
          </w:pPr>
        </w:p>
        <w:p w14:paraId="151A2660" w14:textId="77777777" w:rsidR="00203D54" w:rsidRPr="003A7DCC" w:rsidRDefault="00203D54" w:rsidP="00203D54">
          <w:pPr>
            <w:spacing w:after="120" w:line="20" w:lineRule="atLeast"/>
            <w:contextualSpacing/>
            <w:jc w:val="center"/>
            <w:rPr>
              <w:rFonts w:ascii="Times New Roman" w:hAnsi="Times New Roman" w:cs="Times New Roman"/>
              <w:b/>
              <w:bCs/>
              <w:sz w:val="28"/>
              <w:szCs w:val="28"/>
            </w:rPr>
          </w:pPr>
          <w:r w:rsidRPr="003A7DCC">
            <w:rPr>
              <w:rFonts w:ascii="Times New Roman" w:hAnsi="Times New Roman" w:cs="Times New Roman"/>
              <w:b/>
              <w:bCs/>
              <w:sz w:val="28"/>
              <w:szCs w:val="28"/>
            </w:rPr>
            <w:t>ATVIRO KONKURSO SPECIALIOSIOS SĄLYGOS</w:t>
          </w:r>
        </w:p>
        <w:p w14:paraId="273EDA89" w14:textId="77777777" w:rsidR="00203D54" w:rsidRPr="003A7DCC" w:rsidRDefault="00203D54" w:rsidP="00203D54">
          <w:pPr>
            <w:spacing w:after="120" w:line="20" w:lineRule="atLeast"/>
            <w:contextualSpacing/>
            <w:jc w:val="center"/>
            <w:rPr>
              <w:rFonts w:ascii="Times New Roman" w:hAnsi="Times New Roman" w:cs="Times New Roman"/>
              <w:b/>
              <w:bCs/>
              <w:sz w:val="28"/>
              <w:szCs w:val="28"/>
            </w:rPr>
          </w:pPr>
          <w:r w:rsidRPr="003A7DCC">
            <w:rPr>
              <w:rFonts w:ascii="Times New Roman" w:hAnsi="Times New Roman" w:cs="Times New Roman"/>
              <w:b/>
              <w:bCs/>
              <w:sz w:val="28"/>
              <w:szCs w:val="28"/>
            </w:rPr>
            <w:t>VERSIJA NR. 1</w:t>
          </w:r>
        </w:p>
        <w:p w14:paraId="3152934F" w14:textId="77777777" w:rsidR="00203D54" w:rsidRPr="003A7DCC" w:rsidRDefault="00203D54" w:rsidP="00203D54">
          <w:pPr>
            <w:spacing w:after="120" w:line="20" w:lineRule="atLeast"/>
            <w:contextualSpacing/>
            <w:rPr>
              <w:rFonts w:ascii="Times New Roman" w:hAnsi="Times New Roman" w:cs="Times New Roman"/>
            </w:rPr>
          </w:pPr>
        </w:p>
        <w:p w14:paraId="47EA19DC" w14:textId="77777777" w:rsidR="00203D54" w:rsidRPr="003A7DCC" w:rsidRDefault="00203D54" w:rsidP="00203D54">
          <w:pPr>
            <w:spacing w:after="120" w:line="20" w:lineRule="atLeast"/>
            <w:contextualSpacing/>
            <w:rPr>
              <w:rFonts w:ascii="Times New Roman" w:hAnsi="Times New Roman" w:cs="Times New Roman"/>
            </w:rPr>
          </w:pPr>
          <w:r w:rsidRPr="003A7DC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AEEF6CB" w14:textId="77777777" w:rsidR="00203D54" w:rsidRPr="00DB5A71" w:rsidRDefault="00203D54" w:rsidP="00203D54">
              <w:pPr>
                <w:pStyle w:val="TOCHeading"/>
                <w:spacing w:before="0" w:line="20" w:lineRule="atLeast"/>
                <w:ind w:left="432" w:hanging="432"/>
                <w:contextualSpacing/>
                <w:rPr>
                  <w:rFonts w:ascii="Times New Roman" w:hAnsi="Times New Roman" w:cs="Times New Roman"/>
                  <w:sz w:val="22"/>
                  <w:szCs w:val="22"/>
                </w:rPr>
              </w:pPr>
              <w:r w:rsidRPr="00DB5A71">
                <w:rPr>
                  <w:rFonts w:ascii="Times New Roman" w:hAnsi="Times New Roman" w:cs="Times New Roman"/>
                  <w:sz w:val="22"/>
                  <w:szCs w:val="22"/>
                </w:rPr>
                <w:t>TURINYS</w:t>
              </w:r>
            </w:p>
            <w:p w14:paraId="656DCF63" w14:textId="16A36CA4" w:rsidR="00DB5A71" w:rsidRPr="00DB5A71" w:rsidRDefault="00203D54">
              <w:pPr>
                <w:pStyle w:val="TOC1"/>
                <w:tabs>
                  <w:tab w:val="left" w:pos="660"/>
                </w:tabs>
                <w:rPr>
                  <w:rFonts w:ascii="Times New Roman" w:hAnsi="Times New Roman" w:cs="Times New Roman"/>
                  <w:noProof/>
                  <w:sz w:val="22"/>
                  <w:szCs w:val="22"/>
                </w:rPr>
              </w:pPr>
              <w:r w:rsidRPr="00DB5A71">
                <w:rPr>
                  <w:rFonts w:ascii="Times New Roman" w:hAnsi="Times New Roman" w:cs="Times New Roman"/>
                  <w:color w:val="2B579A"/>
                  <w:sz w:val="22"/>
                  <w:szCs w:val="22"/>
                  <w:shd w:val="clear" w:color="auto" w:fill="E6E6E6"/>
                </w:rPr>
                <w:fldChar w:fldCharType="begin"/>
              </w:r>
              <w:r w:rsidRPr="00DB5A71">
                <w:rPr>
                  <w:rFonts w:ascii="Times New Roman" w:hAnsi="Times New Roman" w:cs="Times New Roman"/>
                  <w:sz w:val="22"/>
                  <w:szCs w:val="22"/>
                </w:rPr>
                <w:instrText xml:space="preserve"> TOC \o "1-3" \h \z \u </w:instrText>
              </w:r>
              <w:r w:rsidRPr="00DB5A71">
                <w:rPr>
                  <w:rFonts w:ascii="Times New Roman" w:hAnsi="Times New Roman" w:cs="Times New Roman"/>
                  <w:color w:val="2B579A"/>
                  <w:sz w:val="22"/>
                  <w:szCs w:val="22"/>
                  <w:shd w:val="clear" w:color="auto" w:fill="E6E6E6"/>
                </w:rPr>
                <w:fldChar w:fldCharType="separate"/>
              </w:r>
              <w:hyperlink w:anchor="_Toc169598624" w:history="1">
                <w:r w:rsidR="00DB5A71" w:rsidRPr="00DB5A71">
                  <w:rPr>
                    <w:rStyle w:val="Hyperlink"/>
                    <w:rFonts w:ascii="Times New Roman" w:hAnsi="Times New Roman" w:cs="Times New Roman"/>
                    <w:b/>
                    <w:noProof/>
                    <w:sz w:val="22"/>
                    <w:szCs w:val="22"/>
                  </w:rPr>
                  <w:t>1.</w:t>
                </w:r>
                <w:r w:rsidR="00DB5A71" w:rsidRPr="00DB5A71">
                  <w:rPr>
                    <w:rFonts w:ascii="Times New Roman" w:hAnsi="Times New Roman" w:cs="Times New Roman"/>
                    <w:noProof/>
                    <w:sz w:val="22"/>
                    <w:szCs w:val="22"/>
                  </w:rPr>
                  <w:tab/>
                </w:r>
                <w:r w:rsidR="00DB5A71" w:rsidRPr="00DB5A71">
                  <w:rPr>
                    <w:rStyle w:val="Hyperlink"/>
                    <w:rFonts w:ascii="Times New Roman" w:hAnsi="Times New Roman" w:cs="Times New Roman"/>
                    <w:b/>
                    <w:noProof/>
                    <w:sz w:val="22"/>
                    <w:szCs w:val="22"/>
                  </w:rPr>
                  <w:t>Bendra informacija</w:t>
                </w:r>
                <w:r w:rsidR="00DB5A71" w:rsidRPr="00DB5A71">
                  <w:rPr>
                    <w:rFonts w:ascii="Times New Roman" w:hAnsi="Times New Roman" w:cs="Times New Roman"/>
                    <w:noProof/>
                    <w:webHidden/>
                    <w:sz w:val="22"/>
                    <w:szCs w:val="22"/>
                  </w:rPr>
                  <w:tab/>
                </w:r>
                <w:r w:rsidR="00DB5A71" w:rsidRPr="00DB5A71">
                  <w:rPr>
                    <w:rFonts w:ascii="Times New Roman" w:hAnsi="Times New Roman" w:cs="Times New Roman"/>
                    <w:noProof/>
                    <w:webHidden/>
                    <w:sz w:val="22"/>
                    <w:szCs w:val="22"/>
                  </w:rPr>
                  <w:fldChar w:fldCharType="begin"/>
                </w:r>
                <w:r w:rsidR="00DB5A71" w:rsidRPr="00DB5A71">
                  <w:rPr>
                    <w:rFonts w:ascii="Times New Roman" w:hAnsi="Times New Roman" w:cs="Times New Roman"/>
                    <w:noProof/>
                    <w:webHidden/>
                    <w:sz w:val="22"/>
                    <w:szCs w:val="22"/>
                  </w:rPr>
                  <w:instrText xml:space="preserve"> PAGEREF _Toc169598624 \h </w:instrText>
                </w:r>
                <w:r w:rsidR="00DB5A71" w:rsidRPr="00DB5A71">
                  <w:rPr>
                    <w:rFonts w:ascii="Times New Roman" w:hAnsi="Times New Roman" w:cs="Times New Roman"/>
                    <w:noProof/>
                    <w:webHidden/>
                    <w:sz w:val="22"/>
                    <w:szCs w:val="22"/>
                  </w:rPr>
                </w:r>
                <w:r w:rsidR="00DB5A71" w:rsidRPr="00DB5A71">
                  <w:rPr>
                    <w:rFonts w:ascii="Times New Roman" w:hAnsi="Times New Roman" w:cs="Times New Roman"/>
                    <w:noProof/>
                    <w:webHidden/>
                    <w:sz w:val="22"/>
                    <w:szCs w:val="22"/>
                  </w:rPr>
                  <w:fldChar w:fldCharType="separate"/>
                </w:r>
                <w:r w:rsidR="00DB5A71" w:rsidRPr="00DB5A71">
                  <w:rPr>
                    <w:rFonts w:ascii="Times New Roman" w:hAnsi="Times New Roman" w:cs="Times New Roman"/>
                    <w:noProof/>
                    <w:webHidden/>
                    <w:sz w:val="22"/>
                    <w:szCs w:val="22"/>
                  </w:rPr>
                  <w:t>2</w:t>
                </w:r>
                <w:r w:rsidR="00DB5A71" w:rsidRPr="00DB5A71">
                  <w:rPr>
                    <w:rFonts w:ascii="Times New Roman" w:hAnsi="Times New Roman" w:cs="Times New Roman"/>
                    <w:noProof/>
                    <w:webHidden/>
                    <w:sz w:val="22"/>
                    <w:szCs w:val="22"/>
                  </w:rPr>
                  <w:fldChar w:fldCharType="end"/>
                </w:r>
              </w:hyperlink>
            </w:p>
            <w:p w14:paraId="40B9E880" w14:textId="386F1F06" w:rsidR="00DB5A71" w:rsidRPr="00DB5A71" w:rsidRDefault="00DB5A71">
              <w:pPr>
                <w:pStyle w:val="TOC1"/>
                <w:tabs>
                  <w:tab w:val="left" w:pos="660"/>
                </w:tabs>
                <w:rPr>
                  <w:rFonts w:ascii="Times New Roman" w:hAnsi="Times New Roman" w:cs="Times New Roman"/>
                  <w:noProof/>
                  <w:sz w:val="22"/>
                  <w:szCs w:val="22"/>
                </w:rPr>
              </w:pPr>
              <w:hyperlink w:anchor="_Toc169598625" w:history="1">
                <w:r w:rsidRPr="00DB5A71">
                  <w:rPr>
                    <w:rStyle w:val="Hyperlink"/>
                    <w:rFonts w:ascii="Times New Roman" w:hAnsi="Times New Roman" w:cs="Times New Roman"/>
                    <w:b/>
                    <w:noProof/>
                    <w:sz w:val="22"/>
                    <w:szCs w:val="22"/>
                  </w:rPr>
                  <w:t>2.</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Pirkimo objektas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_Toc169598625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2</w:t>
                </w:r>
                <w:r w:rsidRPr="00DB5A71">
                  <w:rPr>
                    <w:rFonts w:ascii="Times New Roman" w:hAnsi="Times New Roman" w:cs="Times New Roman"/>
                    <w:noProof/>
                    <w:webHidden/>
                    <w:sz w:val="22"/>
                    <w:szCs w:val="22"/>
                  </w:rPr>
                  <w:fldChar w:fldCharType="end"/>
                </w:r>
              </w:hyperlink>
            </w:p>
            <w:p w14:paraId="37194F11" w14:textId="288B2351" w:rsidR="00DB5A71" w:rsidRPr="00DB5A71" w:rsidRDefault="00DB5A71">
              <w:pPr>
                <w:pStyle w:val="TOC1"/>
                <w:tabs>
                  <w:tab w:val="left" w:pos="660"/>
                </w:tabs>
                <w:rPr>
                  <w:rFonts w:ascii="Times New Roman" w:hAnsi="Times New Roman" w:cs="Times New Roman"/>
                  <w:noProof/>
                  <w:sz w:val="22"/>
                  <w:szCs w:val="22"/>
                </w:rPr>
              </w:pPr>
              <w:hyperlink w:anchor="_Toc169598626" w:history="1">
                <w:r w:rsidRPr="00DB5A71">
                  <w:rPr>
                    <w:rStyle w:val="Hyperlink"/>
                    <w:rFonts w:ascii="Times New Roman" w:hAnsi="Times New Roman" w:cs="Times New Roman"/>
                    <w:b/>
                    <w:noProof/>
                    <w:sz w:val="22"/>
                    <w:szCs w:val="22"/>
                  </w:rPr>
                  <w:t>3.</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Susitikimai su tiekėjais ir objekto apžiūra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_Toc169598626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3</w:t>
                </w:r>
                <w:r w:rsidRPr="00DB5A71">
                  <w:rPr>
                    <w:rFonts w:ascii="Times New Roman" w:hAnsi="Times New Roman" w:cs="Times New Roman"/>
                    <w:noProof/>
                    <w:webHidden/>
                    <w:sz w:val="22"/>
                    <w:szCs w:val="22"/>
                  </w:rPr>
                  <w:fldChar w:fldCharType="end"/>
                </w:r>
              </w:hyperlink>
            </w:p>
            <w:p w14:paraId="60FB0D79" w14:textId="0341C08C" w:rsidR="00DB5A71" w:rsidRPr="00DB5A71" w:rsidRDefault="00DB5A71">
              <w:pPr>
                <w:pStyle w:val="TOC1"/>
                <w:tabs>
                  <w:tab w:val="left" w:pos="660"/>
                </w:tabs>
                <w:rPr>
                  <w:rFonts w:ascii="Times New Roman" w:hAnsi="Times New Roman" w:cs="Times New Roman"/>
                  <w:noProof/>
                  <w:sz w:val="22"/>
                  <w:szCs w:val="22"/>
                </w:rPr>
              </w:pPr>
              <w:hyperlink w:anchor="_Toc169598627" w:history="1">
                <w:r w:rsidRPr="00DB5A71">
                  <w:rPr>
                    <w:rStyle w:val="Hyperlink"/>
                    <w:rFonts w:ascii="Times New Roman" w:hAnsi="Times New Roman" w:cs="Times New Roman"/>
                    <w:b/>
                    <w:noProof/>
                    <w:sz w:val="22"/>
                    <w:szCs w:val="22"/>
                  </w:rPr>
                  <w:t>4.</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Tiekėjų pašalinimo pagrindai ir kvalifikacijos reikalavimai</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_Toc169598627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3</w:t>
                </w:r>
                <w:r w:rsidRPr="00DB5A71">
                  <w:rPr>
                    <w:rFonts w:ascii="Times New Roman" w:hAnsi="Times New Roman" w:cs="Times New Roman"/>
                    <w:noProof/>
                    <w:webHidden/>
                    <w:sz w:val="22"/>
                    <w:szCs w:val="22"/>
                  </w:rPr>
                  <w:fldChar w:fldCharType="end"/>
                </w:r>
              </w:hyperlink>
            </w:p>
            <w:p w14:paraId="1A40D40B" w14:textId="6D7D78A1" w:rsidR="00DB5A71" w:rsidRPr="00DB5A71" w:rsidRDefault="00DB5A71">
              <w:pPr>
                <w:pStyle w:val="TOC1"/>
                <w:tabs>
                  <w:tab w:val="left" w:pos="660"/>
                </w:tabs>
                <w:rPr>
                  <w:rFonts w:ascii="Times New Roman" w:hAnsi="Times New Roman" w:cs="Times New Roman"/>
                  <w:noProof/>
                  <w:sz w:val="22"/>
                  <w:szCs w:val="22"/>
                </w:rPr>
              </w:pPr>
              <w:hyperlink w:anchor="_Toc169598628" w:history="1">
                <w:r w:rsidRPr="00DB5A71">
                  <w:rPr>
                    <w:rStyle w:val="Hyperlink"/>
                    <w:rFonts w:ascii="Times New Roman" w:hAnsi="Times New Roman" w:cs="Times New Roman"/>
                    <w:b/>
                    <w:noProof/>
                    <w:sz w:val="22"/>
                    <w:szCs w:val="22"/>
                  </w:rPr>
                  <w:t>5.</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Reikalavimai, susiję su nacionaliniu saugumu</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_Toc169598628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3</w:t>
                </w:r>
                <w:r w:rsidRPr="00DB5A71">
                  <w:rPr>
                    <w:rFonts w:ascii="Times New Roman" w:hAnsi="Times New Roman" w:cs="Times New Roman"/>
                    <w:noProof/>
                    <w:webHidden/>
                    <w:sz w:val="22"/>
                    <w:szCs w:val="22"/>
                  </w:rPr>
                  <w:fldChar w:fldCharType="end"/>
                </w:r>
              </w:hyperlink>
            </w:p>
            <w:p w14:paraId="441371DA" w14:textId="4ED3801E" w:rsidR="00DB5A71" w:rsidRPr="00DB5A71" w:rsidRDefault="00DB5A71">
              <w:pPr>
                <w:pStyle w:val="TOC1"/>
                <w:tabs>
                  <w:tab w:val="left" w:pos="660"/>
                </w:tabs>
                <w:rPr>
                  <w:rFonts w:ascii="Times New Roman" w:hAnsi="Times New Roman" w:cs="Times New Roman"/>
                  <w:noProof/>
                  <w:sz w:val="22"/>
                  <w:szCs w:val="22"/>
                </w:rPr>
              </w:pPr>
              <w:hyperlink w:anchor="_Toc169598629" w:history="1">
                <w:r w:rsidRPr="00DB5A71">
                  <w:rPr>
                    <w:rStyle w:val="Hyperlink"/>
                    <w:rFonts w:ascii="Times New Roman" w:hAnsi="Times New Roman" w:cs="Times New Roman"/>
                    <w:b/>
                    <w:noProof/>
                    <w:sz w:val="22"/>
                    <w:szCs w:val="22"/>
                  </w:rPr>
                  <w:t>6.</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Specialieji reikalavimai pasiūlymų rengimui ir pateikimui</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_Toc169598629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3</w:t>
                </w:r>
                <w:r w:rsidRPr="00DB5A71">
                  <w:rPr>
                    <w:rFonts w:ascii="Times New Roman" w:hAnsi="Times New Roman" w:cs="Times New Roman"/>
                    <w:noProof/>
                    <w:webHidden/>
                    <w:sz w:val="22"/>
                    <w:szCs w:val="22"/>
                  </w:rPr>
                  <w:fldChar w:fldCharType="end"/>
                </w:r>
              </w:hyperlink>
            </w:p>
            <w:p w14:paraId="39039974" w14:textId="0A9E3CC9" w:rsidR="00DB5A71" w:rsidRPr="00DB5A71" w:rsidRDefault="00DB5A71">
              <w:pPr>
                <w:pStyle w:val="TOC1"/>
                <w:tabs>
                  <w:tab w:val="left" w:pos="660"/>
                </w:tabs>
                <w:rPr>
                  <w:rFonts w:ascii="Times New Roman" w:hAnsi="Times New Roman" w:cs="Times New Roman"/>
                  <w:noProof/>
                  <w:sz w:val="22"/>
                  <w:szCs w:val="22"/>
                </w:rPr>
              </w:pPr>
              <w:hyperlink w:anchor="_Toc169598630" w:history="1">
                <w:r w:rsidRPr="00DB5A71">
                  <w:rPr>
                    <w:rStyle w:val="Hyperlink"/>
                    <w:rFonts w:ascii="Times New Roman" w:eastAsia="Calibri" w:hAnsi="Times New Roman" w:cs="Times New Roman"/>
                    <w:b/>
                    <w:noProof/>
                    <w:sz w:val="22"/>
                    <w:szCs w:val="22"/>
                  </w:rPr>
                  <w:t>7.</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Pasiūlymo galiojimo užtikrinimas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_Toc169598630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4</w:t>
                </w:r>
                <w:r w:rsidRPr="00DB5A71">
                  <w:rPr>
                    <w:rFonts w:ascii="Times New Roman" w:hAnsi="Times New Roman" w:cs="Times New Roman"/>
                    <w:noProof/>
                    <w:webHidden/>
                    <w:sz w:val="22"/>
                    <w:szCs w:val="22"/>
                  </w:rPr>
                  <w:fldChar w:fldCharType="end"/>
                </w:r>
              </w:hyperlink>
            </w:p>
            <w:p w14:paraId="5A22C823" w14:textId="3778DEBA" w:rsidR="00DB5A71" w:rsidRPr="00DB5A71" w:rsidRDefault="00DB5A71">
              <w:pPr>
                <w:pStyle w:val="TOC1"/>
                <w:tabs>
                  <w:tab w:val="left" w:pos="660"/>
                </w:tabs>
                <w:rPr>
                  <w:rFonts w:ascii="Times New Roman" w:hAnsi="Times New Roman" w:cs="Times New Roman"/>
                  <w:noProof/>
                  <w:sz w:val="22"/>
                  <w:szCs w:val="22"/>
                </w:rPr>
              </w:pPr>
              <w:hyperlink w:anchor="_Toc169598631" w:history="1">
                <w:r w:rsidRPr="00DB5A71">
                  <w:rPr>
                    <w:rStyle w:val="Hyperlink"/>
                    <w:rFonts w:ascii="Times New Roman" w:eastAsia="Calibri" w:hAnsi="Times New Roman" w:cs="Times New Roman"/>
                    <w:b/>
                    <w:noProof/>
                    <w:sz w:val="22"/>
                    <w:szCs w:val="22"/>
                  </w:rPr>
                  <w:t>8.</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Elektroninis aukcionas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_Toc169598631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w:t>
                </w:r>
                <w:r w:rsidRPr="00DB5A71">
                  <w:rPr>
                    <w:rFonts w:ascii="Times New Roman" w:hAnsi="Times New Roman" w:cs="Times New Roman"/>
                    <w:noProof/>
                    <w:webHidden/>
                    <w:sz w:val="22"/>
                    <w:szCs w:val="22"/>
                  </w:rPr>
                  <w:fldChar w:fldCharType="end"/>
                </w:r>
              </w:hyperlink>
            </w:p>
            <w:p w14:paraId="0364CE1F" w14:textId="2EA7D471" w:rsidR="00DB5A71" w:rsidRPr="00DB5A71" w:rsidRDefault="00DB5A71">
              <w:pPr>
                <w:pStyle w:val="TOC1"/>
                <w:tabs>
                  <w:tab w:val="left" w:pos="660"/>
                </w:tabs>
                <w:rPr>
                  <w:rFonts w:ascii="Times New Roman" w:hAnsi="Times New Roman" w:cs="Times New Roman"/>
                  <w:noProof/>
                  <w:sz w:val="22"/>
                  <w:szCs w:val="22"/>
                </w:rPr>
              </w:pPr>
              <w:hyperlink w:anchor="_Toc169598632" w:history="1">
                <w:r w:rsidRPr="00DB5A71">
                  <w:rPr>
                    <w:rStyle w:val="Hyperlink"/>
                    <w:rFonts w:ascii="Times New Roman" w:eastAsia="Calibri" w:hAnsi="Times New Roman" w:cs="Times New Roman"/>
                    <w:b/>
                    <w:noProof/>
                    <w:sz w:val="22"/>
                    <w:szCs w:val="22"/>
                  </w:rPr>
                  <w:t>9.</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Pasiūlymų vertinimas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_Toc169598632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w:t>
                </w:r>
                <w:r w:rsidRPr="00DB5A71">
                  <w:rPr>
                    <w:rFonts w:ascii="Times New Roman" w:hAnsi="Times New Roman" w:cs="Times New Roman"/>
                    <w:noProof/>
                    <w:webHidden/>
                    <w:sz w:val="22"/>
                    <w:szCs w:val="22"/>
                  </w:rPr>
                  <w:fldChar w:fldCharType="end"/>
                </w:r>
              </w:hyperlink>
            </w:p>
            <w:p w14:paraId="4D4421D9" w14:textId="654A3F66" w:rsidR="00DB5A71" w:rsidRPr="00DB5A71" w:rsidRDefault="00DB5A71">
              <w:pPr>
                <w:pStyle w:val="TOC1"/>
                <w:tabs>
                  <w:tab w:val="left" w:pos="660"/>
                </w:tabs>
                <w:rPr>
                  <w:rFonts w:ascii="Times New Roman" w:hAnsi="Times New Roman" w:cs="Times New Roman"/>
                  <w:noProof/>
                  <w:sz w:val="22"/>
                  <w:szCs w:val="22"/>
                </w:rPr>
              </w:pPr>
              <w:hyperlink w:anchor="_Toc169598633" w:history="1">
                <w:r w:rsidRPr="00DB5A71">
                  <w:rPr>
                    <w:rStyle w:val="Hyperlink"/>
                    <w:rFonts w:ascii="Times New Roman" w:eastAsia="Calibri" w:hAnsi="Times New Roman" w:cs="Times New Roman"/>
                    <w:b/>
                    <w:noProof/>
                    <w:sz w:val="22"/>
                    <w:szCs w:val="22"/>
                  </w:rPr>
                  <w:t>10.</w:t>
                </w:r>
                <w:r w:rsidRPr="00DB5A71">
                  <w:rPr>
                    <w:rFonts w:ascii="Times New Roman" w:hAnsi="Times New Roman" w:cs="Times New Roman"/>
                    <w:noProof/>
                    <w:sz w:val="22"/>
                    <w:szCs w:val="22"/>
                  </w:rPr>
                  <w:tab/>
                </w:r>
                <w:r w:rsidRPr="00DB5A71">
                  <w:rPr>
                    <w:rStyle w:val="Hyperlink"/>
                    <w:rFonts w:ascii="Times New Roman" w:hAnsi="Times New Roman" w:cs="Times New Roman"/>
                    <w:b/>
                    <w:noProof/>
                    <w:sz w:val="22"/>
                    <w:szCs w:val="22"/>
                  </w:rPr>
                  <w:t>Sutarties sudarymas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_Toc169598633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w:t>
                </w:r>
                <w:r w:rsidRPr="00DB5A71">
                  <w:rPr>
                    <w:rFonts w:ascii="Times New Roman" w:hAnsi="Times New Roman" w:cs="Times New Roman"/>
                    <w:noProof/>
                    <w:webHidden/>
                    <w:sz w:val="22"/>
                    <w:szCs w:val="22"/>
                  </w:rPr>
                  <w:fldChar w:fldCharType="end"/>
                </w:r>
              </w:hyperlink>
            </w:p>
            <w:p w14:paraId="49D37093" w14:textId="1DCCD232" w:rsidR="00DB5A71" w:rsidRPr="00DB5A71" w:rsidRDefault="00DB5A71">
              <w:pPr>
                <w:pStyle w:val="TOC1"/>
                <w:rPr>
                  <w:rFonts w:ascii="Times New Roman" w:hAnsi="Times New Roman" w:cs="Times New Roman"/>
                  <w:noProof/>
                  <w:sz w:val="22"/>
                  <w:szCs w:val="22"/>
                </w:rPr>
              </w:pPr>
              <w:hyperlink w:anchor="_Toc169598634" w:history="1">
                <w:r w:rsidRPr="00DB5A71">
                  <w:rPr>
                    <w:rStyle w:val="Hyperlink"/>
                    <w:rFonts w:ascii="Times New Roman" w:hAnsi="Times New Roman" w:cs="Times New Roman"/>
                    <w:noProof/>
                    <w:sz w:val="22"/>
                    <w:szCs w:val="22"/>
                  </w:rPr>
                  <w:t>Pirkimo sąlygų 1 priedas „Terminai“</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_Toc169598634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w:t>
                </w:r>
                <w:r w:rsidRPr="00DB5A71">
                  <w:rPr>
                    <w:rFonts w:ascii="Times New Roman" w:hAnsi="Times New Roman" w:cs="Times New Roman"/>
                    <w:noProof/>
                    <w:webHidden/>
                    <w:sz w:val="22"/>
                    <w:szCs w:val="22"/>
                  </w:rPr>
                  <w:fldChar w:fldCharType="end"/>
                </w:r>
              </w:hyperlink>
            </w:p>
            <w:p w14:paraId="4F92A313" w14:textId="2254746D" w:rsidR="00DB5A71" w:rsidRPr="00DB5A71" w:rsidRDefault="00DB5A71">
              <w:pPr>
                <w:pStyle w:val="TOC1"/>
                <w:rPr>
                  <w:rFonts w:ascii="Times New Roman" w:hAnsi="Times New Roman" w:cs="Times New Roman"/>
                  <w:noProof/>
                  <w:sz w:val="22"/>
                  <w:szCs w:val="22"/>
                </w:rPr>
              </w:pPr>
              <w:hyperlink w:anchor="_Toc169598635" w:history="1">
                <w:r w:rsidRPr="00DB5A71">
                  <w:rPr>
                    <w:rStyle w:val="Hyperlink"/>
                    <w:rFonts w:ascii="Times New Roman" w:eastAsia="Calibri" w:hAnsi="Times New Roman" w:cs="Times New Roman"/>
                    <w:noProof/>
                    <w:sz w:val="22"/>
                    <w:szCs w:val="22"/>
                  </w:rPr>
                  <w:t>Pirkimo sąlygų 2 priedas „Techninė specifikacija“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_Toc169598635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9</w:t>
                </w:r>
                <w:r w:rsidRPr="00DB5A71">
                  <w:rPr>
                    <w:rFonts w:ascii="Times New Roman" w:hAnsi="Times New Roman" w:cs="Times New Roman"/>
                    <w:noProof/>
                    <w:webHidden/>
                    <w:sz w:val="22"/>
                    <w:szCs w:val="22"/>
                  </w:rPr>
                  <w:fldChar w:fldCharType="end"/>
                </w:r>
              </w:hyperlink>
            </w:p>
            <w:p w14:paraId="4786EA6A" w14:textId="23D2E51A" w:rsidR="00DB5A71" w:rsidRPr="00DB5A71" w:rsidRDefault="00DB5A71">
              <w:pPr>
                <w:pStyle w:val="TOC1"/>
                <w:rPr>
                  <w:rFonts w:ascii="Times New Roman" w:hAnsi="Times New Roman" w:cs="Times New Roman"/>
                  <w:noProof/>
                  <w:sz w:val="22"/>
                  <w:szCs w:val="22"/>
                </w:rPr>
              </w:pPr>
              <w:hyperlink w:anchor="_Toc169598636" w:history="1">
                <w:r w:rsidRPr="00DB5A71">
                  <w:rPr>
                    <w:rStyle w:val="Hyperlink"/>
                    <w:rFonts w:ascii="Times New Roman" w:eastAsia="Calibri" w:hAnsi="Times New Roman" w:cs="Times New Roman"/>
                    <w:noProof/>
                    <w:sz w:val="22"/>
                    <w:szCs w:val="22"/>
                  </w:rPr>
                  <w:t>Pirkimo sąlygų 3 priedas „Tiekėjų pašalinimo pagrindai“</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_Toc169598636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27</w:t>
                </w:r>
                <w:r w:rsidRPr="00DB5A71">
                  <w:rPr>
                    <w:rFonts w:ascii="Times New Roman" w:hAnsi="Times New Roman" w:cs="Times New Roman"/>
                    <w:noProof/>
                    <w:webHidden/>
                    <w:sz w:val="22"/>
                    <w:szCs w:val="22"/>
                  </w:rPr>
                  <w:fldChar w:fldCharType="end"/>
                </w:r>
              </w:hyperlink>
            </w:p>
            <w:p w14:paraId="1DDBCE89" w14:textId="6998253E" w:rsidR="00DB5A71" w:rsidRPr="00DB5A71" w:rsidRDefault="00DB5A71">
              <w:pPr>
                <w:pStyle w:val="TOC1"/>
                <w:rPr>
                  <w:rFonts w:ascii="Times New Roman" w:hAnsi="Times New Roman" w:cs="Times New Roman"/>
                  <w:noProof/>
                  <w:sz w:val="22"/>
                  <w:szCs w:val="22"/>
                </w:rPr>
              </w:pPr>
              <w:hyperlink w:anchor="_Toc169598637" w:history="1">
                <w:r w:rsidRPr="00DB5A71">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_Toc169598637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37</w:t>
                </w:r>
                <w:r w:rsidRPr="00DB5A71">
                  <w:rPr>
                    <w:rFonts w:ascii="Times New Roman" w:hAnsi="Times New Roman" w:cs="Times New Roman"/>
                    <w:noProof/>
                    <w:webHidden/>
                    <w:sz w:val="22"/>
                    <w:szCs w:val="22"/>
                  </w:rPr>
                  <w:fldChar w:fldCharType="end"/>
                </w:r>
              </w:hyperlink>
            </w:p>
            <w:p w14:paraId="148F1213" w14:textId="0489B717" w:rsidR="00DB5A71" w:rsidRPr="00DB5A71" w:rsidRDefault="00DB5A71">
              <w:pPr>
                <w:pStyle w:val="TOC1"/>
                <w:rPr>
                  <w:rFonts w:ascii="Times New Roman" w:hAnsi="Times New Roman" w:cs="Times New Roman"/>
                  <w:noProof/>
                  <w:sz w:val="22"/>
                  <w:szCs w:val="22"/>
                </w:rPr>
              </w:pPr>
              <w:hyperlink w:anchor="_Toc169598638" w:history="1">
                <w:r w:rsidRPr="00DB5A71">
                  <w:rPr>
                    <w:rStyle w:val="Hyperlink"/>
                    <w:rFonts w:ascii="Times New Roman" w:eastAsia="Calibri" w:hAnsi="Times New Roman" w:cs="Times New Roman"/>
                    <w:noProof/>
                    <w:sz w:val="22"/>
                    <w:szCs w:val="22"/>
                  </w:rPr>
                  <w:t>Pirkimo sąlygų 5 priedas „EBVPD“</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_Toc169598638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40</w:t>
                </w:r>
                <w:r w:rsidRPr="00DB5A71">
                  <w:rPr>
                    <w:rFonts w:ascii="Times New Roman" w:hAnsi="Times New Roman" w:cs="Times New Roman"/>
                    <w:noProof/>
                    <w:webHidden/>
                    <w:sz w:val="22"/>
                    <w:szCs w:val="22"/>
                  </w:rPr>
                  <w:fldChar w:fldCharType="end"/>
                </w:r>
              </w:hyperlink>
            </w:p>
            <w:p w14:paraId="4FB50E23" w14:textId="750897E3" w:rsidR="00DB5A71" w:rsidRPr="00DB5A71" w:rsidRDefault="00DB5A71">
              <w:pPr>
                <w:pStyle w:val="TOC1"/>
                <w:rPr>
                  <w:rFonts w:ascii="Times New Roman" w:hAnsi="Times New Roman" w:cs="Times New Roman"/>
                  <w:noProof/>
                  <w:sz w:val="22"/>
                  <w:szCs w:val="22"/>
                </w:rPr>
              </w:pPr>
              <w:hyperlink w:anchor="_Toc169598639" w:history="1">
                <w:r w:rsidRPr="00DB5A71">
                  <w:rPr>
                    <w:rStyle w:val="Hyperlink"/>
                    <w:rFonts w:ascii="Times New Roman" w:eastAsia="Calibri" w:hAnsi="Times New Roman" w:cs="Times New Roman"/>
                    <w:noProof/>
                    <w:sz w:val="22"/>
                    <w:szCs w:val="22"/>
                  </w:rPr>
                  <w:t>Pirkimo sąlygų 6 priedas „Pasiūlymo forma“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_Toc169598639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41</w:t>
                </w:r>
                <w:r w:rsidRPr="00DB5A71">
                  <w:rPr>
                    <w:rFonts w:ascii="Times New Roman" w:hAnsi="Times New Roman" w:cs="Times New Roman"/>
                    <w:noProof/>
                    <w:webHidden/>
                    <w:sz w:val="22"/>
                    <w:szCs w:val="22"/>
                  </w:rPr>
                  <w:fldChar w:fldCharType="end"/>
                </w:r>
              </w:hyperlink>
            </w:p>
            <w:p w14:paraId="6FEC2722" w14:textId="6AB36E78" w:rsidR="00DB5A71" w:rsidRPr="00DB5A71" w:rsidRDefault="00DB5A71">
              <w:pPr>
                <w:pStyle w:val="TOC1"/>
                <w:rPr>
                  <w:rFonts w:ascii="Times New Roman" w:hAnsi="Times New Roman" w:cs="Times New Roman"/>
                  <w:noProof/>
                  <w:sz w:val="22"/>
                  <w:szCs w:val="22"/>
                </w:rPr>
              </w:pPr>
              <w:hyperlink w:anchor="_Toc169598640" w:history="1">
                <w:r w:rsidRPr="00DB5A71">
                  <w:rPr>
                    <w:rStyle w:val="Hyperlink"/>
                    <w:rFonts w:ascii="Times New Roman" w:hAnsi="Times New Roman" w:cs="Times New Roman"/>
                    <w:noProof/>
                    <w:sz w:val="22"/>
                    <w:szCs w:val="22"/>
                  </w:rPr>
                  <w:t>Pirkimo sąlygų 7 priedas „Sutarties projektas“</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_Toc169598640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44</w:t>
                </w:r>
                <w:r w:rsidRPr="00DB5A71">
                  <w:rPr>
                    <w:rFonts w:ascii="Times New Roman" w:hAnsi="Times New Roman" w:cs="Times New Roman"/>
                    <w:noProof/>
                    <w:webHidden/>
                    <w:sz w:val="22"/>
                    <w:szCs w:val="22"/>
                  </w:rPr>
                  <w:fldChar w:fldCharType="end"/>
                </w:r>
              </w:hyperlink>
            </w:p>
            <w:p w14:paraId="51A63C0F" w14:textId="2BCD651C" w:rsidR="00DB5A71" w:rsidRPr="00DB5A71" w:rsidRDefault="00DB5A71">
              <w:pPr>
                <w:pStyle w:val="TOC1"/>
                <w:rPr>
                  <w:rFonts w:ascii="Times New Roman" w:hAnsi="Times New Roman" w:cs="Times New Roman"/>
                  <w:noProof/>
                  <w:sz w:val="22"/>
                  <w:szCs w:val="22"/>
                </w:rPr>
              </w:pPr>
              <w:hyperlink w:anchor="_Toc169598641" w:history="1">
                <w:r w:rsidRPr="00DB5A71">
                  <w:rPr>
                    <w:rStyle w:val="Hyperlink"/>
                    <w:rFonts w:ascii="Times New Roman" w:hAnsi="Times New Roman" w:cs="Times New Roman"/>
                    <w:noProof/>
                    <w:sz w:val="22"/>
                    <w:szCs w:val="22"/>
                  </w:rPr>
                  <w:t>Pirkimo sąlygų 8 priedas „Pasiūlymo galiojimo pavyzdinė forma“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_Toc169598641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52</w:t>
                </w:r>
                <w:r w:rsidRPr="00DB5A71">
                  <w:rPr>
                    <w:rFonts w:ascii="Times New Roman" w:hAnsi="Times New Roman" w:cs="Times New Roman"/>
                    <w:noProof/>
                    <w:webHidden/>
                    <w:sz w:val="22"/>
                    <w:szCs w:val="22"/>
                  </w:rPr>
                  <w:fldChar w:fldCharType="end"/>
                </w:r>
              </w:hyperlink>
            </w:p>
            <w:p w14:paraId="715AFD43" w14:textId="5D9605FA" w:rsidR="00DB5A71" w:rsidRDefault="00DB5A71">
              <w:pPr>
                <w:pStyle w:val="TOC1"/>
              </w:pPr>
              <w:hyperlink w:anchor="_Toc169598642" w:history="1">
                <w:r w:rsidRPr="00DB5A71">
                  <w:rPr>
                    <w:rStyle w:val="Hyperlink"/>
                    <w:rFonts w:ascii="Times New Roman" w:hAnsi="Times New Roman" w:cs="Times New Roman"/>
                    <w:noProof/>
                    <w:sz w:val="22"/>
                    <w:szCs w:val="22"/>
                  </w:rPr>
                  <w:t>Pirkimo sąlygų 9 priedas „Sutarties galiojimo užtikrinimo pavyzdinė forma“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_Toc169598642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53</w:t>
                </w:r>
                <w:r w:rsidRPr="00DB5A71">
                  <w:rPr>
                    <w:rFonts w:ascii="Times New Roman" w:hAnsi="Times New Roman" w:cs="Times New Roman"/>
                    <w:noProof/>
                    <w:webHidden/>
                    <w:sz w:val="22"/>
                    <w:szCs w:val="22"/>
                  </w:rPr>
                  <w:fldChar w:fldCharType="end"/>
                </w:r>
              </w:hyperlink>
            </w:p>
            <w:p w14:paraId="32ABBB99" w14:textId="375F49BB" w:rsidR="00C4750F" w:rsidRDefault="00C4750F" w:rsidP="00C4750F">
              <w:pPr>
                <w:pStyle w:val="TOC1"/>
              </w:pPr>
              <w:hyperlink w:anchor="_Toc169598642" w:history="1">
                <w:r w:rsidRPr="00DB5A71">
                  <w:rPr>
                    <w:rStyle w:val="Hyperlink"/>
                    <w:rFonts w:ascii="Times New Roman" w:hAnsi="Times New Roman" w:cs="Times New Roman"/>
                    <w:noProof/>
                    <w:sz w:val="22"/>
                    <w:szCs w:val="22"/>
                  </w:rPr>
                  <w:t xml:space="preserve">Pirkimo sąlygų </w:t>
                </w:r>
                <w:r>
                  <w:rPr>
                    <w:rStyle w:val="Hyperlink"/>
                    <w:rFonts w:ascii="Times New Roman" w:hAnsi="Times New Roman" w:cs="Times New Roman"/>
                    <w:noProof/>
                    <w:sz w:val="22"/>
                    <w:szCs w:val="22"/>
                  </w:rPr>
                  <w:t>10</w:t>
                </w:r>
                <w:r w:rsidRPr="00DB5A71">
                  <w:rPr>
                    <w:rStyle w:val="Hyperlink"/>
                    <w:rFonts w:ascii="Times New Roman" w:hAnsi="Times New Roman" w:cs="Times New Roman"/>
                    <w:noProof/>
                    <w:sz w:val="22"/>
                    <w:szCs w:val="22"/>
                  </w:rPr>
                  <w:t xml:space="preserve"> priedas „</w:t>
                </w:r>
                <w:r>
                  <w:rPr>
                    <w:rStyle w:val="Hyperlink"/>
                    <w:rFonts w:ascii="Times New Roman" w:hAnsi="Times New Roman" w:cs="Times New Roman"/>
                    <w:noProof/>
                    <w:sz w:val="22"/>
                    <w:szCs w:val="22"/>
                  </w:rPr>
                  <w:t xml:space="preserve">Atliktų svarbiausių darbų </w:t>
                </w:r>
                <w:r w:rsidRPr="00DB5A71">
                  <w:rPr>
                    <w:rStyle w:val="Hyperlink"/>
                    <w:rFonts w:ascii="Times New Roman" w:hAnsi="Times New Roman" w:cs="Times New Roman"/>
                    <w:noProof/>
                    <w:sz w:val="22"/>
                    <w:szCs w:val="22"/>
                  </w:rPr>
                  <w:t xml:space="preserve"> pavyzdinė forma“</w:t>
                </w:r>
                <w:r w:rsidRPr="00DB5A71">
                  <w:rPr>
                    <w:rFonts w:ascii="Times New Roman" w:hAnsi="Times New Roman" w:cs="Times New Roman"/>
                    <w:noProof/>
                    <w:webHidden/>
                    <w:sz w:val="22"/>
                    <w:szCs w:val="22"/>
                  </w:rPr>
                  <w:tab/>
                </w:r>
                <w:r w:rsidRPr="00DB5A71">
                  <w:rPr>
                    <w:rFonts w:ascii="Times New Roman" w:hAnsi="Times New Roman" w:cs="Times New Roman"/>
                    <w:noProof/>
                    <w:webHidden/>
                    <w:sz w:val="22"/>
                    <w:szCs w:val="22"/>
                  </w:rPr>
                  <w:fldChar w:fldCharType="begin"/>
                </w:r>
                <w:r w:rsidRPr="00DB5A71">
                  <w:rPr>
                    <w:rFonts w:ascii="Times New Roman" w:hAnsi="Times New Roman" w:cs="Times New Roman"/>
                    <w:noProof/>
                    <w:webHidden/>
                    <w:sz w:val="22"/>
                    <w:szCs w:val="22"/>
                  </w:rPr>
                  <w:instrText xml:space="preserve"> PAGEREF _Toc169598642 \h </w:instrText>
                </w:r>
                <w:r w:rsidRPr="00DB5A71">
                  <w:rPr>
                    <w:rFonts w:ascii="Times New Roman" w:hAnsi="Times New Roman" w:cs="Times New Roman"/>
                    <w:noProof/>
                    <w:webHidden/>
                    <w:sz w:val="22"/>
                    <w:szCs w:val="22"/>
                  </w:rPr>
                </w:r>
                <w:r w:rsidRPr="00DB5A71">
                  <w:rPr>
                    <w:rFonts w:ascii="Times New Roman" w:hAnsi="Times New Roman" w:cs="Times New Roman"/>
                    <w:noProof/>
                    <w:webHidden/>
                    <w:sz w:val="22"/>
                    <w:szCs w:val="22"/>
                  </w:rPr>
                  <w:fldChar w:fldCharType="separate"/>
                </w:r>
                <w:r w:rsidRPr="00DB5A71">
                  <w:rPr>
                    <w:rFonts w:ascii="Times New Roman" w:hAnsi="Times New Roman" w:cs="Times New Roman"/>
                    <w:noProof/>
                    <w:webHidden/>
                    <w:sz w:val="22"/>
                    <w:szCs w:val="22"/>
                  </w:rPr>
                  <w:t>5</w:t>
                </w:r>
                <w:r>
                  <w:rPr>
                    <w:rFonts w:ascii="Times New Roman" w:hAnsi="Times New Roman" w:cs="Times New Roman"/>
                    <w:noProof/>
                    <w:webHidden/>
                    <w:sz w:val="22"/>
                    <w:szCs w:val="22"/>
                  </w:rPr>
                  <w:t>4</w:t>
                </w:r>
                <w:r w:rsidRPr="00DB5A71">
                  <w:rPr>
                    <w:rFonts w:ascii="Times New Roman" w:hAnsi="Times New Roman" w:cs="Times New Roman"/>
                    <w:noProof/>
                    <w:webHidden/>
                    <w:sz w:val="22"/>
                    <w:szCs w:val="22"/>
                  </w:rPr>
                  <w:fldChar w:fldCharType="end"/>
                </w:r>
              </w:hyperlink>
            </w:p>
            <w:p w14:paraId="069133F4" w14:textId="77777777" w:rsidR="00C4750F" w:rsidRPr="00C4750F" w:rsidRDefault="00C4750F" w:rsidP="00C4750F"/>
            <w:p w14:paraId="620787AA" w14:textId="4AB2F02C" w:rsidR="00203D54" w:rsidRPr="00DB5A71" w:rsidRDefault="00203D54" w:rsidP="00203D54">
              <w:pPr>
                <w:spacing w:after="120" w:line="20" w:lineRule="atLeast"/>
                <w:contextualSpacing/>
                <w:rPr>
                  <w:rFonts w:ascii="Times New Roman" w:hAnsi="Times New Roman" w:cs="Times New Roman"/>
                  <w:sz w:val="22"/>
                  <w:szCs w:val="22"/>
                </w:rPr>
              </w:pPr>
              <w:r w:rsidRPr="00DB5A71">
                <w:rPr>
                  <w:rFonts w:ascii="Times New Roman" w:hAnsi="Times New Roman" w:cs="Times New Roman"/>
                  <w:b/>
                  <w:bCs/>
                  <w:color w:val="2B579A"/>
                  <w:sz w:val="22"/>
                  <w:szCs w:val="22"/>
                  <w:shd w:val="clear" w:color="auto" w:fill="E6E6E6"/>
                </w:rPr>
                <w:fldChar w:fldCharType="end"/>
              </w:r>
            </w:p>
          </w:sdtContent>
        </w:sdt>
        <w:p w14:paraId="55EC5D52" w14:textId="77777777" w:rsidR="00203D54" w:rsidRPr="003A7DCC" w:rsidRDefault="00203D54" w:rsidP="00203D54">
          <w:pPr>
            <w:spacing w:after="120" w:line="20" w:lineRule="atLeast"/>
            <w:contextualSpacing/>
            <w:rPr>
              <w:rFonts w:ascii="Times New Roman" w:hAnsi="Times New Roman" w:cs="Times New Roman"/>
            </w:rPr>
          </w:pPr>
          <w:r w:rsidRPr="00DB5A71">
            <w:rPr>
              <w:rFonts w:ascii="Times New Roman" w:hAnsi="Times New Roman" w:cs="Times New Roman"/>
              <w:sz w:val="22"/>
              <w:szCs w:val="22"/>
            </w:rPr>
            <w:br w:type="page"/>
          </w:r>
        </w:p>
      </w:sdtContent>
    </w:sdt>
    <w:p w14:paraId="67C50773" w14:textId="77777777" w:rsidR="00203D54" w:rsidRPr="003A7DCC" w:rsidRDefault="00203D54" w:rsidP="00203D54">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69598624"/>
      <w:bookmarkStart w:id="2" w:name="_Toc335201954"/>
      <w:bookmarkStart w:id="3" w:name="_Toc147739116"/>
      <w:r w:rsidRPr="003A7DCC">
        <w:rPr>
          <w:rFonts w:ascii="Times New Roman" w:hAnsi="Times New Roman" w:cs="Times New Roman"/>
          <w:b/>
          <w:sz w:val="36"/>
          <w:szCs w:val="36"/>
        </w:rPr>
        <w:lastRenderedPageBreak/>
        <w:t>Bendra informacija</w:t>
      </w:r>
      <w:bookmarkEnd w:id="1"/>
    </w:p>
    <w:p w14:paraId="0CBBBFDD" w14:textId="77777777"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3A7DCC">
        <w:rPr>
          <w:rFonts w:ascii="Times New Roman" w:hAnsi="Times New Roman" w:cs="Times New Roman"/>
        </w:rPr>
        <w:t>Perkančioji organizacija – VšĮ Vilniaus Gedimino technikos universitetas (toliau – VILNIUS TECH)</w:t>
      </w:r>
      <w:r w:rsidRPr="003A7DCC">
        <w:rPr>
          <w:rFonts w:ascii="Times New Roman" w:eastAsia="Calibri" w:hAnsi="Times New Roman" w:cs="Times New Roman"/>
        </w:rPr>
        <w:t>,</w:t>
      </w:r>
      <w:r w:rsidRPr="003A7DCC">
        <w:rPr>
          <w:rFonts w:ascii="Times New Roman" w:eastAsia="Calibri" w:hAnsi="Times New Roman" w:cs="Times New Roman"/>
          <w:color w:val="00B050"/>
        </w:rPr>
        <w:t xml:space="preserve"> </w:t>
      </w:r>
      <w:r w:rsidRPr="003A7DCC">
        <w:rPr>
          <w:rFonts w:ascii="Times New Roman" w:eastAsia="Calibri" w:hAnsi="Times New Roman" w:cs="Times New Roman"/>
        </w:rPr>
        <w:t xml:space="preserve">juridinio asmens kodas </w:t>
      </w:r>
      <w:r w:rsidRPr="003A7DCC">
        <w:rPr>
          <w:rFonts w:ascii="Times New Roman" w:hAnsi="Times New Roman" w:cs="Times New Roman"/>
        </w:rPr>
        <w:t>111950243</w:t>
      </w:r>
      <w:r w:rsidRPr="003A7DCC">
        <w:rPr>
          <w:rFonts w:ascii="Times New Roman" w:eastAsia="Calibri" w:hAnsi="Times New Roman" w:cs="Times New Roman"/>
        </w:rPr>
        <w:t xml:space="preserve">, adresas </w:t>
      </w:r>
      <w:r w:rsidRPr="003A7DCC">
        <w:rPr>
          <w:rFonts w:ascii="Times New Roman" w:hAnsi="Times New Roman" w:cs="Times New Roman"/>
        </w:rPr>
        <w:t>Saulėtekio al. 11, LT-10223 Vilnius, Lietuva</w:t>
      </w:r>
      <w:r w:rsidRPr="003A7DCC">
        <w:rPr>
          <w:rFonts w:ascii="Times New Roman" w:eastAsia="Calibri" w:hAnsi="Times New Roman" w:cs="Times New Roman"/>
        </w:rPr>
        <w:t>. Perkančioji organizacija yra PVM mokėtoja.</w:t>
      </w:r>
    </w:p>
    <w:p w14:paraId="19BC4925" w14:textId="691D7679"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hAnsi="Times New Roman" w:cs="Times New Roman"/>
          <w:b/>
          <w:bCs/>
        </w:rPr>
      </w:pPr>
      <w:r w:rsidRPr="003A7DCC">
        <w:rPr>
          <w:rFonts w:ascii="Times New Roman" w:hAnsi="Times New Roman" w:cs="Times New Roman"/>
        </w:rPr>
        <w:t xml:space="preserve">Pirkimas neatliekamas naudojantis centralizuotų pirkimų katalogu, </w:t>
      </w:r>
      <w:r w:rsidRPr="003A7DCC">
        <w:rPr>
          <w:rFonts w:ascii="Times New Roman" w:hAnsi="Times New Roman" w:cs="Times New Roman"/>
          <w:color w:val="000000" w:themeColor="text1"/>
        </w:rPr>
        <w:t xml:space="preserve">nes </w:t>
      </w:r>
      <w:bookmarkStart w:id="4" w:name="_Hlk31122460"/>
      <w:r w:rsidRPr="003A7DCC">
        <w:rPr>
          <w:rFonts w:ascii="Times New Roman" w:hAnsi="Times New Roman" w:cs="Times New Roman"/>
        </w:rPr>
        <w:t>VILNIUS TECH numatytų darbų pirkimas neatitinka Centrinės perkančiosios organizacijos (</w:t>
      </w:r>
      <w:r w:rsidRPr="003A7DCC">
        <w:rPr>
          <w:rFonts w:ascii="Times New Roman" w:hAnsi="Times New Roman" w:cs="Times New Roman"/>
          <w:bCs/>
        </w:rPr>
        <w:t>CPO LT)</w:t>
      </w:r>
      <w:r w:rsidRPr="003A7DCC">
        <w:rPr>
          <w:rFonts w:ascii="Times New Roman" w:hAnsi="Times New Roman" w:cs="Times New Roman"/>
        </w:rPr>
        <w:t xml:space="preserve"> </w:t>
      </w:r>
      <w:bookmarkEnd w:id="4"/>
      <w:r w:rsidRPr="003A7DCC">
        <w:rPr>
          <w:rFonts w:ascii="Times New Roman" w:hAnsi="Times New Roman" w:cs="Times New Roman"/>
          <w:color w:val="000000" w:themeColor="text1"/>
        </w:rPr>
        <w:t xml:space="preserve">katalogo modulyje (NP2) nurodytų techninių specifikacijų, pagal kurias galima pirkti tik negyvenamųjų pastatų rangos darbus. Šiuo pirkimu perkami gyvenamojo pastato (studentų bendrabučio) rangos darbai. Atsižvelgiant į išvardintas priežastis, šie darbai turi būti perkami Lietuvos Respublikos Viešųjų pirkimų įstatyme (toliau – VPĮ) nustatyta tvarka, kai pirkimus vykdo perkančioji organizacija. </w:t>
      </w:r>
    </w:p>
    <w:p w14:paraId="674ECB55" w14:textId="77777777"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3A7DCC">
        <w:rPr>
          <w:rFonts w:ascii="Times New Roman" w:eastAsia="Times New Roman" w:hAnsi="Times New Roman" w:cs="Times New Roman"/>
        </w:rPr>
        <w:t>Perkančioji organizacija nerezervuoja teisės dalyvauti pirkime.</w:t>
      </w:r>
    </w:p>
    <w:p w14:paraId="54DB733D" w14:textId="77777777"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3A7DCC">
        <w:rPr>
          <w:rFonts w:ascii="Times New Roman" w:hAnsi="Times New Roman" w:cs="Times New Roman"/>
        </w:rPr>
        <w:t>Stebėtojai dalyvauti Komisijos posėdžiuose nėra kviečiami.</w:t>
      </w:r>
    </w:p>
    <w:p w14:paraId="01E0D291" w14:textId="77777777"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3A7DCC">
        <w:rPr>
          <w:rFonts w:ascii="Times New Roman" w:eastAsia="Times New Roman" w:hAnsi="Times New Roman" w:cs="Times New Roman"/>
          <w:color w:val="222222"/>
          <w:shd w:val="clear" w:color="auto" w:fill="FFFFFF"/>
          <w:lang w:eastAsia="lt-LT"/>
        </w:rPr>
        <w:t xml:space="preserve">Atliekamas pirkimas laikomas </w:t>
      </w:r>
      <w:r w:rsidRPr="003A7DCC">
        <w:rPr>
          <w:rFonts w:ascii="Times New Roman" w:eastAsia="Times New Roman" w:hAnsi="Times New Roman" w:cs="Times New Roman"/>
          <w:b/>
          <w:bCs/>
          <w:color w:val="222222"/>
          <w:shd w:val="clear" w:color="auto" w:fill="FFFFFF"/>
          <w:lang w:eastAsia="lt-LT"/>
        </w:rPr>
        <w:t>žaliuoju pirkimu</w:t>
      </w:r>
      <w:r w:rsidRPr="003A7DCC">
        <w:rPr>
          <w:rFonts w:ascii="Times New Roman" w:eastAsia="Times New Roman" w:hAnsi="Times New Roman" w:cs="Times New Roman"/>
          <w:color w:val="222222"/>
          <w:shd w:val="clear" w:color="auto" w:fill="FFFFFF"/>
          <w:lang w:eastAsia="lt-LT"/>
        </w:rPr>
        <w:t xml:space="preserve">, </w:t>
      </w:r>
      <w:r w:rsidRPr="003A7DCC">
        <w:rPr>
          <w:rFonts w:ascii="Times New Roman" w:hAnsi="Times New Roman" w:cs="Times New Roman"/>
        </w:rPr>
        <w:t xml:space="preserve">vadovaujantis </w:t>
      </w:r>
      <w:hyperlink r:id="rId9" w:history="1">
        <w:r w:rsidRPr="003A7DCC">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A7DCC">
        <w:rPr>
          <w:rFonts w:ascii="Times New Roman" w:hAnsi="Times New Roman" w:cs="Times New Roman"/>
        </w:rPr>
        <w:t xml:space="preserve">“ </w:t>
      </w:r>
      <w:r w:rsidRPr="003A7DCC">
        <w:rPr>
          <w:rFonts w:ascii="Times New Roman" w:eastAsiaTheme="majorEastAsia" w:hAnsi="Times New Roman" w:cs="Times New Roman"/>
          <w:bCs/>
        </w:rPr>
        <w:t xml:space="preserve">(toliau – Tvarkos aprašas) 4.3 papunkčio nuostatomis </w:t>
      </w:r>
      <w:r w:rsidRPr="003A7DCC">
        <w:rPr>
          <w:rFonts w:ascii="Times New Roman" w:hAnsi="Times New Roman" w:cs="Times New Roman"/>
        </w:rPr>
        <w:t>(2 priedo 15.2 p.)</w:t>
      </w:r>
      <w:r w:rsidRPr="003A7DCC">
        <w:rPr>
          <w:rFonts w:ascii="Times New Roman" w:eastAsiaTheme="majorEastAsia" w:hAnsi="Times New Roman" w:cs="Times New Roman"/>
          <w:bCs/>
        </w:rPr>
        <w:t xml:space="preserve">. Perkamiems statybos darbams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3A7DCC">
        <w:rPr>
          <w:rFonts w:ascii="Times New Roman" w:hAnsi="Times New Roman" w:cs="Times New Roman"/>
        </w:rPr>
        <w:t xml:space="preserve">Aplinkos apaugos kriterijai nustatyti specialiųjų sąlygų 4 priede „Tiekėjų kvalifikacijos reikalavimai ir reikalaujami kokybės bei aplinkos apsaugos vadybos sistemų standartai“. Perkančioji organizacija reikalauja, kad tiekėjai laikytųsi </w:t>
      </w:r>
      <w:r w:rsidRPr="003A7DCC">
        <w:rPr>
          <w:rFonts w:ascii="Times New Roman" w:hAnsi="Times New Roman" w:cs="Times New Roman"/>
          <w:iCs/>
        </w:rPr>
        <w:t>aplinkos apsaugos vadybos sistemos standartų</w:t>
      </w:r>
      <w:r w:rsidRPr="003A7DCC">
        <w:rPr>
          <w:rFonts w:ascii="Times New Roman" w:eastAsiaTheme="majorEastAsia" w:hAnsi="Times New Roman" w:cs="Times New Roman"/>
          <w:bCs/>
        </w:rPr>
        <w:t>.</w:t>
      </w:r>
    </w:p>
    <w:p w14:paraId="28FAAB44" w14:textId="77777777" w:rsidR="00203D54" w:rsidRPr="003A7DCC" w:rsidRDefault="00203D54" w:rsidP="00203D54">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3A7DCC">
        <w:rPr>
          <w:rFonts w:ascii="Times New Roman" w:eastAsia="Arial" w:hAnsi="Times New Roman" w:cs="Times New Roman"/>
        </w:rPr>
        <w:t>Išankstinis skelbimas apie pirkimą nebuvo paskelbtas.</w:t>
      </w:r>
    </w:p>
    <w:p w14:paraId="33891816" w14:textId="77777777" w:rsidR="00203D54" w:rsidRPr="003A7DCC" w:rsidRDefault="00203D54" w:rsidP="0002291D">
      <w:pPr>
        <w:pStyle w:val="ListParagraph"/>
        <w:numPr>
          <w:ilvl w:val="1"/>
          <w:numId w:val="4"/>
        </w:numPr>
        <w:tabs>
          <w:tab w:val="left" w:pos="851"/>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Pirkime perkančioji organizacija nenumato skelbti pranešimo dėl savanoriško </w:t>
      </w:r>
      <w:proofErr w:type="spellStart"/>
      <w:r w:rsidRPr="003A7DCC">
        <w:rPr>
          <w:rFonts w:ascii="Times New Roman" w:hAnsi="Times New Roman" w:cs="Times New Roman"/>
          <w:i/>
          <w:iCs/>
        </w:rPr>
        <w:t>ex</w:t>
      </w:r>
      <w:proofErr w:type="spellEnd"/>
      <w:r w:rsidRPr="003A7DCC">
        <w:rPr>
          <w:rFonts w:ascii="Times New Roman" w:hAnsi="Times New Roman" w:cs="Times New Roman"/>
          <w:i/>
          <w:iCs/>
        </w:rPr>
        <w:t xml:space="preserve"> ante</w:t>
      </w:r>
      <w:r w:rsidRPr="003A7DCC">
        <w:rPr>
          <w:rFonts w:ascii="Times New Roman" w:hAnsi="Times New Roman" w:cs="Times New Roman"/>
        </w:rPr>
        <w:t xml:space="preserve"> skaidrumo.</w:t>
      </w:r>
    </w:p>
    <w:p w14:paraId="2D6DE04E" w14:textId="77777777" w:rsidR="00203D54" w:rsidRPr="003A7DCC" w:rsidRDefault="00203D54" w:rsidP="0002291D">
      <w:pPr>
        <w:pStyle w:val="ListParagraph"/>
        <w:numPr>
          <w:ilvl w:val="1"/>
          <w:numId w:val="4"/>
        </w:numPr>
        <w:tabs>
          <w:tab w:val="left" w:pos="851"/>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Pirkime neleidžiama pateikti alternatyvių pasiūlymų.</w:t>
      </w:r>
    </w:p>
    <w:p w14:paraId="6B42E1C8" w14:textId="77777777" w:rsidR="00203D54" w:rsidRPr="003A7DCC" w:rsidRDefault="00203D54" w:rsidP="0002291D">
      <w:pPr>
        <w:pStyle w:val="ListParagraph"/>
        <w:numPr>
          <w:ilvl w:val="1"/>
          <w:numId w:val="4"/>
        </w:numPr>
        <w:tabs>
          <w:tab w:val="left" w:pos="1276"/>
        </w:tabs>
        <w:spacing w:after="0" w:line="240" w:lineRule="auto"/>
        <w:ind w:left="0" w:firstLine="567"/>
        <w:jc w:val="both"/>
        <w:rPr>
          <w:rFonts w:ascii="Times New Roman" w:hAnsi="Times New Roman" w:cs="Times New Roman"/>
        </w:rPr>
      </w:pPr>
      <w:r w:rsidRPr="003A7DCC">
        <w:rPr>
          <w:rFonts w:ascii="Times New Roman" w:eastAsia="Arial" w:hAnsi="Times New Roman" w:cs="Times New Roman"/>
        </w:rPr>
        <w:t>Bendrosios pirkimo sąlygos yra neatskiriama šių pirkimo sąlygų dalis.</w:t>
      </w:r>
    </w:p>
    <w:p w14:paraId="7FDCA080" w14:textId="77777777" w:rsidR="00203D54" w:rsidRPr="003A7DCC" w:rsidRDefault="00203D54" w:rsidP="0002291D">
      <w:pPr>
        <w:pStyle w:val="Heading1"/>
        <w:numPr>
          <w:ilvl w:val="0"/>
          <w:numId w:val="4"/>
        </w:numPr>
        <w:tabs>
          <w:tab w:val="left" w:pos="567"/>
        </w:tabs>
        <w:spacing w:line="20" w:lineRule="atLeast"/>
        <w:ind w:left="0" w:firstLine="0"/>
        <w:contextualSpacing/>
        <w:rPr>
          <w:rFonts w:ascii="Times New Roman" w:hAnsi="Times New Roman" w:cs="Times New Roman"/>
          <w:b/>
          <w:color w:val="auto"/>
          <w:sz w:val="36"/>
          <w:szCs w:val="36"/>
        </w:rPr>
      </w:pPr>
      <w:bookmarkStart w:id="5" w:name="_Ref39426332"/>
      <w:bookmarkStart w:id="6" w:name="_Ref39426338"/>
      <w:bookmarkStart w:id="7" w:name="_Toc169598625"/>
      <w:bookmarkEnd w:id="2"/>
      <w:r w:rsidRPr="003A7DCC">
        <w:rPr>
          <w:rFonts w:ascii="Times New Roman" w:hAnsi="Times New Roman" w:cs="Times New Roman"/>
          <w:b/>
          <w:color w:val="auto"/>
          <w:sz w:val="36"/>
          <w:szCs w:val="36"/>
        </w:rPr>
        <w:t>Pirkimo objektas</w:t>
      </w:r>
      <w:bookmarkEnd w:id="5"/>
      <w:bookmarkEnd w:id="6"/>
      <w:bookmarkEnd w:id="7"/>
    </w:p>
    <w:p w14:paraId="63289F95" w14:textId="196FB13F" w:rsidR="00203D54" w:rsidRPr="003A7DCC" w:rsidRDefault="00203D54" w:rsidP="009B778A">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3A7DCC">
        <w:rPr>
          <w:rFonts w:ascii="Times New Roman" w:eastAsia="Calibri" w:hAnsi="Times New Roman" w:cs="Times New Roman"/>
          <w:sz w:val="22"/>
          <w:szCs w:val="22"/>
        </w:rPr>
        <w:t xml:space="preserve">Perkančioji organizacija numato įsigyti </w:t>
      </w:r>
      <w:r w:rsidR="009B778A" w:rsidRPr="009B778A">
        <w:rPr>
          <w:rFonts w:ascii="Times New Roman" w:eastAsia="Calibri" w:hAnsi="Times New Roman" w:cs="Times New Roman"/>
          <w:bCs/>
          <w:iCs/>
          <w:sz w:val="22"/>
          <w:szCs w:val="22"/>
        </w:rPr>
        <w:t xml:space="preserve">VILNIUS TECH BENDRABUČIO NR. 2 (V. GRYBO G. 39, VILNIUS) KETVIRTOJO AUKŠTO PATALPŲ </w:t>
      </w:r>
      <w:r w:rsidRPr="003A7DCC">
        <w:rPr>
          <w:rFonts w:ascii="Times New Roman" w:eastAsia="Calibri" w:hAnsi="Times New Roman" w:cs="Times New Roman"/>
          <w:bCs/>
          <w:iCs/>
          <w:sz w:val="22"/>
          <w:szCs w:val="22"/>
        </w:rPr>
        <w:t>paprastojo remonto darbus (toliau – darbai)</w:t>
      </w:r>
      <w:r w:rsidRPr="003A7DCC">
        <w:rPr>
          <w:rFonts w:ascii="Times New Roman" w:eastAsia="Calibri" w:hAnsi="Times New Roman" w:cs="Times New Roman"/>
          <w:iCs/>
          <w:sz w:val="22"/>
          <w:szCs w:val="22"/>
        </w:rPr>
        <w:t>.</w:t>
      </w:r>
      <w:r w:rsidRPr="003A7DCC">
        <w:rPr>
          <w:rFonts w:ascii="Times New Roman" w:hAnsi="Times New Roman" w:cs="Times New Roman"/>
          <w:sz w:val="22"/>
          <w:szCs w:val="22"/>
        </w:rPr>
        <w:t xml:space="preserve"> Reikalavimai pirkimo objektui nustatyti specialiųjų pirkimo sąlygų </w:t>
      </w:r>
      <w:r w:rsidR="00B83756" w:rsidRPr="003A7DCC">
        <w:rPr>
          <w:rFonts w:ascii="Times New Roman" w:hAnsi="Times New Roman" w:cs="Times New Roman"/>
          <w:sz w:val="22"/>
          <w:szCs w:val="22"/>
        </w:rPr>
        <w:t>7</w:t>
      </w:r>
      <w:r w:rsidRPr="003A7DCC">
        <w:rPr>
          <w:rFonts w:ascii="Times New Roman" w:hAnsi="Times New Roman" w:cs="Times New Roman"/>
          <w:sz w:val="22"/>
          <w:szCs w:val="22"/>
        </w:rPr>
        <w:t xml:space="preserve"> priede „Sutarties projektas“ ir 2 priede „Techninė specifikacija“ su priedais, kuriuos sudaro Vilniaus Gedimino technikos universiteto studentų bendrabučio Nr. </w:t>
      </w:r>
      <w:r w:rsidR="009B778A">
        <w:rPr>
          <w:rFonts w:ascii="Times New Roman" w:hAnsi="Times New Roman" w:cs="Times New Roman"/>
          <w:sz w:val="22"/>
          <w:szCs w:val="22"/>
        </w:rPr>
        <w:t xml:space="preserve"> 2 </w:t>
      </w:r>
      <w:r w:rsidRPr="003A7DCC">
        <w:rPr>
          <w:rFonts w:ascii="Times New Roman" w:hAnsi="Times New Roman" w:cs="Times New Roman"/>
          <w:sz w:val="22"/>
          <w:szCs w:val="22"/>
        </w:rPr>
        <w:t xml:space="preserve">paprastojo remonto </w:t>
      </w:r>
      <w:proofErr w:type="spellStart"/>
      <w:r w:rsidR="009B778A">
        <w:rPr>
          <w:rFonts w:ascii="Times New Roman" w:hAnsi="Times New Roman" w:cs="Times New Roman"/>
          <w:sz w:val="22"/>
          <w:szCs w:val="22"/>
        </w:rPr>
        <w:t>bendrastybinių</w:t>
      </w:r>
      <w:proofErr w:type="spellEnd"/>
      <w:r w:rsidR="009B778A">
        <w:rPr>
          <w:rFonts w:ascii="Times New Roman" w:hAnsi="Times New Roman" w:cs="Times New Roman"/>
          <w:sz w:val="22"/>
          <w:szCs w:val="22"/>
        </w:rPr>
        <w:t xml:space="preserve"> darbų ir sanitarinių prietaisų techninė specifikacija ir kiti dokumentai</w:t>
      </w:r>
      <w:r w:rsidRPr="003A7DCC">
        <w:rPr>
          <w:rFonts w:ascii="Times New Roman" w:hAnsi="Times New Roman" w:cs="Times New Roman"/>
          <w:sz w:val="22"/>
          <w:szCs w:val="22"/>
        </w:rPr>
        <w:t>. Pirkimo apimtys, darbų aprašymas, savybės, reikalavimai ir techninė specifikacija apibrėžti specialiųjų pirkimo sąlygų 2 priede „Techninė specifikacija“ ir jos prieduose.</w:t>
      </w:r>
      <w:r w:rsidR="002A05B9">
        <w:rPr>
          <w:rFonts w:ascii="Times New Roman" w:hAnsi="Times New Roman" w:cs="Times New Roman"/>
          <w:sz w:val="22"/>
          <w:szCs w:val="22"/>
        </w:rPr>
        <w:t xml:space="preserve"> Darbai privalo būti atlikti per </w:t>
      </w:r>
      <w:r w:rsidR="009B1BE5" w:rsidRPr="00FF5C05">
        <w:rPr>
          <w:rFonts w:ascii="Times New Roman" w:hAnsi="Times New Roman" w:cs="Times New Roman"/>
          <w:sz w:val="22"/>
          <w:szCs w:val="22"/>
          <w:highlight w:val="yellow"/>
        </w:rPr>
        <w:t>5</w:t>
      </w:r>
      <w:r w:rsidR="002A05B9" w:rsidRPr="00FF5C05">
        <w:rPr>
          <w:rFonts w:ascii="Times New Roman" w:hAnsi="Times New Roman" w:cs="Times New Roman"/>
          <w:sz w:val="22"/>
          <w:szCs w:val="22"/>
          <w:highlight w:val="yellow"/>
        </w:rPr>
        <w:t xml:space="preserve"> mėn</w:t>
      </w:r>
      <w:r w:rsidR="002A05B9">
        <w:rPr>
          <w:rFonts w:ascii="Times New Roman" w:hAnsi="Times New Roman" w:cs="Times New Roman"/>
          <w:sz w:val="22"/>
          <w:szCs w:val="22"/>
        </w:rPr>
        <w:t xml:space="preserve">. nuo sutarties įsigaliojimo momento. </w:t>
      </w:r>
    </w:p>
    <w:p w14:paraId="287F12C3" w14:textId="0527A11B" w:rsidR="00203D54" w:rsidRPr="003A7DCC" w:rsidRDefault="00203D54" w:rsidP="0002291D">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3A7DCC">
        <w:rPr>
          <w:rFonts w:ascii="Times New Roman" w:hAnsi="Times New Roman" w:cs="Times New Roman"/>
          <w:b/>
          <w:sz w:val="22"/>
          <w:szCs w:val="22"/>
        </w:rPr>
        <w:t>Pirkimas bus finansuojamas</w:t>
      </w:r>
      <w:r w:rsidR="004E3CE5" w:rsidRPr="003A7DCC">
        <w:rPr>
          <w:rFonts w:ascii="Times New Roman" w:hAnsi="Times New Roman" w:cs="Times New Roman"/>
          <w:b/>
          <w:sz w:val="22"/>
          <w:szCs w:val="22"/>
        </w:rPr>
        <w:t xml:space="preserve"> biudžetinėmis,</w:t>
      </w:r>
      <w:r w:rsidRPr="003A7DCC">
        <w:rPr>
          <w:rFonts w:ascii="Times New Roman" w:hAnsi="Times New Roman" w:cs="Times New Roman"/>
          <w:b/>
          <w:sz w:val="22"/>
          <w:szCs w:val="22"/>
        </w:rPr>
        <w:t xml:space="preserve"> perkančiosios organizacijos nuosavomis ir kitomis lėšomis.</w:t>
      </w:r>
      <w:r w:rsidR="00D834E7" w:rsidRPr="00D834E7">
        <w:t xml:space="preserve"> </w:t>
      </w:r>
      <w:r w:rsidR="00D834E7">
        <w:t xml:space="preserve">Planuojamos lėšos pirkimui - </w:t>
      </w:r>
      <w:r w:rsidR="00D834E7" w:rsidRPr="00D834E7">
        <w:rPr>
          <w:rFonts w:ascii="Times New Roman" w:hAnsi="Times New Roman" w:cs="Times New Roman"/>
          <w:b/>
          <w:sz w:val="22"/>
          <w:szCs w:val="22"/>
        </w:rPr>
        <w:t>600 000,00 Eur su PVM</w:t>
      </w:r>
    </w:p>
    <w:p w14:paraId="2DFF9171" w14:textId="77777777" w:rsidR="00203D54" w:rsidRPr="003A7DCC" w:rsidRDefault="00203D54" w:rsidP="0002291D">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3A7DCC">
        <w:rPr>
          <w:rFonts w:ascii="Times New Roman" w:hAnsi="Times New Roman" w:cs="Times New Roman"/>
          <w:sz w:val="22"/>
          <w:szCs w:val="22"/>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07B6448" w14:textId="77777777" w:rsidR="00203D54" w:rsidRPr="003A7DCC" w:rsidRDefault="00203D54" w:rsidP="0002291D">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3A7DCC">
        <w:rPr>
          <w:rFonts w:ascii="Times New Roman" w:hAnsi="Times New Roman" w:cs="Times New Roman"/>
          <w:sz w:val="22"/>
          <w:szCs w:val="22"/>
        </w:rPr>
        <w:t xml:space="preserve">Jeigu apibūdinant pirkimo objektą techninėje specifikacijoje nurodytas standartas, </w:t>
      </w:r>
      <w:r w:rsidRPr="003A7DC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w:t>
      </w:r>
      <w:r w:rsidRPr="003A7DCC">
        <w:rPr>
          <w:rFonts w:ascii="Times New Roman" w:hAnsi="Times New Roman" w:cs="Times New Roman"/>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A7DCC">
        <w:rPr>
          <w:rFonts w:ascii="Times New Roman" w:hAnsi="Times New Roman" w:cs="Times New Roman"/>
          <w:sz w:val="22"/>
          <w:szCs w:val="22"/>
        </w:rPr>
        <w:t>turi būti laikoma, kad kiekviena tokia nuoroda yra pateikta su žodžiais „arba lygiavertis“.</w:t>
      </w:r>
    </w:p>
    <w:p w14:paraId="58C2FBE4" w14:textId="77777777" w:rsidR="00203D54" w:rsidRPr="003A7DCC" w:rsidRDefault="00203D54" w:rsidP="00203D54">
      <w:pPr>
        <w:pStyle w:val="Heading1"/>
        <w:tabs>
          <w:tab w:val="left" w:pos="567"/>
        </w:tabs>
        <w:spacing w:line="20" w:lineRule="atLeast"/>
        <w:contextualSpacing/>
        <w:rPr>
          <w:rFonts w:ascii="Times New Roman" w:hAnsi="Times New Roman" w:cs="Times New Roman"/>
          <w:b/>
          <w:sz w:val="36"/>
          <w:szCs w:val="36"/>
        </w:rPr>
      </w:pPr>
      <w:bookmarkStart w:id="8" w:name="_Toc169598626"/>
      <w:r w:rsidRPr="003A7DCC">
        <w:rPr>
          <w:rFonts w:ascii="Times New Roman" w:hAnsi="Times New Roman" w:cs="Times New Roman"/>
          <w:b/>
          <w:sz w:val="36"/>
          <w:szCs w:val="36"/>
        </w:rPr>
        <w:t>3.</w:t>
      </w:r>
      <w:r w:rsidRPr="003A7DCC">
        <w:rPr>
          <w:rFonts w:ascii="Times New Roman" w:hAnsi="Times New Roman" w:cs="Times New Roman"/>
          <w:b/>
          <w:sz w:val="36"/>
          <w:szCs w:val="36"/>
        </w:rPr>
        <w:tab/>
      </w:r>
      <w:bookmarkStart w:id="9" w:name="_Ref39427921"/>
      <w:bookmarkStart w:id="10" w:name="_Ref39427927"/>
      <w:bookmarkStart w:id="11" w:name="_Ref39740354"/>
      <w:r w:rsidRPr="003A7DCC">
        <w:rPr>
          <w:rFonts w:ascii="Times New Roman" w:hAnsi="Times New Roman" w:cs="Times New Roman"/>
          <w:b/>
          <w:sz w:val="36"/>
          <w:szCs w:val="36"/>
        </w:rPr>
        <w:t>Susitikimai su tiekėjais</w:t>
      </w:r>
      <w:bookmarkEnd w:id="9"/>
      <w:bookmarkEnd w:id="10"/>
      <w:r w:rsidRPr="003A7DCC">
        <w:rPr>
          <w:rFonts w:ascii="Times New Roman" w:hAnsi="Times New Roman" w:cs="Times New Roman"/>
          <w:b/>
          <w:sz w:val="36"/>
          <w:szCs w:val="36"/>
        </w:rPr>
        <w:t xml:space="preserve"> ir objekto apžiūra</w:t>
      </w:r>
      <w:bookmarkEnd w:id="8"/>
      <w:bookmarkEnd w:id="11"/>
    </w:p>
    <w:p w14:paraId="4B463C95"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iCs/>
        </w:rPr>
        <w:t>3.1.</w:t>
      </w:r>
      <w:r w:rsidRPr="003A7DCC">
        <w:rPr>
          <w:rFonts w:ascii="Times New Roman" w:hAnsi="Times New Roman" w:cs="Times New Roman"/>
          <w:i/>
        </w:rPr>
        <w:tab/>
      </w:r>
      <w:r w:rsidRPr="003A7DCC">
        <w:rPr>
          <w:rFonts w:ascii="Times New Roman" w:hAnsi="Times New Roman" w:cs="Times New Roman"/>
        </w:rPr>
        <w:t>Perkančioji organizacija nerengs susitikimo su tiekėjais dėl pirkimo dokumentų paaiškinimo.</w:t>
      </w:r>
    </w:p>
    <w:p w14:paraId="608F0967"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3.2.</w:t>
      </w:r>
      <w:r w:rsidRPr="003A7DCC">
        <w:rPr>
          <w:rFonts w:ascii="Times New Roman" w:hAnsi="Times New Roman" w:cs="Times New Roman"/>
        </w:rPr>
        <w:tab/>
        <w:t>Jeigu atsiras būtinybė apžiūrėti darbų atlikimo vietą, tiekėjui to paprašius Perkančioji organizacija suteiks galimybę apžiūrėti objektą (darbų atlikimo vietą).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 Apžiūros metu kilus neaiškumams, tiekėjas vadovaudamasis specialiųjų p</w:t>
      </w:r>
      <w:r w:rsidRPr="003A7DCC">
        <w:rPr>
          <w:rFonts w:ascii="Times New Roman" w:hAnsi="Times New Roman" w:cs="Times New Roman"/>
          <w:iCs/>
        </w:rPr>
        <w:t xml:space="preserve">irkimo sąlygų 1 priedo 3 punkte </w:t>
      </w:r>
      <w:r w:rsidRPr="003A7DCC">
        <w:rPr>
          <w:rFonts w:ascii="Times New Roman" w:hAnsi="Times New Roman" w:cs="Times New Roman"/>
        </w:rPr>
        <w:t>nustatyta tvarka gali kreiptis į perkančiąją organizaciją dėl papildomos su pirkimo dokumentais susijusios informacijos.</w:t>
      </w:r>
    </w:p>
    <w:p w14:paraId="6A68961F" w14:textId="77777777" w:rsidR="00203D54" w:rsidRPr="003A7DCC" w:rsidRDefault="00203D54" w:rsidP="00203D54">
      <w:pPr>
        <w:pStyle w:val="Heading1"/>
        <w:tabs>
          <w:tab w:val="left" w:pos="567"/>
        </w:tabs>
        <w:spacing w:line="20" w:lineRule="atLeast"/>
        <w:contextualSpacing/>
        <w:rPr>
          <w:rFonts w:ascii="Times New Roman" w:hAnsi="Times New Roman" w:cs="Times New Roman"/>
          <w:b/>
          <w:sz w:val="36"/>
          <w:szCs w:val="36"/>
        </w:rPr>
      </w:pPr>
      <w:bookmarkStart w:id="12" w:name="_Ref39473754"/>
      <w:bookmarkStart w:id="13" w:name="_Ref39473761"/>
      <w:bookmarkStart w:id="14" w:name="_Ref39474188"/>
      <w:bookmarkStart w:id="15" w:name="_Toc169598627"/>
      <w:r w:rsidRPr="003A7DCC">
        <w:rPr>
          <w:rFonts w:ascii="Times New Roman" w:hAnsi="Times New Roman" w:cs="Times New Roman"/>
          <w:b/>
          <w:sz w:val="36"/>
          <w:szCs w:val="36"/>
        </w:rPr>
        <w:t>4.</w:t>
      </w:r>
      <w:r w:rsidRPr="003A7DCC">
        <w:rPr>
          <w:rFonts w:ascii="Times New Roman" w:hAnsi="Times New Roman" w:cs="Times New Roman"/>
          <w:b/>
          <w:sz w:val="36"/>
          <w:szCs w:val="36"/>
        </w:rPr>
        <w:tab/>
        <w:t>Tiekėjų pašalinimo pagrindai</w:t>
      </w:r>
      <w:bookmarkEnd w:id="12"/>
      <w:bookmarkEnd w:id="13"/>
      <w:bookmarkEnd w:id="14"/>
      <w:r w:rsidRPr="003A7DCC">
        <w:rPr>
          <w:rFonts w:ascii="Times New Roman" w:hAnsi="Times New Roman" w:cs="Times New Roman"/>
          <w:b/>
          <w:sz w:val="36"/>
          <w:szCs w:val="36"/>
        </w:rPr>
        <w:t xml:space="preserve"> ir kvalifikacijos reikalavimai</w:t>
      </w:r>
      <w:bookmarkEnd w:id="15"/>
    </w:p>
    <w:p w14:paraId="49541E12" w14:textId="77777777" w:rsidR="00203D54" w:rsidRPr="003A7DCC" w:rsidRDefault="00203D54" w:rsidP="00203D54">
      <w:pPr>
        <w:pStyle w:val="ListParagraph"/>
        <w:tabs>
          <w:tab w:val="left" w:pos="1276"/>
        </w:tabs>
        <w:spacing w:after="0" w:line="20" w:lineRule="atLeast"/>
        <w:ind w:left="0" w:firstLine="567"/>
        <w:jc w:val="both"/>
        <w:rPr>
          <w:rFonts w:ascii="Times New Roman" w:hAnsi="Times New Roman" w:cs="Times New Roman"/>
        </w:rPr>
      </w:pPr>
      <w:r w:rsidRPr="003A7DCC">
        <w:rPr>
          <w:rFonts w:ascii="Times New Roman" w:hAnsi="Times New Roman" w:cs="Times New Roman"/>
        </w:rPr>
        <w:t>4.1.</w:t>
      </w:r>
      <w:r w:rsidRPr="003A7DCC">
        <w:rPr>
          <w:rFonts w:ascii="Times New Roman" w:hAnsi="Times New Roman" w:cs="Times New Roman"/>
        </w:rPr>
        <w:tab/>
        <w:t>Reikalavimai dėl tiekėjo ir</w:t>
      </w:r>
      <w:bookmarkStart w:id="16" w:name="_Hlk41039660"/>
      <w:r w:rsidRPr="003A7DCC">
        <w:rPr>
          <w:rFonts w:ascii="Times New Roman" w:hAnsi="Times New Roman" w:cs="Times New Roman"/>
        </w:rPr>
        <w:t xml:space="preserve"> subtiekėjų (jei taikoma), ūkio subjektų, kurių pajėgumais tiekėjas remiasi, </w:t>
      </w:r>
      <w:bookmarkEnd w:id="16"/>
      <w:r w:rsidRPr="003A7DCC">
        <w:rPr>
          <w:rFonts w:ascii="Times New Roman" w:hAnsi="Times New Roman" w:cs="Times New Roman"/>
        </w:rPr>
        <w:t xml:space="preserve">pašalinimo pagrindų nebuvimo bei jų nebuvimą patvirtinantys dokumentai nurodyti specialiųjų </w:t>
      </w:r>
      <w:r w:rsidRPr="003A7DCC">
        <w:rPr>
          <w:rFonts w:ascii="Times New Roman" w:eastAsia="Calibri" w:hAnsi="Times New Roman" w:cs="Times New Roman"/>
        </w:rPr>
        <w:t xml:space="preserve">pirkimo sąlygų </w:t>
      </w:r>
      <w:r w:rsidRPr="003A7DCC">
        <w:rPr>
          <w:rFonts w:ascii="Times New Roman" w:hAnsi="Times New Roman" w:cs="Times New Roman"/>
        </w:rPr>
        <w:t xml:space="preserve">3 </w:t>
      </w:r>
      <w:r w:rsidRPr="003A7DCC">
        <w:rPr>
          <w:rFonts w:ascii="Times New Roman" w:eastAsia="Calibri" w:hAnsi="Times New Roman" w:cs="Times New Roman"/>
        </w:rPr>
        <w:t>priede „</w:t>
      </w:r>
      <w:r w:rsidRPr="003A7DCC">
        <w:rPr>
          <w:rFonts w:ascii="Times New Roman" w:hAnsi="Times New Roman" w:cs="Times New Roman"/>
          <w:bCs/>
          <w:color w:val="000000"/>
        </w:rPr>
        <w:t>Tiekėjų pašalinimo pagrindai</w:t>
      </w:r>
      <w:r w:rsidRPr="003A7DCC">
        <w:rPr>
          <w:rFonts w:ascii="Times New Roman" w:eastAsia="Calibri" w:hAnsi="Times New Roman" w:cs="Times New Roman"/>
        </w:rPr>
        <w:t>“</w:t>
      </w:r>
      <w:r w:rsidRPr="003A7DCC">
        <w:rPr>
          <w:rFonts w:ascii="Times New Roman" w:hAnsi="Times New Roman" w:cs="Times New Roman"/>
        </w:rPr>
        <w:t>.</w:t>
      </w:r>
    </w:p>
    <w:p w14:paraId="3B126737" w14:textId="77777777" w:rsidR="00203D54" w:rsidRPr="003A7DCC" w:rsidRDefault="00203D54" w:rsidP="00203D54">
      <w:pPr>
        <w:pStyle w:val="ListParagraph"/>
        <w:tabs>
          <w:tab w:val="left" w:pos="1276"/>
        </w:tabs>
        <w:spacing w:after="0" w:line="20" w:lineRule="atLeast"/>
        <w:ind w:left="0" w:firstLine="567"/>
        <w:jc w:val="both"/>
        <w:rPr>
          <w:rFonts w:ascii="Times New Roman" w:hAnsi="Times New Roman" w:cs="Times New Roman"/>
        </w:rPr>
      </w:pPr>
      <w:r w:rsidRPr="003A7DCC">
        <w:rPr>
          <w:rFonts w:ascii="Times New Roman" w:hAnsi="Times New Roman" w:cs="Times New Roman"/>
        </w:rPr>
        <w:t>4.2.</w:t>
      </w:r>
      <w:r w:rsidRPr="003A7DCC">
        <w:rPr>
          <w:rFonts w:ascii="Times New Roman" w:hAnsi="Times New Roman" w:cs="Times New Roman"/>
        </w:rPr>
        <w:tab/>
      </w:r>
      <w:r w:rsidRPr="003A7DCC">
        <w:rPr>
          <w:rFonts w:ascii="Times New Roman" w:eastAsia="Times New Roman" w:hAnsi="Times New Roman" w:cs="Times New Roman"/>
          <w:lang w:eastAsia="lt-LT"/>
        </w:rPr>
        <w:t>Tiekėjams</w:t>
      </w:r>
      <w:r w:rsidRPr="003A7DCC">
        <w:rPr>
          <w:rFonts w:ascii="Times New Roman" w:hAnsi="Times New Roman" w:cs="Times New Roman"/>
        </w:rPr>
        <w:t xml:space="preserve">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C0E782E" w14:textId="77777777" w:rsidR="00203D54" w:rsidRPr="003A7DCC" w:rsidRDefault="00203D54" w:rsidP="00203D54">
      <w:pPr>
        <w:pStyle w:val="Heading1"/>
        <w:tabs>
          <w:tab w:val="left" w:pos="567"/>
        </w:tabs>
        <w:spacing w:after="0"/>
        <w:contextualSpacing/>
        <w:jc w:val="both"/>
        <w:rPr>
          <w:rFonts w:ascii="Times New Roman" w:hAnsi="Times New Roman" w:cs="Times New Roman"/>
          <w:b/>
          <w:sz w:val="36"/>
          <w:szCs w:val="36"/>
        </w:rPr>
      </w:pPr>
      <w:bookmarkStart w:id="17" w:name="_Toc169598628"/>
      <w:r w:rsidRPr="003A7DCC">
        <w:rPr>
          <w:rFonts w:ascii="Times New Roman" w:hAnsi="Times New Roman" w:cs="Times New Roman"/>
          <w:b/>
          <w:sz w:val="36"/>
          <w:szCs w:val="36"/>
        </w:rPr>
        <w:t>5.</w:t>
      </w:r>
      <w:r w:rsidRPr="003A7DCC">
        <w:rPr>
          <w:rFonts w:ascii="Times New Roman" w:hAnsi="Times New Roman" w:cs="Times New Roman"/>
          <w:b/>
          <w:sz w:val="36"/>
          <w:szCs w:val="36"/>
        </w:rPr>
        <w:tab/>
        <w:t>Reikalavimai, susiję su nacionaliniu saugumu</w:t>
      </w:r>
      <w:bookmarkEnd w:id="17"/>
    </w:p>
    <w:p w14:paraId="62255653" w14:textId="77777777" w:rsidR="00203D54" w:rsidRPr="003A7DCC" w:rsidRDefault="00203D54" w:rsidP="00203D54">
      <w:pPr>
        <w:spacing w:after="0" w:line="240" w:lineRule="auto"/>
        <w:ind w:firstLine="567"/>
        <w:jc w:val="both"/>
        <w:rPr>
          <w:rFonts w:ascii="Times New Roman" w:hAnsi="Times New Roman" w:cs="Times New Roman"/>
          <w:iCs/>
          <w:sz w:val="22"/>
          <w:szCs w:val="22"/>
        </w:rPr>
      </w:pPr>
      <w:r w:rsidRPr="003A7DCC">
        <w:rPr>
          <w:rFonts w:ascii="Times New Roman" w:hAnsi="Times New Roman" w:cs="Times New Roman"/>
          <w:sz w:val="22"/>
          <w:szCs w:val="22"/>
        </w:rPr>
        <w:t>5.1</w:t>
      </w:r>
      <w:r w:rsidRPr="003A7DCC">
        <w:rPr>
          <w:rFonts w:ascii="Times New Roman" w:hAnsi="Times New Roman" w:cs="Times New Roman"/>
          <w:sz w:val="22"/>
          <w:szCs w:val="22"/>
        </w:rPr>
        <w:tab/>
      </w:r>
      <w:r w:rsidRPr="003A7DCC">
        <w:rPr>
          <w:rFonts w:ascii="Times New Roman" w:hAnsi="Times New Roman" w:cs="Times New Roman"/>
          <w:color w:val="000000" w:themeColor="text1"/>
          <w:sz w:val="24"/>
          <w:szCs w:val="24"/>
        </w:rPr>
        <w:t>Perkančioji organizacija netaiko nuostatų, susijusių su nacionaliniu saugumu.</w:t>
      </w:r>
    </w:p>
    <w:p w14:paraId="4D6D9148" w14:textId="77777777" w:rsidR="00203D54" w:rsidRPr="003A7DCC" w:rsidRDefault="00203D54" w:rsidP="00203D54">
      <w:pPr>
        <w:pStyle w:val="Heading1"/>
        <w:tabs>
          <w:tab w:val="left" w:pos="567"/>
        </w:tabs>
        <w:spacing w:line="20" w:lineRule="atLeast"/>
        <w:contextualSpacing/>
        <w:rPr>
          <w:rFonts w:ascii="Times New Roman" w:hAnsi="Times New Roman" w:cs="Times New Roman"/>
          <w:b/>
          <w:sz w:val="36"/>
          <w:szCs w:val="36"/>
        </w:rPr>
      </w:pPr>
      <w:bookmarkStart w:id="18" w:name="_Ref39666794"/>
      <w:bookmarkStart w:id="19" w:name="_Ref39666796"/>
      <w:bookmarkStart w:id="20" w:name="_Toc169598629"/>
      <w:r w:rsidRPr="003A7DCC">
        <w:rPr>
          <w:rFonts w:ascii="Times New Roman" w:hAnsi="Times New Roman" w:cs="Times New Roman"/>
          <w:b/>
          <w:sz w:val="36"/>
          <w:szCs w:val="36"/>
        </w:rPr>
        <w:t>6.</w:t>
      </w:r>
      <w:r w:rsidRPr="003A7DCC">
        <w:rPr>
          <w:rFonts w:ascii="Times New Roman" w:hAnsi="Times New Roman" w:cs="Times New Roman"/>
          <w:b/>
          <w:sz w:val="36"/>
          <w:szCs w:val="36"/>
        </w:rPr>
        <w:tab/>
        <w:t>Specialieji reikalavimai pasiūlymų rengimui ir pateikimui</w:t>
      </w:r>
      <w:bookmarkEnd w:id="18"/>
      <w:bookmarkEnd w:id="19"/>
      <w:bookmarkEnd w:id="20"/>
    </w:p>
    <w:p w14:paraId="7F6B5CE8" w14:textId="77777777" w:rsidR="00203D54" w:rsidRPr="003A7DCC" w:rsidRDefault="00203D54" w:rsidP="00203D54">
      <w:pPr>
        <w:tabs>
          <w:tab w:val="left" w:pos="1276"/>
        </w:tabs>
        <w:spacing w:after="0" w:line="240" w:lineRule="auto"/>
        <w:ind w:firstLine="567"/>
        <w:jc w:val="both"/>
        <w:rPr>
          <w:rFonts w:ascii="Times New Roman" w:hAnsi="Times New Roman" w:cs="Times New Roman"/>
          <w:i/>
          <w:iCs/>
          <w:sz w:val="22"/>
          <w:szCs w:val="22"/>
        </w:rPr>
      </w:pPr>
      <w:r w:rsidRPr="003A7DCC">
        <w:rPr>
          <w:rFonts w:ascii="Times New Roman" w:hAnsi="Times New Roman" w:cs="Times New Roman"/>
          <w:sz w:val="22"/>
          <w:szCs w:val="22"/>
        </w:rPr>
        <w:t>6.1.</w:t>
      </w:r>
      <w:r w:rsidRPr="003A7DCC">
        <w:rPr>
          <w:rFonts w:ascii="Times New Roman" w:hAnsi="Times New Roman" w:cs="Times New Roman"/>
          <w:sz w:val="22"/>
          <w:szCs w:val="22"/>
        </w:rPr>
        <w:tab/>
        <w:t>Tiekėjo pasiūlymą sudaro CVP IS pateikiamų ir žemiau nurodytų dokumentų visuma:</w:t>
      </w:r>
    </w:p>
    <w:p w14:paraId="54D823BF" w14:textId="6F7217C1"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 xml:space="preserve">tiekėjo pasirašytas pasiūlymas, parengtas pagal Specialiųjų pirkimo sąlygų </w:t>
      </w:r>
      <w:r w:rsidR="00390BE8" w:rsidRPr="003A7DCC">
        <w:rPr>
          <w:rFonts w:ascii="Times New Roman" w:hAnsi="Times New Roman" w:cs="Times New Roman"/>
        </w:rPr>
        <w:t>6</w:t>
      </w:r>
      <w:r w:rsidRPr="003A7DCC">
        <w:rPr>
          <w:rFonts w:ascii="Times New Roman" w:hAnsi="Times New Roman" w:cs="Times New Roman"/>
          <w:shd w:val="clear" w:color="auto" w:fill="FFFFFF"/>
        </w:rPr>
        <w:t xml:space="preserve"> </w:t>
      </w:r>
      <w:r w:rsidRPr="003A7DCC">
        <w:rPr>
          <w:rFonts w:ascii="Times New Roman" w:hAnsi="Times New Roman" w:cs="Times New Roman"/>
        </w:rPr>
        <w:t>priede „Pasiūlymo forma“ pateiktą pasiūlymo formą;</w:t>
      </w:r>
    </w:p>
    <w:p w14:paraId="02E02CC8" w14:textId="3780FD55"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 xml:space="preserve">užpildytas EBVPD (Specialiųjų pirkimo sąlygų </w:t>
      </w:r>
      <w:r w:rsidR="00537BAB" w:rsidRPr="003A7DCC">
        <w:rPr>
          <w:rFonts w:ascii="Times New Roman" w:hAnsi="Times New Roman" w:cs="Times New Roman"/>
        </w:rPr>
        <w:t>5</w:t>
      </w:r>
      <w:r w:rsidRPr="003A7DCC">
        <w:rPr>
          <w:rFonts w:ascii="Times New Roman" w:hAnsi="Times New Roman" w:cs="Times New Roman"/>
        </w:rPr>
        <w:t xml:space="preserve"> priedas). Pasirašydamas pasiūlymą, tiekėjas patvirtina ir EBVPD tikrumą;</w:t>
      </w:r>
    </w:p>
    <w:p w14:paraId="68143571" w14:textId="77777777"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jungtinės veiklos sutarties kopija (jeigu pirkime dalyvauja ūkio subjektų grupė jungtinės veiklos sutarties pagrindu);</w:t>
      </w:r>
    </w:p>
    <w:p w14:paraId="6A532A68" w14:textId="77777777"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dokumentas, patvirtinantis, kad asmuo, kuris pasirašė pasiūlymą (jei jis ne tiekėjo vadovas), turėjo teisę jį pasirašyti;</w:t>
      </w:r>
    </w:p>
    <w:p w14:paraId="138EC960" w14:textId="037D694C"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jei tiekėjas pasitelkia ūkio subjektus, kurių pajėgumais remiasi, – įrodymai, kad šie ištekliai bus prieinami per visą sutartinių įsipareigojimų vykdymo laikotarpį;</w:t>
      </w:r>
    </w:p>
    <w:p w14:paraId="7D3D491F" w14:textId="332B132A" w:rsidR="00AB0C45" w:rsidRPr="003A7DCC" w:rsidRDefault="00AB0C45" w:rsidP="0002291D">
      <w:pPr>
        <w:pStyle w:val="ListParagraph"/>
        <w:numPr>
          <w:ilvl w:val="2"/>
          <w:numId w:val="5"/>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pasiūlymo galiojimą užtikrinantis dokumentas;</w:t>
      </w:r>
    </w:p>
    <w:p w14:paraId="67D0296F" w14:textId="77777777" w:rsidR="00203D54" w:rsidRPr="003A7DCC" w:rsidRDefault="00203D54" w:rsidP="0002291D">
      <w:pPr>
        <w:pStyle w:val="ListParagraph"/>
        <w:numPr>
          <w:ilvl w:val="2"/>
          <w:numId w:val="5"/>
        </w:numPr>
        <w:tabs>
          <w:tab w:val="left" w:pos="1276"/>
        </w:tabs>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jei tiekėjas pasitelkia subtiekėjus, subtiekėjo deklaracija ar kitas dokumentas, patvirtinantis jo sutikimą būti subtiekėju pirkime.</w:t>
      </w:r>
    </w:p>
    <w:p w14:paraId="22473BFC" w14:textId="77777777" w:rsidR="00203D54" w:rsidRPr="003A7DCC" w:rsidRDefault="00203D54" w:rsidP="00203D54">
      <w:pPr>
        <w:tabs>
          <w:tab w:val="left" w:pos="1276"/>
        </w:tabs>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6.2.</w:t>
      </w:r>
      <w:r w:rsidRPr="003A7DCC">
        <w:rPr>
          <w:rFonts w:ascii="Times New Roman" w:hAnsi="Times New Roman" w:cs="Times New Roman"/>
          <w:sz w:val="22"/>
          <w:szCs w:val="22"/>
        </w:rPr>
        <w:tab/>
      </w:r>
      <w:r w:rsidRPr="003A7DC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A7DCC">
        <w:rPr>
          <w:rFonts w:ascii="Times New Roman" w:hAnsi="Times New Roman" w:cs="Times New Roman"/>
          <w:sz w:val="22"/>
          <w:szCs w:val="22"/>
        </w:rPr>
        <w:t>Perkančiajai organizacijai kilus abejonių dėl dokumentų tikrumo, ji turi teisę reikalauti pateikti dokumentų originalus.</w:t>
      </w:r>
      <w:r w:rsidRPr="003A7DCC">
        <w:rPr>
          <w:rFonts w:ascii="Times New Roman" w:eastAsia="Calibri" w:hAnsi="Times New Roman" w:cs="Times New Roman"/>
          <w:sz w:val="22"/>
          <w:szCs w:val="22"/>
        </w:rPr>
        <w:t xml:space="preserve"> Gali būti:</w:t>
      </w:r>
    </w:p>
    <w:p w14:paraId="21D4FA7B" w14:textId="77777777" w:rsidR="00203D54" w:rsidRPr="003A7DCC" w:rsidRDefault="00203D54" w:rsidP="00203D54">
      <w:pPr>
        <w:pStyle w:val="ListParagraph"/>
        <w:tabs>
          <w:tab w:val="left" w:pos="1276"/>
        </w:tabs>
        <w:spacing w:after="0" w:line="240" w:lineRule="auto"/>
        <w:ind w:left="0" w:firstLine="567"/>
        <w:jc w:val="both"/>
        <w:rPr>
          <w:rFonts w:ascii="Times New Roman" w:hAnsi="Times New Roman" w:cs="Times New Roman"/>
          <w:bCs/>
          <w:iCs/>
          <w:u w:val="single"/>
        </w:rPr>
      </w:pPr>
      <w:r w:rsidRPr="003A7DCC">
        <w:rPr>
          <w:rFonts w:ascii="Times New Roman" w:eastAsia="Calibri" w:hAnsi="Times New Roman" w:cs="Times New Roman"/>
          <w:bCs/>
          <w:iCs/>
        </w:rPr>
        <w:lastRenderedPageBreak/>
        <w:t>6.2.1.</w:t>
      </w:r>
      <w:r w:rsidRPr="003A7DCC">
        <w:rPr>
          <w:rFonts w:ascii="Times New Roman" w:eastAsia="Calibri" w:hAnsi="Times New Roman" w:cs="Times New Roman"/>
          <w:bCs/>
          <w:iCs/>
        </w:rPr>
        <w:tab/>
        <w:t>pateikiami kvalifikuotu elektroniniu parašu pasirašyti elektroninėmis priemonėmis suformuoti dokumentai;</w:t>
      </w:r>
    </w:p>
    <w:p w14:paraId="029A028D" w14:textId="77777777" w:rsidR="00203D54" w:rsidRPr="003A7DCC" w:rsidRDefault="00203D54" w:rsidP="0002291D">
      <w:pPr>
        <w:pStyle w:val="ListParagraph"/>
        <w:numPr>
          <w:ilvl w:val="2"/>
          <w:numId w:val="6"/>
        </w:numPr>
        <w:tabs>
          <w:tab w:val="left" w:pos="1276"/>
          <w:tab w:val="left" w:pos="1418"/>
        </w:tabs>
        <w:spacing w:after="0" w:line="240" w:lineRule="auto"/>
        <w:ind w:left="0" w:firstLine="567"/>
        <w:jc w:val="both"/>
        <w:rPr>
          <w:rFonts w:ascii="Times New Roman" w:hAnsi="Times New Roman" w:cs="Times New Roman"/>
          <w:bCs/>
          <w:iCs/>
        </w:rPr>
      </w:pPr>
      <w:r w:rsidRPr="003A7DCC">
        <w:rPr>
          <w:rFonts w:ascii="Times New Roman" w:eastAsia="Calibri" w:hAnsi="Times New Roman" w:cs="Times New Roman"/>
          <w:bCs/>
          <w:iCs/>
        </w:rPr>
        <w:t>skaitmeninės dokumentų kopijos (</w:t>
      </w:r>
      <w:r w:rsidRPr="003A7DCC">
        <w:rPr>
          <w:rFonts w:ascii="Times New Roman" w:eastAsia="Calibri" w:hAnsi="Times New Roman" w:cs="Times New Roman"/>
          <w:iCs/>
        </w:rPr>
        <w:t>fiziniu parašu tvirtinami dokumentai turi būti pateikiami pasirašyti ir nuskenuoti)</w:t>
      </w:r>
      <w:r w:rsidRPr="003A7DCC">
        <w:rPr>
          <w:rFonts w:ascii="Times New Roman" w:eastAsia="Calibri" w:hAnsi="Times New Roman" w:cs="Times New Roman"/>
          <w:bCs/>
          <w:iCs/>
        </w:rPr>
        <w:t>.</w:t>
      </w:r>
    </w:p>
    <w:p w14:paraId="696081BC"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Pasiūlymas turi būti parengtas, lietuvių arba anglų kalba</w:t>
      </w:r>
      <w:r w:rsidRPr="003A7DCC">
        <w:rPr>
          <w:rFonts w:ascii="Times New Roman" w:hAnsi="Times New Roman" w:cs="Times New Roman"/>
          <w:color w:val="7030A0"/>
        </w:rPr>
        <w:t xml:space="preserve">. </w:t>
      </w:r>
      <w:r w:rsidRPr="003A7DCC">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3A7DCC">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365DF113"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4CF64656"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eastAsia="Arial" w:hAnsi="Times New Roman" w:cs="Times New Roman"/>
        </w:rPr>
        <w:t xml:space="preserve">Tiekėjų pasiūlymuose nurodytos kainos bus vertinamos </w:t>
      </w:r>
      <w:r w:rsidRPr="003A7DCC">
        <w:rPr>
          <w:rFonts w:ascii="Times New Roman" w:hAnsi="Times New Roman" w:cs="Times New Roman"/>
        </w:rPr>
        <w:t>ir lyginamos su visais mokesčiais, įskaitant PVM.</w:t>
      </w:r>
    </w:p>
    <w:p w14:paraId="1EF52251" w14:textId="77777777" w:rsidR="00203D54" w:rsidRPr="003A7DCC" w:rsidRDefault="00203D54" w:rsidP="0002291D">
      <w:pPr>
        <w:pStyle w:val="Heading1"/>
        <w:numPr>
          <w:ilvl w:val="0"/>
          <w:numId w:val="6"/>
        </w:numPr>
        <w:tabs>
          <w:tab w:val="left" w:pos="709"/>
        </w:tabs>
        <w:rPr>
          <w:rFonts w:ascii="Times New Roman" w:hAnsi="Times New Roman" w:cs="Times New Roman"/>
          <w:b/>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9598630"/>
      <w:bookmarkEnd w:id="21"/>
      <w:bookmarkEnd w:id="22"/>
      <w:bookmarkEnd w:id="23"/>
      <w:bookmarkEnd w:id="24"/>
      <w:bookmarkEnd w:id="25"/>
      <w:r w:rsidRPr="003A7DCC">
        <w:rPr>
          <w:rFonts w:ascii="Times New Roman" w:hAnsi="Times New Roman" w:cs="Times New Roman"/>
          <w:b/>
          <w:sz w:val="36"/>
          <w:szCs w:val="36"/>
        </w:rPr>
        <w:t>Pasiūlymo galiojimo užtikrinimas</w:t>
      </w:r>
      <w:bookmarkEnd w:id="26"/>
      <w:bookmarkEnd w:id="27"/>
      <w:bookmarkEnd w:id="28"/>
    </w:p>
    <w:p w14:paraId="3D32456F" w14:textId="48AA93AE" w:rsidR="00203D54" w:rsidRPr="003A7DCC" w:rsidRDefault="00203D54" w:rsidP="00203D54">
      <w:pPr>
        <w:pStyle w:val="ListParagraph"/>
        <w:spacing w:after="0" w:line="240" w:lineRule="auto"/>
        <w:ind w:left="0" w:firstLine="567"/>
        <w:jc w:val="both"/>
        <w:rPr>
          <w:rFonts w:ascii="Times New Roman" w:eastAsia="Calibri" w:hAnsi="Times New Roman" w:cs="Times New Roman"/>
        </w:rPr>
      </w:pPr>
      <w:r w:rsidRPr="003A7DCC">
        <w:rPr>
          <w:rFonts w:ascii="Times New Roman" w:hAnsi="Times New Roman" w:cs="Times New Roman"/>
        </w:rPr>
        <w:t>7.1.</w:t>
      </w:r>
      <w:r w:rsidRPr="003A7DCC">
        <w:rPr>
          <w:rFonts w:ascii="Times New Roman" w:hAnsi="Times New Roman" w:cs="Times New Roman"/>
        </w:rPr>
        <w:tab/>
      </w:r>
      <w:r w:rsidRPr="003A7DCC">
        <w:rPr>
          <w:rFonts w:ascii="Times New Roman" w:eastAsia="Calibri" w:hAnsi="Times New Roman" w:cs="Times New Roman"/>
        </w:rPr>
        <w:t xml:space="preserve">Tiekėjas privalo užtikrinti savo pasiūlymo galiojimą ne mažesne kaip </w:t>
      </w:r>
      <w:r w:rsidR="009B778A">
        <w:rPr>
          <w:rFonts w:ascii="Times New Roman" w:eastAsia="Calibri" w:hAnsi="Times New Roman" w:cs="Times New Roman"/>
          <w:b/>
        </w:rPr>
        <w:t>2</w:t>
      </w:r>
      <w:r w:rsidRPr="003A7DCC">
        <w:rPr>
          <w:rFonts w:ascii="Times New Roman" w:eastAsia="Calibri" w:hAnsi="Times New Roman" w:cs="Times New Roman"/>
          <w:b/>
        </w:rPr>
        <w:t>0 000,00 Eur</w:t>
      </w:r>
      <w:r w:rsidRPr="003A7DCC">
        <w:rPr>
          <w:rFonts w:ascii="Times New Roman" w:eastAsia="Calibri" w:hAnsi="Times New Roman" w:cs="Times New Roman"/>
          <w:i/>
          <w:iCs/>
          <w:color w:val="C00000"/>
        </w:rPr>
        <w:t xml:space="preserve"> </w:t>
      </w:r>
      <w:r w:rsidRPr="003A7DCC">
        <w:rPr>
          <w:rFonts w:ascii="Times New Roman" w:eastAsia="Calibri" w:hAnsi="Times New Roman" w:cs="Times New Roman"/>
        </w:rPr>
        <w:t>vienu iš šių būdų:</w:t>
      </w:r>
    </w:p>
    <w:p w14:paraId="4C9E7C27"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eastAsia="Calibri" w:hAnsi="Times New Roman" w:cs="Times New Roman"/>
        </w:rPr>
        <w:t>7.1.1.</w:t>
      </w:r>
      <w:r w:rsidRPr="003A7DCC">
        <w:rPr>
          <w:rFonts w:ascii="Times New Roman" w:eastAsia="Calibri" w:hAnsi="Times New Roman" w:cs="Times New Roman"/>
        </w:rPr>
        <w:tab/>
      </w:r>
      <w:r w:rsidRPr="003A7DCC">
        <w:rPr>
          <w:rFonts w:ascii="Times New Roman" w:hAnsi="Times New Roman" w:cs="Times New Roman"/>
        </w:rPr>
        <w:t>užstatas iki pasiūlymų pateikimo termino pabaigos turi būti pervestas į VšĮ Vilniaus Gedimino technikos universiteto (įm. kodas 111950243) sąskaitą LT55 7300 0100 9465 2733 „Swedbank” AB banke;</w:t>
      </w:r>
    </w:p>
    <w:p w14:paraId="770DD349" w14:textId="77777777" w:rsidR="00203D54" w:rsidRPr="003A7DCC" w:rsidRDefault="00203D54" w:rsidP="00203D54">
      <w:pPr>
        <w:pStyle w:val="ListParagraph"/>
        <w:spacing w:after="0" w:line="240" w:lineRule="auto"/>
        <w:ind w:left="0" w:firstLine="567"/>
        <w:jc w:val="both"/>
        <w:rPr>
          <w:rFonts w:ascii="Times New Roman" w:hAnsi="Times New Roman" w:cs="Times New Roman"/>
          <w:u w:val="single"/>
        </w:rPr>
      </w:pPr>
      <w:r w:rsidRPr="003A7DCC">
        <w:rPr>
          <w:rFonts w:ascii="Times New Roman" w:hAnsi="Times New Roman" w:cs="Times New Roman"/>
        </w:rPr>
        <w:t>7.1.2.</w:t>
      </w:r>
      <w:r w:rsidRPr="003A7DCC">
        <w:rPr>
          <w:rFonts w:ascii="Times New Roman" w:hAnsi="Times New Roman" w:cs="Times New Roman"/>
        </w:rPr>
        <w:tab/>
        <w:t>banko garantija iki pasiūlymų pateikimo termino pabaigos pateikiamas elektronine forma, atskiru failu, pasirašytas pasiūlymo galiojimo užtikrinimą išdavusio banko originaliu saugiu elektroniniu parašu, atitinkančiu teisės aktų reikalavimus. Pasiūlymo galiojimo užtikrinimą išdavusio banko saugų elektroninį parašą perkančioji organizacija turi galėti nekliudomai patikrinti.</w:t>
      </w:r>
    </w:p>
    <w:p w14:paraId="686F7FAB"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7.2.</w:t>
      </w:r>
      <w:r w:rsidRPr="003A7DCC">
        <w:rPr>
          <w:rFonts w:ascii="Times New Roman" w:hAnsi="Times New Roman" w:cs="Times New Roman"/>
        </w:rPr>
        <w:tab/>
        <w:t>Banko garantijai keliami šie reikalavimai:</w:t>
      </w:r>
    </w:p>
    <w:p w14:paraId="1881AF8C"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7.2.1.</w:t>
      </w:r>
      <w:r w:rsidRPr="003A7DCC">
        <w:rPr>
          <w:rFonts w:ascii="Times New Roman" w:hAnsi="Times New Roman" w:cs="Times New Roman"/>
        </w:rPr>
        <w:tab/>
        <w:t>tiekėjas privalo pateikti pasiūlymo galiojimą užtikrinantį dokumentą pagal pasiūlymo galiojimo užtikrinimo pavyzdines formas (specialiųjų sąlygų 8 priedas);</w:t>
      </w:r>
    </w:p>
    <w:p w14:paraId="42383AF7"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7.2.2.</w:t>
      </w:r>
      <w:r w:rsidRPr="003A7DCC">
        <w:rPr>
          <w:rFonts w:ascii="Times New Roman" w:hAnsi="Times New Roman" w:cs="Times New Roman"/>
        </w:rPr>
        <w:tab/>
        <w:t xml:space="preserve">pateiktoje banko garantijoje turi būti nurodytas jos galiojimo terminas. Banko turi galioti ne trumpiau nei </w:t>
      </w:r>
      <w:r w:rsidRPr="003A7DCC">
        <w:rPr>
          <w:rFonts w:ascii="Times New Roman" w:hAnsi="Times New Roman" w:cs="Times New Roman"/>
          <w:b/>
          <w:iCs/>
        </w:rPr>
        <w:t>90 (devyniasdešimt) dienų</w:t>
      </w:r>
      <w:r w:rsidRPr="003A7DCC">
        <w:rPr>
          <w:rFonts w:ascii="Times New Roman" w:hAnsi="Times New Roman" w:cs="Times New Roman"/>
        </w:rPr>
        <w:t xml:space="preserve"> nuo pasiūlymų pateikimo termino pabaigos;</w:t>
      </w:r>
    </w:p>
    <w:p w14:paraId="023AFCE9"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7.2.3.</w:t>
      </w:r>
      <w:r w:rsidRPr="003A7DCC">
        <w:rPr>
          <w:rFonts w:ascii="Times New Roman" w:hAnsi="Times New Roman" w:cs="Times New Roman"/>
        </w:rPr>
        <w:tab/>
        <w:t>gavęs perkančiosios organizacijos rašytinį reikalavimą, garantiją suteikęs bankas privalo per 5 darbo dienas sumokėti perkančiajai organizacijai garantijoje nurodytą pinigų sumą, nereikalaudami, kad perkančioji organizacija savo reikalavimą pagrįstų, su sąlyga, kad perkančioji organizacija pažymės, jog reikalaujama suma priklauso nuo vienos iš 7.4 punkte nurodytų sąlygų, įvardindama šią sąlygą.</w:t>
      </w:r>
    </w:p>
    <w:p w14:paraId="2C052EB1" w14:textId="77777777" w:rsidR="00203D54" w:rsidRPr="003A7DCC" w:rsidRDefault="00203D54" w:rsidP="00203D54">
      <w:pPr>
        <w:pStyle w:val="ListParagraph"/>
        <w:spacing w:after="0" w:line="240" w:lineRule="auto"/>
        <w:ind w:left="0" w:firstLine="567"/>
        <w:jc w:val="both"/>
        <w:rPr>
          <w:rFonts w:ascii="Times New Roman" w:hAnsi="Times New Roman" w:cs="Times New Roman"/>
          <w:color w:val="000000" w:themeColor="text1"/>
        </w:rPr>
      </w:pPr>
      <w:r w:rsidRPr="003A7DCC">
        <w:rPr>
          <w:rFonts w:ascii="Times New Roman" w:hAnsi="Times New Roman" w:cs="Times New Roman"/>
        </w:rPr>
        <w:t>7.4.</w:t>
      </w:r>
      <w:r w:rsidRPr="003A7DCC">
        <w:rPr>
          <w:rFonts w:ascii="Times New Roman" w:hAnsi="Times New Roman" w:cs="Times New Roman"/>
        </w:rPr>
        <w:tab/>
      </w:r>
      <w:r w:rsidRPr="003A7DCC">
        <w:rPr>
          <w:rFonts w:ascii="Times New Roman" w:hAnsi="Times New Roman" w:cs="Times New Roman"/>
          <w:color w:val="000000" w:themeColor="text1"/>
        </w:rPr>
        <w:t>Dalyvis netenka pasiūlymo galiojimo užtikrinimo esant bent vienai šių sąlygų:</w:t>
      </w:r>
    </w:p>
    <w:p w14:paraId="5DDD110C"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color w:val="000000" w:themeColor="text1"/>
        </w:rPr>
        <w:t>7.4.1.</w:t>
      </w:r>
      <w:r w:rsidRPr="003A7DCC">
        <w:rPr>
          <w:rFonts w:ascii="Times New Roman" w:hAnsi="Times New Roman" w:cs="Times New Roman"/>
          <w:color w:val="000000" w:themeColor="text1"/>
        </w:rPr>
        <w:tab/>
      </w:r>
      <w:r w:rsidRPr="003A7DCC">
        <w:rPr>
          <w:rFonts w:ascii="Times New Roman" w:hAnsi="Times New Roman" w:cs="Times New Roman"/>
        </w:rPr>
        <w:t>Pasiūlymo galiojimo laikotarpiu dalyvis atsisako savo pasiūlymo arba jo dalies (pasiūlyme nurodyto pirkimo objekto, jo kiekio (apimties), siūlomų kainų, tiekimo ar mokėjimo terminų, kitų pasiūlyme nurodytų sąlygų);</w:t>
      </w:r>
    </w:p>
    <w:p w14:paraId="04E3D48D"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rPr>
        <w:t>7.4.2.</w:t>
      </w:r>
      <w:r w:rsidRPr="003A7DCC">
        <w:rPr>
          <w:rFonts w:ascii="Times New Roman" w:hAnsi="Times New Roman" w:cs="Times New Roman"/>
        </w:rPr>
        <w:tab/>
        <w:t>laimėjęs viešąjį pirkimą dalyvis atsisako pasirašyti pirkimo sutartį parengtą pagal specialiųjų pirkimo sąlygų 7 priedą pirkimo sutarties projektą. Jei perkančiosios organizacijos nurodyto laiko jis nepasirašo pirkimo sutarties, laikoma, kad dalyvis atsisakė sudaryti pirkimo sutartį;</w:t>
      </w:r>
    </w:p>
    <w:p w14:paraId="335DDADF" w14:textId="77777777" w:rsidR="00203D54" w:rsidRPr="003A7DCC" w:rsidRDefault="00203D54" w:rsidP="00203D54">
      <w:pPr>
        <w:pStyle w:val="ListParagraph"/>
        <w:spacing w:after="0" w:line="240" w:lineRule="auto"/>
        <w:ind w:left="0" w:firstLine="567"/>
        <w:jc w:val="both"/>
        <w:rPr>
          <w:rFonts w:ascii="Times New Roman" w:hAnsi="Times New Roman" w:cs="Times New Roman"/>
          <w:bCs/>
        </w:rPr>
      </w:pPr>
      <w:r w:rsidRPr="003A7DCC">
        <w:rPr>
          <w:rFonts w:ascii="Times New Roman" w:hAnsi="Times New Roman" w:cs="Times New Roman"/>
        </w:rPr>
        <w:t>7.4.3.</w:t>
      </w:r>
      <w:r w:rsidRPr="003A7DCC">
        <w:rPr>
          <w:rFonts w:ascii="Times New Roman" w:hAnsi="Times New Roman" w:cs="Times New Roman"/>
        </w:rPr>
        <w:tab/>
        <w:t xml:space="preserve">dalyvis, kurio pasiūlymas laimėjo viešąjį pirkimą, per </w:t>
      </w:r>
      <w:r w:rsidRPr="003A7DCC">
        <w:rPr>
          <w:rFonts w:ascii="Times New Roman" w:hAnsi="Times New Roman" w:cs="Times New Roman"/>
          <w:b/>
        </w:rPr>
        <w:t>10 darbo dienas</w:t>
      </w:r>
      <w:r w:rsidRPr="003A7DCC">
        <w:rPr>
          <w:rFonts w:ascii="Times New Roman" w:hAnsi="Times New Roman" w:cs="Times New Roman"/>
        </w:rPr>
        <w:t xml:space="preserve"> nuo pirkimo sutarties pasirašymo dienos neperveda pirkimo sutarties sąlygų įvykdymo užtikrinimo – užstato arba nepateikia pirkimo sutarties sąlygų įvykdymą užtikrinančio dokumento – banko garantijos</w:t>
      </w:r>
      <w:r w:rsidRPr="003A7DCC">
        <w:rPr>
          <w:rFonts w:ascii="Times New Roman" w:hAnsi="Times New Roman" w:cs="Times New Roman"/>
          <w:bCs/>
        </w:rPr>
        <w:t>.</w:t>
      </w:r>
    </w:p>
    <w:p w14:paraId="32A278F3"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bCs/>
        </w:rPr>
        <w:t>7.5.</w:t>
      </w:r>
      <w:r w:rsidRPr="003A7DCC">
        <w:rPr>
          <w:rFonts w:ascii="Times New Roman" w:hAnsi="Times New Roman" w:cs="Times New Roman"/>
          <w:bCs/>
        </w:rPr>
        <w:tab/>
      </w:r>
      <w:r w:rsidRPr="003A7DCC">
        <w:rPr>
          <w:rFonts w:ascii="Times New Roman" w:hAnsi="Times New Roman" w:cs="Times New Roman"/>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3A7DCC">
        <w:rPr>
          <w:rFonts w:ascii="Times New Roman" w:hAnsi="Times New Roman" w:cs="Times New Roman"/>
          <w:color w:val="7030A0"/>
        </w:rPr>
        <w:t xml:space="preserve"> </w:t>
      </w:r>
      <w:r w:rsidRPr="003A7DCC">
        <w:rPr>
          <w:rFonts w:ascii="Times New Roman" w:hAnsi="Times New Roman" w:cs="Times New Roman"/>
        </w:rPr>
        <w:t>perkančiajai organizacijai arba kitiems ūkio subjektams, ar netinkamai juos vykdė.</w:t>
      </w:r>
    </w:p>
    <w:p w14:paraId="1E06D740" w14:textId="77777777" w:rsidR="00203D54" w:rsidRPr="003A7DCC" w:rsidRDefault="00203D54" w:rsidP="00203D54">
      <w:pPr>
        <w:pStyle w:val="ListParagraph"/>
        <w:tabs>
          <w:tab w:val="left" w:pos="1276"/>
        </w:tabs>
        <w:spacing w:after="120" w:line="20" w:lineRule="atLeast"/>
        <w:ind w:left="0" w:firstLine="567"/>
        <w:jc w:val="both"/>
        <w:rPr>
          <w:rFonts w:ascii="Times New Roman" w:hAnsi="Times New Roman" w:cs="Times New Roman"/>
        </w:rPr>
      </w:pPr>
      <w:r w:rsidRPr="003A7DCC">
        <w:rPr>
          <w:rFonts w:ascii="Times New Roman" w:hAnsi="Times New Roman" w:cs="Times New Roman"/>
        </w:rPr>
        <w:lastRenderedPageBreak/>
        <w:t>7.6.</w:t>
      </w:r>
      <w:r w:rsidRPr="003A7DCC">
        <w:rPr>
          <w:rFonts w:ascii="Times New Roman" w:hAnsi="Times New Roman" w:cs="Times New Roman"/>
        </w:rPr>
        <w:tab/>
        <w:t>Perkančioji organizacija gali prašyti dalyvius pratęsti pasiūlymo galiojimo užtikrinimo laiką iki konkrečiai nurodytos datos.</w:t>
      </w:r>
    </w:p>
    <w:p w14:paraId="077C64FB" w14:textId="77777777" w:rsidR="00203D54" w:rsidRPr="003A7DCC" w:rsidRDefault="00203D54" w:rsidP="00203D54">
      <w:pPr>
        <w:pStyle w:val="ListParagraph"/>
        <w:tabs>
          <w:tab w:val="left" w:pos="1276"/>
        </w:tabs>
        <w:spacing w:after="120" w:line="20" w:lineRule="atLeast"/>
        <w:ind w:left="0" w:firstLine="567"/>
        <w:jc w:val="both"/>
        <w:rPr>
          <w:rFonts w:ascii="Times New Roman" w:hAnsi="Times New Roman" w:cs="Times New Roman"/>
          <w:color w:val="000000" w:themeColor="text1"/>
        </w:rPr>
      </w:pPr>
      <w:r w:rsidRPr="003A7DCC">
        <w:rPr>
          <w:rFonts w:ascii="Times New Roman" w:hAnsi="Times New Roman" w:cs="Times New Roman"/>
        </w:rPr>
        <w:t>7.7.</w:t>
      </w:r>
      <w:r w:rsidRPr="003A7DCC">
        <w:rPr>
          <w:rFonts w:ascii="Times New Roman" w:hAnsi="Times New Roman" w:cs="Times New Roman"/>
        </w:rPr>
        <w:tab/>
      </w:r>
      <w:r w:rsidRPr="003A7DCC">
        <w:rPr>
          <w:rFonts w:ascii="Times New Roman" w:hAnsi="Times New Roman" w:cs="Times New Roman"/>
          <w:color w:val="000000" w:themeColor="text1"/>
        </w:rPr>
        <w:t xml:space="preserve">Pasiūlymo galiojimo užtikrinimas dalyviui grąžinamas (arba atsisakoma teisių į jį) </w:t>
      </w:r>
      <w:r w:rsidRPr="003A7DCC">
        <w:rPr>
          <w:rFonts w:ascii="Times New Roman" w:hAnsi="Times New Roman" w:cs="Times New Roman"/>
        </w:rPr>
        <w:t>per specialiųjų p</w:t>
      </w:r>
      <w:r w:rsidRPr="003A7DCC">
        <w:rPr>
          <w:rFonts w:ascii="Times New Roman" w:hAnsi="Times New Roman" w:cs="Times New Roman"/>
          <w:color w:val="000000"/>
          <w:shd w:val="clear" w:color="auto" w:fill="FFFFFF"/>
        </w:rPr>
        <w:t xml:space="preserve">irkimo sąlygų 1 priede </w:t>
      </w:r>
      <w:r w:rsidRPr="003A7DCC">
        <w:rPr>
          <w:rFonts w:ascii="Times New Roman" w:hAnsi="Times New Roman" w:cs="Times New Roman"/>
        </w:rPr>
        <w:t xml:space="preserve">nustatytą terminą </w:t>
      </w:r>
      <w:r w:rsidRPr="003A7DCC">
        <w:rPr>
          <w:rFonts w:ascii="Times New Roman" w:hAnsi="Times New Roman" w:cs="Times New Roman"/>
          <w:color w:val="000000" w:themeColor="text1"/>
        </w:rPr>
        <w:t>įvykus bent vienai iš šių sąlygų:</w:t>
      </w:r>
    </w:p>
    <w:p w14:paraId="4A3AA389" w14:textId="77777777" w:rsidR="00203D54" w:rsidRPr="003A7DCC" w:rsidRDefault="00203D54" w:rsidP="00203D54">
      <w:pPr>
        <w:pStyle w:val="ListParagraph"/>
        <w:tabs>
          <w:tab w:val="left" w:pos="1276"/>
        </w:tabs>
        <w:spacing w:after="120" w:line="20" w:lineRule="atLeast"/>
        <w:ind w:left="0" w:firstLine="567"/>
        <w:jc w:val="both"/>
        <w:rPr>
          <w:rFonts w:ascii="Times New Roman" w:hAnsi="Times New Roman" w:cs="Times New Roman"/>
        </w:rPr>
      </w:pPr>
      <w:r w:rsidRPr="003A7DCC">
        <w:rPr>
          <w:rFonts w:ascii="Times New Roman" w:hAnsi="Times New Roman" w:cs="Times New Roman"/>
          <w:color w:val="000000" w:themeColor="text1"/>
        </w:rPr>
        <w:t>7.7.1.</w:t>
      </w:r>
      <w:r w:rsidRPr="003A7DCC">
        <w:rPr>
          <w:rFonts w:ascii="Times New Roman" w:hAnsi="Times New Roman" w:cs="Times New Roman"/>
          <w:color w:val="000000" w:themeColor="text1"/>
        </w:rPr>
        <w:tab/>
        <w:t>pasibaigia pasiūlymų užtikrinimo galiojimo laikas ir dalyvis jo nepratęsia ir (ar) ne</w:t>
      </w:r>
      <w:r w:rsidRPr="003A7DCC">
        <w:rPr>
          <w:rFonts w:ascii="Times New Roman" w:hAnsi="Times New Roman" w:cs="Times New Roman"/>
        </w:rPr>
        <w:t>pateikia naujo pasiūlymo galiojimo užtikrinimą patvirtinančio dokumento (jeigu jo reikalaujama);</w:t>
      </w:r>
    </w:p>
    <w:p w14:paraId="46A09B02" w14:textId="77777777" w:rsidR="00203D54" w:rsidRPr="003A7DCC" w:rsidRDefault="00203D54" w:rsidP="00203D54">
      <w:pPr>
        <w:pStyle w:val="ListParagraph"/>
        <w:tabs>
          <w:tab w:val="left" w:pos="1276"/>
        </w:tabs>
        <w:spacing w:after="120" w:line="20" w:lineRule="atLeast"/>
        <w:ind w:left="0" w:firstLine="567"/>
        <w:jc w:val="both"/>
        <w:rPr>
          <w:rFonts w:ascii="Times New Roman" w:hAnsi="Times New Roman" w:cs="Times New Roman"/>
          <w:color w:val="000000" w:themeColor="text1"/>
        </w:rPr>
      </w:pPr>
      <w:r w:rsidRPr="003A7DCC">
        <w:rPr>
          <w:rFonts w:ascii="Times New Roman" w:hAnsi="Times New Roman" w:cs="Times New Roman"/>
        </w:rPr>
        <w:t>7.7.2.</w:t>
      </w:r>
      <w:r w:rsidRPr="003A7DCC">
        <w:rPr>
          <w:rFonts w:ascii="Times New Roman" w:hAnsi="Times New Roman" w:cs="Times New Roman"/>
        </w:rPr>
        <w:tab/>
      </w:r>
      <w:r w:rsidRPr="003A7DCC">
        <w:rPr>
          <w:rFonts w:ascii="Times New Roman" w:hAnsi="Times New Roman" w:cs="Times New Roman"/>
          <w:color w:val="000000" w:themeColor="text1"/>
        </w:rPr>
        <w:t>įsigalioja pasirašyta sutartis;</w:t>
      </w:r>
    </w:p>
    <w:p w14:paraId="1A676635" w14:textId="77777777" w:rsidR="00203D54" w:rsidRPr="003A7DCC" w:rsidRDefault="00203D54" w:rsidP="00203D54">
      <w:pPr>
        <w:pStyle w:val="ListParagraph"/>
        <w:spacing w:after="0" w:line="240" w:lineRule="auto"/>
        <w:ind w:left="0" w:firstLine="567"/>
        <w:jc w:val="both"/>
        <w:rPr>
          <w:rFonts w:ascii="Times New Roman" w:hAnsi="Times New Roman" w:cs="Times New Roman"/>
        </w:rPr>
      </w:pPr>
      <w:r w:rsidRPr="003A7DCC">
        <w:rPr>
          <w:rFonts w:ascii="Times New Roman" w:hAnsi="Times New Roman" w:cs="Times New Roman"/>
          <w:color w:val="000000" w:themeColor="text1"/>
        </w:rPr>
        <w:t>7.7.3.</w:t>
      </w:r>
      <w:r w:rsidRPr="003A7DCC">
        <w:rPr>
          <w:rFonts w:ascii="Times New Roman" w:hAnsi="Times New Roman" w:cs="Times New Roman"/>
          <w:color w:val="000000" w:themeColor="text1"/>
        </w:rPr>
        <w:tab/>
        <w:t>nutraukiamos pirkimo procedūros.</w:t>
      </w:r>
    </w:p>
    <w:p w14:paraId="0BC8C7DD" w14:textId="77777777" w:rsidR="00203D54" w:rsidRPr="003A7DCC" w:rsidRDefault="00203D54" w:rsidP="0002291D">
      <w:pPr>
        <w:pStyle w:val="Heading1"/>
        <w:numPr>
          <w:ilvl w:val="0"/>
          <w:numId w:val="6"/>
        </w:numPr>
        <w:tabs>
          <w:tab w:val="left" w:pos="567"/>
        </w:tabs>
        <w:spacing w:line="20" w:lineRule="atLeast"/>
        <w:ind w:left="0" w:firstLine="0"/>
        <w:contextualSpacing/>
        <w:rPr>
          <w:rFonts w:ascii="Times New Roman" w:hAnsi="Times New Roman" w:cs="Times New Roman"/>
          <w:b/>
          <w:sz w:val="36"/>
          <w:szCs w:val="36"/>
        </w:rPr>
      </w:pPr>
      <w:bookmarkStart w:id="29" w:name="_Ref39658218"/>
      <w:bookmarkStart w:id="30" w:name="_Ref39658226"/>
      <w:bookmarkStart w:id="31" w:name="_Ref39658248"/>
      <w:bookmarkStart w:id="32" w:name="_Ref39658251"/>
      <w:bookmarkStart w:id="33" w:name="_Toc169598631"/>
      <w:bookmarkStart w:id="34" w:name="_Ref39485250"/>
      <w:bookmarkStart w:id="35" w:name="_Ref39485258"/>
      <w:r w:rsidRPr="003A7DCC">
        <w:rPr>
          <w:rFonts w:ascii="Times New Roman" w:hAnsi="Times New Roman" w:cs="Times New Roman"/>
          <w:b/>
          <w:sz w:val="36"/>
          <w:szCs w:val="36"/>
        </w:rPr>
        <w:t>Elektroninis aukcionas</w:t>
      </w:r>
      <w:bookmarkEnd w:id="29"/>
      <w:bookmarkEnd w:id="30"/>
      <w:bookmarkEnd w:id="31"/>
      <w:bookmarkEnd w:id="32"/>
      <w:bookmarkEnd w:id="33"/>
    </w:p>
    <w:p w14:paraId="30A81D23" w14:textId="77777777" w:rsidR="00203D54" w:rsidRPr="003A7DCC" w:rsidRDefault="00203D54" w:rsidP="00203D54">
      <w:pPr>
        <w:tabs>
          <w:tab w:val="left" w:pos="1276"/>
        </w:tabs>
        <w:spacing w:after="0" w:line="240" w:lineRule="auto"/>
        <w:ind w:firstLine="567"/>
        <w:rPr>
          <w:rFonts w:ascii="Times New Roman" w:hAnsi="Times New Roman" w:cs="Times New Roman"/>
          <w:sz w:val="22"/>
          <w:szCs w:val="22"/>
        </w:rPr>
      </w:pPr>
      <w:r w:rsidRPr="003A7DCC">
        <w:rPr>
          <w:rFonts w:ascii="Times New Roman" w:hAnsi="Times New Roman" w:cs="Times New Roman"/>
          <w:sz w:val="22"/>
          <w:szCs w:val="22"/>
        </w:rPr>
        <w:t>8.1.</w:t>
      </w:r>
      <w:r w:rsidRPr="003A7DCC">
        <w:rPr>
          <w:rFonts w:ascii="Times New Roman" w:hAnsi="Times New Roman" w:cs="Times New Roman"/>
          <w:sz w:val="22"/>
          <w:szCs w:val="22"/>
        </w:rPr>
        <w:tab/>
        <w:t>Perkančioji organizacija pirkime netaikys elektroninio aukciono.</w:t>
      </w:r>
    </w:p>
    <w:p w14:paraId="3C7295DE" w14:textId="77777777" w:rsidR="00203D54" w:rsidRPr="003A7DCC" w:rsidRDefault="00203D54" w:rsidP="0002291D">
      <w:pPr>
        <w:pStyle w:val="Heading1"/>
        <w:numPr>
          <w:ilvl w:val="0"/>
          <w:numId w:val="6"/>
        </w:numPr>
        <w:tabs>
          <w:tab w:val="left" w:pos="709"/>
        </w:tabs>
        <w:spacing w:line="20" w:lineRule="atLeast"/>
        <w:contextualSpacing/>
        <w:rPr>
          <w:rFonts w:ascii="Times New Roman" w:hAnsi="Times New Roman" w:cs="Times New Roman"/>
          <w:b/>
          <w:sz w:val="36"/>
          <w:szCs w:val="36"/>
        </w:rPr>
      </w:pPr>
      <w:bookmarkStart w:id="36" w:name="_Ref39667303"/>
      <w:bookmarkStart w:id="37" w:name="_Ref39667308"/>
      <w:bookmarkStart w:id="38" w:name="_Toc169598632"/>
      <w:r w:rsidRPr="003A7DCC">
        <w:rPr>
          <w:rFonts w:ascii="Times New Roman" w:hAnsi="Times New Roman" w:cs="Times New Roman"/>
          <w:b/>
          <w:sz w:val="36"/>
          <w:szCs w:val="36"/>
        </w:rPr>
        <w:t>Pasiūlymų vertinimas</w:t>
      </w:r>
      <w:bookmarkEnd w:id="34"/>
      <w:bookmarkEnd w:id="35"/>
      <w:bookmarkEnd w:id="36"/>
      <w:bookmarkEnd w:id="37"/>
      <w:bookmarkEnd w:id="38"/>
    </w:p>
    <w:p w14:paraId="12EC2A70" w14:textId="06728DFE" w:rsidR="00203D54" w:rsidRPr="003A7DCC" w:rsidRDefault="00203D54" w:rsidP="00203D54">
      <w:pPr>
        <w:tabs>
          <w:tab w:val="left" w:pos="1276"/>
        </w:tabs>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9.1.</w:t>
      </w:r>
      <w:r w:rsidRPr="003A7DCC">
        <w:rPr>
          <w:rFonts w:ascii="Times New Roman" w:hAnsi="Times New Roman" w:cs="Times New Roman"/>
          <w:sz w:val="22"/>
          <w:szCs w:val="22"/>
        </w:rPr>
        <w:tab/>
      </w:r>
      <w:r w:rsidRPr="003A7DCC">
        <w:rPr>
          <w:rFonts w:ascii="Times New Roman" w:eastAsia="Calibri" w:hAnsi="Times New Roman" w:cs="Times New Roman"/>
          <w:sz w:val="22"/>
          <w:szCs w:val="22"/>
        </w:rPr>
        <w:t xml:space="preserve">Perkančioji organizacija ekonomiškai naudingiausią pasiūlymą išrenka pagal kainą. </w:t>
      </w:r>
      <w:r w:rsidRPr="003A7DCC">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9" w:name="_Hlk91157291"/>
      <w:bookmarkStart w:id="40" w:name="_Hlk155793940"/>
      <w:r w:rsidRPr="003A7DCC">
        <w:rPr>
          <w:rFonts w:ascii="Times New Roman" w:eastAsia="Calibri" w:hAnsi="Times New Roman" w:cs="Times New Roman"/>
        </w:rPr>
        <w:t xml:space="preserve">Specialiųjų pirkimo sąlygų </w:t>
      </w:r>
      <w:bookmarkEnd w:id="39"/>
      <w:r w:rsidR="00E839A6" w:rsidRPr="003A7DCC">
        <w:rPr>
          <w:rFonts w:ascii="Times New Roman" w:eastAsia="Calibri" w:hAnsi="Times New Roman" w:cs="Times New Roman"/>
        </w:rPr>
        <w:t>6</w:t>
      </w:r>
      <w:r w:rsidRPr="003A7DCC">
        <w:rPr>
          <w:rFonts w:ascii="Times New Roman" w:eastAsia="Calibri" w:hAnsi="Times New Roman" w:cs="Times New Roman"/>
        </w:rPr>
        <w:t xml:space="preserve"> priede</w:t>
      </w:r>
      <w:bookmarkEnd w:id="40"/>
      <w:r w:rsidRPr="003A7DCC">
        <w:rPr>
          <w:rFonts w:ascii="Times New Roman" w:eastAsia="Calibri" w:hAnsi="Times New Roman" w:cs="Times New Roman"/>
        </w:rPr>
        <w:t>.</w:t>
      </w:r>
    </w:p>
    <w:p w14:paraId="0924B46D" w14:textId="77777777" w:rsidR="00203D54" w:rsidRPr="003A7DCC" w:rsidRDefault="00203D54" w:rsidP="0002291D">
      <w:pPr>
        <w:pStyle w:val="ListParagraph"/>
        <w:numPr>
          <w:ilvl w:val="1"/>
          <w:numId w:val="6"/>
        </w:numPr>
        <w:spacing w:after="0" w:line="240" w:lineRule="auto"/>
        <w:ind w:left="0" w:firstLine="567"/>
        <w:jc w:val="both"/>
        <w:rPr>
          <w:rFonts w:ascii="Times New Roman" w:hAnsi="Times New Roman" w:cs="Times New Roman"/>
          <w:bCs/>
          <w:iCs/>
        </w:rPr>
      </w:pPr>
      <w:r w:rsidRPr="003A7DCC">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602A73BE" w14:textId="77777777" w:rsidR="00203D54" w:rsidRPr="003A7DCC" w:rsidRDefault="00203D54" w:rsidP="0002291D">
      <w:pPr>
        <w:pStyle w:val="Heading1"/>
        <w:numPr>
          <w:ilvl w:val="0"/>
          <w:numId w:val="6"/>
        </w:numPr>
        <w:tabs>
          <w:tab w:val="left" w:pos="0"/>
          <w:tab w:val="left" w:pos="567"/>
        </w:tabs>
        <w:spacing w:line="20" w:lineRule="atLeast"/>
        <w:ind w:left="0" w:firstLine="0"/>
        <w:contextualSpacing/>
        <w:rPr>
          <w:rFonts w:ascii="Times New Roman" w:hAnsi="Times New Roman" w:cs="Times New Roman"/>
          <w:b/>
          <w:sz w:val="36"/>
          <w:szCs w:val="36"/>
        </w:rPr>
      </w:pPr>
      <w:bookmarkStart w:id="41" w:name="_Ref39425999"/>
      <w:bookmarkStart w:id="42" w:name="_Ref39426005"/>
      <w:bookmarkStart w:id="43" w:name="_Toc169598633"/>
      <w:r w:rsidRPr="003A7DCC">
        <w:rPr>
          <w:rFonts w:ascii="Times New Roman" w:hAnsi="Times New Roman" w:cs="Times New Roman"/>
          <w:b/>
          <w:sz w:val="36"/>
          <w:szCs w:val="36"/>
        </w:rPr>
        <w:t>Sutarties sudarymas</w:t>
      </w:r>
      <w:bookmarkEnd w:id="41"/>
      <w:bookmarkEnd w:id="42"/>
      <w:bookmarkEnd w:id="43"/>
    </w:p>
    <w:bookmarkEnd w:id="3"/>
    <w:p w14:paraId="57A71810"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Perkančioji organizacija sudaryti sutartį kviečia tą dalyvį, kurio pasiūlymas pripažintas laimėjusiu.</w:t>
      </w:r>
    </w:p>
    <w:p w14:paraId="40530810"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Perkančioji organizacija reikalauja, kad tiekėjo sutartinių įsipareigojimų vykdymo laikotarpiui sutarties įvykdymas būtų užtikrinamas vienu iš šių būdų:</w:t>
      </w:r>
    </w:p>
    <w:p w14:paraId="4C691704" w14:textId="77777777"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užstatu, pervedant jį per </w:t>
      </w:r>
      <w:r w:rsidRPr="003A7DCC">
        <w:rPr>
          <w:rFonts w:ascii="Times New Roman" w:hAnsi="Times New Roman" w:cs="Times New Roman"/>
          <w:b/>
        </w:rPr>
        <w:t>10 darbo dienų</w:t>
      </w:r>
      <w:r w:rsidRPr="003A7DCC">
        <w:rPr>
          <w:rFonts w:ascii="Times New Roman" w:hAnsi="Times New Roman" w:cs="Times New Roman"/>
        </w:rPr>
        <w:t xml:space="preserve"> nuo sutarties pasirašymo dienos į VšĮ Vilniaus Gedimino technikos universiteto (įm. kodas 111950243) sąskaitą LT55 7300 0100 9465 2733 „Swedbank” AB banke. Tuo atveju, jei pasiūlymas buvo užtikrintas užstatu, Sutarties įvykdymo užtikrinimui lieka pervesta užstato suma;</w:t>
      </w:r>
    </w:p>
    <w:p w14:paraId="76A4E00C" w14:textId="77777777"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bCs/>
        </w:rPr>
        <w:t>besąlygine ir neatšaukiama banko garantija (toliau – garantija).</w:t>
      </w:r>
    </w:p>
    <w:p w14:paraId="2E342645" w14:textId="77777777"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Sutarties sąlygų įvykdymo užtikrinimo garantijos pavyzdinės rašto formos pateiktos specialiųjų pirkimo sąlygų 9</w:t>
      </w:r>
      <w:r w:rsidRPr="003A7DCC">
        <w:rPr>
          <w:rFonts w:ascii="Times New Roman" w:hAnsi="Times New Roman" w:cs="Times New Roman"/>
          <w:bCs/>
        </w:rPr>
        <w:t xml:space="preserve"> priede ir turi atitikti esmines jos sąlygas.</w:t>
      </w:r>
    </w:p>
    <w:p w14:paraId="21ACECED" w14:textId="69A2372A"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iCs/>
        </w:rPr>
      </w:pPr>
      <w:r w:rsidRPr="003A7DCC">
        <w:rPr>
          <w:rFonts w:ascii="Times New Roman" w:hAnsi="Times New Roman" w:cs="Times New Roman"/>
          <w:b/>
          <w:iCs/>
        </w:rPr>
        <w:t xml:space="preserve">Sutarties įvykdymo užtikrinimo dydis – </w:t>
      </w:r>
      <w:r w:rsidR="00AB0C45" w:rsidRPr="003A7DCC">
        <w:rPr>
          <w:rFonts w:ascii="Times New Roman" w:hAnsi="Times New Roman" w:cs="Times New Roman"/>
          <w:b/>
          <w:iCs/>
        </w:rPr>
        <w:t>3</w:t>
      </w:r>
      <w:r w:rsidRPr="003A7DCC">
        <w:rPr>
          <w:rFonts w:ascii="Times New Roman" w:hAnsi="Times New Roman" w:cs="Times New Roman"/>
          <w:b/>
          <w:iCs/>
        </w:rPr>
        <w:t>0 000,00 Eur (trisdešimt tūkstančių Eur 00 ct).</w:t>
      </w:r>
    </w:p>
    <w:p w14:paraId="0209FAFF" w14:textId="77777777"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Jei perkančioji organizacija pasinaudoja Sutarties sąlygų įvykdymo užtikrinimu, tiekėjas, siekdamas toliau vykdyti pirkimo sutarties įsipareigojimus, privalo per </w:t>
      </w:r>
      <w:r w:rsidRPr="003A7DCC">
        <w:rPr>
          <w:rFonts w:ascii="Times New Roman" w:hAnsi="Times New Roman" w:cs="Times New Roman"/>
          <w:b/>
        </w:rPr>
        <w:t>10 darbo dienų</w:t>
      </w:r>
      <w:r w:rsidRPr="003A7DCC">
        <w:rPr>
          <w:rFonts w:ascii="Times New Roman" w:hAnsi="Times New Roman" w:cs="Times New Roman"/>
        </w:rPr>
        <w:t xml:space="preserve"> pervesti perkančiajai organizacijai naują užstatą ar pateikti naują garantiją </w:t>
      </w:r>
      <w:r w:rsidRPr="003A7DCC">
        <w:rPr>
          <w:rFonts w:ascii="Times New Roman" w:hAnsi="Times New Roman" w:cs="Times New Roman"/>
          <w:b/>
          <w:bCs/>
        </w:rPr>
        <w:t xml:space="preserve">10.2.4 </w:t>
      </w:r>
      <w:r w:rsidRPr="003A7DCC">
        <w:rPr>
          <w:rFonts w:ascii="Times New Roman" w:hAnsi="Times New Roman" w:cs="Times New Roman"/>
        </w:rPr>
        <w:t xml:space="preserve">punkte nurodytai sumai. Vėlesni sutarties ar kitų su ja susijusių dokumentų pakeitimai ar papildymai neturės įtakos tiekėjo įsipareigojimų pagal sutarties sąlygų įvykdymo užstatu, garantija </w:t>
      </w:r>
      <w:proofErr w:type="spellStart"/>
      <w:r w:rsidRPr="003A7DCC">
        <w:rPr>
          <w:rFonts w:ascii="Times New Roman" w:hAnsi="Times New Roman" w:cs="Times New Roman"/>
        </w:rPr>
        <w:t>vykdytinumui</w:t>
      </w:r>
      <w:proofErr w:type="spellEnd"/>
      <w:r w:rsidRPr="003A7DCC">
        <w:rPr>
          <w:rFonts w:ascii="Times New Roman" w:hAnsi="Times New Roman" w:cs="Times New Roman"/>
        </w:rPr>
        <w:t xml:space="preserve"> ar apimčiai ir neatleis dalyvio nuo pilnutinio įsipareigojimų pagal sutarties sąlygų įvykdymo užstatu ar garantija vykdymo.</w:t>
      </w:r>
    </w:p>
    <w:p w14:paraId="53EEB345" w14:textId="77777777" w:rsidR="00203D54" w:rsidRPr="003A7DCC" w:rsidRDefault="00203D54" w:rsidP="0002291D">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Dalyviui ir garantui (bankui) keliami šie sutarties sąlygų įvykdymo garantijos pateikimo, jos turinio ir formos reikalavimai:</w:t>
      </w:r>
    </w:p>
    <w:p w14:paraId="07604579" w14:textId="77777777" w:rsidR="00203D54" w:rsidRPr="003A7DCC" w:rsidRDefault="00203D54" w:rsidP="0002291D">
      <w:pPr>
        <w:pStyle w:val="ListParagraph"/>
        <w:numPr>
          <w:ilvl w:val="3"/>
          <w:numId w:val="6"/>
        </w:numPr>
        <w:tabs>
          <w:tab w:val="left" w:pos="1418"/>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dalyvis, kurio pasiūlymas pripažintas laimėjusiu, per </w:t>
      </w:r>
      <w:r w:rsidRPr="003A7DCC">
        <w:rPr>
          <w:rFonts w:ascii="Times New Roman" w:hAnsi="Times New Roman" w:cs="Times New Roman"/>
          <w:b/>
        </w:rPr>
        <w:t>10 darbo dienų</w:t>
      </w:r>
      <w:r w:rsidRPr="003A7DCC">
        <w:rPr>
          <w:rFonts w:ascii="Times New Roman" w:hAnsi="Times New Roman" w:cs="Times New Roman"/>
        </w:rPr>
        <w:t xml:space="preserve"> nuo sutarties pasirašymo dienos privalės perkančiajai organizacijai pateikti deramai įformintą, atitinkančią Lietuvos Respublikos teisės aktų reikalavimus, banko besąlygišką ir neatšaukiamą sutarties sąlygų įvykdymo garantiją;</w:t>
      </w:r>
    </w:p>
    <w:p w14:paraId="1355F08D" w14:textId="5BB022E3" w:rsidR="00203D54" w:rsidRPr="003A7DCC" w:rsidRDefault="00203D54" w:rsidP="0002291D">
      <w:pPr>
        <w:pStyle w:val="ListParagraph"/>
        <w:numPr>
          <w:ilvl w:val="3"/>
          <w:numId w:val="6"/>
        </w:numPr>
        <w:tabs>
          <w:tab w:val="left" w:pos="1276"/>
          <w:tab w:val="left" w:pos="1418"/>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garantijos galiojimo terminas: </w:t>
      </w:r>
      <w:r w:rsidRPr="003A7DCC">
        <w:rPr>
          <w:rFonts w:ascii="Times New Roman" w:hAnsi="Times New Roman" w:cs="Times New Roman"/>
          <w:bCs/>
        </w:rPr>
        <w:t xml:space="preserve">ne trumpiau kaip </w:t>
      </w:r>
      <w:r w:rsidR="00AB0C45" w:rsidRPr="003A7DCC">
        <w:rPr>
          <w:rFonts w:ascii="Times New Roman" w:hAnsi="Times New Roman" w:cs="Times New Roman"/>
          <w:b/>
          <w:bCs/>
        </w:rPr>
        <w:t>13</w:t>
      </w:r>
      <w:r w:rsidR="0047328E">
        <w:rPr>
          <w:rFonts w:ascii="Times New Roman" w:hAnsi="Times New Roman" w:cs="Times New Roman"/>
          <w:b/>
          <w:bCs/>
        </w:rPr>
        <w:t>5</w:t>
      </w:r>
      <w:r w:rsidRPr="003A7DCC">
        <w:rPr>
          <w:rFonts w:ascii="Times New Roman" w:hAnsi="Times New Roman" w:cs="Times New Roman"/>
          <w:b/>
          <w:bCs/>
        </w:rPr>
        <w:t xml:space="preserve"> </w:t>
      </w:r>
      <w:r w:rsidR="00AB0C45" w:rsidRPr="003A7DCC">
        <w:rPr>
          <w:rFonts w:ascii="Times New Roman" w:hAnsi="Times New Roman" w:cs="Times New Roman"/>
          <w:b/>
          <w:bCs/>
        </w:rPr>
        <w:t>dien</w:t>
      </w:r>
      <w:r w:rsidR="0047328E">
        <w:rPr>
          <w:rFonts w:ascii="Times New Roman" w:hAnsi="Times New Roman" w:cs="Times New Roman"/>
          <w:b/>
          <w:bCs/>
        </w:rPr>
        <w:t>as</w:t>
      </w:r>
      <w:r w:rsidRPr="003A7DCC">
        <w:rPr>
          <w:rFonts w:ascii="Times New Roman" w:hAnsi="Times New Roman" w:cs="Times New Roman"/>
          <w:bCs/>
        </w:rPr>
        <w:t xml:space="preserve"> nuo sutarties </w:t>
      </w:r>
      <w:r w:rsidRPr="003A7DCC">
        <w:rPr>
          <w:rFonts w:ascii="Times New Roman" w:hAnsi="Times New Roman" w:cs="Times New Roman"/>
        </w:rPr>
        <w:t>pasirašymo</w:t>
      </w:r>
      <w:r w:rsidRPr="003A7DCC">
        <w:rPr>
          <w:rFonts w:ascii="Times New Roman" w:hAnsi="Times New Roman" w:cs="Times New Roman"/>
          <w:bCs/>
        </w:rPr>
        <w:t xml:space="preserve"> dienos. </w:t>
      </w:r>
      <w:r w:rsidRPr="003A7DCC">
        <w:rPr>
          <w:rFonts w:ascii="Times New Roman" w:hAnsi="Times New Roman" w:cs="Times New Roman"/>
        </w:rPr>
        <w:t>Tuo atveju, kai sutarties terminas yra sustabdomas perkančiosios organizacijos nustatytam terminui arba tiekėjas vėluoja vykdyti sutartinius įsipareigojimus, sutarties įvykdymo užtikrinimas taip pat turi būti atitinkamai pratęstas ir banko garantijos galiojimo terminas, užtikrinant tiekėjo sutartinių įsipareigojimų vykdymą sutarties galiojimo laikotarpiu;</w:t>
      </w:r>
    </w:p>
    <w:p w14:paraId="62FA1089" w14:textId="77777777" w:rsidR="00203D54" w:rsidRPr="003A7DCC" w:rsidRDefault="00203D54" w:rsidP="0002291D">
      <w:pPr>
        <w:pStyle w:val="ListParagraph"/>
        <w:numPr>
          <w:ilvl w:val="3"/>
          <w:numId w:val="6"/>
        </w:numPr>
        <w:tabs>
          <w:tab w:val="left" w:pos="1276"/>
          <w:tab w:val="left" w:pos="1418"/>
        </w:tabs>
        <w:spacing w:after="0" w:line="240" w:lineRule="auto"/>
        <w:ind w:left="0" w:firstLine="567"/>
        <w:jc w:val="both"/>
        <w:rPr>
          <w:rFonts w:ascii="Times New Roman" w:hAnsi="Times New Roman" w:cs="Times New Roman"/>
        </w:rPr>
      </w:pPr>
      <w:r w:rsidRPr="003A7DCC">
        <w:rPr>
          <w:rFonts w:ascii="Times New Roman" w:hAnsi="Times New Roman" w:cs="Times New Roman"/>
        </w:rPr>
        <w:lastRenderedPageBreak/>
        <w:t>garantijos sumos išmokėjimo sąlygos ir tvarka: per 5 darbo dienas nuo pirmo raštiško perkančiosios organizacijos pranešimo garantui apie tiekėjo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neįvykdė įsipareigojimų pagal sutartį ar vykdė juos netinkamai;</w:t>
      </w:r>
    </w:p>
    <w:p w14:paraId="2E594444" w14:textId="77777777" w:rsidR="00203D54" w:rsidRPr="003A7DCC" w:rsidRDefault="00203D54" w:rsidP="0002291D">
      <w:pPr>
        <w:pStyle w:val="ListParagraph"/>
        <w:numPr>
          <w:ilvl w:val="3"/>
          <w:numId w:val="6"/>
        </w:numPr>
        <w:tabs>
          <w:tab w:val="left" w:pos="1276"/>
          <w:tab w:val="left" w:pos="1418"/>
        </w:tabs>
        <w:spacing w:after="0" w:line="240" w:lineRule="auto"/>
        <w:ind w:left="0" w:firstLine="567"/>
        <w:jc w:val="both"/>
        <w:rPr>
          <w:rFonts w:ascii="Times New Roman" w:hAnsi="Times New Roman" w:cs="Times New Roman"/>
        </w:rPr>
      </w:pPr>
      <w:r w:rsidRPr="003A7DCC">
        <w:rPr>
          <w:rFonts w:ascii="Times New Roman" w:hAnsi="Times New Roman" w:cs="Times New Roman"/>
        </w:rPr>
        <w:t xml:space="preserve">Sutarties </w:t>
      </w:r>
      <w:r w:rsidRPr="003A7DCC">
        <w:rPr>
          <w:rFonts w:ascii="Times New Roman" w:hAnsi="Times New Roman" w:cs="Times New Roman"/>
          <w:color w:val="000000"/>
          <w:bdr w:val="none" w:sz="0" w:space="0" w:color="auto" w:frame="1"/>
        </w:rPr>
        <w:t>įvykdymo užtikrinimu garantuojama, kad perkančiajai organizacijai bus sumokėta nustatyta pinigų suma ar atsakyta už tiekėjo prievoles dėl to, kad tiekėjas neįvykdė įsipareigojimų pagal sutartį ar vykdė juos netinkamai.</w:t>
      </w:r>
    </w:p>
    <w:p w14:paraId="319CBF25" w14:textId="77777777" w:rsidR="00203D54" w:rsidRPr="003A7DCC" w:rsidRDefault="00203D54" w:rsidP="0002291D">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3A7DCC">
        <w:rPr>
          <w:rFonts w:ascii="Times New Roman" w:hAnsi="Times New Roman" w:cs="Times New Roman"/>
        </w:rPr>
        <w:t>Sutarties įvykdymo užtikrinimas gavus rašytinį tiekėjo prašymą grąžinamas per 30 kalendorinių dienų, bet ne anksčiau kaip praėjus 30 kalendorinių dienų po paskutinio atliktų darbų priėmimo akto pasirašymo dienos bei visos būtinos dokumentacijos, susijusios su darbais, perdavimo perkančiajai organizacijai.</w:t>
      </w:r>
    </w:p>
    <w:p w14:paraId="655DAB22" w14:textId="77777777" w:rsidR="00203D54" w:rsidRPr="003A7DCC" w:rsidRDefault="00203D54" w:rsidP="0002291D">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3A7DCC">
        <w:rPr>
          <w:rFonts w:ascii="Times New Roman" w:hAnsi="Times New Roman" w:cs="Times New Roman"/>
          <w:color w:val="000000" w:themeColor="text1"/>
        </w:rPr>
        <w:t>Ši pirkimo procedūra atliekama siekiant sudaryti sutartį su tiekėju, kurio pasiūlymas, vadovaujantis pirkimo sąlygose</w:t>
      </w:r>
      <w:r w:rsidRPr="003A7DCC">
        <w:rPr>
          <w:rFonts w:ascii="Times New Roman" w:hAnsi="Times New Roman" w:cs="Times New Roman"/>
          <w:color w:val="0070C0"/>
        </w:rPr>
        <w:t xml:space="preserve"> </w:t>
      </w:r>
      <w:r w:rsidRPr="003A7DCC">
        <w:rPr>
          <w:rFonts w:ascii="Times New Roman" w:hAnsi="Times New Roman" w:cs="Times New Roman"/>
          <w:color w:val="000000" w:themeColor="text1"/>
        </w:rPr>
        <w:t xml:space="preserve">nustatyta tvarka, bus pripažintas laimėjęs. </w:t>
      </w:r>
      <w:r w:rsidRPr="003A7DCC">
        <w:rPr>
          <w:rFonts w:ascii="Times New Roman" w:hAnsi="Times New Roman" w:cs="Times New Roman"/>
        </w:rPr>
        <w:t>Sutarties sąlygos pateikiamos Pirkimo sąlygų 7 priede „Sutarties projektas“.</w:t>
      </w:r>
    </w:p>
    <w:p w14:paraId="557B1623" w14:textId="77777777" w:rsidR="00203D54" w:rsidRPr="003A7DCC" w:rsidRDefault="00203D54" w:rsidP="0002291D">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sectPr w:rsidR="00203D54" w:rsidRPr="003A7DCC" w:rsidSect="00B83FD5">
          <w:footerReference w:type="default" r:id="rId10"/>
          <w:footerReference w:type="first" r:id="rId11"/>
          <w:pgSz w:w="12240" w:h="15840"/>
          <w:pgMar w:top="1134" w:right="567" w:bottom="1134" w:left="1701" w:header="720" w:footer="720" w:gutter="0"/>
          <w:pgNumType w:start="0"/>
          <w:cols w:space="720"/>
          <w:titlePg/>
          <w:docGrid w:linePitch="360"/>
        </w:sectPr>
      </w:pPr>
      <w:r w:rsidRPr="003A7DCC">
        <w:rPr>
          <w:rFonts w:ascii="Times New Roman" w:hAnsi="Times New Roman" w:cs="Times New Roman"/>
        </w:rPr>
        <w:t>Pirkimo sutartis pasirašoma kvalifikuotu elektroniniu parašu.</w:t>
      </w:r>
      <w:r w:rsidRPr="003A7DCC">
        <w:rPr>
          <w:rFonts w:ascii="Times New Roman" w:eastAsia="Calibri" w:hAnsi="Times New Roman" w:cs="Times New Roman"/>
        </w:rPr>
        <w:t>__________</w:t>
      </w:r>
    </w:p>
    <w:p w14:paraId="6E0D0DEF" w14:textId="77777777" w:rsidR="00203D54" w:rsidRPr="003A7DCC" w:rsidRDefault="00203D54" w:rsidP="00203D54">
      <w:pPr>
        <w:pStyle w:val="Heading1"/>
        <w:jc w:val="right"/>
        <w:rPr>
          <w:rFonts w:ascii="Times New Roman" w:hAnsi="Times New Roman" w:cs="Times New Roman"/>
          <w:sz w:val="22"/>
          <w:szCs w:val="22"/>
        </w:rPr>
      </w:pPr>
      <w:bookmarkStart w:id="44" w:name="_Toc169598634"/>
      <w:r w:rsidRPr="003A7DCC">
        <w:rPr>
          <w:rFonts w:ascii="Times New Roman" w:hAnsi="Times New Roman" w:cs="Times New Roman"/>
          <w:color w:val="0070C0"/>
          <w:sz w:val="22"/>
          <w:szCs w:val="22"/>
        </w:rPr>
        <w:lastRenderedPageBreak/>
        <w:t>Pirkimo sąlygų 1 priedas „Terminai“</w:t>
      </w:r>
      <w:bookmarkEnd w:id="44"/>
    </w:p>
    <w:p w14:paraId="05DC8622" w14:textId="77777777" w:rsidR="00203D54" w:rsidRPr="003A7DCC" w:rsidRDefault="00203D54" w:rsidP="00203D54">
      <w:pPr>
        <w:shd w:val="clear" w:color="auto" w:fill="FFFFFF"/>
        <w:spacing w:after="0" w:line="240" w:lineRule="auto"/>
        <w:jc w:val="right"/>
        <w:rPr>
          <w:rFonts w:ascii="Times New Roman" w:eastAsia="Calibri" w:hAnsi="Times New Roman" w:cs="Times New Roman"/>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258"/>
        <w:gridCol w:w="2878"/>
      </w:tblGrid>
      <w:tr w:rsidR="00203D54" w:rsidRPr="003A7DCC" w14:paraId="52934813" w14:textId="77777777" w:rsidTr="00833F40">
        <w:trPr>
          <w:trHeight w:val="20"/>
        </w:trPr>
        <w:tc>
          <w:tcPr>
            <w:tcW w:w="536" w:type="dxa"/>
            <w:shd w:val="clear" w:color="auto" w:fill="D9D9D9" w:themeFill="background1" w:themeFillShade="D9"/>
            <w:tcMar>
              <w:top w:w="0" w:type="dxa"/>
              <w:left w:w="108" w:type="dxa"/>
              <w:bottom w:w="0" w:type="dxa"/>
              <w:right w:w="108" w:type="dxa"/>
            </w:tcMar>
            <w:vAlign w:val="center"/>
          </w:tcPr>
          <w:p w14:paraId="78128703" w14:textId="77777777" w:rsidR="00203D54" w:rsidRPr="003A7DCC" w:rsidRDefault="00203D54" w:rsidP="00833F40">
            <w:pPr>
              <w:spacing w:after="0"/>
              <w:ind w:right="-27"/>
              <w:jc w:val="center"/>
              <w:rPr>
                <w:rFonts w:ascii="Times New Roman" w:hAnsi="Times New Roman" w:cs="Times New Roman"/>
                <w:b/>
                <w:bCs/>
                <w:sz w:val="22"/>
                <w:szCs w:val="22"/>
              </w:rPr>
            </w:pPr>
            <w:r w:rsidRPr="003A7DCC">
              <w:rPr>
                <w:rFonts w:ascii="Times New Roman" w:hAnsi="Times New Roman" w:cs="Times New Roman"/>
                <w:b/>
                <w:bCs/>
                <w:sz w:val="22"/>
                <w:szCs w:val="22"/>
              </w:rPr>
              <w:t>Eil.</w:t>
            </w:r>
          </w:p>
          <w:p w14:paraId="79D274EC" w14:textId="77777777" w:rsidR="00203D54" w:rsidRPr="003A7DCC" w:rsidRDefault="00203D54" w:rsidP="00833F40">
            <w:pPr>
              <w:spacing w:after="0"/>
              <w:ind w:right="-27"/>
              <w:jc w:val="center"/>
              <w:rPr>
                <w:rFonts w:ascii="Times New Roman" w:hAnsi="Times New Roman" w:cs="Times New Roman"/>
                <w:b/>
                <w:bCs/>
                <w:sz w:val="22"/>
                <w:szCs w:val="22"/>
              </w:rPr>
            </w:pPr>
            <w:r w:rsidRPr="003A7DCC">
              <w:rPr>
                <w:rFonts w:ascii="Times New Roman" w:hAnsi="Times New Roman" w:cs="Times New Roman"/>
                <w:b/>
                <w:bCs/>
                <w:sz w:val="22"/>
                <w:szCs w:val="22"/>
              </w:rPr>
              <w:t>Nr.</w:t>
            </w:r>
          </w:p>
        </w:tc>
        <w:tc>
          <w:tcPr>
            <w:tcW w:w="2863" w:type="dxa"/>
            <w:shd w:val="clear" w:color="auto" w:fill="D9D9D9" w:themeFill="background1" w:themeFillShade="D9"/>
            <w:tcMar>
              <w:top w:w="0" w:type="dxa"/>
              <w:left w:w="108" w:type="dxa"/>
              <w:bottom w:w="0" w:type="dxa"/>
              <w:right w:w="108" w:type="dxa"/>
            </w:tcMar>
            <w:vAlign w:val="center"/>
          </w:tcPr>
          <w:p w14:paraId="19DC853C" w14:textId="77777777" w:rsidR="00203D54" w:rsidRPr="003A7DCC" w:rsidRDefault="00203D54" w:rsidP="00833F40">
            <w:pPr>
              <w:spacing w:after="0"/>
              <w:jc w:val="center"/>
              <w:rPr>
                <w:rFonts w:ascii="Times New Roman" w:hAnsi="Times New Roman" w:cs="Times New Roman"/>
                <w:b/>
                <w:bCs/>
                <w:sz w:val="22"/>
                <w:szCs w:val="22"/>
              </w:rPr>
            </w:pPr>
            <w:r w:rsidRPr="003A7DCC">
              <w:rPr>
                <w:rFonts w:ascii="Times New Roman" w:hAnsi="Times New Roman" w:cs="Times New Roman"/>
                <w:b/>
                <w:bCs/>
                <w:sz w:val="22"/>
                <w:szCs w:val="22"/>
              </w:rPr>
              <w:t>Veiksmas</w:t>
            </w:r>
          </w:p>
        </w:tc>
        <w:tc>
          <w:tcPr>
            <w:tcW w:w="3260" w:type="dxa"/>
            <w:shd w:val="clear" w:color="auto" w:fill="D9D9D9" w:themeFill="background1" w:themeFillShade="D9"/>
            <w:tcMar>
              <w:top w:w="0" w:type="dxa"/>
              <w:left w:w="108" w:type="dxa"/>
              <w:bottom w:w="0" w:type="dxa"/>
              <w:right w:w="108" w:type="dxa"/>
            </w:tcMar>
            <w:vAlign w:val="center"/>
          </w:tcPr>
          <w:p w14:paraId="3BF0203F" w14:textId="77777777" w:rsidR="00203D54" w:rsidRPr="003A7DCC" w:rsidRDefault="00203D54" w:rsidP="00833F40">
            <w:pPr>
              <w:spacing w:after="0"/>
              <w:jc w:val="center"/>
              <w:rPr>
                <w:rFonts w:ascii="Times New Roman" w:hAnsi="Times New Roman" w:cs="Times New Roman"/>
                <w:b/>
                <w:sz w:val="22"/>
                <w:szCs w:val="22"/>
              </w:rPr>
            </w:pPr>
            <w:r w:rsidRPr="003A7DCC">
              <w:rPr>
                <w:rFonts w:ascii="Times New Roman" w:hAnsi="Times New Roman" w:cs="Times New Roman"/>
                <w:b/>
                <w:sz w:val="22"/>
                <w:szCs w:val="22"/>
              </w:rPr>
              <w:t>Data/dienų skaičius/ laikas</w:t>
            </w:r>
          </w:p>
          <w:p w14:paraId="0611D560" w14:textId="77777777" w:rsidR="00203D54" w:rsidRPr="003A7DCC" w:rsidRDefault="00203D54" w:rsidP="00833F40">
            <w:pPr>
              <w:spacing w:after="0"/>
              <w:jc w:val="center"/>
              <w:rPr>
                <w:rFonts w:ascii="Times New Roman" w:hAnsi="Times New Roman" w:cs="Times New Roman"/>
                <w:sz w:val="22"/>
                <w:szCs w:val="22"/>
              </w:rPr>
            </w:pPr>
            <w:r w:rsidRPr="003A7DCC">
              <w:rPr>
                <w:rFonts w:ascii="Times New Roman" w:hAnsi="Times New Roman" w:cs="Times New Roman"/>
                <w:sz w:val="22"/>
                <w:szCs w:val="22"/>
              </w:rPr>
              <w:t>(Lietuvos laiku)</w:t>
            </w:r>
          </w:p>
        </w:tc>
        <w:tc>
          <w:tcPr>
            <w:tcW w:w="2879" w:type="dxa"/>
            <w:shd w:val="clear" w:color="auto" w:fill="D9D9D9" w:themeFill="background1" w:themeFillShade="D9"/>
            <w:tcMar>
              <w:top w:w="0" w:type="dxa"/>
              <w:left w:w="108" w:type="dxa"/>
              <w:bottom w:w="0" w:type="dxa"/>
              <w:right w:w="108" w:type="dxa"/>
            </w:tcMar>
            <w:vAlign w:val="center"/>
          </w:tcPr>
          <w:p w14:paraId="75337819" w14:textId="77777777" w:rsidR="00203D54" w:rsidRPr="003A7DCC" w:rsidRDefault="00203D54" w:rsidP="00833F40">
            <w:pPr>
              <w:spacing w:after="0"/>
              <w:jc w:val="center"/>
              <w:rPr>
                <w:rFonts w:ascii="Times New Roman" w:hAnsi="Times New Roman" w:cs="Times New Roman"/>
                <w:b/>
                <w:sz w:val="22"/>
                <w:szCs w:val="22"/>
              </w:rPr>
            </w:pPr>
            <w:r w:rsidRPr="003A7DCC">
              <w:rPr>
                <w:rFonts w:ascii="Times New Roman" w:hAnsi="Times New Roman" w:cs="Times New Roman"/>
                <w:b/>
                <w:sz w:val="22"/>
                <w:szCs w:val="22"/>
              </w:rPr>
              <w:t>Pastabos</w:t>
            </w:r>
          </w:p>
        </w:tc>
      </w:tr>
      <w:tr w:rsidR="00203D54" w:rsidRPr="003A7DCC" w14:paraId="65331F80" w14:textId="77777777" w:rsidTr="00833F40">
        <w:trPr>
          <w:trHeight w:val="20"/>
        </w:trPr>
        <w:tc>
          <w:tcPr>
            <w:tcW w:w="536" w:type="dxa"/>
            <w:shd w:val="clear" w:color="auto" w:fill="auto"/>
            <w:tcMar>
              <w:top w:w="0" w:type="dxa"/>
              <w:left w:w="108" w:type="dxa"/>
              <w:bottom w:w="0" w:type="dxa"/>
              <w:right w:w="108" w:type="dxa"/>
            </w:tcMar>
          </w:tcPr>
          <w:p w14:paraId="7740D771" w14:textId="77777777" w:rsidR="00203D54" w:rsidRPr="003A7DCC" w:rsidRDefault="00203D54" w:rsidP="00833F40">
            <w:pPr>
              <w:keepNext/>
              <w:spacing w:after="0" w:line="240" w:lineRule="auto"/>
              <w:ind w:right="-162"/>
              <w:rPr>
                <w:rFonts w:ascii="Times New Roman" w:hAnsi="Times New Roman" w:cs="Times New Roman"/>
                <w:bCs/>
                <w:sz w:val="22"/>
                <w:szCs w:val="22"/>
              </w:rPr>
            </w:pPr>
            <w:r w:rsidRPr="003A7DCC">
              <w:rPr>
                <w:rFonts w:ascii="Times New Roman" w:hAnsi="Times New Roman" w:cs="Times New Roman"/>
                <w:bCs/>
                <w:sz w:val="22"/>
                <w:szCs w:val="22"/>
              </w:rPr>
              <w:t>1.</w:t>
            </w:r>
          </w:p>
        </w:tc>
        <w:tc>
          <w:tcPr>
            <w:tcW w:w="2863" w:type="dxa"/>
            <w:shd w:val="clear" w:color="auto" w:fill="auto"/>
            <w:tcMar>
              <w:top w:w="0" w:type="dxa"/>
              <w:left w:w="108" w:type="dxa"/>
              <w:bottom w:w="0" w:type="dxa"/>
              <w:right w:w="108" w:type="dxa"/>
            </w:tcMar>
          </w:tcPr>
          <w:p w14:paraId="0D960264" w14:textId="77777777" w:rsidR="00203D54" w:rsidRPr="003A7DCC" w:rsidRDefault="00203D54" w:rsidP="00833F40">
            <w:pPr>
              <w:keepNext/>
              <w:spacing w:after="0" w:line="240" w:lineRule="auto"/>
              <w:jc w:val="both"/>
              <w:rPr>
                <w:rFonts w:ascii="Times New Roman" w:hAnsi="Times New Roman" w:cs="Times New Roman"/>
                <w:sz w:val="22"/>
                <w:szCs w:val="22"/>
              </w:rPr>
            </w:pPr>
            <w:r w:rsidRPr="003A7DCC">
              <w:rPr>
                <w:rFonts w:ascii="Times New Roman" w:hAnsi="Times New Roman" w:cs="Times New Roman"/>
                <w:bCs/>
                <w:sz w:val="22"/>
                <w:szCs w:val="22"/>
              </w:rPr>
              <w:t>Pasiūlymų pateikimo terminas</w:t>
            </w:r>
          </w:p>
        </w:tc>
        <w:tc>
          <w:tcPr>
            <w:tcW w:w="3260" w:type="dxa"/>
            <w:shd w:val="clear" w:color="auto" w:fill="auto"/>
            <w:tcMar>
              <w:top w:w="0" w:type="dxa"/>
              <w:left w:w="108" w:type="dxa"/>
              <w:bottom w:w="0" w:type="dxa"/>
              <w:right w:w="108" w:type="dxa"/>
            </w:tcMar>
          </w:tcPr>
          <w:p w14:paraId="4EE65F03"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nurodytas skelbime apie pirkimą</w:t>
            </w:r>
          </w:p>
        </w:tc>
        <w:tc>
          <w:tcPr>
            <w:tcW w:w="2879" w:type="dxa"/>
            <w:shd w:val="clear" w:color="auto" w:fill="auto"/>
            <w:tcMar>
              <w:top w:w="0" w:type="dxa"/>
              <w:left w:w="108" w:type="dxa"/>
              <w:bottom w:w="0" w:type="dxa"/>
              <w:right w:w="108" w:type="dxa"/>
            </w:tcMar>
          </w:tcPr>
          <w:p w14:paraId="76D7E821"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turi teisę pratęsti pasiūlymų pateikimo terminą.</w:t>
            </w:r>
          </w:p>
          <w:p w14:paraId="53F1255C" w14:textId="77777777" w:rsidR="00203D54" w:rsidRPr="003A7DCC" w:rsidRDefault="00203D54" w:rsidP="00833F40">
            <w:pPr>
              <w:spacing w:after="0" w:line="240" w:lineRule="auto"/>
              <w:jc w:val="both"/>
              <w:rPr>
                <w:rFonts w:ascii="Times New Roman" w:hAnsi="Times New Roman" w:cs="Times New Roman"/>
                <w:iCs/>
                <w:sz w:val="22"/>
                <w:szCs w:val="22"/>
              </w:rPr>
            </w:pPr>
            <w:r w:rsidRPr="003A7DCC">
              <w:rPr>
                <w:rFonts w:ascii="Times New Roman" w:hAnsi="Times New Roman" w:cs="Times New Roman"/>
                <w:sz w:val="22"/>
                <w:szCs w:val="22"/>
              </w:rPr>
              <w:t>Žr. bendrųjų pirkimo sąlygų 5 skyrių „</w:t>
            </w:r>
            <w:r w:rsidRPr="003A7DCC">
              <w:rPr>
                <w:rFonts w:ascii="Times New Roman" w:hAnsi="Times New Roman" w:cs="Times New Roman"/>
                <w:i/>
                <w:sz w:val="22"/>
                <w:szCs w:val="22"/>
              </w:rPr>
              <w:t>Pirkimo dokumentų paaiškinimai ir patikslinimai</w:t>
            </w:r>
            <w:r w:rsidRPr="003A7DCC">
              <w:rPr>
                <w:rFonts w:ascii="Times New Roman" w:hAnsi="Times New Roman" w:cs="Times New Roman"/>
                <w:sz w:val="22"/>
                <w:szCs w:val="22"/>
              </w:rPr>
              <w:t>“</w:t>
            </w:r>
          </w:p>
        </w:tc>
      </w:tr>
      <w:tr w:rsidR="00203D54" w:rsidRPr="003A7DCC" w14:paraId="3342890A" w14:textId="77777777" w:rsidTr="00833F40">
        <w:trPr>
          <w:trHeight w:val="20"/>
        </w:trPr>
        <w:tc>
          <w:tcPr>
            <w:tcW w:w="536" w:type="dxa"/>
            <w:shd w:val="clear" w:color="auto" w:fill="auto"/>
            <w:tcMar>
              <w:top w:w="0" w:type="dxa"/>
              <w:left w:w="108" w:type="dxa"/>
              <w:bottom w:w="0" w:type="dxa"/>
              <w:right w:w="108" w:type="dxa"/>
            </w:tcMar>
          </w:tcPr>
          <w:p w14:paraId="754C4C9C" w14:textId="77777777" w:rsidR="00203D54" w:rsidRPr="003A7DCC" w:rsidRDefault="00203D54" w:rsidP="00833F40">
            <w:pPr>
              <w:keepNext/>
              <w:spacing w:after="0" w:line="240" w:lineRule="auto"/>
              <w:rPr>
                <w:rFonts w:ascii="Times New Roman" w:hAnsi="Times New Roman" w:cs="Times New Roman"/>
                <w:bCs/>
                <w:sz w:val="22"/>
                <w:szCs w:val="22"/>
              </w:rPr>
            </w:pPr>
            <w:r w:rsidRPr="003A7DCC">
              <w:rPr>
                <w:rFonts w:ascii="Times New Roman" w:hAnsi="Times New Roman" w:cs="Times New Roman"/>
                <w:bCs/>
                <w:sz w:val="22"/>
                <w:szCs w:val="22"/>
              </w:rPr>
              <w:t>2.</w:t>
            </w:r>
          </w:p>
        </w:tc>
        <w:tc>
          <w:tcPr>
            <w:tcW w:w="2863" w:type="dxa"/>
            <w:shd w:val="clear" w:color="auto" w:fill="auto"/>
            <w:tcMar>
              <w:top w:w="0" w:type="dxa"/>
              <w:left w:w="108" w:type="dxa"/>
              <w:bottom w:w="0" w:type="dxa"/>
              <w:right w:w="108" w:type="dxa"/>
            </w:tcMar>
          </w:tcPr>
          <w:p w14:paraId="0B23F815" w14:textId="77777777" w:rsidR="00203D54" w:rsidRPr="003A7DCC" w:rsidRDefault="00203D54" w:rsidP="00833F40">
            <w:pPr>
              <w:keepNext/>
              <w:spacing w:after="0" w:line="240" w:lineRule="auto"/>
              <w:jc w:val="both"/>
              <w:rPr>
                <w:rFonts w:ascii="Times New Roman" w:hAnsi="Times New Roman" w:cs="Times New Roman"/>
                <w:sz w:val="22"/>
                <w:szCs w:val="22"/>
              </w:rPr>
            </w:pPr>
            <w:r w:rsidRPr="003A7DCC">
              <w:rPr>
                <w:rFonts w:ascii="Times New Roman" w:eastAsia="Times New Roman" w:hAnsi="Times New Roman" w:cs="Times New Roman"/>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7DF0F765"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pradedamas ne anksčiau nei </w:t>
            </w:r>
            <w:r w:rsidRPr="003A7DCC">
              <w:rPr>
                <w:rFonts w:ascii="Times New Roman" w:hAnsi="Times New Roman" w:cs="Times New Roman"/>
                <w:color w:val="000000" w:themeColor="text1"/>
                <w:sz w:val="22"/>
                <w:szCs w:val="22"/>
              </w:rPr>
              <w:t>po 45 minučių</w:t>
            </w:r>
            <w:r w:rsidRPr="003A7DCC">
              <w:rPr>
                <w:rFonts w:ascii="Times New Roman" w:hAnsi="Times New Roman" w:cs="Times New Roman"/>
                <w:sz w:val="22"/>
                <w:szCs w:val="22"/>
              </w:rPr>
              <w:t xml:space="preserve"> po pasiūlymų pateikimo termino pabaigos</w:t>
            </w:r>
          </w:p>
        </w:tc>
        <w:tc>
          <w:tcPr>
            <w:tcW w:w="2879" w:type="dxa"/>
            <w:shd w:val="clear" w:color="auto" w:fill="auto"/>
            <w:tcMar>
              <w:top w:w="0" w:type="dxa"/>
              <w:left w:w="108" w:type="dxa"/>
              <w:bottom w:w="0" w:type="dxa"/>
              <w:right w:w="108" w:type="dxa"/>
            </w:tcMar>
          </w:tcPr>
          <w:p w14:paraId="204FDF9F" w14:textId="77777777" w:rsidR="00203D54" w:rsidRPr="003A7DCC" w:rsidRDefault="00203D54" w:rsidP="00833F40">
            <w:pPr>
              <w:spacing w:after="0" w:line="240" w:lineRule="auto"/>
              <w:jc w:val="both"/>
              <w:rPr>
                <w:rFonts w:ascii="Times New Roman" w:hAnsi="Times New Roman" w:cs="Times New Roman"/>
                <w:iCs/>
                <w:sz w:val="22"/>
                <w:szCs w:val="22"/>
              </w:rPr>
            </w:pPr>
            <w:r w:rsidRPr="003A7DCC">
              <w:rPr>
                <w:rFonts w:ascii="Times New Roman" w:hAnsi="Times New Roman" w:cs="Times New Roman"/>
                <w:sz w:val="22"/>
                <w:szCs w:val="22"/>
              </w:rPr>
              <w:t>Žr. bendrųjų pirkimo sąlygų 15 skyrių „</w:t>
            </w:r>
            <w:r w:rsidRPr="003A7DCC">
              <w:rPr>
                <w:rFonts w:ascii="Times New Roman" w:hAnsi="Times New Roman" w:cs="Times New Roman"/>
                <w:i/>
                <w:sz w:val="22"/>
                <w:szCs w:val="22"/>
              </w:rPr>
              <w:t>Susipažinimas su pasiūlymais</w:t>
            </w:r>
            <w:r w:rsidRPr="003A7DCC">
              <w:rPr>
                <w:rFonts w:ascii="Times New Roman" w:hAnsi="Times New Roman" w:cs="Times New Roman"/>
                <w:sz w:val="22"/>
                <w:szCs w:val="22"/>
              </w:rPr>
              <w:t>“</w:t>
            </w:r>
          </w:p>
        </w:tc>
      </w:tr>
      <w:tr w:rsidR="00203D54" w:rsidRPr="003A7DCC" w14:paraId="7A0915E1" w14:textId="77777777" w:rsidTr="00833F40">
        <w:trPr>
          <w:trHeight w:val="20"/>
        </w:trPr>
        <w:tc>
          <w:tcPr>
            <w:tcW w:w="536" w:type="dxa"/>
            <w:shd w:val="clear" w:color="auto" w:fill="auto"/>
            <w:tcMar>
              <w:top w:w="0" w:type="dxa"/>
              <w:left w:w="108" w:type="dxa"/>
              <w:bottom w:w="0" w:type="dxa"/>
              <w:right w:w="108" w:type="dxa"/>
            </w:tcMar>
          </w:tcPr>
          <w:p w14:paraId="1A9019E7" w14:textId="77777777" w:rsidR="00203D54" w:rsidRPr="003A7DCC" w:rsidRDefault="00203D54" w:rsidP="00833F40">
            <w:pPr>
              <w:keepNext/>
              <w:spacing w:after="0" w:line="240" w:lineRule="auto"/>
              <w:rPr>
                <w:rFonts w:ascii="Times New Roman" w:hAnsi="Times New Roman" w:cs="Times New Roman"/>
                <w:bCs/>
                <w:sz w:val="22"/>
                <w:szCs w:val="22"/>
              </w:rPr>
            </w:pPr>
            <w:r w:rsidRPr="003A7DCC">
              <w:rPr>
                <w:rFonts w:ascii="Times New Roman" w:hAnsi="Times New Roman" w:cs="Times New Roman"/>
                <w:bCs/>
                <w:sz w:val="22"/>
                <w:szCs w:val="22"/>
              </w:rPr>
              <w:t>3.</w:t>
            </w:r>
          </w:p>
        </w:tc>
        <w:tc>
          <w:tcPr>
            <w:tcW w:w="2863" w:type="dxa"/>
            <w:shd w:val="clear" w:color="auto" w:fill="auto"/>
            <w:tcMar>
              <w:top w:w="0" w:type="dxa"/>
              <w:left w:w="108" w:type="dxa"/>
              <w:bottom w:w="0" w:type="dxa"/>
              <w:right w:w="108" w:type="dxa"/>
            </w:tcMar>
          </w:tcPr>
          <w:p w14:paraId="253E8185" w14:textId="77777777" w:rsidR="00203D54" w:rsidRPr="003A7DCC" w:rsidRDefault="00203D54" w:rsidP="00833F40">
            <w:pPr>
              <w:keepNext/>
              <w:spacing w:after="0" w:line="240" w:lineRule="auto"/>
              <w:jc w:val="both"/>
              <w:rPr>
                <w:rFonts w:ascii="Times New Roman" w:hAnsi="Times New Roman" w:cs="Times New Roman"/>
                <w:bCs/>
                <w:sz w:val="22"/>
                <w:szCs w:val="22"/>
              </w:rPr>
            </w:pPr>
            <w:r w:rsidRPr="003A7DCC">
              <w:rPr>
                <w:rFonts w:ascii="Times New Roman" w:hAnsi="Times New Roman" w:cs="Times New Roman"/>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9FB938C"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sz w:val="22"/>
                <w:szCs w:val="22"/>
              </w:rPr>
              <w:t>6 (šešios) dienos</w:t>
            </w:r>
            <w:r w:rsidRPr="003A7DCC">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73583F98" w14:textId="77777777" w:rsidR="00203D54" w:rsidRPr="003A7DCC" w:rsidRDefault="00203D54" w:rsidP="00833F40">
            <w:pPr>
              <w:spacing w:after="0" w:line="240" w:lineRule="auto"/>
              <w:rPr>
                <w:rFonts w:ascii="Times New Roman" w:hAnsi="Times New Roman" w:cs="Times New Roman"/>
                <w:sz w:val="22"/>
                <w:szCs w:val="22"/>
              </w:rPr>
            </w:pPr>
            <w:r w:rsidRPr="003A7DCC">
              <w:rPr>
                <w:rFonts w:ascii="Times New Roman" w:hAnsi="Times New Roman" w:cs="Times New Roman"/>
                <w:iCs/>
                <w:sz w:val="22"/>
                <w:szCs w:val="22"/>
              </w:rPr>
              <w:t>Visi prašymai pateikiami CVP IS susirašinėjimo priemonėmis</w:t>
            </w:r>
          </w:p>
          <w:p w14:paraId="1B8C8CFA" w14:textId="77777777" w:rsidR="00203D54" w:rsidRPr="003A7DCC" w:rsidRDefault="00203D54" w:rsidP="00833F40">
            <w:pPr>
              <w:spacing w:after="0" w:line="240" w:lineRule="auto"/>
              <w:jc w:val="both"/>
              <w:rPr>
                <w:rFonts w:ascii="Times New Roman" w:hAnsi="Times New Roman" w:cs="Times New Roman"/>
                <w:iCs/>
                <w:color w:val="7030A0"/>
                <w:sz w:val="22"/>
                <w:szCs w:val="22"/>
              </w:rPr>
            </w:pPr>
            <w:r w:rsidRPr="003A7DCC">
              <w:rPr>
                <w:rFonts w:ascii="Times New Roman" w:hAnsi="Times New Roman" w:cs="Times New Roman"/>
                <w:sz w:val="22"/>
                <w:szCs w:val="22"/>
              </w:rPr>
              <w:t>Žr. bendrųjų pirkimo sąlygų 5 skyrių „</w:t>
            </w:r>
            <w:r w:rsidRPr="003A7DCC">
              <w:rPr>
                <w:rFonts w:ascii="Times New Roman" w:hAnsi="Times New Roman" w:cs="Times New Roman"/>
                <w:i/>
                <w:sz w:val="22"/>
                <w:szCs w:val="22"/>
              </w:rPr>
              <w:t>Pirkimo dokumentų paaiškinimai ir patikslinimai</w:t>
            </w:r>
            <w:r w:rsidRPr="003A7DCC">
              <w:rPr>
                <w:rFonts w:ascii="Times New Roman" w:hAnsi="Times New Roman" w:cs="Times New Roman"/>
                <w:sz w:val="22"/>
                <w:szCs w:val="22"/>
              </w:rPr>
              <w:t>“</w:t>
            </w:r>
          </w:p>
        </w:tc>
      </w:tr>
      <w:tr w:rsidR="00203D54" w:rsidRPr="003A7DCC" w14:paraId="4F6C3488" w14:textId="77777777" w:rsidTr="00833F40">
        <w:trPr>
          <w:trHeight w:val="20"/>
        </w:trPr>
        <w:tc>
          <w:tcPr>
            <w:tcW w:w="536" w:type="dxa"/>
            <w:shd w:val="clear" w:color="auto" w:fill="auto"/>
            <w:tcMar>
              <w:top w:w="0" w:type="dxa"/>
              <w:left w:w="108" w:type="dxa"/>
              <w:bottom w:w="0" w:type="dxa"/>
              <w:right w:w="108" w:type="dxa"/>
            </w:tcMar>
          </w:tcPr>
          <w:p w14:paraId="49994862"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4.</w:t>
            </w:r>
          </w:p>
        </w:tc>
        <w:tc>
          <w:tcPr>
            <w:tcW w:w="2863" w:type="dxa"/>
            <w:shd w:val="clear" w:color="auto" w:fill="auto"/>
            <w:tcMar>
              <w:top w:w="0" w:type="dxa"/>
              <w:left w:w="108" w:type="dxa"/>
              <w:bottom w:w="0" w:type="dxa"/>
              <w:right w:w="108" w:type="dxa"/>
            </w:tcMar>
          </w:tcPr>
          <w:p w14:paraId="187AA3F5"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33F0A501"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sz w:val="22"/>
                <w:szCs w:val="22"/>
              </w:rPr>
              <w:t xml:space="preserve">4 (keturios) dienos </w:t>
            </w:r>
            <w:r w:rsidRPr="003A7DCC">
              <w:rPr>
                <w:rFonts w:ascii="Times New Roman" w:hAnsi="Times New Roman" w:cs="Times New Roman"/>
                <w:sz w:val="22"/>
                <w:szCs w:val="22"/>
              </w:rPr>
              <w:t>iki pasiūlymų pateikimo termino dienos</w:t>
            </w:r>
          </w:p>
        </w:tc>
        <w:tc>
          <w:tcPr>
            <w:tcW w:w="2879" w:type="dxa"/>
            <w:shd w:val="clear" w:color="auto" w:fill="auto"/>
            <w:tcMar>
              <w:top w:w="0" w:type="dxa"/>
              <w:left w:w="108" w:type="dxa"/>
              <w:bottom w:w="0" w:type="dxa"/>
              <w:right w:w="108" w:type="dxa"/>
            </w:tcMar>
          </w:tcPr>
          <w:p w14:paraId="31F6D747" w14:textId="77777777" w:rsidR="00203D54" w:rsidRPr="003A7DCC" w:rsidRDefault="00203D54" w:rsidP="00833F40">
            <w:pPr>
              <w:spacing w:after="0" w:line="240" w:lineRule="auto"/>
              <w:rPr>
                <w:rFonts w:ascii="Times New Roman" w:hAnsi="Times New Roman" w:cs="Times New Roman"/>
                <w:sz w:val="22"/>
                <w:szCs w:val="22"/>
              </w:rPr>
            </w:pPr>
            <w:r w:rsidRPr="003A7DCC">
              <w:rPr>
                <w:rFonts w:ascii="Times New Roman" w:hAnsi="Times New Roman" w:cs="Times New Roman"/>
                <w:iCs/>
                <w:sz w:val="22"/>
                <w:szCs w:val="22"/>
              </w:rPr>
              <w:t>Visi prašymai pateikiami CVP IS susirašinėjimo priemonėmis</w:t>
            </w:r>
          </w:p>
          <w:p w14:paraId="65AD964F"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bendrųjų pirkimo sąlygų 5 skyrių „</w:t>
            </w:r>
            <w:r w:rsidRPr="003A7DCC">
              <w:rPr>
                <w:rFonts w:ascii="Times New Roman" w:hAnsi="Times New Roman" w:cs="Times New Roman"/>
                <w:i/>
                <w:sz w:val="22"/>
                <w:szCs w:val="22"/>
              </w:rPr>
              <w:t>Pirkimo dokumentų paaiškinimai ir patikslinimai</w:t>
            </w:r>
            <w:r w:rsidRPr="003A7DCC">
              <w:rPr>
                <w:rFonts w:ascii="Times New Roman" w:hAnsi="Times New Roman" w:cs="Times New Roman"/>
                <w:sz w:val="22"/>
                <w:szCs w:val="22"/>
              </w:rPr>
              <w:t>“</w:t>
            </w:r>
          </w:p>
        </w:tc>
      </w:tr>
      <w:tr w:rsidR="00203D54" w:rsidRPr="003A7DCC" w14:paraId="22714B48" w14:textId="77777777" w:rsidTr="00833F40">
        <w:trPr>
          <w:trHeight w:val="20"/>
        </w:trPr>
        <w:tc>
          <w:tcPr>
            <w:tcW w:w="536" w:type="dxa"/>
            <w:shd w:val="clear" w:color="auto" w:fill="auto"/>
            <w:tcMar>
              <w:top w:w="0" w:type="dxa"/>
              <w:left w:w="108" w:type="dxa"/>
              <w:bottom w:w="0" w:type="dxa"/>
              <w:right w:w="108" w:type="dxa"/>
            </w:tcMar>
          </w:tcPr>
          <w:p w14:paraId="05282B76" w14:textId="77777777" w:rsidR="00203D54" w:rsidRPr="003A7DCC" w:rsidRDefault="00203D54" w:rsidP="00833F40">
            <w:pPr>
              <w:pStyle w:val="ListParagraph"/>
              <w:spacing w:after="0" w:line="240" w:lineRule="auto"/>
              <w:ind w:left="-57" w:firstLine="74"/>
              <w:rPr>
                <w:rFonts w:ascii="Times New Roman" w:hAnsi="Times New Roman" w:cs="Times New Roman"/>
                <w:bCs/>
              </w:rPr>
            </w:pPr>
            <w:r w:rsidRPr="003A7DCC">
              <w:rPr>
                <w:rFonts w:ascii="Times New Roman" w:hAnsi="Times New Roman" w:cs="Times New Roman"/>
                <w:bCs/>
              </w:rPr>
              <w:t>5.</w:t>
            </w:r>
          </w:p>
        </w:tc>
        <w:tc>
          <w:tcPr>
            <w:tcW w:w="2863" w:type="dxa"/>
            <w:shd w:val="clear" w:color="auto" w:fill="auto"/>
            <w:tcMar>
              <w:top w:w="0" w:type="dxa"/>
              <w:left w:w="108" w:type="dxa"/>
              <w:bottom w:w="0" w:type="dxa"/>
              <w:right w:w="108" w:type="dxa"/>
            </w:tcMar>
          </w:tcPr>
          <w:p w14:paraId="7118107A"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Objekto apžiūra/aptarimas bus vykdoma:</w:t>
            </w:r>
          </w:p>
        </w:tc>
        <w:tc>
          <w:tcPr>
            <w:tcW w:w="3260" w:type="dxa"/>
            <w:shd w:val="clear" w:color="auto" w:fill="auto"/>
            <w:tcMar>
              <w:top w:w="0" w:type="dxa"/>
              <w:left w:w="108" w:type="dxa"/>
              <w:bottom w:w="0" w:type="dxa"/>
              <w:right w:w="108" w:type="dxa"/>
            </w:tcMar>
          </w:tcPr>
          <w:p w14:paraId="433D0484" w14:textId="77777777" w:rsidR="00203D54" w:rsidRPr="003A7DCC" w:rsidRDefault="00203D54" w:rsidP="00833F40">
            <w:pPr>
              <w:spacing w:after="0" w:line="240" w:lineRule="auto"/>
              <w:jc w:val="both"/>
              <w:rPr>
                <w:rFonts w:ascii="Times New Roman" w:hAnsi="Times New Roman" w:cs="Times New Roman"/>
                <w:iCs/>
                <w:color w:val="FF0000"/>
                <w:sz w:val="22"/>
                <w:szCs w:val="22"/>
              </w:rPr>
            </w:pPr>
            <w:r w:rsidRPr="003A7DCC">
              <w:rPr>
                <w:rFonts w:ascii="Times New Roman" w:hAnsi="Times New Roman" w:cs="Times New Roman"/>
                <w:sz w:val="22"/>
                <w:szCs w:val="22"/>
              </w:rPr>
              <w:t xml:space="preserve">Tiekėjui, norinčiam apžiūrėti objektą, CVP IS priemonėmis pateikus prašymą ne vėliau kaip </w:t>
            </w:r>
            <w:r w:rsidRPr="003A7DCC">
              <w:rPr>
                <w:rFonts w:ascii="Times New Roman" w:hAnsi="Times New Roman" w:cs="Times New Roman"/>
                <w:b/>
                <w:sz w:val="22"/>
                <w:szCs w:val="22"/>
              </w:rPr>
              <w:t>6 (šešios) dienos</w:t>
            </w:r>
            <w:r w:rsidRPr="003A7DCC">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16E320E2"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pirkimo specialiųjų sąlygų 3 skyrių „</w:t>
            </w:r>
            <w:r w:rsidRPr="003A7DCC">
              <w:rPr>
                <w:rFonts w:ascii="Times New Roman" w:hAnsi="Times New Roman" w:cs="Times New Roman"/>
                <w:i/>
                <w:sz w:val="22"/>
                <w:szCs w:val="22"/>
              </w:rPr>
              <w:t>Susitikimai su tiekėjais ir objekto apžiūra</w:t>
            </w:r>
            <w:r w:rsidRPr="003A7DCC">
              <w:rPr>
                <w:rFonts w:ascii="Times New Roman" w:hAnsi="Times New Roman" w:cs="Times New Roman"/>
                <w:sz w:val="22"/>
                <w:szCs w:val="22"/>
              </w:rPr>
              <w:t>“</w:t>
            </w:r>
          </w:p>
        </w:tc>
      </w:tr>
      <w:tr w:rsidR="00203D54" w:rsidRPr="003A7DCC" w14:paraId="282B2FEE" w14:textId="77777777" w:rsidTr="00833F40">
        <w:trPr>
          <w:trHeight w:val="20"/>
        </w:trPr>
        <w:tc>
          <w:tcPr>
            <w:tcW w:w="536" w:type="dxa"/>
            <w:shd w:val="clear" w:color="auto" w:fill="auto"/>
            <w:tcMar>
              <w:top w:w="0" w:type="dxa"/>
              <w:left w:w="108" w:type="dxa"/>
              <w:bottom w:w="0" w:type="dxa"/>
              <w:right w:w="108" w:type="dxa"/>
            </w:tcMar>
          </w:tcPr>
          <w:p w14:paraId="6F61C013" w14:textId="77777777" w:rsidR="00203D54" w:rsidRPr="003A7DCC" w:rsidRDefault="00203D54" w:rsidP="00833F40">
            <w:pPr>
              <w:pStyle w:val="ListParagraph"/>
              <w:spacing w:after="0" w:line="240" w:lineRule="auto"/>
              <w:ind w:left="0"/>
              <w:rPr>
                <w:rFonts w:ascii="Times New Roman" w:hAnsi="Times New Roman" w:cs="Times New Roman"/>
                <w:bCs/>
              </w:rPr>
            </w:pPr>
            <w:r w:rsidRPr="003A7DCC">
              <w:rPr>
                <w:rFonts w:ascii="Times New Roman" w:hAnsi="Times New Roman" w:cs="Times New Roman"/>
                <w:bCs/>
              </w:rPr>
              <w:t>6.</w:t>
            </w:r>
          </w:p>
        </w:tc>
        <w:tc>
          <w:tcPr>
            <w:tcW w:w="2863" w:type="dxa"/>
            <w:shd w:val="clear" w:color="auto" w:fill="auto"/>
            <w:tcMar>
              <w:top w:w="0" w:type="dxa"/>
              <w:left w:w="108" w:type="dxa"/>
              <w:bottom w:w="0" w:type="dxa"/>
              <w:right w:w="108" w:type="dxa"/>
            </w:tcMar>
          </w:tcPr>
          <w:p w14:paraId="14129E94"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295A490B" w14:textId="77777777" w:rsidR="00203D54" w:rsidRPr="003A7DCC" w:rsidRDefault="00203D54" w:rsidP="00833F40">
            <w:pPr>
              <w:spacing w:after="0" w:line="240" w:lineRule="auto"/>
              <w:jc w:val="both"/>
              <w:rPr>
                <w:rFonts w:ascii="Times New Roman" w:hAnsi="Times New Roman" w:cs="Times New Roman"/>
                <w:iCs/>
                <w:sz w:val="22"/>
                <w:szCs w:val="22"/>
              </w:rPr>
            </w:pPr>
            <w:r w:rsidRPr="003A7DCC">
              <w:rPr>
                <w:rFonts w:ascii="Times New Roman" w:hAnsi="Times New Roman" w:cs="Times New Roman"/>
                <w:iCs/>
                <w:sz w:val="22"/>
                <w:szCs w:val="22"/>
              </w:rPr>
              <w:t>NETAIKOMA</w:t>
            </w:r>
          </w:p>
        </w:tc>
        <w:tc>
          <w:tcPr>
            <w:tcW w:w="2879" w:type="dxa"/>
            <w:shd w:val="clear" w:color="auto" w:fill="auto"/>
            <w:tcMar>
              <w:top w:w="0" w:type="dxa"/>
              <w:left w:w="108" w:type="dxa"/>
              <w:bottom w:w="0" w:type="dxa"/>
              <w:right w:w="108" w:type="dxa"/>
            </w:tcMar>
          </w:tcPr>
          <w:p w14:paraId="07B0E418"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pirkimo specialiųjų sąlygų 3 skyrių „</w:t>
            </w:r>
            <w:r w:rsidRPr="003A7DCC">
              <w:rPr>
                <w:rFonts w:ascii="Times New Roman" w:hAnsi="Times New Roman" w:cs="Times New Roman"/>
                <w:i/>
                <w:sz w:val="22"/>
                <w:szCs w:val="22"/>
              </w:rPr>
              <w:t>Susitikimai su tiekėjais ir objekto apžiūra</w:t>
            </w:r>
            <w:r w:rsidRPr="003A7DCC">
              <w:rPr>
                <w:rFonts w:ascii="Times New Roman" w:hAnsi="Times New Roman" w:cs="Times New Roman"/>
                <w:sz w:val="22"/>
                <w:szCs w:val="22"/>
              </w:rPr>
              <w:t>“</w:t>
            </w:r>
          </w:p>
        </w:tc>
      </w:tr>
      <w:tr w:rsidR="00203D54" w:rsidRPr="003A7DCC" w14:paraId="30CC5DA6" w14:textId="77777777" w:rsidTr="00833F40">
        <w:trPr>
          <w:trHeight w:val="20"/>
        </w:trPr>
        <w:tc>
          <w:tcPr>
            <w:tcW w:w="536" w:type="dxa"/>
            <w:shd w:val="clear" w:color="auto" w:fill="auto"/>
            <w:tcMar>
              <w:top w:w="0" w:type="dxa"/>
              <w:left w:w="108" w:type="dxa"/>
              <w:bottom w:w="0" w:type="dxa"/>
              <w:right w:w="108" w:type="dxa"/>
            </w:tcMar>
          </w:tcPr>
          <w:p w14:paraId="1BDA94AE"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7.</w:t>
            </w:r>
          </w:p>
        </w:tc>
        <w:tc>
          <w:tcPr>
            <w:tcW w:w="2863" w:type="dxa"/>
            <w:shd w:val="clear" w:color="auto" w:fill="auto"/>
            <w:tcMar>
              <w:top w:w="0" w:type="dxa"/>
              <w:left w:w="108" w:type="dxa"/>
              <w:bottom w:w="0" w:type="dxa"/>
              <w:right w:w="108" w:type="dxa"/>
            </w:tcMar>
          </w:tcPr>
          <w:p w14:paraId="2B869B2C"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Tiekėjai turi pateikti prekių pavyzdžius</w:t>
            </w:r>
          </w:p>
        </w:tc>
        <w:tc>
          <w:tcPr>
            <w:tcW w:w="3260" w:type="dxa"/>
            <w:shd w:val="clear" w:color="auto" w:fill="auto"/>
            <w:tcMar>
              <w:top w:w="0" w:type="dxa"/>
              <w:left w:w="108" w:type="dxa"/>
              <w:bottom w:w="0" w:type="dxa"/>
              <w:right w:w="108" w:type="dxa"/>
            </w:tcMar>
          </w:tcPr>
          <w:p w14:paraId="65FBB728" w14:textId="77777777" w:rsidR="00203D54" w:rsidRPr="003A7DCC" w:rsidRDefault="00203D54" w:rsidP="00833F40">
            <w:pPr>
              <w:pStyle w:val="Body2"/>
              <w:spacing w:after="0"/>
              <w:rPr>
                <w:rFonts w:cs="Times New Roman"/>
                <w:color w:val="auto"/>
                <w:sz w:val="22"/>
                <w:szCs w:val="22"/>
                <w:lang w:val="lt-LT"/>
              </w:rPr>
            </w:pPr>
            <w:r w:rsidRPr="003A7DCC">
              <w:rPr>
                <w:rFonts w:cs="Times New Roman"/>
                <w:color w:val="auto"/>
                <w:sz w:val="22"/>
                <w:szCs w:val="22"/>
                <w:lang w:val="lt-LT"/>
              </w:rPr>
              <w:t>NETAIKOMA</w:t>
            </w:r>
          </w:p>
        </w:tc>
        <w:tc>
          <w:tcPr>
            <w:tcW w:w="2879" w:type="dxa"/>
            <w:shd w:val="clear" w:color="auto" w:fill="auto"/>
            <w:tcMar>
              <w:top w:w="0" w:type="dxa"/>
              <w:left w:w="108" w:type="dxa"/>
              <w:bottom w:w="0" w:type="dxa"/>
              <w:right w:w="108" w:type="dxa"/>
            </w:tcMar>
          </w:tcPr>
          <w:p w14:paraId="04AE6103"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neprašo pateikti siūlomo pirkimo objekto pavyzdžių</w:t>
            </w:r>
          </w:p>
        </w:tc>
      </w:tr>
      <w:tr w:rsidR="00203D54" w:rsidRPr="003A7DCC" w14:paraId="49B1F8A2" w14:textId="77777777" w:rsidTr="00833F40">
        <w:trPr>
          <w:trHeight w:val="20"/>
        </w:trPr>
        <w:tc>
          <w:tcPr>
            <w:tcW w:w="536" w:type="dxa"/>
            <w:shd w:val="clear" w:color="auto" w:fill="auto"/>
            <w:tcMar>
              <w:top w:w="0" w:type="dxa"/>
              <w:left w:w="108" w:type="dxa"/>
              <w:bottom w:w="0" w:type="dxa"/>
              <w:right w:w="108" w:type="dxa"/>
            </w:tcMar>
          </w:tcPr>
          <w:p w14:paraId="2B316D91"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8.</w:t>
            </w:r>
          </w:p>
        </w:tc>
        <w:tc>
          <w:tcPr>
            <w:tcW w:w="2863" w:type="dxa"/>
            <w:shd w:val="clear" w:color="auto" w:fill="auto"/>
            <w:tcMar>
              <w:top w:w="0" w:type="dxa"/>
              <w:left w:w="108" w:type="dxa"/>
              <w:bottom w:w="0" w:type="dxa"/>
              <w:right w:w="108" w:type="dxa"/>
            </w:tcMar>
          </w:tcPr>
          <w:p w14:paraId="2245195C"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Cs/>
                <w:sz w:val="22"/>
                <w:szCs w:val="22"/>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4FEAB56A" w14:textId="77777777" w:rsidR="00203D54" w:rsidRPr="003A7DCC" w:rsidRDefault="00203D54" w:rsidP="00833F40">
            <w:pPr>
              <w:spacing w:after="0" w:line="240" w:lineRule="auto"/>
              <w:jc w:val="both"/>
              <w:rPr>
                <w:rFonts w:ascii="Times New Roman" w:hAnsi="Times New Roman" w:cs="Times New Roman"/>
                <w:iCs/>
                <w:sz w:val="22"/>
                <w:szCs w:val="22"/>
              </w:rPr>
            </w:pPr>
            <w:r w:rsidRPr="003A7DCC">
              <w:rPr>
                <w:rFonts w:ascii="Times New Roman" w:hAnsi="Times New Roman" w:cs="Times New Roman"/>
                <w:b/>
                <w:iCs/>
                <w:sz w:val="22"/>
                <w:szCs w:val="22"/>
              </w:rPr>
              <w:t>90 (devyniasdešimt) dienų</w:t>
            </w:r>
            <w:r w:rsidRPr="003A7DCC">
              <w:rPr>
                <w:rFonts w:ascii="Times New Roman" w:hAnsi="Times New Roman" w:cs="Times New Roman"/>
                <w:iCs/>
                <w:sz w:val="22"/>
                <w:szCs w:val="22"/>
              </w:rPr>
              <w:t xml:space="preserve"> nuo pasiūlymų pateikimo galutinio termino pabaigos</w:t>
            </w:r>
          </w:p>
        </w:tc>
        <w:tc>
          <w:tcPr>
            <w:tcW w:w="2879" w:type="dxa"/>
            <w:shd w:val="clear" w:color="auto" w:fill="auto"/>
            <w:tcMar>
              <w:top w:w="0" w:type="dxa"/>
              <w:left w:w="108" w:type="dxa"/>
              <w:bottom w:w="0" w:type="dxa"/>
              <w:right w:w="108" w:type="dxa"/>
            </w:tcMar>
          </w:tcPr>
          <w:p w14:paraId="7A3E78EC"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Žr. pirkimo specialiųjų sąlygų 7 skyrių </w:t>
            </w:r>
            <w:r w:rsidRPr="003A7DCC">
              <w:rPr>
                <w:rFonts w:ascii="Times New Roman" w:hAnsi="Times New Roman" w:cs="Times New Roman"/>
                <w:i/>
                <w:sz w:val="22"/>
                <w:szCs w:val="22"/>
              </w:rPr>
              <w:t>„Pasiūlymo galiojimo užtikrinimas“</w:t>
            </w:r>
          </w:p>
        </w:tc>
      </w:tr>
      <w:tr w:rsidR="00203D54" w:rsidRPr="003A7DCC" w14:paraId="15DB2432" w14:textId="77777777" w:rsidTr="00833F40">
        <w:trPr>
          <w:trHeight w:val="20"/>
        </w:trPr>
        <w:tc>
          <w:tcPr>
            <w:tcW w:w="536" w:type="dxa"/>
            <w:shd w:val="clear" w:color="auto" w:fill="auto"/>
            <w:tcMar>
              <w:top w:w="0" w:type="dxa"/>
              <w:left w:w="108" w:type="dxa"/>
              <w:bottom w:w="0" w:type="dxa"/>
              <w:right w:w="108" w:type="dxa"/>
            </w:tcMar>
          </w:tcPr>
          <w:p w14:paraId="4B9C4547" w14:textId="77777777" w:rsidR="00203D54" w:rsidRPr="003A7DCC" w:rsidRDefault="00203D54" w:rsidP="00833F40">
            <w:pPr>
              <w:spacing w:after="0" w:line="240" w:lineRule="auto"/>
              <w:rPr>
                <w:rFonts w:ascii="Times New Roman" w:hAnsi="Times New Roman" w:cs="Times New Roman"/>
              </w:rPr>
            </w:pPr>
            <w:r w:rsidRPr="003A7DCC">
              <w:rPr>
                <w:rFonts w:ascii="Times New Roman" w:hAnsi="Times New Roman" w:cs="Times New Roman"/>
              </w:rPr>
              <w:t>9.</w:t>
            </w:r>
          </w:p>
        </w:tc>
        <w:tc>
          <w:tcPr>
            <w:tcW w:w="2863" w:type="dxa"/>
            <w:shd w:val="clear" w:color="auto" w:fill="auto"/>
            <w:tcMar>
              <w:top w:w="0" w:type="dxa"/>
              <w:left w:w="108" w:type="dxa"/>
              <w:bottom w:w="0" w:type="dxa"/>
              <w:right w:w="108" w:type="dxa"/>
            </w:tcMar>
          </w:tcPr>
          <w:p w14:paraId="451A9A3F"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289C3A7B" w14:textId="77777777" w:rsidR="00203D54" w:rsidRPr="003A7DCC" w:rsidRDefault="00203D54" w:rsidP="00833F40">
            <w:pPr>
              <w:spacing w:after="0" w:line="240" w:lineRule="auto"/>
              <w:jc w:val="both"/>
              <w:rPr>
                <w:rFonts w:ascii="Times New Roman" w:hAnsi="Times New Roman" w:cs="Times New Roman"/>
                <w:bCs/>
                <w:iCs/>
                <w:sz w:val="22"/>
                <w:szCs w:val="22"/>
              </w:rPr>
            </w:pPr>
            <w:r w:rsidRPr="003A7DCC">
              <w:rPr>
                <w:rFonts w:ascii="Times New Roman" w:hAnsi="Times New Roman" w:cs="Times New Roman"/>
                <w:b/>
                <w:iCs/>
                <w:sz w:val="22"/>
                <w:szCs w:val="22"/>
              </w:rPr>
              <w:t>3 (tris) darbo dienas</w:t>
            </w:r>
            <w:r w:rsidRPr="003A7DCC">
              <w:rPr>
                <w:rFonts w:ascii="Times New Roman" w:hAnsi="Times New Roman" w:cs="Times New Roman"/>
                <w:iCs/>
                <w:sz w:val="22"/>
                <w:szCs w:val="22"/>
              </w:rPr>
              <w:t xml:space="preserve"> </w:t>
            </w:r>
            <w:r w:rsidRPr="003A7DCC">
              <w:rPr>
                <w:rFonts w:ascii="Times New Roman" w:hAnsi="Times New Roman" w:cs="Times New Roman"/>
                <w:sz w:val="22"/>
                <w:szCs w:val="22"/>
              </w:rPr>
              <w:t>nuo prašymo gavimo dienos</w:t>
            </w:r>
          </w:p>
        </w:tc>
        <w:tc>
          <w:tcPr>
            <w:tcW w:w="2879" w:type="dxa"/>
            <w:shd w:val="clear" w:color="auto" w:fill="auto"/>
            <w:tcMar>
              <w:top w:w="0" w:type="dxa"/>
              <w:left w:w="108" w:type="dxa"/>
              <w:bottom w:w="0" w:type="dxa"/>
              <w:right w:w="108" w:type="dxa"/>
            </w:tcMar>
          </w:tcPr>
          <w:p w14:paraId="0C7C4120"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Žr. pirkimo specialiųjų sąlygų 7 skyrių </w:t>
            </w:r>
            <w:r w:rsidRPr="003A7DCC">
              <w:rPr>
                <w:rFonts w:ascii="Times New Roman" w:hAnsi="Times New Roman" w:cs="Times New Roman"/>
                <w:i/>
                <w:sz w:val="22"/>
                <w:szCs w:val="22"/>
              </w:rPr>
              <w:t>„Pasiūlymo galiojimo užtikrinimas“</w:t>
            </w:r>
          </w:p>
        </w:tc>
      </w:tr>
      <w:tr w:rsidR="00203D54" w:rsidRPr="003A7DCC" w14:paraId="40A84AF9" w14:textId="77777777" w:rsidTr="00833F40">
        <w:trPr>
          <w:trHeight w:val="20"/>
        </w:trPr>
        <w:tc>
          <w:tcPr>
            <w:tcW w:w="536" w:type="dxa"/>
            <w:shd w:val="clear" w:color="auto" w:fill="auto"/>
            <w:tcMar>
              <w:top w:w="0" w:type="dxa"/>
              <w:left w:w="108" w:type="dxa"/>
              <w:bottom w:w="0" w:type="dxa"/>
              <w:right w:w="108" w:type="dxa"/>
            </w:tcMar>
          </w:tcPr>
          <w:p w14:paraId="13085527" w14:textId="77777777" w:rsidR="00203D54" w:rsidRPr="003A7DCC" w:rsidRDefault="00203D54" w:rsidP="00833F40">
            <w:pPr>
              <w:pStyle w:val="ListParagraph"/>
              <w:spacing w:after="0" w:line="240" w:lineRule="auto"/>
              <w:ind w:left="0"/>
              <w:rPr>
                <w:rFonts w:ascii="Times New Roman" w:hAnsi="Times New Roman" w:cs="Times New Roman"/>
                <w:bCs/>
              </w:rPr>
            </w:pPr>
            <w:r w:rsidRPr="003A7DCC">
              <w:rPr>
                <w:rFonts w:ascii="Times New Roman" w:hAnsi="Times New Roman" w:cs="Times New Roman"/>
                <w:bCs/>
              </w:rPr>
              <w:lastRenderedPageBreak/>
              <w:t>10.</w:t>
            </w:r>
          </w:p>
        </w:tc>
        <w:tc>
          <w:tcPr>
            <w:tcW w:w="2863" w:type="dxa"/>
            <w:shd w:val="clear" w:color="auto" w:fill="auto"/>
            <w:tcMar>
              <w:top w:w="0" w:type="dxa"/>
              <w:left w:w="108" w:type="dxa"/>
              <w:bottom w:w="0" w:type="dxa"/>
              <w:right w:w="108" w:type="dxa"/>
            </w:tcMar>
          </w:tcPr>
          <w:p w14:paraId="41B77B7B"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color w:val="000000" w:themeColor="text1"/>
                <w:sz w:val="22"/>
                <w:szCs w:val="22"/>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3708EE02" w14:textId="77777777" w:rsidR="00203D54" w:rsidRPr="003A7DCC" w:rsidRDefault="00203D54" w:rsidP="00833F40">
            <w:pPr>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b/>
                <w:sz w:val="22"/>
                <w:szCs w:val="22"/>
              </w:rPr>
              <w:t>5 (penkias) darbo dienas</w:t>
            </w:r>
            <w:r w:rsidRPr="003A7DCC">
              <w:rPr>
                <w:rFonts w:ascii="Times New Roman" w:hAnsi="Times New Roman" w:cs="Times New Roman"/>
                <w:sz w:val="22"/>
                <w:szCs w:val="22"/>
              </w:rPr>
              <w:t xml:space="preserve"> nuo prašymo gavimo dienos</w:t>
            </w:r>
          </w:p>
        </w:tc>
        <w:tc>
          <w:tcPr>
            <w:tcW w:w="2879" w:type="dxa"/>
            <w:shd w:val="clear" w:color="auto" w:fill="auto"/>
            <w:tcMar>
              <w:top w:w="0" w:type="dxa"/>
              <w:left w:w="108" w:type="dxa"/>
              <w:bottom w:w="0" w:type="dxa"/>
              <w:right w:w="108" w:type="dxa"/>
            </w:tcMar>
          </w:tcPr>
          <w:p w14:paraId="6C9F91C6"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Žr. pirkimo specialiųjų sąlygų 7 skyrių </w:t>
            </w:r>
            <w:r w:rsidRPr="003A7DCC">
              <w:rPr>
                <w:rFonts w:ascii="Times New Roman" w:hAnsi="Times New Roman" w:cs="Times New Roman"/>
                <w:i/>
                <w:sz w:val="22"/>
                <w:szCs w:val="22"/>
              </w:rPr>
              <w:t>„Pasiūlymo galiojimo užtikrinimas“</w:t>
            </w:r>
          </w:p>
        </w:tc>
      </w:tr>
      <w:tr w:rsidR="00203D54" w:rsidRPr="003A7DCC" w14:paraId="2B89BAE7" w14:textId="77777777" w:rsidTr="00833F40">
        <w:trPr>
          <w:trHeight w:val="20"/>
        </w:trPr>
        <w:tc>
          <w:tcPr>
            <w:tcW w:w="536" w:type="dxa"/>
            <w:shd w:val="clear" w:color="auto" w:fill="auto"/>
            <w:tcMar>
              <w:top w:w="0" w:type="dxa"/>
              <w:left w:w="108" w:type="dxa"/>
              <w:bottom w:w="0" w:type="dxa"/>
              <w:right w:w="108" w:type="dxa"/>
            </w:tcMar>
          </w:tcPr>
          <w:p w14:paraId="1350F79E"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11.</w:t>
            </w:r>
          </w:p>
        </w:tc>
        <w:tc>
          <w:tcPr>
            <w:tcW w:w="2863" w:type="dxa"/>
            <w:shd w:val="clear" w:color="auto" w:fill="auto"/>
            <w:tcMar>
              <w:top w:w="0" w:type="dxa"/>
              <w:left w:w="108" w:type="dxa"/>
              <w:bottom w:w="0" w:type="dxa"/>
              <w:right w:w="108" w:type="dxa"/>
            </w:tcMar>
          </w:tcPr>
          <w:p w14:paraId="243834FA"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Cs/>
                <w:sz w:val="22"/>
                <w:szCs w:val="22"/>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1B5526BA"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
                <w:bCs/>
                <w:sz w:val="22"/>
                <w:szCs w:val="22"/>
              </w:rPr>
              <w:t>3 (tris) darbo dienas</w:t>
            </w:r>
            <w:r w:rsidRPr="003A7DCC">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2CBB611F"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sz w:val="22"/>
                <w:szCs w:val="22"/>
              </w:rPr>
              <w:t>Žr. bendrųjų pirkimo sąlygų 9 skyrių „</w:t>
            </w:r>
            <w:bookmarkStart w:id="45" w:name="_Toc132289526"/>
            <w:bookmarkStart w:id="46" w:name="_Toc48053167"/>
            <w:bookmarkStart w:id="47" w:name="_Ref48037709"/>
            <w:bookmarkStart w:id="48" w:name="_Ref48037697"/>
            <w:r w:rsidRPr="003A7DCC">
              <w:rPr>
                <w:rFonts w:ascii="Times New Roman" w:hAnsi="Times New Roman" w:cs="Times New Roman"/>
                <w:i/>
                <w:sz w:val="22"/>
                <w:szCs w:val="22"/>
              </w:rPr>
              <w:t>EBVPD pateikimo tvarka ir EBVPD pateikiamos informacijos patvirtinimo priemonės</w:t>
            </w:r>
            <w:bookmarkEnd w:id="45"/>
            <w:bookmarkEnd w:id="46"/>
            <w:bookmarkEnd w:id="47"/>
            <w:bookmarkEnd w:id="48"/>
            <w:r w:rsidRPr="003A7DCC">
              <w:rPr>
                <w:rFonts w:ascii="Times New Roman" w:hAnsi="Times New Roman" w:cs="Times New Roman"/>
                <w:sz w:val="22"/>
                <w:szCs w:val="22"/>
              </w:rPr>
              <w:t>“</w:t>
            </w:r>
          </w:p>
        </w:tc>
      </w:tr>
      <w:tr w:rsidR="00203D54" w:rsidRPr="003A7DCC" w14:paraId="3F4A0292" w14:textId="77777777" w:rsidTr="00833F40">
        <w:trPr>
          <w:trHeight w:val="20"/>
        </w:trPr>
        <w:tc>
          <w:tcPr>
            <w:tcW w:w="536" w:type="dxa"/>
            <w:shd w:val="clear" w:color="auto" w:fill="auto"/>
            <w:tcMar>
              <w:top w:w="0" w:type="dxa"/>
              <w:left w:w="108" w:type="dxa"/>
              <w:bottom w:w="0" w:type="dxa"/>
              <w:right w:w="108" w:type="dxa"/>
            </w:tcMar>
          </w:tcPr>
          <w:p w14:paraId="5DD4052F"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12.</w:t>
            </w:r>
          </w:p>
        </w:tc>
        <w:tc>
          <w:tcPr>
            <w:tcW w:w="2863" w:type="dxa"/>
            <w:shd w:val="clear" w:color="auto" w:fill="auto"/>
            <w:tcMar>
              <w:top w:w="0" w:type="dxa"/>
              <w:left w:w="108" w:type="dxa"/>
              <w:bottom w:w="0" w:type="dxa"/>
              <w:right w:w="108" w:type="dxa"/>
            </w:tcMar>
          </w:tcPr>
          <w:p w14:paraId="29D7D10A"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Cs/>
                <w:sz w:val="22"/>
                <w:szCs w:val="22"/>
              </w:rPr>
              <w:t xml:space="preserve">Perkančioji organizacija pirkimo dalyviams praneša apie priimtą sprendimą nustatyti laimėjusį pasiūlymą, </w:t>
            </w:r>
            <w:r w:rsidRPr="003A7DCC">
              <w:rPr>
                <w:rFonts w:ascii="Times New Roman" w:hAnsi="Times New Roman" w:cs="Times New Roman"/>
                <w:sz w:val="22"/>
                <w:szCs w:val="22"/>
              </w:rPr>
              <w:t>dėl kurio bus sudaroma</w:t>
            </w:r>
            <w:r w:rsidRPr="003A7DCC">
              <w:rPr>
                <w:rFonts w:ascii="Times New Roman" w:hAnsi="Times New Roman" w:cs="Times New Roman"/>
                <w:bCs/>
                <w:sz w:val="22"/>
                <w:szCs w:val="22"/>
              </w:rPr>
              <w:t xml:space="preserve"> sutartis ne vėliau kaip per</w:t>
            </w:r>
          </w:p>
        </w:tc>
        <w:tc>
          <w:tcPr>
            <w:tcW w:w="3260" w:type="dxa"/>
            <w:shd w:val="clear" w:color="auto" w:fill="auto"/>
            <w:tcMar>
              <w:top w:w="0" w:type="dxa"/>
              <w:left w:w="108" w:type="dxa"/>
              <w:bottom w:w="0" w:type="dxa"/>
              <w:right w:w="108" w:type="dxa"/>
            </w:tcMar>
          </w:tcPr>
          <w:p w14:paraId="577B34DD"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
                <w:bCs/>
                <w:sz w:val="22"/>
                <w:szCs w:val="22"/>
              </w:rPr>
              <w:t>3 (tris) darbo dienas</w:t>
            </w:r>
            <w:r w:rsidRPr="003A7DCC">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2CA7E006"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bendrųjų pirkimo sąlygų 20 skyrių „</w:t>
            </w:r>
            <w:bookmarkStart w:id="49" w:name="_Toc132289537"/>
            <w:r w:rsidRPr="003A7DCC">
              <w:rPr>
                <w:rFonts w:ascii="Times New Roman" w:hAnsi="Times New Roman" w:cs="Times New Roman"/>
                <w:i/>
                <w:sz w:val="22"/>
                <w:szCs w:val="22"/>
              </w:rPr>
              <w:t>Informavimas apie pirkimo procedūrų rezultatus</w:t>
            </w:r>
            <w:bookmarkEnd w:id="49"/>
            <w:r w:rsidRPr="003A7DCC">
              <w:rPr>
                <w:rFonts w:ascii="Times New Roman" w:hAnsi="Times New Roman" w:cs="Times New Roman"/>
                <w:sz w:val="22"/>
                <w:szCs w:val="22"/>
              </w:rPr>
              <w:t>“</w:t>
            </w:r>
          </w:p>
        </w:tc>
      </w:tr>
      <w:tr w:rsidR="00203D54" w:rsidRPr="003A7DCC" w14:paraId="2E18A613" w14:textId="77777777" w:rsidTr="00833F40">
        <w:trPr>
          <w:trHeight w:val="20"/>
        </w:trPr>
        <w:tc>
          <w:tcPr>
            <w:tcW w:w="536" w:type="dxa"/>
            <w:shd w:val="clear" w:color="auto" w:fill="auto"/>
            <w:tcMar>
              <w:top w:w="0" w:type="dxa"/>
              <w:left w:w="108" w:type="dxa"/>
              <w:bottom w:w="0" w:type="dxa"/>
              <w:right w:w="108" w:type="dxa"/>
            </w:tcMar>
          </w:tcPr>
          <w:p w14:paraId="15518451"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13.</w:t>
            </w:r>
          </w:p>
        </w:tc>
        <w:tc>
          <w:tcPr>
            <w:tcW w:w="2863" w:type="dxa"/>
            <w:shd w:val="clear" w:color="auto" w:fill="auto"/>
            <w:tcMar>
              <w:top w:w="0" w:type="dxa"/>
              <w:left w:w="108" w:type="dxa"/>
              <w:bottom w:w="0" w:type="dxa"/>
              <w:right w:w="108" w:type="dxa"/>
            </w:tcMar>
          </w:tcPr>
          <w:p w14:paraId="734DD2C4"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0B9BA404"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b/>
                <w:bCs/>
                <w:sz w:val="22"/>
                <w:szCs w:val="22"/>
              </w:rPr>
              <w:t>15 (penkiolika) dienų</w:t>
            </w:r>
            <w:r w:rsidRPr="003A7DCC">
              <w:rPr>
                <w:rFonts w:ascii="Times New Roman" w:hAnsi="Times New Roman" w:cs="Times New Roman"/>
                <w:bCs/>
                <w:sz w:val="22"/>
                <w:szCs w:val="22"/>
              </w:rPr>
              <w:t xml:space="preserve"> nuo pirkimo dalyvio raštu pateikto prašymo gavimo dienos</w:t>
            </w:r>
          </w:p>
        </w:tc>
        <w:tc>
          <w:tcPr>
            <w:tcW w:w="2879" w:type="dxa"/>
            <w:shd w:val="clear" w:color="auto" w:fill="auto"/>
            <w:tcMar>
              <w:top w:w="0" w:type="dxa"/>
              <w:left w:w="108" w:type="dxa"/>
              <w:bottom w:w="0" w:type="dxa"/>
              <w:right w:w="108" w:type="dxa"/>
            </w:tcMar>
          </w:tcPr>
          <w:p w14:paraId="6CEFD5D6" w14:textId="77777777" w:rsidR="00203D54" w:rsidRPr="003A7DCC" w:rsidRDefault="00203D54" w:rsidP="00833F40">
            <w:pPr>
              <w:pStyle w:val="tajtip"/>
              <w:shd w:val="clear" w:color="auto" w:fill="FFFFFF"/>
              <w:spacing w:before="0" w:beforeAutospacing="0" w:after="0" w:afterAutospacing="0"/>
              <w:ind w:firstLine="37"/>
              <w:jc w:val="both"/>
              <w:rPr>
                <w:sz w:val="22"/>
                <w:szCs w:val="22"/>
              </w:rPr>
            </w:pPr>
            <w:r w:rsidRPr="003A7DCC">
              <w:rPr>
                <w:i/>
                <w:iCs/>
                <w:sz w:val="22"/>
                <w:szCs w:val="22"/>
              </w:rPr>
              <w:t>Pirkimo dalyviui, kurio pasiūlymas nebuvo atmestas,</w:t>
            </w:r>
            <w:r w:rsidRPr="003A7DCC">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47EB6F46" w14:textId="77777777" w:rsidR="00203D54" w:rsidRPr="003A7DCC" w:rsidRDefault="00203D54" w:rsidP="00833F40">
            <w:pPr>
              <w:pStyle w:val="tajtip"/>
              <w:shd w:val="clear" w:color="auto" w:fill="FFFFFF"/>
              <w:spacing w:before="0" w:beforeAutospacing="0" w:after="0" w:afterAutospacing="0"/>
              <w:ind w:firstLine="313"/>
              <w:jc w:val="both"/>
              <w:rPr>
                <w:sz w:val="22"/>
                <w:szCs w:val="22"/>
              </w:rPr>
            </w:pPr>
            <w:r w:rsidRPr="003A7DCC">
              <w:rPr>
                <w:i/>
                <w:iCs/>
                <w:color w:val="000000"/>
                <w:sz w:val="22"/>
                <w:szCs w:val="22"/>
              </w:rPr>
              <w:t>Pirkimo dalyviui, kurio pasiūlymas buvo atmestas</w:t>
            </w:r>
            <w:r w:rsidRPr="003A7DCC">
              <w:rPr>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203D54" w:rsidRPr="003A7DCC" w14:paraId="689A16A8" w14:textId="77777777" w:rsidTr="00833F40">
        <w:trPr>
          <w:trHeight w:val="20"/>
        </w:trPr>
        <w:tc>
          <w:tcPr>
            <w:tcW w:w="536" w:type="dxa"/>
            <w:shd w:val="clear" w:color="auto" w:fill="auto"/>
            <w:tcMar>
              <w:top w:w="0" w:type="dxa"/>
              <w:left w:w="108" w:type="dxa"/>
              <w:bottom w:w="0" w:type="dxa"/>
              <w:right w:w="108" w:type="dxa"/>
            </w:tcMar>
          </w:tcPr>
          <w:p w14:paraId="02A7F1FC"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14.</w:t>
            </w:r>
          </w:p>
        </w:tc>
        <w:tc>
          <w:tcPr>
            <w:tcW w:w="2863" w:type="dxa"/>
            <w:shd w:val="clear" w:color="auto" w:fill="auto"/>
            <w:tcMar>
              <w:top w:w="0" w:type="dxa"/>
              <w:left w:w="108" w:type="dxa"/>
              <w:bottom w:w="0" w:type="dxa"/>
              <w:right w:w="108" w:type="dxa"/>
            </w:tcMar>
          </w:tcPr>
          <w:p w14:paraId="7FFB042B"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A7DCC">
              <w:rPr>
                <w:rFonts w:ascii="Times New Roman" w:hAnsi="Times New Roman" w:cs="Times New Roman"/>
                <w:bCs/>
                <w:sz w:val="22"/>
                <w:szCs w:val="22"/>
              </w:rPr>
              <w:t>ne vėliau kaip per</w:t>
            </w:r>
          </w:p>
        </w:tc>
        <w:tc>
          <w:tcPr>
            <w:tcW w:w="3260" w:type="dxa"/>
            <w:shd w:val="clear" w:color="auto" w:fill="auto"/>
            <w:tcMar>
              <w:top w:w="0" w:type="dxa"/>
              <w:left w:w="108" w:type="dxa"/>
              <w:bottom w:w="0" w:type="dxa"/>
              <w:right w:w="108" w:type="dxa"/>
            </w:tcMar>
          </w:tcPr>
          <w:p w14:paraId="5BDBEB98"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bCs/>
                <w:sz w:val="22"/>
                <w:szCs w:val="22"/>
              </w:rPr>
              <w:t>5 (penkias) darbo dienas</w:t>
            </w:r>
            <w:r w:rsidRPr="003A7DCC">
              <w:rPr>
                <w:rFonts w:ascii="Times New Roman" w:hAnsi="Times New Roman" w:cs="Times New Roman"/>
                <w:sz w:val="22"/>
                <w:szCs w:val="22"/>
              </w:rPr>
              <w:t xml:space="preserve"> nuo </w:t>
            </w:r>
            <w:r w:rsidRPr="003A7DCC">
              <w:rPr>
                <w:rFonts w:ascii="Times New Roman" w:eastAsia="Arial" w:hAnsi="Times New Roman" w:cs="Times New Roman"/>
                <w:sz w:val="22"/>
                <w:szCs w:val="22"/>
              </w:rPr>
              <w:t>perkančiosios organizacijos</w:t>
            </w:r>
            <w:r w:rsidRPr="003A7DCC">
              <w:rPr>
                <w:rFonts w:ascii="Times New Roman" w:hAnsi="Times New Roman" w:cs="Times New Roman"/>
                <w:sz w:val="22"/>
                <w:szCs w:val="22"/>
              </w:rPr>
              <w:t xml:space="preserve"> pranešimo raštu apie jos priimtą sprendimą išsiuntimo tiekėjams dienos arba nuo paskelbimo apie </w:t>
            </w:r>
            <w:r w:rsidRPr="003A7DCC">
              <w:rPr>
                <w:rFonts w:ascii="Times New Roman" w:eastAsia="Arial" w:hAnsi="Times New Roman" w:cs="Times New Roman"/>
                <w:sz w:val="22"/>
                <w:szCs w:val="22"/>
              </w:rPr>
              <w:t>perkančiosios organizacijos</w:t>
            </w:r>
            <w:r w:rsidRPr="003A7DCC">
              <w:rPr>
                <w:rFonts w:ascii="Times New Roman" w:hAnsi="Times New Roman" w:cs="Times New Roman"/>
                <w:sz w:val="22"/>
                <w:szCs w:val="22"/>
              </w:rPr>
              <w:t xml:space="preserve"> priimtus sprendimus dienos, jei VPĮ nenumato reikalavimo raštu </w:t>
            </w:r>
            <w:r w:rsidRPr="003A7DCC">
              <w:rPr>
                <w:rFonts w:ascii="Times New Roman" w:hAnsi="Times New Roman" w:cs="Times New Roman"/>
                <w:sz w:val="22"/>
                <w:szCs w:val="22"/>
              </w:rPr>
              <w:lastRenderedPageBreak/>
              <w:t xml:space="preserve">informuoti tiekėjus apie </w:t>
            </w:r>
            <w:r w:rsidRPr="003A7DCC">
              <w:rPr>
                <w:rFonts w:ascii="Times New Roman" w:eastAsia="Arial" w:hAnsi="Times New Roman" w:cs="Times New Roman"/>
                <w:sz w:val="22"/>
                <w:szCs w:val="22"/>
              </w:rPr>
              <w:t xml:space="preserve"> perkančiosios organizacijos</w:t>
            </w:r>
            <w:r w:rsidRPr="003A7DCC">
              <w:rPr>
                <w:rFonts w:ascii="Times New Roman" w:hAnsi="Times New Roman" w:cs="Times New Roman"/>
                <w:sz w:val="22"/>
                <w:szCs w:val="22"/>
              </w:rPr>
              <w:t xml:space="preserve"> priimtus sprendimus;</w:t>
            </w:r>
          </w:p>
          <w:p w14:paraId="1EEA0E72"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bCs/>
                <w:sz w:val="22"/>
                <w:szCs w:val="22"/>
              </w:rPr>
              <w:t>15 (penkiolika) dienų</w:t>
            </w:r>
            <w:r w:rsidRPr="003A7DCC">
              <w:rPr>
                <w:rFonts w:ascii="Times New Roman" w:hAnsi="Times New Roman" w:cs="Times New Roman"/>
                <w:sz w:val="22"/>
                <w:szCs w:val="22"/>
              </w:rPr>
              <w:t xml:space="preserve"> nuo pranešimo išsiuntimo tiekėjams dienos, jeigu šis pranešimas nebuvo siunčiamas elektroninėmis priemonėmis.</w:t>
            </w:r>
          </w:p>
        </w:tc>
        <w:tc>
          <w:tcPr>
            <w:tcW w:w="2879" w:type="dxa"/>
            <w:shd w:val="clear" w:color="auto" w:fill="auto"/>
            <w:tcMar>
              <w:top w:w="0" w:type="dxa"/>
              <w:left w:w="108" w:type="dxa"/>
              <w:bottom w:w="0" w:type="dxa"/>
              <w:right w:w="108" w:type="dxa"/>
            </w:tcMar>
          </w:tcPr>
          <w:p w14:paraId="1438F84B"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sz w:val="22"/>
                <w:szCs w:val="22"/>
              </w:rPr>
              <w:lastRenderedPageBreak/>
              <w:t>Žr. bendrųjų pirkimo sąlygų 22 skyrių „</w:t>
            </w:r>
            <w:bookmarkStart w:id="50" w:name="_Toc132289539"/>
            <w:bookmarkStart w:id="51" w:name="_Hlk91498650"/>
            <w:r w:rsidRPr="003A7DCC">
              <w:rPr>
                <w:rFonts w:ascii="Times New Roman" w:hAnsi="Times New Roman" w:cs="Times New Roman"/>
                <w:i/>
                <w:sz w:val="22"/>
                <w:szCs w:val="22"/>
              </w:rPr>
              <w:t>Teisė ginčyti perkančiosios organizacijos veiksmus ar priimtus sprendimus</w:t>
            </w:r>
            <w:bookmarkEnd w:id="50"/>
            <w:bookmarkEnd w:id="51"/>
            <w:r w:rsidRPr="003A7DCC">
              <w:rPr>
                <w:rFonts w:ascii="Times New Roman" w:hAnsi="Times New Roman" w:cs="Times New Roman"/>
                <w:sz w:val="22"/>
                <w:szCs w:val="22"/>
              </w:rPr>
              <w:t>“</w:t>
            </w:r>
          </w:p>
        </w:tc>
      </w:tr>
      <w:tr w:rsidR="00203D54" w:rsidRPr="003A7DCC" w14:paraId="41B1CAB5" w14:textId="77777777" w:rsidTr="00833F40">
        <w:trPr>
          <w:trHeight w:val="20"/>
        </w:trPr>
        <w:tc>
          <w:tcPr>
            <w:tcW w:w="536" w:type="dxa"/>
            <w:shd w:val="clear" w:color="auto" w:fill="auto"/>
            <w:tcMar>
              <w:top w:w="0" w:type="dxa"/>
              <w:left w:w="108" w:type="dxa"/>
              <w:bottom w:w="0" w:type="dxa"/>
              <w:right w:w="108" w:type="dxa"/>
            </w:tcMar>
          </w:tcPr>
          <w:p w14:paraId="7A641AD2" w14:textId="77777777" w:rsidR="00203D54" w:rsidRPr="003A7DCC" w:rsidRDefault="00203D54" w:rsidP="00833F40">
            <w:pPr>
              <w:spacing w:after="0" w:line="240" w:lineRule="auto"/>
              <w:rPr>
                <w:rFonts w:ascii="Times New Roman" w:hAnsi="Times New Roman" w:cs="Times New Roman"/>
              </w:rPr>
            </w:pPr>
            <w:r w:rsidRPr="003A7DCC">
              <w:rPr>
                <w:rFonts w:ascii="Times New Roman" w:hAnsi="Times New Roman" w:cs="Times New Roman"/>
              </w:rPr>
              <w:t>15.</w:t>
            </w:r>
          </w:p>
        </w:tc>
        <w:tc>
          <w:tcPr>
            <w:tcW w:w="2863" w:type="dxa"/>
            <w:shd w:val="clear" w:color="auto" w:fill="auto"/>
            <w:tcMar>
              <w:top w:w="0" w:type="dxa"/>
              <w:left w:w="108" w:type="dxa"/>
              <w:bottom w:w="0" w:type="dxa"/>
              <w:right w:w="108" w:type="dxa"/>
            </w:tcMar>
          </w:tcPr>
          <w:p w14:paraId="6D65EACA"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9ED3500"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sz w:val="22"/>
                <w:szCs w:val="22"/>
              </w:rPr>
              <w:t>6 (šešias) darbo dienas</w:t>
            </w:r>
            <w:r w:rsidRPr="003A7DCC">
              <w:rPr>
                <w:rFonts w:ascii="Times New Roman" w:hAnsi="Times New Roman" w:cs="Times New Roman"/>
                <w:sz w:val="22"/>
                <w:szCs w:val="22"/>
              </w:rPr>
              <w:t xml:space="preserve"> nuo pretenzijos gavimo dienos</w:t>
            </w:r>
          </w:p>
        </w:tc>
        <w:tc>
          <w:tcPr>
            <w:tcW w:w="2879" w:type="dxa"/>
            <w:shd w:val="clear" w:color="auto" w:fill="auto"/>
            <w:tcMar>
              <w:top w:w="0" w:type="dxa"/>
              <w:left w:w="108" w:type="dxa"/>
              <w:bottom w:w="0" w:type="dxa"/>
              <w:right w:w="108" w:type="dxa"/>
            </w:tcMar>
          </w:tcPr>
          <w:p w14:paraId="1C173750"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bendrųjų pirkimo sąlygų 22 skyrių „</w:t>
            </w:r>
            <w:r w:rsidRPr="003A7DCC">
              <w:rPr>
                <w:rFonts w:ascii="Times New Roman" w:hAnsi="Times New Roman" w:cs="Times New Roman"/>
                <w:i/>
                <w:sz w:val="22"/>
                <w:szCs w:val="22"/>
              </w:rPr>
              <w:t>Teisė ginčyti perkančiosios organizacijos veiksmus ar priimtus sprendimus</w:t>
            </w:r>
            <w:r w:rsidRPr="003A7DCC">
              <w:rPr>
                <w:rFonts w:ascii="Times New Roman" w:hAnsi="Times New Roman" w:cs="Times New Roman"/>
                <w:sz w:val="22"/>
                <w:szCs w:val="22"/>
              </w:rPr>
              <w:t>“</w:t>
            </w:r>
          </w:p>
        </w:tc>
      </w:tr>
      <w:tr w:rsidR="00203D54" w:rsidRPr="003A7DCC" w14:paraId="70C9D4D7" w14:textId="77777777" w:rsidTr="00833F40">
        <w:trPr>
          <w:trHeight w:val="20"/>
        </w:trPr>
        <w:tc>
          <w:tcPr>
            <w:tcW w:w="536" w:type="dxa"/>
            <w:shd w:val="clear" w:color="auto" w:fill="auto"/>
            <w:tcMar>
              <w:top w:w="0" w:type="dxa"/>
              <w:left w:w="108" w:type="dxa"/>
              <w:bottom w:w="0" w:type="dxa"/>
              <w:right w:w="108" w:type="dxa"/>
            </w:tcMar>
          </w:tcPr>
          <w:p w14:paraId="5CBA6901" w14:textId="77777777" w:rsidR="00203D54" w:rsidRPr="003A7DCC" w:rsidRDefault="00203D54" w:rsidP="00833F40">
            <w:pPr>
              <w:spacing w:after="0" w:line="240" w:lineRule="auto"/>
              <w:rPr>
                <w:rFonts w:ascii="Times New Roman" w:hAnsi="Times New Roman" w:cs="Times New Roman"/>
                <w:bCs/>
              </w:rPr>
            </w:pPr>
            <w:r w:rsidRPr="003A7DCC">
              <w:rPr>
                <w:rFonts w:ascii="Times New Roman" w:hAnsi="Times New Roman" w:cs="Times New Roman"/>
                <w:bCs/>
              </w:rPr>
              <w:t>16.</w:t>
            </w:r>
          </w:p>
        </w:tc>
        <w:tc>
          <w:tcPr>
            <w:tcW w:w="2863" w:type="dxa"/>
            <w:shd w:val="clear" w:color="auto" w:fill="auto"/>
            <w:tcMar>
              <w:top w:w="0" w:type="dxa"/>
              <w:left w:w="108" w:type="dxa"/>
              <w:bottom w:w="0" w:type="dxa"/>
              <w:right w:w="108" w:type="dxa"/>
            </w:tcMar>
          </w:tcPr>
          <w:p w14:paraId="765B30BD" w14:textId="77777777" w:rsidR="00203D54" w:rsidRPr="003A7DCC" w:rsidRDefault="00203D54" w:rsidP="00833F40">
            <w:pPr>
              <w:spacing w:after="0" w:line="240" w:lineRule="auto"/>
              <w:jc w:val="both"/>
              <w:rPr>
                <w:rFonts w:ascii="Times New Roman" w:hAnsi="Times New Roman" w:cs="Times New Roman"/>
                <w:bCs/>
                <w:sz w:val="22"/>
                <w:szCs w:val="22"/>
              </w:rPr>
            </w:pPr>
            <w:r w:rsidRPr="003A7DC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A7DCC">
              <w:rPr>
                <w:rFonts w:ascii="Times New Roman" w:hAnsi="Times New Roman" w:cs="Times New Roman"/>
                <w:bCs/>
                <w:sz w:val="22"/>
                <w:szCs w:val="22"/>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2369B9A6"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per </w:t>
            </w:r>
            <w:r w:rsidRPr="003A7DCC">
              <w:rPr>
                <w:rFonts w:ascii="Times New Roman" w:hAnsi="Times New Roman" w:cs="Times New Roman"/>
                <w:b/>
                <w:sz w:val="22"/>
                <w:szCs w:val="22"/>
              </w:rPr>
              <w:t>15 (penkiolika) dienų</w:t>
            </w:r>
            <w:r w:rsidRPr="003A7DCC">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A03D9DE"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bendrųjų pirkimo sąlygų 22 skyrių „</w:t>
            </w:r>
            <w:r w:rsidRPr="003A7DCC">
              <w:rPr>
                <w:rFonts w:ascii="Times New Roman" w:hAnsi="Times New Roman" w:cs="Times New Roman"/>
                <w:i/>
                <w:sz w:val="22"/>
                <w:szCs w:val="22"/>
              </w:rPr>
              <w:t>Teisė ginčyti perkančiosios organizacijos veiksmus ar priimtus sprendimus</w:t>
            </w:r>
            <w:r w:rsidRPr="003A7DCC">
              <w:rPr>
                <w:rFonts w:ascii="Times New Roman" w:hAnsi="Times New Roman" w:cs="Times New Roman"/>
                <w:sz w:val="22"/>
                <w:szCs w:val="22"/>
              </w:rPr>
              <w:t>“</w:t>
            </w:r>
          </w:p>
        </w:tc>
      </w:tr>
      <w:tr w:rsidR="00203D54" w:rsidRPr="003A7DCC" w14:paraId="2B039733" w14:textId="77777777" w:rsidTr="00833F40">
        <w:trPr>
          <w:trHeight w:val="20"/>
        </w:trPr>
        <w:tc>
          <w:tcPr>
            <w:tcW w:w="536" w:type="dxa"/>
            <w:shd w:val="clear" w:color="auto" w:fill="auto"/>
            <w:tcMar>
              <w:top w:w="0" w:type="dxa"/>
              <w:left w:w="108" w:type="dxa"/>
              <w:bottom w:w="0" w:type="dxa"/>
              <w:right w:w="108" w:type="dxa"/>
            </w:tcMar>
          </w:tcPr>
          <w:p w14:paraId="09F728FB" w14:textId="77777777" w:rsidR="00203D54" w:rsidRPr="003A7DCC" w:rsidRDefault="00203D54" w:rsidP="00833F40">
            <w:pPr>
              <w:spacing w:after="0" w:line="240" w:lineRule="auto"/>
              <w:rPr>
                <w:rFonts w:ascii="Times New Roman" w:hAnsi="Times New Roman" w:cs="Times New Roman"/>
              </w:rPr>
            </w:pPr>
            <w:r w:rsidRPr="003A7DCC">
              <w:rPr>
                <w:rFonts w:ascii="Times New Roman" w:hAnsi="Times New Roman" w:cs="Times New Roman"/>
              </w:rPr>
              <w:t>17.</w:t>
            </w:r>
          </w:p>
        </w:tc>
        <w:tc>
          <w:tcPr>
            <w:tcW w:w="2863" w:type="dxa"/>
            <w:shd w:val="clear" w:color="auto" w:fill="auto"/>
            <w:tcMar>
              <w:top w:w="0" w:type="dxa"/>
              <w:left w:w="108" w:type="dxa"/>
              <w:bottom w:w="0" w:type="dxa"/>
              <w:right w:w="108" w:type="dxa"/>
            </w:tcMar>
          </w:tcPr>
          <w:p w14:paraId="69EBD5CF"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177661FC"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b/>
                <w:bCs/>
                <w:sz w:val="22"/>
                <w:szCs w:val="22"/>
              </w:rPr>
              <w:t>5 (penkių) darbo dienų</w:t>
            </w:r>
            <w:r w:rsidRPr="003A7DCC">
              <w:rPr>
                <w:rFonts w:ascii="Times New Roman" w:hAnsi="Times New Roman" w:cs="Times New Roman"/>
                <w:bCs/>
                <w:sz w:val="22"/>
                <w:szCs w:val="22"/>
              </w:rPr>
              <w:t>,</w:t>
            </w:r>
            <w:r w:rsidRPr="003A7DC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w:t>
            </w:r>
            <w:r w:rsidRPr="003A7DCC">
              <w:rPr>
                <w:rFonts w:ascii="Times New Roman" w:hAnsi="Times New Roman" w:cs="Times New Roman"/>
                <w:b/>
                <w:bCs/>
                <w:sz w:val="22"/>
                <w:szCs w:val="22"/>
              </w:rPr>
              <w:t>po 15 (penkiolikos) dienų.</w:t>
            </w:r>
          </w:p>
        </w:tc>
        <w:tc>
          <w:tcPr>
            <w:tcW w:w="2879" w:type="dxa"/>
            <w:shd w:val="clear" w:color="auto" w:fill="auto"/>
            <w:tcMar>
              <w:top w:w="0" w:type="dxa"/>
              <w:left w:w="108" w:type="dxa"/>
              <w:bottom w:w="0" w:type="dxa"/>
              <w:right w:w="108" w:type="dxa"/>
            </w:tcMar>
          </w:tcPr>
          <w:p w14:paraId="3399B6B9"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Žr. bendrųjų pirkimo sąlygų 21 skyrių „</w:t>
            </w:r>
            <w:bookmarkStart w:id="52" w:name="_Toc132289538"/>
            <w:bookmarkStart w:id="53" w:name="_Toc48053182"/>
            <w:r w:rsidRPr="003A7DCC">
              <w:rPr>
                <w:rFonts w:ascii="Times New Roman" w:hAnsi="Times New Roman" w:cs="Times New Roman"/>
                <w:i/>
                <w:sz w:val="22"/>
                <w:szCs w:val="22"/>
              </w:rPr>
              <w:t>Sutarties sudarymas</w:t>
            </w:r>
            <w:bookmarkEnd w:id="52"/>
            <w:bookmarkEnd w:id="53"/>
            <w:r w:rsidRPr="003A7DCC">
              <w:rPr>
                <w:rFonts w:ascii="Times New Roman" w:hAnsi="Times New Roman" w:cs="Times New Roman"/>
                <w:sz w:val="22"/>
                <w:szCs w:val="22"/>
              </w:rPr>
              <w:t>“</w:t>
            </w:r>
          </w:p>
        </w:tc>
      </w:tr>
      <w:tr w:rsidR="00203D54" w:rsidRPr="003A7DCC" w14:paraId="36238265" w14:textId="77777777" w:rsidTr="00833F40">
        <w:trPr>
          <w:trHeight w:val="20"/>
        </w:trPr>
        <w:tc>
          <w:tcPr>
            <w:tcW w:w="536" w:type="dxa"/>
            <w:shd w:val="clear" w:color="auto" w:fill="auto"/>
            <w:tcMar>
              <w:top w:w="0" w:type="dxa"/>
              <w:left w:w="108" w:type="dxa"/>
              <w:bottom w:w="0" w:type="dxa"/>
              <w:right w:w="108" w:type="dxa"/>
            </w:tcMar>
          </w:tcPr>
          <w:p w14:paraId="43CC37A6" w14:textId="77777777" w:rsidR="00203D54" w:rsidRPr="003A7DCC" w:rsidRDefault="00203D54" w:rsidP="00833F40">
            <w:pPr>
              <w:spacing w:after="0" w:line="240" w:lineRule="auto"/>
              <w:rPr>
                <w:rFonts w:ascii="Times New Roman" w:hAnsi="Times New Roman" w:cs="Times New Roman"/>
              </w:rPr>
            </w:pPr>
            <w:r w:rsidRPr="003A7DCC">
              <w:rPr>
                <w:rFonts w:ascii="Times New Roman" w:hAnsi="Times New Roman" w:cs="Times New Roman"/>
              </w:rPr>
              <w:t>18.</w:t>
            </w:r>
          </w:p>
        </w:tc>
        <w:tc>
          <w:tcPr>
            <w:tcW w:w="2863" w:type="dxa"/>
            <w:shd w:val="clear" w:color="auto" w:fill="auto"/>
            <w:tcMar>
              <w:top w:w="0" w:type="dxa"/>
              <w:left w:w="108" w:type="dxa"/>
              <w:bottom w:w="0" w:type="dxa"/>
              <w:right w:w="108" w:type="dxa"/>
            </w:tcMar>
          </w:tcPr>
          <w:p w14:paraId="0C7FB705"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Jeigu </w:t>
            </w:r>
            <w:r w:rsidRPr="003A7DCC">
              <w:rPr>
                <w:rFonts w:ascii="Times New Roman" w:hAnsi="Times New Roman" w:cs="Times New Roman"/>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1A9CFAE2" w14:textId="77777777" w:rsidR="00203D54" w:rsidRPr="003A7DCC" w:rsidRDefault="00203D54" w:rsidP="00833F40">
            <w:pPr>
              <w:spacing w:after="0" w:line="240" w:lineRule="auto"/>
              <w:jc w:val="both"/>
              <w:rPr>
                <w:rFonts w:ascii="Times New Roman" w:hAnsi="Times New Roman" w:cs="Times New Roman"/>
                <w:color w:val="FF0000"/>
                <w:sz w:val="22"/>
                <w:szCs w:val="22"/>
              </w:rPr>
            </w:pPr>
            <w:r w:rsidRPr="003A7DC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3A7DCC">
              <w:rPr>
                <w:rFonts w:ascii="Times New Roman" w:hAnsi="Times New Roman" w:cs="Times New Roman"/>
                <w:sz w:val="22"/>
                <w:szCs w:val="22"/>
              </w:rPr>
              <w:lastRenderedPageBreak/>
              <w:t>straipsnio 1 dalyje nustatytas terminas ir atidėjimo terminas pratęsiami vienai darbo dienai.</w:t>
            </w:r>
          </w:p>
        </w:tc>
        <w:tc>
          <w:tcPr>
            <w:tcW w:w="2879" w:type="dxa"/>
            <w:shd w:val="clear" w:color="auto" w:fill="auto"/>
            <w:tcMar>
              <w:top w:w="0" w:type="dxa"/>
              <w:left w:w="108" w:type="dxa"/>
              <w:bottom w:w="0" w:type="dxa"/>
              <w:right w:w="108" w:type="dxa"/>
            </w:tcMar>
          </w:tcPr>
          <w:p w14:paraId="13516F32" w14:textId="77777777" w:rsidR="00203D54" w:rsidRPr="003A7DCC" w:rsidRDefault="00203D54" w:rsidP="00833F40">
            <w:pPr>
              <w:spacing w:after="0" w:line="240" w:lineRule="auto"/>
              <w:jc w:val="both"/>
              <w:rPr>
                <w:rFonts w:ascii="Times New Roman" w:hAnsi="Times New Roman" w:cs="Times New Roman"/>
                <w:sz w:val="22"/>
                <w:szCs w:val="22"/>
              </w:rPr>
            </w:pPr>
          </w:p>
        </w:tc>
      </w:tr>
    </w:tbl>
    <w:p w14:paraId="0B4E1D22" w14:textId="77777777" w:rsidR="00203D54" w:rsidRPr="003A7DCC" w:rsidRDefault="00203D54" w:rsidP="00203D54">
      <w:pPr>
        <w:tabs>
          <w:tab w:val="left" w:pos="2977"/>
        </w:tabs>
        <w:spacing w:after="120" w:line="20" w:lineRule="atLeast"/>
        <w:jc w:val="center"/>
        <w:rPr>
          <w:rFonts w:ascii="Times New Roman" w:eastAsia="Calibri" w:hAnsi="Times New Roman" w:cs="Times New Roman"/>
        </w:rPr>
      </w:pPr>
    </w:p>
    <w:p w14:paraId="4EC05CEB" w14:textId="77777777" w:rsidR="00203D54" w:rsidRPr="003A7DCC" w:rsidRDefault="00203D54" w:rsidP="00203D54">
      <w:pPr>
        <w:rPr>
          <w:rFonts w:ascii="Times New Roman" w:eastAsia="Calibri" w:hAnsi="Times New Roman" w:cs="Times New Roman"/>
        </w:rPr>
      </w:pPr>
      <w:r w:rsidRPr="003A7DCC">
        <w:rPr>
          <w:rFonts w:ascii="Times New Roman" w:eastAsia="Calibri" w:hAnsi="Times New Roman" w:cs="Times New Roman"/>
        </w:rPr>
        <w:br w:type="page"/>
      </w:r>
    </w:p>
    <w:p w14:paraId="44B98CB8" w14:textId="77777777" w:rsidR="00203D54" w:rsidRPr="003A7DCC" w:rsidRDefault="00203D54" w:rsidP="00203D54">
      <w:pPr>
        <w:pStyle w:val="Heading1"/>
        <w:jc w:val="right"/>
        <w:rPr>
          <w:rFonts w:ascii="Times New Roman" w:hAnsi="Times New Roman" w:cs="Times New Roman"/>
          <w:sz w:val="21"/>
          <w:szCs w:val="21"/>
        </w:rPr>
      </w:pPr>
      <w:bookmarkStart w:id="54" w:name="_Ref38539939"/>
      <w:bookmarkStart w:id="55" w:name="_Ref38541068"/>
      <w:bookmarkStart w:id="56" w:name="_Ref38885053"/>
      <w:bookmarkStart w:id="57" w:name="_Ref38899023"/>
      <w:bookmarkStart w:id="58" w:name="_Toc169598635"/>
      <w:r w:rsidRPr="003A7DCC">
        <w:rPr>
          <w:rFonts w:ascii="Times New Roman" w:eastAsia="Calibri" w:hAnsi="Times New Roman" w:cs="Times New Roman"/>
          <w:color w:val="0070C0"/>
          <w:sz w:val="22"/>
          <w:szCs w:val="22"/>
        </w:rPr>
        <w:lastRenderedPageBreak/>
        <w:t>Pirkimo sąlygų 2 priedas „Techninė specifikacija“</w:t>
      </w:r>
      <w:bookmarkEnd w:id="54"/>
      <w:bookmarkEnd w:id="55"/>
      <w:bookmarkEnd w:id="56"/>
      <w:bookmarkEnd w:id="57"/>
      <w:bookmarkEnd w:id="58"/>
    </w:p>
    <w:p w14:paraId="1D585785" w14:textId="77777777" w:rsidR="00203D54" w:rsidRPr="003A7DCC" w:rsidRDefault="00203D54" w:rsidP="00203D54">
      <w:pPr>
        <w:spacing w:after="0" w:line="240" w:lineRule="auto"/>
        <w:jc w:val="center"/>
        <w:rPr>
          <w:rFonts w:ascii="Times New Roman" w:eastAsia="Times New Roman" w:hAnsi="Times New Roman" w:cs="Times New Roman"/>
          <w:b/>
          <w:sz w:val="22"/>
          <w:szCs w:val="22"/>
          <w:lang w:eastAsia="en-US"/>
        </w:rPr>
      </w:pPr>
      <w:bookmarkStart w:id="59" w:name="_Hlk136860407"/>
      <w:r w:rsidRPr="003A7DCC">
        <w:rPr>
          <w:rFonts w:ascii="Times New Roman" w:eastAsia="Times New Roman" w:hAnsi="Times New Roman" w:cs="Times New Roman"/>
          <w:b/>
          <w:sz w:val="22"/>
          <w:szCs w:val="22"/>
          <w:lang w:eastAsia="en-US"/>
        </w:rPr>
        <w:t>TECHNINĖ SPECIFIKACIJA</w:t>
      </w:r>
    </w:p>
    <w:p w14:paraId="612259A3" w14:textId="77777777" w:rsidR="00203D54" w:rsidRPr="003A7DCC" w:rsidRDefault="00203D54" w:rsidP="00203D54">
      <w:pPr>
        <w:spacing w:after="0" w:line="240" w:lineRule="auto"/>
        <w:jc w:val="center"/>
        <w:rPr>
          <w:rFonts w:ascii="Times New Roman" w:eastAsia="Times New Roman" w:hAnsi="Times New Roman" w:cs="Times New Roman"/>
          <w:b/>
          <w:sz w:val="22"/>
          <w:szCs w:val="22"/>
          <w:lang w:eastAsia="en-US"/>
        </w:rPr>
      </w:pPr>
    </w:p>
    <w:p w14:paraId="0BF47AF9" w14:textId="77777777" w:rsidR="009B778A" w:rsidRPr="009B778A" w:rsidRDefault="009B778A" w:rsidP="009B778A">
      <w:pPr>
        <w:spacing w:after="0" w:line="240" w:lineRule="auto"/>
        <w:ind w:firstLine="720"/>
        <w:jc w:val="center"/>
        <w:rPr>
          <w:rFonts w:ascii="Times New Roman" w:eastAsia="TimesNewRomanPSMT" w:hAnsi="Times New Roman" w:cs="Times New Roman"/>
          <w:b/>
          <w:sz w:val="24"/>
          <w:szCs w:val="24"/>
        </w:rPr>
      </w:pPr>
      <w:bookmarkStart w:id="60" w:name="_Hlk169092231"/>
      <w:r w:rsidRPr="009B778A">
        <w:rPr>
          <w:rFonts w:ascii="Times New Roman" w:eastAsia="Times New Roman" w:hAnsi="Times New Roman" w:cs="Times New Roman"/>
          <w:b/>
          <w:sz w:val="24"/>
          <w:szCs w:val="24"/>
          <w:lang w:eastAsia="en-US"/>
        </w:rPr>
        <w:t xml:space="preserve">VILNIUS TECH BENDRABUČIO NR. 2 (V. GRYBO G. 39, VILNIUS) KETVIRTOJO AUKŠTO PATALPŲ REMONTO </w:t>
      </w:r>
      <w:r w:rsidRPr="009B778A">
        <w:rPr>
          <w:rFonts w:ascii="Times New Roman" w:eastAsia="TimesNewRomanPSMT" w:hAnsi="Times New Roman" w:cs="Times New Roman"/>
          <w:b/>
          <w:sz w:val="24"/>
          <w:szCs w:val="24"/>
        </w:rPr>
        <w:t>TRUMPAS PIRKIMO OBJEKTO APRAŠYMAS</w:t>
      </w:r>
    </w:p>
    <w:p w14:paraId="3D1E5DBA" w14:textId="77777777" w:rsidR="009B778A" w:rsidRPr="009B778A" w:rsidRDefault="009B778A" w:rsidP="009B778A">
      <w:pPr>
        <w:spacing w:after="0" w:line="240" w:lineRule="auto"/>
        <w:ind w:firstLine="720"/>
        <w:jc w:val="center"/>
        <w:rPr>
          <w:rFonts w:ascii="Times New Roman" w:eastAsia="TimesNewRomanPSMT" w:hAnsi="Times New Roman" w:cs="Times New Roman"/>
          <w:b/>
          <w:sz w:val="24"/>
          <w:szCs w:val="24"/>
        </w:rPr>
      </w:pPr>
    </w:p>
    <w:p w14:paraId="50FE760C" w14:textId="77777777" w:rsidR="009B778A" w:rsidRPr="009B778A" w:rsidRDefault="009B778A" w:rsidP="009B778A">
      <w:pPr>
        <w:spacing w:after="0"/>
        <w:jc w:val="both"/>
        <w:rPr>
          <w:rFonts w:ascii="Times New Roman" w:hAnsi="Times New Roman" w:cs="Times New Roman"/>
          <w:noProof/>
          <w:sz w:val="24"/>
          <w:szCs w:val="24"/>
        </w:rPr>
      </w:pPr>
      <w:r w:rsidRPr="009B778A">
        <w:rPr>
          <w:rFonts w:ascii="Times New Roman" w:hAnsi="Times New Roman" w:cs="Times New Roman"/>
          <w:color w:val="000000"/>
          <w:sz w:val="24"/>
          <w:szCs w:val="24"/>
        </w:rPr>
        <w:t xml:space="preserve">          Vilniaus  Gedimino technikos universiteto (toliau – VILNIUS TECH) bendrabutis V. Grybo g. 39, Vilniuje, pastatytas 1966 m.  Dalis šio pastato sistemų  nuo statybos pabaigos nebuvo remontuojamos. </w:t>
      </w:r>
    </w:p>
    <w:p w14:paraId="4D037D28" w14:textId="77777777" w:rsidR="009B778A" w:rsidRPr="009B778A" w:rsidRDefault="009B778A" w:rsidP="009B778A">
      <w:pPr>
        <w:spacing w:after="0" w:line="240" w:lineRule="auto"/>
        <w:ind w:firstLine="567"/>
        <w:jc w:val="both"/>
        <w:rPr>
          <w:rFonts w:ascii="Times New Roman" w:hAnsi="Times New Roman" w:cs="Times New Roman"/>
          <w:noProof/>
          <w:sz w:val="24"/>
          <w:szCs w:val="24"/>
        </w:rPr>
      </w:pPr>
      <w:r w:rsidRPr="009B778A">
        <w:rPr>
          <w:rFonts w:ascii="Times New Roman" w:hAnsi="Times New Roman" w:cs="Times New Roman"/>
          <w:noProof/>
          <w:sz w:val="24"/>
          <w:szCs w:val="24"/>
        </w:rPr>
        <w:t>2025 m. numatyta atlikti pastato ketvirtojo aukšto paprastąjį remontą: pakeisti patalpų grindis, duris, perdažyti lubas ir sienas, įrengti pakabinamas lubas, sanitarines kabinas. Remonto metu taip pat numatyta atlikti elektrotechninės, vėdinimo, san. techninės, silpnųjų srovių sistemų įrengimo darbus. Bendras remontuojamųjų patalpų plotas 1220 kv. m.</w:t>
      </w:r>
    </w:p>
    <w:p w14:paraId="19E5365C" w14:textId="77777777" w:rsidR="009B778A" w:rsidRPr="009B778A" w:rsidRDefault="009B778A" w:rsidP="009B778A">
      <w:pPr>
        <w:spacing w:after="0" w:line="240" w:lineRule="auto"/>
        <w:ind w:firstLine="567"/>
        <w:jc w:val="both"/>
        <w:rPr>
          <w:rFonts w:ascii="Times New Roman" w:hAnsi="Times New Roman" w:cs="Times New Roman"/>
          <w:noProof/>
          <w:sz w:val="24"/>
          <w:szCs w:val="24"/>
        </w:rPr>
      </w:pPr>
      <w:r w:rsidRPr="009B778A">
        <w:rPr>
          <w:rFonts w:ascii="Times New Roman" w:hAnsi="Times New Roman" w:cs="Times New Roman"/>
          <w:noProof/>
          <w:sz w:val="24"/>
          <w:szCs w:val="24"/>
        </w:rPr>
        <w:t>Remonto metu kitų aukštų gyventojai iškeliami nebus, todėl rangovas turi įsivertinti medžiagų padavimą, statybinių atliekų, šiukšlių nukėlimą savo įsirengtu keltuvu (-ais). Remonto darbus organizuoti taip, kad statybinės dulkės nepatektų į kaimynines patalpas.</w:t>
      </w:r>
    </w:p>
    <w:p w14:paraId="09631E33" w14:textId="77777777" w:rsidR="009B778A" w:rsidRPr="009B778A" w:rsidRDefault="009B778A" w:rsidP="009B778A">
      <w:pPr>
        <w:spacing w:after="0" w:line="240" w:lineRule="auto"/>
        <w:ind w:firstLine="567"/>
        <w:jc w:val="both"/>
        <w:rPr>
          <w:rFonts w:ascii="Times New Roman" w:hAnsi="Times New Roman" w:cs="Times New Roman"/>
          <w:noProof/>
          <w:sz w:val="24"/>
          <w:szCs w:val="24"/>
        </w:rPr>
      </w:pPr>
      <w:r w:rsidRPr="009B778A">
        <w:rPr>
          <w:rFonts w:ascii="Times New Roman" w:hAnsi="Times New Roman" w:cs="Times New Roman"/>
          <w:noProof/>
          <w:sz w:val="24"/>
          <w:szCs w:val="24"/>
        </w:rPr>
        <w:t>Tiekėjas, laimėjęs VILNIUS TECH bendrabučio Nr. 2 remonto darbų konkursą, privalės:</w:t>
      </w:r>
    </w:p>
    <w:p w14:paraId="3A8A3589" w14:textId="77777777" w:rsidR="009B778A" w:rsidRPr="009B778A" w:rsidRDefault="009B778A" w:rsidP="009B778A">
      <w:pPr>
        <w:pStyle w:val="ListParagraph"/>
        <w:numPr>
          <w:ilvl w:val="0"/>
          <w:numId w:val="31"/>
        </w:numPr>
        <w:spacing w:after="0" w:line="240" w:lineRule="auto"/>
        <w:ind w:left="0"/>
        <w:jc w:val="both"/>
        <w:rPr>
          <w:rFonts w:ascii="Times New Roman" w:hAnsi="Times New Roman" w:cs="Times New Roman"/>
          <w:noProof/>
          <w:sz w:val="24"/>
          <w:szCs w:val="24"/>
          <w:lang w:val="en-US"/>
        </w:rPr>
      </w:pPr>
      <w:r w:rsidRPr="009B778A">
        <w:rPr>
          <w:rFonts w:ascii="Times New Roman" w:hAnsi="Times New Roman" w:cs="Times New Roman"/>
          <w:noProof/>
          <w:sz w:val="24"/>
          <w:szCs w:val="24"/>
        </w:rPr>
        <w:t xml:space="preserve">Darbus atlikti vadovaujantis  </w:t>
      </w:r>
      <w:r w:rsidRPr="009B778A">
        <w:rPr>
          <w:rFonts w:ascii="Times New Roman" w:hAnsi="Times New Roman" w:cs="Times New Roman"/>
          <w:sz w:val="24"/>
          <w:szCs w:val="24"/>
        </w:rPr>
        <w:t>STR 1.06.01:2016 „Statybos darbai. Statinio statybos priežiūra“.</w:t>
      </w:r>
    </w:p>
    <w:p w14:paraId="6334ACA6" w14:textId="77777777" w:rsidR="009B778A" w:rsidRPr="009B778A" w:rsidRDefault="009B778A" w:rsidP="009B778A">
      <w:pPr>
        <w:pStyle w:val="ListParagraph"/>
        <w:numPr>
          <w:ilvl w:val="0"/>
          <w:numId w:val="31"/>
        </w:numPr>
        <w:suppressAutoHyphens/>
        <w:spacing w:after="0" w:line="240" w:lineRule="auto"/>
        <w:ind w:left="0"/>
        <w:jc w:val="both"/>
        <w:rPr>
          <w:rFonts w:ascii="Times New Roman" w:hAnsi="Times New Roman" w:cs="Times New Roman"/>
          <w:noProof/>
          <w:sz w:val="24"/>
          <w:szCs w:val="24"/>
          <w:lang w:val="pt-BR"/>
        </w:rPr>
      </w:pPr>
      <w:r w:rsidRPr="009B778A">
        <w:rPr>
          <w:rFonts w:ascii="Times New Roman" w:hAnsi="Times New Roman" w:cs="Times New Roman"/>
          <w:color w:val="000000"/>
          <w:sz w:val="24"/>
          <w:szCs w:val="24"/>
        </w:rPr>
        <w:t xml:space="preserve">Statybos darbus organizuoti taip, kad neremontuojama pastato dalis galėtų būti </w:t>
      </w:r>
    </w:p>
    <w:p w14:paraId="76D03B03" w14:textId="77777777" w:rsidR="009B778A" w:rsidRPr="009B778A" w:rsidRDefault="009B778A" w:rsidP="009B778A">
      <w:pPr>
        <w:suppressAutoHyphens/>
        <w:spacing w:after="0" w:line="240" w:lineRule="auto"/>
        <w:jc w:val="both"/>
        <w:rPr>
          <w:rFonts w:ascii="Times New Roman" w:hAnsi="Times New Roman" w:cs="Times New Roman"/>
          <w:noProof/>
          <w:sz w:val="24"/>
          <w:szCs w:val="24"/>
          <w:lang w:val="en-US"/>
        </w:rPr>
      </w:pPr>
      <w:r w:rsidRPr="009B778A">
        <w:rPr>
          <w:rFonts w:ascii="Times New Roman" w:hAnsi="Times New Roman" w:cs="Times New Roman"/>
          <w:color w:val="000000"/>
          <w:sz w:val="24"/>
          <w:szCs w:val="24"/>
        </w:rPr>
        <w:t>eksploatuojama be apribojimų.</w:t>
      </w:r>
    </w:p>
    <w:p w14:paraId="2D74D2B5" w14:textId="77777777" w:rsidR="009B778A" w:rsidRPr="009B778A" w:rsidRDefault="009B778A" w:rsidP="009B778A">
      <w:pPr>
        <w:pStyle w:val="ListParagraph"/>
        <w:numPr>
          <w:ilvl w:val="0"/>
          <w:numId w:val="31"/>
        </w:numPr>
        <w:suppressAutoHyphens/>
        <w:spacing w:after="0" w:line="240" w:lineRule="auto"/>
        <w:ind w:left="0"/>
        <w:jc w:val="both"/>
        <w:rPr>
          <w:rFonts w:ascii="Times New Roman" w:hAnsi="Times New Roman" w:cs="Times New Roman"/>
          <w:noProof/>
          <w:sz w:val="24"/>
          <w:szCs w:val="24"/>
          <w:lang w:eastAsia="lt-LT"/>
        </w:rPr>
      </w:pPr>
      <w:r w:rsidRPr="009B778A">
        <w:rPr>
          <w:rFonts w:ascii="Times New Roman" w:hAnsi="Times New Roman" w:cs="Times New Roman"/>
          <w:noProof/>
          <w:sz w:val="24"/>
          <w:szCs w:val="24"/>
          <w:lang w:eastAsia="lt-LT"/>
        </w:rPr>
        <w:t>Kiekvieną savaitę organizuoti statybvietėje gamybinius pasitarimus.</w:t>
      </w:r>
    </w:p>
    <w:p w14:paraId="75C443E4" w14:textId="77777777" w:rsidR="009B778A" w:rsidRPr="009B778A" w:rsidRDefault="009B778A" w:rsidP="009B778A">
      <w:pPr>
        <w:pStyle w:val="ListParagraph"/>
        <w:numPr>
          <w:ilvl w:val="0"/>
          <w:numId w:val="31"/>
        </w:numPr>
        <w:tabs>
          <w:tab w:val="left" w:pos="-2977"/>
          <w:tab w:val="left" w:pos="0"/>
          <w:tab w:val="left" w:pos="284"/>
        </w:tabs>
        <w:suppressAutoHyphens/>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 xml:space="preserve">Parengti ir pateikti užsakovui pastato naudojimo vadovą. Apmokyti užsakovo </w:t>
      </w:r>
    </w:p>
    <w:p w14:paraId="056D6F61" w14:textId="77777777" w:rsidR="009B778A" w:rsidRPr="009B778A" w:rsidRDefault="009B778A" w:rsidP="009B778A">
      <w:pPr>
        <w:tabs>
          <w:tab w:val="left" w:pos="-2977"/>
          <w:tab w:val="left" w:pos="0"/>
          <w:tab w:val="left" w:pos="284"/>
        </w:tabs>
        <w:suppressAutoHyphens/>
        <w:spacing w:after="0" w:line="240" w:lineRule="auto"/>
        <w:jc w:val="both"/>
        <w:rPr>
          <w:rFonts w:ascii="Times New Roman" w:hAnsi="Times New Roman" w:cs="Times New Roman"/>
          <w:sz w:val="24"/>
          <w:szCs w:val="24"/>
        </w:rPr>
      </w:pPr>
      <w:r w:rsidRPr="009B778A">
        <w:rPr>
          <w:rFonts w:ascii="Times New Roman" w:hAnsi="Times New Roman" w:cs="Times New Roman"/>
          <w:sz w:val="24"/>
          <w:szCs w:val="24"/>
        </w:rPr>
        <w:t>pastatų priežiūros darbuotojus eksploatuoti naujai sumontuotas inžinerines sistemas.</w:t>
      </w:r>
    </w:p>
    <w:p w14:paraId="52567EEE" w14:textId="77777777" w:rsidR="009B778A" w:rsidRPr="009B778A" w:rsidRDefault="009B778A" w:rsidP="009B778A">
      <w:pPr>
        <w:pStyle w:val="ListParagraph"/>
        <w:numPr>
          <w:ilvl w:val="0"/>
          <w:numId w:val="31"/>
        </w:numPr>
        <w:tabs>
          <w:tab w:val="left" w:pos="-2977"/>
          <w:tab w:val="left" w:pos="0"/>
          <w:tab w:val="left" w:pos="284"/>
        </w:tabs>
        <w:suppressAutoHyphens/>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Užsakovui pateikti sumontuotų inžinerinių sistemų techninę dokumentaciją.</w:t>
      </w:r>
    </w:p>
    <w:p w14:paraId="5B504E1F" w14:textId="77777777" w:rsidR="009B778A" w:rsidRPr="009B778A" w:rsidRDefault="009B778A" w:rsidP="009B778A">
      <w:pPr>
        <w:numPr>
          <w:ilvl w:val="0"/>
          <w:numId w:val="31"/>
        </w:numPr>
        <w:spacing w:after="0" w:line="240" w:lineRule="auto"/>
        <w:ind w:left="0"/>
        <w:jc w:val="both"/>
        <w:rPr>
          <w:rFonts w:ascii="Times New Roman" w:eastAsia="Times New Roman" w:hAnsi="Times New Roman" w:cs="Times New Roman"/>
          <w:sz w:val="24"/>
          <w:szCs w:val="24"/>
        </w:rPr>
      </w:pPr>
      <w:r w:rsidRPr="009B778A">
        <w:rPr>
          <w:rFonts w:ascii="Times New Roman" w:eastAsia="Times New Roman" w:hAnsi="Times New Roman" w:cs="Times New Roman"/>
          <w:sz w:val="24"/>
          <w:szCs w:val="24"/>
          <w:lang w:eastAsia="en-US"/>
        </w:rPr>
        <w:t>Užbaigus darbus, Rangovas turi  pateikti pažymą apie statybinių atliekų perdavimą jas tvarkančiai įmonei arba jų sutvarkymą regiono aplinkos apsaugos departamento nurodytu būdu.</w:t>
      </w:r>
    </w:p>
    <w:p w14:paraId="32D1D70D" w14:textId="77777777" w:rsidR="009B778A" w:rsidRPr="009B778A" w:rsidRDefault="009B778A" w:rsidP="009B778A">
      <w:pPr>
        <w:pStyle w:val="ListParagraph"/>
        <w:numPr>
          <w:ilvl w:val="0"/>
          <w:numId w:val="31"/>
        </w:numPr>
        <w:spacing w:after="0" w:line="240" w:lineRule="auto"/>
        <w:ind w:left="0"/>
        <w:jc w:val="both"/>
        <w:rPr>
          <w:rFonts w:ascii="Times New Roman" w:eastAsia="Times New Roman" w:hAnsi="Times New Roman" w:cs="Times New Roman"/>
          <w:sz w:val="24"/>
          <w:szCs w:val="24"/>
        </w:rPr>
      </w:pPr>
      <w:r w:rsidRPr="009B778A">
        <w:rPr>
          <w:rFonts w:ascii="Times New Roman" w:eastAsia="Times New Roman" w:hAnsi="Times New Roman" w:cs="Times New Roman"/>
          <w:sz w:val="24"/>
          <w:szCs w:val="24"/>
        </w:rPr>
        <w:t>Vėdinimo įrenginiai turi būti su užraktais.</w:t>
      </w:r>
    </w:p>
    <w:p w14:paraId="3733D4C1" w14:textId="77777777" w:rsidR="009B778A" w:rsidRPr="009B778A" w:rsidRDefault="009B778A" w:rsidP="009B778A">
      <w:pPr>
        <w:pStyle w:val="ListParagraph"/>
        <w:numPr>
          <w:ilvl w:val="0"/>
          <w:numId w:val="31"/>
        </w:numPr>
        <w:tabs>
          <w:tab w:val="left" w:pos="-2977"/>
          <w:tab w:val="left" w:pos="0"/>
          <w:tab w:val="left" w:pos="284"/>
        </w:tabs>
        <w:suppressAutoHyphens/>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Darbus atlikti per  4 mėn. po sutarties pasirašymo.</w:t>
      </w:r>
    </w:p>
    <w:p w14:paraId="5A75D172" w14:textId="77777777" w:rsidR="009B778A" w:rsidRPr="009B778A" w:rsidRDefault="009B778A" w:rsidP="009B778A">
      <w:pPr>
        <w:tabs>
          <w:tab w:val="left" w:pos="-2977"/>
          <w:tab w:val="left" w:pos="0"/>
          <w:tab w:val="left" w:pos="284"/>
        </w:tabs>
        <w:suppressAutoHyphens/>
        <w:spacing w:after="0" w:line="240" w:lineRule="auto"/>
        <w:jc w:val="both"/>
        <w:rPr>
          <w:rFonts w:ascii="Times New Roman" w:hAnsi="Times New Roman" w:cs="Times New Roman"/>
          <w:sz w:val="24"/>
          <w:szCs w:val="24"/>
        </w:rPr>
      </w:pPr>
      <w:r w:rsidRPr="009B778A">
        <w:rPr>
          <w:rFonts w:ascii="Times New Roman" w:hAnsi="Times New Roman" w:cs="Times New Roman"/>
          <w:sz w:val="24"/>
          <w:szCs w:val="24"/>
        </w:rPr>
        <w:t>PRIDEDAMA:</w:t>
      </w:r>
    </w:p>
    <w:p w14:paraId="74F0DA61" w14:textId="77777777" w:rsidR="009B778A" w:rsidRPr="009B778A" w:rsidRDefault="009B778A" w:rsidP="009B778A">
      <w:pPr>
        <w:pStyle w:val="ListParagraph"/>
        <w:numPr>
          <w:ilvl w:val="0"/>
          <w:numId w:val="32"/>
        </w:numPr>
        <w:spacing w:after="0" w:line="240" w:lineRule="auto"/>
        <w:ind w:left="0"/>
        <w:jc w:val="both"/>
        <w:rPr>
          <w:rFonts w:ascii="Times New Roman" w:eastAsia="Times New Roman" w:hAnsi="Times New Roman" w:cs="Times New Roman"/>
          <w:bCs/>
          <w:sz w:val="24"/>
          <w:szCs w:val="24"/>
        </w:rPr>
      </w:pPr>
      <w:r w:rsidRPr="009B778A">
        <w:rPr>
          <w:rFonts w:ascii="Times New Roman" w:eastAsia="Times New Roman" w:hAnsi="Times New Roman" w:cs="Times New Roman"/>
          <w:bCs/>
          <w:sz w:val="24"/>
          <w:szCs w:val="24"/>
        </w:rPr>
        <w:t xml:space="preserve">VILNIUS TECH </w:t>
      </w:r>
      <w:bookmarkStart w:id="61" w:name="_Hlk192510156"/>
      <w:r w:rsidRPr="009B778A">
        <w:rPr>
          <w:rFonts w:ascii="Times New Roman" w:eastAsia="Times New Roman" w:hAnsi="Times New Roman" w:cs="Times New Roman"/>
          <w:bCs/>
          <w:sz w:val="24"/>
          <w:szCs w:val="24"/>
        </w:rPr>
        <w:t xml:space="preserve">bendrabučio Nr. 2 (V. Grybo g. 39, Vilnius) ketvirtojo aukšto patalpų remonto </w:t>
      </w:r>
      <w:bookmarkEnd w:id="61"/>
      <w:proofErr w:type="spellStart"/>
      <w:r w:rsidRPr="009B778A">
        <w:rPr>
          <w:rFonts w:ascii="Times New Roman" w:eastAsia="Times New Roman" w:hAnsi="Times New Roman" w:cs="Times New Roman"/>
          <w:bCs/>
          <w:sz w:val="24"/>
          <w:szCs w:val="24"/>
        </w:rPr>
        <w:t>bendrastatybinių</w:t>
      </w:r>
      <w:proofErr w:type="spellEnd"/>
      <w:r w:rsidRPr="009B778A">
        <w:rPr>
          <w:rFonts w:ascii="Times New Roman" w:eastAsia="Times New Roman" w:hAnsi="Times New Roman" w:cs="Times New Roman"/>
          <w:bCs/>
          <w:sz w:val="24"/>
          <w:szCs w:val="24"/>
        </w:rPr>
        <w:t xml:space="preserve"> darbų ir sanitarinių prietaisų techninė specifikacija, 19 lapų.</w:t>
      </w:r>
    </w:p>
    <w:p w14:paraId="56F69E84" w14:textId="77777777" w:rsidR="009B778A" w:rsidRPr="009B778A" w:rsidRDefault="009B778A" w:rsidP="009B778A">
      <w:pPr>
        <w:pStyle w:val="ListParagraph"/>
        <w:numPr>
          <w:ilvl w:val="0"/>
          <w:numId w:val="32"/>
        </w:numPr>
        <w:spacing w:after="0" w:line="240" w:lineRule="auto"/>
        <w:ind w:left="0"/>
        <w:jc w:val="both"/>
        <w:rPr>
          <w:rFonts w:ascii="Times New Roman" w:eastAsia="Times New Roman" w:hAnsi="Times New Roman" w:cs="Times New Roman"/>
          <w:bCs/>
          <w:sz w:val="24"/>
          <w:szCs w:val="24"/>
        </w:rPr>
      </w:pPr>
      <w:r w:rsidRPr="009B778A">
        <w:rPr>
          <w:rFonts w:ascii="Times New Roman" w:eastAsia="Times New Roman" w:hAnsi="Times New Roman" w:cs="Times New Roman"/>
          <w:bCs/>
          <w:sz w:val="24"/>
          <w:szCs w:val="24"/>
        </w:rPr>
        <w:t>VILNIUS TECH bendrabučio Nr. 2 (V. Grybo g. 39, Vilnius) ketvirtojo aukšto  Elektrotechnikos paprastojo remonto projektas, byla, 70 lapų.</w:t>
      </w:r>
    </w:p>
    <w:p w14:paraId="4E2C21B7" w14:textId="77777777" w:rsidR="009B778A" w:rsidRPr="009B778A" w:rsidRDefault="009B778A" w:rsidP="009B778A">
      <w:pPr>
        <w:pStyle w:val="ListParagraph"/>
        <w:numPr>
          <w:ilvl w:val="0"/>
          <w:numId w:val="32"/>
        </w:numPr>
        <w:spacing w:after="0"/>
        <w:ind w:left="0"/>
        <w:rPr>
          <w:rFonts w:ascii="Times New Roman" w:hAnsi="Times New Roman" w:cs="Times New Roman"/>
          <w:bCs/>
          <w:sz w:val="24"/>
          <w:szCs w:val="24"/>
        </w:rPr>
      </w:pPr>
      <w:r w:rsidRPr="009B778A">
        <w:rPr>
          <w:rFonts w:ascii="Times New Roman" w:hAnsi="Times New Roman" w:cs="Times New Roman"/>
          <w:bCs/>
          <w:sz w:val="24"/>
          <w:szCs w:val="24"/>
        </w:rPr>
        <w:t>VILNIUS TECH Bendrabučio Nr. 2 (Grybo g. 39, Vilnius) 4 aukšto stebėjimo sistemos įrengimo darbų techninė užduotis, 1 lapas.</w:t>
      </w:r>
    </w:p>
    <w:p w14:paraId="0E165BAD" w14:textId="77777777" w:rsidR="009B778A" w:rsidRPr="009B778A" w:rsidRDefault="009B778A" w:rsidP="009B778A">
      <w:pPr>
        <w:pStyle w:val="ListParagraph"/>
        <w:numPr>
          <w:ilvl w:val="0"/>
          <w:numId w:val="32"/>
        </w:numPr>
        <w:spacing w:after="0"/>
        <w:ind w:left="0"/>
        <w:rPr>
          <w:rFonts w:ascii="Times New Roman" w:hAnsi="Times New Roman" w:cs="Times New Roman"/>
          <w:bCs/>
          <w:sz w:val="24"/>
          <w:szCs w:val="24"/>
        </w:rPr>
      </w:pPr>
      <w:r w:rsidRPr="009B778A">
        <w:rPr>
          <w:rFonts w:ascii="Times New Roman" w:hAnsi="Times New Roman" w:cs="Times New Roman"/>
          <w:bCs/>
          <w:sz w:val="24"/>
          <w:szCs w:val="24"/>
        </w:rPr>
        <w:t>VILNIUS TECH Bendrabučio Nr. 2 (Grybo g. 39, Vilnius) 4 aukšto  priešgaisrinės signalizacijos sistemos (toliau – PGSS) įrengimo techninė užduotis, 2 lapai.</w:t>
      </w:r>
    </w:p>
    <w:p w14:paraId="0AC7A86F" w14:textId="77777777" w:rsidR="009B778A" w:rsidRPr="009B778A" w:rsidRDefault="009B778A" w:rsidP="009B778A">
      <w:pPr>
        <w:pStyle w:val="ListParagraph"/>
        <w:numPr>
          <w:ilvl w:val="0"/>
          <w:numId w:val="32"/>
        </w:numPr>
        <w:spacing w:after="0"/>
        <w:ind w:left="0"/>
        <w:rPr>
          <w:rFonts w:ascii="Times New Roman" w:hAnsi="Times New Roman" w:cs="Times New Roman"/>
          <w:bCs/>
          <w:sz w:val="24"/>
          <w:szCs w:val="24"/>
        </w:rPr>
      </w:pPr>
      <w:r w:rsidRPr="009B778A">
        <w:rPr>
          <w:rFonts w:ascii="Times New Roman" w:hAnsi="Times New Roman" w:cs="Times New Roman"/>
          <w:sz w:val="24"/>
          <w:szCs w:val="24"/>
        </w:rPr>
        <w:t>Gyvenamosios paskirties pastato (bendrabučio), Grybo g. 39, Vilniuje paprastojo remonto aprašas. Vėdinimas, byla, 16 lapų.</w:t>
      </w:r>
    </w:p>
    <w:p w14:paraId="289560B9"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eastAsia="Times New Roman" w:hAnsi="Times New Roman" w:cs="Times New Roman"/>
          <w:bCs/>
          <w:sz w:val="24"/>
          <w:szCs w:val="24"/>
        </w:rPr>
      </w:pPr>
      <w:r w:rsidRPr="009B778A">
        <w:rPr>
          <w:rFonts w:ascii="Times New Roman" w:hAnsi="Times New Roman" w:cs="Times New Roman"/>
          <w:sz w:val="24"/>
          <w:szCs w:val="24"/>
        </w:rPr>
        <w:t>Gyvenamosios paskirties pastato (bendrabučio), Grybo g. 39, Vilniuje paprastojo remonto aprašas.  Vandentiekis ir nuotekų šalinimas, byla, 20 lapų.</w:t>
      </w:r>
    </w:p>
    <w:p w14:paraId="05AC6E1B"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4 Aukšto planas.  Gaisro aptikimo ir signalizavimo sistema.</w:t>
      </w:r>
    </w:p>
    <w:p w14:paraId="4308AD91"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1  Aukšto planas.  Gaisro aptikimo ir signalizavimo sistema.</w:t>
      </w:r>
    </w:p>
    <w:p w14:paraId="3EF77083"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Vaizdo stebėjimo sistema. 1 Aukšto planas.</w:t>
      </w:r>
    </w:p>
    <w:p w14:paraId="35A42D74"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Vaizdo stebėjimo sistema. 4 Aukšto planas.</w:t>
      </w:r>
    </w:p>
    <w:p w14:paraId="76708923"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4 Aukšto planas, DWG formatu.</w:t>
      </w:r>
    </w:p>
    <w:p w14:paraId="564A074A"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bookmarkStart w:id="62" w:name="_Hlk192674256"/>
      <w:r w:rsidRPr="009B778A">
        <w:rPr>
          <w:rFonts w:ascii="Times New Roman" w:hAnsi="Times New Roman" w:cs="Times New Roman"/>
          <w:sz w:val="24"/>
          <w:szCs w:val="24"/>
        </w:rPr>
        <w:lastRenderedPageBreak/>
        <w:t>4 Aukšto planas, PDF formatu</w:t>
      </w:r>
      <w:bookmarkEnd w:id="62"/>
      <w:r w:rsidRPr="009B778A">
        <w:rPr>
          <w:rFonts w:ascii="Times New Roman" w:hAnsi="Times New Roman" w:cs="Times New Roman"/>
          <w:sz w:val="24"/>
          <w:szCs w:val="24"/>
        </w:rPr>
        <w:t>.</w:t>
      </w:r>
    </w:p>
    <w:p w14:paraId="71067A38"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4 Aukšto lubų planas, PDF formatu.</w:t>
      </w:r>
    </w:p>
    <w:p w14:paraId="208BBC78"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Kompiuterinio tinklo techninė specifikacija, 3 lapai.</w:t>
      </w:r>
    </w:p>
    <w:p w14:paraId="2BCA0077" w14:textId="77777777" w:rsidR="009B778A" w:rsidRPr="009B778A" w:rsidRDefault="009B778A" w:rsidP="009B778A">
      <w:pPr>
        <w:pStyle w:val="ListParagraph"/>
        <w:numPr>
          <w:ilvl w:val="0"/>
          <w:numId w:val="32"/>
        </w:numPr>
        <w:autoSpaceDE w:val="0"/>
        <w:autoSpaceDN w:val="0"/>
        <w:adjustRightInd w:val="0"/>
        <w:spacing w:after="0" w:line="240" w:lineRule="auto"/>
        <w:ind w:left="0"/>
        <w:jc w:val="both"/>
        <w:rPr>
          <w:rFonts w:ascii="Times New Roman" w:hAnsi="Times New Roman" w:cs="Times New Roman"/>
          <w:sz w:val="24"/>
          <w:szCs w:val="24"/>
        </w:rPr>
      </w:pPr>
      <w:r w:rsidRPr="009B778A">
        <w:rPr>
          <w:rFonts w:ascii="Times New Roman" w:hAnsi="Times New Roman" w:cs="Times New Roman"/>
          <w:sz w:val="24"/>
          <w:szCs w:val="24"/>
        </w:rPr>
        <w:t>Reikalavimai WiFi stotelėms, 1 lapas.</w:t>
      </w:r>
    </w:p>
    <w:p w14:paraId="7F80A9E5" w14:textId="77777777" w:rsidR="009B778A" w:rsidRPr="009B778A" w:rsidRDefault="009B778A" w:rsidP="009B778A">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3E704B5D" w14:textId="77777777" w:rsidR="00BC0AF5" w:rsidRPr="003A7DCC" w:rsidRDefault="00BC0AF5" w:rsidP="00BC0AF5">
      <w:pPr>
        <w:spacing w:after="0" w:line="240" w:lineRule="auto"/>
        <w:rPr>
          <w:rFonts w:ascii="Times New Roman" w:hAnsi="Times New Roman" w:cs="Times New Roman"/>
          <w:color w:val="C00000"/>
          <w:sz w:val="22"/>
          <w:szCs w:val="22"/>
        </w:rPr>
      </w:pPr>
      <w:r w:rsidRPr="003A7DCC">
        <w:rPr>
          <w:rFonts w:ascii="Times New Roman" w:hAnsi="Times New Roman" w:cs="Times New Roman"/>
          <w:color w:val="C00000"/>
          <w:sz w:val="22"/>
          <w:szCs w:val="22"/>
        </w:rPr>
        <w:br w:type="page"/>
      </w:r>
    </w:p>
    <w:bookmarkEnd w:id="60"/>
    <w:p w14:paraId="1E9DDC25" w14:textId="77777777" w:rsidR="00BC0AF5" w:rsidRPr="003A7DCC" w:rsidRDefault="00BC0AF5" w:rsidP="00203D54">
      <w:pPr>
        <w:spacing w:after="0"/>
        <w:ind w:firstLine="567"/>
        <w:jc w:val="both"/>
        <w:rPr>
          <w:rFonts w:ascii="Times New Roman" w:hAnsi="Times New Roman" w:cs="Times New Roman"/>
          <w:sz w:val="22"/>
          <w:szCs w:val="22"/>
        </w:rPr>
      </w:pPr>
    </w:p>
    <w:p w14:paraId="5B54A9D1" w14:textId="77777777" w:rsidR="00203D54" w:rsidRPr="003A7DCC" w:rsidRDefault="00203D54" w:rsidP="00203D54">
      <w:pPr>
        <w:pStyle w:val="Heading1"/>
        <w:jc w:val="right"/>
        <w:rPr>
          <w:rFonts w:ascii="Times New Roman" w:hAnsi="Times New Roman" w:cs="Times New Roman"/>
          <w:sz w:val="21"/>
          <w:szCs w:val="21"/>
        </w:rPr>
      </w:pPr>
      <w:bookmarkStart w:id="63" w:name="_Toc169598636"/>
      <w:bookmarkStart w:id="64" w:name="_Ref38285444"/>
      <w:bookmarkStart w:id="65" w:name="_Ref38291496"/>
      <w:bookmarkEnd w:id="59"/>
      <w:r w:rsidRPr="003A7DCC">
        <w:rPr>
          <w:rFonts w:ascii="Times New Roman" w:eastAsia="Calibri" w:hAnsi="Times New Roman" w:cs="Times New Roman"/>
          <w:color w:val="0070C0"/>
          <w:sz w:val="22"/>
          <w:szCs w:val="22"/>
        </w:rPr>
        <w:t>Pirkimo sąlygų 3 priedas „Tiekėjų pašalinimo pagrindai“</w:t>
      </w:r>
      <w:bookmarkEnd w:id="63"/>
    </w:p>
    <w:bookmarkEnd w:id="64"/>
    <w:bookmarkEnd w:id="65"/>
    <w:p w14:paraId="5A03AC90" w14:textId="77777777" w:rsidR="00203D54" w:rsidRPr="003A7DCC" w:rsidRDefault="00203D54" w:rsidP="00203D54">
      <w:pPr>
        <w:pStyle w:val="Subtitle"/>
        <w:jc w:val="center"/>
        <w:rPr>
          <w:rFonts w:ascii="Times New Roman" w:hAnsi="Times New Roman" w:cs="Times New Roman"/>
          <w:b/>
          <w:sz w:val="22"/>
          <w:szCs w:val="22"/>
        </w:rPr>
      </w:pPr>
      <w:r w:rsidRPr="003A7DCC">
        <w:rPr>
          <w:rFonts w:ascii="Times New Roman" w:hAnsi="Times New Roman" w:cs="Times New Roman"/>
          <w:b/>
          <w:sz w:val="22"/>
          <w:szCs w:val="22"/>
        </w:rPr>
        <w:t>TIEKĖJŲ PAŠALINIMO PAGRINDAI</w:t>
      </w:r>
    </w:p>
    <w:p w14:paraId="59FFF0E5" w14:textId="77777777" w:rsidR="00203D54" w:rsidRPr="003A7DCC" w:rsidRDefault="00203D54" w:rsidP="0002291D">
      <w:pPr>
        <w:pStyle w:val="NoSpacing"/>
        <w:numPr>
          <w:ilvl w:val="0"/>
          <w:numId w:val="8"/>
        </w:numPr>
        <w:ind w:left="0" w:firstLine="567"/>
        <w:jc w:val="both"/>
        <w:rPr>
          <w:rFonts w:ascii="Times New Roman" w:hAnsi="Times New Roman" w:cs="Times New Roman"/>
          <w:sz w:val="22"/>
          <w:szCs w:val="22"/>
        </w:rPr>
      </w:pPr>
      <w:r w:rsidRPr="003A7DC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AC96033" w14:textId="77777777" w:rsidR="00203D54" w:rsidRPr="003A7DCC" w:rsidRDefault="00203D54" w:rsidP="0002291D">
      <w:pPr>
        <w:pStyle w:val="NoSpacing"/>
        <w:numPr>
          <w:ilvl w:val="0"/>
          <w:numId w:val="8"/>
        </w:numPr>
        <w:ind w:left="0"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(išskyrus </w:t>
      </w:r>
      <w:proofErr w:type="spellStart"/>
      <w:r w:rsidRPr="003A7DCC">
        <w:rPr>
          <w:rFonts w:ascii="Times New Roman" w:hAnsi="Times New Roman" w:cs="Times New Roman"/>
          <w:sz w:val="22"/>
          <w:szCs w:val="22"/>
        </w:rPr>
        <w:t>kvazisubtiekėjus</w:t>
      </w:r>
      <w:proofErr w:type="spellEnd"/>
      <w:r w:rsidRPr="003A7DCC">
        <w:rPr>
          <w:rFonts w:ascii="Times New Roman" w:hAnsi="Times New Roman" w:cs="Times New Roman"/>
          <w:sz w:val="22"/>
          <w:szCs w:val="22"/>
        </w:rPr>
        <w:t>).</w:t>
      </w:r>
      <w:r w:rsidRPr="003A7DCC">
        <w:rPr>
          <w:rFonts w:ascii="Times New Roman" w:hAnsi="Times New Roman" w:cs="Times New Roman"/>
          <w:color w:val="7030A0"/>
          <w:sz w:val="22"/>
          <w:szCs w:val="22"/>
        </w:rPr>
        <w:t xml:space="preserve"> </w:t>
      </w:r>
    </w:p>
    <w:p w14:paraId="2A7C6AA8" w14:textId="77777777" w:rsidR="00203D54" w:rsidRPr="003A7DCC" w:rsidRDefault="00203D54" w:rsidP="00203D54">
      <w:pPr>
        <w:pStyle w:val="NoSpacing"/>
        <w:ind w:firstLine="567"/>
        <w:jc w:val="both"/>
        <w:rPr>
          <w:rFonts w:ascii="Times New Roman" w:hAnsi="Times New Roman" w:cs="Times New Roman"/>
          <w:sz w:val="22"/>
          <w:szCs w:val="22"/>
        </w:rPr>
      </w:pPr>
      <w:r w:rsidRPr="003A7DCC">
        <w:rPr>
          <w:rFonts w:ascii="Times New Roman" w:hAnsi="Times New Roman" w:cs="Times New Roman"/>
          <w:sz w:val="22"/>
          <w:szCs w:val="22"/>
        </w:rPr>
        <w:t>Pašalinimo pagrindai netaikomi subtiekėjams, subteikėjams ir subrangovams, kurių pajėgumais tiekėjas nesiremia.</w:t>
      </w:r>
    </w:p>
    <w:p w14:paraId="0214789D" w14:textId="77777777" w:rsidR="00203D54" w:rsidRPr="003A7DCC" w:rsidRDefault="00203D54" w:rsidP="0002291D">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3A7DC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7DCC">
        <w:rPr>
          <w:rFonts w:ascii="Times New Roman" w:eastAsia="Verdana" w:hAnsi="Times New Roman" w:cs="Times New Roman"/>
          <w:color w:val="000000" w:themeColor="text1"/>
          <w:sz w:val="22"/>
          <w:szCs w:val="22"/>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6663E0BF" w14:textId="77777777" w:rsidR="00203D54" w:rsidRPr="003A7DCC" w:rsidRDefault="00203D54" w:rsidP="00203D54">
      <w:pPr>
        <w:pStyle w:val="NoSpacing"/>
        <w:ind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20B1E4B2" w14:textId="77777777" w:rsidR="00203D54" w:rsidRPr="003A7DCC" w:rsidRDefault="00203D54" w:rsidP="00203D54">
      <w:pPr>
        <w:pStyle w:val="NoSpacing"/>
        <w:ind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39F3AF5" w14:textId="77777777" w:rsidR="00203D54" w:rsidRPr="003A7DCC" w:rsidRDefault="00203D54" w:rsidP="00203D54">
      <w:pPr>
        <w:pStyle w:val="NoSpacing"/>
        <w:ind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6EA5AEFB" w14:textId="77777777" w:rsidR="00203D54" w:rsidRPr="003A7DCC" w:rsidRDefault="00203D54" w:rsidP="00203D54">
      <w:pPr>
        <w:pStyle w:val="NoSpacing"/>
        <w:ind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6536B530" w14:textId="77777777" w:rsidR="00203D54" w:rsidRPr="003A7DCC" w:rsidRDefault="00203D54" w:rsidP="00203D54">
      <w:pPr>
        <w:pStyle w:val="NoSpacing"/>
        <w:ind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7ED1E2C0" w14:textId="77777777" w:rsidR="00203D54" w:rsidRPr="003A7DCC" w:rsidRDefault="00203D54" w:rsidP="0002291D">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54F4EAAB" w14:textId="77777777" w:rsidR="00203D54" w:rsidRPr="003A7DCC" w:rsidRDefault="00203D54" w:rsidP="0002291D">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bCs/>
          <w:color w:val="000000" w:themeColor="text1"/>
          <w:sz w:val="22"/>
          <w:szCs w:val="22"/>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3A7DCC">
        <w:rPr>
          <w:rFonts w:ascii="Times New Roman" w:eastAsia="Verdana" w:hAnsi="Times New Roman" w:cs="Times New Roman"/>
          <w:color w:val="000000" w:themeColor="text1"/>
          <w:sz w:val="22"/>
          <w:szCs w:val="22"/>
        </w:rPr>
        <w:t xml:space="preserve">. </w:t>
      </w:r>
    </w:p>
    <w:p w14:paraId="52DB72F8" w14:textId="77777777" w:rsidR="00203D54" w:rsidRPr="003A7DCC" w:rsidRDefault="00203D54" w:rsidP="0002291D">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3A7DC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D66D8F" w14:textId="77777777" w:rsidR="00203D54" w:rsidRPr="003A7DCC" w:rsidRDefault="00203D54" w:rsidP="0002291D">
      <w:pPr>
        <w:pStyle w:val="NoSpacing"/>
        <w:numPr>
          <w:ilvl w:val="0"/>
          <w:numId w:val="8"/>
        </w:numPr>
        <w:ind w:left="0" w:firstLine="567"/>
        <w:jc w:val="both"/>
        <w:rPr>
          <w:rFonts w:ascii="Times New Roman" w:hAnsi="Times New Roman" w:cs="Times New Roman"/>
          <w:sz w:val="22"/>
          <w:szCs w:val="22"/>
        </w:rPr>
      </w:pPr>
      <w:r w:rsidRPr="003A7DC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A7DCC">
        <w:rPr>
          <w:rFonts w:ascii="Times New Roman" w:eastAsia="Verdana" w:hAnsi="Times New Roman" w:cs="Times New Roman"/>
          <w:sz w:val="22"/>
          <w:szCs w:val="22"/>
        </w:rPr>
        <w:t>Certis</w:t>
      </w:r>
      <w:proofErr w:type="spellEnd"/>
      <w:r w:rsidRPr="003A7DCC">
        <w:rPr>
          <w:rFonts w:ascii="Times New Roman" w:eastAsia="Verdana" w:hAnsi="Times New Roman" w:cs="Times New Roman"/>
          <w:sz w:val="22"/>
          <w:szCs w:val="22"/>
        </w:rPr>
        <w:t>“. Lentelės ketvirtame stulpelyje nurodomi doku</w:t>
      </w:r>
      <w:r w:rsidRPr="003A7DCC">
        <w:rPr>
          <w:rFonts w:ascii="Times New Roman" w:hAnsi="Times New Roman" w:cs="Times New Roman"/>
          <w:sz w:val="22"/>
          <w:szCs w:val="22"/>
        </w:rPr>
        <w:t xml:space="preserve">mentai, kuriuos turi pateikti Lietuvos Respublikoje registruoti </w:t>
      </w:r>
      <w:r w:rsidRPr="003A7DCC">
        <w:rPr>
          <w:rFonts w:ascii="Times New Roman" w:hAnsi="Times New Roman" w:cs="Times New Roman"/>
          <w:sz w:val="22"/>
          <w:szCs w:val="22"/>
        </w:rPr>
        <w:lastRenderedPageBreak/>
        <w:t>tiekėjai. Dėl dokumentų, kuriuos turi pateikti užsienio šalių tiekėjai, informaciją Perkančioji organizacija pasitikrina „e-</w:t>
      </w:r>
      <w:proofErr w:type="spellStart"/>
      <w:r w:rsidRPr="003A7DCC">
        <w:rPr>
          <w:rFonts w:ascii="Times New Roman" w:hAnsi="Times New Roman" w:cs="Times New Roman"/>
          <w:sz w:val="22"/>
          <w:szCs w:val="22"/>
        </w:rPr>
        <w:t>Certis</w:t>
      </w:r>
      <w:proofErr w:type="spellEnd"/>
      <w:r w:rsidRPr="003A7DCC">
        <w:rPr>
          <w:rFonts w:ascii="Times New Roman" w:hAnsi="Times New Roman" w:cs="Times New Roman"/>
          <w:sz w:val="22"/>
          <w:szCs w:val="22"/>
        </w:rPr>
        <w:t xml:space="preserve">“, adresu </w:t>
      </w:r>
      <w:hyperlink r:id="rId12" w:history="1">
        <w:r w:rsidRPr="003A7DCC">
          <w:rPr>
            <w:rStyle w:val="Hyperlink"/>
            <w:rFonts w:ascii="Times New Roman" w:eastAsia="Calibri" w:hAnsi="Times New Roman" w:cs="Times New Roman"/>
            <w:sz w:val="22"/>
            <w:szCs w:val="22"/>
          </w:rPr>
          <w:t>https://ec.europa.eu/tools/ecertis/</w:t>
        </w:r>
      </w:hyperlink>
      <w:r w:rsidRPr="003A7DCC">
        <w:rPr>
          <w:rFonts w:ascii="Times New Roman" w:hAnsi="Times New Roman" w:cs="Times New Roman"/>
          <w:sz w:val="22"/>
          <w:szCs w:val="22"/>
        </w:rPr>
        <w:t>.</w:t>
      </w:r>
    </w:p>
    <w:p w14:paraId="0835DC25" w14:textId="77777777" w:rsidR="00203D54" w:rsidRPr="003A7DCC" w:rsidRDefault="00203D54" w:rsidP="0002291D">
      <w:pPr>
        <w:pStyle w:val="NoSpacing"/>
        <w:numPr>
          <w:ilvl w:val="0"/>
          <w:numId w:val="8"/>
        </w:numPr>
        <w:ind w:left="0" w:firstLine="567"/>
        <w:jc w:val="both"/>
        <w:rPr>
          <w:rFonts w:ascii="Times New Roman" w:hAnsi="Times New Roman" w:cs="Times New Roman"/>
          <w:sz w:val="22"/>
          <w:szCs w:val="22"/>
        </w:rPr>
      </w:pPr>
      <w:r w:rsidRPr="003A7DCC">
        <w:rPr>
          <w:rFonts w:ascii="Times New Roman" w:hAnsi="Times New Roman" w:cs="Times New Roman"/>
          <w:sz w:val="22"/>
          <w:szCs w:val="22"/>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54B3F13" w14:textId="77777777" w:rsidR="00203D54" w:rsidRPr="003A7DCC" w:rsidRDefault="00203D54" w:rsidP="0002291D">
      <w:pPr>
        <w:pStyle w:val="NoSpacing"/>
        <w:numPr>
          <w:ilvl w:val="0"/>
          <w:numId w:val="8"/>
        </w:numPr>
        <w:ind w:left="0" w:firstLine="567"/>
        <w:jc w:val="both"/>
        <w:rPr>
          <w:rFonts w:ascii="Times New Roman" w:hAnsi="Times New Roman" w:cs="Times New Roman"/>
          <w:sz w:val="22"/>
          <w:szCs w:val="22"/>
        </w:rPr>
      </w:pPr>
      <w:r w:rsidRPr="003A7DC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BF8842" w14:textId="77777777" w:rsidR="00203D54" w:rsidRPr="003A7DCC" w:rsidRDefault="00203D54" w:rsidP="0002291D">
      <w:pPr>
        <w:pStyle w:val="NoSpacing"/>
        <w:numPr>
          <w:ilvl w:val="1"/>
          <w:numId w:val="8"/>
        </w:numPr>
        <w:tabs>
          <w:tab w:val="left" w:pos="1985"/>
        </w:tabs>
        <w:ind w:left="0" w:firstLine="567"/>
        <w:jc w:val="both"/>
        <w:rPr>
          <w:rFonts w:ascii="Times New Roman" w:hAnsi="Times New Roman" w:cs="Times New Roman"/>
          <w:sz w:val="22"/>
          <w:szCs w:val="22"/>
        </w:rPr>
      </w:pPr>
      <w:r w:rsidRPr="003A7DCC">
        <w:rPr>
          <w:rFonts w:ascii="Times New Roman" w:hAnsi="Times New Roman" w:cs="Times New Roman"/>
          <w:sz w:val="22"/>
          <w:szCs w:val="22"/>
        </w:rPr>
        <w:t>priesaikos deklaracija;</w:t>
      </w:r>
    </w:p>
    <w:p w14:paraId="08DB02FA" w14:textId="77777777" w:rsidR="00203D54" w:rsidRDefault="00203D54" w:rsidP="0002291D">
      <w:pPr>
        <w:pStyle w:val="ListParagraph"/>
        <w:numPr>
          <w:ilvl w:val="1"/>
          <w:numId w:val="8"/>
        </w:numPr>
        <w:tabs>
          <w:tab w:val="left" w:pos="1985"/>
        </w:tabs>
        <w:spacing w:after="0" w:line="240" w:lineRule="auto"/>
        <w:ind w:left="0" w:firstLine="567"/>
        <w:jc w:val="both"/>
        <w:rPr>
          <w:rFonts w:ascii="Times New Roman" w:hAnsi="Times New Roman" w:cs="Times New Roman"/>
        </w:rPr>
      </w:pPr>
      <w:r w:rsidRPr="003A7DCC">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0C4800" w14:textId="77777777" w:rsidR="0039380A" w:rsidRPr="00415CBC" w:rsidRDefault="0039380A" w:rsidP="0039380A"/>
    <w:tbl>
      <w:tblPr>
        <w:tblW w:w="9985" w:type="dxa"/>
        <w:tblLayout w:type="fixed"/>
        <w:tblCellMar>
          <w:left w:w="10" w:type="dxa"/>
          <w:right w:w="10" w:type="dxa"/>
        </w:tblCellMar>
        <w:tblLook w:val="04A0" w:firstRow="1" w:lastRow="0" w:firstColumn="1" w:lastColumn="0" w:noHBand="0" w:noVBand="1"/>
      </w:tblPr>
      <w:tblGrid>
        <w:gridCol w:w="892"/>
        <w:gridCol w:w="2514"/>
        <w:gridCol w:w="1446"/>
        <w:gridCol w:w="5133"/>
      </w:tblGrid>
      <w:tr w:rsidR="00415CBC" w:rsidRPr="00415CBC" w14:paraId="721F383E"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3304E8" w14:textId="77777777" w:rsidR="0039380A" w:rsidRPr="00415CBC" w:rsidRDefault="0039380A" w:rsidP="008974CD">
            <w:pPr>
              <w:pStyle w:val="NoSpacing"/>
              <w:ind w:left="32"/>
              <w:jc w:val="center"/>
              <w:rPr>
                <w:rFonts w:ascii="Times New Roman" w:hAnsi="Times New Roman" w:cs="Times New Roman"/>
                <w:b/>
                <w:bCs/>
                <w:sz w:val="20"/>
                <w:szCs w:val="20"/>
              </w:rPr>
            </w:pPr>
            <w:r w:rsidRPr="00415CBC">
              <w:rPr>
                <w:rFonts w:ascii="Times New Roman" w:hAnsi="Times New Roman" w:cs="Times New Roman"/>
                <w:b/>
                <w:bCs/>
                <w:sz w:val="20"/>
                <w:szCs w:val="20"/>
              </w:rPr>
              <w:t>Eil. Nr.</w:t>
            </w: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0417A" w14:textId="77777777" w:rsidR="0039380A" w:rsidRPr="00415CBC" w:rsidRDefault="0039380A" w:rsidP="008974CD">
            <w:pPr>
              <w:pStyle w:val="NoSpacing"/>
              <w:jc w:val="center"/>
              <w:rPr>
                <w:rFonts w:ascii="Times New Roman" w:hAnsi="Times New Roman" w:cs="Times New Roman"/>
                <w:bCs/>
                <w:sz w:val="20"/>
                <w:szCs w:val="20"/>
                <w:lang w:eastAsia="en-US"/>
              </w:rPr>
            </w:pPr>
            <w:r w:rsidRPr="00415CBC">
              <w:rPr>
                <w:rFonts w:ascii="Times New Roman" w:hAnsi="Times New Roman" w:cs="Times New Roman"/>
                <w:b/>
                <w:sz w:val="20"/>
                <w:szCs w:val="20"/>
              </w:rPr>
              <w:t>Tiekėjo pašalinimo pagrindai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CAF47" w14:textId="77777777" w:rsidR="0039380A" w:rsidRPr="00415CBC" w:rsidRDefault="0039380A" w:rsidP="008974CD">
            <w:pPr>
              <w:pStyle w:val="NoSpacing"/>
              <w:jc w:val="center"/>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 xml:space="preserve">VPĮ straipsnis,  dalis, punktas bei EBVPD formos dalis pildymui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CF4FC" w14:textId="77777777" w:rsidR="0039380A" w:rsidRPr="00415CBC" w:rsidRDefault="0039380A" w:rsidP="0039380A">
            <w:pPr>
              <w:pStyle w:val="NoSpacing"/>
              <w:tabs>
                <w:tab w:val="left" w:pos="3370"/>
              </w:tabs>
              <w:ind w:right="175"/>
              <w:jc w:val="center"/>
              <w:rPr>
                <w:rFonts w:ascii="Times New Roman" w:hAnsi="Times New Roman" w:cs="Times New Roman"/>
                <w:bCs/>
                <w:iCs/>
                <w:sz w:val="20"/>
                <w:szCs w:val="20"/>
                <w:lang w:eastAsia="en-US"/>
              </w:rPr>
            </w:pPr>
            <w:r w:rsidRPr="00415CBC">
              <w:rPr>
                <w:rFonts w:ascii="Times New Roman" w:hAnsi="Times New Roman" w:cs="Times New Roman"/>
                <w:b/>
                <w:sz w:val="20"/>
                <w:szCs w:val="20"/>
              </w:rPr>
              <w:t>Pašalinimo pagrindų nebuvimą įrodantys dokumentai</w:t>
            </w:r>
          </w:p>
        </w:tc>
      </w:tr>
      <w:tr w:rsidR="00415CBC" w:rsidRPr="00415CBC" w14:paraId="2DF383F2" w14:textId="77777777" w:rsidTr="0039380A">
        <w:tc>
          <w:tcPr>
            <w:tcW w:w="9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D946A"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b/>
                <w:bCs/>
                <w:sz w:val="20"/>
                <w:szCs w:val="20"/>
                <w:lang w:eastAsia="en-US"/>
              </w:rPr>
              <w:t>Privalomi</w:t>
            </w:r>
            <w:r w:rsidRPr="00415CBC">
              <w:rPr>
                <w:rStyle w:val="FootnoteReference"/>
                <w:rFonts w:ascii="Times New Roman" w:hAnsi="Times New Roman" w:cs="Times New Roman"/>
                <w:b/>
                <w:bCs/>
                <w:sz w:val="20"/>
                <w:szCs w:val="20"/>
                <w:lang w:eastAsia="en-US"/>
              </w:rPr>
              <w:footnoteReference w:id="1"/>
            </w:r>
            <w:r w:rsidRPr="00415CBC">
              <w:rPr>
                <w:rFonts w:ascii="Times New Roman" w:hAnsi="Times New Roman" w:cs="Times New Roman"/>
                <w:b/>
                <w:bCs/>
                <w:sz w:val="20"/>
                <w:szCs w:val="20"/>
                <w:lang w:eastAsia="en-US"/>
              </w:rPr>
              <w:t xml:space="preserve"> pašalinimo pagrindai pagal VPĮ 46 straipsnio 1 – 4 dalių nuostatas</w:t>
            </w:r>
          </w:p>
        </w:tc>
      </w:tr>
      <w:tr w:rsidR="00415CBC" w:rsidRPr="00415CBC" w14:paraId="435DD79C"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9A1CB"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E281"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sz w:val="20"/>
                <w:szCs w:val="20"/>
                <w:lang w:eastAsia="en-US"/>
              </w:rPr>
              <w:t>Tiekėjas arba jo atsakingas asmuo, nurodytas VPĮ 46 straipsnio 2 dalies 2 punkte, nuteistas už šią nusikalstamą veiką:</w:t>
            </w:r>
          </w:p>
          <w:p w14:paraId="0BDE4F26"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1) dalyvavimą nusikalstamame susivienijime, jo organizavimą ar vadovavimą jam;</w:t>
            </w:r>
          </w:p>
          <w:p w14:paraId="6A8F27F0"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2) kyšininkavimą, prekybą poveikiu, papirkimą;</w:t>
            </w:r>
          </w:p>
          <w:p w14:paraId="10FC18CD"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w:t>
            </w:r>
            <w:r w:rsidRPr="00415CBC">
              <w:rPr>
                <w:rFonts w:ascii="Times New Roman" w:hAnsi="Times New Roman" w:cs="Times New Roman"/>
                <w:bCs/>
                <w:sz w:val="20"/>
                <w:szCs w:val="20"/>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50388E"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4) nusikalstamą bankrotą;</w:t>
            </w:r>
          </w:p>
          <w:p w14:paraId="4A966F62"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5) teroristinį ir su teroristine veikla susijusį nusikaltimą;</w:t>
            </w:r>
          </w:p>
          <w:p w14:paraId="083BED9A"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6) nusikalstamu būdu gauto turto legalizavimą;</w:t>
            </w:r>
          </w:p>
          <w:p w14:paraId="7E16EF1B"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7) prekybą žmonėmis, vaiko pirkimą arba pardavimą;</w:t>
            </w:r>
          </w:p>
          <w:p w14:paraId="50DFC78F"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3F79064" w14:textId="77777777" w:rsidR="0039380A" w:rsidRPr="00415CBC" w:rsidRDefault="0039380A" w:rsidP="008974CD">
            <w:pPr>
              <w:pStyle w:val="NoSpacing"/>
              <w:jc w:val="both"/>
              <w:rPr>
                <w:rFonts w:ascii="Times New Roman" w:hAnsi="Times New Roman" w:cs="Times New Roman"/>
                <w:b/>
                <w:bCs/>
                <w:sz w:val="20"/>
                <w:szCs w:val="20"/>
                <w:lang w:eastAsia="en-US"/>
              </w:rPr>
            </w:pPr>
          </w:p>
          <w:p w14:paraId="3B6B2532"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Laikoma, kad tiekėjas arba jo atsakingas asmuo nuteistas už aukščiau nurodytą nusikalstamą veiką, kai dėl:</w:t>
            </w:r>
          </w:p>
          <w:p w14:paraId="187EB2FA" w14:textId="77777777" w:rsidR="0039380A" w:rsidRPr="00415CBC" w:rsidRDefault="0039380A" w:rsidP="008974CD">
            <w:pPr>
              <w:pStyle w:val="NoSpacing"/>
              <w:jc w:val="both"/>
              <w:rPr>
                <w:rFonts w:ascii="Times New Roman" w:hAnsi="Times New Roman" w:cs="Times New Roman"/>
                <w:bCs/>
                <w:sz w:val="20"/>
                <w:szCs w:val="20"/>
                <w:lang w:eastAsia="en-US"/>
              </w:rPr>
            </w:pPr>
            <w:r w:rsidRPr="00415CB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A4E30E" w14:textId="77777777" w:rsidR="0039380A" w:rsidRPr="00415CBC" w:rsidRDefault="0039380A" w:rsidP="008974CD">
            <w:pPr>
              <w:pStyle w:val="NoSpacing"/>
              <w:jc w:val="both"/>
              <w:rPr>
                <w:rFonts w:ascii="Times New Roman" w:hAnsi="Times New Roman" w:cs="Times New Roman"/>
                <w:b/>
                <w:bCs/>
                <w:sz w:val="20"/>
                <w:szCs w:val="20"/>
                <w:lang w:eastAsia="en-US"/>
              </w:rPr>
            </w:pPr>
          </w:p>
          <w:p w14:paraId="03A77FCF"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 xml:space="preserve">2) tiekėjo, kuris yra juridinis asmuo, kita organizacija ar jos </w:t>
            </w:r>
            <w:r w:rsidRPr="00415CBC">
              <w:rPr>
                <w:rFonts w:ascii="Times New Roman" w:hAnsi="Times New Roman" w:cs="Times New Roman"/>
                <w:b/>
                <w:bCs/>
                <w:sz w:val="20"/>
                <w:szCs w:val="20"/>
                <w:lang w:eastAsia="en-US"/>
              </w:rPr>
              <w:t>struktūrinis</w:t>
            </w:r>
            <w:r w:rsidRPr="00415CB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w:t>
            </w:r>
            <w:r w:rsidRPr="00415CBC">
              <w:rPr>
                <w:rFonts w:ascii="Times New Roman" w:hAnsi="Times New Roman" w:cs="Times New Roman"/>
                <w:sz w:val="20"/>
                <w:szCs w:val="20"/>
                <w:lang w:eastAsia="en-US"/>
              </w:rPr>
              <w:lastRenderedPageBreak/>
              <w:t>apkaltinamasis teismo nuosprendis ir šis asmuo turi neišnykusį ar nepanaikintą teistumą;</w:t>
            </w:r>
          </w:p>
          <w:p w14:paraId="4BDED502" w14:textId="77777777" w:rsidR="0039380A" w:rsidRPr="00415CBC" w:rsidRDefault="0039380A" w:rsidP="008974CD">
            <w:pPr>
              <w:pStyle w:val="NoSpacing"/>
              <w:jc w:val="both"/>
              <w:rPr>
                <w:rFonts w:ascii="Times New Roman" w:hAnsi="Times New Roman" w:cs="Times New Roman"/>
                <w:b/>
                <w:sz w:val="20"/>
                <w:szCs w:val="20"/>
                <w:lang w:eastAsia="en-US"/>
              </w:rPr>
            </w:pPr>
          </w:p>
          <w:p w14:paraId="3E9E7908"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3) tiekėjo, kuris yra juridinis asmuo, kita organizacija ar jos </w:t>
            </w:r>
            <w:r w:rsidRPr="00415CBC">
              <w:rPr>
                <w:rFonts w:ascii="Times New Roman" w:hAnsi="Times New Roman" w:cs="Times New Roman"/>
                <w:b/>
                <w:sz w:val="20"/>
                <w:szCs w:val="20"/>
                <w:lang w:eastAsia="en-US"/>
              </w:rPr>
              <w:t>struktūrinis</w:t>
            </w:r>
            <w:r w:rsidRPr="00415CB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06F" w14:textId="77777777" w:rsidR="0039380A" w:rsidRPr="00415CBC" w:rsidRDefault="0039380A" w:rsidP="008974CD">
            <w:pPr>
              <w:pStyle w:val="NoSpacing"/>
              <w:jc w:val="both"/>
              <w:rPr>
                <w:rFonts w:ascii="Times New Roman" w:eastAsia="Yu Mincho" w:hAnsi="Times New Roman" w:cs="Times New Roman"/>
                <w:b/>
                <w:bCs/>
                <w:sz w:val="20"/>
                <w:szCs w:val="20"/>
                <w:lang w:eastAsia="en-US"/>
              </w:rPr>
            </w:pPr>
            <w:r w:rsidRPr="00415CBC">
              <w:rPr>
                <w:rFonts w:ascii="Times New Roman" w:eastAsia="Yu Mincho" w:hAnsi="Times New Roman" w:cs="Times New Roman"/>
                <w:b/>
                <w:bCs/>
                <w:sz w:val="20"/>
                <w:szCs w:val="20"/>
                <w:lang w:eastAsia="en-US"/>
              </w:rPr>
              <w:lastRenderedPageBreak/>
              <w:t>VPĮ 46 straipsnio 1 dalis</w:t>
            </w:r>
          </w:p>
          <w:p w14:paraId="7335CBEE"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p w14:paraId="71DD6218"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lang w:eastAsia="en-US"/>
              </w:rPr>
              <w:t>EBVPD III dalies A1-A6 punktai</w:t>
            </w:r>
          </w:p>
          <w:p w14:paraId="55091DA4"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p w14:paraId="59C2FE35"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lang w:eastAsia="en-US"/>
              </w:rPr>
              <w:t>EBVPD III dalies D1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F2B18"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Lietuvoje įsteigtų subjektų reikalaujama:</w:t>
            </w:r>
          </w:p>
          <w:p w14:paraId="7D450A83"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išrašo iš teismo sprendimo arba</w:t>
            </w:r>
          </w:p>
          <w:p w14:paraId="5CB138C7"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Informatikos ir ryšių departamento prie Vidaus reikalų ministerijos pažymos, arba</w:t>
            </w:r>
          </w:p>
          <w:p w14:paraId="15DC076F"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515D856" w14:textId="77777777" w:rsidR="0039380A" w:rsidRPr="00415CBC" w:rsidRDefault="0039380A" w:rsidP="008974CD">
            <w:pPr>
              <w:pStyle w:val="NoSpacing"/>
              <w:jc w:val="both"/>
              <w:rPr>
                <w:rFonts w:ascii="Times New Roman" w:hAnsi="Times New Roman" w:cs="Times New Roman"/>
                <w:sz w:val="20"/>
                <w:szCs w:val="20"/>
                <w:lang w:eastAsia="en-US"/>
              </w:rPr>
            </w:pPr>
          </w:p>
          <w:p w14:paraId="221918C3"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37D7A930"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institucijos dokumento</w:t>
            </w:r>
            <w:r w:rsidRPr="00415CBC">
              <w:rPr>
                <w:rStyle w:val="FootnoteReference"/>
                <w:rFonts w:ascii="Times New Roman" w:hAnsi="Times New Roman" w:cs="Times New Roman"/>
                <w:sz w:val="20"/>
                <w:szCs w:val="20"/>
              </w:rPr>
              <w:footnoteReference w:id="2"/>
            </w:r>
            <w:r w:rsidRPr="00415CBC">
              <w:rPr>
                <w:rFonts w:ascii="Times New Roman" w:hAnsi="Times New Roman" w:cs="Times New Roman"/>
                <w:sz w:val="20"/>
                <w:szCs w:val="20"/>
              </w:rPr>
              <w:t>.</w:t>
            </w:r>
          </w:p>
          <w:p w14:paraId="678260B0" w14:textId="77777777" w:rsidR="0039380A" w:rsidRPr="00415CBC" w:rsidRDefault="0039380A" w:rsidP="008974CD">
            <w:pPr>
              <w:pStyle w:val="NoSpacing"/>
              <w:jc w:val="both"/>
              <w:rPr>
                <w:rFonts w:ascii="Times New Roman" w:hAnsi="Times New Roman" w:cs="Times New Roman"/>
                <w:sz w:val="20"/>
                <w:szCs w:val="20"/>
              </w:rPr>
            </w:pPr>
          </w:p>
          <w:p w14:paraId="0FC4405E"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 xml:space="preserve">Nurodyti dokumentai turi būti išduoti ne anksčiau kaip 180 dienų iki </w:t>
            </w:r>
            <w:r w:rsidRPr="00415CB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xml:space="preserve">: Jeigu perkančioji organizacija 2022-10-10 kreipėsi į tiekėją prašydama iki </w:t>
            </w:r>
            <w:r w:rsidRPr="00415CBC">
              <w:rPr>
                <w:rFonts w:ascii="Times New Roman" w:hAnsi="Times New Roman" w:cs="Times New Roman"/>
                <w:i/>
                <w:iCs/>
                <w:sz w:val="20"/>
                <w:szCs w:val="20"/>
              </w:rPr>
              <w:lastRenderedPageBreak/>
              <w:t xml:space="preserve">2022-10-14 pateikti įrodančius dokumentus, jie turi būti išduoti ne anksčiau kaip 180 dienų, jas skaičiuojant atgal nuo 2022-10-14. </w:t>
            </w:r>
          </w:p>
          <w:p w14:paraId="76E6165C" w14:textId="77777777" w:rsidR="0039380A" w:rsidRPr="00415CBC" w:rsidRDefault="0039380A" w:rsidP="008974CD">
            <w:pPr>
              <w:pStyle w:val="NoSpacing"/>
              <w:jc w:val="both"/>
              <w:rPr>
                <w:rFonts w:ascii="Times New Roman" w:hAnsi="Times New Roman" w:cs="Times New Roman"/>
                <w:b/>
                <w:bCs/>
                <w:sz w:val="20"/>
                <w:szCs w:val="20"/>
              </w:rPr>
            </w:pPr>
          </w:p>
          <w:p w14:paraId="73F4BACF" w14:textId="77777777" w:rsidR="0039380A" w:rsidRPr="00415CBC" w:rsidRDefault="0039380A" w:rsidP="008974CD">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AF8CEA" w14:textId="77777777" w:rsidR="0039380A" w:rsidRPr="00415CBC" w:rsidRDefault="0039380A" w:rsidP="008974CD">
            <w:pPr>
              <w:pStyle w:val="NoSpacing"/>
              <w:jc w:val="both"/>
              <w:rPr>
                <w:rFonts w:ascii="Times New Roman" w:hAnsi="Times New Roman" w:cs="Times New Roman"/>
                <w:bCs/>
                <w:sz w:val="20"/>
                <w:szCs w:val="20"/>
              </w:rPr>
            </w:pPr>
          </w:p>
          <w:p w14:paraId="7FBDAE44" w14:textId="77777777" w:rsidR="0039380A" w:rsidRPr="00415CBC" w:rsidRDefault="0039380A" w:rsidP="008974CD">
            <w:pPr>
              <w:pStyle w:val="NoSpacing"/>
              <w:jc w:val="both"/>
              <w:rPr>
                <w:rFonts w:ascii="Times New Roman" w:hAnsi="Times New Roman" w:cs="Times New Roman"/>
                <w:b/>
                <w:bCs/>
                <w:i/>
                <w:iCs/>
                <w:sz w:val="20"/>
                <w:szCs w:val="20"/>
              </w:rPr>
            </w:pPr>
            <w:r w:rsidRPr="00415CBC">
              <w:rPr>
                <w:rFonts w:ascii="Times New Roman" w:hAnsi="Times New Roman" w:cs="Times New Roman"/>
                <w:b/>
                <w:bCs/>
                <w:i/>
                <w:iCs/>
                <w:sz w:val="20"/>
                <w:szCs w:val="20"/>
              </w:rPr>
              <w:t>PASTABA</w:t>
            </w:r>
          </w:p>
          <w:p w14:paraId="2AD36EED"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C533645" w14:textId="77777777" w:rsidR="0039380A" w:rsidRPr="00415CBC" w:rsidRDefault="0039380A" w:rsidP="008974CD">
            <w:pPr>
              <w:pStyle w:val="NoSpacing"/>
              <w:jc w:val="both"/>
              <w:rPr>
                <w:rFonts w:ascii="Times New Roman" w:hAnsi="Times New Roman" w:cs="Times New Roman"/>
                <w:b/>
                <w:bCs/>
                <w:sz w:val="20"/>
                <w:szCs w:val="20"/>
              </w:rPr>
            </w:pPr>
          </w:p>
          <w:p w14:paraId="6F55A312" w14:textId="77777777" w:rsidR="0039380A" w:rsidRPr="00415CBC" w:rsidRDefault="0039380A" w:rsidP="008974CD">
            <w:pPr>
              <w:pStyle w:val="NoSpacing"/>
              <w:jc w:val="both"/>
              <w:rPr>
                <w:rFonts w:ascii="Times New Roman" w:hAnsi="Times New Roman" w:cs="Times New Roman"/>
                <w:b/>
                <w:bCs/>
                <w:sz w:val="20"/>
                <w:szCs w:val="20"/>
              </w:rPr>
            </w:pPr>
          </w:p>
        </w:tc>
      </w:tr>
      <w:tr w:rsidR="00415CBC" w:rsidRPr="00415CBC" w14:paraId="0481CD0D"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54F12"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71F62"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D522" w14:textId="77777777" w:rsidR="0039380A" w:rsidRPr="00415CBC" w:rsidRDefault="0039380A" w:rsidP="008974CD">
            <w:pPr>
              <w:pStyle w:val="NoSpacing"/>
              <w:jc w:val="both"/>
              <w:rPr>
                <w:rFonts w:ascii="Times New Roman" w:eastAsia="Yu Mincho" w:hAnsi="Times New Roman" w:cs="Times New Roman"/>
                <w:b/>
                <w:bCs/>
                <w:sz w:val="20"/>
                <w:szCs w:val="20"/>
                <w:lang w:eastAsia="en-US"/>
              </w:rPr>
            </w:pPr>
            <w:r w:rsidRPr="00415CBC">
              <w:rPr>
                <w:rFonts w:ascii="Times New Roman" w:eastAsia="Yu Mincho" w:hAnsi="Times New Roman" w:cs="Times New Roman"/>
                <w:b/>
                <w:bCs/>
                <w:sz w:val="20"/>
                <w:szCs w:val="20"/>
                <w:lang w:eastAsia="en-US"/>
              </w:rPr>
              <w:t>VPĮ 46 straipsnio 2¹ dalis</w:t>
            </w:r>
          </w:p>
          <w:p w14:paraId="0F0C64BA" w14:textId="77777777" w:rsidR="0039380A" w:rsidRPr="00415CBC" w:rsidRDefault="0039380A" w:rsidP="008974CD">
            <w:pPr>
              <w:pStyle w:val="NoSpacing"/>
              <w:jc w:val="both"/>
              <w:rPr>
                <w:rFonts w:ascii="Times New Roman" w:eastAsia="Yu Mincho" w:hAnsi="Times New Roman" w:cs="Times New Roman"/>
                <w:b/>
                <w:bCs/>
                <w:sz w:val="20"/>
                <w:szCs w:val="20"/>
              </w:rPr>
            </w:pPr>
          </w:p>
          <w:p w14:paraId="6980F235"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sz w:val="20"/>
                <w:szCs w:val="20"/>
                <w:lang w:eastAsia="en-US"/>
              </w:rPr>
              <w:t>EBVPD III dalies D2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8D5C4"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238D7302" w14:textId="77777777" w:rsidR="0039380A" w:rsidRPr="00415CBC" w:rsidRDefault="0039380A" w:rsidP="008974CD">
            <w:pPr>
              <w:pStyle w:val="NoSpacing"/>
              <w:jc w:val="both"/>
              <w:rPr>
                <w:rFonts w:ascii="Times New Roman" w:hAnsi="Times New Roman" w:cs="Times New Roman"/>
                <w:sz w:val="20"/>
                <w:szCs w:val="20"/>
              </w:rPr>
            </w:pPr>
          </w:p>
        </w:tc>
      </w:tr>
      <w:tr w:rsidR="00415CBC" w:rsidRPr="00415CBC" w14:paraId="359A92FF"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41D7B" w14:textId="77777777" w:rsidR="0039380A" w:rsidRPr="00415CBC" w:rsidRDefault="0039380A" w:rsidP="0039380A">
            <w:pPr>
              <w:pStyle w:val="NoSpacing"/>
              <w:numPr>
                <w:ilvl w:val="0"/>
                <w:numId w:val="7"/>
              </w:numPr>
              <w:rPr>
                <w:rFonts w:ascii="Times New Roman" w:hAnsi="Times New Roman" w:cs="Times New Roman"/>
                <w:b/>
                <w:bCs/>
                <w:sz w:val="20"/>
                <w:szCs w:val="20"/>
              </w:rPr>
            </w:pPr>
            <w:bookmarkStart w:id="66" w:name="_Hlk90887843"/>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B9C2C"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732F6E" w14:textId="77777777" w:rsidR="0039380A" w:rsidRPr="00415CBC" w:rsidRDefault="0039380A" w:rsidP="008974CD">
            <w:pPr>
              <w:pStyle w:val="NoSpacing"/>
              <w:jc w:val="both"/>
              <w:rPr>
                <w:rFonts w:ascii="Times New Roman" w:hAnsi="Times New Roman" w:cs="Times New Roman"/>
                <w:b/>
                <w:bCs/>
                <w:sz w:val="20"/>
                <w:szCs w:val="20"/>
                <w:lang w:eastAsia="en-US"/>
              </w:rPr>
            </w:pPr>
          </w:p>
          <w:p w14:paraId="6AEF9202"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Laikoma, kad tiekėjas nuteistas už aukščiau nurodytą nusikalstamą veiką, kai dėl:</w:t>
            </w:r>
          </w:p>
          <w:p w14:paraId="03C14B18" w14:textId="77777777" w:rsidR="0039380A" w:rsidRPr="00415CBC" w:rsidRDefault="0039380A" w:rsidP="008974CD">
            <w:pPr>
              <w:pStyle w:val="NoSpacing"/>
              <w:jc w:val="both"/>
              <w:rPr>
                <w:rFonts w:ascii="Times New Roman" w:hAnsi="Times New Roman" w:cs="Times New Roman"/>
                <w:bCs/>
                <w:sz w:val="20"/>
                <w:szCs w:val="20"/>
                <w:lang w:eastAsia="en-US"/>
              </w:rPr>
            </w:pPr>
            <w:r w:rsidRPr="00415CBC">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96A8EA5" w14:textId="77777777" w:rsidR="0039380A" w:rsidRPr="00415CBC" w:rsidRDefault="0039380A" w:rsidP="008974CD">
            <w:pPr>
              <w:pStyle w:val="NoSpacing"/>
              <w:jc w:val="both"/>
              <w:rPr>
                <w:rFonts w:ascii="Times New Roman" w:hAnsi="Times New Roman" w:cs="Times New Roman"/>
                <w:b/>
                <w:bCs/>
                <w:sz w:val="20"/>
                <w:szCs w:val="20"/>
                <w:lang w:eastAsia="en-US"/>
              </w:rPr>
            </w:pPr>
          </w:p>
          <w:p w14:paraId="77EF08E2"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2) tiekėjo, kuris yra juridinis asmuo, kita organizacija ar jos </w:t>
            </w:r>
            <w:r w:rsidRPr="00415CBC">
              <w:rPr>
                <w:rFonts w:ascii="Times New Roman" w:hAnsi="Times New Roman" w:cs="Times New Roman"/>
                <w:b/>
                <w:sz w:val="20"/>
                <w:szCs w:val="20"/>
                <w:lang w:eastAsia="en-US"/>
              </w:rPr>
              <w:t>struktūrinis</w:t>
            </w:r>
            <w:r w:rsidRPr="00415CB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34C81B"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Tačiau ši nuostata netaikoma, jeigu:</w:t>
            </w:r>
          </w:p>
          <w:p w14:paraId="0BED6CFB"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E7AA35D"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2) įsiskolinimo suma neviršija 50 Eur (penkiasdešimt eurų);</w:t>
            </w:r>
          </w:p>
          <w:p w14:paraId="31D9F9E2" w14:textId="77777777" w:rsidR="0039380A" w:rsidRPr="00415CBC" w:rsidRDefault="0039380A" w:rsidP="008974CD">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415CBC">
              <w:rPr>
                <w:rFonts w:ascii="Times New Roman" w:hAnsi="Times New Roman" w:cs="Times New Roman"/>
                <w:bCs/>
                <w:sz w:val="20"/>
                <w:szCs w:val="20"/>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1770"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3 dalis</w:t>
            </w:r>
          </w:p>
          <w:p w14:paraId="3F13F057" w14:textId="77777777" w:rsidR="0039380A" w:rsidRPr="00415CBC" w:rsidRDefault="0039380A" w:rsidP="008974CD">
            <w:pPr>
              <w:pStyle w:val="NoSpacing"/>
              <w:jc w:val="both"/>
              <w:rPr>
                <w:rFonts w:ascii="Times New Roman" w:eastAsia="Arial" w:hAnsi="Times New Roman" w:cs="Times New Roman"/>
                <w:sz w:val="20"/>
                <w:szCs w:val="20"/>
              </w:rPr>
            </w:pPr>
          </w:p>
          <w:p w14:paraId="7AF80C79" w14:textId="77777777" w:rsidR="0039380A" w:rsidRPr="00415CBC" w:rsidRDefault="0039380A" w:rsidP="008974CD">
            <w:pPr>
              <w:pStyle w:val="NoSpacing"/>
              <w:jc w:val="both"/>
              <w:rPr>
                <w:rFonts w:ascii="Times New Roman" w:eastAsia="Yu Mincho" w:hAnsi="Times New Roman" w:cs="Times New Roman"/>
                <w:sz w:val="20"/>
                <w:szCs w:val="20"/>
              </w:rPr>
            </w:pPr>
            <w:r w:rsidRPr="00415CBC">
              <w:rPr>
                <w:rFonts w:ascii="Times New Roman" w:eastAsia="Arial" w:hAnsi="Times New Roman" w:cs="Times New Roman"/>
                <w:sz w:val="20"/>
                <w:szCs w:val="20"/>
              </w:rPr>
              <w:t>EBVPD III dalies B1 ir B2 punktai</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37A1E"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Lietuvoje įsteigtų subjektų reikalaujama:</w:t>
            </w:r>
          </w:p>
          <w:p w14:paraId="357083A0"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1) Dėl įsipareigojimų, susijusių su mokesčių mokėjimu, įvykdymo i</w:t>
            </w:r>
            <w:r w:rsidRPr="00415CBC">
              <w:rPr>
                <w:rFonts w:ascii="Times New Roman" w:hAnsi="Times New Roman" w:cs="Times New Roman"/>
                <w:sz w:val="20"/>
                <w:szCs w:val="20"/>
                <w:lang w:eastAsia="en-US"/>
              </w:rPr>
              <w:t xml:space="preserve">š Lietuvoje įsteigtų subjektų </w:t>
            </w:r>
            <w:r w:rsidRPr="00415CBC">
              <w:rPr>
                <w:rFonts w:ascii="Times New Roman" w:hAnsi="Times New Roman" w:cs="Times New Roman"/>
                <w:sz w:val="20"/>
                <w:szCs w:val="20"/>
              </w:rPr>
              <w:t>prašoma:</w:t>
            </w:r>
          </w:p>
          <w:p w14:paraId="387669D7" w14:textId="77777777" w:rsidR="0039380A" w:rsidRPr="00415CBC" w:rsidRDefault="0039380A" w:rsidP="008974CD">
            <w:pPr>
              <w:pStyle w:val="NoSpacing"/>
              <w:jc w:val="both"/>
              <w:rPr>
                <w:rFonts w:ascii="Times New Roman" w:hAnsi="Times New Roman" w:cs="Times New Roman"/>
                <w:b/>
                <w:bCs/>
                <w:sz w:val="20"/>
                <w:szCs w:val="20"/>
              </w:rPr>
            </w:pPr>
          </w:p>
          <w:p w14:paraId="31C73958" w14:textId="77777777" w:rsidR="0039380A" w:rsidRPr="00415CBC" w:rsidRDefault="0039380A" w:rsidP="0039380A">
            <w:pPr>
              <w:pStyle w:val="NoSpacing"/>
              <w:numPr>
                <w:ilvl w:val="0"/>
                <w:numId w:val="34"/>
              </w:numPr>
              <w:jc w:val="both"/>
              <w:rPr>
                <w:rFonts w:ascii="Times New Roman" w:hAnsi="Times New Roman" w:cs="Times New Roman"/>
                <w:sz w:val="20"/>
                <w:szCs w:val="20"/>
              </w:rPr>
            </w:pPr>
            <w:r w:rsidRPr="00415CBC">
              <w:rPr>
                <w:rFonts w:ascii="Times New Roman" w:hAnsi="Times New Roman" w:cs="Times New Roman"/>
                <w:sz w:val="20"/>
                <w:szCs w:val="20"/>
              </w:rPr>
              <w:t xml:space="preserve">išrašo iš teismo sprendimo (jei toks yra) </w:t>
            </w:r>
          </w:p>
          <w:p w14:paraId="42EFAF73" w14:textId="77777777" w:rsidR="0039380A" w:rsidRPr="00415CBC" w:rsidRDefault="0039380A" w:rsidP="0039380A">
            <w:pPr>
              <w:pStyle w:val="NoSpacing"/>
              <w:numPr>
                <w:ilvl w:val="0"/>
                <w:numId w:val="34"/>
              </w:numPr>
              <w:jc w:val="both"/>
              <w:rPr>
                <w:rFonts w:ascii="Times New Roman" w:hAnsi="Times New Roman" w:cs="Times New Roman"/>
                <w:sz w:val="20"/>
                <w:szCs w:val="20"/>
              </w:rPr>
            </w:pPr>
            <w:r w:rsidRPr="00415CBC">
              <w:rPr>
                <w:rFonts w:ascii="Times New Roman" w:hAnsi="Times New Roman" w:cs="Times New Roman"/>
                <w:sz w:val="20"/>
                <w:szCs w:val="20"/>
              </w:rPr>
              <w:t>arba Valstybinės mokesčių inspekcijos prie Lietuvos Respublikos finansų ministerijos išduoto dokumento,</w:t>
            </w:r>
          </w:p>
          <w:p w14:paraId="002A9763" w14:textId="77777777" w:rsidR="0039380A" w:rsidRPr="00415CBC" w:rsidRDefault="0039380A" w:rsidP="0039380A">
            <w:pPr>
              <w:pStyle w:val="NoSpacing"/>
              <w:numPr>
                <w:ilvl w:val="0"/>
                <w:numId w:val="33"/>
              </w:numPr>
              <w:jc w:val="both"/>
              <w:rPr>
                <w:rFonts w:ascii="Times New Roman" w:hAnsi="Times New Roman" w:cs="Times New Roman"/>
                <w:sz w:val="20"/>
                <w:szCs w:val="20"/>
              </w:rPr>
            </w:pPr>
            <w:r w:rsidRPr="00415CB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CFE64D0" w14:textId="77777777" w:rsidR="0039380A" w:rsidRPr="00415CBC" w:rsidRDefault="0039380A" w:rsidP="008974CD">
            <w:pPr>
              <w:pStyle w:val="NoSpacing"/>
              <w:jc w:val="both"/>
              <w:rPr>
                <w:rFonts w:ascii="Times New Roman" w:hAnsi="Times New Roman" w:cs="Times New Roman"/>
                <w:sz w:val="20"/>
                <w:szCs w:val="20"/>
              </w:rPr>
            </w:pPr>
          </w:p>
          <w:p w14:paraId="466E7414"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1667F684"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institucijos dokumento</w:t>
            </w:r>
            <w:r w:rsidRPr="00415CBC">
              <w:rPr>
                <w:rStyle w:val="FootnoteReference"/>
                <w:rFonts w:ascii="Times New Roman" w:hAnsi="Times New Roman" w:cs="Times New Roman"/>
                <w:sz w:val="20"/>
                <w:szCs w:val="20"/>
              </w:rPr>
              <w:footnoteReference w:id="3"/>
            </w:r>
            <w:r w:rsidRPr="00415CBC">
              <w:rPr>
                <w:rFonts w:ascii="Times New Roman" w:hAnsi="Times New Roman" w:cs="Times New Roman"/>
                <w:sz w:val="20"/>
                <w:szCs w:val="20"/>
              </w:rPr>
              <w:t>.</w:t>
            </w:r>
          </w:p>
          <w:p w14:paraId="2D68D1DD" w14:textId="77777777" w:rsidR="0039380A" w:rsidRPr="00415CBC" w:rsidRDefault="0039380A" w:rsidP="008974CD">
            <w:pPr>
              <w:pStyle w:val="NoSpacing"/>
              <w:jc w:val="both"/>
              <w:rPr>
                <w:rFonts w:ascii="Times New Roman" w:eastAsia="Yu Mincho" w:hAnsi="Times New Roman" w:cs="Times New Roman"/>
                <w:sz w:val="20"/>
                <w:szCs w:val="20"/>
              </w:rPr>
            </w:pPr>
          </w:p>
          <w:p w14:paraId="2947CFB2" w14:textId="77777777" w:rsidR="0039380A" w:rsidRPr="00415CBC" w:rsidRDefault="0039380A" w:rsidP="008974CD">
            <w:pPr>
              <w:pStyle w:val="NoSpacing"/>
              <w:jc w:val="both"/>
              <w:rPr>
                <w:rFonts w:ascii="Times New Roman" w:hAnsi="Times New Roman" w:cs="Times New Roman"/>
                <w:i/>
                <w:iCs/>
                <w:sz w:val="20"/>
                <w:szCs w:val="20"/>
              </w:rPr>
            </w:pPr>
            <w:r w:rsidRPr="00415CBC">
              <w:rPr>
                <w:rFonts w:ascii="Times New Roman" w:hAnsi="Times New Roman" w:cs="Times New Roman"/>
                <w:sz w:val="20"/>
                <w:szCs w:val="20"/>
              </w:rPr>
              <w:t xml:space="preserve">Nurodyti dokumentai turi būti  išduoti ne anksčiau kaip 120 dienų iki </w:t>
            </w:r>
            <w:r w:rsidRPr="00415CB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xml:space="preserve">: Jeigu perkančioji </w:t>
            </w:r>
            <w:r w:rsidRPr="00415CBC">
              <w:rPr>
                <w:rFonts w:ascii="Times New Roman" w:hAnsi="Times New Roman" w:cs="Times New Roman"/>
                <w:i/>
                <w:iCs/>
                <w:sz w:val="20"/>
                <w:szCs w:val="20"/>
              </w:rPr>
              <w:lastRenderedPageBreak/>
              <w:t xml:space="preserve">organizacija 2022-10-10 kreipėsi į tiekėją prašydama iki 2022-10-14 pateikti įrodančius dokumentus, jie turi būti išduoti ne anksčiau kaip 120 dienų, jas skaičiuojant atgal nuo 2022-10-14. </w:t>
            </w:r>
          </w:p>
          <w:p w14:paraId="42F7B349" w14:textId="77777777" w:rsidR="0039380A" w:rsidRPr="00415CBC" w:rsidRDefault="0039380A" w:rsidP="008974CD">
            <w:pPr>
              <w:pStyle w:val="NoSpacing"/>
              <w:jc w:val="both"/>
              <w:rPr>
                <w:rFonts w:ascii="Times New Roman" w:hAnsi="Times New Roman" w:cs="Times New Roman"/>
                <w:i/>
                <w:iCs/>
                <w:sz w:val="20"/>
                <w:szCs w:val="20"/>
              </w:rPr>
            </w:pPr>
          </w:p>
          <w:p w14:paraId="33A5C645"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9B41B3B" w14:textId="77777777" w:rsidR="0039380A" w:rsidRPr="00415CBC" w:rsidRDefault="0039380A" w:rsidP="008974CD">
            <w:pPr>
              <w:pStyle w:val="NoSpacing"/>
              <w:jc w:val="both"/>
              <w:rPr>
                <w:rFonts w:ascii="Times New Roman" w:hAnsi="Times New Roman" w:cs="Times New Roman"/>
                <w:b/>
                <w:bCs/>
                <w:sz w:val="20"/>
                <w:szCs w:val="20"/>
              </w:rPr>
            </w:pPr>
          </w:p>
          <w:p w14:paraId="0D85A24B"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bCs/>
                <w:sz w:val="20"/>
                <w:szCs w:val="20"/>
              </w:rPr>
              <w:t>2) Dėl įsipareigojimų, susijusių su socialinio draudimo įmokų mokėjimu, įvykdymo i</w:t>
            </w:r>
            <w:r w:rsidRPr="00415CBC">
              <w:rPr>
                <w:rFonts w:ascii="Times New Roman" w:hAnsi="Times New Roman" w:cs="Times New Roman"/>
                <w:sz w:val="20"/>
                <w:szCs w:val="20"/>
                <w:lang w:eastAsia="en-US"/>
              </w:rPr>
              <w:t xml:space="preserve">š Lietuvoje įsteigtų subjektų </w:t>
            </w:r>
            <w:r w:rsidRPr="00415CBC">
              <w:rPr>
                <w:rFonts w:ascii="Times New Roman" w:hAnsi="Times New Roman" w:cs="Times New Roman"/>
                <w:bCs/>
                <w:sz w:val="20"/>
                <w:szCs w:val="20"/>
              </w:rPr>
              <w:t>prašoma:</w:t>
            </w:r>
          </w:p>
          <w:p w14:paraId="5AAFD476" w14:textId="77777777" w:rsidR="0039380A" w:rsidRPr="00415CBC" w:rsidRDefault="0039380A" w:rsidP="008974CD">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15CBC">
                <w:rPr>
                  <w:rStyle w:val="Hyperlink"/>
                  <w:rFonts w:ascii="Times New Roman" w:hAnsi="Times New Roman" w:cs="Times New Roman"/>
                  <w:bCs/>
                  <w:sz w:val="20"/>
                  <w:szCs w:val="20"/>
                  <w:u w:val="single"/>
                </w:rPr>
                <w:t>http://draudejai.sodra.lt/draudeju_viesi_duomenys/</w:t>
              </w:r>
            </w:hyperlink>
            <w:r w:rsidRPr="00415CBC">
              <w:rPr>
                <w:rFonts w:ascii="Times New Roman" w:hAnsi="Times New Roman" w:cs="Times New Roman"/>
                <w:bCs/>
                <w:sz w:val="20"/>
                <w:szCs w:val="20"/>
              </w:rPr>
              <w:t>.</w:t>
            </w:r>
          </w:p>
          <w:p w14:paraId="26769C12" w14:textId="77777777" w:rsidR="0039380A" w:rsidRPr="00415CBC" w:rsidRDefault="0039380A" w:rsidP="008974CD">
            <w:pPr>
              <w:pStyle w:val="NoSpacing"/>
              <w:jc w:val="both"/>
              <w:rPr>
                <w:rFonts w:ascii="Times New Roman" w:hAnsi="Times New Roman" w:cs="Times New Roman"/>
                <w:b/>
                <w:bCs/>
                <w:sz w:val="20"/>
                <w:szCs w:val="20"/>
              </w:rPr>
            </w:pPr>
          </w:p>
          <w:p w14:paraId="2F4E12EA"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387392" w14:textId="77777777" w:rsidR="0039380A" w:rsidRPr="00415CBC" w:rsidRDefault="0039380A" w:rsidP="008974CD">
            <w:pPr>
              <w:pStyle w:val="NoSpacing"/>
              <w:jc w:val="both"/>
              <w:rPr>
                <w:rFonts w:ascii="Times New Roman" w:hAnsi="Times New Roman" w:cs="Times New Roman"/>
                <w:b/>
                <w:bCs/>
                <w:sz w:val="20"/>
                <w:szCs w:val="20"/>
              </w:rPr>
            </w:pPr>
          </w:p>
          <w:p w14:paraId="4DB69CB4"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A6781C" w14:textId="77777777" w:rsidR="0039380A" w:rsidRPr="00415CBC" w:rsidRDefault="0039380A" w:rsidP="008974CD">
            <w:pPr>
              <w:pStyle w:val="NoSpacing"/>
              <w:jc w:val="both"/>
              <w:rPr>
                <w:rFonts w:ascii="Times New Roman" w:hAnsi="Times New Roman" w:cs="Times New Roman"/>
                <w:b/>
                <w:bCs/>
                <w:sz w:val="20"/>
                <w:szCs w:val="20"/>
              </w:rPr>
            </w:pPr>
          </w:p>
          <w:p w14:paraId="1A5AB865"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2560B5A9" w14:textId="77777777" w:rsidR="0039380A" w:rsidRPr="00415CBC" w:rsidRDefault="0039380A" w:rsidP="0039380A">
            <w:pPr>
              <w:pStyle w:val="NoSpacing"/>
              <w:numPr>
                <w:ilvl w:val="0"/>
                <w:numId w:val="35"/>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kompetentingos institucijos dokumento</w:t>
            </w:r>
            <w:r w:rsidRPr="00415CBC">
              <w:rPr>
                <w:rStyle w:val="FootnoteReference"/>
                <w:rFonts w:ascii="Times New Roman" w:hAnsi="Times New Roman" w:cs="Times New Roman"/>
                <w:sz w:val="20"/>
                <w:szCs w:val="20"/>
              </w:rPr>
              <w:footnoteReference w:id="4"/>
            </w:r>
            <w:r w:rsidRPr="00415CBC">
              <w:rPr>
                <w:rFonts w:ascii="Times New Roman" w:hAnsi="Times New Roman" w:cs="Times New Roman"/>
                <w:sz w:val="20"/>
                <w:szCs w:val="20"/>
              </w:rPr>
              <w:t>.</w:t>
            </w:r>
          </w:p>
          <w:p w14:paraId="0A25EC5D" w14:textId="77777777" w:rsidR="0039380A" w:rsidRPr="00415CBC" w:rsidRDefault="0039380A" w:rsidP="008974CD">
            <w:pPr>
              <w:pStyle w:val="NoSpacing"/>
              <w:jc w:val="both"/>
              <w:rPr>
                <w:rFonts w:ascii="Times New Roman" w:hAnsi="Times New Roman" w:cs="Times New Roman"/>
                <w:b/>
                <w:bCs/>
                <w:sz w:val="20"/>
                <w:szCs w:val="20"/>
              </w:rPr>
            </w:pPr>
          </w:p>
          <w:p w14:paraId="6BE968B3" w14:textId="77777777" w:rsidR="0039380A" w:rsidRPr="00415CBC" w:rsidRDefault="0039380A" w:rsidP="008974CD">
            <w:pPr>
              <w:pStyle w:val="NoSpacing"/>
              <w:jc w:val="both"/>
              <w:rPr>
                <w:rFonts w:ascii="Times New Roman" w:hAnsi="Times New Roman" w:cs="Times New Roman"/>
                <w:i/>
                <w:iCs/>
                <w:sz w:val="20"/>
                <w:szCs w:val="20"/>
              </w:rPr>
            </w:pPr>
            <w:r w:rsidRPr="00415CBC">
              <w:rPr>
                <w:rFonts w:ascii="Times New Roman" w:hAnsi="Times New Roman" w:cs="Times New Roman"/>
                <w:sz w:val="20"/>
                <w:szCs w:val="20"/>
              </w:rPr>
              <w:t xml:space="preserve">Nurodyti dokumentai turi būti  išduoti ne anksčiau kaip 120 dienų iki </w:t>
            </w:r>
            <w:r w:rsidRPr="00415CBC">
              <w:rPr>
                <w:rFonts w:ascii="Times New Roman" w:eastAsia="Times New Roman" w:hAnsi="Times New Roman" w:cs="Times New Roman"/>
                <w:i/>
                <w:iCs/>
                <w:sz w:val="20"/>
                <w:szCs w:val="20"/>
              </w:rPr>
              <w:t xml:space="preserve">tos dienos, kai tiekėjas perkančiosios organizacijos </w:t>
            </w:r>
            <w:r w:rsidRPr="00415CBC">
              <w:rPr>
                <w:rFonts w:ascii="Times New Roman" w:eastAsia="Times New Roman" w:hAnsi="Times New Roman" w:cs="Times New Roman"/>
                <w:i/>
                <w:iCs/>
                <w:sz w:val="20"/>
                <w:szCs w:val="20"/>
              </w:rPr>
              <w:lastRenderedPageBreak/>
              <w:t>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4628EB7" w14:textId="77777777" w:rsidR="0039380A" w:rsidRPr="00415CBC" w:rsidRDefault="0039380A" w:rsidP="008974CD">
            <w:pPr>
              <w:pStyle w:val="NoSpacing"/>
              <w:jc w:val="both"/>
              <w:rPr>
                <w:rFonts w:ascii="Times New Roman" w:hAnsi="Times New Roman" w:cs="Times New Roman"/>
                <w:b/>
                <w:bCs/>
                <w:sz w:val="20"/>
                <w:szCs w:val="20"/>
              </w:rPr>
            </w:pPr>
          </w:p>
          <w:p w14:paraId="0409EDB5"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BF0E989" w14:textId="77777777" w:rsidR="0039380A" w:rsidRPr="00415CBC" w:rsidRDefault="0039380A" w:rsidP="008974CD">
            <w:pPr>
              <w:pStyle w:val="NoSpacing"/>
              <w:jc w:val="both"/>
              <w:rPr>
                <w:rFonts w:ascii="Times New Roman" w:hAnsi="Times New Roman" w:cs="Times New Roman"/>
                <w:sz w:val="20"/>
                <w:szCs w:val="20"/>
              </w:rPr>
            </w:pPr>
          </w:p>
          <w:p w14:paraId="343BE9C3" w14:textId="77777777" w:rsidR="0039380A" w:rsidRPr="00415CBC" w:rsidRDefault="0039380A" w:rsidP="008974CD">
            <w:pPr>
              <w:pStyle w:val="NoSpacing"/>
              <w:jc w:val="both"/>
              <w:rPr>
                <w:rFonts w:ascii="Times New Roman" w:hAnsi="Times New Roman" w:cs="Times New Roman"/>
                <w:b/>
                <w:bCs/>
                <w:i/>
                <w:iCs/>
                <w:sz w:val="20"/>
                <w:szCs w:val="20"/>
              </w:rPr>
            </w:pPr>
            <w:r w:rsidRPr="00415CBC">
              <w:rPr>
                <w:rFonts w:ascii="Times New Roman" w:hAnsi="Times New Roman" w:cs="Times New Roman"/>
                <w:b/>
                <w:bCs/>
                <w:i/>
                <w:iCs/>
                <w:sz w:val="20"/>
                <w:szCs w:val="20"/>
              </w:rPr>
              <w:t>PASTABA</w:t>
            </w:r>
          </w:p>
          <w:p w14:paraId="7983B222"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C55A974" w14:textId="77777777" w:rsidR="0039380A" w:rsidRPr="00415CBC" w:rsidRDefault="0039380A" w:rsidP="008974CD">
            <w:pPr>
              <w:pStyle w:val="NoSpacing"/>
              <w:jc w:val="both"/>
              <w:rPr>
                <w:rFonts w:ascii="Times New Roman" w:hAnsi="Times New Roman" w:cs="Times New Roman"/>
                <w:b/>
                <w:bCs/>
                <w:sz w:val="20"/>
                <w:szCs w:val="20"/>
              </w:rPr>
            </w:pPr>
          </w:p>
          <w:p w14:paraId="0D529E96" w14:textId="77777777" w:rsidR="0039380A" w:rsidRPr="00415CBC" w:rsidRDefault="0039380A" w:rsidP="008974CD">
            <w:pPr>
              <w:pStyle w:val="NoSpacing"/>
              <w:jc w:val="both"/>
              <w:rPr>
                <w:rFonts w:ascii="Times New Roman" w:hAnsi="Times New Roman" w:cs="Times New Roman"/>
                <w:b/>
                <w:bCs/>
                <w:sz w:val="20"/>
                <w:szCs w:val="20"/>
              </w:rPr>
            </w:pPr>
          </w:p>
        </w:tc>
      </w:tr>
      <w:bookmarkEnd w:id="66"/>
      <w:tr w:rsidR="00415CBC" w:rsidRPr="00415CBC" w14:paraId="613EC2CA"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60473"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57204"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CCD0"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1 punktas</w:t>
            </w:r>
          </w:p>
          <w:p w14:paraId="79E4F45E" w14:textId="77777777" w:rsidR="0039380A" w:rsidRPr="00415CBC" w:rsidRDefault="0039380A" w:rsidP="008974CD">
            <w:pPr>
              <w:pStyle w:val="NoSpacing"/>
              <w:jc w:val="both"/>
              <w:rPr>
                <w:rFonts w:ascii="Times New Roman" w:eastAsia="Yu Mincho" w:hAnsi="Times New Roman" w:cs="Times New Roman"/>
                <w:sz w:val="20"/>
                <w:szCs w:val="20"/>
              </w:rPr>
            </w:pPr>
          </w:p>
          <w:p w14:paraId="5F7FABD0"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C10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F3988"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577EF09E"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3BE1D1EA" w14:textId="77777777" w:rsidR="0039380A" w:rsidRPr="00415CBC" w:rsidRDefault="0039380A" w:rsidP="008974CD">
            <w:pPr>
              <w:pStyle w:val="NoSpacing"/>
              <w:jc w:val="both"/>
              <w:rPr>
                <w:rFonts w:ascii="Times New Roman" w:hAnsi="Times New Roman" w:cs="Times New Roman"/>
                <w:b/>
                <w:bCs/>
                <w:iCs/>
                <w:sz w:val="20"/>
                <w:szCs w:val="20"/>
                <w:lang w:eastAsia="en-US"/>
              </w:rPr>
            </w:pPr>
          </w:p>
        </w:tc>
      </w:tr>
      <w:tr w:rsidR="00415CBC" w:rsidRPr="00415CBC" w14:paraId="26C8321F"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3B5D8"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3FFFA"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A1FF1DC"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6F2C"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2 punktas</w:t>
            </w:r>
          </w:p>
          <w:p w14:paraId="614BB430" w14:textId="77777777" w:rsidR="0039380A" w:rsidRPr="00415CBC" w:rsidRDefault="0039380A" w:rsidP="008974CD">
            <w:pPr>
              <w:pStyle w:val="NoSpacing"/>
              <w:jc w:val="both"/>
              <w:rPr>
                <w:rFonts w:ascii="Times New Roman" w:eastAsia="Yu Mincho" w:hAnsi="Times New Roman" w:cs="Times New Roman"/>
                <w:sz w:val="20"/>
                <w:szCs w:val="20"/>
              </w:rPr>
            </w:pPr>
          </w:p>
          <w:p w14:paraId="304C8109" w14:textId="77777777" w:rsidR="0039380A" w:rsidRPr="00415CBC" w:rsidRDefault="0039380A" w:rsidP="008974CD">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 III dalies C12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09D2"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30285EB5"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17C6200C" w14:textId="77777777" w:rsidR="0039380A" w:rsidRPr="00415CBC" w:rsidRDefault="0039380A" w:rsidP="008974CD">
            <w:pPr>
              <w:pStyle w:val="NoSpacing"/>
              <w:jc w:val="both"/>
              <w:rPr>
                <w:rFonts w:ascii="Times New Roman" w:hAnsi="Times New Roman" w:cs="Times New Roman"/>
                <w:b/>
                <w:bCs/>
                <w:iCs/>
                <w:sz w:val="20"/>
                <w:szCs w:val="20"/>
                <w:lang w:eastAsia="en-US"/>
              </w:rPr>
            </w:pPr>
          </w:p>
        </w:tc>
      </w:tr>
      <w:tr w:rsidR="00415CBC" w:rsidRPr="00415CBC" w14:paraId="60B460AE"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786DB"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7739"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Pažeista konkurencija, kaip nustatyta VPĮ 27 straipsnio 3 ir 4 dalyse, ir atitinkamos padėties negalima ištaisyti.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37C41"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3 punktas</w:t>
            </w:r>
          </w:p>
          <w:p w14:paraId="1592AC72" w14:textId="77777777" w:rsidR="0039380A" w:rsidRPr="00415CBC" w:rsidRDefault="0039380A" w:rsidP="008974CD">
            <w:pPr>
              <w:pStyle w:val="NoSpacing"/>
              <w:jc w:val="both"/>
              <w:rPr>
                <w:rFonts w:ascii="Times New Roman" w:eastAsia="Yu Mincho" w:hAnsi="Times New Roman" w:cs="Times New Roman"/>
                <w:sz w:val="20"/>
                <w:szCs w:val="20"/>
              </w:rPr>
            </w:pPr>
          </w:p>
          <w:p w14:paraId="36EE5B4B"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C13 punktas</w:t>
            </w:r>
            <w:r w:rsidRPr="00415CBC">
              <w:rPr>
                <w:rFonts w:ascii="Times New Roman" w:eastAsia="Yu Mincho" w:hAnsi="Times New Roman" w:cs="Times New Roman"/>
                <w:sz w:val="20"/>
                <w:szCs w:val="20"/>
                <w:lang w:eastAsia="en-US"/>
              </w:rPr>
              <w:t xml:space="preserve">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29D4"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061EA534" w14:textId="77777777" w:rsidR="0039380A" w:rsidRPr="00415CBC" w:rsidRDefault="0039380A" w:rsidP="008974CD">
            <w:pPr>
              <w:pStyle w:val="NoSpacing"/>
              <w:jc w:val="both"/>
              <w:rPr>
                <w:rFonts w:ascii="Times New Roman" w:hAnsi="Times New Roman" w:cs="Times New Roman"/>
                <w:b/>
                <w:bCs/>
                <w:iCs/>
                <w:sz w:val="20"/>
                <w:szCs w:val="20"/>
                <w:lang w:eastAsia="en-US"/>
              </w:rPr>
            </w:pPr>
          </w:p>
        </w:tc>
      </w:tr>
      <w:tr w:rsidR="00415CBC" w:rsidRPr="00415CBC" w14:paraId="20189AB4"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DD42C"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511B"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 xml:space="preserve">Tiekėjas pirkimo procedūrų metu nuslėpė informaciją ar pateikė melagingą informaciją apie atitiktį VPĮ 46 ir 47 straipsniuose </w:t>
            </w:r>
            <w:r w:rsidRPr="00415CBC">
              <w:rPr>
                <w:rFonts w:ascii="Times New Roman" w:hAnsi="Times New Roman" w:cs="Times New Roman"/>
                <w:sz w:val="20"/>
                <w:szCs w:val="20"/>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5CC170B2" w14:textId="77777777" w:rsidR="0039380A" w:rsidRPr="00415CBC" w:rsidRDefault="0039380A" w:rsidP="008974CD">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0D3F33" w14:textId="77777777" w:rsidR="0039380A" w:rsidRPr="00415CBC" w:rsidRDefault="0039380A" w:rsidP="008974CD">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3589"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4 punktas</w:t>
            </w:r>
          </w:p>
          <w:p w14:paraId="6C989079" w14:textId="77777777" w:rsidR="0039380A" w:rsidRPr="00415CBC" w:rsidRDefault="0039380A" w:rsidP="008974CD">
            <w:pPr>
              <w:pStyle w:val="NoSpacing"/>
              <w:jc w:val="both"/>
              <w:rPr>
                <w:rFonts w:ascii="Times New Roman" w:eastAsia="Yu Mincho" w:hAnsi="Times New Roman" w:cs="Times New Roman"/>
                <w:sz w:val="20"/>
                <w:szCs w:val="20"/>
              </w:rPr>
            </w:pPr>
          </w:p>
          <w:p w14:paraId="33EB6BA4"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lastRenderedPageBreak/>
              <w:t>EBVPD III dalies C15 punktas</w:t>
            </w:r>
            <w:r w:rsidRPr="00415CBC">
              <w:rPr>
                <w:rFonts w:ascii="Times New Roman" w:eastAsia="Yu Mincho" w:hAnsi="Times New Roman" w:cs="Times New Roman"/>
                <w:sz w:val="20"/>
                <w:szCs w:val="20"/>
                <w:lang w:eastAsia="en-US"/>
              </w:rPr>
              <w:t xml:space="preserve">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4BD1"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lastRenderedPageBreak/>
              <w:t>Iš Lietuvoje įsteigtų subjektų įrodančių dokumentų nereikalaujama. Užtenka pateikto EBVPD.</w:t>
            </w:r>
          </w:p>
          <w:p w14:paraId="6CA27793"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2FD23CC3"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2F71D025"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3C4AE3F9" w14:textId="77777777" w:rsidR="0039380A" w:rsidRPr="00415CBC" w:rsidRDefault="0039380A" w:rsidP="008974CD">
            <w:pPr>
              <w:pStyle w:val="NoSpacing"/>
              <w:jc w:val="both"/>
              <w:rPr>
                <w:rFonts w:ascii="Times New Roman" w:hAnsi="Times New Roman" w:cs="Times New Roman"/>
                <w:sz w:val="20"/>
                <w:szCs w:val="20"/>
              </w:rPr>
            </w:pPr>
            <w:hyperlink r:id="rId14" w:history="1">
              <w:r w:rsidRPr="00415CBC">
                <w:rPr>
                  <w:rStyle w:val="Hyperlink"/>
                  <w:rFonts w:ascii="Times New Roman" w:hAnsi="Times New Roman" w:cs="Times New Roman"/>
                  <w:sz w:val="20"/>
                  <w:szCs w:val="20"/>
                </w:rPr>
                <w:t>https://vpt.lrv.lt/lt/nuorodos/kiti-duomenys/powerbi/melaginga-informacija-pateikusiu-tiekeju-sarasas-3/</w:t>
              </w:r>
            </w:hyperlink>
          </w:p>
        </w:tc>
      </w:tr>
      <w:tr w:rsidR="00415CBC" w:rsidRPr="00415CBC" w14:paraId="5261AB64"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3BDA9"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E72B"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pirkimo metu ėmėsi neteisėtų veiksmų, siekdamas daryti įtaką perkančiosios organizacijos sprendimams, gauti </w:t>
            </w:r>
            <w:r w:rsidRPr="00415CBC">
              <w:rPr>
                <w:rFonts w:ascii="Times New Roman" w:hAnsi="Times New Roman" w:cs="Times New Roman"/>
                <w:sz w:val="20"/>
                <w:szCs w:val="20"/>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3052"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5 punktas</w:t>
            </w:r>
          </w:p>
          <w:p w14:paraId="658E6924" w14:textId="77777777" w:rsidR="0039380A" w:rsidRPr="00415CBC" w:rsidRDefault="0039380A" w:rsidP="008974CD">
            <w:pPr>
              <w:pStyle w:val="NoSpacing"/>
              <w:jc w:val="both"/>
              <w:rPr>
                <w:rFonts w:ascii="Times New Roman" w:eastAsia="Yu Mincho" w:hAnsi="Times New Roman" w:cs="Times New Roman"/>
                <w:sz w:val="20"/>
                <w:szCs w:val="20"/>
              </w:rPr>
            </w:pPr>
          </w:p>
          <w:p w14:paraId="2364827D" w14:textId="77777777" w:rsidR="0039380A" w:rsidRPr="00415CBC" w:rsidRDefault="0039380A" w:rsidP="008974CD">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lastRenderedPageBreak/>
              <w:t>EBVPD</w:t>
            </w:r>
            <w:r w:rsidRPr="00415CBC">
              <w:rPr>
                <w:rFonts w:ascii="Times New Roman" w:eastAsia="Arial" w:hAnsi="Times New Roman" w:cs="Times New Roman"/>
                <w:sz w:val="20"/>
                <w:szCs w:val="20"/>
              </w:rPr>
              <w:t xml:space="preserve"> III dalies C15 punktas</w:t>
            </w:r>
          </w:p>
          <w:p w14:paraId="61EECB47"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p w14:paraId="20F942C7"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399EC"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lastRenderedPageBreak/>
              <w:t>Iš Lietuvoje įsteigtų subjektų įrodančių dokumentų nereikalaujama. Užtenka pateikto EBVPD.</w:t>
            </w:r>
          </w:p>
          <w:p w14:paraId="74B4AD1A" w14:textId="77777777" w:rsidR="0039380A" w:rsidRPr="00415CBC" w:rsidRDefault="0039380A" w:rsidP="008974CD">
            <w:pPr>
              <w:pStyle w:val="NoSpacing"/>
              <w:jc w:val="both"/>
              <w:rPr>
                <w:rFonts w:ascii="Times New Roman" w:hAnsi="Times New Roman" w:cs="Times New Roman"/>
                <w:b/>
                <w:bCs/>
                <w:iCs/>
                <w:sz w:val="20"/>
                <w:szCs w:val="20"/>
                <w:lang w:eastAsia="en-US"/>
              </w:rPr>
            </w:pPr>
          </w:p>
        </w:tc>
      </w:tr>
      <w:tr w:rsidR="00415CBC" w:rsidRPr="00415CBC" w14:paraId="01698142"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8F95E" w14:textId="77777777" w:rsidR="0039380A" w:rsidRPr="00415CBC" w:rsidRDefault="0039380A" w:rsidP="0039380A">
            <w:pPr>
              <w:pStyle w:val="NoSpacing"/>
              <w:numPr>
                <w:ilvl w:val="0"/>
                <w:numId w:val="7"/>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3D0C" w14:textId="77777777" w:rsidR="0039380A" w:rsidRPr="00415CBC" w:rsidRDefault="0039380A" w:rsidP="008974CD">
            <w:pPr>
              <w:spacing w:after="0" w:line="240" w:lineRule="auto"/>
              <w:jc w:val="both"/>
              <w:rPr>
                <w:rFonts w:ascii="Times New Roman" w:hAnsi="Times New Roman" w:cs="Times New Roman"/>
                <w:sz w:val="20"/>
                <w:szCs w:val="20"/>
              </w:rPr>
            </w:pPr>
            <w:r w:rsidRPr="00415CB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C9F483" w14:textId="77777777" w:rsidR="0039380A" w:rsidRPr="00415CBC" w:rsidRDefault="0039380A" w:rsidP="008974CD">
            <w:pPr>
              <w:spacing w:after="0" w:line="240" w:lineRule="auto"/>
              <w:jc w:val="both"/>
              <w:rPr>
                <w:rFonts w:ascii="Times New Roman" w:hAnsi="Times New Roman" w:cs="Times New Roman"/>
                <w:sz w:val="20"/>
                <w:szCs w:val="20"/>
              </w:rPr>
            </w:pPr>
            <w:r w:rsidRPr="00415CBC">
              <w:rPr>
                <w:rFonts w:ascii="Times New Roman" w:hAnsi="Times New Roman" w:cs="Times New Roman"/>
                <w:sz w:val="20"/>
                <w:szCs w:val="20"/>
              </w:rPr>
              <w:t xml:space="preserve">Šiuo pagrindu tiekėjas taip pat pašalinamas iš pirkimo </w:t>
            </w:r>
            <w:r w:rsidRPr="00415CBC">
              <w:rPr>
                <w:rFonts w:ascii="Times New Roman" w:hAnsi="Times New Roman" w:cs="Times New Roman"/>
                <w:sz w:val="20"/>
                <w:szCs w:val="20"/>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628DF"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6 punktas</w:t>
            </w:r>
          </w:p>
          <w:p w14:paraId="034AC057" w14:textId="77777777" w:rsidR="0039380A" w:rsidRPr="00415CBC" w:rsidRDefault="0039380A" w:rsidP="008974CD">
            <w:pPr>
              <w:pStyle w:val="NoSpacing"/>
              <w:jc w:val="both"/>
              <w:rPr>
                <w:rFonts w:ascii="Times New Roman" w:eastAsia="Yu Mincho" w:hAnsi="Times New Roman" w:cs="Times New Roman"/>
                <w:sz w:val="20"/>
                <w:szCs w:val="20"/>
              </w:rPr>
            </w:pPr>
          </w:p>
          <w:p w14:paraId="65C18E76" w14:textId="77777777" w:rsidR="0039380A" w:rsidRPr="00415CBC" w:rsidRDefault="0039380A" w:rsidP="008974CD">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w:t>
            </w:r>
            <w:r w:rsidRPr="00415CBC">
              <w:rPr>
                <w:rFonts w:ascii="Times New Roman" w:eastAsia="Arial" w:hAnsi="Times New Roman" w:cs="Times New Roman"/>
                <w:sz w:val="20"/>
                <w:szCs w:val="20"/>
              </w:rPr>
              <w:t xml:space="preserve"> III dalies C14 punktas</w:t>
            </w:r>
          </w:p>
          <w:p w14:paraId="4D83424D"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p w14:paraId="3F935100" w14:textId="77777777" w:rsidR="0039380A" w:rsidRPr="00415CBC" w:rsidRDefault="0039380A" w:rsidP="008974CD">
            <w:pPr>
              <w:pStyle w:val="NoSpacing"/>
              <w:jc w:val="both"/>
              <w:rPr>
                <w:rFonts w:ascii="Times New Roman" w:eastAsia="Yu Mincho" w:hAnsi="Times New Roman" w:cs="Times New Roman"/>
                <w:sz w:val="20"/>
                <w:szCs w:val="20"/>
                <w:lang w:eastAsia="en-US"/>
              </w:rPr>
            </w:pP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73C5A"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71F309E1"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13CEFDFE"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6F2B97E" w14:textId="77777777" w:rsidR="0039380A" w:rsidRPr="00415CBC" w:rsidRDefault="0039380A" w:rsidP="008974CD">
            <w:pPr>
              <w:pStyle w:val="NoSpacing"/>
              <w:jc w:val="both"/>
              <w:rPr>
                <w:rFonts w:ascii="Times New Roman" w:hAnsi="Times New Roman" w:cs="Times New Roman"/>
                <w:sz w:val="20"/>
                <w:szCs w:val="20"/>
              </w:rPr>
            </w:pPr>
          </w:p>
          <w:p w14:paraId="28C2BD70" w14:textId="77777777" w:rsidR="0039380A" w:rsidRPr="00415CBC" w:rsidRDefault="0039380A" w:rsidP="008974CD">
            <w:pPr>
              <w:pStyle w:val="NoSpacing"/>
              <w:jc w:val="both"/>
              <w:rPr>
                <w:rFonts w:ascii="Times New Roman" w:hAnsi="Times New Roman" w:cs="Times New Roman"/>
                <w:sz w:val="20"/>
                <w:szCs w:val="20"/>
              </w:rPr>
            </w:pPr>
            <w:hyperlink r:id="rId15" w:history="1">
              <w:r w:rsidRPr="00415CBC">
                <w:rPr>
                  <w:rStyle w:val="Hyperlink"/>
                  <w:rFonts w:ascii="Times New Roman" w:hAnsi="Times New Roman" w:cs="Times New Roman"/>
                  <w:sz w:val="20"/>
                  <w:szCs w:val="20"/>
                </w:rPr>
                <w:t>https://vpt.lrv.lt/lt/nuorodos/kiti-duomenys/powerbi/nepatikimi-tiekejai-1/</w:t>
              </w:r>
            </w:hyperlink>
          </w:p>
          <w:p w14:paraId="51EA4109" w14:textId="77777777" w:rsidR="0039380A" w:rsidRPr="00415CBC" w:rsidRDefault="0039380A" w:rsidP="008974CD">
            <w:pPr>
              <w:pStyle w:val="NoSpacing"/>
              <w:jc w:val="both"/>
              <w:rPr>
                <w:rFonts w:ascii="Times New Roman" w:hAnsi="Times New Roman" w:cs="Times New Roman"/>
                <w:sz w:val="20"/>
                <w:szCs w:val="20"/>
              </w:rPr>
            </w:pPr>
          </w:p>
          <w:p w14:paraId="22CDDDD3" w14:textId="77777777" w:rsidR="0039380A" w:rsidRPr="00415CBC" w:rsidRDefault="0039380A" w:rsidP="008974CD">
            <w:pPr>
              <w:pStyle w:val="NoSpacing"/>
              <w:jc w:val="both"/>
              <w:rPr>
                <w:rFonts w:ascii="Times New Roman" w:hAnsi="Times New Roman" w:cs="Times New Roman"/>
                <w:sz w:val="20"/>
                <w:szCs w:val="20"/>
              </w:rPr>
            </w:pPr>
            <w:hyperlink r:id="rId16" w:history="1">
              <w:r w:rsidRPr="00415CBC">
                <w:rPr>
                  <w:rStyle w:val="Hyperlink"/>
                  <w:rFonts w:ascii="Times New Roman" w:hAnsi="Times New Roman" w:cs="Times New Roman"/>
                  <w:sz w:val="20"/>
                  <w:szCs w:val="20"/>
                </w:rPr>
                <w:t>https://vpt.lrv.lt/lt/pasalinimo-pagrindai-1/nepatikimu-koncesininku-sarasas-1/nepatikimu-koncesininku-sarasas/</w:t>
              </w:r>
            </w:hyperlink>
          </w:p>
          <w:p w14:paraId="4EC39C2D" w14:textId="77777777" w:rsidR="0039380A" w:rsidRPr="00415CBC" w:rsidRDefault="0039380A" w:rsidP="008974CD">
            <w:pPr>
              <w:pStyle w:val="NoSpacing"/>
              <w:jc w:val="both"/>
              <w:rPr>
                <w:rFonts w:ascii="Times New Roman" w:hAnsi="Times New Roman" w:cs="Times New Roman"/>
                <w:bCs/>
                <w:sz w:val="20"/>
                <w:szCs w:val="20"/>
              </w:rPr>
            </w:pPr>
          </w:p>
          <w:p w14:paraId="414B50DA" w14:textId="77777777" w:rsidR="0039380A" w:rsidRPr="00415CBC" w:rsidRDefault="0039380A" w:rsidP="008974CD">
            <w:pPr>
              <w:pStyle w:val="NoSpacing"/>
              <w:jc w:val="both"/>
              <w:rPr>
                <w:rFonts w:ascii="Times New Roman" w:hAnsi="Times New Roman" w:cs="Times New Roman"/>
                <w:b/>
                <w:bCs/>
                <w:sz w:val="20"/>
                <w:szCs w:val="20"/>
              </w:rPr>
            </w:pPr>
          </w:p>
        </w:tc>
      </w:tr>
      <w:tr w:rsidR="00415CBC" w:rsidRPr="00415CBC" w14:paraId="4D41B90A"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6E15" w14:textId="77777777" w:rsidR="0039380A" w:rsidRPr="00415CBC" w:rsidRDefault="0039380A" w:rsidP="0039380A">
            <w:pPr>
              <w:pStyle w:val="NoSpacing"/>
              <w:numPr>
                <w:ilvl w:val="0"/>
                <w:numId w:val="7"/>
              </w:numPr>
              <w:rPr>
                <w:rFonts w:ascii="Times New Roman" w:hAnsi="Times New Roman" w:cs="Times New Roman"/>
                <w:sz w:val="20"/>
                <w:szCs w:val="20"/>
              </w:rPr>
            </w:pPr>
          </w:p>
          <w:p w14:paraId="0ADC02CF" w14:textId="77777777" w:rsidR="0039380A" w:rsidRPr="00415CBC" w:rsidRDefault="0039380A" w:rsidP="008974CD">
            <w:pPr>
              <w:pStyle w:val="NoSpacing"/>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482B6"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Tiekėjas yra padaręs rimtą profesinį pažeidimą, dėl kurio perkančioji organizacija abejoja tiekėjo sąžiningumu, kai jis</w:t>
            </w:r>
            <w:bookmarkStart w:id="67" w:name="part_030e6c6c64ba4f96a23474e439d1b80c"/>
            <w:bookmarkEnd w:id="67"/>
            <w:r w:rsidRPr="00415CB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BF74CD7" w14:textId="77777777" w:rsidR="0039380A" w:rsidRPr="00415CBC" w:rsidRDefault="0039380A" w:rsidP="008974CD">
            <w:pPr>
              <w:spacing w:after="0" w:line="240" w:lineRule="auto"/>
              <w:jc w:val="both"/>
              <w:rPr>
                <w:rFonts w:ascii="Times New Roman" w:hAnsi="Times New Roman" w:cs="Times New Roman"/>
                <w:b/>
                <w:sz w:val="20"/>
                <w:szCs w:val="20"/>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D450"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7 punkto a papunktis</w:t>
            </w:r>
          </w:p>
          <w:p w14:paraId="3D1CAC72" w14:textId="77777777" w:rsidR="0039380A" w:rsidRPr="00415CBC" w:rsidRDefault="0039380A" w:rsidP="008974CD">
            <w:pPr>
              <w:pStyle w:val="NoSpacing"/>
              <w:jc w:val="both"/>
              <w:rPr>
                <w:rFonts w:ascii="Times New Roman" w:eastAsia="Yu Mincho" w:hAnsi="Times New Roman" w:cs="Times New Roman"/>
                <w:sz w:val="20"/>
                <w:szCs w:val="20"/>
              </w:rPr>
            </w:pPr>
          </w:p>
          <w:p w14:paraId="101071C6" w14:textId="77777777" w:rsidR="0039380A" w:rsidRPr="00415CBC" w:rsidRDefault="0039380A" w:rsidP="008974CD">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98308"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 xml:space="preserve">Iš Lietuvoje įsteigtų subjektų įrodančių dokumentų nereikalaujama. Užtenka pateikto EBVPD. </w:t>
            </w:r>
            <w:r w:rsidRPr="00415CBC">
              <w:rPr>
                <w:rFonts w:ascii="Times New Roman" w:hAnsi="Times New Roman" w:cs="Times New Roman"/>
                <w:sz w:val="20"/>
                <w:szCs w:val="20"/>
              </w:rPr>
              <w:t>Priimant sprendimus dėl tiekėjo pašalinimo iš pirkimo procedūros šiame punkte nurodytu pašalinimo pagrindu, be kita ko, atsižvelgiama į</w:t>
            </w:r>
            <w:r w:rsidRPr="00415CBC">
              <w:rPr>
                <w:rFonts w:ascii="Times New Roman" w:hAnsi="Times New Roman" w:cs="Times New Roman"/>
                <w:b/>
                <w:bCs/>
                <w:sz w:val="20"/>
                <w:szCs w:val="20"/>
              </w:rPr>
              <w:t xml:space="preserve"> </w:t>
            </w:r>
            <w:r w:rsidRPr="00415CBC">
              <w:rPr>
                <w:rFonts w:ascii="Times New Roman" w:hAnsi="Times New Roman" w:cs="Times New Roman"/>
                <w:sz w:val="20"/>
                <w:szCs w:val="20"/>
              </w:rPr>
              <w:t xml:space="preserve">nacionalinėje duomenų bazėje adresu: </w:t>
            </w:r>
            <w:hyperlink r:id="rId17" w:history="1">
              <w:r w:rsidRPr="00415CBC">
                <w:rPr>
                  <w:rStyle w:val="Hyperlink"/>
                  <w:rFonts w:ascii="Times New Roman" w:hAnsi="Times New Roman" w:cs="Times New Roman"/>
                  <w:sz w:val="20"/>
                  <w:szCs w:val="20"/>
                  <w:u w:val="single"/>
                </w:rPr>
                <w:t>https://www.registrucentras.lt/jar/p/index.php</w:t>
              </w:r>
            </w:hyperlink>
          </w:p>
          <w:p w14:paraId="5654BC65"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paskelbtą informaciją, taip pat į šiame informaciniame pranešime pateiktą informaciją:</w:t>
            </w:r>
          </w:p>
          <w:p w14:paraId="0BCC5D84" w14:textId="77777777" w:rsidR="0039380A" w:rsidRPr="00415CBC" w:rsidRDefault="0039380A" w:rsidP="008974CD">
            <w:pPr>
              <w:pStyle w:val="NoSpacing"/>
              <w:jc w:val="both"/>
              <w:rPr>
                <w:rFonts w:ascii="Times New Roman" w:hAnsi="Times New Roman" w:cs="Times New Roman"/>
                <w:sz w:val="20"/>
                <w:szCs w:val="20"/>
              </w:rPr>
            </w:pPr>
            <w:hyperlink r:id="rId18" w:history="1">
              <w:r w:rsidRPr="00415CBC">
                <w:rPr>
                  <w:rStyle w:val="Hyperlink"/>
                  <w:rFonts w:ascii="Times New Roman" w:hAnsi="Times New Roman" w:cs="Times New Roman"/>
                  <w:sz w:val="20"/>
                  <w:szCs w:val="20"/>
                </w:rPr>
                <w:t>https://vpt.lrv.lt/lt/naujienos-3/finansiniu-ataskaitu-nepateikimas-gali-tapti-kliutimi-dalyvauti-viesuosiuose-pirkimuose/</w:t>
              </w:r>
            </w:hyperlink>
          </w:p>
          <w:p w14:paraId="3A2C36DE" w14:textId="77777777" w:rsidR="0039380A" w:rsidRPr="00415CBC" w:rsidRDefault="0039380A" w:rsidP="008974CD">
            <w:pPr>
              <w:pStyle w:val="NoSpacing"/>
              <w:jc w:val="both"/>
              <w:rPr>
                <w:rFonts w:ascii="Times New Roman" w:hAnsi="Times New Roman" w:cs="Times New Roman"/>
                <w:b/>
                <w:bCs/>
                <w:iCs/>
                <w:sz w:val="20"/>
                <w:szCs w:val="20"/>
              </w:rPr>
            </w:pPr>
          </w:p>
        </w:tc>
      </w:tr>
      <w:tr w:rsidR="00415CBC" w:rsidRPr="00415CBC" w14:paraId="36695217"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49F07" w14:textId="77777777" w:rsidR="0039380A" w:rsidRPr="00415CBC" w:rsidRDefault="0039380A" w:rsidP="0039380A">
            <w:pPr>
              <w:pStyle w:val="NoSpacing"/>
              <w:numPr>
                <w:ilvl w:val="0"/>
                <w:numId w:val="7"/>
              </w:numPr>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CD0C"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yra padaręs rimtą profesinį pažeidimą, dėl kurio perkančioji organizacija abejoja tiekėjo sąžiningumu, </w:t>
            </w:r>
            <w:r w:rsidRPr="00415CB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15CBC">
              <w:rPr>
                <w:rFonts w:ascii="Times New Roman" w:eastAsia="Times New Roman" w:hAnsi="Times New Roman" w:cs="Times New Roman"/>
                <w:sz w:val="20"/>
                <w:szCs w:val="20"/>
                <w:vertAlign w:val="superscript"/>
              </w:rPr>
              <w:t>1</w:t>
            </w:r>
            <w:r w:rsidRPr="00415CBC">
              <w:rPr>
                <w:rFonts w:ascii="Times New Roman" w:eastAsia="Times New Roman" w:hAnsi="Times New Roman" w:cs="Times New Roman"/>
                <w:sz w:val="20"/>
                <w:szCs w:val="20"/>
              </w:rPr>
              <w:t xml:space="preserve"> straipsnio 1 dalyje.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828CA"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7 punkto b papunktis</w:t>
            </w:r>
          </w:p>
          <w:p w14:paraId="7B11A8A4" w14:textId="77777777" w:rsidR="0039380A" w:rsidRPr="00415CBC" w:rsidRDefault="0039380A" w:rsidP="008974CD">
            <w:pPr>
              <w:pStyle w:val="NoSpacing"/>
              <w:jc w:val="both"/>
              <w:rPr>
                <w:rFonts w:ascii="Times New Roman" w:eastAsia="Yu Mincho" w:hAnsi="Times New Roman" w:cs="Times New Roman"/>
                <w:sz w:val="20"/>
                <w:szCs w:val="20"/>
              </w:rPr>
            </w:pPr>
          </w:p>
          <w:p w14:paraId="6F7FA4EB"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6C9A1"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46D1DB83" w14:textId="77777777" w:rsidR="0039380A" w:rsidRPr="00415CBC" w:rsidRDefault="0039380A" w:rsidP="008974CD">
            <w:pPr>
              <w:pStyle w:val="NoSpacing"/>
              <w:jc w:val="both"/>
              <w:rPr>
                <w:rFonts w:ascii="Times New Roman" w:hAnsi="Times New Roman" w:cs="Times New Roman"/>
                <w:b/>
                <w:bCs/>
                <w:iCs/>
                <w:sz w:val="20"/>
                <w:szCs w:val="20"/>
                <w:lang w:eastAsia="en-US"/>
              </w:rPr>
            </w:pPr>
          </w:p>
          <w:p w14:paraId="7BDF0900" w14:textId="77777777" w:rsidR="0039380A" w:rsidRPr="00415CBC" w:rsidRDefault="0039380A" w:rsidP="008974CD">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Priimant sprendimus dėl tiekėjo pašalinimo iš pirkimo procedūros šiame punkte nurodytu pašalinimo pagrindu, be kita ko, atsižvelgiama į</w:t>
            </w:r>
            <w:r w:rsidRPr="00415CBC">
              <w:rPr>
                <w:rFonts w:ascii="Times New Roman" w:hAnsi="Times New Roman" w:cs="Times New Roman"/>
                <w:b/>
                <w:bCs/>
                <w:sz w:val="20"/>
                <w:szCs w:val="20"/>
              </w:rPr>
              <w:t xml:space="preserve"> </w:t>
            </w:r>
            <w:r w:rsidRPr="00415CBC">
              <w:rPr>
                <w:rFonts w:ascii="Times New Roman" w:hAnsi="Times New Roman" w:cs="Times New Roman"/>
                <w:sz w:val="20"/>
                <w:szCs w:val="20"/>
              </w:rPr>
              <w:t xml:space="preserve">nacionalinėje duomenų bazėje adresu </w:t>
            </w:r>
            <w:hyperlink r:id="rId19">
              <w:r w:rsidRPr="00415CBC">
                <w:rPr>
                  <w:rStyle w:val="Hyperlink"/>
                  <w:rFonts w:ascii="Times New Roman" w:hAnsi="Times New Roman" w:cs="Times New Roman"/>
                  <w:sz w:val="20"/>
                  <w:szCs w:val="20"/>
                  <w:u w:val="single"/>
                </w:rPr>
                <w:t>https://www.vmi.lt/evmi/mokesciu-moketoju-informacija</w:t>
              </w:r>
            </w:hyperlink>
            <w:r w:rsidRPr="00415CBC">
              <w:rPr>
                <w:rFonts w:ascii="Times New Roman" w:hAnsi="Times New Roman" w:cs="Times New Roman"/>
                <w:sz w:val="20"/>
                <w:szCs w:val="20"/>
              </w:rPr>
              <w:t xml:space="preserve"> skelbiamą informaciją.</w:t>
            </w:r>
          </w:p>
        </w:tc>
      </w:tr>
      <w:tr w:rsidR="00415CBC" w:rsidRPr="00415CBC" w14:paraId="1BD014C5" w14:textId="77777777" w:rsidTr="0039380A">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F1766" w14:textId="77777777" w:rsidR="0039380A" w:rsidRPr="00415CBC" w:rsidRDefault="0039380A" w:rsidP="0039380A">
            <w:pPr>
              <w:pStyle w:val="NoSpacing"/>
              <w:numPr>
                <w:ilvl w:val="0"/>
                <w:numId w:val="7"/>
              </w:numPr>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14BC5" w14:textId="77777777" w:rsidR="0039380A" w:rsidRPr="00415CBC" w:rsidRDefault="0039380A" w:rsidP="008974CD">
            <w:pPr>
              <w:pStyle w:val="NoSpacing"/>
              <w:jc w:val="both"/>
              <w:rPr>
                <w:rFonts w:ascii="Times New Roman" w:hAnsi="Times New Roman" w:cs="Times New Roman"/>
                <w:sz w:val="20"/>
                <w:szCs w:val="20"/>
              </w:rPr>
            </w:pPr>
            <w:r w:rsidRPr="00415CBC">
              <w:rPr>
                <w:rFonts w:ascii="Times New Roman" w:hAnsi="Times New Roman" w:cs="Times New Roman"/>
                <w:sz w:val="20"/>
                <w:szCs w:val="20"/>
              </w:rPr>
              <w:t>Tiekėjas yra padaręs rimtą profesinį pažeidimą, dėl kurio perkančioji organizacija abejoja tiekėjo sąžiningumu,</w:t>
            </w:r>
            <w:r w:rsidRPr="00415CBC">
              <w:rPr>
                <w:rFonts w:ascii="Times New Roman" w:eastAsia="Times New Roman" w:hAnsi="Times New Roman" w:cs="Times New Roman"/>
                <w:sz w:val="20"/>
                <w:szCs w:val="20"/>
              </w:rPr>
              <w:t xml:space="preserve"> kai jis </w:t>
            </w:r>
            <w:r w:rsidRPr="00415CBC">
              <w:rPr>
                <w:rFonts w:ascii="Times New Roman" w:hAnsi="Times New Roman" w:cs="Times New Roman"/>
                <w:sz w:val="20"/>
                <w:szCs w:val="20"/>
              </w:rPr>
              <w:t xml:space="preserve">yra padaręs draudimo sudaryti draudžiamus susitarimus, įtvirtinto Lietuvos Respublikos konkurencijos įstatyme ar panašaus pobūdžio kitos valstybės teisės akte, </w:t>
            </w:r>
            <w:r w:rsidRPr="00415CBC">
              <w:rPr>
                <w:rFonts w:ascii="Times New Roman" w:hAnsi="Times New Roman" w:cs="Times New Roman"/>
                <w:sz w:val="20"/>
                <w:szCs w:val="20"/>
              </w:rPr>
              <w:lastRenderedPageBreak/>
              <w:t>pažeidimą ir nuo jo padarymo dienos praėjo mažiau kaip 3 metai.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262" w14:textId="77777777" w:rsidR="0039380A" w:rsidRPr="00415CBC" w:rsidRDefault="0039380A" w:rsidP="008974CD">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7 punkto c papunktis</w:t>
            </w:r>
          </w:p>
          <w:p w14:paraId="7EFAC950" w14:textId="77777777" w:rsidR="0039380A" w:rsidRPr="00415CBC" w:rsidRDefault="0039380A" w:rsidP="008974CD">
            <w:pPr>
              <w:pStyle w:val="NoSpacing"/>
              <w:jc w:val="both"/>
              <w:rPr>
                <w:rFonts w:ascii="Times New Roman" w:eastAsia="Yu Mincho" w:hAnsi="Times New Roman" w:cs="Times New Roman"/>
                <w:sz w:val="20"/>
                <w:szCs w:val="20"/>
              </w:rPr>
            </w:pPr>
          </w:p>
          <w:p w14:paraId="760A0F99" w14:textId="77777777" w:rsidR="0039380A" w:rsidRPr="00415CBC" w:rsidRDefault="0039380A" w:rsidP="008974CD">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656D" w14:textId="77777777" w:rsidR="0039380A" w:rsidRPr="00415CBC" w:rsidRDefault="0039380A" w:rsidP="008974CD">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191108C0" w14:textId="77777777" w:rsidR="0039380A" w:rsidRPr="00415CBC" w:rsidRDefault="0039380A" w:rsidP="008974CD">
            <w:pPr>
              <w:pStyle w:val="NoSpacing"/>
              <w:jc w:val="both"/>
              <w:rPr>
                <w:rFonts w:ascii="Times New Roman" w:hAnsi="Times New Roman" w:cs="Times New Roman"/>
                <w:bCs/>
                <w:iCs/>
                <w:sz w:val="20"/>
                <w:szCs w:val="20"/>
                <w:lang w:eastAsia="en-US"/>
              </w:rPr>
            </w:pPr>
          </w:p>
          <w:p w14:paraId="3D8974DC" w14:textId="77777777" w:rsidR="0039380A" w:rsidRPr="00415CBC" w:rsidRDefault="0039380A" w:rsidP="008974CD">
            <w:pPr>
              <w:rPr>
                <w:rFonts w:ascii="Times New Roman" w:hAnsi="Times New Roman" w:cs="Times New Roman"/>
                <w:b/>
                <w:bCs/>
                <w:sz w:val="20"/>
                <w:szCs w:val="20"/>
              </w:rPr>
            </w:pPr>
            <w:r w:rsidRPr="00415CB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D54DDDB" w14:textId="77777777" w:rsidR="0039380A" w:rsidRPr="00415CBC" w:rsidRDefault="0039380A" w:rsidP="008974CD">
            <w:pPr>
              <w:rPr>
                <w:rFonts w:ascii="Times New Roman" w:hAnsi="Times New Roman" w:cs="Times New Roman"/>
                <w:bCs/>
                <w:iCs/>
                <w:sz w:val="20"/>
                <w:szCs w:val="20"/>
                <w:lang w:eastAsia="en-US"/>
              </w:rPr>
            </w:pPr>
            <w:hyperlink r:id="rId20" w:history="1">
              <w:r w:rsidRPr="00415CBC">
                <w:rPr>
                  <w:rStyle w:val="Hyperlink"/>
                  <w:rFonts w:ascii="Times New Roman" w:hAnsi="Times New Roman" w:cs="Times New Roman"/>
                  <w:sz w:val="20"/>
                  <w:szCs w:val="20"/>
                  <w:u w:val="single"/>
                </w:rPr>
                <w:t>https://kt.gov.lt/lt/atviri-duomenys/diskvalifikavimas-is-viesuju-pirkimu</w:t>
              </w:r>
            </w:hyperlink>
            <w:r w:rsidRPr="00415CBC">
              <w:rPr>
                <w:rFonts w:ascii="Times New Roman" w:hAnsi="Times New Roman" w:cs="Times New Roman"/>
                <w:sz w:val="20"/>
                <w:szCs w:val="20"/>
              </w:rPr>
              <w:t xml:space="preserve"> skelbiamą informaciją. </w:t>
            </w:r>
          </w:p>
        </w:tc>
      </w:tr>
    </w:tbl>
    <w:p w14:paraId="7E758317" w14:textId="77777777" w:rsidR="0039380A" w:rsidRDefault="0039380A" w:rsidP="0039380A">
      <w:pPr>
        <w:rPr>
          <w:rFonts w:ascii="Times New Roman" w:hAnsi="Times New Roman" w:cs="Times New Roman"/>
          <w:smallCaps/>
          <w:sz w:val="22"/>
          <w:szCs w:val="22"/>
        </w:rPr>
      </w:pPr>
    </w:p>
    <w:p w14:paraId="6467AB85" w14:textId="361C805F" w:rsidR="00203D54" w:rsidRPr="003A7DCC" w:rsidRDefault="00203D54" w:rsidP="0039380A">
      <w:pPr>
        <w:rPr>
          <w:rFonts w:ascii="Times New Roman" w:hAnsi="Times New Roman" w:cs="Times New Roman"/>
          <w:b/>
          <w:bCs/>
          <w:smallCaps/>
          <w:sz w:val="22"/>
          <w:szCs w:val="22"/>
        </w:rPr>
      </w:pPr>
      <w:r w:rsidRPr="003A7DCC">
        <w:rPr>
          <w:rFonts w:ascii="Times New Roman" w:hAnsi="Times New Roman" w:cs="Times New Roman"/>
          <w:smallCaps/>
          <w:sz w:val="22"/>
          <w:szCs w:val="22"/>
        </w:rPr>
        <w:t>__________</w:t>
      </w:r>
      <w:r w:rsidRPr="003A7DCC">
        <w:rPr>
          <w:rFonts w:ascii="Times New Roman" w:hAnsi="Times New Roman" w:cs="Times New Roman"/>
          <w:b/>
          <w:bCs/>
          <w:smallCaps/>
          <w:sz w:val="22"/>
          <w:szCs w:val="22"/>
        </w:rPr>
        <w:br w:type="page"/>
      </w:r>
    </w:p>
    <w:p w14:paraId="782BFC95" w14:textId="77777777" w:rsidR="00203D54" w:rsidRPr="003A7DCC" w:rsidRDefault="00203D54" w:rsidP="00203D54">
      <w:pPr>
        <w:jc w:val="center"/>
        <w:rPr>
          <w:rFonts w:ascii="Times New Roman" w:hAnsi="Times New Roman" w:cs="Times New Roman"/>
          <w:b/>
          <w:bCs/>
          <w:smallCaps/>
          <w:sz w:val="22"/>
          <w:szCs w:val="22"/>
        </w:rPr>
      </w:pPr>
    </w:p>
    <w:p w14:paraId="4A85D637" w14:textId="77777777" w:rsidR="00203D54" w:rsidRPr="003A7DCC" w:rsidRDefault="00203D54" w:rsidP="00203D54">
      <w:pPr>
        <w:pStyle w:val="Heading1"/>
        <w:jc w:val="right"/>
        <w:rPr>
          <w:rFonts w:ascii="Times New Roman" w:hAnsi="Times New Roman" w:cs="Times New Roman"/>
          <w:sz w:val="21"/>
          <w:szCs w:val="21"/>
        </w:rPr>
      </w:pPr>
      <w:bookmarkStart w:id="68" w:name="_Toc169598637"/>
      <w:r w:rsidRPr="003A7DCC">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68"/>
    </w:p>
    <w:p w14:paraId="0B77E003" w14:textId="77777777" w:rsidR="00203D54" w:rsidRPr="003A7DCC" w:rsidRDefault="00203D54" w:rsidP="00203D54">
      <w:pPr>
        <w:rPr>
          <w:rFonts w:ascii="Times New Roman" w:hAnsi="Times New Roman" w:cs="Times New Roman"/>
          <w:b/>
          <w:bCs/>
          <w:smallCaps/>
          <w:sz w:val="22"/>
          <w:szCs w:val="22"/>
        </w:rPr>
      </w:pPr>
    </w:p>
    <w:p w14:paraId="10D99960" w14:textId="77777777" w:rsidR="00203D54" w:rsidRPr="003A7DCC" w:rsidRDefault="00203D54" w:rsidP="00203D54">
      <w:pPr>
        <w:pStyle w:val="Subtitle"/>
        <w:spacing w:line="240" w:lineRule="auto"/>
        <w:jc w:val="center"/>
        <w:rPr>
          <w:rFonts w:ascii="Times New Roman" w:hAnsi="Times New Roman" w:cs="Times New Roman"/>
          <w:b/>
          <w:bCs/>
          <w:smallCaps/>
          <w:sz w:val="22"/>
          <w:szCs w:val="22"/>
        </w:rPr>
      </w:pPr>
      <w:r w:rsidRPr="003A7DCC">
        <w:rPr>
          <w:rFonts w:ascii="Times New Roman" w:hAnsi="Times New Roman" w:cs="Times New Roman"/>
          <w:b/>
          <w:bCs/>
          <w:smallCaps/>
          <w:sz w:val="22"/>
          <w:szCs w:val="22"/>
        </w:rPr>
        <w:t xml:space="preserve">TIEKĖJŲ KVALIFIKACIJOS REIKALAVIMAI IR REIKALAVIMAI LAIKYTIS </w:t>
      </w:r>
      <w:r w:rsidRPr="003A7DCC">
        <w:rPr>
          <w:rFonts w:ascii="Times New Roman" w:hAnsi="Times New Roman" w:cs="Times New Roman"/>
          <w:b/>
          <w:bCs/>
          <w:sz w:val="22"/>
          <w:szCs w:val="22"/>
          <w:lang w:eastAsia="en-US"/>
        </w:rPr>
        <w:t>KOKYBĖS VADYBOS SISTEMOS IR (ARBA) APLINKOS APSAUGOS VADYBOS SISTEMOS STANDARTŲ</w:t>
      </w:r>
    </w:p>
    <w:p w14:paraId="06DDB9E4" w14:textId="77777777" w:rsidR="00203D54" w:rsidRPr="003A7DCC" w:rsidRDefault="00203D54" w:rsidP="00203D54">
      <w:pPr>
        <w:spacing w:after="0" w:line="240" w:lineRule="auto"/>
        <w:ind w:left="567"/>
        <w:jc w:val="both"/>
        <w:rPr>
          <w:rFonts w:ascii="Times New Roman" w:hAnsi="Times New Roman" w:cs="Times New Roman"/>
          <w:sz w:val="22"/>
          <w:szCs w:val="22"/>
        </w:rPr>
      </w:pPr>
      <w:r w:rsidRPr="003A7DCC">
        <w:rPr>
          <w:rFonts w:ascii="Times New Roman" w:hAnsi="Times New Roman" w:cs="Times New Roman"/>
          <w:iCs/>
          <w:sz w:val="22"/>
          <w:szCs w:val="22"/>
        </w:rPr>
        <w:t xml:space="preserve">1. </w:t>
      </w:r>
      <w:r w:rsidRPr="003A7DCC">
        <w:rPr>
          <w:rFonts w:ascii="Times New Roman" w:hAnsi="Times New Roman" w:cs="Times New Roman"/>
          <w:sz w:val="22"/>
          <w:szCs w:val="22"/>
        </w:rPr>
        <w:t>Tiekėjo kvalifikacija turi atitikti šiame priede nustatytus reikalavimus kvalifikacijai:</w:t>
      </w:r>
    </w:p>
    <w:tbl>
      <w:tblPr>
        <w:tblW w:w="10207" w:type="dxa"/>
        <w:tblInd w:w="-147" w:type="dxa"/>
        <w:tblLayout w:type="fixed"/>
        <w:tblLook w:val="04A0" w:firstRow="1" w:lastRow="0" w:firstColumn="1" w:lastColumn="0" w:noHBand="0" w:noVBand="1"/>
      </w:tblPr>
      <w:tblGrid>
        <w:gridCol w:w="568"/>
        <w:gridCol w:w="3264"/>
        <w:gridCol w:w="2970"/>
        <w:gridCol w:w="3405"/>
      </w:tblGrid>
      <w:tr w:rsidR="00203D54" w:rsidRPr="003A7DCC" w14:paraId="26D60D38" w14:textId="77777777" w:rsidTr="00CB1E6B">
        <w:tc>
          <w:tcPr>
            <w:tcW w:w="56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3311448" w14:textId="77777777" w:rsidR="00203D54" w:rsidRPr="003A7DCC" w:rsidRDefault="00203D54" w:rsidP="00833F40">
            <w:pPr>
              <w:spacing w:line="256" w:lineRule="auto"/>
              <w:rPr>
                <w:rFonts w:ascii="Times New Roman" w:eastAsia="Times New Roman" w:hAnsi="Times New Roman" w:cs="Times New Roman"/>
                <w:sz w:val="22"/>
                <w:szCs w:val="22"/>
                <w:lang w:eastAsia="en-US"/>
              </w:rPr>
            </w:pPr>
            <w:r w:rsidRPr="003A7DCC">
              <w:rPr>
                <w:rFonts w:ascii="Times New Roman" w:hAnsi="Times New Roman" w:cs="Times New Roman"/>
                <w:sz w:val="22"/>
                <w:szCs w:val="22"/>
                <w:lang w:eastAsia="en-US"/>
              </w:rPr>
              <w:t>Eil.</w:t>
            </w:r>
          </w:p>
          <w:p w14:paraId="0CE3C754" w14:textId="77777777" w:rsidR="00203D54" w:rsidRPr="003A7DCC" w:rsidRDefault="00203D54" w:rsidP="00833F40">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Nr.</w:t>
            </w:r>
          </w:p>
        </w:tc>
        <w:tc>
          <w:tcPr>
            <w:tcW w:w="3264"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962ABB3" w14:textId="77777777" w:rsidR="00203D54" w:rsidRPr="003A7DCC" w:rsidRDefault="00203D54" w:rsidP="00833F40">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Kvalifikaciniai reikalavimai</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61B5C0" w14:textId="77777777" w:rsidR="00203D54" w:rsidRPr="003A7DCC" w:rsidRDefault="00203D54" w:rsidP="00833F40">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Kvalifikacijos reikalavimus įrodantys dokumentai</w:t>
            </w:r>
          </w:p>
        </w:tc>
        <w:tc>
          <w:tcPr>
            <w:tcW w:w="3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867F7F" w14:textId="77777777" w:rsidR="00203D54" w:rsidRPr="003A7DCC" w:rsidRDefault="00203D54" w:rsidP="00833F40">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Subjektas, kuris turi atitikti reikalavimą</w:t>
            </w:r>
          </w:p>
        </w:tc>
      </w:tr>
      <w:tr w:rsidR="00203D54" w:rsidRPr="003A7DCC" w14:paraId="3C28C3A2" w14:textId="77777777" w:rsidTr="00833F40">
        <w:tc>
          <w:tcPr>
            <w:tcW w:w="10207" w:type="dxa"/>
            <w:gridSpan w:val="4"/>
            <w:tcBorders>
              <w:top w:val="single" w:sz="4" w:space="0" w:color="000000"/>
              <w:left w:val="single" w:sz="4" w:space="0" w:color="000000"/>
              <w:bottom w:val="single" w:sz="4" w:space="0" w:color="000000"/>
              <w:right w:val="single" w:sz="4" w:space="0" w:color="000000"/>
            </w:tcBorders>
            <w:vAlign w:val="center"/>
            <w:hideMark/>
          </w:tcPr>
          <w:p w14:paraId="259765CA" w14:textId="77777777" w:rsidR="00203D54" w:rsidRPr="003A7DCC" w:rsidRDefault="00203D54" w:rsidP="00833F40">
            <w:pPr>
              <w:spacing w:line="256" w:lineRule="auto"/>
              <w:jc w:val="center"/>
              <w:rPr>
                <w:rFonts w:ascii="Times New Roman" w:hAnsi="Times New Roman" w:cs="Times New Roman"/>
                <w:sz w:val="22"/>
                <w:szCs w:val="22"/>
                <w:lang w:eastAsia="en-US"/>
              </w:rPr>
            </w:pPr>
            <w:r w:rsidRPr="003A7DCC">
              <w:rPr>
                <w:rFonts w:ascii="Times New Roman" w:hAnsi="Times New Roman" w:cs="Times New Roman"/>
                <w:b/>
                <w:bCs/>
                <w:sz w:val="22"/>
                <w:szCs w:val="22"/>
                <w:lang w:eastAsia="en-US"/>
              </w:rPr>
              <w:t>Techninis ir profesinis pajėgumas</w:t>
            </w:r>
          </w:p>
        </w:tc>
      </w:tr>
      <w:tr w:rsidR="00203D54" w:rsidRPr="003A7DCC" w14:paraId="658B70AB" w14:textId="77777777" w:rsidTr="00CB1E6B">
        <w:tc>
          <w:tcPr>
            <w:tcW w:w="568" w:type="dxa"/>
            <w:tcBorders>
              <w:top w:val="single" w:sz="4" w:space="0" w:color="000000"/>
              <w:left w:val="single" w:sz="4" w:space="0" w:color="000000"/>
              <w:bottom w:val="single" w:sz="4" w:space="0" w:color="000000"/>
              <w:right w:val="nil"/>
            </w:tcBorders>
            <w:hideMark/>
          </w:tcPr>
          <w:p w14:paraId="02E6021C" w14:textId="7CA65E2E" w:rsidR="00203D54" w:rsidRPr="003A7DCC" w:rsidRDefault="00BC0AF5" w:rsidP="00833F40">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1</w:t>
            </w:r>
            <w:r w:rsidR="00203D54" w:rsidRPr="003A7DCC">
              <w:rPr>
                <w:rFonts w:ascii="Times New Roman" w:hAnsi="Times New Roman" w:cs="Times New Roman"/>
                <w:sz w:val="22"/>
                <w:szCs w:val="22"/>
                <w:lang w:eastAsia="en-US"/>
              </w:rPr>
              <w:t>.</w:t>
            </w:r>
          </w:p>
        </w:tc>
        <w:tc>
          <w:tcPr>
            <w:tcW w:w="3264" w:type="dxa"/>
            <w:tcBorders>
              <w:top w:val="single" w:sz="4" w:space="0" w:color="000000"/>
              <w:left w:val="single" w:sz="4" w:space="0" w:color="000000"/>
              <w:bottom w:val="single" w:sz="4" w:space="0" w:color="000000"/>
              <w:right w:val="nil"/>
            </w:tcBorders>
          </w:tcPr>
          <w:p w14:paraId="75714D96" w14:textId="3CD52F04" w:rsidR="00203D54" w:rsidRPr="00CB1E6B" w:rsidRDefault="002A05B9" w:rsidP="00833F40">
            <w:pPr>
              <w:spacing w:after="0" w:line="240" w:lineRule="auto"/>
              <w:jc w:val="both"/>
              <w:rPr>
                <w:rFonts w:ascii="Times New Roman" w:eastAsiaTheme="minorHAnsi" w:hAnsi="Times New Roman" w:cs="Times New Roman"/>
                <w:i/>
                <w:color w:val="000000"/>
                <w:sz w:val="22"/>
                <w:szCs w:val="22"/>
              </w:rPr>
            </w:pPr>
            <w:r w:rsidRPr="00CB1E6B">
              <w:rPr>
                <w:rFonts w:ascii="Times New Roman" w:hAnsi="Times New Roman" w:cs="Times New Roman"/>
                <w:sz w:val="22"/>
                <w:szCs w:val="22"/>
              </w:rPr>
              <w:t xml:space="preserve">Tiekėjas per paskutinius 5* metus iki pasiūlymo pateikimo termino pabaigos pagal vieną ar daugiau sutarčių yra atlikęs </w:t>
            </w:r>
            <w:r w:rsidR="00CB1E6B" w:rsidRPr="00CB1E6B">
              <w:rPr>
                <w:rFonts w:ascii="Times New Roman" w:hAnsi="Times New Roman" w:cs="Times New Roman"/>
                <w:sz w:val="22"/>
                <w:szCs w:val="22"/>
              </w:rPr>
              <w:t>savo jėgomis gyvenamųjų/negyvenamųjų pastatų statybos</w:t>
            </w:r>
            <w:r w:rsidR="00CB1E6B">
              <w:rPr>
                <w:rFonts w:ascii="Times New Roman" w:hAnsi="Times New Roman" w:cs="Times New Roman"/>
                <w:sz w:val="22"/>
                <w:szCs w:val="22"/>
              </w:rPr>
              <w:t>,</w:t>
            </w:r>
            <w:r w:rsidR="00CB1E6B" w:rsidRPr="00CB1E6B">
              <w:rPr>
                <w:rFonts w:ascii="Times New Roman" w:hAnsi="Times New Roman" w:cs="Times New Roman"/>
                <w:sz w:val="22"/>
                <w:szCs w:val="22"/>
              </w:rPr>
              <w:t xml:space="preserve"> ir/ar rekonstrukcijos</w:t>
            </w:r>
            <w:r w:rsidR="00CB1E6B">
              <w:rPr>
                <w:rFonts w:ascii="Times New Roman" w:hAnsi="Times New Roman" w:cs="Times New Roman"/>
                <w:sz w:val="22"/>
                <w:szCs w:val="22"/>
              </w:rPr>
              <w:t>,</w:t>
            </w:r>
            <w:r w:rsidR="00CB1E6B" w:rsidRPr="00CB1E6B">
              <w:rPr>
                <w:rFonts w:ascii="Times New Roman" w:hAnsi="Times New Roman" w:cs="Times New Roman"/>
                <w:sz w:val="22"/>
                <w:szCs w:val="22"/>
              </w:rPr>
              <w:t xml:space="preserve"> ir/ar remonto darbus už ne mažesnę vertę kaip 300 000 Eur be PVM.</w:t>
            </w:r>
          </w:p>
        </w:tc>
        <w:tc>
          <w:tcPr>
            <w:tcW w:w="2970" w:type="dxa"/>
            <w:tcBorders>
              <w:top w:val="single" w:sz="4" w:space="0" w:color="000000"/>
              <w:left w:val="single" w:sz="4" w:space="0" w:color="000000"/>
              <w:bottom w:val="single" w:sz="4" w:space="0" w:color="000000"/>
              <w:right w:val="single" w:sz="4" w:space="0" w:color="000000"/>
            </w:tcBorders>
          </w:tcPr>
          <w:p w14:paraId="3DFA6E89" w14:textId="77777777" w:rsidR="00CB1E6B" w:rsidRPr="003A7DCC" w:rsidRDefault="00CB1E6B" w:rsidP="00CB1E6B">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3A7DCC">
              <w:rPr>
                <w:rFonts w:ascii="Times New Roman" w:eastAsia="Arial Unicode MS" w:hAnsi="Times New Roman" w:cs="Times New Roman"/>
                <w:b/>
                <w:bCs/>
                <w:i/>
                <w:iCs/>
                <w:sz w:val="22"/>
                <w:szCs w:val="22"/>
                <w:bdr w:val="none" w:sz="0" w:space="0" w:color="auto" w:frame="1"/>
                <w:lang w:eastAsia="en-US"/>
              </w:rPr>
              <w:t>Pateikiama su pasiūlymu: EBVPD</w:t>
            </w:r>
          </w:p>
          <w:p w14:paraId="4B6F5476" w14:textId="77777777" w:rsidR="00CB1E6B" w:rsidRPr="003A7DCC" w:rsidRDefault="00CB1E6B" w:rsidP="00CB1E6B">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3A7DCC">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7DFF15F6" w14:textId="77777777" w:rsidR="00CB1E6B" w:rsidRDefault="00CB1E6B" w:rsidP="00833F40">
            <w:pPr>
              <w:spacing w:line="256" w:lineRule="auto"/>
              <w:jc w:val="both"/>
              <w:rPr>
                <w:rFonts w:ascii="Times New Roman" w:hAnsi="Times New Roman" w:cs="Times New Roman"/>
                <w:sz w:val="22"/>
                <w:szCs w:val="22"/>
                <w:lang w:eastAsia="en-US"/>
              </w:rPr>
            </w:pPr>
          </w:p>
          <w:p w14:paraId="7F819583" w14:textId="787D67AB" w:rsidR="00203D54" w:rsidRPr="00CB1E6B" w:rsidRDefault="00CB1E6B" w:rsidP="00833F40">
            <w:pPr>
              <w:spacing w:line="256" w:lineRule="auto"/>
              <w:jc w:val="both"/>
              <w:rPr>
                <w:rFonts w:ascii="Times New Roman" w:hAnsi="Times New Roman" w:cs="Times New Roman"/>
                <w:sz w:val="22"/>
                <w:szCs w:val="22"/>
                <w:lang w:eastAsia="en-US"/>
              </w:rPr>
            </w:pPr>
            <w:r w:rsidRPr="00CB1E6B">
              <w:rPr>
                <w:rFonts w:ascii="Times New Roman" w:hAnsi="Times New Roman" w:cs="Times New Roman"/>
                <w:sz w:val="22"/>
                <w:szCs w:val="22"/>
                <w:lang w:eastAsia="en-US"/>
              </w:rPr>
              <w:t>P</w:t>
            </w:r>
            <w:r w:rsidRPr="00CB1E6B">
              <w:rPr>
                <w:rFonts w:ascii="Times New Roman" w:hAnsi="Times New Roman" w:cs="Times New Roman"/>
                <w:sz w:val="22"/>
                <w:szCs w:val="22"/>
                <w:lang w:eastAsia="en-US"/>
              </w:rPr>
              <w:t>er paskutinius 5* metus atliktų darbų sąrašas kartu su užsakovų (tiek viešųjų, tiek privačiųjų) pažymomis, apie tai, kad svarbiausių darbų atlikimas ir galutiniai rezultatai buvo tinkami</w:t>
            </w:r>
            <w:r w:rsidRPr="00CB1E6B">
              <w:rPr>
                <w:rFonts w:ascii="Times New Roman" w:hAnsi="Times New Roman" w:cs="Times New Roman"/>
                <w:sz w:val="22"/>
                <w:szCs w:val="22"/>
                <w:lang w:eastAsia="en-US"/>
              </w:rPr>
              <w:t>, o darbai atlikti savo jėgomis</w:t>
            </w:r>
            <w:r w:rsidRPr="00CB1E6B">
              <w:rPr>
                <w:rFonts w:ascii="Times New Roman" w:hAnsi="Times New Roman" w:cs="Times New Roman"/>
                <w:sz w:val="22"/>
                <w:szCs w:val="22"/>
                <w:lang w:eastAsia="en-US"/>
              </w:rPr>
              <w:t>.</w:t>
            </w:r>
          </w:p>
        </w:tc>
        <w:tc>
          <w:tcPr>
            <w:tcW w:w="3405" w:type="dxa"/>
            <w:tcBorders>
              <w:top w:val="single" w:sz="4" w:space="0" w:color="000000"/>
              <w:left w:val="single" w:sz="4" w:space="0" w:color="000000"/>
              <w:bottom w:val="single" w:sz="4" w:space="0" w:color="000000"/>
              <w:right w:val="single" w:sz="4" w:space="0" w:color="000000"/>
            </w:tcBorders>
          </w:tcPr>
          <w:p w14:paraId="29D7A848" w14:textId="77777777" w:rsidR="00CB1E6B" w:rsidRPr="00CB1E6B" w:rsidRDefault="00CB1E6B" w:rsidP="00CB1E6B">
            <w:pPr>
              <w:spacing w:line="259" w:lineRule="auto"/>
              <w:ind w:firstLine="592"/>
              <w:jc w:val="both"/>
              <w:rPr>
                <w:rFonts w:ascii="Times New Roman" w:hAnsi="Times New Roman" w:cs="Times New Roman"/>
                <w:i/>
                <w:iCs/>
                <w:sz w:val="22"/>
                <w:szCs w:val="22"/>
              </w:rPr>
            </w:pPr>
            <w:r w:rsidRPr="00CB1E6B">
              <w:rPr>
                <w:rFonts w:ascii="Times New Roman" w:hAnsi="Times New Roman" w:cs="Times New Roman"/>
                <w:iCs/>
                <w:sz w:val="22"/>
                <w:szCs w:val="22"/>
              </w:rPr>
              <w:t></w:t>
            </w:r>
            <w:r w:rsidRPr="00CB1E6B">
              <w:rPr>
                <w:rFonts w:ascii="Times New Roman" w:hAnsi="Times New Roman" w:cs="Times New Roman"/>
                <w:iCs/>
                <w:sz w:val="22"/>
                <w:szCs w:val="22"/>
              </w:rPr>
              <w:tab/>
            </w:r>
            <w:r w:rsidRPr="00CB1E6B">
              <w:rPr>
                <w:rFonts w:ascii="Times New Roman" w:hAnsi="Times New Roman" w:cs="Times New Roman"/>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515FA972" w14:textId="77777777" w:rsidR="00CB1E6B" w:rsidRPr="00CB1E6B" w:rsidRDefault="00CB1E6B" w:rsidP="00CB1E6B">
            <w:pPr>
              <w:spacing w:line="259" w:lineRule="auto"/>
              <w:ind w:firstLine="592"/>
              <w:jc w:val="both"/>
              <w:rPr>
                <w:rFonts w:ascii="Times New Roman" w:hAnsi="Times New Roman" w:cs="Times New Roman"/>
                <w:color w:val="000000"/>
                <w:sz w:val="22"/>
                <w:szCs w:val="22"/>
              </w:rPr>
            </w:pPr>
            <w:r w:rsidRPr="00CB1E6B">
              <w:rPr>
                <w:rFonts w:ascii="Times New Roman" w:hAnsi="Times New Roman" w:cs="Times New Roman"/>
                <w:color w:val="000000"/>
                <w:sz w:val="22"/>
                <w:szCs w:val="22"/>
              </w:rPr>
              <w:t></w:t>
            </w:r>
            <w:r w:rsidRPr="00CB1E6B">
              <w:rPr>
                <w:rFonts w:ascii="Times New Roman" w:hAnsi="Times New Roman" w:cs="Times New Roman"/>
                <w:color w:val="000000"/>
                <w:sz w:val="22"/>
                <w:szCs w:val="22"/>
              </w:rPr>
              <w:tab/>
              <w:t>tiekėjas gali remtis kitų ūkio subjektų pajėgumais tik tuo atveju, jeigu tie subjektai patys vykdys tą pirkimo sutarties dalį, kuriai reikia jų turimų pajėgumų;</w:t>
            </w:r>
          </w:p>
          <w:p w14:paraId="48C0AC7A" w14:textId="77777777" w:rsidR="00203D54" w:rsidRDefault="00CB1E6B" w:rsidP="00CB1E6B">
            <w:pPr>
              <w:spacing w:line="259" w:lineRule="auto"/>
              <w:ind w:firstLine="592"/>
              <w:jc w:val="both"/>
              <w:rPr>
                <w:rFonts w:ascii="Times New Roman" w:hAnsi="Times New Roman" w:cs="Times New Roman"/>
                <w:iCs/>
                <w:color w:val="000000"/>
                <w:sz w:val="22"/>
                <w:szCs w:val="22"/>
              </w:rPr>
            </w:pPr>
            <w:r w:rsidRPr="00CB1E6B">
              <w:rPr>
                <w:rFonts w:ascii="Times New Roman" w:hAnsi="Times New Roman" w:cs="Times New Roman"/>
                <w:color w:val="000000"/>
                <w:sz w:val="22"/>
                <w:szCs w:val="22"/>
              </w:rPr>
              <w:t></w:t>
            </w:r>
            <w:r w:rsidRPr="00CB1E6B">
              <w:rPr>
                <w:rFonts w:ascii="Times New Roman" w:hAnsi="Times New Roman" w:cs="Times New Roman"/>
                <w:color w:val="000000"/>
                <w:sz w:val="22"/>
                <w:szCs w:val="22"/>
              </w:rPr>
              <w:tab/>
            </w:r>
            <w:r w:rsidRPr="00CB1E6B">
              <w:rPr>
                <w:rFonts w:ascii="Times New Roman" w:hAnsi="Times New Roman" w:cs="Times New Roman"/>
                <w:iCs/>
                <w:color w:val="000000"/>
                <w:sz w:val="22"/>
                <w:szCs w:val="22"/>
              </w:rPr>
              <w:t xml:space="preserve">subtiekėjams šis reikalavimas </w:t>
            </w:r>
            <w:r w:rsidRPr="00CB1E6B">
              <w:rPr>
                <w:rFonts w:ascii="Times New Roman" w:hAnsi="Times New Roman" w:cs="Times New Roman"/>
                <w:color w:val="000000"/>
                <w:sz w:val="22"/>
                <w:szCs w:val="22"/>
              </w:rPr>
              <w:t>nenustatomas</w:t>
            </w:r>
            <w:r w:rsidRPr="00CB1E6B">
              <w:rPr>
                <w:rFonts w:ascii="Times New Roman" w:hAnsi="Times New Roman" w:cs="Times New Roman"/>
                <w:iCs/>
                <w:color w:val="000000"/>
                <w:sz w:val="22"/>
                <w:szCs w:val="22"/>
              </w:rPr>
              <w:t>.</w:t>
            </w:r>
          </w:p>
          <w:p w14:paraId="48E71E8A" w14:textId="22A5B34B" w:rsidR="00CB1E6B" w:rsidRPr="00CB1E6B" w:rsidRDefault="00CB1E6B" w:rsidP="00CB1E6B">
            <w:pPr>
              <w:spacing w:line="259" w:lineRule="auto"/>
              <w:ind w:firstLine="592"/>
              <w:jc w:val="both"/>
              <w:rPr>
                <w:rFonts w:ascii="Times New Roman" w:hAnsi="Times New Roman" w:cs="Times New Roman"/>
                <w:color w:val="000000"/>
                <w:sz w:val="22"/>
                <w:szCs w:val="22"/>
              </w:rPr>
            </w:pPr>
            <w:r w:rsidRPr="00CB1E6B">
              <w:rPr>
                <w:rFonts w:ascii="Times New Roman" w:hAnsi="Times New Roman" w:cs="Times New Roman"/>
                <w:i/>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A05B9" w:rsidRPr="003A7DCC" w14:paraId="629A1715" w14:textId="77777777" w:rsidTr="00CB1E6B">
        <w:tc>
          <w:tcPr>
            <w:tcW w:w="568" w:type="dxa"/>
            <w:tcBorders>
              <w:top w:val="single" w:sz="4" w:space="0" w:color="000000"/>
              <w:left w:val="single" w:sz="4" w:space="0" w:color="000000"/>
              <w:bottom w:val="single" w:sz="4" w:space="0" w:color="000000"/>
              <w:right w:val="nil"/>
            </w:tcBorders>
          </w:tcPr>
          <w:p w14:paraId="3309EDD8" w14:textId="15A7C4D5" w:rsidR="002A05B9" w:rsidRPr="003A7DCC" w:rsidRDefault="002A05B9" w:rsidP="002A05B9">
            <w:pPr>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3264" w:type="dxa"/>
            <w:tcBorders>
              <w:top w:val="single" w:sz="4" w:space="0" w:color="000000"/>
              <w:left w:val="single" w:sz="4" w:space="0" w:color="000000"/>
              <w:bottom w:val="single" w:sz="4" w:space="0" w:color="000000"/>
              <w:right w:val="nil"/>
            </w:tcBorders>
          </w:tcPr>
          <w:p w14:paraId="1EF64A44" w14:textId="692CC0AC" w:rsidR="002A05B9" w:rsidRPr="003A7DCC" w:rsidRDefault="002A05B9" w:rsidP="002A05B9">
            <w:pPr>
              <w:spacing w:after="0" w:line="240" w:lineRule="auto"/>
              <w:jc w:val="both"/>
              <w:rPr>
                <w:rFonts w:ascii="Times New Roman" w:eastAsia="Arial Unicode MS" w:hAnsi="Times New Roman" w:cs="Times New Roman"/>
                <w:color w:val="000000"/>
                <w:sz w:val="22"/>
                <w:szCs w:val="22"/>
                <w:bdr w:val="none" w:sz="0" w:space="0" w:color="auto" w:frame="1"/>
                <w:lang w:eastAsia="en-US"/>
              </w:rPr>
            </w:pPr>
            <w:r w:rsidRPr="003A7DCC">
              <w:rPr>
                <w:rFonts w:ascii="Times New Roman" w:eastAsia="Arial Unicode MS" w:hAnsi="Times New Roman" w:cs="Times New Roman"/>
                <w:color w:val="000000"/>
                <w:sz w:val="22"/>
                <w:szCs w:val="22"/>
                <w:bdr w:val="none" w:sz="0" w:space="0" w:color="auto" w:frame="1"/>
                <w:lang w:eastAsia="en-US"/>
              </w:rPr>
              <w:t xml:space="preserve">Tiekėjas, pirkimo sutarties vykdymui, privalo turėti ne mažiau kaip vieną </w:t>
            </w:r>
            <w:r w:rsidRPr="003A7DCC">
              <w:rPr>
                <w:rFonts w:ascii="Times New Roman" w:eastAsia="Arial Unicode MS" w:hAnsi="Times New Roman" w:cs="Times New Roman"/>
                <w:b/>
                <w:color w:val="000000"/>
                <w:sz w:val="22"/>
                <w:szCs w:val="22"/>
                <w:bdr w:val="none" w:sz="0" w:space="0" w:color="auto" w:frame="1"/>
                <w:lang w:eastAsia="en-US"/>
              </w:rPr>
              <w:t>statinio statybos vadovą</w:t>
            </w:r>
            <w:r w:rsidRPr="003A7DCC">
              <w:rPr>
                <w:rFonts w:ascii="Times New Roman" w:eastAsia="Arial Unicode MS" w:hAnsi="Times New Roman" w:cs="Times New Roman"/>
                <w:color w:val="000000"/>
                <w:sz w:val="22"/>
                <w:szCs w:val="22"/>
                <w:bdr w:val="none" w:sz="0" w:space="0" w:color="auto" w:frame="1"/>
                <w:lang w:eastAsia="en-US"/>
              </w:rPr>
              <w:t xml:space="preserve">, turintį teisę eiti statinio statybos vadovo pareigas ypatinguosiuose statiniuose, </w:t>
            </w:r>
            <w:r w:rsidRPr="003A7DCC">
              <w:rPr>
                <w:rFonts w:ascii="Times New Roman" w:eastAsia="Arial Unicode MS" w:hAnsi="Times New Roman" w:cs="Times New Roman"/>
                <w:color w:val="000000"/>
                <w:sz w:val="22"/>
                <w:szCs w:val="22"/>
                <w:bdr w:val="none" w:sz="0" w:space="0" w:color="auto" w:frame="1"/>
                <w:lang w:eastAsia="en-US"/>
              </w:rPr>
              <w:lastRenderedPageBreak/>
              <w:t>priskiriamuose statinių grupei – gyvenamieji pastatai.</w:t>
            </w:r>
          </w:p>
        </w:tc>
        <w:tc>
          <w:tcPr>
            <w:tcW w:w="2970" w:type="dxa"/>
            <w:tcBorders>
              <w:top w:val="single" w:sz="4" w:space="0" w:color="000000"/>
              <w:left w:val="single" w:sz="4" w:space="0" w:color="000000"/>
              <w:bottom w:val="single" w:sz="4" w:space="0" w:color="000000"/>
              <w:right w:val="single" w:sz="4" w:space="0" w:color="000000"/>
            </w:tcBorders>
          </w:tcPr>
          <w:p w14:paraId="26117895"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lastRenderedPageBreak/>
              <w:t xml:space="preserve">Pateikiama su pasiūlymu: EBVPD </w:t>
            </w:r>
          </w:p>
          <w:p w14:paraId="074BA42E"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p>
          <w:p w14:paraId="7BE62717"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Dokumentai, kuriuos turės pateikti galimas laimėtojas:</w:t>
            </w:r>
          </w:p>
          <w:p w14:paraId="477687E7"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p>
          <w:p w14:paraId="29488E26" w14:textId="77777777" w:rsidR="002A05B9" w:rsidRPr="003A7DCC" w:rsidRDefault="002A05B9" w:rsidP="002A05B9">
            <w:pPr>
              <w:spacing w:after="0" w:line="240" w:lineRule="auto"/>
              <w:jc w:val="both"/>
              <w:rPr>
                <w:rFonts w:ascii="Times New Roman" w:eastAsia="Lucida Sans Unicode" w:hAnsi="Times New Roman" w:cs="Times New Roman"/>
                <w:color w:val="000000"/>
                <w:sz w:val="22"/>
                <w:szCs w:val="22"/>
                <w:bdr w:val="none" w:sz="0" w:space="0" w:color="auto" w:frame="1"/>
                <w:lang w:eastAsia="en-US"/>
              </w:rPr>
            </w:pPr>
            <w:r w:rsidRPr="003A7DCC">
              <w:rPr>
                <w:rFonts w:ascii="Times New Roman" w:eastAsia="Lucida Sans Unicode" w:hAnsi="Times New Roman" w:cs="Times New Roman"/>
                <w:color w:val="000000"/>
                <w:sz w:val="22"/>
                <w:szCs w:val="22"/>
                <w:bdr w:val="none" w:sz="0" w:space="0" w:color="auto" w:frame="1"/>
                <w:lang w:eastAsia="en-US"/>
              </w:rPr>
              <w:lastRenderedPageBreak/>
              <w:t>1. Tiekėjo vadovaujančių ir už sutarties vykdymą atsakingų specialistų sąrašas, nurodant jų vardus, pavardes ir siūlomas pozicijas.</w:t>
            </w:r>
          </w:p>
          <w:p w14:paraId="5F820A7D" w14:textId="77777777" w:rsidR="002A05B9" w:rsidRPr="003A7DCC" w:rsidRDefault="002A05B9" w:rsidP="002A05B9">
            <w:pPr>
              <w:spacing w:after="0" w:line="240" w:lineRule="auto"/>
              <w:jc w:val="both"/>
              <w:rPr>
                <w:rFonts w:ascii="Times New Roman" w:eastAsia="Lucida Sans Unicode" w:hAnsi="Times New Roman" w:cs="Times New Roman"/>
                <w:color w:val="000000"/>
                <w:sz w:val="22"/>
                <w:szCs w:val="22"/>
                <w:bdr w:val="none" w:sz="0" w:space="0" w:color="auto" w:frame="1"/>
                <w:lang w:eastAsia="en-US"/>
              </w:rPr>
            </w:pPr>
            <w:r w:rsidRPr="003A7DCC">
              <w:rPr>
                <w:rFonts w:ascii="Times New Roman" w:eastAsia="Lucida Sans Unicode" w:hAnsi="Times New Roman" w:cs="Times New Roman"/>
                <w:color w:val="000000"/>
                <w:sz w:val="22"/>
                <w:szCs w:val="22"/>
                <w:bdr w:val="none" w:sz="0" w:space="0" w:color="auto" w:frame="1"/>
                <w:lang w:eastAsia="en-US"/>
              </w:rPr>
              <w:t>2. Siūlomo specialisto pasirašyta deklaracija, kurioje jis įsipareigoja vykdyti pirkimo sutartį (tais atvejais, kai specialistas pasiūlymo pateikimo metu nėra Tiekėjo darbuotojas).</w:t>
            </w:r>
          </w:p>
          <w:p w14:paraId="1AD95094"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Pr>
                <w:rFonts w:ascii="Times New Roman" w:eastAsia="Arial Unicode MS" w:hAnsi="Times New Roman" w:cs="Times New Roman"/>
                <w:sz w:val="22"/>
                <w:szCs w:val="22"/>
                <w:bdr w:val="none" w:sz="0" w:space="0" w:color="auto" w:frame="1"/>
                <w:lang w:eastAsia="en-US"/>
              </w:rPr>
              <w:t xml:space="preserve"> arba kiti dokumentai, patvirtinantys teisę eiti statinio statybos vadovo pareigas neypatingame statinyje</w:t>
            </w:r>
            <w:r w:rsidRPr="003A7DCC">
              <w:rPr>
                <w:rFonts w:ascii="Times New Roman" w:eastAsia="Arial Unicode MS" w:hAnsi="Times New Roman" w:cs="Times New Roman"/>
                <w:sz w:val="22"/>
                <w:szCs w:val="22"/>
                <w:bdr w:val="none" w:sz="0" w:space="0" w:color="auto" w:frame="1"/>
                <w:lang w:eastAsia="en-US"/>
              </w:rPr>
              <w:t>.</w:t>
            </w:r>
          </w:p>
          <w:p w14:paraId="1DF4F836"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w:t>
            </w:r>
            <w:r w:rsidRPr="003A7DCC">
              <w:rPr>
                <w:rFonts w:ascii="Times New Roman" w:eastAsia="Arial Unicode MS" w:hAnsi="Times New Roman" w:cs="Times New Roman"/>
                <w:sz w:val="22"/>
                <w:szCs w:val="22"/>
                <w:bdr w:val="none" w:sz="0" w:space="0" w:color="auto" w:frame="1"/>
                <w:lang w:eastAsia="en-US"/>
              </w:rPr>
              <w:lastRenderedPageBreak/>
              <w:t xml:space="preserve">pareigas, pripažinus jų kilmės valstybėje turimą teisę eiti analogiškų statinių statybos vadovo /specialiųjų statybos darbų vadovo pareigas. </w:t>
            </w:r>
          </w:p>
          <w:p w14:paraId="59E2FD2B"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98BE187" w14:textId="74173462"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 xml:space="preserve">Pirkimo vykdytojas informaciją apie Lietuvoje išduotus kvalifikacijos dokumentus pasitikrina SSVA registruose </w:t>
            </w:r>
            <w:hyperlink r:id="rId21" w:history="1">
              <w:r w:rsidRPr="003A7DCC">
                <w:rPr>
                  <w:rStyle w:val="Hyperlink"/>
                  <w:rFonts w:ascii="Times New Roman" w:eastAsia="Arial Unicode MS" w:hAnsi="Times New Roman" w:cs="Times New Roman"/>
                  <w:sz w:val="22"/>
                  <w:szCs w:val="22"/>
                  <w:bdr w:val="none" w:sz="0" w:space="0" w:color="auto" w:frame="1"/>
                  <w:lang w:eastAsia="en-US"/>
                </w:rPr>
                <w:t>https://www.ssva.lt/cms/registrai</w:t>
              </w:r>
            </w:hyperlink>
            <w:r w:rsidRPr="003A7DCC">
              <w:rPr>
                <w:rFonts w:ascii="Times New Roman" w:eastAsia="Arial Unicode MS" w:hAnsi="Times New Roman" w:cs="Times New Roman"/>
                <w:sz w:val="22"/>
                <w:szCs w:val="22"/>
                <w:bdr w:val="none" w:sz="0" w:space="0" w:color="auto" w:frame="1"/>
                <w:lang w:eastAsia="en-US"/>
              </w:rPr>
              <w:t>.</w:t>
            </w:r>
          </w:p>
        </w:tc>
        <w:tc>
          <w:tcPr>
            <w:tcW w:w="3405" w:type="dxa"/>
            <w:tcBorders>
              <w:top w:val="single" w:sz="4" w:space="0" w:color="000000"/>
              <w:left w:val="single" w:sz="4" w:space="0" w:color="000000"/>
              <w:bottom w:val="single" w:sz="4" w:space="0" w:color="000000"/>
              <w:right w:val="single" w:sz="4" w:space="0" w:color="000000"/>
            </w:tcBorders>
          </w:tcPr>
          <w:p w14:paraId="394184AB"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lastRenderedPageBreak/>
              <w:t>Tiekėjas.</w:t>
            </w:r>
          </w:p>
          <w:p w14:paraId="218B71B5"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Jeigu pasiūlymą teikia ūkio subjektų grupė – reikalavimą turi atitikti ūkio subjektų grupės nario (-</w:t>
            </w:r>
            <w:proofErr w:type="spellStart"/>
            <w:r w:rsidRPr="003A7DCC">
              <w:rPr>
                <w:rFonts w:ascii="Times New Roman" w:eastAsia="Arial Unicode MS" w:hAnsi="Times New Roman" w:cs="Times New Roman"/>
                <w:sz w:val="22"/>
                <w:szCs w:val="22"/>
                <w:bdr w:val="none" w:sz="0" w:space="0" w:color="auto" w:frame="1"/>
                <w:lang w:eastAsia="en-US"/>
              </w:rPr>
              <w:t>ių</w:t>
            </w:r>
            <w:proofErr w:type="spellEnd"/>
            <w:r w:rsidRPr="003A7DCC">
              <w:rPr>
                <w:rFonts w:ascii="Times New Roman" w:eastAsia="Arial Unicode MS" w:hAnsi="Times New Roman" w:cs="Times New Roman"/>
                <w:sz w:val="22"/>
                <w:szCs w:val="22"/>
                <w:bdr w:val="none" w:sz="0" w:space="0" w:color="auto" w:frame="1"/>
                <w:lang w:eastAsia="en-US"/>
              </w:rPr>
              <w:t xml:space="preserve">) specialistai, atsižvelgiant į jų prisiimamus įsipareigojimus pirkimo sutarčiai vykdyti </w:t>
            </w:r>
          </w:p>
          <w:p w14:paraId="7D960192"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Tiekėjas gali remtis kitų ūkio subjektų pajėgumais tik tuo atveju, jeigu tie subjektai (jų darbuotojai) patys vykdys tą pirkimo sutarties dalį, kuriai reikia jų turimų pajėgumų.</w:t>
            </w:r>
          </w:p>
          <w:p w14:paraId="7EC72F8D"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p>
          <w:p w14:paraId="3657D52E" w14:textId="3A783B9E"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A05B9" w:rsidRPr="003A7DCC" w14:paraId="6C2C9E70" w14:textId="77777777" w:rsidTr="00833F40">
        <w:tc>
          <w:tcPr>
            <w:tcW w:w="1020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16E3679" w14:textId="77777777" w:rsidR="002A05B9" w:rsidRPr="003A7DCC" w:rsidRDefault="002A05B9" w:rsidP="002A05B9">
            <w:pPr>
              <w:spacing w:line="256" w:lineRule="auto"/>
              <w:jc w:val="center"/>
              <w:rPr>
                <w:rFonts w:ascii="Times New Roman" w:hAnsi="Times New Roman" w:cs="Times New Roman"/>
                <w:b/>
                <w:sz w:val="22"/>
                <w:szCs w:val="22"/>
                <w:lang w:eastAsia="en-US"/>
              </w:rPr>
            </w:pPr>
            <w:r w:rsidRPr="003A7DCC">
              <w:rPr>
                <w:rFonts w:ascii="Times New Roman" w:hAnsi="Times New Roman" w:cs="Times New Roman"/>
                <w:b/>
                <w:sz w:val="22"/>
                <w:szCs w:val="22"/>
                <w:lang w:eastAsia="en-US"/>
              </w:rPr>
              <w:lastRenderedPageBreak/>
              <w:t>Aplinkos apsaugos vadybos sistemos</w:t>
            </w:r>
          </w:p>
        </w:tc>
      </w:tr>
      <w:tr w:rsidR="002A05B9" w:rsidRPr="003A7DCC" w14:paraId="7CE0D4CB" w14:textId="77777777" w:rsidTr="00CB1E6B">
        <w:tc>
          <w:tcPr>
            <w:tcW w:w="568" w:type="dxa"/>
            <w:tcBorders>
              <w:top w:val="single" w:sz="4" w:space="0" w:color="000000"/>
              <w:left w:val="single" w:sz="4" w:space="0" w:color="000000"/>
              <w:bottom w:val="single" w:sz="4" w:space="0" w:color="000000"/>
              <w:right w:val="nil"/>
            </w:tcBorders>
          </w:tcPr>
          <w:p w14:paraId="06C730C4" w14:textId="77777777" w:rsidR="002A05B9" w:rsidRPr="003A7DCC" w:rsidRDefault="002A05B9" w:rsidP="002A05B9">
            <w:pPr>
              <w:spacing w:line="256" w:lineRule="auto"/>
              <w:rPr>
                <w:rFonts w:ascii="Times New Roman" w:hAnsi="Times New Roman" w:cs="Times New Roman"/>
                <w:sz w:val="22"/>
                <w:szCs w:val="22"/>
                <w:lang w:eastAsia="en-US"/>
              </w:rPr>
            </w:pPr>
            <w:r w:rsidRPr="003A7DCC">
              <w:rPr>
                <w:rFonts w:ascii="Times New Roman" w:hAnsi="Times New Roman" w:cs="Times New Roman"/>
                <w:sz w:val="22"/>
                <w:szCs w:val="22"/>
                <w:lang w:eastAsia="en-US"/>
              </w:rPr>
              <w:t>3.</w:t>
            </w:r>
          </w:p>
        </w:tc>
        <w:tc>
          <w:tcPr>
            <w:tcW w:w="3264" w:type="dxa"/>
            <w:tcBorders>
              <w:top w:val="single" w:sz="4" w:space="0" w:color="000000"/>
              <w:left w:val="single" w:sz="4" w:space="0" w:color="000000"/>
              <w:bottom w:val="single" w:sz="4" w:space="0" w:color="000000"/>
              <w:right w:val="nil"/>
            </w:tcBorders>
          </w:tcPr>
          <w:p w14:paraId="22A68F45" w14:textId="77777777" w:rsidR="002A05B9" w:rsidRPr="003A7DCC" w:rsidRDefault="002A05B9" w:rsidP="002A05B9">
            <w:pPr>
              <w:spacing w:line="256" w:lineRule="auto"/>
              <w:jc w:val="both"/>
              <w:rPr>
                <w:rFonts w:ascii="Times New Roman" w:hAnsi="Times New Roman" w:cs="Times New Roman"/>
                <w:sz w:val="22"/>
                <w:szCs w:val="22"/>
                <w:lang w:eastAsia="en-US"/>
              </w:rPr>
            </w:pPr>
            <w:r w:rsidRPr="003A7DCC">
              <w:rPr>
                <w:rFonts w:ascii="Times New Roman" w:eastAsia="Arial Unicode MS" w:hAnsi="Times New Roman" w:cs="Times New Roman"/>
                <w:sz w:val="22"/>
                <w:szCs w:val="22"/>
                <w:bdr w:val="none" w:sz="0" w:space="0" w:color="auto" w:frame="1"/>
                <w:lang w:eastAsia="en-US"/>
              </w:rPr>
              <w:t xml:space="preserve">Tiekėjas </w:t>
            </w:r>
            <w:r w:rsidRPr="003A7DCC">
              <w:rPr>
                <w:rFonts w:ascii="Times New Roman" w:eastAsia="Arial Unicode MS" w:hAnsi="Times New Roman" w:cs="Times New Roman"/>
                <w:b/>
                <w:bCs/>
                <w:sz w:val="22"/>
                <w:szCs w:val="22"/>
                <w:bdr w:val="none" w:sz="0" w:space="0" w:color="auto" w:frame="1"/>
                <w:lang w:eastAsia="en-US"/>
              </w:rPr>
              <w:t>atliekamiems statybos darbams</w:t>
            </w:r>
            <w:r w:rsidRPr="003A7DCC">
              <w:rPr>
                <w:rFonts w:ascii="Times New Roman" w:eastAsia="Arial Unicode MS" w:hAnsi="Times New Roman" w:cs="Times New Roman"/>
                <w:sz w:val="22"/>
                <w:szCs w:val="22"/>
                <w:bdr w:val="none" w:sz="0" w:space="0" w:color="auto" w:frame="1"/>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970" w:type="dxa"/>
            <w:tcBorders>
              <w:top w:val="single" w:sz="4" w:space="0" w:color="000000"/>
              <w:left w:val="single" w:sz="4" w:space="0" w:color="000000"/>
              <w:bottom w:val="single" w:sz="4" w:space="0" w:color="000000"/>
              <w:right w:val="single" w:sz="4" w:space="0" w:color="000000"/>
            </w:tcBorders>
          </w:tcPr>
          <w:p w14:paraId="6AD30927" w14:textId="77777777" w:rsidR="002A05B9" w:rsidRPr="003A7DCC" w:rsidRDefault="002A05B9" w:rsidP="002A05B9">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3A7DCC">
              <w:rPr>
                <w:rFonts w:ascii="Times New Roman" w:eastAsia="Arial Unicode MS" w:hAnsi="Times New Roman" w:cs="Times New Roman"/>
                <w:b/>
                <w:bCs/>
                <w:i/>
                <w:iCs/>
                <w:sz w:val="22"/>
                <w:szCs w:val="22"/>
                <w:bdr w:val="none" w:sz="0" w:space="0" w:color="auto" w:frame="1"/>
                <w:lang w:eastAsia="en-US"/>
              </w:rPr>
              <w:t>Pateikiama su pasiūlymu: EBVPD</w:t>
            </w:r>
          </w:p>
          <w:p w14:paraId="3D131B1F" w14:textId="77777777" w:rsidR="002A05B9" w:rsidRPr="003A7DCC" w:rsidRDefault="002A05B9" w:rsidP="002A05B9">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3A7DCC">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21045B24" w14:textId="77777777" w:rsidR="002A05B9" w:rsidRPr="003A7DCC" w:rsidRDefault="002A05B9" w:rsidP="002A05B9">
            <w:pPr>
              <w:spacing w:line="256"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 xml:space="preserve">nepriklausomos įstaigos išduotas sertifikatas. Perkančioji organizacija pripažįsta lygiaverčius sertifikatus, išduotus kitose valstybėse narėse įsteigtų nepriklausomų įstaigų. </w:t>
            </w:r>
          </w:p>
          <w:p w14:paraId="3F29369D" w14:textId="77777777" w:rsidR="002A05B9" w:rsidRPr="003A7DCC" w:rsidRDefault="002A05B9" w:rsidP="002A05B9">
            <w:pPr>
              <w:spacing w:line="256" w:lineRule="auto"/>
              <w:jc w:val="both"/>
              <w:rPr>
                <w:rFonts w:ascii="Times New Roman" w:hAnsi="Times New Roman" w:cs="Times New Roman"/>
                <w:sz w:val="22"/>
                <w:szCs w:val="22"/>
                <w:lang w:eastAsia="en-US"/>
              </w:rPr>
            </w:pPr>
            <w:r w:rsidRPr="003A7DCC">
              <w:rPr>
                <w:rFonts w:ascii="Times New Roman" w:eastAsia="Arial Unicode MS" w:hAnsi="Times New Roman" w:cs="Times New Roman"/>
                <w:sz w:val="22"/>
                <w:szCs w:val="22"/>
                <w:bdr w:val="none" w:sz="0" w:space="0" w:color="auto" w:frame="1"/>
                <w:lang w:eastAsia="en-US"/>
              </w:rPr>
              <w:t xml:space="preserve">Perkančioji organizacija priima ir kitus tiekėjo lygiaverčių </w:t>
            </w:r>
            <w:r w:rsidRPr="003A7DCC">
              <w:rPr>
                <w:rFonts w:ascii="Times New Roman" w:eastAsia="Arial Unicode MS" w:hAnsi="Times New Roman" w:cs="Times New Roman"/>
                <w:sz w:val="22"/>
                <w:szCs w:val="22"/>
                <w:bdr w:val="none" w:sz="0" w:space="0" w:color="auto" w:frame="1"/>
                <w:lang w:eastAsia="en-US"/>
              </w:rPr>
              <w:lastRenderedPageBreak/>
              <w:t>aplinkos apsaugos vadybos užtikrinimo priemonių įrodymus, kurie patvirtintų, kad jo siūlomos aplinkos apsaugos vadybos užtikrinimo priemonės atitinka reikalaujamus aplinkos apsaugos vadybos sistemos standartus</w:t>
            </w:r>
          </w:p>
        </w:tc>
        <w:tc>
          <w:tcPr>
            <w:tcW w:w="3405" w:type="dxa"/>
            <w:tcBorders>
              <w:top w:val="single" w:sz="4" w:space="0" w:color="000000"/>
              <w:left w:val="single" w:sz="4" w:space="0" w:color="000000"/>
              <w:bottom w:val="single" w:sz="4" w:space="0" w:color="000000"/>
              <w:right w:val="single" w:sz="4" w:space="0" w:color="000000"/>
            </w:tcBorders>
          </w:tcPr>
          <w:p w14:paraId="2B210A44"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D939564" w14:textId="77777777" w:rsidR="002A05B9" w:rsidRPr="003A7DCC" w:rsidRDefault="002A05B9" w:rsidP="002A05B9">
            <w:pPr>
              <w:spacing w:after="0" w:line="240" w:lineRule="auto"/>
              <w:jc w:val="both"/>
              <w:rPr>
                <w:rFonts w:ascii="Times New Roman" w:eastAsia="Arial Unicode MS" w:hAnsi="Times New Roman" w:cs="Times New Roman"/>
                <w:sz w:val="22"/>
                <w:szCs w:val="22"/>
                <w:bdr w:val="none" w:sz="0" w:space="0" w:color="auto" w:frame="1"/>
                <w:lang w:eastAsia="en-US"/>
              </w:rPr>
            </w:pPr>
            <w:r w:rsidRPr="003A7DCC">
              <w:rPr>
                <w:rFonts w:ascii="Times New Roman" w:eastAsia="Arial Unicode MS" w:hAnsi="Times New Roman" w:cs="Times New Roman"/>
                <w:sz w:val="22"/>
                <w:szCs w:val="22"/>
                <w:bdr w:val="none" w:sz="0" w:space="0" w:color="auto" w:frame="1"/>
                <w:lang w:eastAsia="en-US"/>
              </w:rPr>
              <w:t>Tiekėjas gali remtis kitų ūkio subjektų pajėgumais tik tuo atveju, jeigu tie subjektai patys vykdys tą pirkimo sutarties dalį, kuriai reikia jų turimų pajėgumų.</w:t>
            </w:r>
          </w:p>
          <w:p w14:paraId="11D6EA22" w14:textId="77777777" w:rsidR="002A05B9" w:rsidRPr="003A7DCC" w:rsidRDefault="002A05B9" w:rsidP="002A05B9">
            <w:pPr>
              <w:spacing w:line="256" w:lineRule="auto"/>
              <w:jc w:val="both"/>
              <w:rPr>
                <w:rFonts w:ascii="Times New Roman" w:hAnsi="Times New Roman" w:cs="Times New Roman"/>
                <w:sz w:val="22"/>
                <w:szCs w:val="22"/>
                <w:shd w:val="clear" w:color="auto" w:fill="FFFFFF"/>
                <w:lang w:eastAsia="en-US"/>
              </w:rPr>
            </w:pPr>
            <w:r w:rsidRPr="003A7DCC">
              <w:rPr>
                <w:rFonts w:ascii="Times New Roman" w:eastAsia="Arial Unicode MS" w:hAnsi="Times New Roman" w:cs="Times New Roman"/>
                <w:sz w:val="22"/>
                <w:szCs w:val="22"/>
                <w:bdr w:val="none" w:sz="0" w:space="0" w:color="auto" w:frame="1"/>
                <w:lang w:eastAsia="en-US"/>
              </w:rPr>
              <w:t xml:space="preserve">Subtiekėjai privalo laikytis reikalaujamų aplinkos apsaugos </w:t>
            </w:r>
            <w:r w:rsidRPr="003A7DCC">
              <w:rPr>
                <w:rFonts w:ascii="Times New Roman" w:eastAsia="Arial Unicode MS" w:hAnsi="Times New Roman" w:cs="Times New Roman"/>
                <w:sz w:val="22"/>
                <w:szCs w:val="22"/>
                <w:bdr w:val="none" w:sz="0" w:space="0" w:color="auto" w:frame="1"/>
                <w:lang w:eastAsia="en-US"/>
              </w:rPr>
              <w:lastRenderedPageBreak/>
              <w:t>vadybos priemonių, atsižvelgiant į jų prisiimamus įsipareigojimus pirkimo sutarčiai vykdyti.</w:t>
            </w:r>
          </w:p>
        </w:tc>
      </w:tr>
    </w:tbl>
    <w:p w14:paraId="585063A9" w14:textId="77777777" w:rsidR="00203D54" w:rsidRPr="003A7DCC" w:rsidRDefault="00203D54" w:rsidP="00203D54">
      <w:pPr>
        <w:rPr>
          <w:rFonts w:ascii="Times New Roman" w:eastAsia="Times New Roman" w:hAnsi="Times New Roman" w:cs="Times New Roman"/>
          <w:bCs/>
          <w:iCs/>
          <w:sz w:val="22"/>
          <w:szCs w:val="22"/>
          <w:highlight w:val="yellow"/>
        </w:rPr>
      </w:pPr>
    </w:p>
    <w:p w14:paraId="1F0C243C" w14:textId="77777777" w:rsidR="00203D54" w:rsidRPr="003A7DCC" w:rsidRDefault="00203D54" w:rsidP="00203D54">
      <w:pPr>
        <w:tabs>
          <w:tab w:val="left" w:pos="567"/>
        </w:tabs>
        <w:spacing w:after="0" w:line="240" w:lineRule="auto"/>
        <w:jc w:val="both"/>
        <w:rPr>
          <w:rFonts w:ascii="Times New Roman" w:eastAsia="Calibri" w:hAnsi="Times New Roman" w:cs="Times New Roman"/>
          <w:iCs/>
          <w:sz w:val="22"/>
          <w:szCs w:val="22"/>
        </w:rPr>
      </w:pPr>
      <w:r w:rsidRPr="003A7DCC">
        <w:rPr>
          <w:rFonts w:ascii="Times New Roman" w:hAnsi="Times New Roman" w:cs="Times New Roman"/>
          <w:sz w:val="22"/>
          <w:szCs w:val="22"/>
        </w:rPr>
        <w:t>2.</w:t>
      </w:r>
      <w:r w:rsidRPr="003A7DCC">
        <w:rPr>
          <w:rFonts w:ascii="Times New Roman" w:hAnsi="Times New Roman" w:cs="Times New Roman"/>
          <w:sz w:val="22"/>
          <w:szCs w:val="22"/>
        </w:rPr>
        <w:tab/>
      </w:r>
      <w:r w:rsidRPr="003A7DCC">
        <w:rPr>
          <w:rFonts w:ascii="Times New Roman" w:eastAsia="Calibri" w:hAnsi="Times New Roman" w:cs="Times New Roman"/>
          <w:sz w:val="22"/>
          <w:szCs w:val="22"/>
        </w:rPr>
        <w:t>Perkančioji organizacija nereikalauja, kad tiekėjai laikytųsi k</w:t>
      </w:r>
      <w:r w:rsidRPr="003A7DCC">
        <w:rPr>
          <w:rFonts w:ascii="Times New Roman" w:eastAsia="Calibri" w:hAnsi="Times New Roman" w:cs="Times New Roman"/>
          <w:iCs/>
          <w:sz w:val="22"/>
          <w:szCs w:val="22"/>
        </w:rPr>
        <w:t>okybės vadybos sistemos standartų.</w:t>
      </w:r>
    </w:p>
    <w:p w14:paraId="2FD6E378" w14:textId="77777777" w:rsidR="00203D54" w:rsidRPr="003A7DCC" w:rsidRDefault="00203D54" w:rsidP="0002291D">
      <w:pPr>
        <w:pStyle w:val="ListParagraph"/>
        <w:numPr>
          <w:ilvl w:val="0"/>
          <w:numId w:val="4"/>
        </w:numPr>
        <w:tabs>
          <w:tab w:val="left" w:pos="567"/>
        </w:tabs>
        <w:spacing w:after="0" w:line="240" w:lineRule="auto"/>
        <w:ind w:left="0" w:firstLine="0"/>
        <w:jc w:val="both"/>
        <w:rPr>
          <w:rFonts w:ascii="Times New Roman" w:hAnsi="Times New Roman" w:cs="Times New Roman"/>
        </w:rPr>
      </w:pPr>
      <w:r w:rsidRPr="003A7DCC">
        <w:rPr>
          <w:rFonts w:ascii="Times New Roman" w:eastAsiaTheme="minorEastAsia" w:hAnsi="Times New Roman" w:cs="Times New Roman"/>
          <w:lang w:eastAsia="lt-LT"/>
        </w:rPr>
        <w:t>Šiame priede reikalaujama kvalifikacija turi būti įgyta iki pasiūlymų pateikimo termino pabaigos.</w:t>
      </w:r>
    </w:p>
    <w:p w14:paraId="61E14BFB" w14:textId="77777777" w:rsidR="00203D54" w:rsidRPr="003A7DCC" w:rsidRDefault="00203D54" w:rsidP="0002291D">
      <w:pPr>
        <w:pStyle w:val="ListParagraph"/>
        <w:numPr>
          <w:ilvl w:val="0"/>
          <w:numId w:val="4"/>
        </w:numPr>
        <w:tabs>
          <w:tab w:val="left" w:pos="567"/>
        </w:tabs>
        <w:spacing w:after="0" w:line="240" w:lineRule="auto"/>
        <w:ind w:left="0" w:firstLine="0"/>
        <w:jc w:val="both"/>
        <w:rPr>
          <w:rFonts w:ascii="Times New Roman" w:hAnsi="Times New Roman" w:cs="Times New Roman"/>
        </w:rPr>
      </w:pPr>
      <w:r w:rsidRPr="003A7DCC">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B2CD0C6" w14:textId="77777777" w:rsidR="00203D54" w:rsidRPr="003A7DCC" w:rsidRDefault="00203D54" w:rsidP="0002291D">
      <w:pPr>
        <w:numPr>
          <w:ilvl w:val="0"/>
          <w:numId w:val="4"/>
        </w:numPr>
        <w:tabs>
          <w:tab w:val="left" w:pos="567"/>
          <w:tab w:val="left" w:pos="851"/>
        </w:tabs>
        <w:spacing w:after="0" w:line="240" w:lineRule="auto"/>
        <w:ind w:left="0" w:firstLine="0"/>
        <w:contextualSpacing/>
        <w:jc w:val="both"/>
        <w:rPr>
          <w:rFonts w:ascii="Times New Roman" w:hAnsi="Times New Roman" w:cs="Times New Roman"/>
          <w:sz w:val="22"/>
          <w:szCs w:val="22"/>
        </w:rPr>
      </w:pPr>
      <w:r w:rsidRPr="003A7DCC">
        <w:rPr>
          <w:rFonts w:ascii="Times New Roman" w:hAnsi="Times New Roman" w:cs="Times New Roman"/>
          <w:sz w:val="22"/>
          <w:szCs w:val="22"/>
        </w:rPr>
        <w:t>Jeigu pasiūlymą teikia ūkio subjektų grupė – reikalavimą turi atitikti ūkio subjektų grupės nario (-</w:t>
      </w:r>
      <w:proofErr w:type="spellStart"/>
      <w:r w:rsidRPr="003A7DCC">
        <w:rPr>
          <w:rFonts w:ascii="Times New Roman" w:hAnsi="Times New Roman" w:cs="Times New Roman"/>
          <w:sz w:val="22"/>
          <w:szCs w:val="22"/>
        </w:rPr>
        <w:t>ių</w:t>
      </w:r>
      <w:proofErr w:type="spellEnd"/>
      <w:r w:rsidRPr="003A7DCC">
        <w:rPr>
          <w:rFonts w:ascii="Times New Roman" w:hAnsi="Times New Roman" w:cs="Times New Roman"/>
          <w:sz w:val="22"/>
          <w:szCs w:val="22"/>
        </w:rPr>
        <w:t>) specialistai, atsižvelgiant į jų prisiimamus įsipareigojimus pirkimo sutarčiai vykdyti;</w:t>
      </w:r>
    </w:p>
    <w:p w14:paraId="215207AF" w14:textId="77777777" w:rsidR="00203D54" w:rsidRPr="003A7DCC" w:rsidRDefault="00203D54" w:rsidP="00203D54">
      <w:pPr>
        <w:tabs>
          <w:tab w:val="left" w:pos="567"/>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62FD908D" w14:textId="77777777" w:rsidR="00203D54" w:rsidRPr="003A7DCC" w:rsidRDefault="00203D54" w:rsidP="0002291D">
      <w:pPr>
        <w:pStyle w:val="ListParagraph"/>
        <w:numPr>
          <w:ilvl w:val="0"/>
          <w:numId w:val="4"/>
        </w:numPr>
        <w:tabs>
          <w:tab w:val="left" w:pos="567"/>
        </w:tabs>
        <w:spacing w:after="0" w:line="240" w:lineRule="auto"/>
        <w:ind w:left="0" w:firstLine="0"/>
        <w:jc w:val="both"/>
        <w:rPr>
          <w:rFonts w:ascii="Times New Roman" w:hAnsi="Times New Roman" w:cs="Times New Roman"/>
        </w:rPr>
      </w:pPr>
      <w:r w:rsidRPr="003A7DCC">
        <w:rPr>
          <w:rFonts w:ascii="Times New Roman" w:eastAsiaTheme="minorEastAsia" w:hAnsi="Times New Roman" w:cs="Times New Roman"/>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49F521B" w14:textId="77777777" w:rsidR="00203D54" w:rsidRPr="003A7DCC" w:rsidRDefault="00203D54" w:rsidP="0002291D">
      <w:pPr>
        <w:pStyle w:val="ListParagraph"/>
        <w:numPr>
          <w:ilvl w:val="0"/>
          <w:numId w:val="4"/>
        </w:numPr>
        <w:tabs>
          <w:tab w:val="left" w:pos="567"/>
        </w:tabs>
        <w:spacing w:after="0" w:line="240" w:lineRule="auto"/>
        <w:ind w:left="0" w:firstLine="0"/>
        <w:jc w:val="both"/>
        <w:rPr>
          <w:rFonts w:ascii="Times New Roman" w:hAnsi="Times New Roman" w:cs="Times New Roman"/>
        </w:rPr>
      </w:pPr>
      <w:r w:rsidRPr="003A7DCC">
        <w:rPr>
          <w:rFonts w:ascii="Times New Roman" w:hAnsi="Times New Roman" w:cs="Times New Roman"/>
          <w:b/>
        </w:rPr>
        <w:t>Tiekėjo kvalifikacija dėl teisės verstis atitinkama veikla nėra tikrinama visa apimtimi. Vadovaujantis VPĮ 35 str. 2 d. 3 p., sutarties projekte nustatytas tiekėjo įsipareigojimas, kad pirkimo sutartį vykdys tik tokią teisę turintys asmenys. Tiekėjas, perkančiajai organizacijai paprašius, turės pateikti atitinkamus dokumentus, įrodančius, kad sutartį vykdys tik tokią teisę turintys asmenys i</w:t>
      </w:r>
      <w:r w:rsidRPr="003A7DCC">
        <w:rPr>
          <w:rFonts w:ascii="Times New Roman" w:hAnsi="Times New Roman" w:cs="Times New Roman"/>
          <w:b/>
          <w:iCs/>
        </w:rPr>
        <w:t>ki atitinkamų veiklų vykdymo pradžios.</w:t>
      </w:r>
    </w:p>
    <w:p w14:paraId="5F1DAA53" w14:textId="77777777" w:rsidR="00203D54" w:rsidRPr="003A7DCC" w:rsidRDefault="00203D54" w:rsidP="00203D54">
      <w:pPr>
        <w:jc w:val="center"/>
        <w:rPr>
          <w:rFonts w:ascii="Times New Roman" w:hAnsi="Times New Roman" w:cs="Times New Roman"/>
          <w:b/>
          <w:bCs/>
          <w:smallCaps/>
          <w:sz w:val="22"/>
          <w:szCs w:val="22"/>
        </w:rPr>
      </w:pPr>
    </w:p>
    <w:p w14:paraId="101C2E29" w14:textId="77777777" w:rsidR="00203D54" w:rsidRPr="003A7DCC" w:rsidRDefault="00203D54" w:rsidP="00203D54">
      <w:pPr>
        <w:jc w:val="center"/>
        <w:rPr>
          <w:rFonts w:ascii="Times New Roman" w:hAnsi="Times New Roman" w:cs="Times New Roman"/>
          <w:b/>
          <w:bCs/>
          <w:smallCaps/>
          <w:sz w:val="22"/>
          <w:szCs w:val="22"/>
        </w:rPr>
      </w:pPr>
      <w:r w:rsidRPr="003A7DCC">
        <w:rPr>
          <w:rFonts w:ascii="Times New Roman" w:hAnsi="Times New Roman" w:cs="Times New Roman"/>
          <w:b/>
          <w:bCs/>
          <w:smallCaps/>
          <w:sz w:val="22"/>
          <w:szCs w:val="22"/>
        </w:rPr>
        <w:br w:type="page"/>
      </w:r>
    </w:p>
    <w:p w14:paraId="2423A5FA" w14:textId="77777777" w:rsidR="00203D54" w:rsidRPr="003A7DCC" w:rsidRDefault="00203D54" w:rsidP="00203D54">
      <w:pPr>
        <w:jc w:val="center"/>
        <w:rPr>
          <w:rFonts w:ascii="Times New Roman" w:hAnsi="Times New Roman" w:cs="Times New Roman"/>
          <w:b/>
          <w:bCs/>
          <w:smallCaps/>
          <w:sz w:val="22"/>
          <w:szCs w:val="22"/>
        </w:rPr>
      </w:pPr>
    </w:p>
    <w:p w14:paraId="06A31B73" w14:textId="77777777" w:rsidR="00203D54" w:rsidRPr="003A7DCC" w:rsidRDefault="00203D54" w:rsidP="00203D54">
      <w:pPr>
        <w:pStyle w:val="Heading1"/>
        <w:jc w:val="right"/>
        <w:rPr>
          <w:rFonts w:ascii="Times New Roman" w:hAnsi="Times New Roman" w:cs="Times New Roman"/>
          <w:sz w:val="21"/>
          <w:szCs w:val="21"/>
        </w:rPr>
      </w:pPr>
      <w:bookmarkStart w:id="69" w:name="_Ref38291379"/>
      <w:bookmarkStart w:id="70" w:name="_Ref38291394"/>
      <w:bookmarkStart w:id="71" w:name="_Ref38898251"/>
      <w:bookmarkStart w:id="72" w:name="_Toc169598638"/>
      <w:r w:rsidRPr="003A7DCC">
        <w:rPr>
          <w:rFonts w:ascii="Times New Roman" w:eastAsia="Calibri" w:hAnsi="Times New Roman" w:cs="Times New Roman"/>
          <w:color w:val="0070C0"/>
          <w:sz w:val="22"/>
          <w:szCs w:val="22"/>
        </w:rPr>
        <w:t>Pirkimo sąlygų 5 priedas „EBVPD“</w:t>
      </w:r>
      <w:bookmarkEnd w:id="69"/>
      <w:bookmarkEnd w:id="70"/>
      <w:bookmarkEnd w:id="71"/>
      <w:bookmarkEnd w:id="72"/>
    </w:p>
    <w:p w14:paraId="3A60C406" w14:textId="77777777" w:rsidR="00203D54" w:rsidRPr="003A7DCC" w:rsidRDefault="00203D54" w:rsidP="00203D54">
      <w:pPr>
        <w:rPr>
          <w:rFonts w:ascii="Times New Roman" w:hAnsi="Times New Roman" w:cs="Times New Roman"/>
          <w:b/>
          <w:bCs/>
          <w:smallCaps/>
          <w:sz w:val="22"/>
          <w:szCs w:val="22"/>
        </w:rPr>
      </w:pPr>
    </w:p>
    <w:p w14:paraId="2D4CEB54" w14:textId="77777777" w:rsidR="00203D54" w:rsidRPr="003A7DCC" w:rsidRDefault="00203D54" w:rsidP="00203D54">
      <w:pPr>
        <w:pStyle w:val="Subtitle"/>
        <w:jc w:val="center"/>
        <w:rPr>
          <w:rFonts w:ascii="Times New Roman" w:hAnsi="Times New Roman" w:cs="Times New Roman"/>
          <w:b/>
          <w:bCs/>
          <w:smallCaps/>
          <w:sz w:val="22"/>
          <w:szCs w:val="22"/>
        </w:rPr>
      </w:pPr>
      <w:r w:rsidRPr="003A7DCC">
        <w:rPr>
          <w:rFonts w:ascii="Times New Roman" w:hAnsi="Times New Roman" w:cs="Times New Roman"/>
          <w:b/>
          <w:sz w:val="22"/>
          <w:szCs w:val="22"/>
        </w:rPr>
        <w:t>EUROPOS BENDRASIS VIEŠŲJŲ PIRKIMŲ DOKUMENTAS</w:t>
      </w:r>
    </w:p>
    <w:p w14:paraId="7AECC47D" w14:textId="77777777" w:rsidR="00203D54" w:rsidRPr="003A7DCC" w:rsidRDefault="00203D54" w:rsidP="00203D54">
      <w:pPr>
        <w:jc w:val="both"/>
        <w:rPr>
          <w:rFonts w:ascii="Times New Roman" w:hAnsi="Times New Roman" w:cs="Times New Roman"/>
          <w:sz w:val="22"/>
          <w:szCs w:val="22"/>
        </w:rPr>
      </w:pPr>
      <w:r w:rsidRPr="003A7DCC">
        <w:rPr>
          <w:rFonts w:ascii="Times New Roman" w:hAnsi="Times New Roman" w:cs="Times New Roman"/>
          <w:sz w:val="22"/>
          <w:szCs w:val="22"/>
        </w:rPr>
        <w:t>„Europos bendrasis viešųjų pirkimų dokumentas (EBVPD)“ atskirais dokumentais pateikiami .</w:t>
      </w:r>
      <w:proofErr w:type="spellStart"/>
      <w:r w:rsidRPr="003A7DCC">
        <w:rPr>
          <w:rFonts w:ascii="Times New Roman" w:hAnsi="Times New Roman" w:cs="Times New Roman"/>
          <w:sz w:val="22"/>
          <w:szCs w:val="22"/>
        </w:rPr>
        <w:t>xml</w:t>
      </w:r>
      <w:proofErr w:type="spellEnd"/>
      <w:r w:rsidRPr="003A7DCC">
        <w:rPr>
          <w:rFonts w:ascii="Times New Roman" w:hAnsi="Times New Roman" w:cs="Times New Roman"/>
          <w:sz w:val="22"/>
          <w:szCs w:val="22"/>
        </w:rPr>
        <w:t>, .</w:t>
      </w:r>
      <w:proofErr w:type="spellStart"/>
      <w:r w:rsidRPr="003A7DCC">
        <w:rPr>
          <w:rFonts w:ascii="Times New Roman" w:hAnsi="Times New Roman" w:cs="Times New Roman"/>
          <w:sz w:val="22"/>
          <w:szCs w:val="22"/>
        </w:rPr>
        <w:t>pdf</w:t>
      </w:r>
      <w:proofErr w:type="spellEnd"/>
      <w:r w:rsidRPr="003A7DCC">
        <w:rPr>
          <w:rFonts w:ascii="Times New Roman" w:hAnsi="Times New Roman" w:cs="Times New Roman"/>
          <w:sz w:val="22"/>
          <w:szCs w:val="22"/>
        </w:rPr>
        <w:t xml:space="preserve"> formatais.</w:t>
      </w:r>
    </w:p>
    <w:p w14:paraId="683ADA7B" w14:textId="77777777" w:rsidR="00203D54" w:rsidRPr="003A7DCC" w:rsidRDefault="00203D54" w:rsidP="00203D54">
      <w:pPr>
        <w:jc w:val="center"/>
        <w:rPr>
          <w:rFonts w:ascii="Times New Roman" w:hAnsi="Times New Roman" w:cs="Times New Roman"/>
          <w:smallCaps/>
          <w:sz w:val="22"/>
          <w:szCs w:val="22"/>
        </w:rPr>
      </w:pPr>
      <w:r w:rsidRPr="003A7DCC">
        <w:rPr>
          <w:rFonts w:ascii="Times New Roman" w:hAnsi="Times New Roman" w:cs="Times New Roman"/>
          <w:smallCaps/>
          <w:sz w:val="22"/>
          <w:szCs w:val="22"/>
        </w:rPr>
        <w:t>__________</w:t>
      </w:r>
    </w:p>
    <w:p w14:paraId="34DC9041" w14:textId="77777777" w:rsidR="00203D54" w:rsidRPr="003A7DCC" w:rsidRDefault="00203D54" w:rsidP="00203D54">
      <w:pPr>
        <w:rPr>
          <w:rFonts w:ascii="Times New Roman" w:hAnsi="Times New Roman" w:cs="Times New Roman"/>
          <w:b/>
          <w:bCs/>
          <w:smallCaps/>
          <w:sz w:val="22"/>
          <w:szCs w:val="22"/>
        </w:rPr>
      </w:pPr>
      <w:r w:rsidRPr="003A7DCC">
        <w:rPr>
          <w:rFonts w:ascii="Times New Roman" w:hAnsi="Times New Roman" w:cs="Times New Roman"/>
          <w:b/>
          <w:bCs/>
          <w:smallCaps/>
          <w:sz w:val="22"/>
          <w:szCs w:val="22"/>
        </w:rPr>
        <w:br w:type="page"/>
      </w:r>
    </w:p>
    <w:p w14:paraId="0C96D2DA" w14:textId="77777777" w:rsidR="00203D54" w:rsidRPr="003A7DCC" w:rsidRDefault="00203D54" w:rsidP="00203D54">
      <w:pPr>
        <w:pStyle w:val="Heading1"/>
        <w:jc w:val="right"/>
        <w:rPr>
          <w:rFonts w:ascii="Times New Roman" w:hAnsi="Times New Roman" w:cs="Times New Roman"/>
          <w:sz w:val="21"/>
          <w:szCs w:val="21"/>
        </w:rPr>
      </w:pPr>
      <w:bookmarkStart w:id="73" w:name="_Toc169598639"/>
      <w:bookmarkStart w:id="74" w:name="_Ref38540913"/>
      <w:bookmarkStart w:id="75" w:name="_Ref38898051"/>
      <w:bookmarkStart w:id="76" w:name="_Ref38901392"/>
      <w:r w:rsidRPr="003A7DCC">
        <w:rPr>
          <w:rFonts w:ascii="Times New Roman" w:eastAsia="Calibri" w:hAnsi="Times New Roman" w:cs="Times New Roman"/>
          <w:color w:val="0070C0"/>
          <w:sz w:val="22"/>
          <w:szCs w:val="22"/>
        </w:rPr>
        <w:lastRenderedPageBreak/>
        <w:t>Pirkimo sąlygų 6 priedas „Pasiūlymo forma“</w:t>
      </w:r>
      <w:bookmarkEnd w:id="73"/>
    </w:p>
    <w:bookmarkEnd w:id="74"/>
    <w:bookmarkEnd w:id="75"/>
    <w:bookmarkEnd w:id="76"/>
    <w:p w14:paraId="1123A261" w14:textId="77777777" w:rsidR="00203D54" w:rsidRPr="003A7DCC" w:rsidRDefault="00203D54" w:rsidP="00203D54">
      <w:pPr>
        <w:jc w:val="center"/>
        <w:rPr>
          <w:rFonts w:ascii="Times New Roman" w:hAnsi="Times New Roman" w:cs="Times New Roman"/>
          <w:b/>
          <w:sz w:val="22"/>
          <w:szCs w:val="22"/>
        </w:rPr>
      </w:pPr>
      <w:r w:rsidRPr="003A7DCC">
        <w:rPr>
          <w:rFonts w:ascii="Times New Roman" w:hAnsi="Times New Roman" w:cs="Times New Roman"/>
          <w:b/>
          <w:sz w:val="22"/>
          <w:szCs w:val="22"/>
        </w:rPr>
        <w:t>PASIŪLYMAS</w:t>
      </w:r>
    </w:p>
    <w:p w14:paraId="1F192B06" w14:textId="387DAA8E" w:rsidR="00203D54" w:rsidRPr="003A7DCC" w:rsidRDefault="00203D54" w:rsidP="00203D54">
      <w:pPr>
        <w:spacing w:after="0"/>
        <w:jc w:val="center"/>
        <w:rPr>
          <w:rFonts w:ascii="Times New Roman" w:hAnsi="Times New Roman" w:cs="Times New Roman"/>
          <w:b/>
          <w:bCs/>
          <w:caps/>
          <w:sz w:val="22"/>
          <w:szCs w:val="22"/>
        </w:rPr>
      </w:pPr>
      <w:r w:rsidRPr="003A7DCC">
        <w:rPr>
          <w:rFonts w:ascii="Times New Roman" w:hAnsi="Times New Roman" w:cs="Times New Roman"/>
          <w:b/>
          <w:bCs/>
          <w:sz w:val="22"/>
          <w:szCs w:val="22"/>
        </w:rPr>
        <w:t>DĖL</w:t>
      </w:r>
      <w:r w:rsidR="00CB1E6B" w:rsidRPr="00CB1E6B">
        <w:t xml:space="preserve"> </w:t>
      </w:r>
      <w:r w:rsidR="00CB1E6B" w:rsidRPr="00CB1E6B">
        <w:rPr>
          <w:rFonts w:ascii="Times New Roman" w:hAnsi="Times New Roman" w:cs="Times New Roman"/>
          <w:b/>
          <w:bCs/>
          <w:sz w:val="22"/>
          <w:szCs w:val="22"/>
        </w:rPr>
        <w:t xml:space="preserve">VILNIUS TECH BENDRABUČIO NR. 2 (V. GRYBO G. 39, VILNIUS) KETVIRTOJO AUKŠTO PATALPŲ REMONTO DARBŲ </w:t>
      </w:r>
      <w:r w:rsidR="00BC0AF5" w:rsidRPr="003A7DCC">
        <w:rPr>
          <w:rFonts w:ascii="Times New Roman" w:hAnsi="Times New Roman" w:cs="Times New Roman"/>
          <w:b/>
          <w:bCs/>
          <w:sz w:val="22"/>
          <w:szCs w:val="22"/>
        </w:rPr>
        <w:t>PIRKIMO</w:t>
      </w:r>
    </w:p>
    <w:p w14:paraId="2394391B" w14:textId="77777777" w:rsidR="00203D54" w:rsidRPr="003A7DCC" w:rsidRDefault="00203D54" w:rsidP="00203D54">
      <w:pPr>
        <w:spacing w:after="0" w:line="240" w:lineRule="auto"/>
        <w:jc w:val="center"/>
        <w:rPr>
          <w:rFonts w:ascii="Times New Roman" w:hAnsi="Times New Roman" w:cs="Times New Roman"/>
          <w:b/>
          <w:bCs/>
          <w:caps/>
          <w:sz w:val="22"/>
          <w:szCs w:val="22"/>
        </w:rPr>
      </w:pPr>
    </w:p>
    <w:p w14:paraId="085F95EE" w14:textId="77777777" w:rsidR="00203D54" w:rsidRPr="003A7DCC" w:rsidRDefault="00203D54" w:rsidP="00203D54">
      <w:pPr>
        <w:spacing w:after="0" w:line="240" w:lineRule="auto"/>
        <w:rPr>
          <w:rFonts w:ascii="Times New Roman" w:hAnsi="Times New Roman" w:cs="Times New Roman"/>
          <w:caps/>
          <w:sz w:val="22"/>
          <w:szCs w:val="22"/>
        </w:rPr>
      </w:pPr>
      <w:r w:rsidRPr="003A7DCC">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71"/>
      </w:tblGrid>
      <w:tr w:rsidR="00203D54" w:rsidRPr="003A7DCC" w14:paraId="1FE73412" w14:textId="77777777" w:rsidTr="00833F40">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8C1F" w14:textId="77777777" w:rsidR="00203D54" w:rsidRPr="003A7DCC" w:rsidRDefault="00203D54" w:rsidP="00833F40">
            <w:pPr>
              <w:spacing w:after="0" w:line="240" w:lineRule="auto"/>
              <w:rPr>
                <w:rFonts w:ascii="Times New Roman" w:hAnsi="Times New Roman" w:cs="Times New Roman"/>
                <w:b/>
                <w:sz w:val="22"/>
                <w:szCs w:val="22"/>
              </w:rPr>
            </w:pPr>
            <w:r w:rsidRPr="003A7DCC">
              <w:rPr>
                <w:rFonts w:ascii="Times New Roman" w:hAnsi="Times New Roman" w:cs="Times New Roman"/>
                <w:b/>
                <w:i/>
                <w:iCs/>
                <w:sz w:val="22"/>
                <w:szCs w:val="22"/>
              </w:rPr>
              <w:t xml:space="preserve">Tiekėjo pavadinimas </w:t>
            </w:r>
            <w:r w:rsidRPr="003A7DCC">
              <w:rPr>
                <w:rFonts w:ascii="Times New Roman" w:hAnsi="Times New Roman" w:cs="Times New Roman"/>
                <w:b/>
                <w:i/>
                <w:iCs/>
                <w:caps/>
                <w:sz w:val="22"/>
                <w:szCs w:val="22"/>
                <w:lang w:eastAsia="fi-FI"/>
              </w:rPr>
              <w:t>/</w:t>
            </w:r>
            <w:r w:rsidRPr="003A7DCC">
              <w:rPr>
                <w:rFonts w:ascii="Times New Roman" w:hAnsi="Times New Roman" w:cs="Times New Roman"/>
                <w:i/>
                <w:iCs/>
                <w:sz w:val="22"/>
                <w:szCs w:val="22"/>
                <w:lang w:eastAsia="fi-FI"/>
              </w:rPr>
              <w:t>Jeigu dalyvauja ūkio subjektų grupė, surašomi visi dalyvių pavadinimai</w:t>
            </w:r>
            <w:r w:rsidRPr="003A7DCC">
              <w:rPr>
                <w:rFonts w:ascii="Times New Roman" w:hAnsi="Times New Roman" w:cs="Times New Roman"/>
                <w:caps/>
                <w:sz w:val="22"/>
                <w:szCs w:val="22"/>
                <w:lang w:eastAsia="fi-FI"/>
              </w:rPr>
              <w:t>/</w:t>
            </w:r>
          </w:p>
        </w:tc>
        <w:tc>
          <w:tcPr>
            <w:tcW w:w="1943" w:type="pct"/>
            <w:tcBorders>
              <w:top w:val="single" w:sz="4" w:space="0" w:color="auto"/>
              <w:left w:val="single" w:sz="4" w:space="0" w:color="auto"/>
              <w:bottom w:val="single" w:sz="4" w:space="0" w:color="auto"/>
              <w:right w:val="single" w:sz="4" w:space="0" w:color="auto"/>
            </w:tcBorders>
          </w:tcPr>
          <w:p w14:paraId="7A977818" w14:textId="77777777" w:rsidR="00203D54" w:rsidRPr="003A7DCC" w:rsidRDefault="00203D54" w:rsidP="00833F40">
            <w:pPr>
              <w:spacing w:after="0" w:line="240" w:lineRule="auto"/>
              <w:jc w:val="both"/>
              <w:rPr>
                <w:rFonts w:ascii="Times New Roman" w:hAnsi="Times New Roman" w:cs="Times New Roman"/>
                <w:sz w:val="22"/>
                <w:szCs w:val="22"/>
              </w:rPr>
            </w:pPr>
          </w:p>
        </w:tc>
      </w:tr>
      <w:tr w:rsidR="00203D54" w:rsidRPr="003A7DCC" w14:paraId="6F39229D" w14:textId="77777777" w:rsidTr="00833F40">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C55A0E" w14:textId="77777777" w:rsidR="00203D54" w:rsidRPr="003A7DCC" w:rsidRDefault="00203D54" w:rsidP="00833F40">
            <w:pPr>
              <w:spacing w:after="0" w:line="240" w:lineRule="auto"/>
              <w:jc w:val="both"/>
              <w:rPr>
                <w:rFonts w:ascii="Times New Roman" w:hAnsi="Times New Roman" w:cs="Times New Roman"/>
                <w:b/>
                <w:i/>
                <w:sz w:val="22"/>
                <w:szCs w:val="22"/>
              </w:rPr>
            </w:pPr>
            <w:r w:rsidRPr="003A7DCC">
              <w:rPr>
                <w:rFonts w:ascii="Times New Roman" w:hAnsi="Times New Roman" w:cs="Times New Roman"/>
                <w:b/>
                <w:i/>
                <w:sz w:val="22"/>
                <w:szCs w:val="22"/>
              </w:rPr>
              <w:t>Tiekėjo adresas, telefonas, elektroninis paštas</w:t>
            </w:r>
            <w:r w:rsidRPr="003A7DCC">
              <w:rPr>
                <w:rFonts w:ascii="Times New Roman" w:hAnsi="Times New Roman" w:cs="Times New Roman"/>
                <w:i/>
                <w:sz w:val="22"/>
                <w:szCs w:val="22"/>
              </w:rPr>
              <w:t xml:space="preserve"> /Jeigu dalyvauja ūkio subjektų grupė, surašomi visų dalyvių adresai, tel. Nr.,</w:t>
            </w:r>
            <w:r w:rsidRPr="003A7DCC">
              <w:rPr>
                <w:rFonts w:ascii="Times New Roman" w:hAnsi="Times New Roman" w:cs="Times New Roman"/>
                <w:b/>
                <w:i/>
                <w:sz w:val="22"/>
                <w:szCs w:val="22"/>
              </w:rPr>
              <w:t xml:space="preserve"> </w:t>
            </w:r>
            <w:r w:rsidRPr="003A7DCC">
              <w:rPr>
                <w:rFonts w:ascii="Times New Roman" w:hAnsi="Times New Roman" w:cs="Times New Roman"/>
                <w:bCs/>
                <w:i/>
                <w:sz w:val="22"/>
                <w:szCs w:val="22"/>
              </w:rPr>
              <w:t>elektroninio pašto adresai./</w:t>
            </w:r>
          </w:p>
        </w:tc>
        <w:tc>
          <w:tcPr>
            <w:tcW w:w="1943" w:type="pct"/>
            <w:tcBorders>
              <w:top w:val="single" w:sz="4" w:space="0" w:color="auto"/>
              <w:left w:val="single" w:sz="4" w:space="0" w:color="auto"/>
              <w:bottom w:val="single" w:sz="4" w:space="0" w:color="auto"/>
              <w:right w:val="single" w:sz="4" w:space="0" w:color="auto"/>
            </w:tcBorders>
          </w:tcPr>
          <w:p w14:paraId="451C7173" w14:textId="77777777" w:rsidR="00203D54" w:rsidRPr="003A7DCC" w:rsidRDefault="00203D54" w:rsidP="00833F40">
            <w:pPr>
              <w:spacing w:after="0" w:line="240" w:lineRule="auto"/>
              <w:jc w:val="both"/>
              <w:rPr>
                <w:rFonts w:ascii="Times New Roman" w:hAnsi="Times New Roman" w:cs="Times New Roman"/>
                <w:sz w:val="22"/>
                <w:szCs w:val="22"/>
              </w:rPr>
            </w:pPr>
          </w:p>
        </w:tc>
      </w:tr>
      <w:tr w:rsidR="00203D54" w:rsidRPr="003A7DCC" w14:paraId="15961881" w14:textId="77777777" w:rsidTr="00833F40">
        <w:trPr>
          <w:trHeight w:val="317"/>
        </w:trPr>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F1D911" w14:textId="77777777" w:rsidR="00203D54" w:rsidRPr="003A7DCC" w:rsidRDefault="00203D54" w:rsidP="00833F40">
            <w:pPr>
              <w:spacing w:after="0" w:line="240" w:lineRule="auto"/>
              <w:jc w:val="both"/>
              <w:rPr>
                <w:rFonts w:ascii="Times New Roman" w:hAnsi="Times New Roman" w:cs="Times New Roman"/>
                <w:b/>
                <w:i/>
                <w:sz w:val="22"/>
                <w:szCs w:val="22"/>
              </w:rPr>
            </w:pPr>
            <w:r w:rsidRPr="003A7DCC">
              <w:rPr>
                <w:rFonts w:ascii="Times New Roman" w:hAnsi="Times New Roman" w:cs="Times New Roman"/>
                <w:b/>
                <w:i/>
                <w:sz w:val="22"/>
                <w:szCs w:val="22"/>
              </w:rPr>
              <w:t xml:space="preserve">Tiekėjo įmonės kodas </w:t>
            </w:r>
            <w:r w:rsidRPr="003A7DCC">
              <w:rPr>
                <w:rFonts w:ascii="Times New Roman" w:hAnsi="Times New Roman" w:cs="Times New Roman"/>
                <w:bCs/>
                <w:sz w:val="22"/>
                <w:szCs w:val="22"/>
              </w:rPr>
              <w:t>/</w:t>
            </w:r>
            <w:r w:rsidRPr="003A7DCC">
              <w:rPr>
                <w:rFonts w:ascii="Times New Roman" w:hAnsi="Times New Roman" w:cs="Times New Roman"/>
                <w:i/>
                <w:sz w:val="22"/>
                <w:szCs w:val="22"/>
              </w:rPr>
              <w:t>Jeigu dalyvauja ūkio subjektų grupė, surašomi visų dalyvių įmonių kodai/</w:t>
            </w:r>
          </w:p>
        </w:tc>
        <w:tc>
          <w:tcPr>
            <w:tcW w:w="1943" w:type="pct"/>
            <w:tcBorders>
              <w:top w:val="single" w:sz="4" w:space="0" w:color="auto"/>
              <w:left w:val="single" w:sz="4" w:space="0" w:color="auto"/>
              <w:bottom w:val="single" w:sz="4" w:space="0" w:color="auto"/>
              <w:right w:val="single" w:sz="4" w:space="0" w:color="auto"/>
            </w:tcBorders>
          </w:tcPr>
          <w:p w14:paraId="42216114" w14:textId="77777777" w:rsidR="00203D54" w:rsidRPr="003A7DCC" w:rsidRDefault="00203D54" w:rsidP="00833F40">
            <w:pPr>
              <w:spacing w:after="0" w:line="240" w:lineRule="auto"/>
              <w:jc w:val="both"/>
              <w:rPr>
                <w:rFonts w:ascii="Times New Roman" w:hAnsi="Times New Roman" w:cs="Times New Roman"/>
                <w:sz w:val="22"/>
                <w:szCs w:val="22"/>
              </w:rPr>
            </w:pPr>
          </w:p>
        </w:tc>
      </w:tr>
      <w:tr w:rsidR="00203D54" w:rsidRPr="003A7DCC" w14:paraId="4FBC238C" w14:textId="77777777" w:rsidTr="00833F40">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6D758" w14:textId="77777777" w:rsidR="00203D54" w:rsidRPr="003A7DCC" w:rsidRDefault="00203D54" w:rsidP="00833F40">
            <w:pPr>
              <w:spacing w:after="0" w:line="240" w:lineRule="auto"/>
              <w:jc w:val="both"/>
              <w:rPr>
                <w:rFonts w:ascii="Times New Roman" w:hAnsi="Times New Roman" w:cs="Times New Roman"/>
                <w:b/>
                <w:i/>
                <w:sz w:val="22"/>
                <w:szCs w:val="22"/>
              </w:rPr>
            </w:pPr>
            <w:r w:rsidRPr="003A7DCC">
              <w:rPr>
                <w:rFonts w:ascii="Times New Roman" w:hAnsi="Times New Roman" w:cs="Times New Roman"/>
                <w:b/>
                <w:i/>
                <w:sz w:val="22"/>
                <w:szCs w:val="22"/>
              </w:rPr>
              <w:t xml:space="preserve">Kontaktinio asmens vardas, pavardė, </w:t>
            </w:r>
          </w:p>
          <w:p w14:paraId="64F01393" w14:textId="77777777" w:rsidR="00203D54" w:rsidRPr="003A7DCC" w:rsidRDefault="00203D54" w:rsidP="00833F40">
            <w:pPr>
              <w:spacing w:after="0" w:line="240" w:lineRule="auto"/>
              <w:jc w:val="both"/>
              <w:rPr>
                <w:rFonts w:ascii="Times New Roman" w:hAnsi="Times New Roman" w:cs="Times New Roman"/>
                <w:b/>
                <w:i/>
                <w:sz w:val="22"/>
                <w:szCs w:val="22"/>
              </w:rPr>
            </w:pPr>
            <w:r w:rsidRPr="003A7DCC">
              <w:rPr>
                <w:rFonts w:ascii="Times New Roman" w:hAnsi="Times New Roman" w:cs="Times New Roman"/>
                <w:b/>
                <w:i/>
                <w:sz w:val="22"/>
                <w:szCs w:val="22"/>
              </w:rPr>
              <w:t>telefono numeris, elektroninio pašto adresas</w:t>
            </w:r>
          </w:p>
        </w:tc>
        <w:tc>
          <w:tcPr>
            <w:tcW w:w="1943" w:type="pct"/>
            <w:tcBorders>
              <w:top w:val="single" w:sz="4" w:space="0" w:color="auto"/>
              <w:left w:val="single" w:sz="4" w:space="0" w:color="auto"/>
              <w:bottom w:val="single" w:sz="4" w:space="0" w:color="auto"/>
              <w:right w:val="single" w:sz="4" w:space="0" w:color="auto"/>
            </w:tcBorders>
          </w:tcPr>
          <w:p w14:paraId="692BC89D" w14:textId="77777777" w:rsidR="00203D54" w:rsidRPr="003A7DCC" w:rsidRDefault="00203D54" w:rsidP="00833F40">
            <w:pPr>
              <w:spacing w:after="0" w:line="240" w:lineRule="auto"/>
              <w:jc w:val="both"/>
              <w:rPr>
                <w:rFonts w:ascii="Times New Roman" w:hAnsi="Times New Roman" w:cs="Times New Roman"/>
                <w:sz w:val="22"/>
                <w:szCs w:val="22"/>
              </w:rPr>
            </w:pPr>
          </w:p>
        </w:tc>
      </w:tr>
    </w:tbl>
    <w:p w14:paraId="7FAC9D01" w14:textId="77777777" w:rsidR="00203D54" w:rsidRPr="003A7DCC" w:rsidRDefault="00203D54" w:rsidP="00203D54">
      <w:pPr>
        <w:spacing w:after="0" w:line="240" w:lineRule="auto"/>
        <w:jc w:val="both"/>
        <w:rPr>
          <w:rFonts w:ascii="Times New Roman" w:hAnsi="Times New Roman" w:cs="Times New Roman"/>
          <w:color w:val="000000"/>
          <w:sz w:val="22"/>
          <w:szCs w:val="22"/>
          <w:lang w:eastAsia="ar-SA"/>
        </w:rPr>
      </w:pPr>
    </w:p>
    <w:p w14:paraId="1C1025D4" w14:textId="27AFAD2C" w:rsidR="00203D54" w:rsidRPr="003A7DCC" w:rsidRDefault="00203D54" w:rsidP="00203D54">
      <w:pPr>
        <w:spacing w:after="0" w:line="240" w:lineRule="auto"/>
        <w:ind w:firstLine="567"/>
        <w:rPr>
          <w:rFonts w:ascii="Times New Roman" w:hAnsi="Times New Roman" w:cs="Times New Roman"/>
          <w:sz w:val="22"/>
          <w:szCs w:val="22"/>
        </w:rPr>
      </w:pPr>
      <w:r w:rsidRPr="003A7DCC">
        <w:rPr>
          <w:rFonts w:ascii="Times New Roman" w:hAnsi="Times New Roman" w:cs="Times New Roman"/>
          <w:color w:val="000000"/>
          <w:sz w:val="22"/>
          <w:szCs w:val="22"/>
          <w:lang w:eastAsia="ar-SA"/>
        </w:rPr>
        <w:t xml:space="preserve">1. </w:t>
      </w:r>
      <w:r w:rsidRPr="003A7DCC">
        <w:rPr>
          <w:rFonts w:ascii="Times New Roman" w:hAnsi="Times New Roman" w:cs="Times New Roman"/>
          <w:sz w:val="22"/>
          <w:szCs w:val="22"/>
        </w:rPr>
        <w:t>Pateikdami šį pasiūlymą, mes sutinkame su visomis pirkimo dokumentuose ir jų prieduose pateiktais reikalavimais ir pažymime, kad siūlom</w:t>
      </w:r>
      <w:r w:rsidR="00405081" w:rsidRPr="003A7DCC">
        <w:rPr>
          <w:rFonts w:ascii="Times New Roman" w:hAnsi="Times New Roman" w:cs="Times New Roman"/>
          <w:sz w:val="22"/>
          <w:szCs w:val="22"/>
        </w:rPr>
        <w:t>i</w:t>
      </w:r>
      <w:r w:rsidRPr="003A7DCC">
        <w:rPr>
          <w:rFonts w:ascii="Times New Roman" w:hAnsi="Times New Roman" w:cs="Times New Roman"/>
          <w:sz w:val="22"/>
          <w:szCs w:val="22"/>
        </w:rPr>
        <w:t xml:space="preserve"> </w:t>
      </w:r>
      <w:r w:rsidR="00405081" w:rsidRPr="003A7DCC">
        <w:rPr>
          <w:rFonts w:ascii="Times New Roman" w:hAnsi="Times New Roman" w:cs="Times New Roman"/>
          <w:sz w:val="22"/>
          <w:szCs w:val="22"/>
          <w:u w:val="single"/>
        </w:rPr>
        <w:t>darbai</w:t>
      </w:r>
      <w:r w:rsidRPr="003A7DCC">
        <w:rPr>
          <w:rFonts w:ascii="Times New Roman" w:hAnsi="Times New Roman" w:cs="Times New Roman"/>
          <w:sz w:val="22"/>
          <w:szCs w:val="22"/>
        </w:rPr>
        <w:t xml:space="preserve"> atitinka pirkimo dokumentų ir jų priedų reikalavimus.</w:t>
      </w:r>
    </w:p>
    <w:p w14:paraId="3287F03C" w14:textId="77777777" w:rsidR="00203D54" w:rsidRPr="003A7DCC" w:rsidRDefault="00203D54" w:rsidP="00203D54">
      <w:pPr>
        <w:tabs>
          <w:tab w:val="num" w:pos="1004"/>
        </w:tabs>
        <w:spacing w:after="0" w:line="240" w:lineRule="auto"/>
        <w:ind w:firstLine="567"/>
        <w:jc w:val="both"/>
        <w:rPr>
          <w:rFonts w:ascii="Times New Roman" w:hAnsi="Times New Roman" w:cs="Times New Roman"/>
          <w:b/>
          <w:bCs/>
          <w:iCs/>
          <w:sz w:val="22"/>
          <w:szCs w:val="22"/>
        </w:rPr>
      </w:pPr>
      <w:r w:rsidRPr="003A7DCC">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24180CCF" w14:textId="77777777" w:rsidR="00203D54" w:rsidRPr="003A7DCC" w:rsidRDefault="00203D54" w:rsidP="00203D54">
      <w:pPr>
        <w:tabs>
          <w:tab w:val="num" w:pos="1004"/>
        </w:tabs>
        <w:spacing w:after="0" w:line="240" w:lineRule="auto"/>
        <w:ind w:firstLine="567"/>
        <w:jc w:val="both"/>
        <w:rPr>
          <w:rFonts w:ascii="Times New Roman" w:hAnsi="Times New Roman" w:cs="Times New Roman"/>
          <w:b/>
          <w:bCs/>
          <w:sz w:val="22"/>
          <w:szCs w:val="22"/>
        </w:rPr>
      </w:pPr>
    </w:p>
    <w:p w14:paraId="49B020F7" w14:textId="77777777" w:rsidR="00203D54" w:rsidRPr="003A7DCC" w:rsidRDefault="00203D54" w:rsidP="00203D54">
      <w:pPr>
        <w:tabs>
          <w:tab w:val="num" w:pos="1004"/>
        </w:tabs>
        <w:spacing w:after="0" w:line="240" w:lineRule="auto"/>
        <w:ind w:firstLine="567"/>
        <w:jc w:val="both"/>
        <w:rPr>
          <w:rFonts w:ascii="Times New Roman" w:hAnsi="Times New Roman" w:cs="Times New Roman"/>
          <w:b/>
          <w:bCs/>
          <w:iCs/>
          <w:sz w:val="22"/>
          <w:szCs w:val="22"/>
        </w:rPr>
      </w:pPr>
      <w:r w:rsidRPr="003A7DCC">
        <w:rPr>
          <w:rFonts w:ascii="Times New Roman" w:hAnsi="Times New Roman" w:cs="Times New Roman"/>
          <w:b/>
          <w:bCs/>
          <w:sz w:val="22"/>
          <w:szCs w:val="22"/>
        </w:rPr>
        <w:t>Bendrosios pastabos:</w:t>
      </w:r>
    </w:p>
    <w:p w14:paraId="04ED6D50" w14:textId="77777777" w:rsidR="00203D54" w:rsidRPr="003A7DCC" w:rsidRDefault="00203D54" w:rsidP="0002291D">
      <w:pPr>
        <w:pStyle w:val="ListParagraph"/>
        <w:numPr>
          <w:ilvl w:val="0"/>
          <w:numId w:val="14"/>
        </w:numPr>
        <w:tabs>
          <w:tab w:val="left" w:pos="284"/>
          <w:tab w:val="num" w:pos="993"/>
        </w:tabs>
        <w:spacing w:after="0" w:line="240" w:lineRule="auto"/>
        <w:ind w:left="0" w:firstLine="567"/>
        <w:jc w:val="both"/>
        <w:rPr>
          <w:rFonts w:ascii="Times New Roman" w:hAnsi="Times New Roman" w:cs="Times New Roman"/>
          <w:bCs/>
        </w:rPr>
      </w:pPr>
      <w:r w:rsidRPr="003A7DCC">
        <w:rPr>
          <w:rFonts w:ascii="Times New Roman" w:hAnsi="Times New Roman" w:cs="Times New Roman"/>
          <w:bCs/>
          <w:u w:val="single"/>
        </w:rPr>
        <w:t>užsienio šalyje registruotas tiekėjas į pasiūlymo kainą privalo įskaičiuoti Lietuvos Respublikos 21% PVM. Perkančioji organizacija 21% PVM sumoka į Lietuvos Respublikos valstybės biudžetą;</w:t>
      </w:r>
    </w:p>
    <w:p w14:paraId="238757C7" w14:textId="77777777" w:rsidR="00203D54" w:rsidRPr="003A7DCC" w:rsidRDefault="00203D54" w:rsidP="0002291D">
      <w:pPr>
        <w:pStyle w:val="ListParagraph"/>
        <w:numPr>
          <w:ilvl w:val="0"/>
          <w:numId w:val="14"/>
        </w:numPr>
        <w:tabs>
          <w:tab w:val="left" w:pos="284"/>
          <w:tab w:val="num" w:pos="993"/>
        </w:tabs>
        <w:spacing w:after="0" w:line="240" w:lineRule="auto"/>
        <w:ind w:left="0" w:firstLine="567"/>
        <w:jc w:val="both"/>
        <w:rPr>
          <w:rFonts w:ascii="Times New Roman" w:hAnsi="Times New Roman" w:cs="Times New Roman"/>
          <w:bCs/>
        </w:rPr>
      </w:pPr>
      <w:r w:rsidRPr="003A7DCC">
        <w:rPr>
          <w:rFonts w:ascii="Times New Roman" w:hAnsi="Times New Roman" w:cs="Times New Roman"/>
          <w:bCs/>
          <w:u w:val="single"/>
        </w:rPr>
        <w:t>tiekėjas, kuris pagal galiojančius teisės aktus yra ne PVM mokėtojas, šios eilutės nepildo ir po lentele nurodo priežastis dėl kurių PVM nemoka.</w:t>
      </w:r>
    </w:p>
    <w:p w14:paraId="1A3F2C3C" w14:textId="77777777" w:rsidR="00203D54" w:rsidRPr="003A7DCC" w:rsidRDefault="00203D54" w:rsidP="0002291D">
      <w:pPr>
        <w:pStyle w:val="ListParagraph"/>
        <w:numPr>
          <w:ilvl w:val="0"/>
          <w:numId w:val="14"/>
        </w:numPr>
        <w:tabs>
          <w:tab w:val="left" w:pos="284"/>
          <w:tab w:val="num" w:pos="993"/>
        </w:tabs>
        <w:spacing w:after="0" w:line="240" w:lineRule="auto"/>
        <w:ind w:left="0" w:firstLine="567"/>
        <w:jc w:val="both"/>
        <w:rPr>
          <w:rFonts w:ascii="Times New Roman" w:hAnsi="Times New Roman" w:cs="Times New Roman"/>
          <w:bCs/>
        </w:rPr>
      </w:pPr>
      <w:r w:rsidRPr="003A7DCC">
        <w:rPr>
          <w:rFonts w:ascii="Times New Roman" w:hAnsi="Times New Roman" w:cs="Times New Roman"/>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90C375" w14:textId="77777777" w:rsidR="00203D54" w:rsidRPr="003A7DCC" w:rsidRDefault="00203D54" w:rsidP="00203D54">
      <w:pPr>
        <w:spacing w:after="0" w:line="240" w:lineRule="auto"/>
        <w:ind w:firstLine="567"/>
        <w:jc w:val="both"/>
        <w:rPr>
          <w:rFonts w:ascii="Times New Roman" w:hAnsi="Times New Roman" w:cs="Times New Roman"/>
          <w:b/>
          <w:bCs/>
          <w:iCs/>
          <w:sz w:val="22"/>
          <w:szCs w:val="22"/>
        </w:rPr>
      </w:pPr>
    </w:p>
    <w:p w14:paraId="40A701D2" w14:textId="77777777" w:rsidR="00203D54" w:rsidRPr="003A7DCC" w:rsidRDefault="00203D54" w:rsidP="00203D54">
      <w:pPr>
        <w:spacing w:after="0" w:line="240" w:lineRule="auto"/>
        <w:rPr>
          <w:rFonts w:ascii="Times New Roman" w:hAnsi="Times New Roman" w:cs="Times New Roman"/>
          <w:sz w:val="22"/>
          <w:szCs w:val="22"/>
        </w:rPr>
      </w:pPr>
      <w:r w:rsidRPr="003A7DCC">
        <w:rPr>
          <w:rFonts w:ascii="Times New Roman" w:hAnsi="Times New Roman" w:cs="Times New Roman"/>
          <w:sz w:val="22"/>
          <w:szCs w:val="22"/>
        </w:rPr>
        <w:t>2 lentelė. Kainos pasiūlymas.</w:t>
      </w:r>
    </w:p>
    <w:tbl>
      <w:tblPr>
        <w:tblStyle w:val="Lentelstinklelis2"/>
        <w:tblW w:w="9915" w:type="dxa"/>
        <w:tblInd w:w="0" w:type="dxa"/>
        <w:tblLayout w:type="fixed"/>
        <w:tblLook w:val="04A0" w:firstRow="1" w:lastRow="0" w:firstColumn="1" w:lastColumn="0" w:noHBand="0" w:noVBand="1"/>
      </w:tblPr>
      <w:tblGrid>
        <w:gridCol w:w="561"/>
        <w:gridCol w:w="6805"/>
        <w:gridCol w:w="1276"/>
        <w:gridCol w:w="1273"/>
      </w:tblGrid>
      <w:tr w:rsidR="00203D54" w:rsidRPr="003A7DCC" w14:paraId="185D231E" w14:textId="77777777" w:rsidTr="00833F40">
        <w:tc>
          <w:tcPr>
            <w:tcW w:w="5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FDB678" w14:textId="77777777" w:rsidR="00203D54" w:rsidRPr="003A7DCC" w:rsidRDefault="00203D54" w:rsidP="00833F40">
            <w:pPr>
              <w:jc w:val="center"/>
              <w:rPr>
                <w:rFonts w:eastAsia="Times New Roman"/>
                <w:b/>
                <w:sz w:val="22"/>
                <w:szCs w:val="22"/>
                <w:lang w:eastAsia="en-US"/>
              </w:rPr>
            </w:pPr>
            <w:r w:rsidRPr="003A7DCC">
              <w:rPr>
                <w:b/>
                <w:sz w:val="22"/>
                <w:szCs w:val="22"/>
                <w:lang w:eastAsia="en-US"/>
              </w:rPr>
              <w:t>Eil. Nr.</w:t>
            </w:r>
          </w:p>
        </w:tc>
        <w:tc>
          <w:tcPr>
            <w:tcW w:w="68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4E09FC" w14:textId="77777777" w:rsidR="00203D54" w:rsidRPr="003A7DCC" w:rsidRDefault="00203D54" w:rsidP="00833F40">
            <w:pPr>
              <w:suppressAutoHyphens/>
              <w:jc w:val="center"/>
              <w:rPr>
                <w:b/>
                <w:sz w:val="22"/>
                <w:szCs w:val="22"/>
                <w:lang w:eastAsia="en-US"/>
              </w:rPr>
            </w:pPr>
            <w:r w:rsidRPr="003A7DCC">
              <w:rPr>
                <w:b/>
                <w:sz w:val="22"/>
                <w:szCs w:val="22"/>
                <w:lang w:eastAsia="en-US"/>
              </w:rPr>
              <w:t>Darbų pavadinimas/aprašymas</w:t>
            </w:r>
          </w:p>
        </w:tc>
        <w:tc>
          <w:tcPr>
            <w:tcW w:w="254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1F412" w14:textId="05BD2C73" w:rsidR="00203D54" w:rsidRPr="003A7DCC" w:rsidRDefault="00203D54" w:rsidP="00833F40">
            <w:pPr>
              <w:jc w:val="center"/>
              <w:rPr>
                <w:b/>
                <w:sz w:val="22"/>
                <w:szCs w:val="22"/>
                <w:lang w:eastAsia="en-US"/>
              </w:rPr>
            </w:pPr>
            <w:r w:rsidRPr="003A7DCC">
              <w:rPr>
                <w:b/>
                <w:sz w:val="22"/>
                <w:szCs w:val="22"/>
                <w:lang w:eastAsia="en-US"/>
              </w:rPr>
              <w:t>Kaina Eur be PVM</w:t>
            </w:r>
          </w:p>
        </w:tc>
      </w:tr>
      <w:tr w:rsidR="00203D54" w:rsidRPr="003A7DCC" w14:paraId="424AEC94" w14:textId="77777777" w:rsidTr="00833F40">
        <w:tc>
          <w:tcPr>
            <w:tcW w:w="561" w:type="dxa"/>
            <w:tcBorders>
              <w:top w:val="single" w:sz="4" w:space="0" w:color="auto"/>
              <w:left w:val="single" w:sz="4" w:space="0" w:color="auto"/>
              <w:bottom w:val="single" w:sz="4" w:space="0" w:color="auto"/>
              <w:right w:val="single" w:sz="4" w:space="0" w:color="auto"/>
            </w:tcBorders>
            <w:hideMark/>
          </w:tcPr>
          <w:p w14:paraId="481901CD" w14:textId="77777777" w:rsidR="00203D54" w:rsidRPr="003A7DCC" w:rsidRDefault="00203D54" w:rsidP="00833F40">
            <w:pPr>
              <w:jc w:val="center"/>
              <w:rPr>
                <w:sz w:val="22"/>
                <w:szCs w:val="22"/>
                <w:lang w:eastAsia="en-GB"/>
              </w:rPr>
            </w:pPr>
            <w:r w:rsidRPr="003A7DCC">
              <w:rPr>
                <w:sz w:val="22"/>
                <w:szCs w:val="22"/>
                <w:lang w:eastAsia="en-GB"/>
              </w:rPr>
              <w:t>1.</w:t>
            </w:r>
          </w:p>
        </w:tc>
        <w:tc>
          <w:tcPr>
            <w:tcW w:w="6805" w:type="dxa"/>
            <w:tcBorders>
              <w:top w:val="single" w:sz="4" w:space="0" w:color="auto"/>
              <w:left w:val="single" w:sz="4" w:space="0" w:color="auto"/>
              <w:bottom w:val="single" w:sz="4" w:space="0" w:color="auto"/>
              <w:right w:val="single" w:sz="4" w:space="0" w:color="auto"/>
            </w:tcBorders>
            <w:vAlign w:val="center"/>
          </w:tcPr>
          <w:p w14:paraId="0266EF64" w14:textId="162953E5" w:rsidR="00203D54" w:rsidRPr="003A7DCC" w:rsidRDefault="00CB1E6B" w:rsidP="00833F40">
            <w:pPr>
              <w:jc w:val="both"/>
              <w:rPr>
                <w:sz w:val="22"/>
                <w:szCs w:val="22"/>
                <w:lang w:eastAsia="en-US"/>
              </w:rPr>
            </w:pPr>
            <w:r w:rsidRPr="00CB1E6B">
              <w:rPr>
                <w:sz w:val="22"/>
                <w:szCs w:val="22"/>
              </w:rPr>
              <w:t xml:space="preserve">VILNIUS TECH </w:t>
            </w:r>
            <w:r w:rsidRPr="00CB1E6B">
              <w:rPr>
                <w:sz w:val="22"/>
                <w:szCs w:val="22"/>
              </w:rPr>
              <w:t xml:space="preserve">bendrabučio </w:t>
            </w:r>
            <w:r w:rsidRPr="00CB1E6B">
              <w:rPr>
                <w:sz w:val="22"/>
                <w:szCs w:val="22"/>
              </w:rPr>
              <w:t>NR. 2 (V. G</w:t>
            </w:r>
            <w:r w:rsidRPr="00CB1E6B">
              <w:rPr>
                <w:sz w:val="22"/>
                <w:szCs w:val="22"/>
              </w:rPr>
              <w:t xml:space="preserve">rybo </w:t>
            </w:r>
            <w:r w:rsidRPr="00CB1E6B">
              <w:rPr>
                <w:sz w:val="22"/>
                <w:szCs w:val="22"/>
              </w:rPr>
              <w:t>G. 39, V</w:t>
            </w:r>
            <w:r w:rsidRPr="00CB1E6B">
              <w:rPr>
                <w:sz w:val="22"/>
                <w:szCs w:val="22"/>
              </w:rPr>
              <w:t>ilnius</w:t>
            </w:r>
            <w:r w:rsidRPr="00CB1E6B">
              <w:rPr>
                <w:sz w:val="22"/>
                <w:szCs w:val="22"/>
              </w:rPr>
              <w:t xml:space="preserve">) </w:t>
            </w:r>
            <w:r w:rsidRPr="00CB1E6B">
              <w:rPr>
                <w:sz w:val="22"/>
                <w:szCs w:val="22"/>
              </w:rPr>
              <w:t xml:space="preserve">ketvirtojo aukšto patalpų </w:t>
            </w:r>
            <w:r w:rsidR="00BC0AF5" w:rsidRPr="003A7DCC">
              <w:rPr>
                <w:sz w:val="22"/>
                <w:szCs w:val="22"/>
              </w:rPr>
              <w:t>paprastojo remonto darbai</w:t>
            </w:r>
          </w:p>
        </w:tc>
        <w:tc>
          <w:tcPr>
            <w:tcW w:w="2549" w:type="dxa"/>
            <w:gridSpan w:val="2"/>
            <w:tcBorders>
              <w:top w:val="single" w:sz="4" w:space="0" w:color="auto"/>
              <w:left w:val="single" w:sz="4" w:space="0" w:color="auto"/>
              <w:bottom w:val="single" w:sz="4" w:space="0" w:color="auto"/>
              <w:right w:val="single" w:sz="4" w:space="0" w:color="auto"/>
            </w:tcBorders>
          </w:tcPr>
          <w:p w14:paraId="41FA819B" w14:textId="77777777" w:rsidR="00203D54" w:rsidRPr="003A7DCC" w:rsidRDefault="00203D54" w:rsidP="00833F40">
            <w:pPr>
              <w:jc w:val="center"/>
              <w:rPr>
                <w:sz w:val="22"/>
                <w:szCs w:val="22"/>
                <w:lang w:eastAsia="en-US"/>
              </w:rPr>
            </w:pPr>
          </w:p>
        </w:tc>
      </w:tr>
      <w:tr w:rsidR="00203D54" w:rsidRPr="003A7DCC" w14:paraId="0E7A5577" w14:textId="77777777" w:rsidTr="00833F40">
        <w:tc>
          <w:tcPr>
            <w:tcW w:w="7366" w:type="dxa"/>
            <w:gridSpan w:val="2"/>
            <w:tcBorders>
              <w:top w:val="single" w:sz="4" w:space="0" w:color="auto"/>
              <w:left w:val="single" w:sz="4" w:space="0" w:color="auto"/>
              <w:bottom w:val="single" w:sz="4" w:space="0" w:color="auto"/>
              <w:right w:val="single" w:sz="4" w:space="0" w:color="auto"/>
            </w:tcBorders>
            <w:hideMark/>
          </w:tcPr>
          <w:p w14:paraId="4F62CF5E" w14:textId="77777777" w:rsidR="00203D54" w:rsidRPr="003A7DCC" w:rsidRDefault="00203D54" w:rsidP="00833F40">
            <w:pPr>
              <w:jc w:val="right"/>
              <w:rPr>
                <w:b/>
                <w:i/>
                <w:sz w:val="22"/>
                <w:szCs w:val="22"/>
                <w:lang w:eastAsia="zh-CN"/>
              </w:rPr>
            </w:pPr>
            <w:r w:rsidRPr="003A7DCC">
              <w:rPr>
                <w:b/>
                <w:bCs/>
                <w:i/>
                <w:iCs/>
                <w:sz w:val="22"/>
                <w:szCs w:val="22"/>
                <w:lang w:eastAsia="en-US"/>
              </w:rPr>
              <w:t xml:space="preserve">PVM suma </w:t>
            </w:r>
            <w:r w:rsidRPr="003A7DCC">
              <w:rPr>
                <w:rFonts w:eastAsia="Arial Unicode MS"/>
                <w:bCs/>
                <w:i/>
                <w:sz w:val="22"/>
                <w:szCs w:val="22"/>
                <w:lang w:eastAsia="en-US"/>
              </w:rPr>
              <w:t>(pildoma, jei taikoma)*</w:t>
            </w:r>
            <w:r w:rsidRPr="003A7DCC">
              <w:rPr>
                <w:b/>
                <w:bCs/>
                <w:i/>
                <w:iCs/>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1CBA2EAE" w14:textId="23E43457" w:rsidR="00203D54" w:rsidRPr="003A7DCC" w:rsidRDefault="00203D54" w:rsidP="00833F40">
            <w:pPr>
              <w:jc w:val="right"/>
              <w:rPr>
                <w:b/>
                <w:i/>
                <w:sz w:val="22"/>
                <w:szCs w:val="22"/>
                <w:lang w:eastAsia="zh-CN"/>
              </w:rPr>
            </w:pPr>
            <w:r w:rsidRPr="003A7DCC">
              <w:rPr>
                <w:i/>
                <w:sz w:val="22"/>
                <w:szCs w:val="22"/>
                <w:lang w:eastAsia="en-US"/>
              </w:rPr>
              <w:t>__proc</w:t>
            </w:r>
            <w:r w:rsidR="00405081" w:rsidRPr="003A7DCC">
              <w:rPr>
                <w:i/>
                <w:sz w:val="22"/>
                <w:szCs w:val="22"/>
                <w:lang w:eastAsia="en-US"/>
              </w:rPr>
              <w:t>.</w:t>
            </w:r>
          </w:p>
        </w:tc>
        <w:tc>
          <w:tcPr>
            <w:tcW w:w="1273" w:type="dxa"/>
            <w:tcBorders>
              <w:top w:val="single" w:sz="4" w:space="0" w:color="auto"/>
              <w:left w:val="single" w:sz="4" w:space="0" w:color="auto"/>
              <w:bottom w:val="single" w:sz="4" w:space="0" w:color="auto"/>
              <w:right w:val="single" w:sz="4" w:space="0" w:color="auto"/>
            </w:tcBorders>
            <w:hideMark/>
          </w:tcPr>
          <w:p w14:paraId="2D9D8169" w14:textId="77777777" w:rsidR="00203D54" w:rsidRPr="003A7DCC" w:rsidRDefault="00203D54" w:rsidP="00833F40">
            <w:pPr>
              <w:jc w:val="right"/>
              <w:rPr>
                <w:b/>
                <w:i/>
                <w:sz w:val="22"/>
                <w:szCs w:val="22"/>
                <w:lang w:eastAsia="zh-CN"/>
              </w:rPr>
            </w:pPr>
            <w:r w:rsidRPr="003A7DCC">
              <w:rPr>
                <w:i/>
                <w:sz w:val="22"/>
                <w:szCs w:val="22"/>
                <w:lang w:eastAsia="en-US"/>
              </w:rPr>
              <w:t>__Eur</w:t>
            </w:r>
          </w:p>
        </w:tc>
      </w:tr>
      <w:tr w:rsidR="00203D54" w:rsidRPr="003A7DCC" w14:paraId="00841B0D" w14:textId="77777777" w:rsidTr="00833F40">
        <w:tc>
          <w:tcPr>
            <w:tcW w:w="7366" w:type="dxa"/>
            <w:gridSpan w:val="2"/>
            <w:tcBorders>
              <w:top w:val="single" w:sz="4" w:space="0" w:color="auto"/>
              <w:left w:val="single" w:sz="4" w:space="0" w:color="auto"/>
              <w:bottom w:val="single" w:sz="4" w:space="0" w:color="auto"/>
              <w:right w:val="single" w:sz="4" w:space="0" w:color="auto"/>
            </w:tcBorders>
            <w:hideMark/>
          </w:tcPr>
          <w:p w14:paraId="062D722D" w14:textId="77777777" w:rsidR="00203D54" w:rsidRPr="003A7DCC" w:rsidRDefault="00203D54" w:rsidP="00833F40">
            <w:pPr>
              <w:spacing w:line="252" w:lineRule="auto"/>
              <w:jc w:val="right"/>
              <w:rPr>
                <w:b/>
                <w:i/>
                <w:sz w:val="22"/>
                <w:szCs w:val="22"/>
                <w:lang w:eastAsia="en-US"/>
              </w:rPr>
            </w:pPr>
            <w:r w:rsidRPr="003A7DCC">
              <w:rPr>
                <w:b/>
                <w:i/>
                <w:sz w:val="22"/>
                <w:szCs w:val="22"/>
                <w:lang w:eastAsia="en-US"/>
              </w:rPr>
              <w:t>Bendra pasiūlymo kaina, Eur su PVM:</w:t>
            </w:r>
          </w:p>
          <w:p w14:paraId="1881E7D1" w14:textId="77777777" w:rsidR="00203D54" w:rsidRPr="003A7DCC" w:rsidRDefault="00203D54" w:rsidP="00833F40">
            <w:pPr>
              <w:jc w:val="right"/>
              <w:rPr>
                <w:b/>
                <w:sz w:val="22"/>
                <w:szCs w:val="22"/>
                <w:lang w:eastAsia="en-US"/>
              </w:rPr>
            </w:pPr>
            <w:r w:rsidRPr="003A7DCC">
              <w:rPr>
                <w:bCs/>
                <w:i/>
                <w:sz w:val="22"/>
                <w:szCs w:val="22"/>
                <w:lang w:eastAsia="en-US"/>
              </w:rPr>
              <w:t>(suma skaičiais ir žodžiais)</w:t>
            </w:r>
          </w:p>
        </w:tc>
        <w:tc>
          <w:tcPr>
            <w:tcW w:w="2549" w:type="dxa"/>
            <w:gridSpan w:val="2"/>
            <w:tcBorders>
              <w:top w:val="single" w:sz="4" w:space="0" w:color="auto"/>
              <w:left w:val="single" w:sz="4" w:space="0" w:color="auto"/>
              <w:bottom w:val="single" w:sz="4" w:space="0" w:color="auto"/>
              <w:right w:val="single" w:sz="4" w:space="0" w:color="auto"/>
            </w:tcBorders>
          </w:tcPr>
          <w:p w14:paraId="4AA6EAA2" w14:textId="77777777" w:rsidR="00203D54" w:rsidRPr="003A7DCC" w:rsidRDefault="00203D54" w:rsidP="00833F40">
            <w:pPr>
              <w:jc w:val="both"/>
              <w:rPr>
                <w:b/>
                <w:sz w:val="22"/>
                <w:szCs w:val="22"/>
                <w:lang w:eastAsia="en-US"/>
              </w:rPr>
            </w:pPr>
          </w:p>
        </w:tc>
      </w:tr>
    </w:tbl>
    <w:p w14:paraId="670E7F29" w14:textId="77777777" w:rsidR="00203D54" w:rsidRPr="003A7DCC" w:rsidRDefault="00203D54" w:rsidP="00203D54">
      <w:pPr>
        <w:spacing w:after="0" w:line="240" w:lineRule="auto"/>
        <w:rPr>
          <w:rFonts w:ascii="Times New Roman" w:hAnsi="Times New Roman" w:cs="Times New Roman"/>
          <w:sz w:val="22"/>
          <w:szCs w:val="22"/>
        </w:rPr>
      </w:pPr>
    </w:p>
    <w:p w14:paraId="32314600" w14:textId="77777777" w:rsidR="00203D54" w:rsidRPr="003A7DCC" w:rsidRDefault="00203D54" w:rsidP="00203D54">
      <w:pPr>
        <w:tabs>
          <w:tab w:val="left" w:pos="993"/>
        </w:tabs>
        <w:suppressAutoHyphens/>
        <w:spacing w:after="0" w:line="300" w:lineRule="auto"/>
        <w:ind w:firstLine="567"/>
        <w:contextualSpacing/>
        <w:jc w:val="both"/>
        <w:rPr>
          <w:rFonts w:ascii="Times New Roman" w:eastAsia="Times New Roman" w:hAnsi="Times New Roman" w:cs="Times New Roman"/>
          <w:bCs/>
          <w:iCs/>
          <w:sz w:val="22"/>
          <w:szCs w:val="22"/>
          <w:lang w:eastAsia="ar-SA"/>
        </w:rPr>
      </w:pPr>
      <w:r w:rsidRPr="003A7DCC">
        <w:rPr>
          <w:rFonts w:ascii="Times New Roman" w:eastAsiaTheme="minorHAnsi" w:hAnsi="Times New Roman" w:cs="Times New Roman"/>
          <w:bCs/>
          <w:iCs/>
          <w:sz w:val="22"/>
          <w:szCs w:val="22"/>
          <w:lang w:eastAsia="ar-SA"/>
        </w:rPr>
        <w:t>*</w:t>
      </w:r>
      <w:r w:rsidRPr="003A7DCC">
        <w:rPr>
          <w:rFonts w:ascii="Times New Roman" w:eastAsia="Calibri" w:hAnsi="Times New Roman" w:cs="Times New Roman"/>
          <w:sz w:val="22"/>
          <w:szCs w:val="22"/>
          <w:lang w:eastAsia="en-US"/>
        </w:rPr>
        <w:t xml:space="preserve">Jei „PVM“ laukas nepildomas, nurodykite priežastis, dėl kurių PVM nemokamas: </w:t>
      </w:r>
      <w:r w:rsidRPr="003A7DCC">
        <w:rPr>
          <w:rFonts w:ascii="Times New Roman" w:eastAsiaTheme="minorHAnsi" w:hAnsi="Times New Roman" w:cs="Times New Roman"/>
          <w:sz w:val="22"/>
          <w:szCs w:val="22"/>
          <w:lang w:eastAsia="en-US"/>
        </w:rPr>
        <w:t>______________</w:t>
      </w:r>
    </w:p>
    <w:p w14:paraId="275747D7" w14:textId="32905640" w:rsidR="00203D54" w:rsidRPr="003A7DCC" w:rsidRDefault="00203D54" w:rsidP="00203D54">
      <w:pPr>
        <w:spacing w:after="0" w:line="240" w:lineRule="auto"/>
        <w:ind w:firstLine="567"/>
        <w:jc w:val="both"/>
        <w:rPr>
          <w:rFonts w:ascii="Times New Roman" w:hAnsi="Times New Roman" w:cs="Times New Roman"/>
          <w:b/>
          <w:sz w:val="22"/>
          <w:szCs w:val="22"/>
        </w:rPr>
      </w:pPr>
      <w:r w:rsidRPr="003A7DCC">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p w14:paraId="6649A532" w14:textId="77777777" w:rsidR="00BC0AF5" w:rsidRPr="003A7DCC" w:rsidRDefault="00BC0AF5" w:rsidP="00203D54">
      <w:pPr>
        <w:spacing w:after="0" w:line="240" w:lineRule="auto"/>
        <w:ind w:firstLine="567"/>
        <w:jc w:val="both"/>
        <w:rPr>
          <w:rFonts w:ascii="Times New Roman" w:hAnsi="Times New Roman" w:cs="Times New Roman"/>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BC0AF5" w:rsidRPr="003A7DCC" w14:paraId="547B507F" w14:textId="77777777" w:rsidTr="00975FE1">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78A0CF" w14:textId="77777777" w:rsidR="00BC0AF5" w:rsidRPr="003A7DCC" w:rsidRDefault="00BC0AF5" w:rsidP="00833F40">
            <w:pPr>
              <w:pStyle w:val="BodyText"/>
              <w:spacing w:after="0" w:line="240" w:lineRule="auto"/>
              <w:ind w:firstLine="0"/>
              <w:rPr>
                <w:rFonts w:ascii="Times New Roman" w:hAnsi="Times New Roman" w:cs="Times New Roman"/>
                <w:b/>
                <w:bCs/>
                <w:sz w:val="22"/>
                <w:szCs w:val="22"/>
              </w:rPr>
            </w:pPr>
            <w:r w:rsidRPr="003A7DCC">
              <w:rPr>
                <w:rFonts w:ascii="Times New Roman" w:hAnsi="Times New Roman" w:cs="Times New Roman"/>
                <w:b/>
                <w:bCs/>
                <w:sz w:val="22"/>
                <w:szCs w:val="22"/>
              </w:rPr>
              <w:t xml:space="preserve">Pasiūlymo </w:t>
            </w:r>
            <w:r w:rsidRPr="003A7DCC">
              <w:rPr>
                <w:rFonts w:ascii="Times New Roman" w:hAnsi="Times New Roman" w:cs="Times New Roman"/>
                <w:b/>
                <w:bCs/>
                <w:sz w:val="22"/>
                <w:szCs w:val="22"/>
                <w:shd w:val="clear" w:color="auto" w:fill="F2F2F2" w:themeFill="background1" w:themeFillShade="F2"/>
              </w:rPr>
              <w:t>galiojimo laikas</w:t>
            </w:r>
          </w:p>
        </w:tc>
        <w:tc>
          <w:tcPr>
            <w:tcW w:w="4820" w:type="dxa"/>
            <w:tcBorders>
              <w:top w:val="single" w:sz="4" w:space="0" w:color="auto"/>
              <w:left w:val="single" w:sz="4" w:space="0" w:color="auto"/>
              <w:bottom w:val="single" w:sz="4" w:space="0" w:color="auto"/>
              <w:right w:val="single" w:sz="4" w:space="0" w:color="auto"/>
            </w:tcBorders>
            <w:hideMark/>
          </w:tcPr>
          <w:p w14:paraId="1FBDEEB5" w14:textId="77777777" w:rsidR="00BC0AF5" w:rsidRPr="003A7DCC" w:rsidRDefault="00BC0AF5" w:rsidP="00833F40">
            <w:pPr>
              <w:pStyle w:val="BodyText"/>
              <w:spacing w:after="0" w:line="240" w:lineRule="auto"/>
              <w:ind w:firstLine="0"/>
              <w:rPr>
                <w:rFonts w:ascii="Times New Roman" w:hAnsi="Times New Roman" w:cs="Times New Roman"/>
                <w:b/>
                <w:bCs/>
                <w:i/>
                <w:sz w:val="22"/>
                <w:szCs w:val="22"/>
              </w:rPr>
            </w:pPr>
            <w:r w:rsidRPr="003A7DCC">
              <w:rPr>
                <w:rFonts w:ascii="Times New Roman" w:hAnsi="Times New Roman" w:cs="Times New Roman"/>
                <w:b/>
                <w:i/>
                <w:sz w:val="22"/>
                <w:szCs w:val="22"/>
              </w:rPr>
              <w:t>iki pirkimo sąlygose nurodyto termino pabaigos</w:t>
            </w:r>
          </w:p>
        </w:tc>
      </w:tr>
      <w:tr w:rsidR="00BC0AF5" w:rsidRPr="003A7DCC" w14:paraId="2D57256C" w14:textId="77777777" w:rsidTr="00975FE1">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C0190" w14:textId="77777777" w:rsidR="00BC0AF5" w:rsidRPr="003A7DCC" w:rsidRDefault="00BC0AF5" w:rsidP="00833F40">
            <w:pPr>
              <w:pStyle w:val="BodyText"/>
              <w:spacing w:after="0" w:line="240" w:lineRule="auto"/>
              <w:ind w:firstLine="0"/>
              <w:rPr>
                <w:rFonts w:ascii="Times New Roman" w:hAnsi="Times New Roman" w:cs="Times New Roman"/>
                <w:b/>
                <w:bCs/>
                <w:sz w:val="22"/>
                <w:szCs w:val="22"/>
              </w:rPr>
            </w:pPr>
            <w:r w:rsidRPr="003A7DCC">
              <w:rPr>
                <w:rFonts w:ascii="Times New Roman" w:hAnsi="Times New Roman" w:cs="Times New Roman"/>
                <w:b/>
                <w:bCs/>
                <w:sz w:val="22"/>
                <w:szCs w:val="22"/>
                <w:lang w:eastAsia="en-US"/>
              </w:rPr>
              <w:t>Pasiūlymo galiojimo užtikrinimas</w:t>
            </w:r>
          </w:p>
        </w:tc>
        <w:tc>
          <w:tcPr>
            <w:tcW w:w="4820" w:type="dxa"/>
            <w:tcBorders>
              <w:top w:val="single" w:sz="4" w:space="0" w:color="auto"/>
              <w:left w:val="single" w:sz="4" w:space="0" w:color="auto"/>
              <w:bottom w:val="single" w:sz="4" w:space="0" w:color="auto"/>
              <w:right w:val="single" w:sz="4" w:space="0" w:color="auto"/>
            </w:tcBorders>
          </w:tcPr>
          <w:p w14:paraId="4264BA98" w14:textId="77777777" w:rsidR="00BC0AF5" w:rsidRPr="003A7DCC" w:rsidRDefault="00BC0AF5" w:rsidP="00833F40">
            <w:pPr>
              <w:pStyle w:val="BodyText"/>
              <w:spacing w:after="0" w:line="240" w:lineRule="auto"/>
              <w:ind w:firstLine="0"/>
              <w:rPr>
                <w:rFonts w:ascii="Times New Roman" w:hAnsi="Times New Roman" w:cs="Times New Roman"/>
                <w:b/>
                <w:i/>
                <w:sz w:val="22"/>
                <w:szCs w:val="22"/>
              </w:rPr>
            </w:pPr>
            <w:r w:rsidRPr="003A7DCC">
              <w:rPr>
                <w:rFonts w:ascii="Times New Roman" w:hAnsi="Times New Roman" w:cs="Times New Roman"/>
                <w:b/>
                <w:i/>
                <w:sz w:val="22"/>
                <w:szCs w:val="22"/>
                <w:lang w:eastAsia="en-US"/>
              </w:rPr>
              <w:t>(</w:t>
            </w:r>
            <w:r w:rsidRPr="003A7DCC">
              <w:rPr>
                <w:rFonts w:ascii="Times New Roman" w:hAnsi="Times New Roman" w:cs="Times New Roman"/>
                <w:b/>
                <w:i/>
                <w:color w:val="FF0000"/>
                <w:sz w:val="22"/>
                <w:szCs w:val="22"/>
                <w:lang w:eastAsia="en-US"/>
              </w:rPr>
              <w:t>nurodyti užtikrinimo būdą, sąlygas ir dydį</w:t>
            </w:r>
            <w:r w:rsidRPr="003A7DCC">
              <w:rPr>
                <w:rFonts w:ascii="Times New Roman" w:hAnsi="Times New Roman" w:cs="Times New Roman"/>
                <w:b/>
                <w:i/>
                <w:sz w:val="22"/>
                <w:szCs w:val="22"/>
                <w:lang w:eastAsia="en-US"/>
              </w:rPr>
              <w:t>)</w:t>
            </w:r>
          </w:p>
        </w:tc>
      </w:tr>
    </w:tbl>
    <w:p w14:paraId="146ABC65" w14:textId="7F5D1DA5" w:rsidR="00203D54" w:rsidRPr="003A7DCC" w:rsidRDefault="003F7957" w:rsidP="00203D54">
      <w:pPr>
        <w:spacing w:after="0" w:line="240" w:lineRule="auto"/>
        <w:jc w:val="both"/>
        <w:rPr>
          <w:rFonts w:ascii="Times New Roman" w:hAnsi="Times New Roman" w:cs="Times New Roman"/>
          <w:sz w:val="22"/>
          <w:szCs w:val="22"/>
        </w:rPr>
      </w:pPr>
      <w:r w:rsidRPr="003A7DCC">
        <w:rPr>
          <w:rFonts w:ascii="Times New Roman" w:hAnsi="Times New Roman" w:cs="Times New Roman"/>
          <w:bCs/>
          <w:sz w:val="22"/>
          <w:szCs w:val="22"/>
        </w:rPr>
        <w:lastRenderedPageBreak/>
        <w:t>3</w:t>
      </w:r>
      <w:r w:rsidR="00203D54" w:rsidRPr="003A7DCC">
        <w:rPr>
          <w:rFonts w:ascii="Times New Roman" w:hAnsi="Times New Roman" w:cs="Times New Roman"/>
          <w:bCs/>
          <w:sz w:val="22"/>
          <w:szCs w:val="22"/>
        </w:rPr>
        <w:t xml:space="preserve"> lentelė. </w:t>
      </w:r>
      <w:r w:rsidR="00203D54" w:rsidRPr="003A7DCC">
        <w:rPr>
          <w:rFonts w:ascii="Times New Roman" w:hAnsi="Times New Roman" w:cs="Times New Roman"/>
          <w:b/>
          <w:bCs/>
          <w:sz w:val="22"/>
          <w:szCs w:val="22"/>
        </w:rPr>
        <w:t>Informacija apie kiekvieno ūkio subjektų grupės nario įsipareigojimus vykdant numatomą su perkančiąja organizacija sudaryti pirkimo sutartį</w:t>
      </w:r>
      <w:r w:rsidR="00203D54" w:rsidRPr="003A7DCC">
        <w:rPr>
          <w:rFonts w:ascii="Times New Roman" w:hAnsi="Times New Roman" w:cs="Times New Roman"/>
          <w:sz w:val="22"/>
          <w:szCs w:val="22"/>
        </w:rPr>
        <w:t>.</w:t>
      </w:r>
    </w:p>
    <w:tbl>
      <w:tblPr>
        <w:tblW w:w="9918" w:type="dxa"/>
        <w:tblLook w:val="04A0" w:firstRow="1" w:lastRow="0" w:firstColumn="1" w:lastColumn="0" w:noHBand="0" w:noVBand="1"/>
      </w:tblPr>
      <w:tblGrid>
        <w:gridCol w:w="562"/>
        <w:gridCol w:w="1985"/>
        <w:gridCol w:w="3827"/>
        <w:gridCol w:w="3544"/>
      </w:tblGrid>
      <w:tr w:rsidR="00203D54" w:rsidRPr="003A7DCC" w14:paraId="633A403C" w14:textId="77777777" w:rsidTr="00833F40">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5DCA2AC8" w14:textId="77777777" w:rsidR="00203D54" w:rsidRPr="003A7DCC" w:rsidRDefault="00203D54" w:rsidP="00833F40">
            <w:pPr>
              <w:spacing w:after="0" w:line="240" w:lineRule="auto"/>
              <w:rPr>
                <w:rFonts w:ascii="Times New Roman" w:hAnsi="Times New Roman" w:cs="Times New Roman"/>
                <w:i/>
                <w:sz w:val="22"/>
                <w:szCs w:val="22"/>
              </w:rPr>
            </w:pPr>
            <w:r w:rsidRPr="003A7DCC">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D82E6C" w14:textId="77777777" w:rsidR="00203D54" w:rsidRPr="003A7DCC" w:rsidRDefault="00203D54" w:rsidP="00833F40">
            <w:pPr>
              <w:spacing w:after="0" w:line="240" w:lineRule="auto"/>
              <w:jc w:val="center"/>
              <w:rPr>
                <w:rFonts w:ascii="Times New Roman" w:hAnsi="Times New Roman" w:cs="Times New Roman"/>
                <w:i/>
                <w:sz w:val="22"/>
                <w:szCs w:val="22"/>
              </w:rPr>
            </w:pPr>
            <w:r w:rsidRPr="003A7DCC">
              <w:rPr>
                <w:rFonts w:ascii="Times New Roman" w:hAnsi="Times New Roman" w:cs="Times New Roman"/>
                <w:bCs/>
                <w:i/>
                <w:sz w:val="22"/>
                <w:szCs w:val="22"/>
              </w:rPr>
              <w:t>Ūkio subjektų grupės</w:t>
            </w:r>
            <w:r w:rsidRPr="003A7DCC">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79B111" w14:textId="77777777" w:rsidR="00203D54" w:rsidRPr="003A7DCC" w:rsidRDefault="00203D54" w:rsidP="00833F40">
            <w:pPr>
              <w:spacing w:after="0" w:line="240" w:lineRule="auto"/>
              <w:ind w:firstLine="29"/>
              <w:jc w:val="center"/>
              <w:rPr>
                <w:rFonts w:ascii="Times New Roman" w:hAnsi="Times New Roman" w:cs="Times New Roman"/>
                <w:i/>
                <w:sz w:val="22"/>
                <w:szCs w:val="22"/>
              </w:rPr>
            </w:pPr>
            <w:r w:rsidRPr="003A7DCC">
              <w:rPr>
                <w:rFonts w:ascii="Times New Roman" w:hAnsi="Times New Roman" w:cs="Times New Roman"/>
                <w:bCs/>
                <w:i/>
                <w:sz w:val="22"/>
                <w:szCs w:val="22"/>
              </w:rPr>
              <w:t>Ūkio subjektų grupės</w:t>
            </w:r>
            <w:r w:rsidRPr="003A7DCC">
              <w:rPr>
                <w:rFonts w:ascii="Times New Roman" w:hAnsi="Times New Roman" w:cs="Times New Roman"/>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8A85C2" w14:textId="77777777" w:rsidR="00203D54" w:rsidRPr="003A7DCC" w:rsidRDefault="00203D54" w:rsidP="00833F40">
            <w:pPr>
              <w:spacing w:after="0" w:line="240" w:lineRule="auto"/>
              <w:ind w:firstLine="18"/>
              <w:jc w:val="center"/>
              <w:rPr>
                <w:rFonts w:ascii="Times New Roman" w:hAnsi="Times New Roman" w:cs="Times New Roman"/>
                <w:bCs/>
                <w:i/>
                <w:sz w:val="22"/>
                <w:szCs w:val="22"/>
              </w:rPr>
            </w:pPr>
            <w:r w:rsidRPr="003A7DCC">
              <w:rPr>
                <w:rFonts w:ascii="Times New Roman" w:hAnsi="Times New Roman" w:cs="Times New Roman"/>
                <w:bCs/>
                <w:i/>
                <w:sz w:val="22"/>
                <w:szCs w:val="22"/>
              </w:rPr>
              <w:t>Ūkio subjektų grupės</w:t>
            </w:r>
            <w:r w:rsidRPr="003A7DCC">
              <w:rPr>
                <w:rFonts w:ascii="Times New Roman" w:hAnsi="Times New Roman" w:cs="Times New Roman"/>
                <w:i/>
                <w:sz w:val="22"/>
                <w:szCs w:val="22"/>
              </w:rPr>
              <w:t xml:space="preserve"> nario įsipareigojimų vertės dalis (apimtis eurais arba procentais), įeinanti į bendrą pirkimo sutarties vertę</w:t>
            </w:r>
          </w:p>
        </w:tc>
      </w:tr>
      <w:tr w:rsidR="00203D54" w:rsidRPr="003A7DCC" w14:paraId="44F06658" w14:textId="77777777" w:rsidTr="00833F40">
        <w:tc>
          <w:tcPr>
            <w:tcW w:w="562" w:type="dxa"/>
            <w:tcBorders>
              <w:top w:val="single" w:sz="4" w:space="0" w:color="auto"/>
              <w:left w:val="single" w:sz="4" w:space="0" w:color="auto"/>
              <w:bottom w:val="single" w:sz="4" w:space="0" w:color="auto"/>
              <w:right w:val="single" w:sz="4" w:space="0" w:color="auto"/>
            </w:tcBorders>
          </w:tcPr>
          <w:p w14:paraId="4CBF390E"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EFCA035"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9AEE18"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EACC437"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r>
      <w:tr w:rsidR="00203D54" w:rsidRPr="003A7DCC" w14:paraId="2645BAAB" w14:textId="77777777" w:rsidTr="00833F40">
        <w:tc>
          <w:tcPr>
            <w:tcW w:w="562" w:type="dxa"/>
            <w:tcBorders>
              <w:top w:val="single" w:sz="4" w:space="0" w:color="auto"/>
              <w:left w:val="single" w:sz="4" w:space="0" w:color="auto"/>
              <w:bottom w:val="single" w:sz="4" w:space="0" w:color="auto"/>
              <w:right w:val="single" w:sz="4" w:space="0" w:color="auto"/>
            </w:tcBorders>
          </w:tcPr>
          <w:p w14:paraId="55931B41"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7896BED"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DFE185F"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7F9D3F8"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r>
    </w:tbl>
    <w:p w14:paraId="5C170956" w14:textId="77777777" w:rsidR="00203D54" w:rsidRPr="003A7DCC" w:rsidRDefault="00203D54" w:rsidP="00203D54">
      <w:pPr>
        <w:spacing w:after="0" w:line="240" w:lineRule="auto"/>
        <w:ind w:firstLine="567"/>
        <w:jc w:val="both"/>
        <w:rPr>
          <w:rFonts w:ascii="Times New Roman" w:hAnsi="Times New Roman" w:cs="Times New Roman"/>
          <w:b/>
          <w:bCs/>
          <w:i/>
          <w:sz w:val="22"/>
          <w:szCs w:val="22"/>
        </w:rPr>
      </w:pPr>
      <w:r w:rsidRPr="003A7DCC">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bendrųjų pirkimo sąlygų 12 skyrių „</w:t>
      </w:r>
      <w:bookmarkStart w:id="77" w:name="_Ref39668380"/>
      <w:bookmarkStart w:id="78" w:name="_Ref39668383"/>
      <w:bookmarkStart w:id="79" w:name="_Toc48053170"/>
      <w:bookmarkStart w:id="80" w:name="_Toc163042572"/>
      <w:r w:rsidRPr="003A7DCC">
        <w:rPr>
          <w:rFonts w:ascii="Times New Roman" w:hAnsi="Times New Roman" w:cs="Times New Roman"/>
          <w:bCs/>
          <w:i/>
          <w:sz w:val="22"/>
          <w:szCs w:val="22"/>
        </w:rPr>
        <w:t>Tiekėjų grupės dalyvavimas</w:t>
      </w:r>
      <w:bookmarkEnd w:id="77"/>
      <w:bookmarkEnd w:id="78"/>
      <w:bookmarkEnd w:id="79"/>
      <w:bookmarkEnd w:id="80"/>
      <w:r w:rsidRPr="003A7DCC">
        <w:rPr>
          <w:rFonts w:ascii="Times New Roman" w:hAnsi="Times New Roman" w:cs="Times New Roman"/>
          <w:bCs/>
          <w:i/>
          <w:sz w:val="22"/>
          <w:szCs w:val="22"/>
        </w:rPr>
        <w:t>“).</w:t>
      </w:r>
    </w:p>
    <w:p w14:paraId="7ACE1290" w14:textId="77777777" w:rsidR="00203D54" w:rsidRPr="003A7DCC" w:rsidRDefault="00203D54" w:rsidP="00203D54">
      <w:pPr>
        <w:spacing w:after="0" w:line="240" w:lineRule="auto"/>
        <w:ind w:firstLine="567"/>
        <w:jc w:val="both"/>
        <w:rPr>
          <w:rFonts w:ascii="Times New Roman" w:hAnsi="Times New Roman" w:cs="Times New Roman"/>
          <w:bCs/>
          <w:sz w:val="22"/>
          <w:szCs w:val="22"/>
        </w:rPr>
      </w:pPr>
    </w:p>
    <w:p w14:paraId="147B757E" w14:textId="743DC4DF" w:rsidR="00BC0AF5" w:rsidRPr="003A7DCC" w:rsidRDefault="003F7957" w:rsidP="00BC0AF5">
      <w:pPr>
        <w:spacing w:after="0" w:line="240" w:lineRule="auto"/>
        <w:jc w:val="both"/>
        <w:rPr>
          <w:rFonts w:ascii="Times New Roman" w:eastAsia="Times New Roman" w:hAnsi="Times New Roman" w:cs="Times New Roman"/>
          <w:bCs/>
          <w:sz w:val="22"/>
          <w:szCs w:val="22"/>
          <w:lang w:eastAsia="en-US"/>
        </w:rPr>
      </w:pPr>
      <w:r w:rsidRPr="003A7DCC">
        <w:rPr>
          <w:rFonts w:ascii="Times New Roman" w:hAnsi="Times New Roman" w:cs="Times New Roman"/>
          <w:bCs/>
          <w:sz w:val="22"/>
          <w:szCs w:val="22"/>
        </w:rPr>
        <w:t>4</w:t>
      </w:r>
      <w:r w:rsidR="00203D54" w:rsidRPr="003A7DCC">
        <w:rPr>
          <w:rFonts w:ascii="Times New Roman" w:hAnsi="Times New Roman" w:cs="Times New Roman"/>
          <w:bCs/>
          <w:sz w:val="22"/>
          <w:szCs w:val="22"/>
        </w:rPr>
        <w:t xml:space="preserve"> lentelė. </w:t>
      </w:r>
      <w:r w:rsidR="00BC0AF5" w:rsidRPr="003A7DCC">
        <w:rPr>
          <w:rFonts w:ascii="Times New Roman" w:eastAsia="Times New Roman" w:hAnsi="Times New Roman" w:cs="Times New Roman"/>
          <w:b/>
          <w:sz w:val="22"/>
          <w:szCs w:val="22"/>
          <w:lang w:eastAsia="en-US"/>
        </w:rPr>
        <w:t>Vykdant sutartį pasitelksiu šiuos ūkio subjektus, kurių pajėgumais remsiuosi, kad atitikti keliamus kvalifikacijos reikalavimus:</w:t>
      </w:r>
    </w:p>
    <w:tbl>
      <w:tblPr>
        <w:tblStyle w:val="TableGrid211"/>
        <w:tblW w:w="9634" w:type="dxa"/>
        <w:tblLook w:val="04A0" w:firstRow="1" w:lastRow="0" w:firstColumn="1" w:lastColumn="0" w:noHBand="0" w:noVBand="1"/>
      </w:tblPr>
      <w:tblGrid>
        <w:gridCol w:w="672"/>
        <w:gridCol w:w="2725"/>
        <w:gridCol w:w="3119"/>
        <w:gridCol w:w="3118"/>
      </w:tblGrid>
      <w:tr w:rsidR="00BC0AF5" w:rsidRPr="003A7DCC" w14:paraId="42AC30B9" w14:textId="77777777" w:rsidTr="00833F40">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571460" w14:textId="77777777" w:rsidR="00BC0AF5" w:rsidRPr="003A7DCC" w:rsidRDefault="00BC0AF5" w:rsidP="00833F40">
            <w:pPr>
              <w:spacing w:line="240" w:lineRule="auto"/>
              <w:jc w:val="center"/>
              <w:rPr>
                <w:bCs/>
                <w:i/>
                <w:sz w:val="22"/>
                <w:szCs w:val="22"/>
              </w:rPr>
            </w:pPr>
            <w:r w:rsidRPr="003A7DCC">
              <w:rPr>
                <w:bCs/>
                <w:i/>
                <w:sz w:val="22"/>
                <w:szCs w:val="22"/>
              </w:rPr>
              <w:t>Eil. Nr.</w:t>
            </w:r>
          </w:p>
        </w:tc>
        <w:tc>
          <w:tcPr>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B58A28" w14:textId="77777777" w:rsidR="00BC0AF5" w:rsidRPr="003A7DCC" w:rsidRDefault="00BC0AF5" w:rsidP="00833F40">
            <w:pPr>
              <w:spacing w:line="240" w:lineRule="auto"/>
              <w:jc w:val="center"/>
              <w:rPr>
                <w:bCs/>
                <w:i/>
                <w:sz w:val="22"/>
                <w:szCs w:val="22"/>
              </w:rPr>
            </w:pPr>
            <w:r w:rsidRPr="003A7DCC">
              <w:rPr>
                <w:rFonts w:eastAsia="Times New Roman"/>
                <w:bCs/>
                <w:i/>
                <w:sz w:val="22"/>
                <w:szCs w:val="22"/>
                <w:lang w:eastAsia="en-US"/>
              </w:rPr>
              <w:t>Ūkio subjekto,</w:t>
            </w:r>
            <w:r w:rsidRPr="003A7DCC">
              <w:rPr>
                <w:rFonts w:eastAsia="Times New Roman"/>
                <w:bCs/>
                <w:sz w:val="22"/>
                <w:szCs w:val="22"/>
                <w:lang w:eastAsia="en-US"/>
              </w:rPr>
              <w:t xml:space="preserve"> </w:t>
            </w:r>
            <w:r w:rsidRPr="003A7DCC">
              <w:rPr>
                <w:rFonts w:eastAsia="Times New Roman"/>
                <w:bCs/>
                <w:i/>
                <w:sz w:val="22"/>
                <w:szCs w:val="22"/>
                <w:lang w:eastAsia="en-US"/>
              </w:rPr>
              <w:t>kurio pajėgumais remiamasi, kad atitikti keliamus kvalifikacijos reikalavimus,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81EDDC" w14:textId="77777777" w:rsidR="00BC0AF5" w:rsidRPr="003A7DCC" w:rsidRDefault="00BC0AF5" w:rsidP="00833F40">
            <w:pPr>
              <w:spacing w:line="240" w:lineRule="auto"/>
              <w:jc w:val="center"/>
              <w:rPr>
                <w:bCs/>
                <w:i/>
                <w:sz w:val="22"/>
                <w:szCs w:val="22"/>
              </w:rPr>
            </w:pPr>
            <w:r w:rsidRPr="003A7DCC">
              <w:rPr>
                <w:bCs/>
                <w:i/>
                <w:sz w:val="22"/>
                <w:szCs w:val="22"/>
              </w:rPr>
              <w:t>Ūkio subjektų įsipareigojimų dalis (nurodant konkrečius pagal Pirkimo sutartį prisiimamus įsipareigojimus)</w:t>
            </w:r>
            <w:r w:rsidRPr="003A7DCC">
              <w:rPr>
                <w:rFonts w:eastAsia="Times New Roman"/>
                <w:bCs/>
                <w:i/>
                <w:sz w:val="22"/>
                <w:szCs w:val="22"/>
                <w:lang w:eastAsia="en-US"/>
              </w:rPr>
              <w:t xml:space="preserve"> kuriai ketinama pasitelkti ūkio subjektą (-</w:t>
            </w:r>
            <w:proofErr w:type="spellStart"/>
            <w:r w:rsidRPr="003A7DCC">
              <w:rPr>
                <w:rFonts w:eastAsia="Times New Roman"/>
                <w:bCs/>
                <w:i/>
                <w:sz w:val="22"/>
                <w:szCs w:val="22"/>
                <w:lang w:eastAsia="en-US"/>
              </w:rPr>
              <w:t>us</w:t>
            </w:r>
            <w:proofErr w:type="spellEnd"/>
            <w:r w:rsidRPr="003A7DCC">
              <w:rPr>
                <w:rFonts w:eastAsia="Times New Roman"/>
                <w:bCs/>
                <w:i/>
                <w:sz w:val="22"/>
                <w:szCs w:val="22"/>
                <w:lang w:eastAsia="en-US"/>
              </w:rPr>
              <w:t>)</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ED5C8" w14:textId="77777777" w:rsidR="00BC0AF5" w:rsidRPr="003A7DCC" w:rsidRDefault="00BC0AF5" w:rsidP="00833F40">
            <w:pPr>
              <w:spacing w:line="240" w:lineRule="auto"/>
              <w:jc w:val="center"/>
              <w:rPr>
                <w:bCs/>
                <w:i/>
                <w:sz w:val="22"/>
                <w:szCs w:val="22"/>
              </w:rPr>
            </w:pPr>
            <w:r w:rsidRPr="003A7DCC">
              <w:rPr>
                <w:bCs/>
                <w:i/>
                <w:sz w:val="22"/>
                <w:szCs w:val="22"/>
              </w:rPr>
              <w:t>Ūkio subjektų įsipareigojimų vertės dalis (apimtis eurais arba procentais), įeinanti į bendrą pirkimo sutarties vertę</w:t>
            </w:r>
          </w:p>
        </w:tc>
      </w:tr>
      <w:tr w:rsidR="00BC0AF5" w:rsidRPr="003A7DCC" w14:paraId="55233A0A" w14:textId="77777777" w:rsidTr="00833F40">
        <w:tc>
          <w:tcPr>
            <w:tcW w:w="672" w:type="dxa"/>
            <w:tcBorders>
              <w:top w:val="single" w:sz="4" w:space="0" w:color="auto"/>
              <w:left w:val="single" w:sz="4" w:space="0" w:color="auto"/>
              <w:bottom w:val="single" w:sz="4" w:space="0" w:color="auto"/>
              <w:right w:val="single" w:sz="4" w:space="0" w:color="auto"/>
            </w:tcBorders>
          </w:tcPr>
          <w:p w14:paraId="62D60598" w14:textId="77777777" w:rsidR="00BC0AF5" w:rsidRPr="003A7DCC" w:rsidRDefault="00BC0AF5" w:rsidP="00833F40">
            <w:pPr>
              <w:spacing w:line="240" w:lineRule="auto"/>
              <w:jc w:val="both"/>
              <w:rPr>
                <w:sz w:val="22"/>
                <w:szCs w:val="22"/>
              </w:rPr>
            </w:pPr>
          </w:p>
        </w:tc>
        <w:tc>
          <w:tcPr>
            <w:tcW w:w="2725" w:type="dxa"/>
            <w:tcBorders>
              <w:top w:val="single" w:sz="4" w:space="0" w:color="auto"/>
              <w:left w:val="single" w:sz="4" w:space="0" w:color="auto"/>
              <w:bottom w:val="single" w:sz="4" w:space="0" w:color="auto"/>
              <w:right w:val="single" w:sz="4" w:space="0" w:color="auto"/>
            </w:tcBorders>
          </w:tcPr>
          <w:p w14:paraId="47A170A2" w14:textId="77777777" w:rsidR="00BC0AF5" w:rsidRPr="003A7DCC" w:rsidRDefault="00BC0AF5" w:rsidP="00833F40">
            <w:pPr>
              <w:spacing w:line="240" w:lineRule="auto"/>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76ADD95" w14:textId="77777777" w:rsidR="00BC0AF5" w:rsidRPr="003A7DCC" w:rsidRDefault="00BC0AF5" w:rsidP="00833F40">
            <w:pPr>
              <w:spacing w:line="240" w:lineRule="auto"/>
              <w:jc w:val="both"/>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9C351BA" w14:textId="77777777" w:rsidR="00BC0AF5" w:rsidRPr="003A7DCC" w:rsidRDefault="00BC0AF5" w:rsidP="00833F40">
            <w:pPr>
              <w:spacing w:line="240" w:lineRule="auto"/>
              <w:jc w:val="both"/>
              <w:rPr>
                <w:sz w:val="22"/>
                <w:szCs w:val="22"/>
              </w:rPr>
            </w:pPr>
          </w:p>
        </w:tc>
      </w:tr>
      <w:tr w:rsidR="00BC0AF5" w:rsidRPr="003A7DCC" w14:paraId="62C2F111" w14:textId="77777777" w:rsidTr="00833F40">
        <w:tc>
          <w:tcPr>
            <w:tcW w:w="672" w:type="dxa"/>
            <w:tcBorders>
              <w:top w:val="single" w:sz="4" w:space="0" w:color="auto"/>
              <w:left w:val="single" w:sz="4" w:space="0" w:color="auto"/>
              <w:bottom w:val="single" w:sz="4" w:space="0" w:color="auto"/>
              <w:right w:val="single" w:sz="4" w:space="0" w:color="auto"/>
            </w:tcBorders>
          </w:tcPr>
          <w:p w14:paraId="43767A02" w14:textId="77777777" w:rsidR="00BC0AF5" w:rsidRPr="003A7DCC" w:rsidRDefault="00BC0AF5" w:rsidP="00833F40">
            <w:pPr>
              <w:spacing w:line="240" w:lineRule="auto"/>
              <w:jc w:val="both"/>
              <w:rPr>
                <w:sz w:val="22"/>
                <w:szCs w:val="22"/>
              </w:rPr>
            </w:pPr>
          </w:p>
        </w:tc>
        <w:tc>
          <w:tcPr>
            <w:tcW w:w="2725" w:type="dxa"/>
            <w:tcBorders>
              <w:top w:val="single" w:sz="4" w:space="0" w:color="auto"/>
              <w:left w:val="single" w:sz="4" w:space="0" w:color="auto"/>
              <w:bottom w:val="single" w:sz="4" w:space="0" w:color="auto"/>
              <w:right w:val="single" w:sz="4" w:space="0" w:color="auto"/>
            </w:tcBorders>
          </w:tcPr>
          <w:p w14:paraId="3333798A" w14:textId="77777777" w:rsidR="00BC0AF5" w:rsidRPr="003A7DCC" w:rsidRDefault="00BC0AF5" w:rsidP="00833F40">
            <w:pPr>
              <w:spacing w:line="240" w:lineRule="auto"/>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8CA82AA" w14:textId="77777777" w:rsidR="00BC0AF5" w:rsidRPr="003A7DCC" w:rsidRDefault="00BC0AF5" w:rsidP="00833F40">
            <w:pPr>
              <w:spacing w:line="240" w:lineRule="auto"/>
              <w:jc w:val="both"/>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C03A44C" w14:textId="77777777" w:rsidR="00BC0AF5" w:rsidRPr="003A7DCC" w:rsidRDefault="00BC0AF5" w:rsidP="00833F40">
            <w:pPr>
              <w:spacing w:line="240" w:lineRule="auto"/>
              <w:jc w:val="both"/>
              <w:rPr>
                <w:sz w:val="22"/>
                <w:szCs w:val="22"/>
              </w:rPr>
            </w:pPr>
          </w:p>
        </w:tc>
      </w:tr>
    </w:tbl>
    <w:p w14:paraId="7F5FA0EF" w14:textId="6BA703F2" w:rsidR="00BC0AF5" w:rsidRPr="003A7DCC" w:rsidRDefault="00BC0AF5" w:rsidP="00203D54">
      <w:pPr>
        <w:spacing w:after="0" w:line="240" w:lineRule="auto"/>
        <w:jc w:val="both"/>
        <w:rPr>
          <w:rFonts w:ascii="Times New Roman" w:hAnsi="Times New Roman" w:cs="Times New Roman"/>
          <w:bCs/>
          <w:sz w:val="22"/>
          <w:szCs w:val="22"/>
        </w:rPr>
      </w:pPr>
      <w:r w:rsidRPr="003A7DCC">
        <w:rPr>
          <w:rFonts w:ascii="Times New Roman" w:eastAsia="Times New Roman" w:hAnsi="Times New Roman" w:cs="Times New Roman"/>
          <w:bCs/>
          <w:i/>
          <w:sz w:val="20"/>
          <w:szCs w:val="20"/>
          <w:lang w:eastAsia="en-US"/>
        </w:rPr>
        <w:t xml:space="preserve">Pildyti tuomet, jei pirkimo sutarties vykdymui bus pasitelkti </w:t>
      </w:r>
      <w:r w:rsidRPr="003A7DCC">
        <w:rPr>
          <w:rFonts w:ascii="Times New Roman" w:eastAsia="Times New Roman" w:hAnsi="Times New Roman" w:cs="Times New Roman"/>
          <w:b/>
          <w:bCs/>
          <w:i/>
          <w:sz w:val="20"/>
          <w:szCs w:val="20"/>
          <w:lang w:eastAsia="en-US"/>
        </w:rPr>
        <w:t>ūkio subjektai, kurių pajėgumais tiekėjas remiasi</w:t>
      </w:r>
      <w:r w:rsidRPr="003A7DCC">
        <w:rPr>
          <w:rFonts w:ascii="Times New Roman" w:eastAsia="Times New Roman" w:hAnsi="Times New Roman" w:cs="Times New Roman"/>
          <w:bCs/>
          <w:i/>
          <w:sz w:val="20"/>
          <w:szCs w:val="20"/>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543D3E1" w14:textId="77777777" w:rsidR="00BC0AF5" w:rsidRPr="003A7DCC" w:rsidRDefault="00BC0AF5" w:rsidP="00203D54">
      <w:pPr>
        <w:spacing w:after="0" w:line="240" w:lineRule="auto"/>
        <w:jc w:val="both"/>
        <w:rPr>
          <w:rFonts w:ascii="Times New Roman" w:hAnsi="Times New Roman" w:cs="Times New Roman"/>
          <w:bCs/>
          <w:sz w:val="22"/>
          <w:szCs w:val="22"/>
        </w:rPr>
      </w:pPr>
    </w:p>
    <w:p w14:paraId="4EAB14D9" w14:textId="4F8B4FEF" w:rsidR="00203D54" w:rsidRPr="003A7DCC" w:rsidRDefault="00004A9E" w:rsidP="00203D54">
      <w:pPr>
        <w:spacing w:after="0" w:line="240" w:lineRule="auto"/>
        <w:jc w:val="both"/>
        <w:rPr>
          <w:rFonts w:ascii="Times New Roman" w:hAnsi="Times New Roman" w:cs="Times New Roman"/>
          <w:bCs/>
          <w:sz w:val="22"/>
          <w:szCs w:val="22"/>
        </w:rPr>
      </w:pPr>
      <w:r w:rsidRPr="003A7DCC">
        <w:rPr>
          <w:rFonts w:ascii="Times New Roman" w:hAnsi="Times New Roman" w:cs="Times New Roman"/>
          <w:bCs/>
          <w:sz w:val="22"/>
          <w:szCs w:val="22"/>
        </w:rPr>
        <w:t>5</w:t>
      </w:r>
      <w:r w:rsidR="00BC0AF5" w:rsidRPr="003A7DCC">
        <w:rPr>
          <w:rFonts w:ascii="Times New Roman" w:hAnsi="Times New Roman" w:cs="Times New Roman"/>
          <w:bCs/>
          <w:sz w:val="22"/>
          <w:szCs w:val="22"/>
        </w:rPr>
        <w:t xml:space="preserve"> lentelė. </w:t>
      </w:r>
      <w:r w:rsidR="00203D54" w:rsidRPr="003A7DCC">
        <w:rPr>
          <w:rFonts w:ascii="Times New Roman" w:hAnsi="Times New Roman" w:cs="Times New Roman"/>
          <w:b/>
          <w:sz w:val="22"/>
          <w:szCs w:val="22"/>
        </w:rPr>
        <w:t xml:space="preserve">Vykdant pirkimo sutartį pasitelksiu ūkio subjektus, kurių pajėgumais </w:t>
      </w:r>
      <w:r w:rsidR="00203D54" w:rsidRPr="003A7DCC">
        <w:rPr>
          <w:rFonts w:ascii="Times New Roman" w:hAnsi="Times New Roman" w:cs="Times New Roman"/>
          <w:b/>
          <w:sz w:val="22"/>
          <w:szCs w:val="22"/>
          <w:u w:val="single"/>
        </w:rPr>
        <w:t>nesiremiu</w:t>
      </w:r>
      <w:r w:rsidR="00203D54" w:rsidRPr="003A7DCC">
        <w:rPr>
          <w:rFonts w:ascii="Times New Roman" w:hAnsi="Times New Roman" w:cs="Times New Roman"/>
          <w:b/>
          <w:sz w:val="22"/>
          <w:szCs w:val="22"/>
        </w:rPr>
        <w:t>, kad atitikti pirkimo dokumentuose nustatytus kvalifikacijos reikalavimus</w:t>
      </w:r>
      <w:r w:rsidR="00203D54" w:rsidRPr="003A7DCC">
        <w:rPr>
          <w:rFonts w:ascii="Times New Roman" w:hAnsi="Times New Roman" w:cs="Times New Roman"/>
          <w:bCs/>
          <w:sz w:val="22"/>
          <w:szCs w:val="22"/>
        </w:rPr>
        <w:t>:</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203D54" w:rsidRPr="003A7DCC" w14:paraId="555B6E44" w14:textId="77777777" w:rsidTr="00833F4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BB076" w14:textId="77777777" w:rsidR="00203D54" w:rsidRPr="003A7DCC" w:rsidRDefault="00203D54" w:rsidP="00833F40">
            <w:pPr>
              <w:spacing w:after="0" w:line="240" w:lineRule="auto"/>
              <w:jc w:val="center"/>
              <w:rPr>
                <w:rFonts w:ascii="Times New Roman" w:hAnsi="Times New Roman" w:cs="Times New Roman"/>
                <w:bCs/>
                <w:i/>
                <w:sz w:val="22"/>
                <w:szCs w:val="22"/>
              </w:rPr>
            </w:pPr>
            <w:proofErr w:type="spellStart"/>
            <w:r w:rsidRPr="003A7DCC">
              <w:rPr>
                <w:rFonts w:ascii="Times New Roman" w:hAnsi="Times New Roman" w:cs="Times New Roman"/>
                <w:bCs/>
                <w:i/>
                <w:sz w:val="22"/>
                <w:szCs w:val="22"/>
              </w:rPr>
              <w:t>Eil.Nr</w:t>
            </w:r>
            <w:proofErr w:type="spellEnd"/>
            <w:r w:rsidRPr="003A7DCC">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D5A5C" w14:textId="77777777" w:rsidR="00203D54" w:rsidRPr="003A7DCC" w:rsidRDefault="00203D54" w:rsidP="00833F40">
            <w:pPr>
              <w:spacing w:after="0" w:line="240" w:lineRule="auto"/>
              <w:ind w:firstLine="567"/>
              <w:jc w:val="center"/>
              <w:rPr>
                <w:rFonts w:ascii="Times New Roman" w:hAnsi="Times New Roman" w:cs="Times New Roman"/>
                <w:bCs/>
                <w:i/>
                <w:sz w:val="22"/>
                <w:szCs w:val="22"/>
              </w:rPr>
            </w:pPr>
            <w:r w:rsidRPr="003A7DCC">
              <w:rPr>
                <w:rFonts w:ascii="Times New Roman" w:hAnsi="Times New Roman" w:cs="Times New Roman"/>
                <w:bCs/>
                <w:i/>
                <w:sz w:val="22"/>
                <w:szCs w:val="22"/>
              </w:rPr>
              <w:t>Ūkio subjekto (-ų), kurio (-</w:t>
            </w:r>
            <w:proofErr w:type="spellStart"/>
            <w:r w:rsidRPr="003A7DCC">
              <w:rPr>
                <w:rFonts w:ascii="Times New Roman" w:hAnsi="Times New Roman" w:cs="Times New Roman"/>
                <w:bCs/>
                <w:i/>
                <w:sz w:val="22"/>
                <w:szCs w:val="22"/>
              </w:rPr>
              <w:t>ių</w:t>
            </w:r>
            <w:proofErr w:type="spellEnd"/>
            <w:r w:rsidRPr="003A7DCC">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5DCE" w14:textId="77777777" w:rsidR="00203D54" w:rsidRPr="003A7DCC" w:rsidRDefault="00203D54" w:rsidP="00833F40">
            <w:pPr>
              <w:spacing w:after="0" w:line="240" w:lineRule="auto"/>
              <w:ind w:firstLine="567"/>
              <w:jc w:val="center"/>
              <w:rPr>
                <w:rFonts w:ascii="Times New Roman" w:hAnsi="Times New Roman" w:cs="Times New Roman"/>
                <w:bCs/>
                <w:i/>
                <w:sz w:val="22"/>
                <w:szCs w:val="22"/>
              </w:rPr>
            </w:pPr>
            <w:r w:rsidRPr="003A7DCC">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3A7DCC">
              <w:rPr>
                <w:rFonts w:ascii="Times New Roman" w:hAnsi="Times New Roman" w:cs="Times New Roman"/>
                <w:bCs/>
                <w:i/>
                <w:sz w:val="22"/>
                <w:szCs w:val="22"/>
              </w:rPr>
              <w:t>us</w:t>
            </w:r>
            <w:proofErr w:type="spellEnd"/>
            <w:r w:rsidRPr="003A7DCC">
              <w:rPr>
                <w:rFonts w:ascii="Times New Roman" w:hAnsi="Times New Roman" w:cs="Times New Roman"/>
                <w:bCs/>
                <w:i/>
                <w:sz w:val="22"/>
                <w:szCs w:val="22"/>
              </w:rPr>
              <w:t>) kurio (-</w:t>
            </w:r>
            <w:proofErr w:type="spellStart"/>
            <w:r w:rsidRPr="003A7DCC">
              <w:rPr>
                <w:rFonts w:ascii="Times New Roman" w:hAnsi="Times New Roman" w:cs="Times New Roman"/>
                <w:bCs/>
                <w:i/>
                <w:sz w:val="22"/>
                <w:szCs w:val="22"/>
              </w:rPr>
              <w:t>ių</w:t>
            </w:r>
            <w:proofErr w:type="spellEnd"/>
            <w:r w:rsidRPr="003A7DCC">
              <w:rPr>
                <w:rFonts w:ascii="Times New Roman" w:hAnsi="Times New Roman" w:cs="Times New Roman"/>
                <w:bCs/>
                <w:i/>
                <w:sz w:val="22"/>
                <w:szCs w:val="22"/>
              </w:rPr>
              <w:t>) pajėgumais nesiremiama, kad atitikti pirkimo dokumentuose nustatytus kvalifikacijos reikalavimus</w:t>
            </w:r>
          </w:p>
        </w:tc>
      </w:tr>
      <w:tr w:rsidR="00203D54" w:rsidRPr="003A7DCC" w14:paraId="309BE371" w14:textId="77777777" w:rsidTr="00833F40">
        <w:trPr>
          <w:trHeight w:val="340"/>
        </w:trPr>
        <w:tc>
          <w:tcPr>
            <w:tcW w:w="562" w:type="dxa"/>
            <w:tcBorders>
              <w:top w:val="single" w:sz="4" w:space="0" w:color="auto"/>
              <w:left w:val="single" w:sz="4" w:space="0" w:color="auto"/>
              <w:bottom w:val="single" w:sz="4" w:space="0" w:color="auto"/>
              <w:right w:val="single" w:sz="4" w:space="0" w:color="auto"/>
            </w:tcBorders>
            <w:hideMark/>
          </w:tcPr>
          <w:p w14:paraId="2FA21D04" w14:textId="77777777" w:rsidR="00203D54" w:rsidRPr="003A7DCC" w:rsidRDefault="00203D54" w:rsidP="00833F40">
            <w:pPr>
              <w:spacing w:after="0" w:line="240" w:lineRule="auto"/>
              <w:ind w:firstLine="35"/>
              <w:jc w:val="both"/>
              <w:rPr>
                <w:rFonts w:ascii="Times New Roman" w:hAnsi="Times New Roman" w:cs="Times New Roman"/>
                <w:bCs/>
                <w:sz w:val="22"/>
                <w:szCs w:val="22"/>
              </w:rPr>
            </w:pPr>
            <w:r w:rsidRPr="003A7DCC">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793FF505" w14:textId="77777777" w:rsidR="00203D54" w:rsidRPr="003A7DCC" w:rsidRDefault="00203D54" w:rsidP="00833F40">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25A7C777" w14:textId="77777777" w:rsidR="00203D54" w:rsidRPr="003A7DCC" w:rsidRDefault="00203D54" w:rsidP="00833F40">
            <w:pPr>
              <w:spacing w:after="0" w:line="240" w:lineRule="auto"/>
              <w:ind w:firstLine="567"/>
              <w:jc w:val="both"/>
              <w:rPr>
                <w:rFonts w:ascii="Times New Roman" w:hAnsi="Times New Roman" w:cs="Times New Roman"/>
                <w:bCs/>
                <w:sz w:val="22"/>
                <w:szCs w:val="22"/>
              </w:rPr>
            </w:pPr>
          </w:p>
        </w:tc>
      </w:tr>
      <w:tr w:rsidR="00203D54" w:rsidRPr="003A7DCC" w14:paraId="3ACAA41B" w14:textId="77777777" w:rsidTr="00833F40">
        <w:tc>
          <w:tcPr>
            <w:tcW w:w="562" w:type="dxa"/>
            <w:tcBorders>
              <w:top w:val="single" w:sz="4" w:space="0" w:color="auto"/>
              <w:left w:val="single" w:sz="4" w:space="0" w:color="auto"/>
              <w:bottom w:val="single" w:sz="4" w:space="0" w:color="auto"/>
              <w:right w:val="single" w:sz="4" w:space="0" w:color="auto"/>
            </w:tcBorders>
            <w:hideMark/>
          </w:tcPr>
          <w:p w14:paraId="67713D44" w14:textId="77777777" w:rsidR="00203D54" w:rsidRPr="003A7DCC" w:rsidRDefault="00203D54" w:rsidP="00833F40">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7E484406" w14:textId="77777777" w:rsidR="00203D54" w:rsidRPr="003A7DCC" w:rsidRDefault="00203D54" w:rsidP="00833F40">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56690B8" w14:textId="77777777" w:rsidR="00203D54" w:rsidRPr="003A7DCC" w:rsidRDefault="00203D54" w:rsidP="00833F40">
            <w:pPr>
              <w:spacing w:after="0" w:line="240" w:lineRule="auto"/>
              <w:ind w:firstLine="567"/>
              <w:jc w:val="both"/>
              <w:rPr>
                <w:rFonts w:ascii="Times New Roman" w:hAnsi="Times New Roman" w:cs="Times New Roman"/>
                <w:bCs/>
                <w:sz w:val="22"/>
                <w:szCs w:val="22"/>
              </w:rPr>
            </w:pPr>
          </w:p>
        </w:tc>
      </w:tr>
    </w:tbl>
    <w:p w14:paraId="0B0681AB" w14:textId="77777777" w:rsidR="00203D54" w:rsidRPr="003A7DCC" w:rsidRDefault="00203D54" w:rsidP="00203D54">
      <w:pPr>
        <w:spacing w:after="0" w:line="240" w:lineRule="auto"/>
        <w:ind w:firstLine="567"/>
        <w:jc w:val="both"/>
        <w:rPr>
          <w:rFonts w:ascii="Times New Roman" w:hAnsi="Times New Roman" w:cs="Times New Roman"/>
          <w:bCs/>
          <w:i/>
          <w:sz w:val="22"/>
          <w:szCs w:val="22"/>
        </w:rPr>
      </w:pPr>
      <w:r w:rsidRPr="003A7DCC">
        <w:rPr>
          <w:rFonts w:ascii="Times New Roman" w:hAnsi="Times New Roman" w:cs="Times New Roman"/>
          <w:bCs/>
          <w:i/>
          <w:sz w:val="22"/>
          <w:szCs w:val="22"/>
        </w:rPr>
        <w:t xml:space="preserve">Pildyti tuomet, </w:t>
      </w:r>
      <w:r w:rsidRPr="003A7DCC">
        <w:rPr>
          <w:rFonts w:ascii="Times New Roman" w:hAnsi="Times New Roman" w:cs="Times New Roman"/>
          <w:b/>
          <w:bCs/>
          <w:i/>
          <w:sz w:val="22"/>
          <w:szCs w:val="22"/>
        </w:rPr>
        <w:t>jei tiekėjui yra žinomi</w:t>
      </w:r>
      <w:r w:rsidRPr="003A7DCC">
        <w:rPr>
          <w:rFonts w:ascii="Times New Roman" w:hAnsi="Times New Roman" w:cs="Times New Roman"/>
          <w:bCs/>
          <w:i/>
          <w:sz w:val="22"/>
          <w:szCs w:val="22"/>
        </w:rPr>
        <w:t xml:space="preserve"> ūkio subjektai, kurių pajėgumais tiekėjas </w:t>
      </w:r>
      <w:r w:rsidRPr="003A7DCC">
        <w:rPr>
          <w:rFonts w:ascii="Times New Roman" w:hAnsi="Times New Roman" w:cs="Times New Roman"/>
          <w:bCs/>
          <w:i/>
          <w:sz w:val="22"/>
          <w:szCs w:val="22"/>
          <w:u w:val="single"/>
        </w:rPr>
        <w:t>nesiremia</w:t>
      </w:r>
      <w:r w:rsidRPr="003A7DCC">
        <w:rPr>
          <w:rFonts w:ascii="Times New Roman" w:hAnsi="Times New Roman" w:cs="Times New Roman"/>
          <w:bCs/>
          <w:i/>
          <w:sz w:val="22"/>
          <w:szCs w:val="22"/>
        </w:rPr>
        <w:t>,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3A93924" w14:textId="77777777" w:rsidR="00203D54" w:rsidRPr="003A7DCC" w:rsidRDefault="00203D54" w:rsidP="00203D54">
      <w:pPr>
        <w:spacing w:after="0" w:line="240" w:lineRule="auto"/>
        <w:ind w:firstLine="567"/>
        <w:jc w:val="both"/>
        <w:rPr>
          <w:rFonts w:ascii="Times New Roman" w:hAnsi="Times New Roman" w:cs="Times New Roman"/>
          <w:sz w:val="22"/>
          <w:szCs w:val="22"/>
        </w:rPr>
      </w:pPr>
    </w:p>
    <w:p w14:paraId="403C466A" w14:textId="74FA8676" w:rsidR="00BC0AF5" w:rsidRPr="003A7DCC" w:rsidRDefault="00004A9E" w:rsidP="00BC0AF5">
      <w:pPr>
        <w:spacing w:after="0" w:line="240" w:lineRule="auto"/>
        <w:jc w:val="both"/>
        <w:rPr>
          <w:rFonts w:ascii="Times New Roman" w:eastAsia="Times New Roman" w:hAnsi="Times New Roman" w:cs="Times New Roman"/>
          <w:b/>
          <w:sz w:val="22"/>
          <w:szCs w:val="22"/>
          <w:lang w:eastAsia="en-US"/>
        </w:rPr>
      </w:pPr>
      <w:r w:rsidRPr="003A7DCC">
        <w:rPr>
          <w:rFonts w:ascii="Times New Roman" w:hAnsi="Times New Roman" w:cs="Times New Roman"/>
          <w:sz w:val="22"/>
          <w:szCs w:val="22"/>
        </w:rPr>
        <w:t>6</w:t>
      </w:r>
      <w:r w:rsidR="00203D54" w:rsidRPr="003A7DCC">
        <w:rPr>
          <w:rFonts w:ascii="Times New Roman" w:hAnsi="Times New Roman" w:cs="Times New Roman"/>
          <w:sz w:val="22"/>
          <w:szCs w:val="22"/>
        </w:rPr>
        <w:t xml:space="preserve"> lentelė. </w:t>
      </w:r>
      <w:r w:rsidR="00BC0AF5" w:rsidRPr="003A7DCC">
        <w:rPr>
          <w:rFonts w:ascii="Times New Roman" w:eastAsia="Times New Roman" w:hAnsi="Times New Roman" w:cs="Times New Roman"/>
          <w:b/>
          <w:sz w:val="22"/>
          <w:szCs w:val="22"/>
          <w:lang w:eastAsia="en-US"/>
        </w:rPr>
        <w:t>Vykdant pirkimo sutartį pasitelksiu šiuos fizinius asmenis (specialistus), kuriuos ketinu įdarbinti pirkimo laimėjimo atveju ir kurių pajėgumais remsiuosi, kad atitikti pirkimo sąlygose nustatytus kvalifikacijos reikalavimus:</w:t>
      </w:r>
    </w:p>
    <w:tbl>
      <w:tblPr>
        <w:tblStyle w:val="TableGrid31"/>
        <w:tblW w:w="0" w:type="auto"/>
        <w:tblInd w:w="0" w:type="dxa"/>
        <w:tblLook w:val="04A0" w:firstRow="1" w:lastRow="0" w:firstColumn="1" w:lastColumn="0" w:noHBand="0" w:noVBand="1"/>
      </w:tblPr>
      <w:tblGrid>
        <w:gridCol w:w="671"/>
        <w:gridCol w:w="4013"/>
        <w:gridCol w:w="5234"/>
      </w:tblGrid>
      <w:tr w:rsidR="00BC0AF5" w:rsidRPr="003A7DCC" w14:paraId="7F50DC38" w14:textId="77777777" w:rsidTr="00833F40">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663210" w14:textId="77777777" w:rsidR="00BC0AF5" w:rsidRPr="003A7DCC" w:rsidRDefault="00BC0AF5" w:rsidP="00833F40">
            <w:pPr>
              <w:spacing w:line="240" w:lineRule="auto"/>
              <w:jc w:val="center"/>
              <w:rPr>
                <w:rFonts w:ascii="Times New Roman" w:eastAsia="Calibri" w:hAnsi="Times New Roman"/>
                <w:bCs/>
                <w:i/>
                <w:iCs/>
                <w:sz w:val="22"/>
                <w:szCs w:val="22"/>
              </w:rPr>
            </w:pPr>
            <w:r w:rsidRPr="003A7DCC">
              <w:rPr>
                <w:rFonts w:ascii="Times New Roman" w:eastAsia="Calibri" w:hAnsi="Times New Roman"/>
                <w:bCs/>
                <w:i/>
                <w:iCs/>
                <w:sz w:val="22"/>
                <w:szCs w:val="22"/>
              </w:rPr>
              <w:t>Eil. Nr.</w:t>
            </w:r>
          </w:p>
        </w:tc>
        <w:tc>
          <w:tcPr>
            <w:tcW w:w="4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B7CAE" w14:textId="77777777" w:rsidR="00BC0AF5" w:rsidRPr="003A7DCC" w:rsidRDefault="00BC0AF5" w:rsidP="00833F40">
            <w:pPr>
              <w:spacing w:line="240" w:lineRule="auto"/>
              <w:jc w:val="center"/>
              <w:rPr>
                <w:rFonts w:ascii="Times New Roman" w:eastAsia="Calibri" w:hAnsi="Times New Roman"/>
                <w:bCs/>
                <w:i/>
                <w:iCs/>
                <w:sz w:val="22"/>
                <w:szCs w:val="22"/>
              </w:rPr>
            </w:pPr>
            <w:r w:rsidRPr="003A7DCC">
              <w:rPr>
                <w:rFonts w:ascii="Times New Roman" w:eastAsia="Calibri" w:hAnsi="Times New Roman"/>
                <w:bCs/>
                <w:i/>
                <w:iCs/>
                <w:sz w:val="22"/>
                <w:szCs w:val="22"/>
              </w:rPr>
              <w:t>Vardas ir pavardė</w:t>
            </w:r>
          </w:p>
        </w:tc>
        <w:tc>
          <w:tcPr>
            <w:tcW w:w="5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B1C7F" w14:textId="77777777" w:rsidR="00BC0AF5" w:rsidRPr="003A7DCC" w:rsidRDefault="00BC0AF5" w:rsidP="00833F40">
            <w:pPr>
              <w:spacing w:line="240" w:lineRule="auto"/>
              <w:jc w:val="center"/>
              <w:rPr>
                <w:rFonts w:ascii="Times New Roman" w:eastAsia="Calibri" w:hAnsi="Times New Roman"/>
                <w:bCs/>
                <w:i/>
                <w:iCs/>
                <w:sz w:val="22"/>
                <w:szCs w:val="22"/>
              </w:rPr>
            </w:pPr>
            <w:r w:rsidRPr="003A7DCC">
              <w:rPr>
                <w:rFonts w:ascii="Times New Roman" w:eastAsia="Calibri" w:hAnsi="Times New Roman"/>
                <w:bCs/>
                <w:i/>
                <w:iCs/>
                <w:sz w:val="22"/>
                <w:szCs w:val="22"/>
              </w:rPr>
              <w:t>Fizinio asmens (specialisto) dabartinė darbovietė</w:t>
            </w:r>
          </w:p>
        </w:tc>
      </w:tr>
      <w:tr w:rsidR="00BC0AF5" w:rsidRPr="003A7DCC" w14:paraId="55E9171C" w14:textId="77777777" w:rsidTr="00833F40">
        <w:tc>
          <w:tcPr>
            <w:tcW w:w="671" w:type="dxa"/>
            <w:tcBorders>
              <w:top w:val="single" w:sz="4" w:space="0" w:color="auto"/>
              <w:left w:val="single" w:sz="4" w:space="0" w:color="auto"/>
              <w:bottom w:val="single" w:sz="4" w:space="0" w:color="auto"/>
              <w:right w:val="single" w:sz="4" w:space="0" w:color="auto"/>
            </w:tcBorders>
            <w:hideMark/>
          </w:tcPr>
          <w:p w14:paraId="5C1D575E" w14:textId="77777777" w:rsidR="00BC0AF5" w:rsidRPr="003A7DCC" w:rsidRDefault="00BC0AF5" w:rsidP="00833F40">
            <w:pPr>
              <w:spacing w:line="240" w:lineRule="auto"/>
              <w:jc w:val="both"/>
              <w:rPr>
                <w:rFonts w:ascii="Times New Roman" w:eastAsia="Calibri" w:hAnsi="Times New Roman"/>
                <w:sz w:val="22"/>
                <w:szCs w:val="22"/>
              </w:rPr>
            </w:pPr>
            <w:r w:rsidRPr="003A7DCC">
              <w:rPr>
                <w:rFonts w:ascii="Times New Roman" w:eastAsia="Calibri" w:hAnsi="Times New Roman"/>
                <w:sz w:val="22"/>
                <w:szCs w:val="22"/>
              </w:rPr>
              <w:t>1.</w:t>
            </w:r>
          </w:p>
        </w:tc>
        <w:tc>
          <w:tcPr>
            <w:tcW w:w="4013" w:type="dxa"/>
            <w:tcBorders>
              <w:top w:val="single" w:sz="4" w:space="0" w:color="auto"/>
              <w:left w:val="single" w:sz="4" w:space="0" w:color="auto"/>
              <w:bottom w:val="single" w:sz="4" w:space="0" w:color="auto"/>
              <w:right w:val="single" w:sz="4" w:space="0" w:color="auto"/>
            </w:tcBorders>
          </w:tcPr>
          <w:p w14:paraId="6CAD87D7" w14:textId="77777777" w:rsidR="00BC0AF5" w:rsidRPr="003A7DCC" w:rsidRDefault="00BC0AF5" w:rsidP="00833F40">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58412303" w14:textId="77777777" w:rsidR="00BC0AF5" w:rsidRPr="003A7DCC" w:rsidRDefault="00BC0AF5" w:rsidP="00833F40">
            <w:pPr>
              <w:spacing w:line="240" w:lineRule="auto"/>
              <w:jc w:val="both"/>
              <w:rPr>
                <w:rFonts w:ascii="Times New Roman" w:eastAsia="Calibri" w:hAnsi="Times New Roman"/>
                <w:sz w:val="22"/>
                <w:szCs w:val="22"/>
              </w:rPr>
            </w:pPr>
          </w:p>
        </w:tc>
      </w:tr>
      <w:tr w:rsidR="00BC0AF5" w:rsidRPr="003A7DCC" w14:paraId="69BCA477" w14:textId="77777777" w:rsidTr="00833F40">
        <w:tc>
          <w:tcPr>
            <w:tcW w:w="671" w:type="dxa"/>
            <w:tcBorders>
              <w:top w:val="single" w:sz="4" w:space="0" w:color="auto"/>
              <w:left w:val="single" w:sz="4" w:space="0" w:color="auto"/>
              <w:bottom w:val="single" w:sz="4" w:space="0" w:color="auto"/>
              <w:right w:val="single" w:sz="4" w:space="0" w:color="auto"/>
            </w:tcBorders>
            <w:hideMark/>
          </w:tcPr>
          <w:p w14:paraId="6A287206" w14:textId="77777777" w:rsidR="00BC0AF5" w:rsidRPr="003A7DCC" w:rsidRDefault="00BC0AF5" w:rsidP="00833F40">
            <w:pPr>
              <w:spacing w:line="240" w:lineRule="auto"/>
              <w:jc w:val="both"/>
              <w:rPr>
                <w:rFonts w:ascii="Times New Roman" w:eastAsia="Calibri" w:hAnsi="Times New Roman"/>
                <w:sz w:val="22"/>
                <w:szCs w:val="22"/>
              </w:rPr>
            </w:pPr>
            <w:r w:rsidRPr="003A7DCC">
              <w:rPr>
                <w:rFonts w:ascii="Times New Roman" w:eastAsia="Calibri" w:hAnsi="Times New Roman"/>
                <w:sz w:val="22"/>
                <w:szCs w:val="22"/>
              </w:rPr>
              <w:t>...</w:t>
            </w:r>
          </w:p>
        </w:tc>
        <w:tc>
          <w:tcPr>
            <w:tcW w:w="4013" w:type="dxa"/>
            <w:tcBorders>
              <w:top w:val="single" w:sz="4" w:space="0" w:color="auto"/>
              <w:left w:val="single" w:sz="4" w:space="0" w:color="auto"/>
              <w:bottom w:val="single" w:sz="4" w:space="0" w:color="auto"/>
              <w:right w:val="single" w:sz="4" w:space="0" w:color="auto"/>
            </w:tcBorders>
          </w:tcPr>
          <w:p w14:paraId="2CAB3CC1" w14:textId="77777777" w:rsidR="00BC0AF5" w:rsidRPr="003A7DCC" w:rsidRDefault="00BC0AF5" w:rsidP="00833F40">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40467328" w14:textId="77777777" w:rsidR="00BC0AF5" w:rsidRPr="003A7DCC" w:rsidRDefault="00BC0AF5" w:rsidP="00833F40">
            <w:pPr>
              <w:spacing w:line="240" w:lineRule="auto"/>
              <w:jc w:val="both"/>
              <w:rPr>
                <w:rFonts w:ascii="Times New Roman" w:eastAsia="Calibri" w:hAnsi="Times New Roman"/>
                <w:sz w:val="22"/>
                <w:szCs w:val="22"/>
              </w:rPr>
            </w:pPr>
          </w:p>
        </w:tc>
      </w:tr>
      <w:tr w:rsidR="00BC0AF5" w:rsidRPr="003A7DCC" w14:paraId="1D8AD95A" w14:textId="77777777" w:rsidTr="00833F40">
        <w:tc>
          <w:tcPr>
            <w:tcW w:w="671" w:type="dxa"/>
            <w:tcBorders>
              <w:top w:val="single" w:sz="4" w:space="0" w:color="auto"/>
              <w:left w:val="single" w:sz="4" w:space="0" w:color="auto"/>
              <w:bottom w:val="single" w:sz="4" w:space="0" w:color="auto"/>
              <w:right w:val="single" w:sz="4" w:space="0" w:color="auto"/>
            </w:tcBorders>
          </w:tcPr>
          <w:p w14:paraId="04FE4865" w14:textId="77777777" w:rsidR="00BC0AF5" w:rsidRPr="003A7DCC" w:rsidRDefault="00BC0AF5" w:rsidP="00833F40">
            <w:pPr>
              <w:spacing w:line="240" w:lineRule="auto"/>
              <w:jc w:val="both"/>
              <w:rPr>
                <w:rFonts w:ascii="Times New Roman" w:eastAsia="Calibri" w:hAnsi="Times New Roman"/>
                <w:sz w:val="22"/>
                <w:szCs w:val="22"/>
              </w:rPr>
            </w:pPr>
          </w:p>
        </w:tc>
        <w:tc>
          <w:tcPr>
            <w:tcW w:w="4013" w:type="dxa"/>
            <w:tcBorders>
              <w:top w:val="single" w:sz="4" w:space="0" w:color="auto"/>
              <w:left w:val="single" w:sz="4" w:space="0" w:color="auto"/>
              <w:bottom w:val="single" w:sz="4" w:space="0" w:color="auto"/>
              <w:right w:val="single" w:sz="4" w:space="0" w:color="auto"/>
            </w:tcBorders>
          </w:tcPr>
          <w:p w14:paraId="2A2BF208" w14:textId="77777777" w:rsidR="00BC0AF5" w:rsidRPr="003A7DCC" w:rsidRDefault="00BC0AF5" w:rsidP="00833F40">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72F0DE3E" w14:textId="77777777" w:rsidR="00BC0AF5" w:rsidRPr="003A7DCC" w:rsidRDefault="00BC0AF5" w:rsidP="00833F40">
            <w:pPr>
              <w:spacing w:line="240" w:lineRule="auto"/>
              <w:jc w:val="both"/>
              <w:rPr>
                <w:rFonts w:ascii="Times New Roman" w:eastAsia="Calibri" w:hAnsi="Times New Roman"/>
                <w:sz w:val="22"/>
                <w:szCs w:val="22"/>
              </w:rPr>
            </w:pPr>
          </w:p>
        </w:tc>
      </w:tr>
    </w:tbl>
    <w:p w14:paraId="4BE57DD2" w14:textId="72C109AA" w:rsidR="00BC0AF5" w:rsidRPr="003A7DCC" w:rsidRDefault="00BC0AF5" w:rsidP="00203D54">
      <w:pPr>
        <w:spacing w:after="0" w:line="240" w:lineRule="auto"/>
        <w:jc w:val="both"/>
        <w:rPr>
          <w:rFonts w:ascii="Times New Roman" w:hAnsi="Times New Roman" w:cs="Times New Roman"/>
          <w:sz w:val="22"/>
          <w:szCs w:val="22"/>
        </w:rPr>
      </w:pPr>
      <w:r w:rsidRPr="003A7DCC">
        <w:rPr>
          <w:rFonts w:ascii="Times New Roman" w:eastAsia="Times New Roman" w:hAnsi="Times New Roman" w:cs="Times New Roman"/>
          <w:bCs/>
          <w:i/>
          <w:sz w:val="20"/>
          <w:szCs w:val="20"/>
          <w:lang w:eastAsia="en-US"/>
        </w:rPr>
        <w:lastRenderedPageBreak/>
        <w:t xml:space="preserve">Pildyti tuomet, jei sutarties vykdymui bus pasitelkti </w:t>
      </w:r>
      <w:r w:rsidRPr="003A7DCC">
        <w:rPr>
          <w:rFonts w:ascii="Times New Roman" w:eastAsia="Times New Roman" w:hAnsi="Times New Roman" w:cs="Times New Roman"/>
          <w:bCs/>
          <w:sz w:val="20"/>
          <w:szCs w:val="20"/>
          <w:lang w:eastAsia="en-US"/>
        </w:rPr>
        <w:t xml:space="preserve"> </w:t>
      </w:r>
      <w:r w:rsidRPr="003A7DCC">
        <w:rPr>
          <w:rFonts w:ascii="Times New Roman" w:eastAsia="Times New Roman" w:hAnsi="Times New Roman" w:cs="Times New Roman"/>
          <w:b/>
          <w:bCs/>
          <w:i/>
          <w:sz w:val="20"/>
          <w:szCs w:val="20"/>
          <w:lang w:eastAsia="en-US"/>
        </w:rPr>
        <w:t>fiziniai asmenys (specialistai), kuriuos tiekėjas ketina įdarbinti pirkimo laimėjimo atveju ir kurių pajėgumais remsis, kad atitikti kvalifikacijos reikalavimus</w:t>
      </w:r>
      <w:r w:rsidRPr="003A7DCC">
        <w:rPr>
          <w:rFonts w:ascii="Times New Roman" w:eastAsia="Times New Roman" w:hAnsi="Times New Roman" w:cs="Times New Roman"/>
          <w:bCs/>
          <w:i/>
          <w:sz w:val="20"/>
          <w:szCs w:val="20"/>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560EEFD0" w14:textId="77777777" w:rsidR="00BC0AF5" w:rsidRPr="003A7DCC" w:rsidRDefault="00BC0AF5" w:rsidP="00203D54">
      <w:pPr>
        <w:spacing w:after="0" w:line="240" w:lineRule="auto"/>
        <w:jc w:val="both"/>
        <w:rPr>
          <w:rFonts w:ascii="Times New Roman" w:hAnsi="Times New Roman" w:cs="Times New Roman"/>
          <w:sz w:val="22"/>
          <w:szCs w:val="22"/>
        </w:rPr>
      </w:pPr>
    </w:p>
    <w:p w14:paraId="5E01E082" w14:textId="4749B5E5" w:rsidR="00203D54" w:rsidRPr="003A7DCC" w:rsidRDefault="00004A9E" w:rsidP="00203D54">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7</w:t>
      </w:r>
      <w:r w:rsidR="00975FE1" w:rsidRPr="003A7DCC">
        <w:rPr>
          <w:rFonts w:ascii="Times New Roman" w:hAnsi="Times New Roman" w:cs="Times New Roman"/>
          <w:sz w:val="22"/>
          <w:szCs w:val="22"/>
        </w:rPr>
        <w:t xml:space="preserve"> lentelė.</w:t>
      </w:r>
      <w:r w:rsidR="00975FE1" w:rsidRPr="003A7DCC">
        <w:rPr>
          <w:rFonts w:ascii="Times New Roman" w:hAnsi="Times New Roman" w:cs="Times New Roman"/>
          <w:b/>
          <w:bCs/>
          <w:sz w:val="22"/>
          <w:szCs w:val="22"/>
        </w:rPr>
        <w:t xml:space="preserve"> </w:t>
      </w:r>
      <w:r w:rsidR="00203D54" w:rsidRPr="003A7DCC">
        <w:rPr>
          <w:rFonts w:ascii="Times New Roman" w:hAnsi="Times New Roman" w:cs="Times New Roman"/>
          <w:b/>
          <w:bCs/>
          <w:sz w:val="22"/>
          <w:szCs w:val="22"/>
        </w:rPr>
        <w:t>Kartu su pasiūlymu pateikiami šie dokumentai</w:t>
      </w:r>
      <w:r w:rsidR="00203D54" w:rsidRPr="003A7DCC">
        <w:rPr>
          <w:rFonts w:ascii="Times New Roman" w:hAnsi="Times New Roman" w:cs="Times New Roman"/>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203D54" w:rsidRPr="003A7DCC" w14:paraId="098FA8CC" w14:textId="77777777" w:rsidTr="00833F40">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0ED18B" w14:textId="77777777" w:rsidR="00203D54" w:rsidRPr="003A7DCC" w:rsidRDefault="00203D54" w:rsidP="00833F40">
            <w:pPr>
              <w:spacing w:after="0" w:line="240" w:lineRule="auto"/>
              <w:jc w:val="center"/>
              <w:rPr>
                <w:rFonts w:ascii="Times New Roman" w:hAnsi="Times New Roman" w:cs="Times New Roman"/>
                <w:i/>
                <w:sz w:val="22"/>
                <w:szCs w:val="22"/>
              </w:rPr>
            </w:pPr>
            <w:r w:rsidRPr="003A7DCC">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896DB5" w14:textId="77777777" w:rsidR="00203D54" w:rsidRPr="003A7DCC" w:rsidRDefault="00203D54" w:rsidP="00833F40">
            <w:pPr>
              <w:spacing w:after="0" w:line="240" w:lineRule="auto"/>
              <w:jc w:val="center"/>
              <w:rPr>
                <w:rFonts w:ascii="Times New Roman" w:hAnsi="Times New Roman" w:cs="Times New Roman"/>
                <w:i/>
                <w:sz w:val="22"/>
                <w:szCs w:val="22"/>
              </w:rPr>
            </w:pPr>
            <w:r w:rsidRPr="003A7DCC">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6B4272AC" w14:textId="77777777" w:rsidR="00203D54" w:rsidRPr="003A7DCC" w:rsidRDefault="00203D54" w:rsidP="00833F40">
            <w:pPr>
              <w:spacing w:after="0" w:line="240" w:lineRule="auto"/>
              <w:jc w:val="center"/>
              <w:rPr>
                <w:rFonts w:ascii="Times New Roman" w:hAnsi="Times New Roman" w:cs="Times New Roman"/>
                <w:bCs/>
                <w:i/>
                <w:sz w:val="22"/>
                <w:szCs w:val="22"/>
                <w:lang w:eastAsia="en-US"/>
              </w:rPr>
            </w:pPr>
            <w:r w:rsidRPr="003A7DCC">
              <w:rPr>
                <w:rFonts w:ascii="Times New Roman" w:hAnsi="Times New Roman" w:cs="Times New Roman"/>
                <w:bCs/>
                <w:i/>
                <w:sz w:val="22"/>
                <w:szCs w:val="22"/>
                <w:lang w:eastAsia="en-US"/>
              </w:rPr>
              <w:t>Pateikta</w:t>
            </w:r>
          </w:p>
          <w:p w14:paraId="6F3619FB" w14:textId="77777777" w:rsidR="00203D54" w:rsidRPr="003A7DCC" w:rsidRDefault="00203D54" w:rsidP="00833F40">
            <w:pPr>
              <w:spacing w:after="0" w:line="240" w:lineRule="auto"/>
              <w:jc w:val="center"/>
              <w:rPr>
                <w:rFonts w:ascii="Times New Roman" w:hAnsi="Times New Roman" w:cs="Times New Roman"/>
                <w:i/>
                <w:sz w:val="22"/>
                <w:szCs w:val="22"/>
              </w:rPr>
            </w:pPr>
            <w:r w:rsidRPr="003A7DCC">
              <w:rPr>
                <w:rFonts w:ascii="Times New Roman" w:hAnsi="Times New Roman" w:cs="Times New Roman"/>
                <w:b/>
                <w:i/>
                <w:sz w:val="22"/>
                <w:szCs w:val="22"/>
                <w:lang w:eastAsia="en-US"/>
              </w:rPr>
              <w:t>(Taip/Ne)</w:t>
            </w:r>
          </w:p>
        </w:tc>
      </w:tr>
      <w:tr w:rsidR="00203D54" w:rsidRPr="003A7DCC" w14:paraId="382B677F" w14:textId="77777777" w:rsidTr="00833F40">
        <w:tc>
          <w:tcPr>
            <w:tcW w:w="284" w:type="pct"/>
            <w:tcBorders>
              <w:top w:val="single" w:sz="4" w:space="0" w:color="auto"/>
              <w:left w:val="single" w:sz="4" w:space="0" w:color="auto"/>
              <w:bottom w:val="single" w:sz="4" w:space="0" w:color="auto"/>
              <w:right w:val="single" w:sz="4" w:space="0" w:color="auto"/>
            </w:tcBorders>
            <w:hideMark/>
          </w:tcPr>
          <w:p w14:paraId="674B6243"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5205A178"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EBVPD</w:t>
            </w:r>
          </w:p>
        </w:tc>
        <w:tc>
          <w:tcPr>
            <w:tcW w:w="857" w:type="pct"/>
            <w:tcBorders>
              <w:top w:val="single" w:sz="4" w:space="0" w:color="auto"/>
              <w:left w:val="single" w:sz="4" w:space="0" w:color="auto"/>
              <w:bottom w:val="single" w:sz="4" w:space="0" w:color="auto"/>
              <w:right w:val="single" w:sz="4" w:space="0" w:color="auto"/>
            </w:tcBorders>
          </w:tcPr>
          <w:p w14:paraId="3D105F79" w14:textId="77777777" w:rsidR="00203D54" w:rsidRPr="003A7DCC" w:rsidRDefault="00203D54" w:rsidP="00833F40">
            <w:pPr>
              <w:spacing w:after="0" w:line="240" w:lineRule="auto"/>
              <w:jc w:val="both"/>
              <w:rPr>
                <w:rFonts w:ascii="Times New Roman" w:hAnsi="Times New Roman" w:cs="Times New Roman"/>
                <w:sz w:val="22"/>
                <w:szCs w:val="22"/>
              </w:rPr>
            </w:pPr>
          </w:p>
        </w:tc>
      </w:tr>
      <w:tr w:rsidR="00203D54" w:rsidRPr="003A7DCC" w14:paraId="3BD79DE4" w14:textId="77777777" w:rsidTr="00833F40">
        <w:tc>
          <w:tcPr>
            <w:tcW w:w="284" w:type="pct"/>
            <w:tcBorders>
              <w:top w:val="single" w:sz="4" w:space="0" w:color="auto"/>
              <w:left w:val="single" w:sz="4" w:space="0" w:color="auto"/>
              <w:bottom w:val="single" w:sz="4" w:space="0" w:color="auto"/>
              <w:right w:val="single" w:sz="4" w:space="0" w:color="auto"/>
            </w:tcBorders>
            <w:hideMark/>
          </w:tcPr>
          <w:p w14:paraId="31B7B3E5" w14:textId="77777777" w:rsidR="00203D54" w:rsidRPr="003A7DCC" w:rsidRDefault="00203D54" w:rsidP="00833F40">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6F7D1A47" w14:textId="77777777" w:rsidR="00203D54" w:rsidRPr="003A7DCC" w:rsidRDefault="00203D54" w:rsidP="00833F40">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2D65F793" w14:textId="77777777" w:rsidR="00203D54" w:rsidRPr="003A7DCC" w:rsidRDefault="00203D54" w:rsidP="00833F40">
            <w:pPr>
              <w:spacing w:after="0" w:line="240" w:lineRule="auto"/>
              <w:jc w:val="both"/>
              <w:rPr>
                <w:rFonts w:ascii="Times New Roman" w:hAnsi="Times New Roman" w:cs="Times New Roman"/>
                <w:sz w:val="22"/>
                <w:szCs w:val="22"/>
              </w:rPr>
            </w:pPr>
          </w:p>
        </w:tc>
      </w:tr>
    </w:tbl>
    <w:p w14:paraId="59D10559" w14:textId="77777777" w:rsidR="00203D54" w:rsidRPr="003A7DCC" w:rsidRDefault="00203D54" w:rsidP="00203D54">
      <w:pPr>
        <w:spacing w:after="0" w:line="240" w:lineRule="auto"/>
        <w:ind w:firstLine="567"/>
        <w:jc w:val="both"/>
        <w:rPr>
          <w:rFonts w:ascii="Times New Roman" w:hAnsi="Times New Roman" w:cs="Times New Roman"/>
          <w:iCs/>
          <w:sz w:val="22"/>
          <w:szCs w:val="22"/>
        </w:rPr>
      </w:pPr>
    </w:p>
    <w:p w14:paraId="42C71926" w14:textId="6980272C" w:rsidR="00203D54" w:rsidRPr="003A7DCC" w:rsidRDefault="00004A9E" w:rsidP="00203D54">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8</w:t>
      </w:r>
      <w:r w:rsidR="00203D54" w:rsidRPr="003A7DCC">
        <w:rPr>
          <w:rFonts w:ascii="Times New Roman" w:hAnsi="Times New Roman" w:cs="Times New Roman"/>
          <w:sz w:val="22"/>
          <w:szCs w:val="22"/>
        </w:rPr>
        <w:t xml:space="preserve"> lentelė. </w:t>
      </w:r>
      <w:r w:rsidR="00203D54" w:rsidRPr="003A7DCC">
        <w:rPr>
          <w:rFonts w:ascii="Times New Roman" w:hAnsi="Times New Roman" w:cs="Times New Roman"/>
          <w:b/>
          <w:bCs/>
          <w:sz w:val="22"/>
          <w:szCs w:val="22"/>
        </w:rPr>
        <w:t>Šiame pateiktame pasiūlyme yra pateikta ir konfidenciali informacija</w:t>
      </w:r>
      <w:r w:rsidR="00203D54" w:rsidRPr="003A7DCC">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203D54" w:rsidRPr="003A7DCC" w14:paraId="5AD50D91" w14:textId="77777777" w:rsidTr="00833F40">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C9D45" w14:textId="77777777" w:rsidR="00203D54" w:rsidRPr="003A7DCC" w:rsidRDefault="00203D54" w:rsidP="00833F40">
            <w:pPr>
              <w:spacing w:after="0" w:line="240" w:lineRule="auto"/>
              <w:jc w:val="center"/>
              <w:rPr>
                <w:rFonts w:ascii="Times New Roman" w:hAnsi="Times New Roman" w:cs="Times New Roman"/>
                <w:i/>
                <w:sz w:val="22"/>
                <w:szCs w:val="22"/>
              </w:rPr>
            </w:pPr>
            <w:r w:rsidRPr="003A7DCC">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A516F" w14:textId="77777777" w:rsidR="00203D54" w:rsidRPr="003A7DCC" w:rsidRDefault="00203D54" w:rsidP="00833F40">
            <w:pPr>
              <w:spacing w:after="0" w:line="240" w:lineRule="auto"/>
              <w:ind w:firstLine="30"/>
              <w:jc w:val="center"/>
              <w:rPr>
                <w:rFonts w:ascii="Times New Roman" w:hAnsi="Times New Roman" w:cs="Times New Roman"/>
                <w:i/>
                <w:sz w:val="22"/>
                <w:szCs w:val="22"/>
              </w:rPr>
            </w:pPr>
            <w:r w:rsidRPr="003A7DCC">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A2E26B" w14:textId="77777777" w:rsidR="00203D54" w:rsidRPr="003A7DCC" w:rsidRDefault="00203D54" w:rsidP="00833F40">
            <w:pPr>
              <w:spacing w:after="0" w:line="240" w:lineRule="auto"/>
              <w:ind w:firstLine="26"/>
              <w:jc w:val="center"/>
              <w:rPr>
                <w:rFonts w:ascii="Times New Roman" w:hAnsi="Times New Roman" w:cs="Times New Roman"/>
                <w:i/>
                <w:sz w:val="22"/>
                <w:szCs w:val="22"/>
              </w:rPr>
            </w:pPr>
            <w:r w:rsidRPr="003A7DCC">
              <w:rPr>
                <w:rFonts w:ascii="Times New Roman" w:hAnsi="Times New Roman" w:cs="Times New Roman"/>
                <w:i/>
                <w:sz w:val="22"/>
                <w:szCs w:val="22"/>
              </w:rPr>
              <w:t>Paaiškinimai, įrodantys, kad nurodyta informacija yra konfidenciali</w:t>
            </w:r>
          </w:p>
        </w:tc>
      </w:tr>
      <w:tr w:rsidR="00203D54" w:rsidRPr="003A7DCC" w14:paraId="4F012362" w14:textId="77777777" w:rsidTr="00833F40">
        <w:tc>
          <w:tcPr>
            <w:tcW w:w="282" w:type="pct"/>
            <w:tcBorders>
              <w:top w:val="single" w:sz="4" w:space="0" w:color="auto"/>
              <w:left w:val="single" w:sz="4" w:space="0" w:color="auto"/>
              <w:bottom w:val="single" w:sz="4" w:space="0" w:color="auto"/>
              <w:right w:val="single" w:sz="4" w:space="0" w:color="auto"/>
            </w:tcBorders>
          </w:tcPr>
          <w:p w14:paraId="3A7666B1"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6B4E672B"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39D8D8C7"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r>
      <w:tr w:rsidR="00203D54" w:rsidRPr="003A7DCC" w14:paraId="18C6F2A4" w14:textId="77777777" w:rsidTr="00833F40">
        <w:tc>
          <w:tcPr>
            <w:tcW w:w="282" w:type="pct"/>
            <w:tcBorders>
              <w:top w:val="single" w:sz="4" w:space="0" w:color="auto"/>
              <w:left w:val="single" w:sz="4" w:space="0" w:color="auto"/>
              <w:bottom w:val="single" w:sz="4" w:space="0" w:color="auto"/>
              <w:right w:val="single" w:sz="4" w:space="0" w:color="auto"/>
            </w:tcBorders>
          </w:tcPr>
          <w:p w14:paraId="79B73F50"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0604E2AB"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04785E51" w14:textId="77777777" w:rsidR="00203D54" w:rsidRPr="003A7DCC" w:rsidRDefault="00203D54" w:rsidP="00833F40">
            <w:pPr>
              <w:spacing w:after="0" w:line="240" w:lineRule="auto"/>
              <w:ind w:firstLine="567"/>
              <w:jc w:val="both"/>
              <w:rPr>
                <w:rFonts w:ascii="Times New Roman" w:hAnsi="Times New Roman" w:cs="Times New Roman"/>
                <w:sz w:val="22"/>
                <w:szCs w:val="22"/>
              </w:rPr>
            </w:pPr>
          </w:p>
        </w:tc>
      </w:tr>
    </w:tbl>
    <w:p w14:paraId="23572D4F" w14:textId="77777777" w:rsidR="00203D54" w:rsidRPr="003A7DCC" w:rsidRDefault="00203D54" w:rsidP="00203D54">
      <w:pPr>
        <w:spacing w:after="0" w:line="240" w:lineRule="auto"/>
        <w:ind w:firstLine="567"/>
        <w:jc w:val="both"/>
        <w:rPr>
          <w:rFonts w:ascii="Times New Roman" w:hAnsi="Times New Roman" w:cs="Times New Roman"/>
          <w:i/>
          <w:sz w:val="22"/>
          <w:szCs w:val="22"/>
        </w:rPr>
      </w:pPr>
      <w:r w:rsidRPr="003A7DCC">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271FE39" w14:textId="77777777" w:rsidR="00203D54" w:rsidRPr="003A7DCC" w:rsidRDefault="00203D54" w:rsidP="00203D54">
      <w:pPr>
        <w:spacing w:after="0" w:line="240" w:lineRule="auto"/>
        <w:ind w:firstLine="567"/>
        <w:jc w:val="both"/>
        <w:rPr>
          <w:rFonts w:ascii="Times New Roman" w:hAnsi="Times New Roman" w:cs="Times New Roman"/>
          <w:bCs/>
          <w:i/>
          <w:sz w:val="22"/>
          <w:szCs w:val="22"/>
        </w:rPr>
      </w:pPr>
      <w:r w:rsidRPr="003A7DCC">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3A7DCC">
        <w:rPr>
          <w:rFonts w:ascii="Times New Roman" w:hAnsi="Times New Roman" w:cs="Times New Roman"/>
          <w:sz w:val="22"/>
          <w:szCs w:val="22"/>
        </w:rPr>
        <w:t xml:space="preserve"> </w:t>
      </w:r>
      <w:r w:rsidRPr="003A7DCC">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A32B855" w14:textId="77777777" w:rsidR="00203D54" w:rsidRPr="003A7DCC" w:rsidRDefault="00203D54" w:rsidP="00203D54">
      <w:pPr>
        <w:spacing w:after="0" w:line="240" w:lineRule="auto"/>
        <w:ind w:firstLine="567"/>
        <w:jc w:val="both"/>
        <w:rPr>
          <w:rFonts w:ascii="Times New Roman" w:hAnsi="Times New Roman" w:cs="Times New Roman"/>
          <w:bCs/>
          <w:i/>
          <w:sz w:val="22"/>
          <w:szCs w:val="22"/>
        </w:rPr>
      </w:pPr>
    </w:p>
    <w:p w14:paraId="16D676BD" w14:textId="77777777" w:rsidR="00203D54" w:rsidRPr="003A7DCC" w:rsidRDefault="00203D54" w:rsidP="00203D54">
      <w:pPr>
        <w:spacing w:after="0" w:line="240" w:lineRule="auto"/>
        <w:ind w:firstLine="567"/>
        <w:jc w:val="both"/>
        <w:rPr>
          <w:rFonts w:ascii="Times New Roman" w:hAnsi="Times New Roman" w:cs="Times New Roman"/>
          <w:b/>
          <w:bCs/>
          <w:i/>
          <w:sz w:val="22"/>
          <w:szCs w:val="22"/>
        </w:rPr>
      </w:pPr>
      <w:r w:rsidRPr="003A7DCC">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3C95ECAE" w14:textId="77777777" w:rsidR="00203D54" w:rsidRPr="003A7DCC" w:rsidRDefault="00203D54" w:rsidP="00203D54">
      <w:pPr>
        <w:spacing w:after="0" w:line="240" w:lineRule="auto"/>
        <w:ind w:firstLine="567"/>
        <w:jc w:val="both"/>
        <w:rPr>
          <w:rFonts w:ascii="Times New Roman" w:hAnsi="Times New Roman" w:cs="Times New Roman"/>
          <w:sz w:val="22"/>
          <w:szCs w:val="22"/>
        </w:rPr>
      </w:pPr>
    </w:p>
    <w:p w14:paraId="5EA595A4" w14:textId="77777777" w:rsidR="00203D54" w:rsidRPr="003A7DCC" w:rsidRDefault="00203D54" w:rsidP="00203D54">
      <w:pPr>
        <w:suppressAutoHyphens/>
        <w:ind w:right="-2"/>
        <w:rPr>
          <w:rFonts w:ascii="Times New Roman" w:hAnsi="Times New Roman" w:cs="Times New Roman"/>
          <w:sz w:val="22"/>
          <w:szCs w:val="22"/>
        </w:rPr>
      </w:pPr>
    </w:p>
    <w:p w14:paraId="116AAAE5" w14:textId="77777777" w:rsidR="00203D54" w:rsidRPr="003A7DCC" w:rsidRDefault="00203D54" w:rsidP="00203D54">
      <w:pPr>
        <w:suppressAutoHyphens/>
        <w:spacing w:after="0" w:line="240" w:lineRule="auto"/>
        <w:rPr>
          <w:rFonts w:ascii="Times New Roman" w:hAnsi="Times New Roman" w:cs="Times New Roman"/>
          <w:sz w:val="22"/>
          <w:szCs w:val="22"/>
        </w:rPr>
      </w:pPr>
      <w:bookmarkStart w:id="81" w:name="_Hlk63157251"/>
      <w:r w:rsidRPr="003A7DCC">
        <w:rPr>
          <w:rFonts w:ascii="Times New Roman" w:hAnsi="Times New Roman" w:cs="Times New Roman"/>
          <w:sz w:val="22"/>
          <w:szCs w:val="22"/>
        </w:rPr>
        <w:t>__________________________</w:t>
      </w:r>
      <w:r w:rsidRPr="003A7DCC">
        <w:rPr>
          <w:rFonts w:ascii="Times New Roman" w:hAnsi="Times New Roman" w:cs="Times New Roman"/>
          <w:sz w:val="22"/>
          <w:szCs w:val="22"/>
        </w:rPr>
        <w:tab/>
      </w:r>
      <w:r w:rsidRPr="003A7DCC">
        <w:rPr>
          <w:rFonts w:ascii="Times New Roman" w:hAnsi="Times New Roman" w:cs="Times New Roman"/>
          <w:sz w:val="22"/>
          <w:szCs w:val="22"/>
        </w:rPr>
        <w:tab/>
        <w:t>__________</w:t>
      </w:r>
      <w:r w:rsidRPr="003A7DCC">
        <w:rPr>
          <w:rFonts w:ascii="Times New Roman" w:hAnsi="Times New Roman" w:cs="Times New Roman"/>
          <w:sz w:val="22"/>
          <w:szCs w:val="22"/>
        </w:rPr>
        <w:tab/>
        <w:t>__________________________</w:t>
      </w:r>
    </w:p>
    <w:p w14:paraId="442ABF66" w14:textId="77777777" w:rsidR="00203D54" w:rsidRPr="003A7DCC" w:rsidRDefault="00203D54" w:rsidP="00203D54">
      <w:pPr>
        <w:suppressAutoHyphens/>
        <w:spacing w:after="0" w:line="240" w:lineRule="auto"/>
        <w:rPr>
          <w:rFonts w:ascii="Times New Roman" w:hAnsi="Times New Roman" w:cs="Times New Roman"/>
          <w:i/>
          <w:sz w:val="20"/>
          <w:szCs w:val="20"/>
        </w:rPr>
      </w:pPr>
      <w:r w:rsidRPr="003A7DCC">
        <w:rPr>
          <w:rFonts w:ascii="Times New Roman" w:hAnsi="Times New Roman" w:cs="Times New Roman"/>
          <w:i/>
          <w:sz w:val="20"/>
          <w:szCs w:val="20"/>
        </w:rPr>
        <w:t>(Dalyvio  arba jo įgalioto asmens pareigos)</w:t>
      </w:r>
      <w:r w:rsidRPr="003A7DCC">
        <w:rPr>
          <w:rFonts w:ascii="Times New Roman" w:hAnsi="Times New Roman" w:cs="Times New Roman"/>
          <w:i/>
          <w:sz w:val="20"/>
          <w:szCs w:val="20"/>
        </w:rPr>
        <w:tab/>
      </w:r>
      <w:r w:rsidRPr="003A7DCC">
        <w:rPr>
          <w:rFonts w:ascii="Times New Roman" w:hAnsi="Times New Roman" w:cs="Times New Roman"/>
          <w:i/>
          <w:sz w:val="20"/>
          <w:szCs w:val="20"/>
        </w:rPr>
        <w:tab/>
        <w:t>(parašas)</w:t>
      </w:r>
      <w:r w:rsidRPr="003A7DCC">
        <w:rPr>
          <w:rFonts w:ascii="Times New Roman" w:hAnsi="Times New Roman" w:cs="Times New Roman"/>
          <w:i/>
          <w:sz w:val="20"/>
          <w:szCs w:val="20"/>
        </w:rPr>
        <w:tab/>
        <w:t xml:space="preserve">            (vardas ir pavardė</w:t>
      </w:r>
      <w:bookmarkEnd w:id="81"/>
      <w:r w:rsidRPr="003A7DCC">
        <w:rPr>
          <w:rFonts w:ascii="Times New Roman" w:hAnsi="Times New Roman" w:cs="Times New Roman"/>
          <w:i/>
          <w:sz w:val="20"/>
          <w:szCs w:val="20"/>
        </w:rPr>
        <w:t>)</w:t>
      </w:r>
    </w:p>
    <w:p w14:paraId="36FD8C57" w14:textId="77777777" w:rsidR="00203D54" w:rsidRPr="003A7DCC" w:rsidRDefault="00203D54" w:rsidP="00203D54">
      <w:pPr>
        <w:jc w:val="center"/>
        <w:rPr>
          <w:rFonts w:ascii="Times New Roman" w:hAnsi="Times New Roman" w:cs="Times New Roman"/>
          <w:b/>
          <w:bCs/>
          <w:smallCaps/>
        </w:rPr>
      </w:pPr>
      <w:r w:rsidRPr="003A7DCC">
        <w:rPr>
          <w:rFonts w:ascii="Times New Roman" w:hAnsi="Times New Roman" w:cs="Times New Roman"/>
        </w:rPr>
        <w:t>__________</w:t>
      </w:r>
    </w:p>
    <w:p w14:paraId="37FDA8BE" w14:textId="77777777" w:rsidR="00203D54" w:rsidRPr="003A7DCC" w:rsidRDefault="00203D54" w:rsidP="00203D54">
      <w:pPr>
        <w:tabs>
          <w:tab w:val="left" w:pos="1134"/>
        </w:tabs>
        <w:spacing w:after="0" w:line="240" w:lineRule="auto"/>
        <w:rPr>
          <w:rFonts w:ascii="Times New Roman" w:hAnsi="Times New Roman" w:cs="Times New Roman"/>
          <w:b/>
          <w:sz w:val="22"/>
          <w:szCs w:val="22"/>
        </w:rPr>
      </w:pPr>
      <w:r w:rsidRPr="003A7DCC">
        <w:rPr>
          <w:rFonts w:ascii="Times New Roman" w:hAnsi="Times New Roman" w:cs="Times New Roman"/>
          <w:b/>
          <w:sz w:val="22"/>
          <w:szCs w:val="22"/>
        </w:rPr>
        <w:br w:type="page"/>
      </w:r>
    </w:p>
    <w:p w14:paraId="17A66B81" w14:textId="2CF2A6D1" w:rsidR="00203D54" w:rsidRPr="003A7DCC" w:rsidRDefault="00203D54" w:rsidP="00203D54">
      <w:pPr>
        <w:pStyle w:val="Heading1"/>
        <w:jc w:val="right"/>
        <w:rPr>
          <w:rFonts w:ascii="Times New Roman" w:hAnsi="Times New Roman" w:cs="Times New Roman"/>
          <w:sz w:val="21"/>
          <w:szCs w:val="21"/>
        </w:rPr>
      </w:pPr>
      <w:bookmarkStart w:id="82" w:name="_Toc169598640"/>
      <w:bookmarkStart w:id="83" w:name="_Ref39586171"/>
      <w:bookmarkStart w:id="84" w:name="_Ref39673580"/>
      <w:bookmarkStart w:id="85" w:name="_Ref39674283"/>
      <w:r w:rsidRPr="003A7DCC">
        <w:rPr>
          <w:rFonts w:ascii="Times New Roman" w:hAnsi="Times New Roman" w:cs="Times New Roman"/>
          <w:color w:val="0070C0"/>
          <w:sz w:val="22"/>
          <w:szCs w:val="22"/>
        </w:rPr>
        <w:lastRenderedPageBreak/>
        <w:t xml:space="preserve">Pirkimo sąlygų </w:t>
      </w:r>
      <w:r w:rsidR="00975FE1" w:rsidRPr="003A7DCC">
        <w:rPr>
          <w:rFonts w:ascii="Times New Roman" w:hAnsi="Times New Roman" w:cs="Times New Roman"/>
          <w:color w:val="0070C0"/>
          <w:sz w:val="22"/>
          <w:szCs w:val="22"/>
        </w:rPr>
        <w:t>7</w:t>
      </w:r>
      <w:r w:rsidRPr="003A7DCC">
        <w:rPr>
          <w:rFonts w:ascii="Times New Roman" w:hAnsi="Times New Roman" w:cs="Times New Roman"/>
          <w:color w:val="0070C0"/>
          <w:sz w:val="22"/>
          <w:szCs w:val="22"/>
        </w:rPr>
        <w:t xml:space="preserve"> priedas „Sutarties projektas“</w:t>
      </w:r>
      <w:bookmarkEnd w:id="82"/>
    </w:p>
    <w:bookmarkEnd w:id="83"/>
    <w:bookmarkEnd w:id="84"/>
    <w:bookmarkEnd w:id="85"/>
    <w:p w14:paraId="6676F833" w14:textId="77777777" w:rsidR="00203D54" w:rsidRPr="003A7DCC" w:rsidRDefault="00203D54" w:rsidP="00203D54">
      <w:pPr>
        <w:spacing w:after="0" w:line="240" w:lineRule="auto"/>
        <w:jc w:val="center"/>
        <w:rPr>
          <w:rFonts w:ascii="Times New Roman" w:hAnsi="Times New Roman" w:cs="Times New Roman"/>
          <w:noProof/>
          <w:sz w:val="22"/>
          <w:szCs w:val="22"/>
        </w:rPr>
      </w:pPr>
    </w:p>
    <w:p w14:paraId="7D1CA02E" w14:textId="77777777" w:rsidR="00203D54" w:rsidRDefault="00203D54" w:rsidP="00203D54">
      <w:pPr>
        <w:spacing w:after="0" w:line="240" w:lineRule="auto"/>
        <w:jc w:val="center"/>
        <w:rPr>
          <w:rFonts w:ascii="Times New Roman" w:hAnsi="Times New Roman" w:cs="Times New Roman"/>
          <w:sz w:val="22"/>
          <w:szCs w:val="22"/>
        </w:rPr>
      </w:pPr>
      <w:r w:rsidRPr="003A7DCC">
        <w:rPr>
          <w:rFonts w:ascii="Times New Roman" w:hAnsi="Times New Roman" w:cs="Times New Roman"/>
          <w:noProof/>
          <w:sz w:val="22"/>
          <w:szCs w:val="22"/>
        </w:rPr>
        <w:t xml:space="preserve">PIRKIMO-PARDAVIMO </w:t>
      </w:r>
      <w:r w:rsidRPr="003A7DCC">
        <w:rPr>
          <w:rFonts w:ascii="Times New Roman" w:hAnsi="Times New Roman" w:cs="Times New Roman"/>
          <w:sz w:val="22"/>
          <w:szCs w:val="22"/>
        </w:rPr>
        <w:t>SUTARTIES PROJEKTAS</w:t>
      </w:r>
    </w:p>
    <w:p w14:paraId="3C5DC6DE" w14:textId="77777777" w:rsidR="00D410E5" w:rsidRPr="003A7DCC" w:rsidRDefault="00D410E5" w:rsidP="00203D54">
      <w:pPr>
        <w:spacing w:after="0" w:line="240" w:lineRule="auto"/>
        <w:jc w:val="center"/>
        <w:rPr>
          <w:rFonts w:ascii="Times New Roman" w:hAnsi="Times New Roman" w:cs="Times New Roman"/>
          <w:sz w:val="22"/>
          <w:szCs w:val="22"/>
        </w:rPr>
      </w:pPr>
    </w:p>
    <w:p w14:paraId="49552DA6" w14:textId="4BFC8F9A" w:rsidR="00975FE1" w:rsidRPr="003A7DCC" w:rsidRDefault="00CB1E6B" w:rsidP="00975FE1">
      <w:pPr>
        <w:spacing w:after="0" w:line="240" w:lineRule="auto"/>
        <w:jc w:val="center"/>
        <w:rPr>
          <w:rFonts w:ascii="Times New Roman" w:hAnsi="Times New Roman" w:cs="Times New Roman"/>
          <w:b/>
          <w:bCs/>
          <w:sz w:val="22"/>
          <w:szCs w:val="22"/>
        </w:rPr>
      </w:pPr>
      <w:r w:rsidRPr="00CB1E6B">
        <w:rPr>
          <w:rFonts w:ascii="Times New Roman" w:hAnsi="Times New Roman" w:cs="Times New Roman"/>
          <w:b/>
          <w:bCs/>
          <w:sz w:val="22"/>
          <w:szCs w:val="22"/>
        </w:rPr>
        <w:t xml:space="preserve">VILNIUS TECH BENDRABUČIO NR. 2 (V. GRYBO G. 39, VILNIUS) KETVIRTOJO AUKŠTO PATALPŲ REMONTO DARBŲ </w:t>
      </w:r>
    </w:p>
    <w:p w14:paraId="63C50F19" w14:textId="77777777" w:rsidR="00975FE1" w:rsidRPr="003A7DCC" w:rsidRDefault="00975FE1" w:rsidP="00975FE1">
      <w:pPr>
        <w:spacing w:after="0" w:line="240" w:lineRule="auto"/>
        <w:jc w:val="center"/>
        <w:rPr>
          <w:rFonts w:ascii="Times New Roman" w:hAnsi="Times New Roman" w:cs="Times New Roman"/>
          <w:b/>
          <w:sz w:val="22"/>
          <w:szCs w:val="22"/>
        </w:rPr>
      </w:pPr>
      <w:r w:rsidRPr="003A7DCC">
        <w:rPr>
          <w:rFonts w:ascii="Times New Roman" w:hAnsi="Times New Roman" w:cs="Times New Roman"/>
          <w:b/>
          <w:sz w:val="22"/>
          <w:szCs w:val="22"/>
        </w:rPr>
        <w:t>PIRKIMO SUTARTIS</w:t>
      </w:r>
    </w:p>
    <w:p w14:paraId="19E10B19" w14:textId="77777777" w:rsidR="00975FE1" w:rsidRPr="003A7DCC" w:rsidRDefault="00975FE1" w:rsidP="00975FE1">
      <w:pPr>
        <w:spacing w:after="0" w:line="240" w:lineRule="auto"/>
        <w:rPr>
          <w:rFonts w:ascii="Times New Roman" w:hAnsi="Times New Roman" w:cs="Times New Roman"/>
          <w:sz w:val="22"/>
          <w:szCs w:val="22"/>
        </w:rPr>
      </w:pPr>
    </w:p>
    <w:p w14:paraId="69738FD4" w14:textId="77777777" w:rsidR="00975FE1" w:rsidRPr="003A7DCC" w:rsidRDefault="00975FE1" w:rsidP="00975FE1">
      <w:pPr>
        <w:suppressAutoHyphens/>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rPr>
        <w:t>20____-____-____ Nr. _____________</w:t>
      </w:r>
    </w:p>
    <w:p w14:paraId="11619860" w14:textId="77777777" w:rsidR="00975FE1" w:rsidRPr="003A7DCC" w:rsidRDefault="00975FE1" w:rsidP="00975FE1">
      <w:pPr>
        <w:suppressAutoHyphens/>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rPr>
        <w:t>Vilnius</w:t>
      </w:r>
    </w:p>
    <w:p w14:paraId="681F64FA" w14:textId="77777777" w:rsidR="00975FE1" w:rsidRPr="003A7DCC" w:rsidRDefault="00975FE1" w:rsidP="00975FE1">
      <w:pPr>
        <w:suppressAutoHyphens/>
        <w:rPr>
          <w:rFonts w:ascii="Times New Roman" w:hAnsi="Times New Roman" w:cs="Times New Roman"/>
          <w:sz w:val="22"/>
          <w:szCs w:val="22"/>
        </w:rPr>
      </w:pPr>
    </w:p>
    <w:p w14:paraId="1771BD50" w14:textId="77777777" w:rsidR="00975FE1" w:rsidRPr="003A7DCC" w:rsidRDefault="00975FE1" w:rsidP="00975FE1">
      <w:pPr>
        <w:ind w:firstLine="567"/>
        <w:jc w:val="both"/>
        <w:rPr>
          <w:rFonts w:ascii="Times New Roman" w:hAnsi="Times New Roman" w:cs="Times New Roman"/>
          <w:snapToGrid w:val="0"/>
          <w:sz w:val="22"/>
          <w:szCs w:val="22"/>
        </w:rPr>
      </w:pPr>
      <w:r w:rsidRPr="003A7DCC">
        <w:rPr>
          <w:rFonts w:ascii="Times New Roman" w:hAnsi="Times New Roman" w:cs="Times New Roman"/>
          <w:b/>
          <w:snapToGrid w:val="0"/>
          <w:sz w:val="22"/>
          <w:szCs w:val="22"/>
        </w:rPr>
        <w:t>VšĮ Vilniaus Gedimino technikos universitetas</w:t>
      </w:r>
      <w:r w:rsidRPr="003A7DCC">
        <w:rPr>
          <w:rFonts w:ascii="Times New Roman" w:hAnsi="Times New Roman" w:cs="Times New Roman"/>
          <w:snapToGrid w:val="0"/>
          <w:sz w:val="22"/>
          <w:szCs w:val="22"/>
        </w:rPr>
        <w:t xml:space="preserve">, toliau šiame tekste vadinamas Užsakovu arba VILNIUS TECH, atstovaujamas rektoriaus </w:t>
      </w:r>
      <w:r w:rsidRPr="003A7DCC">
        <w:rPr>
          <w:rFonts w:ascii="Times New Roman" w:hAnsi="Times New Roman" w:cs="Times New Roman"/>
          <w:sz w:val="22"/>
          <w:szCs w:val="22"/>
        </w:rPr>
        <w:t xml:space="preserve">Romualdo </w:t>
      </w:r>
      <w:proofErr w:type="spellStart"/>
      <w:r w:rsidRPr="003A7DCC">
        <w:rPr>
          <w:rFonts w:ascii="Times New Roman" w:hAnsi="Times New Roman" w:cs="Times New Roman"/>
          <w:sz w:val="22"/>
          <w:szCs w:val="22"/>
        </w:rPr>
        <w:t>Kliuko</w:t>
      </w:r>
      <w:proofErr w:type="spellEnd"/>
      <w:r w:rsidRPr="003A7DCC">
        <w:rPr>
          <w:rFonts w:ascii="Times New Roman" w:hAnsi="Times New Roman" w:cs="Times New Roman"/>
          <w:snapToGrid w:val="0"/>
          <w:sz w:val="22"/>
          <w:szCs w:val="22"/>
        </w:rPr>
        <w:t>, veikiančio pagal universiteto statutą,</w:t>
      </w:r>
    </w:p>
    <w:p w14:paraId="01786E86" w14:textId="77777777" w:rsidR="00975FE1" w:rsidRPr="003A7DCC" w:rsidRDefault="00975FE1" w:rsidP="00975FE1">
      <w:pPr>
        <w:ind w:firstLine="567"/>
        <w:jc w:val="both"/>
        <w:rPr>
          <w:rFonts w:ascii="Times New Roman" w:hAnsi="Times New Roman" w:cs="Times New Roman"/>
          <w:snapToGrid w:val="0"/>
          <w:sz w:val="22"/>
          <w:szCs w:val="22"/>
        </w:rPr>
      </w:pPr>
      <w:r w:rsidRPr="003A7DCC">
        <w:rPr>
          <w:rFonts w:ascii="Times New Roman" w:hAnsi="Times New Roman" w:cs="Times New Roman"/>
          <w:snapToGrid w:val="0"/>
          <w:sz w:val="22"/>
          <w:szCs w:val="22"/>
        </w:rPr>
        <w:t xml:space="preserve">ir </w:t>
      </w:r>
    </w:p>
    <w:p w14:paraId="0434B099" w14:textId="77777777" w:rsidR="00975FE1" w:rsidRPr="003A7DCC" w:rsidRDefault="00975FE1" w:rsidP="00975FE1">
      <w:pPr>
        <w:ind w:firstLine="567"/>
        <w:jc w:val="both"/>
        <w:rPr>
          <w:rFonts w:ascii="Times New Roman" w:hAnsi="Times New Roman" w:cs="Times New Roman"/>
          <w:snapToGrid w:val="0"/>
          <w:sz w:val="22"/>
          <w:szCs w:val="22"/>
        </w:rPr>
      </w:pPr>
      <w:r w:rsidRPr="003A7DCC">
        <w:rPr>
          <w:rFonts w:ascii="Times New Roman" w:hAnsi="Times New Roman" w:cs="Times New Roman"/>
          <w:snapToGrid w:val="0"/>
          <w:sz w:val="22"/>
          <w:szCs w:val="22"/>
        </w:rPr>
        <w:t xml:space="preserve">_____ </w:t>
      </w:r>
      <w:r w:rsidRPr="003A7DCC">
        <w:rPr>
          <w:rFonts w:ascii="Times New Roman" w:hAnsi="Times New Roman" w:cs="Times New Roman"/>
          <w:b/>
          <w:snapToGrid w:val="0"/>
          <w:sz w:val="22"/>
          <w:szCs w:val="22"/>
        </w:rPr>
        <w:t>„___________________“,</w:t>
      </w:r>
      <w:r w:rsidRPr="003A7DCC">
        <w:rPr>
          <w:rFonts w:ascii="Times New Roman" w:hAnsi="Times New Roman" w:cs="Times New Roman"/>
          <w:snapToGrid w:val="0"/>
          <w:sz w:val="22"/>
          <w:szCs w:val="22"/>
        </w:rPr>
        <w:t xml:space="preserve"> toliau šiame tekste vadinama Rangovu, atstovaujama ____________________, veikiančio pagal ___________________, </w:t>
      </w:r>
      <w:r w:rsidRPr="003A7DCC">
        <w:rPr>
          <w:rFonts w:ascii="Times New Roman" w:hAnsi="Times New Roman" w:cs="Times New Roman"/>
          <w:sz w:val="22"/>
          <w:szCs w:val="22"/>
        </w:rPr>
        <w:t>toliau kartu vadinami „Šalimis,” o kiekviena atskirai – „Šalimi,”</w:t>
      </w:r>
      <w:r w:rsidRPr="003A7DCC">
        <w:rPr>
          <w:rFonts w:ascii="Times New Roman" w:hAnsi="Times New Roman" w:cs="Times New Roman"/>
          <w:snapToGrid w:val="0"/>
          <w:sz w:val="22"/>
          <w:szCs w:val="22"/>
        </w:rPr>
        <w:t xml:space="preserve"> sudarė šią sutartį (toliau – Sutartis).</w:t>
      </w:r>
    </w:p>
    <w:p w14:paraId="74678D9C" w14:textId="77777777" w:rsidR="00975FE1" w:rsidRPr="003A7DCC" w:rsidRDefault="00975FE1" w:rsidP="00975FE1">
      <w:pPr>
        <w:ind w:firstLine="567"/>
        <w:jc w:val="both"/>
        <w:rPr>
          <w:rFonts w:ascii="Times New Roman" w:hAnsi="Times New Roman" w:cs="Times New Roman"/>
          <w:snapToGrid w:val="0"/>
          <w:sz w:val="22"/>
          <w:szCs w:val="22"/>
        </w:rPr>
      </w:pPr>
      <w:r w:rsidRPr="003A7DCC">
        <w:rPr>
          <w:rFonts w:ascii="Times New Roman" w:hAnsi="Times New Roman" w:cs="Times New Roman"/>
          <w:snapToGrid w:val="0"/>
          <w:sz w:val="22"/>
          <w:szCs w:val="22"/>
        </w:rPr>
        <w:t>Sutartis sudaryta vadovaujantis viešojo pirkimo, vykdyto atviro konkurso būdu (skelbto 202_ __________ m. ________ d. Centrinėje viešųjų pirkimų informacinėje sistemoje (pirkimo numeris __________)) (toliau – Pirkimas), rezultatais.</w:t>
      </w:r>
    </w:p>
    <w:p w14:paraId="43B08F91" w14:textId="77777777" w:rsidR="00975FE1" w:rsidRPr="003A7DCC" w:rsidRDefault="00975FE1" w:rsidP="00975FE1">
      <w:pPr>
        <w:ind w:firstLine="567"/>
        <w:jc w:val="both"/>
        <w:rPr>
          <w:rFonts w:ascii="Times New Roman" w:hAnsi="Times New Roman" w:cs="Times New Roman"/>
          <w:snapToGrid w:val="0"/>
          <w:sz w:val="22"/>
          <w:szCs w:val="22"/>
        </w:rPr>
      </w:pPr>
      <w:r w:rsidRPr="003A7DCC">
        <w:rPr>
          <w:rFonts w:ascii="Times New Roman" w:hAnsi="Times New Roman" w:cs="Times New Roman"/>
          <w:snapToGrid w:val="0"/>
          <w:sz w:val="22"/>
          <w:szCs w:val="22"/>
        </w:rPr>
        <w:t xml:space="preserve">BVPŽ kodas: </w:t>
      </w:r>
      <w:r w:rsidRPr="003A7DCC">
        <w:rPr>
          <w:rFonts w:ascii="Times New Roman" w:eastAsia="Times New Roman" w:hAnsi="Times New Roman" w:cs="Times New Roman"/>
          <w:sz w:val="22"/>
          <w:szCs w:val="22"/>
        </w:rPr>
        <w:t>45453100-8 Atnaujinimo darbai.</w:t>
      </w:r>
    </w:p>
    <w:p w14:paraId="67808BDC" w14:textId="77777777" w:rsidR="00975FE1" w:rsidRPr="003A7DCC" w:rsidRDefault="00975FE1" w:rsidP="0002291D">
      <w:pPr>
        <w:numPr>
          <w:ilvl w:val="0"/>
          <w:numId w:val="19"/>
        </w:numPr>
        <w:tabs>
          <w:tab w:val="left" w:pos="540"/>
        </w:tabs>
        <w:spacing w:after="0" w:line="240" w:lineRule="auto"/>
        <w:ind w:left="0" w:firstLine="0"/>
        <w:jc w:val="both"/>
        <w:rPr>
          <w:rFonts w:ascii="Times New Roman" w:eastAsia="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 xml:space="preserve">Sutarties objektas </w:t>
      </w:r>
    </w:p>
    <w:p w14:paraId="49825D20" w14:textId="349C8A5A" w:rsidR="00975FE1" w:rsidRPr="003A7DCC" w:rsidRDefault="00975FE1" w:rsidP="0002291D">
      <w:pPr>
        <w:numPr>
          <w:ilvl w:val="1"/>
          <w:numId w:val="19"/>
        </w:numPr>
        <w:tabs>
          <w:tab w:val="left" w:pos="540"/>
          <w:tab w:val="left" w:pos="720"/>
          <w:tab w:val="num" w:pos="3686"/>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Sutarties objektas –</w:t>
      </w:r>
      <w:r w:rsidRPr="003A7DCC">
        <w:rPr>
          <w:rFonts w:ascii="Times New Roman" w:hAnsi="Times New Roman" w:cs="Times New Roman"/>
          <w:sz w:val="22"/>
          <w:szCs w:val="22"/>
        </w:rPr>
        <w:t xml:space="preserve"> VILNIUS TECH bendrabučio NR. </w:t>
      </w:r>
      <w:r w:rsidR="00CB1E6B">
        <w:rPr>
          <w:rFonts w:ascii="Times New Roman" w:hAnsi="Times New Roman" w:cs="Times New Roman"/>
          <w:sz w:val="22"/>
          <w:szCs w:val="22"/>
        </w:rPr>
        <w:t xml:space="preserve">2 </w:t>
      </w:r>
      <w:r w:rsidRPr="003A7DCC">
        <w:rPr>
          <w:rFonts w:ascii="Times New Roman" w:hAnsi="Times New Roman" w:cs="Times New Roman"/>
          <w:sz w:val="22"/>
          <w:szCs w:val="22"/>
        </w:rPr>
        <w:t>(</w:t>
      </w:r>
      <w:r w:rsidR="00CB1E6B">
        <w:rPr>
          <w:rFonts w:ascii="Times New Roman" w:hAnsi="Times New Roman" w:cs="Times New Roman"/>
          <w:sz w:val="22"/>
          <w:szCs w:val="22"/>
        </w:rPr>
        <w:t>Grybo g. 39</w:t>
      </w:r>
      <w:r w:rsidRPr="003A7DCC">
        <w:rPr>
          <w:rFonts w:ascii="Times New Roman" w:hAnsi="Times New Roman" w:cs="Times New Roman"/>
          <w:sz w:val="22"/>
          <w:szCs w:val="22"/>
        </w:rPr>
        <w:t xml:space="preserve">, Vilnius) </w:t>
      </w:r>
      <w:r w:rsidR="00CB1E6B">
        <w:rPr>
          <w:rFonts w:ascii="Times New Roman" w:hAnsi="Times New Roman" w:cs="Times New Roman"/>
          <w:sz w:val="22"/>
          <w:szCs w:val="22"/>
        </w:rPr>
        <w:t>4</w:t>
      </w:r>
      <w:r w:rsidRPr="003A7DCC">
        <w:rPr>
          <w:rFonts w:ascii="Times New Roman" w:hAnsi="Times New Roman" w:cs="Times New Roman"/>
          <w:sz w:val="22"/>
          <w:szCs w:val="22"/>
        </w:rPr>
        <w:t xml:space="preserve"> aukšt</w:t>
      </w:r>
      <w:r w:rsidR="00CB1E6B">
        <w:rPr>
          <w:rFonts w:ascii="Times New Roman" w:hAnsi="Times New Roman" w:cs="Times New Roman"/>
          <w:sz w:val="22"/>
          <w:szCs w:val="22"/>
        </w:rPr>
        <w:t>o</w:t>
      </w:r>
      <w:r w:rsidRPr="003A7DCC">
        <w:rPr>
          <w:rFonts w:ascii="Times New Roman" w:hAnsi="Times New Roman" w:cs="Times New Roman"/>
          <w:sz w:val="22"/>
          <w:szCs w:val="22"/>
        </w:rPr>
        <w:t xml:space="preserve"> patalpų remonto</w:t>
      </w:r>
      <w:r w:rsidRPr="003A7DCC">
        <w:rPr>
          <w:rFonts w:ascii="Times New Roman" w:hAnsi="Times New Roman" w:cs="Times New Roman"/>
          <w:b/>
          <w:bCs/>
          <w:sz w:val="22"/>
          <w:szCs w:val="22"/>
        </w:rPr>
        <w:t xml:space="preserve"> </w:t>
      </w:r>
      <w:r w:rsidRPr="003A7DCC">
        <w:rPr>
          <w:rFonts w:ascii="Times New Roman" w:hAnsi="Times New Roman" w:cs="Times New Roman"/>
          <w:bCs/>
          <w:sz w:val="22"/>
          <w:szCs w:val="22"/>
        </w:rPr>
        <w:t>darbai</w:t>
      </w:r>
      <w:r w:rsidRPr="003A7DCC">
        <w:rPr>
          <w:rFonts w:ascii="Times New Roman" w:hAnsi="Times New Roman" w:cs="Times New Roman"/>
          <w:color w:val="000000" w:themeColor="text1"/>
          <w:sz w:val="22"/>
          <w:szCs w:val="22"/>
        </w:rPr>
        <w:t xml:space="preserve"> (toliau – Darbai)</w:t>
      </w:r>
      <w:r w:rsidRPr="003A7DCC">
        <w:rPr>
          <w:rFonts w:ascii="Times New Roman" w:hAnsi="Times New Roman" w:cs="Times New Roman"/>
          <w:bCs/>
          <w:color w:val="000000"/>
          <w:sz w:val="22"/>
          <w:szCs w:val="22"/>
        </w:rPr>
        <w:t>.</w:t>
      </w:r>
    </w:p>
    <w:p w14:paraId="293B652D" w14:textId="77777777" w:rsidR="00975FE1" w:rsidRPr="003A7DCC" w:rsidRDefault="00975FE1" w:rsidP="0002291D">
      <w:pPr>
        <w:numPr>
          <w:ilvl w:val="1"/>
          <w:numId w:val="19"/>
        </w:numPr>
        <w:tabs>
          <w:tab w:val="left" w:pos="450"/>
          <w:tab w:val="left" w:pos="851"/>
          <w:tab w:val="num" w:pos="3686"/>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sz w:val="22"/>
          <w:szCs w:val="22"/>
        </w:rPr>
        <w:t>Darbų aprašymas ir kiti reikalavimai Darbams nustatyti</w:t>
      </w:r>
      <w:r w:rsidRPr="003A7DCC">
        <w:rPr>
          <w:rFonts w:ascii="Times New Roman" w:hAnsi="Times New Roman" w:cs="Times New Roman"/>
          <w:bCs/>
          <w:color w:val="000000"/>
          <w:sz w:val="22"/>
          <w:szCs w:val="22"/>
        </w:rPr>
        <w:t xml:space="preserve"> Sutartyje, įskaitant, bet neapsiribojant Sutarties 1 priedu „Techninė specifikacija“ (toliau – Techninė specifikacija), kurią sudaro Techninės specifikacijos priedai </w:t>
      </w:r>
      <w:r w:rsidRPr="003A7DCC">
        <w:rPr>
          <w:rFonts w:ascii="Times New Roman" w:hAnsi="Times New Roman" w:cs="Times New Roman"/>
          <w:sz w:val="22"/>
          <w:szCs w:val="22"/>
        </w:rPr>
        <w:t>ir kiti susiję dokumentai reikalingi tinkamam Darbų atlikimui</w:t>
      </w:r>
      <w:r w:rsidRPr="003A7DCC">
        <w:rPr>
          <w:rFonts w:ascii="Times New Roman" w:hAnsi="Times New Roman" w:cs="Times New Roman"/>
          <w:bCs/>
          <w:color w:val="000000"/>
          <w:sz w:val="22"/>
          <w:szCs w:val="22"/>
        </w:rPr>
        <w:t xml:space="preserve"> bei Rangovo pasiūlymu (toliau – Pasiūlymas).</w:t>
      </w:r>
    </w:p>
    <w:p w14:paraId="66A52CF0" w14:textId="77777777" w:rsidR="00975FE1" w:rsidRPr="003A7DCC" w:rsidRDefault="00975FE1" w:rsidP="0002291D">
      <w:pPr>
        <w:numPr>
          <w:ilvl w:val="1"/>
          <w:numId w:val="19"/>
        </w:numPr>
        <w:tabs>
          <w:tab w:val="left" w:pos="450"/>
          <w:tab w:val="num" w:pos="3969"/>
        </w:tabs>
        <w:spacing w:after="0" w:line="240" w:lineRule="auto"/>
        <w:ind w:left="0" w:firstLine="0"/>
        <w:jc w:val="both"/>
        <w:rPr>
          <w:rFonts w:ascii="Times New Roman" w:hAnsi="Times New Roman" w:cs="Times New Roman"/>
          <w:sz w:val="22"/>
          <w:szCs w:val="22"/>
        </w:rPr>
      </w:pPr>
      <w:r w:rsidRPr="003A7DCC">
        <w:rPr>
          <w:rFonts w:ascii="Times New Roman" w:hAnsi="Times New Roman" w:cs="Times New Roman"/>
          <w:color w:val="000000" w:themeColor="text1"/>
          <w:sz w:val="22"/>
          <w:szCs w:val="22"/>
        </w:rPr>
        <w:t xml:space="preserve">Sutartyje numatyti Darbai atliekami pagal prie Sutarties pridedamą tarp Šalių suderintą </w:t>
      </w:r>
      <w:r w:rsidRPr="003A7DCC">
        <w:rPr>
          <w:rFonts w:ascii="Times New Roman" w:hAnsi="Times New Roman" w:cs="Times New Roman"/>
          <w:sz w:val="22"/>
          <w:szCs w:val="22"/>
        </w:rPr>
        <w:t>Darbų vykdymo kalendorinį grafiką (toliau – Grafikas).</w:t>
      </w:r>
    </w:p>
    <w:p w14:paraId="69B9D8DD" w14:textId="77777777" w:rsidR="00975FE1" w:rsidRPr="003A7DCC" w:rsidRDefault="00975FE1" w:rsidP="0002291D">
      <w:pPr>
        <w:numPr>
          <w:ilvl w:val="0"/>
          <w:numId w:val="19"/>
        </w:numPr>
        <w:tabs>
          <w:tab w:val="left" w:pos="450"/>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Sutarties kaina ir atsiskaitymo tvarka</w:t>
      </w:r>
    </w:p>
    <w:p w14:paraId="19C182C9" w14:textId="77777777" w:rsidR="00975FE1" w:rsidRPr="003A7DCC" w:rsidRDefault="00975FE1" w:rsidP="0002291D">
      <w:pPr>
        <w:pStyle w:val="ListParagraph"/>
        <w:numPr>
          <w:ilvl w:val="1"/>
          <w:numId w:val="19"/>
        </w:numPr>
        <w:tabs>
          <w:tab w:val="left" w:pos="450"/>
          <w:tab w:val="num" w:pos="4500"/>
        </w:tabs>
        <w:spacing w:after="0" w:line="240" w:lineRule="auto"/>
        <w:ind w:left="0" w:firstLine="0"/>
        <w:jc w:val="both"/>
        <w:rPr>
          <w:rFonts w:ascii="Times New Roman" w:hAnsi="Times New Roman" w:cs="Times New Roman"/>
          <w:bCs/>
          <w:color w:val="000000" w:themeColor="text1"/>
        </w:rPr>
      </w:pPr>
      <w:r w:rsidRPr="003A7DCC">
        <w:rPr>
          <w:rFonts w:ascii="Times New Roman" w:hAnsi="Times New Roman" w:cs="Times New Roman"/>
          <w:color w:val="000000" w:themeColor="text1"/>
        </w:rPr>
        <w:t>Sutarčiai taikoma fiksuotos kainos kainodara.</w:t>
      </w:r>
    </w:p>
    <w:p w14:paraId="2FC30D19" w14:textId="77777777" w:rsidR="00975FE1" w:rsidRPr="003A7DCC" w:rsidRDefault="00975FE1" w:rsidP="0002291D">
      <w:pPr>
        <w:pStyle w:val="ListParagraph"/>
        <w:numPr>
          <w:ilvl w:val="1"/>
          <w:numId w:val="19"/>
        </w:numPr>
        <w:tabs>
          <w:tab w:val="left" w:pos="450"/>
          <w:tab w:val="num" w:pos="4500"/>
        </w:tabs>
        <w:spacing w:after="0" w:line="240" w:lineRule="auto"/>
        <w:ind w:left="0" w:firstLine="0"/>
        <w:jc w:val="both"/>
        <w:rPr>
          <w:rFonts w:ascii="Times New Roman" w:hAnsi="Times New Roman" w:cs="Times New Roman"/>
          <w:bCs/>
          <w:color w:val="000000" w:themeColor="text1"/>
        </w:rPr>
      </w:pPr>
      <w:r w:rsidRPr="003A7DCC">
        <w:rPr>
          <w:rFonts w:ascii="Times New Roman" w:hAnsi="Times New Roman" w:cs="Times New Roman"/>
          <w:color w:val="000000" w:themeColor="text1"/>
        </w:rPr>
        <w:t xml:space="preserve">Pradinės Sutarties vertė yra ________________ Eur </w:t>
      </w:r>
      <w:r w:rsidRPr="003A7DCC">
        <w:rPr>
          <w:rFonts w:ascii="Times New Roman" w:hAnsi="Times New Roman" w:cs="Times New Roman"/>
          <w:bCs/>
          <w:color w:val="000000" w:themeColor="text1"/>
        </w:rPr>
        <w:t>(_______________ eurai __ ct)</w:t>
      </w:r>
      <w:r w:rsidRPr="003A7DCC">
        <w:rPr>
          <w:rFonts w:ascii="Times New Roman" w:hAnsi="Times New Roman" w:cs="Times New Roman"/>
          <w:color w:val="000000" w:themeColor="text1"/>
        </w:rPr>
        <w:t xml:space="preserve"> be PVM.</w:t>
      </w:r>
    </w:p>
    <w:p w14:paraId="68DA34C6" w14:textId="77777777" w:rsidR="00975FE1" w:rsidRPr="003A7DCC" w:rsidRDefault="00975FE1" w:rsidP="0002291D">
      <w:pPr>
        <w:numPr>
          <w:ilvl w:val="1"/>
          <w:numId w:val="19"/>
        </w:numPr>
        <w:tabs>
          <w:tab w:val="left" w:pos="450"/>
        </w:tabs>
        <w:spacing w:after="0" w:line="240" w:lineRule="auto"/>
        <w:ind w:left="0" w:firstLine="0"/>
        <w:jc w:val="both"/>
        <w:rPr>
          <w:rFonts w:ascii="Times New Roman" w:hAnsi="Times New Roman" w:cs="Times New Roman"/>
          <w:bCs/>
          <w:color w:val="000000" w:themeColor="text1"/>
          <w:sz w:val="22"/>
          <w:szCs w:val="22"/>
        </w:rPr>
      </w:pPr>
      <w:r w:rsidRPr="003A7DCC">
        <w:rPr>
          <w:rFonts w:ascii="Times New Roman" w:hAnsi="Times New Roman" w:cs="Times New Roman"/>
          <w:color w:val="000000" w:themeColor="text1"/>
          <w:sz w:val="22"/>
          <w:szCs w:val="22"/>
        </w:rPr>
        <w:t>Sutarties kaina (toliau – kaina) yra ____________ Eur</w:t>
      </w:r>
      <w:r w:rsidRPr="003A7DCC">
        <w:rPr>
          <w:rFonts w:ascii="Times New Roman" w:hAnsi="Times New Roman" w:cs="Times New Roman"/>
          <w:bCs/>
          <w:i/>
          <w:color w:val="000000" w:themeColor="text1"/>
          <w:sz w:val="22"/>
          <w:szCs w:val="22"/>
        </w:rPr>
        <w:t xml:space="preserve"> </w:t>
      </w:r>
      <w:r w:rsidRPr="003A7DCC">
        <w:rPr>
          <w:rFonts w:ascii="Times New Roman" w:hAnsi="Times New Roman" w:cs="Times New Roman"/>
          <w:bCs/>
          <w:color w:val="000000" w:themeColor="text1"/>
          <w:sz w:val="22"/>
          <w:szCs w:val="22"/>
        </w:rPr>
        <w:t xml:space="preserve">(_______________ eurai __ ct) ir __________ (_______________ eurai __ ct) </w:t>
      </w:r>
      <w:r w:rsidRPr="003A7DCC">
        <w:rPr>
          <w:rFonts w:ascii="Times New Roman" w:hAnsi="Times New Roman" w:cs="Times New Roman"/>
          <w:color w:val="000000" w:themeColor="text1"/>
          <w:sz w:val="22"/>
          <w:szCs w:val="22"/>
        </w:rPr>
        <w:t xml:space="preserve">PVM, iš viso ____________Eur </w:t>
      </w:r>
      <w:r w:rsidRPr="003A7DCC">
        <w:rPr>
          <w:rFonts w:ascii="Times New Roman" w:hAnsi="Times New Roman" w:cs="Times New Roman"/>
          <w:bCs/>
          <w:color w:val="000000" w:themeColor="text1"/>
          <w:sz w:val="22"/>
          <w:szCs w:val="22"/>
        </w:rPr>
        <w:t xml:space="preserve">(_______________ eurai __ ct). </w:t>
      </w:r>
    </w:p>
    <w:p w14:paraId="16276EB8" w14:textId="77777777" w:rsidR="00975FE1" w:rsidRPr="003A7DCC" w:rsidRDefault="00975FE1" w:rsidP="0002291D">
      <w:pPr>
        <w:numPr>
          <w:ilvl w:val="1"/>
          <w:numId w:val="19"/>
        </w:numPr>
        <w:tabs>
          <w:tab w:val="left" w:pos="450"/>
        </w:tabs>
        <w:spacing w:after="0" w:line="240" w:lineRule="auto"/>
        <w:ind w:left="0" w:firstLine="0"/>
        <w:jc w:val="both"/>
        <w:rPr>
          <w:rFonts w:ascii="Times New Roman" w:hAnsi="Times New Roman" w:cs="Times New Roman"/>
          <w:bCs/>
          <w:color w:val="000000" w:themeColor="text1"/>
          <w:sz w:val="22"/>
          <w:szCs w:val="22"/>
        </w:rPr>
      </w:pPr>
      <w:r w:rsidRPr="003A7DCC">
        <w:rPr>
          <w:rFonts w:ascii="Times New Roman" w:hAnsi="Times New Roman" w:cs="Times New Roman"/>
          <w:bCs/>
          <w:color w:val="000000" w:themeColor="text1"/>
          <w:sz w:val="22"/>
          <w:szCs w:val="22"/>
        </w:rPr>
        <w:t xml:space="preserve">Į Sutarties kainą </w:t>
      </w:r>
      <w:r w:rsidRPr="003A7DCC">
        <w:rPr>
          <w:rFonts w:ascii="Times New Roman" w:hAnsi="Times New Roman" w:cs="Times New Roman"/>
          <w:color w:val="000000" w:themeColor="text1"/>
          <w:sz w:val="22"/>
          <w:szCs w:val="22"/>
        </w:rPr>
        <w:t>įskaičiuotas PVM ir visi kiti Lietuvoje taikomi mokesčiai bei visos kitos Rangovo patirtos išlaidos, susijusios su Darbų atlikimu, kurias Rangovas gali patirti vykdydamas šią Sutartį.</w:t>
      </w:r>
    </w:p>
    <w:p w14:paraId="01CF33B5" w14:textId="77777777" w:rsidR="00975FE1" w:rsidRPr="003A7DCC" w:rsidRDefault="00975FE1" w:rsidP="0002291D">
      <w:pPr>
        <w:numPr>
          <w:ilvl w:val="1"/>
          <w:numId w:val="19"/>
        </w:numPr>
        <w:tabs>
          <w:tab w:val="left" w:pos="450"/>
          <w:tab w:val="left" w:pos="810"/>
        </w:tabs>
        <w:spacing w:after="0" w:line="240" w:lineRule="auto"/>
        <w:ind w:left="0" w:firstLine="0"/>
        <w:jc w:val="both"/>
        <w:rPr>
          <w:rFonts w:ascii="Times New Roman" w:hAnsi="Times New Roman" w:cs="Times New Roman"/>
          <w:sz w:val="22"/>
          <w:szCs w:val="22"/>
          <w:lang w:eastAsia="zh-CN"/>
        </w:rPr>
      </w:pPr>
      <w:r w:rsidRPr="003A7DCC">
        <w:rPr>
          <w:rFonts w:ascii="Times New Roman" w:hAnsi="Times New Roman" w:cs="Times New Roman"/>
          <w:sz w:val="22"/>
          <w:szCs w:val="22"/>
          <w:lang w:eastAsia="zh-CN"/>
        </w:rPr>
        <w:t>Sutarties kaina perskaičiuojama:</w:t>
      </w:r>
    </w:p>
    <w:p w14:paraId="04FF5656" w14:textId="77777777" w:rsidR="00975FE1" w:rsidRPr="003A7DCC" w:rsidRDefault="00975FE1" w:rsidP="0002291D">
      <w:pPr>
        <w:pStyle w:val="ListParagraph"/>
        <w:numPr>
          <w:ilvl w:val="2"/>
          <w:numId w:val="19"/>
        </w:numPr>
        <w:tabs>
          <w:tab w:val="left" w:pos="567"/>
          <w:tab w:val="left" w:pos="1276"/>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t>dėl pasikeitusių mokesčių tokia tvarka:</w:t>
      </w:r>
    </w:p>
    <w:p w14:paraId="529FE1D5" w14:textId="77777777" w:rsidR="00975FE1" w:rsidRPr="003A7DCC" w:rsidRDefault="00975FE1" w:rsidP="0002291D">
      <w:pPr>
        <w:pStyle w:val="ListParagraph"/>
        <w:numPr>
          <w:ilvl w:val="3"/>
          <w:numId w:val="19"/>
        </w:numPr>
        <w:tabs>
          <w:tab w:val="left" w:pos="540"/>
          <w:tab w:val="left" w:pos="1260"/>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t>mokestis, kuriam pasikeitus perskaičiuojama Sutarties kaina: pridėtinės vertės mokestis (PVM). Pasikeitus kitiems mokesčiams, Sutarties kaina nebus perskaičiuojama;</w:t>
      </w:r>
    </w:p>
    <w:p w14:paraId="5AA788E0" w14:textId="77777777" w:rsidR="00975FE1" w:rsidRPr="003A7DCC" w:rsidRDefault="00975FE1" w:rsidP="0002291D">
      <w:pPr>
        <w:pStyle w:val="ListParagraph"/>
        <w:numPr>
          <w:ilvl w:val="3"/>
          <w:numId w:val="19"/>
        </w:numPr>
        <w:tabs>
          <w:tab w:val="left" w:pos="540"/>
          <w:tab w:val="left" w:pos="1260"/>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t>perskaičiavimas atliekamas įsigaliojus Lietuvos Respublikos pridėtinės vertės mokesčio įstatymo pakeitimo įstatymui, kuriuo keičiamas mokesčio tarifas;</w:t>
      </w:r>
    </w:p>
    <w:p w14:paraId="683AE87E" w14:textId="77777777" w:rsidR="00975FE1" w:rsidRPr="003A7DCC" w:rsidRDefault="00975FE1" w:rsidP="0002291D">
      <w:pPr>
        <w:pStyle w:val="ListParagraph"/>
        <w:numPr>
          <w:ilvl w:val="3"/>
          <w:numId w:val="19"/>
        </w:numPr>
        <w:tabs>
          <w:tab w:val="left" w:pos="540"/>
          <w:tab w:val="left" w:pos="1260"/>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t>perskaičiavimo formulė: pasikeitus PVM tarifo dydžiui, Sutarties kainoje esantis PVM tarifas neatliktiems darbams keičiamas (mažinamas ar didinamas) pagal Lietuvos Respublikos teisės aktus;</w:t>
      </w:r>
    </w:p>
    <w:p w14:paraId="36F611ED" w14:textId="77777777" w:rsidR="00975FE1" w:rsidRPr="003A7DCC" w:rsidRDefault="00975FE1" w:rsidP="0002291D">
      <w:pPr>
        <w:pStyle w:val="ListParagraph"/>
        <w:numPr>
          <w:ilvl w:val="3"/>
          <w:numId w:val="19"/>
        </w:numPr>
        <w:tabs>
          <w:tab w:val="left" w:pos="540"/>
          <w:tab w:val="left" w:pos="1260"/>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t>Sutarties kainos dėl pasikeitusių mokesčių pakeitimas įforminamas papildomu Šalių susitarimu;</w:t>
      </w:r>
    </w:p>
    <w:p w14:paraId="191A7702" w14:textId="77777777" w:rsidR="00975FE1" w:rsidRPr="003A7DCC" w:rsidRDefault="00975FE1" w:rsidP="0002291D">
      <w:pPr>
        <w:pStyle w:val="ListParagraph"/>
        <w:numPr>
          <w:ilvl w:val="3"/>
          <w:numId w:val="19"/>
        </w:numPr>
        <w:tabs>
          <w:tab w:val="left" w:pos="540"/>
          <w:tab w:val="left" w:pos="1260"/>
        </w:tabs>
        <w:spacing w:after="0" w:line="240" w:lineRule="auto"/>
        <w:ind w:left="0" w:firstLine="426"/>
        <w:jc w:val="both"/>
        <w:rPr>
          <w:rFonts w:ascii="Times New Roman" w:hAnsi="Times New Roman" w:cs="Times New Roman"/>
          <w:lang w:eastAsia="zh-CN"/>
        </w:rPr>
      </w:pPr>
      <w:r w:rsidRPr="003A7DCC">
        <w:rPr>
          <w:rFonts w:ascii="Times New Roman" w:hAnsi="Times New Roman" w:cs="Times New Roman"/>
          <w:lang w:eastAsia="zh-CN"/>
        </w:rPr>
        <w:lastRenderedPageBreak/>
        <w:t>perskaičiuota Sutarties kaina pradedama taikyti nuo Lietuvos Respublikos pridėtinės vertės mokesčio įstatymo pakeitimo įstatymo, kuriuo keičiamas šio mokesčio tarifas, nurodytos tarifo įsigaliojimo dienos.</w:t>
      </w:r>
    </w:p>
    <w:p w14:paraId="27544D43" w14:textId="77777777" w:rsidR="00975FE1" w:rsidRPr="003A7DCC" w:rsidRDefault="00975FE1" w:rsidP="0002291D">
      <w:pPr>
        <w:pStyle w:val="ListParagraph"/>
        <w:numPr>
          <w:ilvl w:val="1"/>
          <w:numId w:val="19"/>
        </w:numPr>
        <w:tabs>
          <w:tab w:val="left" w:pos="450"/>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Už atliktus Darbus apmokama:</w:t>
      </w:r>
    </w:p>
    <w:p w14:paraId="6824CC65" w14:textId="77777777" w:rsidR="00975FE1" w:rsidRPr="003A7DCC" w:rsidRDefault="00975FE1" w:rsidP="0002291D">
      <w:pPr>
        <w:pStyle w:val="ListParagraph"/>
        <w:numPr>
          <w:ilvl w:val="2"/>
          <w:numId w:val="19"/>
        </w:numPr>
        <w:tabs>
          <w:tab w:val="left" w:pos="450"/>
          <w:tab w:val="num" w:pos="990"/>
        </w:tabs>
        <w:spacing w:after="0" w:line="240" w:lineRule="auto"/>
        <w:ind w:left="0" w:firstLine="360"/>
        <w:jc w:val="both"/>
        <w:rPr>
          <w:rFonts w:ascii="Times New Roman" w:hAnsi="Times New Roman" w:cs="Times New Roman"/>
          <w:color w:val="000000" w:themeColor="text1"/>
        </w:rPr>
      </w:pPr>
      <w:r w:rsidRPr="003A7DCC">
        <w:rPr>
          <w:rFonts w:ascii="Times New Roman" w:hAnsi="Times New Roman" w:cs="Times New Roman"/>
          <w:color w:val="000000" w:themeColor="text1"/>
        </w:rPr>
        <w:t>Atsižvelgiant į Sutarties pobūdį ir ypatumus, Šalis susitaria, kad už Darbus bus apmokama per 30 (trisdešimt) kalendorinių dienų po to, kai Šalys pasirašo mėnesinį atliktų darbų aktą, gavus atliktų Darbų ir išlaidų apmokėjimo pažymą ir PVM sąskaitą-faktūrą (terminas pradedamas skaičiuoti nuo paskutinio šiame punkte išvardinto dokumento gavimo dienos).</w:t>
      </w:r>
    </w:p>
    <w:p w14:paraId="66C21C5A" w14:textId="77777777" w:rsidR="00975FE1" w:rsidRPr="003A7DCC" w:rsidRDefault="00975FE1" w:rsidP="0002291D">
      <w:pPr>
        <w:pStyle w:val="ListParagraph"/>
        <w:numPr>
          <w:ilvl w:val="1"/>
          <w:numId w:val="19"/>
        </w:numPr>
        <w:tabs>
          <w:tab w:val="left" w:pos="360"/>
          <w:tab w:val="left" w:pos="1134"/>
        </w:tabs>
        <w:spacing w:after="0" w:line="240" w:lineRule="auto"/>
        <w:ind w:left="0" w:firstLine="0"/>
        <w:jc w:val="both"/>
        <w:rPr>
          <w:rStyle w:val="Emphasis"/>
          <w:rFonts w:ascii="Times New Roman" w:hAnsi="Times New Roman" w:cs="Times New Roman"/>
          <w:i w:val="0"/>
        </w:rPr>
      </w:pPr>
      <w:r w:rsidRPr="003A7DCC">
        <w:rPr>
          <w:rFonts w:ascii="Times New Roman" w:hAnsi="Times New Roman" w:cs="Times New Roman"/>
          <w:iCs/>
        </w:rPr>
        <w:t>Vykdant Sutartį, sąskaita/</w:t>
      </w:r>
      <w:proofErr w:type="spellStart"/>
      <w:r w:rsidRPr="003A7DCC">
        <w:rPr>
          <w:rFonts w:ascii="Times New Roman" w:hAnsi="Times New Roman" w:cs="Times New Roman"/>
          <w:iCs/>
        </w:rPr>
        <w:t>os</w:t>
      </w:r>
      <w:proofErr w:type="spellEnd"/>
      <w:r w:rsidRPr="003A7DCC">
        <w:rPr>
          <w:rFonts w:ascii="Times New Roman" w:hAnsi="Times New Roman" w:cs="Times New Roman"/>
          <w:iCs/>
        </w:rPr>
        <w:t xml:space="preserve"> faktūra/</w:t>
      </w:r>
      <w:proofErr w:type="spellStart"/>
      <w:r w:rsidRPr="003A7DCC">
        <w:rPr>
          <w:rFonts w:ascii="Times New Roman" w:hAnsi="Times New Roman" w:cs="Times New Roman"/>
          <w:iCs/>
        </w:rPr>
        <w:t>os</w:t>
      </w:r>
      <w:proofErr w:type="spellEnd"/>
      <w:r w:rsidRPr="003A7DCC">
        <w:rPr>
          <w:rFonts w:ascii="Times New Roman" w:hAnsi="Times New Roman" w:cs="Times New Roman"/>
          <w:iCs/>
        </w:rPr>
        <w:t xml:space="preserve"> teikiama/</w:t>
      </w:r>
      <w:proofErr w:type="spellStart"/>
      <w:r w:rsidRPr="003A7DCC">
        <w:rPr>
          <w:rFonts w:ascii="Times New Roman" w:hAnsi="Times New Roman" w:cs="Times New Roman"/>
          <w:iCs/>
        </w:rPr>
        <w:t>os</w:t>
      </w:r>
      <w:proofErr w:type="spellEnd"/>
      <w:r w:rsidRPr="003A7DCC">
        <w:rPr>
          <w:rFonts w:ascii="Times New Roman" w:hAnsi="Times New Roman" w:cs="Times New Roman"/>
          <w:iCs/>
        </w:rPr>
        <w:t xml:space="preserve">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Rangovo keitimasis informacija naudojantis šiomis sistemomis</w:t>
      </w:r>
      <w:r w:rsidRPr="003A7DCC">
        <w:rPr>
          <w:rStyle w:val="Emphasis"/>
          <w:rFonts w:ascii="Times New Roman" w:hAnsi="Times New Roman" w:cs="Times New Roman"/>
          <w:spacing w:val="2"/>
        </w:rPr>
        <w:t>.</w:t>
      </w:r>
    </w:p>
    <w:p w14:paraId="3FC6847C" w14:textId="77777777" w:rsidR="00975FE1" w:rsidRPr="003A7DCC" w:rsidRDefault="00975FE1" w:rsidP="0002291D">
      <w:pPr>
        <w:pStyle w:val="ListParagraph"/>
        <w:numPr>
          <w:ilvl w:val="1"/>
          <w:numId w:val="19"/>
        </w:numPr>
        <w:tabs>
          <w:tab w:val="left" w:pos="0"/>
          <w:tab w:val="left" w:pos="567"/>
          <w:tab w:val="left" w:pos="1134"/>
          <w:tab w:val="num" w:pos="3119"/>
        </w:tabs>
        <w:spacing w:after="0" w:line="240" w:lineRule="auto"/>
        <w:ind w:left="0" w:firstLine="0"/>
        <w:jc w:val="both"/>
        <w:rPr>
          <w:rFonts w:ascii="Times New Roman" w:hAnsi="Times New Roman" w:cs="Times New Roman"/>
          <w:bCs/>
          <w:color w:val="000000" w:themeColor="text1"/>
        </w:rPr>
      </w:pPr>
      <w:r w:rsidRPr="003A7DCC">
        <w:rPr>
          <w:rFonts w:ascii="Times New Roman" w:hAnsi="Times New Roman" w:cs="Times New Roman"/>
          <w:bCs/>
          <w:color w:val="000000" w:themeColor="text1"/>
        </w:rPr>
        <w:t xml:space="preserve">Darbų faktinių kiekių neatitikimas apytikriams projektiniams kiekiams, kurie gali būti </w:t>
      </w:r>
      <w:r w:rsidRPr="003A7DCC">
        <w:rPr>
          <w:rFonts w:ascii="Times New Roman" w:hAnsi="Times New Roman" w:cs="Times New Roman"/>
          <w:bCs/>
        </w:rPr>
        <w:t xml:space="preserve">nustatyti </w:t>
      </w:r>
      <w:r w:rsidRPr="003A7DCC">
        <w:rPr>
          <w:rFonts w:ascii="Times New Roman" w:hAnsi="Times New Roman" w:cs="Times New Roman"/>
        </w:rPr>
        <w:t>remonto metu</w:t>
      </w:r>
      <w:r w:rsidRPr="003A7DCC">
        <w:rPr>
          <w:rFonts w:ascii="Times New Roman" w:hAnsi="Times New Roman" w:cs="Times New Roman"/>
          <w:bCs/>
        </w:rPr>
        <w:t xml:space="preserve"> priskiriamas Rangovo atsakomybei ir rizikai. </w:t>
      </w:r>
      <w:r w:rsidRPr="003A7DCC">
        <w:rPr>
          <w:rFonts w:ascii="Times New Roman" w:hAnsi="Times New Roman" w:cs="Times New Roman"/>
        </w:rPr>
        <w:t xml:space="preserve">Kadangi Rangovas, teikdamas pasiūlymą, įsipareigoja </w:t>
      </w:r>
      <w:r w:rsidRPr="003A7DCC">
        <w:rPr>
          <w:rFonts w:ascii="Times New Roman" w:hAnsi="Times New Roman" w:cs="Times New Roman"/>
          <w:color w:val="000000" w:themeColor="text1"/>
        </w:rPr>
        <w:t xml:space="preserve">atlikti visus Darbus už ne didesnę nei savo Pasiūlyme nurodytą kainą, jis prisiima savo nuostolius ir/ar papildomas išlaidas, atsirandančias dėl to, kad Rangovas tinkamai neįvertino kartu su Pirkimo sąlygomis pateiktų dokumentų atitikimo </w:t>
      </w:r>
      <w:r w:rsidRPr="003A7DCC">
        <w:rPr>
          <w:rFonts w:ascii="Times New Roman" w:hAnsi="Times New Roman" w:cs="Times New Roman"/>
        </w:rPr>
        <w:t>Techninės specifikacijos</w:t>
      </w:r>
      <w:r w:rsidRPr="003A7DCC">
        <w:rPr>
          <w:rFonts w:ascii="Times New Roman" w:hAnsi="Times New Roman" w:cs="Times New Roman"/>
          <w:color w:val="000000" w:themeColor="text1"/>
        </w:rPr>
        <w:t xml:space="preserve"> dokumentų visumai.</w:t>
      </w:r>
    </w:p>
    <w:p w14:paraId="3DD55014" w14:textId="77777777" w:rsidR="00975FE1" w:rsidRPr="003A7DCC" w:rsidRDefault="00975FE1" w:rsidP="0002291D">
      <w:pPr>
        <w:pStyle w:val="ListParagraph"/>
        <w:numPr>
          <w:ilvl w:val="1"/>
          <w:numId w:val="19"/>
        </w:numPr>
        <w:tabs>
          <w:tab w:val="left" w:pos="0"/>
          <w:tab w:val="left" w:pos="567"/>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Tiesioginio atsiskaitymo Rangovo pasitelkiamiems subtiekėjams galimybės įgyvendinamos šia tvarka:</w:t>
      </w:r>
    </w:p>
    <w:p w14:paraId="3B6DF099" w14:textId="77777777" w:rsidR="00975FE1" w:rsidRPr="003A7DCC" w:rsidRDefault="00975FE1" w:rsidP="0002291D">
      <w:pPr>
        <w:pStyle w:val="ListParagraph"/>
        <w:numPr>
          <w:ilvl w:val="2"/>
          <w:numId w:val="19"/>
        </w:numPr>
        <w:tabs>
          <w:tab w:val="left" w:pos="990"/>
        </w:tabs>
        <w:spacing w:after="0" w:line="240" w:lineRule="auto"/>
        <w:ind w:left="0" w:firstLine="360"/>
        <w:jc w:val="both"/>
        <w:rPr>
          <w:rFonts w:ascii="Times New Roman" w:hAnsi="Times New Roman" w:cs="Times New Roman"/>
          <w:color w:val="000000" w:themeColor="text1"/>
        </w:rPr>
      </w:pPr>
      <w:r w:rsidRPr="003A7DCC">
        <w:rPr>
          <w:rFonts w:ascii="Times New Roman" w:hAnsi="Times New Roman" w:cs="Times New Roman"/>
          <w:lang w:eastAsia="lt-LT"/>
        </w:rPr>
        <w:t>Užsakovas, ne vėliau kaip per 3 darbo dienas nuo Rangovo prieš pradedant vykdyti Sutartį pateiktos informacijos apie pasitelktus subtiekėjus gavimo dienos, raštu informuoja subtiekėjus apie tiesioginio atsiskaitymo galimybę.</w:t>
      </w:r>
    </w:p>
    <w:p w14:paraId="03B3F58D" w14:textId="77777777" w:rsidR="00975FE1" w:rsidRPr="003A7DCC" w:rsidRDefault="00975FE1" w:rsidP="0002291D">
      <w:pPr>
        <w:pStyle w:val="ListParagraph"/>
        <w:numPr>
          <w:ilvl w:val="2"/>
          <w:numId w:val="19"/>
        </w:numPr>
        <w:tabs>
          <w:tab w:val="num" w:pos="284"/>
          <w:tab w:val="left" w:pos="990"/>
        </w:tabs>
        <w:spacing w:after="0" w:line="240" w:lineRule="auto"/>
        <w:ind w:left="0" w:firstLine="426"/>
        <w:jc w:val="both"/>
        <w:rPr>
          <w:rFonts w:ascii="Times New Roman" w:hAnsi="Times New Roman" w:cs="Times New Roman"/>
          <w:color w:val="000000" w:themeColor="text1"/>
        </w:rPr>
      </w:pPr>
      <w:r w:rsidRPr="003A7DCC">
        <w:rPr>
          <w:rFonts w:ascii="Times New Roman" w:hAnsi="Times New Roman" w:cs="Times New Roman"/>
          <w:color w:val="000000" w:themeColor="text1"/>
        </w:rPr>
        <w:t>subtiekėjas, norėdamas, kad Užsakovas tiesiogiai atsiskaitytų su juo, pateikia prašymą Užsakovui ir inicijuoja trišalio susitarimo tarp jo, Užsakovo ir Rangovo sudarymą. Susitarimas tampa priedu prie Sutarties.</w:t>
      </w:r>
    </w:p>
    <w:p w14:paraId="29DFDF24" w14:textId="77777777" w:rsidR="00975FE1" w:rsidRPr="003A7DCC" w:rsidRDefault="00975FE1" w:rsidP="0002291D">
      <w:pPr>
        <w:pStyle w:val="ListParagraph"/>
        <w:numPr>
          <w:ilvl w:val="2"/>
          <w:numId w:val="19"/>
        </w:numPr>
        <w:tabs>
          <w:tab w:val="left" w:pos="990"/>
        </w:tabs>
        <w:spacing w:after="0" w:line="240" w:lineRule="auto"/>
        <w:ind w:left="0" w:firstLine="426"/>
        <w:jc w:val="both"/>
        <w:rPr>
          <w:rFonts w:ascii="Times New Roman" w:hAnsi="Times New Roman" w:cs="Times New Roman"/>
          <w:color w:val="000000" w:themeColor="text1"/>
        </w:rPr>
      </w:pPr>
      <w:r w:rsidRPr="003A7DCC">
        <w:rPr>
          <w:rFonts w:ascii="Times New Roman" w:hAnsi="Times New Roman" w:cs="Times New Roman"/>
          <w:color w:val="000000" w:themeColor="text1"/>
        </w:rPr>
        <w:t>subtiekėjas, prieš pateikdamas PVM sąskaitą faktūrą Užsakovui turi ją suderinti su Rangovu. Suderinimas laikomas tinkamu, kai subtiekėjo išrašytą PVM sąskaitą faktūrą raštu patvirtina atsakingas Rangovo atstovas, kuris yra nurodytas trišaliame susitarime. Rangovo atlikti mokėjimai subtiekėjui pagal jo pateiktas PVM sąskaitas faktūras atitinkamai mažina sumą, kurią Užsakovas turi sumokėti Rangovui pagal Sutarties sąlygas ir tvarką. Rangovas, išrašydamas ir pateikdamas sąskaitas faktūras Užsakovui, atitinkamai į jas neįtraukia subtiekėjo tiesiogiai Užsakovui pateiktų ir Rangovo patvirtintų PVM sąskaitų faktūrų sumų;</w:t>
      </w:r>
    </w:p>
    <w:p w14:paraId="0C803568" w14:textId="77777777" w:rsidR="00975FE1" w:rsidRPr="003A7DCC" w:rsidRDefault="00975FE1" w:rsidP="0002291D">
      <w:pPr>
        <w:pStyle w:val="ListParagraph"/>
        <w:numPr>
          <w:ilvl w:val="2"/>
          <w:numId w:val="19"/>
        </w:numPr>
        <w:tabs>
          <w:tab w:val="left" w:pos="990"/>
        </w:tabs>
        <w:spacing w:after="0" w:line="240" w:lineRule="auto"/>
        <w:ind w:left="0" w:firstLine="360"/>
        <w:jc w:val="both"/>
        <w:rPr>
          <w:rFonts w:ascii="Times New Roman" w:hAnsi="Times New Roman" w:cs="Times New Roman"/>
          <w:color w:val="000000" w:themeColor="text1"/>
        </w:rPr>
      </w:pPr>
      <w:r w:rsidRPr="003A7DCC">
        <w:rPr>
          <w:rFonts w:ascii="Times New Roman" w:hAnsi="Times New Roman" w:cs="Times New Roman"/>
          <w:color w:val="000000" w:themeColor="text1"/>
        </w:rPr>
        <w:t>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w:t>
      </w:r>
    </w:p>
    <w:p w14:paraId="2D8D9BA4" w14:textId="77777777" w:rsidR="00975FE1" w:rsidRPr="003A7DCC" w:rsidRDefault="00975FE1" w:rsidP="0002291D">
      <w:pPr>
        <w:pStyle w:val="ListParagraph"/>
        <w:numPr>
          <w:ilvl w:val="2"/>
          <w:numId w:val="19"/>
        </w:numPr>
        <w:tabs>
          <w:tab w:val="left" w:pos="990"/>
        </w:tabs>
        <w:spacing w:after="0" w:line="240" w:lineRule="auto"/>
        <w:ind w:left="0" w:firstLine="360"/>
        <w:jc w:val="both"/>
        <w:rPr>
          <w:rFonts w:ascii="Times New Roman" w:hAnsi="Times New Roman" w:cs="Times New Roman"/>
          <w:color w:val="000000" w:themeColor="text1"/>
        </w:rPr>
      </w:pPr>
      <w:r w:rsidRPr="003A7DCC">
        <w:rPr>
          <w:rFonts w:ascii="Times New Roman" w:hAnsi="Times New Roman" w:cs="Times New Roman"/>
          <w:color w:val="000000" w:themeColor="text1"/>
        </w:rPr>
        <w:t>Jei dėl tiesioginio atsiskaitymo su subtiekėju faktiškai nesutampa Rangovui ir subtiekėjui mokėtinos sumos, rizika prieš Užsakovą tenka Rangovui.</w:t>
      </w:r>
    </w:p>
    <w:p w14:paraId="2C98B9A5" w14:textId="77777777" w:rsidR="00975FE1" w:rsidRPr="003A7DCC" w:rsidRDefault="00975FE1" w:rsidP="0002291D">
      <w:pPr>
        <w:pStyle w:val="ListParagraph"/>
        <w:numPr>
          <w:ilvl w:val="2"/>
          <w:numId w:val="19"/>
        </w:numPr>
        <w:tabs>
          <w:tab w:val="left" w:pos="990"/>
        </w:tabs>
        <w:spacing w:after="0" w:line="240" w:lineRule="auto"/>
        <w:ind w:left="0" w:firstLine="36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PVM sąskaitas faktūras subtiekėjas pateikia Užsakovui Sutarties </w:t>
      </w:r>
      <w:r w:rsidRPr="003A7DCC">
        <w:rPr>
          <w:rFonts w:ascii="Times New Roman" w:hAnsi="Times New Roman" w:cs="Times New Roman"/>
        </w:rPr>
        <w:t xml:space="preserve">2.7. </w:t>
      </w:r>
      <w:r w:rsidRPr="003A7DCC">
        <w:rPr>
          <w:rFonts w:ascii="Times New Roman" w:hAnsi="Times New Roman" w:cs="Times New Roman"/>
          <w:color w:val="000000" w:themeColor="text1"/>
        </w:rPr>
        <w:t xml:space="preserve">numatyta tvarka. Atsiskaitymas su subtiekėju vykdomas Sutarties </w:t>
      </w:r>
      <w:r w:rsidRPr="003A7DCC">
        <w:rPr>
          <w:rFonts w:ascii="Times New Roman" w:hAnsi="Times New Roman" w:cs="Times New Roman"/>
        </w:rPr>
        <w:t xml:space="preserve">2.6. </w:t>
      </w:r>
      <w:r w:rsidRPr="003A7DCC">
        <w:rPr>
          <w:rFonts w:ascii="Times New Roman" w:hAnsi="Times New Roman" w:cs="Times New Roman"/>
          <w:color w:val="000000" w:themeColor="text1"/>
        </w:rPr>
        <w:t xml:space="preserve">p. numatyta tvarka. </w:t>
      </w:r>
    </w:p>
    <w:p w14:paraId="7A16CB53" w14:textId="77777777" w:rsidR="00975FE1" w:rsidRPr="003A7DCC" w:rsidRDefault="00975FE1" w:rsidP="00975FE1">
      <w:pPr>
        <w:tabs>
          <w:tab w:val="left" w:pos="567"/>
          <w:tab w:val="left" w:pos="709"/>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2.10.</w:t>
      </w:r>
      <w:r w:rsidRPr="003A7DCC">
        <w:rPr>
          <w:rFonts w:ascii="Times New Roman" w:hAnsi="Times New Roman" w:cs="Times New Roman"/>
          <w:color w:val="000000" w:themeColor="text1"/>
          <w:sz w:val="22"/>
          <w:szCs w:val="22"/>
        </w:rPr>
        <w:tab/>
        <w:t>Jeigu, siekiant laiku ir tinkamai įvykdyti Sutartį, reikia atlikti papildomus darbus, kurių Rangovas nenumatė sudarant Sutartį, bet turėjo ir galėjo juos numatyti, ir jie yra būtini Sutarčiai tinkamai įvykdyti, šiuos darbus Rangovas atlieka savo sąskaita.</w:t>
      </w:r>
    </w:p>
    <w:p w14:paraId="57832DEE" w14:textId="77777777" w:rsidR="00975FE1" w:rsidRPr="003A7DCC" w:rsidRDefault="00975FE1" w:rsidP="00975FE1">
      <w:pPr>
        <w:tabs>
          <w:tab w:val="left" w:pos="567"/>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2.11.</w:t>
      </w:r>
      <w:r w:rsidRPr="003A7DCC">
        <w:rPr>
          <w:rFonts w:ascii="Times New Roman" w:hAnsi="Times New Roman" w:cs="Times New Roman"/>
          <w:color w:val="000000" w:themeColor="text1"/>
          <w:sz w:val="22"/>
          <w:szCs w:val="22"/>
        </w:rPr>
        <w:tab/>
        <w:t>Į Sutarties kainą turi būti įskaitytos visos išlaidos bei medžiagos, įrenginiai, gaminiai, taip pat Rangovo naudojama technika, mechanizmai bei transportas, kitos Darbams atlikti panaudotos priemonės, kurios būtinos Darbams atlikti. Gamtos sąlygos Sutarties kainai ir terminams įtakos neturi. Į Sutarties kainą įtrauktas visas už Darbų atlikimą numatytas užmokestis ir Rangovas neturi teisės reikalauti padengti jokių išlaidų, viršijančių Darbų kainos.</w:t>
      </w:r>
    </w:p>
    <w:p w14:paraId="5E85EA30" w14:textId="77777777" w:rsidR="00975FE1" w:rsidRPr="003A7DCC" w:rsidRDefault="00975FE1" w:rsidP="0002291D">
      <w:pPr>
        <w:pStyle w:val="ListParagraph"/>
        <w:numPr>
          <w:ilvl w:val="0"/>
          <w:numId w:val="20"/>
        </w:numPr>
        <w:tabs>
          <w:tab w:val="left" w:pos="567"/>
        </w:tabs>
        <w:spacing w:after="0" w:line="240" w:lineRule="auto"/>
        <w:jc w:val="both"/>
        <w:rPr>
          <w:rFonts w:ascii="Times New Roman" w:hAnsi="Times New Roman" w:cs="Times New Roman"/>
          <w:b/>
        </w:rPr>
      </w:pPr>
      <w:r w:rsidRPr="003A7DCC">
        <w:rPr>
          <w:rFonts w:ascii="Times New Roman" w:hAnsi="Times New Roman" w:cs="Times New Roman"/>
          <w:b/>
        </w:rPr>
        <w:t>Darbų atlikimo terminai:</w:t>
      </w:r>
    </w:p>
    <w:p w14:paraId="52760E66" w14:textId="1447A795" w:rsidR="00975FE1" w:rsidRPr="003A7DCC" w:rsidRDefault="00975FE1" w:rsidP="0002291D">
      <w:pPr>
        <w:pStyle w:val="ListParagraph"/>
        <w:numPr>
          <w:ilvl w:val="1"/>
          <w:numId w:val="20"/>
        </w:numPr>
        <w:tabs>
          <w:tab w:val="left" w:pos="142"/>
          <w:tab w:val="left" w:pos="567"/>
        </w:tabs>
        <w:spacing w:after="0" w:line="240" w:lineRule="auto"/>
        <w:ind w:left="0" w:firstLine="0"/>
        <w:jc w:val="both"/>
        <w:rPr>
          <w:rFonts w:ascii="Times New Roman" w:hAnsi="Times New Roman" w:cs="Times New Roman"/>
        </w:rPr>
      </w:pPr>
      <w:r w:rsidRPr="003A7DCC">
        <w:rPr>
          <w:rFonts w:ascii="Times New Roman" w:hAnsi="Times New Roman" w:cs="Times New Roman"/>
        </w:rPr>
        <w:t xml:space="preserve">Visi Darbai turi būti atlikti per </w:t>
      </w:r>
      <w:r w:rsidR="00FF5C05">
        <w:rPr>
          <w:rFonts w:ascii="Times New Roman" w:hAnsi="Times New Roman" w:cs="Times New Roman"/>
          <w:b/>
          <w:bCs/>
        </w:rPr>
        <w:t>5</w:t>
      </w:r>
      <w:r w:rsidR="00CB1E6B">
        <w:rPr>
          <w:rFonts w:ascii="Times New Roman" w:hAnsi="Times New Roman" w:cs="Times New Roman"/>
          <w:b/>
          <w:bCs/>
        </w:rPr>
        <w:t xml:space="preserve"> mėnesius</w:t>
      </w:r>
      <w:r w:rsidRPr="003A7DCC">
        <w:rPr>
          <w:rFonts w:ascii="Times New Roman" w:hAnsi="Times New Roman" w:cs="Times New Roman"/>
        </w:rPr>
        <w:t xml:space="preserve"> nuo Sutarties įsigaliojimo dienos, laikantis Techninėje specifikacijoje ir Grafike nustatytų Darbų atlikimo terminų.</w:t>
      </w:r>
    </w:p>
    <w:p w14:paraId="16134C87" w14:textId="77777777" w:rsidR="00975FE1" w:rsidRPr="003A7DCC" w:rsidRDefault="00975FE1" w:rsidP="0002291D">
      <w:pPr>
        <w:pStyle w:val="ListParagraph"/>
        <w:numPr>
          <w:ilvl w:val="1"/>
          <w:numId w:val="20"/>
        </w:numPr>
        <w:tabs>
          <w:tab w:val="left" w:pos="426"/>
        </w:tabs>
        <w:spacing w:after="0" w:line="240" w:lineRule="auto"/>
        <w:ind w:left="0" w:firstLine="0"/>
        <w:jc w:val="both"/>
        <w:rPr>
          <w:rFonts w:ascii="Times New Roman" w:hAnsi="Times New Roman" w:cs="Times New Roman"/>
        </w:rPr>
      </w:pPr>
      <w:r w:rsidRPr="003A7DCC">
        <w:rPr>
          <w:rFonts w:ascii="Times New Roman" w:hAnsi="Times New Roman" w:cs="Times New Roman"/>
        </w:rPr>
        <w:t xml:space="preserve">Rangovas ne vėliau kaip per </w:t>
      </w:r>
      <w:r w:rsidRPr="003A7DCC">
        <w:rPr>
          <w:rFonts w:ascii="Times New Roman" w:hAnsi="Times New Roman" w:cs="Times New Roman"/>
          <w:b/>
        </w:rPr>
        <w:t>5 darbo dienas</w:t>
      </w:r>
      <w:r w:rsidRPr="003A7DCC">
        <w:rPr>
          <w:rFonts w:ascii="Times New Roman" w:hAnsi="Times New Roman" w:cs="Times New Roman"/>
        </w:rPr>
        <w:t xml:space="preserve"> nuo Sutarties pasirašymo dienos privalo pateikti Užsakovui su juo suderintą Grafiką.</w:t>
      </w:r>
    </w:p>
    <w:p w14:paraId="7D6B98FA" w14:textId="77777777" w:rsidR="00975FE1" w:rsidRPr="003A7DCC" w:rsidRDefault="00975FE1" w:rsidP="0002291D">
      <w:pPr>
        <w:pStyle w:val="ListParagraph"/>
        <w:numPr>
          <w:ilvl w:val="1"/>
          <w:numId w:val="20"/>
        </w:numPr>
        <w:tabs>
          <w:tab w:val="left" w:pos="540"/>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Sutarties 3.1 punktas laikomas esmine Sutarties sąlyga. Rangovui pažeidus Sutarties 3.1 punkte numatytas sąlygas Užsakovas turi teisę pasinaudoti Sutartyje numatytu Sutarties įvykdymo užtikrinimu.</w:t>
      </w:r>
    </w:p>
    <w:p w14:paraId="23D8A908" w14:textId="77777777" w:rsidR="00975FE1" w:rsidRPr="003A7DCC" w:rsidRDefault="00975FE1" w:rsidP="0002291D">
      <w:pPr>
        <w:pStyle w:val="ListParagraph"/>
        <w:numPr>
          <w:ilvl w:val="1"/>
          <w:numId w:val="20"/>
        </w:numPr>
        <w:tabs>
          <w:tab w:val="left" w:pos="0"/>
          <w:tab w:val="left" w:pos="567"/>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lastRenderedPageBreak/>
        <w:t xml:space="preserve">Užsakovui, raštu įspėjus Rangovą prieš 14 kalendorinių dienų, galimas Darbų sustabdymas. Bendras Darbų ar jų dalies atlikimo sustabdymo terminas negali būti ilgesnis nei </w:t>
      </w:r>
      <w:r w:rsidRPr="003A7DCC">
        <w:rPr>
          <w:rFonts w:ascii="Times New Roman" w:hAnsi="Times New Roman" w:cs="Times New Roman"/>
          <w:b/>
          <w:color w:val="000000" w:themeColor="text1"/>
        </w:rPr>
        <w:t>1 (vienas) mėnuo</w:t>
      </w:r>
      <w:r w:rsidRPr="003A7DCC">
        <w:rPr>
          <w:rFonts w:ascii="Times New Roman" w:hAnsi="Times New Roman" w:cs="Times New Roman"/>
          <w:color w:val="000000" w:themeColor="text1"/>
        </w:rPr>
        <w:t>. Darbų atlikimo sustabdymo metu paaiškėjus, kad aplinkybės, dėl kurių buvo sustabdytas Darbų ar jų dalies vykdymas, truks ilgiau nei numatytas Sutartyje Darbų sustabdymo terminas, Užsakovas turi teisę Darbų sustabdymo terminą pratęsti iki šių aplinkybių visiško pasibaigimo, arba spręsti dėl Sutarties nutraukimo. Sustabdytas Darbų atlikimo terminas į Sutarties 3.1 p. nustatytą terminą nesiskaičiuoja.</w:t>
      </w:r>
    </w:p>
    <w:p w14:paraId="49D95546" w14:textId="77777777" w:rsidR="00975FE1" w:rsidRPr="003A7DCC" w:rsidRDefault="00975FE1" w:rsidP="0002291D">
      <w:pPr>
        <w:pStyle w:val="ListParagraph"/>
        <w:numPr>
          <w:ilvl w:val="1"/>
          <w:numId w:val="20"/>
        </w:numPr>
        <w:tabs>
          <w:tab w:val="left" w:pos="540"/>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Darbai laikomi baigti </w:t>
      </w:r>
      <w:r w:rsidRPr="003A7DCC">
        <w:rPr>
          <w:rFonts w:ascii="Times New Roman" w:hAnsi="Times New Roman" w:cs="Times New Roman"/>
        </w:rPr>
        <w:t>kai bus pasirašytas Darbų priėmimo aktas</w:t>
      </w:r>
      <w:r w:rsidRPr="003A7DCC">
        <w:rPr>
          <w:rFonts w:ascii="Times New Roman" w:hAnsi="Times New Roman" w:cs="Times New Roman"/>
          <w:u w:val="single"/>
        </w:rPr>
        <w:t>.</w:t>
      </w:r>
    </w:p>
    <w:p w14:paraId="31A92F34" w14:textId="77777777" w:rsidR="00975FE1" w:rsidRPr="003A7DCC" w:rsidRDefault="00975FE1" w:rsidP="0002291D">
      <w:pPr>
        <w:numPr>
          <w:ilvl w:val="0"/>
          <w:numId w:val="21"/>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Šalių įsipareigojimai</w:t>
      </w:r>
    </w:p>
    <w:p w14:paraId="4284B063" w14:textId="77777777" w:rsidR="00975FE1" w:rsidRPr="003A7DCC" w:rsidRDefault="00975FE1" w:rsidP="0002291D">
      <w:pPr>
        <w:numPr>
          <w:ilvl w:val="1"/>
          <w:numId w:val="21"/>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Užsakovas įsipareigoja:</w:t>
      </w:r>
    </w:p>
    <w:p w14:paraId="776F9F47" w14:textId="77777777" w:rsidR="00975FE1" w:rsidRPr="003A7DCC" w:rsidRDefault="00975FE1" w:rsidP="0002291D">
      <w:pPr>
        <w:numPr>
          <w:ilvl w:val="2"/>
          <w:numId w:val="21"/>
        </w:numPr>
        <w:tabs>
          <w:tab w:val="left" w:pos="56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pateikti turimą dokumentaciją ar kitą informaciją, kuri yra reikalinga Darbams atlikti;</w:t>
      </w:r>
    </w:p>
    <w:p w14:paraId="103E546B" w14:textId="77777777" w:rsidR="00975FE1" w:rsidRPr="003A7DCC" w:rsidRDefault="00975FE1" w:rsidP="0002291D">
      <w:pPr>
        <w:numPr>
          <w:ilvl w:val="2"/>
          <w:numId w:val="21"/>
        </w:numPr>
        <w:tabs>
          <w:tab w:val="left" w:pos="56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užtikrinti Rangovo darbininkams netrukdomą patekimą į Darbo zoną;</w:t>
      </w:r>
    </w:p>
    <w:p w14:paraId="42393675" w14:textId="77777777" w:rsidR="00975FE1" w:rsidRPr="003A7DCC" w:rsidRDefault="00975FE1" w:rsidP="0002291D">
      <w:pPr>
        <w:numPr>
          <w:ilvl w:val="2"/>
          <w:numId w:val="21"/>
        </w:numPr>
        <w:tabs>
          <w:tab w:val="left" w:pos="56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apmokėti Rangovui/Subtiekėjams už atliktus Darbus Sutarties 2 skyriuje numatyta tvarka;</w:t>
      </w:r>
    </w:p>
    <w:p w14:paraId="27EAF914" w14:textId="77777777" w:rsidR="00975FE1" w:rsidRPr="003A7DCC" w:rsidRDefault="00975FE1" w:rsidP="0002291D">
      <w:pPr>
        <w:numPr>
          <w:ilvl w:val="2"/>
          <w:numId w:val="21"/>
        </w:numPr>
        <w:tabs>
          <w:tab w:val="left" w:pos="567"/>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atsakingu asmeniu už Sutarties vykdymą skirti – </w:t>
      </w:r>
      <w:r w:rsidRPr="003A7DCC">
        <w:rPr>
          <w:rFonts w:ascii="Times New Roman" w:hAnsi="Times New Roman" w:cs="Times New Roman"/>
          <w:sz w:val="22"/>
          <w:szCs w:val="22"/>
        </w:rPr>
        <w:t>___________ (tel.:</w:t>
      </w:r>
      <w:r w:rsidRPr="003A7DCC">
        <w:rPr>
          <w:rFonts w:ascii="Times New Roman" w:hAnsi="Times New Roman" w:cs="Times New Roman"/>
          <w:color w:val="666666"/>
          <w:sz w:val="22"/>
          <w:szCs w:val="22"/>
        </w:rPr>
        <w:t xml:space="preserve"> ___________</w:t>
      </w:r>
      <w:r w:rsidRPr="003A7DCC">
        <w:rPr>
          <w:rFonts w:ascii="Times New Roman" w:hAnsi="Times New Roman" w:cs="Times New Roman"/>
          <w:sz w:val="22"/>
          <w:szCs w:val="22"/>
        </w:rPr>
        <w:t>,</w:t>
      </w:r>
      <w:r w:rsidRPr="003A7DCC">
        <w:rPr>
          <w:rFonts w:ascii="Times New Roman" w:hAnsi="Times New Roman" w:cs="Times New Roman"/>
          <w:bCs/>
          <w:iCs/>
          <w:sz w:val="22"/>
          <w:szCs w:val="22"/>
          <w:lang w:eastAsia="ar-SA"/>
        </w:rPr>
        <w:t xml:space="preserve"> </w:t>
      </w:r>
      <w:proofErr w:type="spellStart"/>
      <w:r w:rsidRPr="003A7DCC">
        <w:rPr>
          <w:rFonts w:ascii="Times New Roman" w:hAnsi="Times New Roman" w:cs="Times New Roman"/>
          <w:sz w:val="22"/>
          <w:szCs w:val="22"/>
        </w:rPr>
        <w:t>el.p</w:t>
      </w:r>
      <w:proofErr w:type="spellEnd"/>
      <w:r w:rsidRPr="003A7DCC">
        <w:rPr>
          <w:rFonts w:ascii="Times New Roman" w:hAnsi="Times New Roman" w:cs="Times New Roman"/>
          <w:sz w:val="22"/>
          <w:szCs w:val="22"/>
        </w:rPr>
        <w:t xml:space="preserve">.: </w:t>
      </w:r>
      <w:hyperlink r:id="rId22" w:history="1">
        <w:r w:rsidRPr="003A7DCC">
          <w:rPr>
            <w:rStyle w:val="Hyperlink"/>
            <w:rFonts w:ascii="Times New Roman" w:hAnsi="Times New Roman" w:cs="Times New Roman"/>
            <w:sz w:val="22"/>
            <w:szCs w:val="22"/>
          </w:rPr>
          <w:t>____@vilniustech.lt</w:t>
        </w:r>
      </w:hyperlink>
      <w:r w:rsidRPr="003A7DCC">
        <w:rPr>
          <w:rFonts w:ascii="Times New Roman" w:hAnsi="Times New Roman" w:cs="Times New Roman"/>
          <w:sz w:val="22"/>
          <w:szCs w:val="22"/>
        </w:rPr>
        <w:t>)</w:t>
      </w:r>
      <w:r w:rsidRPr="003A7DCC">
        <w:rPr>
          <w:rFonts w:ascii="Times New Roman" w:hAnsi="Times New Roman" w:cs="Times New Roman"/>
          <w:color w:val="000000" w:themeColor="text1"/>
          <w:sz w:val="22"/>
          <w:szCs w:val="22"/>
        </w:rPr>
        <w:t>;</w:t>
      </w:r>
      <w:r w:rsidRPr="003A7DCC">
        <w:rPr>
          <w:rFonts w:ascii="Times New Roman" w:hAnsi="Times New Roman" w:cs="Times New Roman"/>
          <w:sz w:val="22"/>
          <w:szCs w:val="22"/>
        </w:rPr>
        <w:t>)</w:t>
      </w:r>
    </w:p>
    <w:p w14:paraId="7C622E2F" w14:textId="77777777" w:rsidR="00975FE1" w:rsidRPr="003A7DCC" w:rsidRDefault="00975FE1" w:rsidP="0002291D">
      <w:pPr>
        <w:numPr>
          <w:ilvl w:val="2"/>
          <w:numId w:val="21"/>
        </w:numPr>
        <w:tabs>
          <w:tab w:val="left" w:pos="630"/>
        </w:tabs>
        <w:spacing w:after="0" w:line="240" w:lineRule="auto"/>
        <w:ind w:left="0" w:firstLine="0"/>
        <w:jc w:val="both"/>
        <w:rPr>
          <w:rFonts w:ascii="Times New Roman" w:hAnsi="Times New Roman" w:cs="Times New Roman"/>
          <w:noProof/>
          <w:color w:val="000000" w:themeColor="text1"/>
          <w:sz w:val="22"/>
          <w:szCs w:val="22"/>
        </w:rPr>
      </w:pPr>
      <w:r w:rsidRPr="003A7DCC">
        <w:rPr>
          <w:rFonts w:ascii="Times New Roman" w:hAnsi="Times New Roman" w:cs="Times New Roman"/>
          <w:noProof/>
          <w:color w:val="000000" w:themeColor="text1"/>
          <w:sz w:val="22"/>
          <w:szCs w:val="22"/>
        </w:rPr>
        <w:t xml:space="preserve">skirti </w:t>
      </w:r>
      <w:r w:rsidRPr="003A7DCC">
        <w:rPr>
          <w:rFonts w:ascii="Times New Roman" w:hAnsi="Times New Roman" w:cs="Times New Roman"/>
          <w:sz w:val="22"/>
          <w:szCs w:val="22"/>
        </w:rPr>
        <w:t>_____________ (tel.:</w:t>
      </w:r>
      <w:r w:rsidRPr="003A7DCC">
        <w:rPr>
          <w:rFonts w:ascii="Times New Roman" w:hAnsi="Times New Roman" w:cs="Times New Roman"/>
          <w:color w:val="666666"/>
          <w:sz w:val="22"/>
          <w:szCs w:val="22"/>
        </w:rPr>
        <w:t xml:space="preserve"> ___________</w:t>
      </w:r>
      <w:r w:rsidRPr="003A7DCC">
        <w:rPr>
          <w:rFonts w:ascii="Times New Roman" w:hAnsi="Times New Roman" w:cs="Times New Roman"/>
          <w:sz w:val="22"/>
          <w:szCs w:val="22"/>
        </w:rPr>
        <w:t>,</w:t>
      </w:r>
      <w:r w:rsidRPr="003A7DCC">
        <w:rPr>
          <w:rFonts w:ascii="Times New Roman" w:hAnsi="Times New Roman" w:cs="Times New Roman"/>
          <w:bCs/>
          <w:iCs/>
          <w:sz w:val="22"/>
          <w:szCs w:val="22"/>
          <w:lang w:eastAsia="ar-SA"/>
        </w:rPr>
        <w:t xml:space="preserve"> </w:t>
      </w:r>
      <w:proofErr w:type="spellStart"/>
      <w:r w:rsidRPr="003A7DCC">
        <w:rPr>
          <w:rFonts w:ascii="Times New Roman" w:hAnsi="Times New Roman" w:cs="Times New Roman"/>
          <w:sz w:val="22"/>
          <w:szCs w:val="22"/>
        </w:rPr>
        <w:t>el.p</w:t>
      </w:r>
      <w:proofErr w:type="spellEnd"/>
      <w:r w:rsidRPr="003A7DCC">
        <w:rPr>
          <w:rFonts w:ascii="Times New Roman" w:hAnsi="Times New Roman" w:cs="Times New Roman"/>
          <w:sz w:val="22"/>
          <w:szCs w:val="22"/>
        </w:rPr>
        <w:t xml:space="preserve">.: </w:t>
      </w:r>
      <w:hyperlink r:id="rId23" w:history="1">
        <w:r w:rsidRPr="003A7DCC">
          <w:rPr>
            <w:rStyle w:val="Hyperlink"/>
            <w:rFonts w:ascii="Times New Roman" w:hAnsi="Times New Roman" w:cs="Times New Roman"/>
            <w:sz w:val="22"/>
            <w:szCs w:val="22"/>
          </w:rPr>
          <w:t>____@vilniustech.lt</w:t>
        </w:r>
      </w:hyperlink>
      <w:r w:rsidRPr="003A7DCC">
        <w:rPr>
          <w:rFonts w:ascii="Times New Roman" w:hAnsi="Times New Roman" w:cs="Times New Roman"/>
          <w:sz w:val="22"/>
          <w:szCs w:val="22"/>
        </w:rPr>
        <w:t>)</w:t>
      </w:r>
      <w:r w:rsidRPr="003A7DCC">
        <w:rPr>
          <w:rFonts w:ascii="Times New Roman" w:hAnsi="Times New Roman" w:cs="Times New Roman"/>
          <w:noProof/>
          <w:color w:val="000000" w:themeColor="text1"/>
          <w:sz w:val="22"/>
          <w:szCs w:val="22"/>
        </w:rPr>
        <w:t>,</w:t>
      </w:r>
      <w:r w:rsidRPr="003A7DCC">
        <w:rPr>
          <w:rFonts w:ascii="Times New Roman" w:hAnsi="Times New Roman" w:cs="Times New Roman"/>
          <w:sz w:val="22"/>
          <w:szCs w:val="22"/>
        </w:rPr>
        <w:t>)</w:t>
      </w:r>
      <w:r w:rsidRPr="003A7DCC">
        <w:rPr>
          <w:rFonts w:ascii="Times New Roman" w:hAnsi="Times New Roman" w:cs="Times New Roman"/>
          <w:noProof/>
          <w:color w:val="000000" w:themeColor="text1"/>
          <w:sz w:val="22"/>
          <w:szCs w:val="22"/>
        </w:rPr>
        <w:t xml:space="preserve"> atsakingu už Sutarties pakeitimų/papildymų paviešinimą.</w:t>
      </w:r>
    </w:p>
    <w:p w14:paraId="5D92AA92" w14:textId="77777777" w:rsidR="00975FE1" w:rsidRPr="003A7DCC" w:rsidRDefault="00975FE1" w:rsidP="0002291D">
      <w:pPr>
        <w:numPr>
          <w:ilvl w:val="2"/>
          <w:numId w:val="21"/>
        </w:numPr>
        <w:tabs>
          <w:tab w:val="left" w:pos="56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tinkamai vykdyti kitas šioje Sutartyje ir teisės norminiuose aktuose nustatytas pareigas.</w:t>
      </w:r>
    </w:p>
    <w:p w14:paraId="5EA699A6" w14:textId="77777777" w:rsidR="00975FE1" w:rsidRPr="003A7DCC" w:rsidRDefault="00975FE1" w:rsidP="00975FE1">
      <w:pPr>
        <w:pStyle w:val="ListParagraph"/>
        <w:tabs>
          <w:tab w:val="left" w:pos="567"/>
          <w:tab w:val="left" w:pos="1134"/>
        </w:tabs>
        <w:suppressAutoHyphens/>
        <w:ind w:left="0"/>
        <w:jc w:val="both"/>
        <w:rPr>
          <w:rFonts w:ascii="Times New Roman" w:hAnsi="Times New Roman" w:cs="Times New Roman"/>
          <w:b/>
          <w:color w:val="000000" w:themeColor="text1"/>
        </w:rPr>
      </w:pPr>
      <w:r w:rsidRPr="003A7DCC">
        <w:rPr>
          <w:rFonts w:ascii="Times New Roman" w:hAnsi="Times New Roman" w:cs="Times New Roman"/>
          <w:b/>
          <w:color w:val="000000" w:themeColor="text1"/>
        </w:rPr>
        <w:t>4.2.</w:t>
      </w:r>
      <w:r w:rsidRPr="003A7DCC">
        <w:rPr>
          <w:rFonts w:ascii="Times New Roman" w:hAnsi="Times New Roman" w:cs="Times New Roman"/>
          <w:b/>
          <w:color w:val="000000" w:themeColor="text1"/>
        </w:rPr>
        <w:tab/>
        <w:t>Užsakovas turi teisę:</w:t>
      </w:r>
    </w:p>
    <w:p w14:paraId="386163C0" w14:textId="77777777" w:rsidR="00975FE1" w:rsidRPr="003A7DCC" w:rsidRDefault="00975FE1" w:rsidP="00975FE1">
      <w:pPr>
        <w:pStyle w:val="ListParagraph"/>
        <w:tabs>
          <w:tab w:val="left" w:pos="709"/>
        </w:tabs>
        <w:suppressAutoHyphens/>
        <w:ind w:left="0"/>
        <w:jc w:val="both"/>
        <w:rPr>
          <w:rFonts w:ascii="Times New Roman" w:hAnsi="Times New Roman" w:cs="Times New Roman"/>
          <w:b/>
          <w:color w:val="000000" w:themeColor="text1"/>
        </w:rPr>
      </w:pPr>
      <w:r w:rsidRPr="003A7DCC">
        <w:rPr>
          <w:rFonts w:ascii="Times New Roman" w:hAnsi="Times New Roman" w:cs="Times New Roman"/>
          <w:color w:val="000000" w:themeColor="text1"/>
        </w:rPr>
        <w:t>4.2.1.</w:t>
      </w:r>
      <w:r w:rsidRPr="003A7DCC">
        <w:rPr>
          <w:rFonts w:ascii="Times New Roman" w:hAnsi="Times New Roman" w:cs="Times New Roman"/>
          <w:color w:val="000000" w:themeColor="text1"/>
        </w:rPr>
        <w:tab/>
        <w:t>duoti nurodymus ir pateikti papildomus dokumentus ar instrukcijas, siekdamas užtikrinti greitą ir efektyvų Darbų atlikimą;</w:t>
      </w:r>
    </w:p>
    <w:p w14:paraId="0B3C8C8D" w14:textId="77777777" w:rsidR="00975FE1" w:rsidRPr="003A7DCC" w:rsidRDefault="00975FE1" w:rsidP="00975FE1">
      <w:pPr>
        <w:pStyle w:val="ListParagraph"/>
        <w:tabs>
          <w:tab w:val="left" w:pos="567"/>
          <w:tab w:val="left" w:pos="709"/>
        </w:tabs>
        <w:suppressAutoHyphens/>
        <w:ind w:left="0"/>
        <w:jc w:val="both"/>
        <w:rPr>
          <w:rFonts w:ascii="Times New Roman" w:hAnsi="Times New Roman" w:cs="Times New Roman"/>
          <w:b/>
          <w:color w:val="000000" w:themeColor="text1"/>
        </w:rPr>
      </w:pPr>
      <w:r w:rsidRPr="003A7DCC">
        <w:rPr>
          <w:rFonts w:ascii="Times New Roman" w:hAnsi="Times New Roman" w:cs="Times New Roman"/>
          <w:color w:val="000000" w:themeColor="text1"/>
        </w:rPr>
        <w:t>4.2.2.</w:t>
      </w:r>
      <w:r w:rsidRPr="003A7DCC">
        <w:rPr>
          <w:rFonts w:ascii="Times New Roman" w:hAnsi="Times New Roman" w:cs="Times New Roman"/>
          <w:color w:val="000000" w:themeColor="text1"/>
        </w:rPr>
        <w:tab/>
        <w:t>tikrinti atliekamų Darbų eigą ir kokybę, nesikišant į Rangovo ūkinę komercinę veiklą;</w:t>
      </w:r>
    </w:p>
    <w:p w14:paraId="2CE8C1DC" w14:textId="77777777" w:rsidR="00975FE1" w:rsidRPr="003A7DCC" w:rsidRDefault="00975FE1" w:rsidP="0002291D">
      <w:pPr>
        <w:pStyle w:val="ListParagraph"/>
        <w:numPr>
          <w:ilvl w:val="2"/>
          <w:numId w:val="22"/>
        </w:numPr>
        <w:tabs>
          <w:tab w:val="left" w:pos="567"/>
          <w:tab w:val="left" w:pos="993"/>
        </w:tabs>
        <w:suppressAutoHyphen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nemokėti už nekokybiškai atliktus Darbus, arba atsiradus trūkumų, defektų ir (ar) netikslumų, sustabdyti Darbų atlikimą, iki trūkumai, defektai ir (ar) netikslumai bus pašalinti.</w:t>
      </w:r>
    </w:p>
    <w:p w14:paraId="7861D715" w14:textId="77777777" w:rsidR="00975FE1" w:rsidRPr="003A7DCC" w:rsidRDefault="00975FE1" w:rsidP="0002291D">
      <w:pPr>
        <w:numPr>
          <w:ilvl w:val="1"/>
          <w:numId w:val="22"/>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Rangovas įsipareigoja:</w:t>
      </w:r>
    </w:p>
    <w:p w14:paraId="5C852961" w14:textId="77777777" w:rsidR="00975FE1" w:rsidRPr="003A7DCC" w:rsidRDefault="00975FE1" w:rsidP="0002291D">
      <w:pPr>
        <w:pStyle w:val="ListParagraph"/>
        <w:numPr>
          <w:ilvl w:val="2"/>
          <w:numId w:val="23"/>
        </w:numPr>
        <w:tabs>
          <w:tab w:val="left" w:pos="630"/>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7B9145AD" w14:textId="77777777" w:rsidR="00975FE1" w:rsidRPr="003A7DCC" w:rsidRDefault="00975FE1" w:rsidP="0002291D">
      <w:pPr>
        <w:pStyle w:val="ListParagraph"/>
        <w:numPr>
          <w:ilvl w:val="2"/>
          <w:numId w:val="23"/>
        </w:numPr>
        <w:tabs>
          <w:tab w:val="left" w:pos="630"/>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atlikti visus darbus, kurie yra būtini Sutartyje numatytam rezultatui pasiekti (laiku ir tinkamai įvykdyti Sutartį).</w:t>
      </w:r>
    </w:p>
    <w:p w14:paraId="0F2AFD14" w14:textId="77777777" w:rsidR="00975FE1" w:rsidRPr="003A7DCC" w:rsidRDefault="00975FE1" w:rsidP="0002291D">
      <w:pPr>
        <w:pStyle w:val="ListParagraph"/>
        <w:widowControl w:val="0"/>
        <w:numPr>
          <w:ilvl w:val="2"/>
          <w:numId w:val="23"/>
        </w:numPr>
        <w:tabs>
          <w:tab w:val="left" w:pos="284"/>
          <w:tab w:val="left" w:pos="567"/>
          <w:tab w:val="left" w:pos="851"/>
          <w:tab w:val="left" w:pos="993"/>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atlikti Darbus laikantis Techninėje specifikacijoje nustatytų reikalavimų savo rizika bei sąskaita kaip įmanoma rūpestingai bei efektyviai, įskaitant, bet neapsiribojant, Darbų atlikimą pagal geriausius visuotinai pripažįstamus profesinius, techninius standartus ir praktiką, panaudodamas visus reikiamus įgūdžius, žinias. Darbus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7F3BAC39" w14:textId="77777777" w:rsidR="00975FE1" w:rsidRPr="003A7DCC" w:rsidRDefault="00975FE1" w:rsidP="0002291D">
      <w:pPr>
        <w:pStyle w:val="ListParagraph"/>
        <w:widowControl w:val="0"/>
        <w:numPr>
          <w:ilvl w:val="2"/>
          <w:numId w:val="23"/>
        </w:numPr>
        <w:tabs>
          <w:tab w:val="left" w:pos="284"/>
          <w:tab w:val="left" w:pos="567"/>
          <w:tab w:val="left" w:pos="851"/>
          <w:tab w:val="left" w:pos="993"/>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rPr>
        <w:t>užtikrinti, kad Sutartį vykdytų Pirkimo procedūrų metu vertinti specialistai, turintys Pirkimo dokumentuose reikalaujamą kvalifikaciją;</w:t>
      </w:r>
    </w:p>
    <w:p w14:paraId="2F4AFD3F" w14:textId="77777777" w:rsidR="00975FE1" w:rsidRPr="003A7DCC" w:rsidRDefault="00975FE1" w:rsidP="0002291D">
      <w:pPr>
        <w:numPr>
          <w:ilvl w:val="2"/>
          <w:numId w:val="23"/>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atsakingu asmeniu už Sutarties vykdymą skirti – </w:t>
      </w:r>
      <w:r w:rsidRPr="003A7DCC">
        <w:rPr>
          <w:rFonts w:ascii="Times New Roman" w:hAnsi="Times New Roman" w:cs="Times New Roman"/>
          <w:sz w:val="22"/>
          <w:szCs w:val="22"/>
        </w:rPr>
        <w:t>____________ (tel.:</w:t>
      </w:r>
      <w:r w:rsidRPr="003A7DCC">
        <w:rPr>
          <w:rFonts w:ascii="Times New Roman" w:hAnsi="Times New Roman" w:cs="Times New Roman"/>
          <w:color w:val="666666"/>
          <w:sz w:val="22"/>
          <w:szCs w:val="22"/>
        </w:rPr>
        <w:t xml:space="preserve"> _________</w:t>
      </w:r>
      <w:r w:rsidRPr="003A7DCC">
        <w:rPr>
          <w:rFonts w:ascii="Times New Roman" w:hAnsi="Times New Roman" w:cs="Times New Roman"/>
          <w:sz w:val="22"/>
          <w:szCs w:val="22"/>
        </w:rPr>
        <w:t>,</w:t>
      </w:r>
      <w:r w:rsidRPr="003A7DCC">
        <w:rPr>
          <w:rFonts w:ascii="Times New Roman" w:hAnsi="Times New Roman" w:cs="Times New Roman"/>
          <w:bCs/>
          <w:iCs/>
          <w:sz w:val="22"/>
          <w:szCs w:val="22"/>
          <w:lang w:eastAsia="ar-SA"/>
        </w:rPr>
        <w:t xml:space="preserve"> </w:t>
      </w:r>
      <w:proofErr w:type="spellStart"/>
      <w:r w:rsidRPr="003A7DCC">
        <w:rPr>
          <w:rFonts w:ascii="Times New Roman" w:hAnsi="Times New Roman" w:cs="Times New Roman"/>
          <w:sz w:val="22"/>
          <w:szCs w:val="22"/>
        </w:rPr>
        <w:t>el.p</w:t>
      </w:r>
      <w:proofErr w:type="spellEnd"/>
      <w:r w:rsidRPr="003A7DCC">
        <w:rPr>
          <w:rFonts w:ascii="Times New Roman" w:hAnsi="Times New Roman" w:cs="Times New Roman"/>
          <w:sz w:val="22"/>
          <w:szCs w:val="22"/>
        </w:rPr>
        <w:t xml:space="preserve">.: </w:t>
      </w:r>
      <w:hyperlink r:id="rId24" w:history="1">
        <w:r w:rsidRPr="003A7DCC">
          <w:rPr>
            <w:rStyle w:val="Hyperlink"/>
            <w:rFonts w:ascii="Times New Roman" w:hAnsi="Times New Roman" w:cs="Times New Roman"/>
            <w:sz w:val="22"/>
            <w:szCs w:val="22"/>
          </w:rPr>
          <w:t>____@____.lt)</w:t>
        </w:r>
      </w:hyperlink>
      <w:r w:rsidRPr="003A7DCC">
        <w:rPr>
          <w:rFonts w:ascii="Times New Roman" w:hAnsi="Times New Roman" w:cs="Times New Roman"/>
          <w:color w:val="000000" w:themeColor="text1"/>
          <w:sz w:val="22"/>
          <w:szCs w:val="22"/>
        </w:rPr>
        <w:t>;</w:t>
      </w:r>
      <w:r w:rsidRPr="003A7DCC">
        <w:rPr>
          <w:rFonts w:ascii="Times New Roman" w:hAnsi="Times New Roman" w:cs="Times New Roman"/>
          <w:sz w:val="22"/>
          <w:szCs w:val="22"/>
        </w:rPr>
        <w:t>)</w:t>
      </w:r>
    </w:p>
    <w:p w14:paraId="6AE21B26" w14:textId="77777777" w:rsidR="00975FE1" w:rsidRPr="003A7DCC" w:rsidRDefault="00975FE1" w:rsidP="0002291D">
      <w:pPr>
        <w:numPr>
          <w:ilvl w:val="2"/>
          <w:numId w:val="23"/>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F3862A8" w14:textId="77777777" w:rsidR="00975FE1" w:rsidRPr="003A7DCC" w:rsidRDefault="00975FE1" w:rsidP="0002291D">
      <w:pPr>
        <w:numPr>
          <w:ilvl w:val="2"/>
          <w:numId w:val="23"/>
        </w:numPr>
        <w:tabs>
          <w:tab w:val="left" w:pos="426"/>
          <w:tab w:val="left" w:pos="540"/>
          <w:tab w:val="num" w:pos="301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darbams atlikti naudoti priemones ir medžiagas, nurodytas </w:t>
      </w:r>
      <w:r w:rsidRPr="003A7DCC">
        <w:rPr>
          <w:rFonts w:ascii="Times New Roman" w:hAnsi="Times New Roman" w:cs="Times New Roman"/>
          <w:sz w:val="22"/>
          <w:szCs w:val="22"/>
        </w:rPr>
        <w:t>Techninėje specifikacijoje ir jos prieduose</w:t>
      </w:r>
      <w:r w:rsidRPr="003A7DCC">
        <w:rPr>
          <w:rFonts w:ascii="Times New Roman" w:hAnsi="Times New Roman" w:cs="Times New Roman"/>
          <w:color w:val="000000" w:themeColor="text1"/>
          <w:sz w:val="22"/>
          <w:szCs w:val="22"/>
        </w:rPr>
        <w:t>, turinčias atitikties sertifikatus ir juos pateikti Užsakovui pareikalavus;</w:t>
      </w:r>
    </w:p>
    <w:p w14:paraId="312DCFED" w14:textId="77777777" w:rsidR="00975FE1" w:rsidRPr="003A7DCC" w:rsidRDefault="00975FE1" w:rsidP="0002291D">
      <w:pPr>
        <w:numPr>
          <w:ilvl w:val="2"/>
          <w:numId w:val="23"/>
        </w:numPr>
        <w:tabs>
          <w:tab w:val="left" w:pos="426"/>
          <w:tab w:val="left" w:pos="540"/>
          <w:tab w:val="num" w:pos="3017"/>
        </w:tabs>
        <w:spacing w:after="0" w:line="240" w:lineRule="auto"/>
        <w:ind w:left="0" w:firstLine="0"/>
        <w:jc w:val="both"/>
        <w:rPr>
          <w:rFonts w:ascii="Times New Roman" w:hAnsi="Times New Roman" w:cs="Times New Roman"/>
          <w:sz w:val="22"/>
          <w:szCs w:val="22"/>
        </w:rPr>
      </w:pPr>
      <w:r w:rsidRPr="003A7DCC">
        <w:rPr>
          <w:rFonts w:ascii="Times New Roman" w:hAnsi="Times New Roman" w:cs="Times New Roman"/>
          <w:color w:val="000000" w:themeColor="text1"/>
          <w:sz w:val="22"/>
          <w:szCs w:val="22"/>
        </w:rPr>
        <w:t xml:space="preserve">saugoti atliktus darbus, medžiagas ir įrengimus nuo sugadinimo ir vagystės, nuo meteorologinių sąlygų poveikio </w:t>
      </w:r>
      <w:r w:rsidRPr="003A7DCC">
        <w:rPr>
          <w:rFonts w:ascii="Times New Roman" w:hAnsi="Times New Roman" w:cs="Times New Roman"/>
          <w:sz w:val="22"/>
          <w:szCs w:val="22"/>
        </w:rPr>
        <w:t>iki objekto perdavimo Užsakovui;</w:t>
      </w:r>
    </w:p>
    <w:p w14:paraId="458E8B8B" w14:textId="77777777" w:rsidR="00975FE1" w:rsidRPr="003A7DCC" w:rsidRDefault="00975FE1" w:rsidP="0002291D">
      <w:pPr>
        <w:numPr>
          <w:ilvl w:val="2"/>
          <w:numId w:val="23"/>
        </w:numPr>
        <w:tabs>
          <w:tab w:val="left" w:pos="426"/>
          <w:tab w:val="left" w:pos="540"/>
          <w:tab w:val="num" w:pos="3017"/>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savo sąskaita ištaisyti darbus, kurie yra vertinami kaip darbai su trūkumais arba neatitinkantys </w:t>
      </w:r>
      <w:r w:rsidRPr="003A7DCC">
        <w:rPr>
          <w:rFonts w:ascii="Times New Roman" w:hAnsi="Times New Roman" w:cs="Times New Roman"/>
          <w:sz w:val="22"/>
          <w:szCs w:val="22"/>
        </w:rPr>
        <w:t>remonto aprašo</w:t>
      </w:r>
      <w:r w:rsidRPr="003A7DCC">
        <w:rPr>
          <w:rFonts w:ascii="Times New Roman" w:hAnsi="Times New Roman" w:cs="Times New Roman"/>
          <w:color w:val="000000" w:themeColor="text1"/>
          <w:sz w:val="22"/>
          <w:szCs w:val="22"/>
        </w:rPr>
        <w:t>;</w:t>
      </w:r>
    </w:p>
    <w:p w14:paraId="0307C130" w14:textId="77777777" w:rsidR="00975FE1" w:rsidRPr="003A7DCC" w:rsidRDefault="00975FE1" w:rsidP="0002291D">
      <w:pPr>
        <w:numPr>
          <w:ilvl w:val="2"/>
          <w:numId w:val="23"/>
        </w:numPr>
        <w:tabs>
          <w:tab w:val="left" w:pos="426"/>
          <w:tab w:val="left" w:pos="630"/>
          <w:tab w:val="num" w:pos="3017"/>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užbaigus Darbus, perduoti Darbų rezultatą Užsakovui;</w:t>
      </w:r>
    </w:p>
    <w:p w14:paraId="5B8B01B0" w14:textId="77777777" w:rsidR="00975FE1" w:rsidRPr="003A7DCC" w:rsidRDefault="00975FE1" w:rsidP="0002291D">
      <w:pPr>
        <w:numPr>
          <w:ilvl w:val="2"/>
          <w:numId w:val="23"/>
        </w:numPr>
        <w:tabs>
          <w:tab w:val="left" w:pos="426"/>
          <w:tab w:val="left" w:pos="630"/>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savo lėšomis pašalinti per garantinį laikotarpį atsiradusius defektus;</w:t>
      </w:r>
    </w:p>
    <w:p w14:paraId="7ECCA011" w14:textId="77777777" w:rsidR="00975FE1" w:rsidRPr="003A7DCC" w:rsidRDefault="00975FE1" w:rsidP="0002291D">
      <w:pPr>
        <w:numPr>
          <w:ilvl w:val="2"/>
          <w:numId w:val="23"/>
        </w:numPr>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lastRenderedPageBreak/>
        <w:t>privalo užtikrinti patalpose esančių žmonių apsaugą nuo darbų keliančių pavojų bei atsakyti už Darbų, ekologinę saugą;</w:t>
      </w:r>
    </w:p>
    <w:p w14:paraId="0B25A8EF" w14:textId="77777777" w:rsidR="00975FE1" w:rsidRPr="003A7DCC" w:rsidRDefault="00975FE1" w:rsidP="0002291D">
      <w:pPr>
        <w:numPr>
          <w:ilvl w:val="2"/>
          <w:numId w:val="23"/>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valyti ir prižiūrėti Darbo zoną, koridorius, laiptines ir aplinką nuo šiukšlių, dulkių ar kitų teršalų. Darbo zona ir visos patekimui į Darbo zoną naudojamos patalpos turi būti saugūs, paženklinti įspėjamaisiais ženklais ir nekelti pavojaus Užsakovo personalui ir tretiesiems asmenims. Rangovas turi būti atsakingas už bet kokį šių patalpų remontą, kurio gali prireikti dėl Rangovo veiksmų;</w:t>
      </w:r>
    </w:p>
    <w:p w14:paraId="3ECE9CEF" w14:textId="4A064A90" w:rsidR="00975FE1" w:rsidRPr="003A7DCC" w:rsidRDefault="00975FE1" w:rsidP="0002291D">
      <w:pPr>
        <w:numPr>
          <w:ilvl w:val="2"/>
          <w:numId w:val="23"/>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Darbų atlikimui Rangovas pats apsirūpina jam reikalinga įranga, kėlimo mechanizmais, </w:t>
      </w:r>
      <w:r w:rsidR="00B0319E">
        <w:rPr>
          <w:rFonts w:ascii="Times New Roman" w:hAnsi="Times New Roman" w:cs="Times New Roman"/>
          <w:color w:val="000000" w:themeColor="text1"/>
          <w:sz w:val="22"/>
          <w:szCs w:val="22"/>
        </w:rPr>
        <w:t xml:space="preserve">vandeniu ir elektra, </w:t>
      </w:r>
      <w:r w:rsidRPr="003A7DCC">
        <w:rPr>
          <w:rFonts w:ascii="Times New Roman" w:hAnsi="Times New Roman" w:cs="Times New Roman"/>
          <w:color w:val="000000" w:themeColor="text1"/>
          <w:sz w:val="22"/>
          <w:szCs w:val="22"/>
        </w:rPr>
        <w:t>medžiagų ir mechanizmų sandėliavimu, buitinėmis patalpomis savo darbuotojams</w:t>
      </w:r>
      <w:r w:rsidR="00B0319E">
        <w:rPr>
          <w:rFonts w:ascii="Times New Roman" w:hAnsi="Times New Roman" w:cs="Times New Roman"/>
          <w:color w:val="000000" w:themeColor="text1"/>
          <w:sz w:val="22"/>
          <w:szCs w:val="22"/>
        </w:rPr>
        <w:t>. Vandenį ir elektrą Rangovui gali būti teikiamas atskiru susitarimu su Užsakovu.</w:t>
      </w:r>
    </w:p>
    <w:p w14:paraId="17675AF0" w14:textId="77777777" w:rsidR="00975FE1" w:rsidRPr="003A7DCC" w:rsidRDefault="00975FE1" w:rsidP="0002291D">
      <w:pPr>
        <w:numPr>
          <w:ilvl w:val="2"/>
          <w:numId w:val="23"/>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Rangovo personalas turi būti kvalifikuotas, įgudęs ir turintis patirtį atitinkamam Darbų vykdymui. Užsakovas gali pareikalauti, kad Rangovas pakeistų savo personalą, kuris nekompetentingai ir aplaidžiai vykdo pareigas, nesugeba laikytis Sutarties sąlygų arba savo elgesiu kelia grėsmę saugai darbe, sveikatai arba aplinkos apsaugai;</w:t>
      </w:r>
    </w:p>
    <w:p w14:paraId="7318620E" w14:textId="77777777" w:rsidR="00975FE1" w:rsidRPr="003A7DCC" w:rsidRDefault="00975FE1" w:rsidP="0002291D">
      <w:pPr>
        <w:numPr>
          <w:ilvl w:val="2"/>
          <w:numId w:val="23"/>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Rangovas privalo naudoti tik Darbų vykdymui ir naudojimo sąlygoms tinkamą įrangą ir medžiagas. Darbų metu turi būti nepažeistos šalia Darbų zonos esančios komunikacijos, pastatų konstrukcijos, apdaila bei patalpose esantys įrenginiai. Rangovas, pažeidęs komunikacijas, pastato konstrukcijas, apdailą bei patalpose esančius įrenginius, per terminą, kurį suderina su Užsakovu, turi atstatyti savo lėšomis;</w:t>
      </w:r>
    </w:p>
    <w:p w14:paraId="0976AE1F" w14:textId="77777777" w:rsidR="00975FE1" w:rsidRPr="003A7DCC" w:rsidRDefault="00975FE1" w:rsidP="0002291D">
      <w:pPr>
        <w:numPr>
          <w:ilvl w:val="2"/>
          <w:numId w:val="23"/>
        </w:numPr>
        <w:tabs>
          <w:tab w:val="left" w:pos="567"/>
          <w:tab w:val="left" w:pos="709"/>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užbaigęs Darbus iki atliktų darbų perdavimo-priėmimo akto pasirašymo, išgabenti po Darbų likusias atliekas, išvalyti patalpas, kuriose dirbo ir jose esančius langus;</w:t>
      </w:r>
    </w:p>
    <w:p w14:paraId="290298A1" w14:textId="6ECEF562" w:rsidR="00975FE1" w:rsidRPr="003A7DCC" w:rsidRDefault="00975FE1" w:rsidP="0002291D">
      <w:pPr>
        <w:numPr>
          <w:ilvl w:val="2"/>
          <w:numId w:val="23"/>
        </w:numPr>
        <w:tabs>
          <w:tab w:val="left" w:pos="567"/>
          <w:tab w:val="left" w:pos="709"/>
        </w:tabs>
        <w:spacing w:after="0" w:line="240" w:lineRule="auto"/>
        <w:ind w:left="0" w:firstLine="0"/>
        <w:jc w:val="both"/>
        <w:rPr>
          <w:rFonts w:ascii="Times New Roman" w:hAnsi="Times New Roman" w:cs="Times New Roman"/>
          <w:bCs/>
          <w:color w:val="000000" w:themeColor="text1"/>
          <w:sz w:val="22"/>
          <w:szCs w:val="22"/>
        </w:rPr>
      </w:pPr>
      <w:r w:rsidRPr="003A7DCC">
        <w:rPr>
          <w:rFonts w:ascii="Times New Roman" w:hAnsi="Times New Roman" w:cs="Times New Roman"/>
          <w:bCs/>
          <w:sz w:val="22"/>
          <w:szCs w:val="22"/>
        </w:rPr>
        <w:t xml:space="preserve">per </w:t>
      </w:r>
      <w:r w:rsidRPr="003A7DCC">
        <w:rPr>
          <w:rFonts w:ascii="Times New Roman" w:hAnsi="Times New Roman" w:cs="Times New Roman"/>
          <w:b/>
          <w:sz w:val="22"/>
          <w:szCs w:val="22"/>
        </w:rPr>
        <w:t>5</w:t>
      </w:r>
      <w:r w:rsidR="008E0A6F" w:rsidRPr="003A7DCC">
        <w:rPr>
          <w:rFonts w:ascii="Times New Roman" w:hAnsi="Times New Roman" w:cs="Times New Roman"/>
          <w:b/>
          <w:sz w:val="22"/>
          <w:szCs w:val="22"/>
        </w:rPr>
        <w:t xml:space="preserve"> (penkias)</w:t>
      </w:r>
      <w:r w:rsidRPr="003A7DCC">
        <w:rPr>
          <w:rFonts w:ascii="Times New Roman" w:hAnsi="Times New Roman" w:cs="Times New Roman"/>
          <w:b/>
          <w:sz w:val="22"/>
          <w:szCs w:val="22"/>
        </w:rPr>
        <w:t xml:space="preserve"> darbo dienas</w:t>
      </w:r>
      <w:r w:rsidRPr="003A7DCC">
        <w:rPr>
          <w:rFonts w:ascii="Times New Roman" w:hAnsi="Times New Roman" w:cs="Times New Roman"/>
          <w:sz w:val="22"/>
          <w:szCs w:val="22"/>
        </w:rPr>
        <w:t xml:space="preserve"> </w:t>
      </w:r>
      <w:r w:rsidRPr="003A7DCC">
        <w:rPr>
          <w:rFonts w:ascii="Times New Roman" w:hAnsi="Times New Roman" w:cs="Times New Roman"/>
          <w:bCs/>
          <w:sz w:val="22"/>
          <w:szCs w:val="22"/>
        </w:rPr>
        <w:t xml:space="preserve">nuo </w:t>
      </w:r>
      <w:r w:rsidRPr="003A7DCC">
        <w:rPr>
          <w:rFonts w:ascii="Times New Roman" w:hAnsi="Times New Roman" w:cs="Times New Roman"/>
          <w:bCs/>
          <w:color w:val="000000" w:themeColor="text1"/>
          <w:sz w:val="22"/>
          <w:szCs w:val="22"/>
        </w:rPr>
        <w:t>Sutarties pasirašymo dienos pateikti Lokalines sąmatas.</w:t>
      </w:r>
      <w:r w:rsidRPr="003A7DCC">
        <w:rPr>
          <w:rFonts w:ascii="Times New Roman" w:hAnsi="Times New Roman" w:cs="Times New Roman"/>
          <w:b/>
          <w:bCs/>
          <w:color w:val="000000" w:themeColor="text1"/>
          <w:sz w:val="22"/>
          <w:szCs w:val="22"/>
        </w:rPr>
        <w:t xml:space="preserve"> </w:t>
      </w:r>
      <w:r w:rsidRPr="003A7DCC">
        <w:rPr>
          <w:rFonts w:ascii="Times New Roman" w:hAnsi="Times New Roman" w:cs="Times New Roman"/>
          <w:color w:val="000000" w:themeColor="text1"/>
          <w:sz w:val="22"/>
          <w:szCs w:val="22"/>
        </w:rPr>
        <w:t>(sąmatos pabaigoje nurodant pridėtinės vertės išlaidas).</w:t>
      </w:r>
      <w:r w:rsidRPr="003A7DCC">
        <w:rPr>
          <w:rFonts w:ascii="Times New Roman" w:hAnsi="Times New Roman" w:cs="Times New Roman"/>
          <w:i/>
          <w:iCs/>
          <w:color w:val="000000" w:themeColor="text1"/>
          <w:sz w:val="22"/>
          <w:szCs w:val="22"/>
        </w:rPr>
        <w:t xml:space="preserve"> </w:t>
      </w:r>
      <w:r w:rsidRPr="003A7DCC">
        <w:rPr>
          <w:rFonts w:ascii="Times New Roman" w:hAnsi="Times New Roman" w:cs="Times New Roman"/>
          <w:bCs/>
          <w:iCs/>
          <w:color w:val="000000" w:themeColor="text1"/>
          <w:sz w:val="22"/>
          <w:szCs w:val="22"/>
        </w:rPr>
        <w:t xml:space="preserve">Sąmatos turi būti pateikiamos </w:t>
      </w:r>
      <w:r w:rsidRPr="003A702E">
        <w:rPr>
          <w:rFonts w:ascii="Times New Roman" w:hAnsi="Times New Roman" w:cs="Times New Roman"/>
          <w:bCs/>
          <w:iCs/>
          <w:color w:val="000000" w:themeColor="text1"/>
          <w:sz w:val="22"/>
          <w:szCs w:val="22"/>
          <w:highlight w:val="yellow"/>
        </w:rPr>
        <w:t>PDF ir Excel formatu</w:t>
      </w:r>
      <w:r w:rsidRPr="003A7DCC">
        <w:rPr>
          <w:rFonts w:ascii="Times New Roman" w:hAnsi="Times New Roman" w:cs="Times New Roman"/>
          <w:bCs/>
          <w:iCs/>
          <w:color w:val="000000" w:themeColor="text1"/>
          <w:sz w:val="22"/>
          <w:szCs w:val="22"/>
        </w:rPr>
        <w:t>.</w:t>
      </w:r>
      <w:r w:rsidRPr="003A7DCC">
        <w:rPr>
          <w:rFonts w:ascii="Times New Roman" w:hAnsi="Times New Roman" w:cs="Times New Roman"/>
          <w:i/>
          <w:iCs/>
          <w:color w:val="000000" w:themeColor="text1"/>
          <w:sz w:val="22"/>
          <w:szCs w:val="22"/>
        </w:rPr>
        <w:t xml:space="preserve"> </w:t>
      </w:r>
      <w:r w:rsidRPr="003A7DCC">
        <w:rPr>
          <w:rFonts w:ascii="Times New Roman" w:hAnsi="Times New Roman" w:cs="Times New Roman"/>
          <w:color w:val="000000" w:themeColor="text1"/>
          <w:sz w:val="22"/>
          <w:szCs w:val="22"/>
        </w:rPr>
        <w:t>Rangovo pateiktose sąmatose turi būti įvertinti visi Techninėje specifikacijoje nurodyti darbai, atsižvelgiant į numatytą šių Darbų atlikimo technologiją ir Sutarties sąlygas.</w:t>
      </w:r>
    </w:p>
    <w:p w14:paraId="63A62942" w14:textId="77777777" w:rsidR="00975FE1" w:rsidRPr="003A7DCC" w:rsidRDefault="00975FE1" w:rsidP="0002291D">
      <w:pPr>
        <w:pStyle w:val="ListParagraph"/>
        <w:numPr>
          <w:ilvl w:val="2"/>
          <w:numId w:val="23"/>
        </w:numPr>
        <w:tabs>
          <w:tab w:val="left" w:pos="567"/>
          <w:tab w:val="left" w:pos="851"/>
        </w:tabs>
        <w:spacing w:after="0" w:line="240" w:lineRule="auto"/>
        <w:ind w:left="0" w:firstLine="0"/>
        <w:jc w:val="both"/>
        <w:rPr>
          <w:rFonts w:ascii="Times New Roman" w:hAnsi="Times New Roman" w:cs="Times New Roman"/>
          <w:strike/>
          <w:color w:val="000000" w:themeColor="text1"/>
        </w:rPr>
      </w:pPr>
      <w:r w:rsidRPr="003A7DCC">
        <w:rPr>
          <w:rFonts w:ascii="Times New Roman" w:hAnsi="Times New Roman" w:cs="Times New Roman"/>
        </w:rPr>
        <w:t>u</w:t>
      </w:r>
      <w:r w:rsidRPr="003A7DCC">
        <w:rPr>
          <w:rFonts w:ascii="Times New Roman" w:hAnsi="Times New Roman" w:cs="Times New Roman"/>
          <w:color w:val="000000" w:themeColor="text1"/>
        </w:rPr>
        <w:t xml:space="preserve">žtikrinti Sutarties galiojimą LR Civilinio kodekso nustatytais prievolių įvykdymo užtikrinimo būdais ne mažesnei kaip </w:t>
      </w:r>
      <w:r w:rsidRPr="003A7DCC">
        <w:rPr>
          <w:rFonts w:ascii="Times New Roman" w:hAnsi="Times New Roman" w:cs="Times New Roman"/>
          <w:b/>
          <w:color w:val="000000" w:themeColor="text1"/>
        </w:rPr>
        <w:t>30 000,00 Eur (trisdešimt tūkstančių Eur, 00 ct)</w:t>
      </w:r>
      <w:r w:rsidRPr="003A7DCC">
        <w:rPr>
          <w:rFonts w:ascii="Times New Roman" w:hAnsi="Times New Roman" w:cs="Times New Roman"/>
          <w:color w:val="000000" w:themeColor="text1"/>
        </w:rPr>
        <w:t xml:space="preserve"> sumai.</w:t>
      </w:r>
      <w:r w:rsidRPr="003A7DCC">
        <w:rPr>
          <w:rFonts w:ascii="Times New Roman" w:hAnsi="Times New Roman" w:cs="Times New Roman"/>
          <w:strike/>
          <w:color w:val="000000" w:themeColor="text1"/>
        </w:rPr>
        <w:t xml:space="preserve"> </w:t>
      </w:r>
    </w:p>
    <w:p w14:paraId="7889C1D5" w14:textId="391D2017" w:rsidR="00975FE1" w:rsidRPr="003A7DCC" w:rsidRDefault="00975FE1" w:rsidP="0002291D">
      <w:pPr>
        <w:pStyle w:val="ListParagraph"/>
        <w:numPr>
          <w:ilvl w:val="3"/>
          <w:numId w:val="23"/>
        </w:numPr>
        <w:tabs>
          <w:tab w:val="left" w:pos="567"/>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eastAsia="MS Mincho" w:hAnsi="Times New Roman" w:cs="Times New Roman"/>
          <w:lang w:eastAsia="lt-LT"/>
        </w:rPr>
        <w:t xml:space="preserve">Rangovas </w:t>
      </w:r>
      <w:r w:rsidRPr="003A7DCC">
        <w:rPr>
          <w:rFonts w:ascii="Times New Roman" w:eastAsia="MS Mincho" w:hAnsi="Times New Roman" w:cs="Times New Roman"/>
        </w:rPr>
        <w:t xml:space="preserve">ne vėliau kaip per </w:t>
      </w:r>
      <w:r w:rsidRPr="003A7DCC">
        <w:rPr>
          <w:rFonts w:ascii="Times New Roman" w:eastAsia="MS Mincho" w:hAnsi="Times New Roman" w:cs="Times New Roman"/>
          <w:b/>
        </w:rPr>
        <w:t>10</w:t>
      </w:r>
      <w:r w:rsidR="008E0A6F" w:rsidRPr="003A7DCC">
        <w:rPr>
          <w:rFonts w:ascii="Times New Roman" w:eastAsia="MS Mincho" w:hAnsi="Times New Roman" w:cs="Times New Roman"/>
          <w:b/>
        </w:rPr>
        <w:t xml:space="preserve"> (dešimt)</w:t>
      </w:r>
      <w:r w:rsidRPr="003A7DCC">
        <w:rPr>
          <w:rFonts w:ascii="Times New Roman" w:eastAsia="MS Mincho" w:hAnsi="Times New Roman" w:cs="Times New Roman"/>
          <w:b/>
        </w:rPr>
        <w:t xml:space="preserve"> darbo dienų </w:t>
      </w:r>
      <w:r w:rsidRPr="003A7DCC">
        <w:rPr>
          <w:rFonts w:ascii="Times New Roman" w:eastAsia="MS Mincho" w:hAnsi="Times New Roman" w:cs="Times New Roman"/>
        </w:rPr>
        <w:t>nuo Sutarties pasirašymo dienos privalo Užsakovui pateikti Sutarties įvykdymo užtikrinimą –</w:t>
      </w:r>
      <w:r w:rsidRPr="003A7DCC">
        <w:rPr>
          <w:rFonts w:ascii="Times New Roman" w:eastAsia="MS Mincho" w:hAnsi="Times New Roman" w:cs="Times New Roman"/>
          <w:lang w:eastAsia="lt-LT"/>
        </w:rPr>
        <w:t xml:space="preserve"> užstatu arba</w:t>
      </w:r>
      <w:r w:rsidRPr="003A7DCC">
        <w:rPr>
          <w:rFonts w:ascii="Times New Roman" w:eastAsia="MS Mincho" w:hAnsi="Times New Roman" w:cs="Times New Roman"/>
        </w:rPr>
        <w:t xml:space="preserve"> </w:t>
      </w:r>
      <w:r w:rsidRPr="003A7DCC">
        <w:rPr>
          <w:rFonts w:ascii="Times New Roman" w:hAnsi="Times New Roman" w:cs="Times New Roman"/>
          <w:bCs/>
        </w:rPr>
        <w:t xml:space="preserve">besąlygine ir neatšaukiama banko garantija (toliau – garantija) </w:t>
      </w:r>
      <w:r w:rsidRPr="003A7DCC">
        <w:rPr>
          <w:rFonts w:ascii="Times New Roman" w:eastAsia="MS Mincho" w:hAnsi="Times New Roman" w:cs="Times New Roman"/>
        </w:rPr>
        <w:t xml:space="preserve">Pirkimo sąlygose nustatyta tvarka. Nepateikus Sutarties įvykdymo užtikrinimo per nustatytą terminą, Sutartis laikoma </w:t>
      </w:r>
      <w:r w:rsidRPr="003A7DCC">
        <w:rPr>
          <w:rFonts w:ascii="Times New Roman" w:eastAsia="MS Mincho" w:hAnsi="Times New Roman" w:cs="Times New Roman"/>
          <w:lang w:eastAsia="lt-LT"/>
        </w:rPr>
        <w:t>nesudaryta</w:t>
      </w:r>
      <w:r w:rsidRPr="003A7DCC">
        <w:rPr>
          <w:rFonts w:ascii="Times New Roman" w:hAnsi="Times New Roman" w:cs="Times New Roman"/>
          <w:color w:val="000000" w:themeColor="text1"/>
          <w:lang w:eastAsia="lt-LT"/>
        </w:rPr>
        <w:t>.</w:t>
      </w:r>
    </w:p>
    <w:p w14:paraId="57DE080E" w14:textId="0173C6B7" w:rsidR="00975FE1" w:rsidRPr="003A7DCC" w:rsidRDefault="00975FE1" w:rsidP="00975FE1">
      <w:pPr>
        <w:pStyle w:val="ListParagraph"/>
        <w:tabs>
          <w:tab w:val="left" w:pos="567"/>
          <w:tab w:val="left" w:pos="993"/>
        </w:tabs>
        <w:ind w:left="0"/>
        <w:jc w:val="both"/>
        <w:rPr>
          <w:rFonts w:ascii="Times New Roman" w:hAnsi="Times New Roman" w:cs="Times New Roman"/>
          <w:color w:val="000000" w:themeColor="text1"/>
        </w:rPr>
      </w:pPr>
      <w:r w:rsidRPr="003A7DCC">
        <w:rPr>
          <w:rFonts w:ascii="Times New Roman" w:hAnsi="Times New Roman" w:cs="Times New Roman"/>
          <w:bCs/>
          <w:lang w:eastAsia="lt-LT"/>
        </w:rPr>
        <w:t>4.3.20.2.</w:t>
      </w:r>
      <w:r w:rsidRPr="003A7DCC">
        <w:rPr>
          <w:rFonts w:ascii="Times New Roman" w:hAnsi="Times New Roman" w:cs="Times New Roman"/>
          <w:bCs/>
          <w:lang w:eastAsia="lt-LT"/>
        </w:rPr>
        <w:tab/>
      </w:r>
      <w:r w:rsidRPr="003A7DCC">
        <w:rPr>
          <w:rFonts w:ascii="Times New Roman" w:hAnsi="Times New Roman" w:cs="Times New Roman"/>
          <w:bCs/>
          <w:color w:val="000000" w:themeColor="text1"/>
          <w:lang w:eastAsia="lt-LT"/>
        </w:rPr>
        <w:t xml:space="preserve">Sutarties įvykdymo užtikrinimo galiojimo terminas – </w:t>
      </w:r>
      <w:r w:rsidRPr="003A7DCC">
        <w:rPr>
          <w:rFonts w:ascii="Times New Roman" w:hAnsi="Times New Roman" w:cs="Times New Roman"/>
          <w:color w:val="000000" w:themeColor="text1"/>
          <w:lang w:eastAsia="lt-LT"/>
        </w:rPr>
        <w:t>įsigalioja išdavimo dieną arba jame nurodytą vėlesnę dieną ir turi galioti</w:t>
      </w:r>
      <w:r w:rsidRPr="003A7DCC">
        <w:rPr>
          <w:rFonts w:ascii="Times New Roman" w:hAnsi="Times New Roman" w:cs="Times New Roman"/>
        </w:rPr>
        <w:t xml:space="preserve"> </w:t>
      </w:r>
      <w:r w:rsidRPr="003A7DCC">
        <w:rPr>
          <w:rFonts w:ascii="Times New Roman" w:eastAsia="Calibri" w:hAnsi="Times New Roman" w:cs="Times New Roman"/>
          <w:bCs/>
        </w:rPr>
        <w:t xml:space="preserve">ne trumpiau kaip </w:t>
      </w:r>
      <w:r w:rsidR="00CB1E6B">
        <w:rPr>
          <w:rFonts w:ascii="Times New Roman" w:eastAsia="Calibri" w:hAnsi="Times New Roman" w:cs="Times New Roman"/>
          <w:b/>
          <w:bCs/>
        </w:rPr>
        <w:t>4 mėnesius</w:t>
      </w:r>
      <w:r w:rsidRPr="003A7DCC">
        <w:rPr>
          <w:rFonts w:ascii="Times New Roman" w:eastAsia="Calibri" w:hAnsi="Times New Roman" w:cs="Times New Roman"/>
          <w:bCs/>
        </w:rPr>
        <w:t xml:space="preserve"> nuo Sutarties pasirašymo dienos.</w:t>
      </w:r>
      <w:r w:rsidRPr="003A7DCC">
        <w:rPr>
          <w:rFonts w:ascii="Times New Roman" w:hAnsi="Times New Roman" w:cs="Times New Roman"/>
          <w:color w:val="000000" w:themeColor="text1"/>
          <w:lang w:eastAsia="lt-LT"/>
        </w:rPr>
        <w:t xml:space="preserve"> Tuo atveju, kai Rangovas 14 dienų prieš galiojimo pabaigą neužbaigia Darbų, jis privalo nedelsiant pratęsti </w:t>
      </w:r>
      <w:r w:rsidRPr="003A7DCC">
        <w:rPr>
          <w:rFonts w:ascii="Times New Roman" w:hAnsi="Times New Roman" w:cs="Times New Roman"/>
          <w:bCs/>
          <w:color w:val="000000" w:themeColor="text1"/>
          <w:lang w:eastAsia="lt-LT"/>
        </w:rPr>
        <w:t xml:space="preserve">užtikrinimo </w:t>
      </w:r>
      <w:r w:rsidRPr="003A7DCC">
        <w:rPr>
          <w:rFonts w:ascii="Times New Roman" w:hAnsi="Times New Roman" w:cs="Times New Roman"/>
          <w:color w:val="000000" w:themeColor="text1"/>
          <w:lang w:eastAsia="lt-LT"/>
        </w:rPr>
        <w:t>galiojimo laiką tol, kol Darbai bus visiškai baigti.</w:t>
      </w:r>
    </w:p>
    <w:p w14:paraId="7BE7EEB4" w14:textId="7AE5428A" w:rsidR="00975FE1" w:rsidRPr="003A7DCC" w:rsidRDefault="00975FE1" w:rsidP="00975FE1">
      <w:pPr>
        <w:pStyle w:val="ListParagraph"/>
        <w:tabs>
          <w:tab w:val="left" w:pos="567"/>
          <w:tab w:val="left" w:pos="993"/>
        </w:tabs>
        <w:ind w:left="0"/>
        <w:jc w:val="both"/>
        <w:rPr>
          <w:rFonts w:ascii="Times New Roman" w:hAnsi="Times New Roman" w:cs="Times New Roman"/>
          <w:color w:val="000000" w:themeColor="text1"/>
        </w:rPr>
      </w:pPr>
      <w:r w:rsidRPr="003A7DCC">
        <w:rPr>
          <w:rFonts w:ascii="Times New Roman" w:hAnsi="Times New Roman" w:cs="Times New Roman"/>
        </w:rPr>
        <w:t>4.</w:t>
      </w:r>
      <w:r w:rsidRPr="003A7DCC">
        <w:rPr>
          <w:rFonts w:ascii="Times New Roman" w:hAnsi="Times New Roman" w:cs="Times New Roman"/>
          <w:color w:val="000000" w:themeColor="text1"/>
        </w:rPr>
        <w:t>3.20.3.</w:t>
      </w:r>
      <w:r w:rsidRPr="003A7DCC">
        <w:rPr>
          <w:rFonts w:ascii="Times New Roman" w:hAnsi="Times New Roman" w:cs="Times New Roman"/>
          <w:color w:val="000000" w:themeColor="text1"/>
        </w:rPr>
        <w:tab/>
        <w:t xml:space="preserve">Jei Užsakovas pasinaudoja Sutarties įvykdymo užtikrinimu, Rangovas, siekdamas toliau vykdyti Sutarties įsipareigojimus, privalo per </w:t>
      </w:r>
      <w:r w:rsidR="00E95D8A" w:rsidRPr="003A7DCC">
        <w:rPr>
          <w:rFonts w:ascii="Times New Roman" w:hAnsi="Times New Roman" w:cs="Times New Roman"/>
          <w:b/>
          <w:color w:val="000000" w:themeColor="text1"/>
        </w:rPr>
        <w:t>10 (dešimt)</w:t>
      </w:r>
      <w:r w:rsidRPr="003A7DCC">
        <w:rPr>
          <w:rFonts w:ascii="Times New Roman" w:hAnsi="Times New Roman" w:cs="Times New Roman"/>
          <w:b/>
          <w:color w:val="000000" w:themeColor="text1"/>
        </w:rPr>
        <w:t xml:space="preserve"> darbo dien</w:t>
      </w:r>
      <w:r w:rsidR="00941DCA" w:rsidRPr="003A7DCC">
        <w:rPr>
          <w:rFonts w:ascii="Times New Roman" w:hAnsi="Times New Roman" w:cs="Times New Roman"/>
          <w:b/>
          <w:color w:val="000000" w:themeColor="text1"/>
        </w:rPr>
        <w:t>ų</w:t>
      </w:r>
      <w:r w:rsidRPr="003A7DCC">
        <w:rPr>
          <w:rFonts w:ascii="Times New Roman" w:hAnsi="Times New Roman" w:cs="Times New Roman"/>
          <w:color w:val="000000" w:themeColor="text1"/>
        </w:rPr>
        <w:t xml:space="preserve"> </w:t>
      </w:r>
      <w:r w:rsidRPr="003A7DCC">
        <w:rPr>
          <w:rFonts w:ascii="Times New Roman" w:hAnsi="Times New Roman" w:cs="Times New Roman"/>
        </w:rPr>
        <w:t xml:space="preserve">nuo banko </w:t>
      </w:r>
      <w:r w:rsidRPr="003A7DCC">
        <w:rPr>
          <w:rFonts w:ascii="Times New Roman" w:hAnsi="Times New Roman" w:cs="Times New Roman"/>
          <w:color w:val="000000" w:themeColor="text1"/>
        </w:rPr>
        <w:t>raštiško patvirtinimo, kad bus išmokėta garanto išmoka, pateikti Užsakovui naują Sutarties įvykdymo užtikrinimą Sutartyje nurodytai sumai.</w:t>
      </w:r>
    </w:p>
    <w:p w14:paraId="0BBD65A2" w14:textId="1BF94E2D" w:rsidR="00975FE1" w:rsidRPr="003A7DCC" w:rsidRDefault="00975FE1" w:rsidP="00975FE1">
      <w:pPr>
        <w:pStyle w:val="ListParagraph"/>
        <w:tabs>
          <w:tab w:val="left" w:pos="567"/>
          <w:tab w:val="left" w:pos="993"/>
        </w:tabs>
        <w:spacing w:after="0" w:line="240" w:lineRule="auto"/>
        <w:ind w:left="0"/>
        <w:jc w:val="both"/>
        <w:rPr>
          <w:rFonts w:ascii="Times New Roman" w:hAnsi="Times New Roman" w:cs="Times New Roman"/>
          <w:color w:val="000000" w:themeColor="text1"/>
        </w:rPr>
      </w:pPr>
      <w:r w:rsidRPr="003A7DCC">
        <w:rPr>
          <w:rFonts w:ascii="Times New Roman" w:hAnsi="Times New Roman" w:cs="Times New Roman"/>
        </w:rPr>
        <w:t>4.3.20.4.</w:t>
      </w:r>
      <w:r w:rsidRPr="003A7DCC">
        <w:rPr>
          <w:rFonts w:ascii="Times New Roman" w:hAnsi="Times New Roman" w:cs="Times New Roman"/>
        </w:rPr>
        <w:tab/>
      </w:r>
      <w:r w:rsidRPr="003A7DCC">
        <w:rPr>
          <w:rFonts w:ascii="Times New Roman" w:hAnsi="Times New Roman" w:cs="Times New Roman"/>
          <w:color w:val="000000" w:themeColor="text1"/>
        </w:rPr>
        <w:t xml:space="preserve">Jei Sutarties vykdymo metu užtikrinimą išdavęs </w:t>
      </w:r>
      <w:r w:rsidRPr="003A7DCC">
        <w:rPr>
          <w:rFonts w:ascii="Times New Roman" w:hAnsi="Times New Roman" w:cs="Times New Roman"/>
          <w:color w:val="000000" w:themeColor="text1"/>
          <w:lang w:eastAsia="lt-LT"/>
        </w:rPr>
        <w:t xml:space="preserve">bankas </w:t>
      </w:r>
      <w:r w:rsidRPr="003A7DCC">
        <w:rPr>
          <w:rFonts w:ascii="Times New Roman" w:hAnsi="Times New Roman" w:cs="Times New Roman"/>
          <w:color w:val="000000" w:themeColor="text1"/>
        </w:rPr>
        <w:t xml:space="preserve">negali įvykdyti savo įsipareigojimų, Užsakovas raštu turi teisę pareikalauti Rangovo per </w:t>
      </w:r>
      <w:r w:rsidR="00941DCA" w:rsidRPr="003A7DCC">
        <w:rPr>
          <w:rFonts w:ascii="Times New Roman" w:hAnsi="Times New Roman" w:cs="Times New Roman"/>
          <w:b/>
          <w:color w:val="000000" w:themeColor="text1"/>
        </w:rPr>
        <w:t>10 (dešimt) darbo dienų</w:t>
      </w:r>
      <w:r w:rsidR="00941DCA" w:rsidRPr="003A7DCC">
        <w:rPr>
          <w:rFonts w:ascii="Times New Roman" w:hAnsi="Times New Roman" w:cs="Times New Roman"/>
          <w:color w:val="000000" w:themeColor="text1"/>
        </w:rPr>
        <w:t xml:space="preserve"> </w:t>
      </w:r>
      <w:r w:rsidRPr="003A7DCC">
        <w:rPr>
          <w:rFonts w:ascii="Times New Roman" w:hAnsi="Times New Roman" w:cs="Times New Roman"/>
          <w:color w:val="000000" w:themeColor="text1"/>
        </w:rPr>
        <w:t>pateikti naują užtikrinimą.</w:t>
      </w:r>
    </w:p>
    <w:p w14:paraId="7BF09D3D" w14:textId="77777777" w:rsidR="00975FE1" w:rsidRPr="003A7DCC" w:rsidRDefault="00975FE1" w:rsidP="0002291D">
      <w:pPr>
        <w:pStyle w:val="ListParagraph"/>
        <w:numPr>
          <w:ilvl w:val="2"/>
          <w:numId w:val="23"/>
        </w:numPr>
        <w:tabs>
          <w:tab w:val="left" w:pos="0"/>
          <w:tab w:val="left" w:pos="567"/>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vykdyti visus teisėtus ir neprieštaraujančius Sutarties nuostatoms Užsakovo nurodymus, kurie nedidina Darbų kainos, reaguoti į Užsakovo raštu pateiktas pastabas;</w:t>
      </w:r>
    </w:p>
    <w:p w14:paraId="58CD1F80" w14:textId="77777777" w:rsidR="00975FE1" w:rsidRPr="003A7DCC" w:rsidRDefault="00975FE1" w:rsidP="0002291D">
      <w:pPr>
        <w:numPr>
          <w:ilvl w:val="2"/>
          <w:numId w:val="23"/>
        </w:numPr>
        <w:tabs>
          <w:tab w:val="left" w:pos="567"/>
          <w:tab w:val="left" w:pos="709"/>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visa Užsakovo Rangovui pateikta informacija, susijusi su šios Sutarties vykdymu, laikoma konfidencialia. Rangovas įsipareigoja Sutarties galiojimo laikotarpiu ir jai pasibaigus konfidencialios informacijos neatskleisti.</w:t>
      </w:r>
      <w:r w:rsidRPr="003A7DCC">
        <w:rPr>
          <w:rFonts w:ascii="Times New Roman" w:hAnsi="Times New Roman" w:cs="Times New Roman"/>
          <w:b/>
          <w:color w:val="000000" w:themeColor="text1"/>
          <w:sz w:val="22"/>
          <w:szCs w:val="22"/>
        </w:rPr>
        <w:t xml:space="preserve"> </w:t>
      </w:r>
      <w:r w:rsidRPr="003A7DCC">
        <w:rPr>
          <w:rFonts w:ascii="Times New Roman" w:hAnsi="Times New Roman" w:cs="Times New Roman"/>
          <w:color w:val="000000" w:themeColor="text1"/>
          <w:sz w:val="22"/>
          <w:szCs w:val="22"/>
        </w:rPr>
        <w:t>Šios nuostatos pažeidimas laikomas esminiu Sutarties pažeidimu;</w:t>
      </w:r>
    </w:p>
    <w:p w14:paraId="503E5288" w14:textId="77777777" w:rsidR="00975FE1" w:rsidRPr="003A7DCC" w:rsidRDefault="00975FE1" w:rsidP="0002291D">
      <w:pPr>
        <w:pStyle w:val="ListParagraph"/>
        <w:numPr>
          <w:ilvl w:val="2"/>
          <w:numId w:val="23"/>
        </w:numPr>
        <w:tabs>
          <w:tab w:val="left" w:pos="567"/>
          <w:tab w:val="left" w:pos="709"/>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Rangovas ne vėliau kaip per </w:t>
      </w:r>
      <w:r w:rsidRPr="003A7DCC">
        <w:rPr>
          <w:rFonts w:ascii="Times New Roman" w:hAnsi="Times New Roman" w:cs="Times New Roman"/>
          <w:b/>
          <w:color w:val="000000" w:themeColor="text1"/>
        </w:rPr>
        <w:t>5 (penkias) darbo dienas</w:t>
      </w:r>
      <w:r w:rsidRPr="003A7DCC">
        <w:rPr>
          <w:rFonts w:ascii="Times New Roman" w:hAnsi="Times New Roman" w:cs="Times New Roman"/>
          <w:color w:val="000000" w:themeColor="text1"/>
        </w:rPr>
        <w:t xml:space="preserve">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w:t>
      </w:r>
      <w:r w:rsidRPr="003A7DCC">
        <w:rPr>
          <w:rFonts w:ascii="Times New Roman" w:hAnsi="Times New Roman" w:cs="Times New Roman"/>
          <w:color w:val="000000" w:themeColor="text1"/>
        </w:rPr>
        <w:lastRenderedPageBreak/>
        <w:t xml:space="preserve">Statybvietėje vykdomų Darbų laikotarpį iki visų Darbų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 </w:t>
      </w:r>
      <w:r w:rsidRPr="003A7DCC">
        <w:rPr>
          <w:rFonts w:ascii="Times New Roman" w:hAnsi="Times New Roman" w:cs="Times New Roman"/>
          <w:b/>
          <w:color w:val="000000" w:themeColor="text1"/>
        </w:rPr>
        <w:t xml:space="preserve">Šios nuostatos pažeidimas laikomas esminiu Sutarties pažeidimu; </w:t>
      </w:r>
    </w:p>
    <w:p w14:paraId="01F10DDE" w14:textId="77777777" w:rsidR="00975FE1" w:rsidRPr="003A7DCC" w:rsidRDefault="00975FE1" w:rsidP="0002291D">
      <w:pPr>
        <w:pStyle w:val="ListParagraph"/>
        <w:numPr>
          <w:ilvl w:val="2"/>
          <w:numId w:val="23"/>
        </w:numPr>
        <w:tabs>
          <w:tab w:val="left" w:pos="567"/>
          <w:tab w:val="left" w:pos="709"/>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įsipareigoja nenaudoti Užsakovo ženklų ar pavadinimo jokioje reklamoje, leidiniuose ar kitur be išankstinio raštiško Užsakovo sutikimo;</w:t>
      </w:r>
    </w:p>
    <w:p w14:paraId="17ADA4B0" w14:textId="77777777" w:rsidR="00975FE1" w:rsidRPr="003A7DCC" w:rsidRDefault="00975FE1" w:rsidP="0002291D">
      <w:pPr>
        <w:numPr>
          <w:ilvl w:val="2"/>
          <w:numId w:val="23"/>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užtikrinti, kad toksiškos, nuodingos ar panašios medžiagos nebūtų naudojamos objekte ir nepatektų į orą, vandenį ar gruntą bei įsipareigoja apsaugoti Užsakovą nuo bet kokių jam dėl to reiškiamų pretenzijų;</w:t>
      </w:r>
    </w:p>
    <w:p w14:paraId="7B93BFC4" w14:textId="77777777" w:rsidR="00975FE1" w:rsidRPr="003A7DCC" w:rsidRDefault="00975FE1" w:rsidP="0002291D">
      <w:pPr>
        <w:numPr>
          <w:ilvl w:val="2"/>
          <w:numId w:val="23"/>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užtikrinti, kad jo pasamdyti darbuotojai ir/arba tretieji asmenys, už kuriuos atsakingas Rangovas, Darbų atlikimo metu nebūtų apsvaigę nuo alkoholio, narkotinių, toksinių ir/arba psichotropinių medžiagų;</w:t>
      </w:r>
    </w:p>
    <w:p w14:paraId="6E30AC26" w14:textId="77777777" w:rsidR="00975FE1" w:rsidRPr="003A7DCC" w:rsidRDefault="00975FE1" w:rsidP="0002291D">
      <w:pPr>
        <w:numPr>
          <w:ilvl w:val="2"/>
          <w:numId w:val="23"/>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sz w:val="22"/>
          <w:szCs w:val="22"/>
        </w:rPr>
        <w:t xml:space="preserve">jeigu Pirkimo vykdymo metu nebuvo tikrinama rangovo kvalifikacija dėl teisės verstis atitinkama veikla arba buvo tikrinama ne visa apimtimi, Rangovas įsipareigoja Užsakovui, kad Sutartį vykdys tik tokią teisę turintys asmenys. Užsakovui </w:t>
      </w:r>
      <w:r w:rsidRPr="003A7DCC">
        <w:rPr>
          <w:rFonts w:ascii="Times New Roman" w:eastAsia="Calibri" w:hAnsi="Times New Roman" w:cs="Times New Roman"/>
          <w:sz w:val="22"/>
          <w:szCs w:val="22"/>
        </w:rPr>
        <w:t>pareikalavus, Rangovas turės pateikti dokumentus, įrodančius, kad Sutartį vykdo ar vykdys tik tokią teisę turintys asmenys</w:t>
      </w:r>
      <w:r w:rsidRPr="003A7DCC">
        <w:rPr>
          <w:rFonts w:ascii="Times New Roman" w:hAnsi="Times New Roman" w:cs="Times New Roman"/>
          <w:sz w:val="22"/>
          <w:szCs w:val="22"/>
        </w:rPr>
        <w:t>;</w:t>
      </w:r>
    </w:p>
    <w:p w14:paraId="5C492803" w14:textId="77777777" w:rsidR="00975FE1" w:rsidRPr="003A7DCC" w:rsidRDefault="00975FE1" w:rsidP="0002291D">
      <w:pPr>
        <w:numPr>
          <w:ilvl w:val="2"/>
          <w:numId w:val="23"/>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po galutinio atliktų darbų perdavimo-priėmimo akto pasirašymo dienos savo sąskaita pateikti su Užsakovu suderintą ir jam priimtinos draudimo bendrovės arba banko garantinio laikotarpio laidavimo arba garantinį raštą, kuriuo laiduojama (garantuojama) suma už Rangovo garantinių įsipareigojimų vykdymą turi būti ne mažesnė kaip 5,0 %  nuo  galutinės </w:t>
      </w:r>
      <w:proofErr w:type="spellStart"/>
      <w:r w:rsidRPr="003A7DCC">
        <w:rPr>
          <w:rFonts w:ascii="Times New Roman" w:hAnsi="Times New Roman" w:cs="Times New Roman"/>
          <w:color w:val="000000" w:themeColor="text1"/>
          <w:sz w:val="22"/>
          <w:szCs w:val="22"/>
        </w:rPr>
        <w:t>užaktuotų</w:t>
      </w:r>
      <w:proofErr w:type="spellEnd"/>
      <w:r w:rsidRPr="003A7DCC">
        <w:rPr>
          <w:rFonts w:ascii="Times New Roman" w:hAnsi="Times New Roman" w:cs="Times New Roman"/>
          <w:color w:val="000000" w:themeColor="text1"/>
          <w:sz w:val="22"/>
          <w:szCs w:val="22"/>
        </w:rPr>
        <w:t xml:space="preserve"> darbų sumos su PVM. Šis laidavimo arba garantinis raštas turi galioti ne mažiau kaip 36 mėnesius po statybos  užbaigimo pagal STR 1.05.01:2017 “Statybą leidžiantys dokumentai. Statybos užbaigimas. Statybos sustabdymas. Savavališkos statybos padarinių šalinimas. Statybos pagal neteisėtai išduotą statybą leidžiantį dokumentą padarinių šalinimas” reglamento nuostatas.</w:t>
      </w:r>
    </w:p>
    <w:p w14:paraId="7D90DED1" w14:textId="77777777" w:rsidR="00975FE1" w:rsidRPr="003A7DCC" w:rsidRDefault="00975FE1" w:rsidP="0002291D">
      <w:pPr>
        <w:numPr>
          <w:ilvl w:val="2"/>
          <w:numId w:val="23"/>
        </w:numPr>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tinkamai vykdyti kitas šioje Sutartyje ir teisės norminiuose aktuose nustatytas pareigas.</w:t>
      </w:r>
    </w:p>
    <w:p w14:paraId="39C0EF10" w14:textId="77777777" w:rsidR="00975FE1" w:rsidRPr="003A7DCC" w:rsidRDefault="00975FE1" w:rsidP="0002291D">
      <w:pPr>
        <w:numPr>
          <w:ilvl w:val="1"/>
          <w:numId w:val="23"/>
        </w:numPr>
        <w:tabs>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Rangovas turi teisę</w:t>
      </w:r>
      <w:r w:rsidRPr="003A7DCC">
        <w:rPr>
          <w:rFonts w:ascii="Times New Roman" w:hAnsi="Times New Roman" w:cs="Times New Roman"/>
          <w:color w:val="000000" w:themeColor="text1"/>
          <w:sz w:val="22"/>
          <w:szCs w:val="22"/>
        </w:rPr>
        <w:t xml:space="preserve">: </w:t>
      </w:r>
    </w:p>
    <w:p w14:paraId="39A00B76" w14:textId="77777777" w:rsidR="00975FE1" w:rsidRPr="003A7DCC" w:rsidRDefault="00975FE1" w:rsidP="00975FE1">
      <w:pPr>
        <w:tabs>
          <w:tab w:val="left" w:pos="567"/>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4.4.1.</w:t>
      </w:r>
      <w:r w:rsidRPr="003A7DCC">
        <w:rPr>
          <w:rFonts w:ascii="Times New Roman" w:hAnsi="Times New Roman" w:cs="Times New Roman"/>
          <w:color w:val="000000" w:themeColor="text1"/>
          <w:sz w:val="22"/>
          <w:szCs w:val="22"/>
        </w:rPr>
        <w:tab/>
        <w:t>prašyti Užsakovo pakeisti Rangovo pasitelktą specialistą (-</w:t>
      </w:r>
      <w:proofErr w:type="spellStart"/>
      <w:r w:rsidRPr="003A7DCC">
        <w:rPr>
          <w:rFonts w:ascii="Times New Roman" w:hAnsi="Times New Roman" w:cs="Times New Roman"/>
          <w:color w:val="000000" w:themeColor="text1"/>
          <w:sz w:val="22"/>
          <w:szCs w:val="22"/>
        </w:rPr>
        <w:t>us</w:t>
      </w:r>
      <w:proofErr w:type="spellEnd"/>
      <w:r w:rsidRPr="003A7DCC">
        <w:rPr>
          <w:rFonts w:ascii="Times New Roman" w:hAnsi="Times New Roman" w:cs="Times New Roman"/>
          <w:color w:val="000000" w:themeColor="text1"/>
          <w:sz w:val="22"/>
          <w:szCs w:val="22"/>
        </w:rPr>
        <w:t>) tuo atveju, jei specialistas (-ai) yra atleidžiamas (-i),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w:t>
      </w:r>
    </w:p>
    <w:p w14:paraId="4BE46EC1" w14:textId="77777777" w:rsidR="00975FE1" w:rsidRPr="003A7DCC" w:rsidRDefault="00975FE1" w:rsidP="00975FE1">
      <w:pPr>
        <w:tabs>
          <w:tab w:val="left" w:pos="567"/>
          <w:tab w:val="left" w:pos="851"/>
        </w:tabs>
        <w:spacing w:after="0" w:line="240" w:lineRule="auto"/>
        <w:jc w:val="both"/>
        <w:rPr>
          <w:rFonts w:ascii="Times New Roman" w:hAnsi="Times New Roman" w:cs="Times New Roman"/>
          <w:b/>
          <w:color w:val="000000" w:themeColor="text1"/>
          <w:sz w:val="22"/>
          <w:szCs w:val="22"/>
        </w:rPr>
      </w:pPr>
      <w:r w:rsidRPr="003A7DCC">
        <w:rPr>
          <w:rFonts w:ascii="Times New Roman" w:hAnsi="Times New Roman" w:cs="Times New Roman"/>
          <w:color w:val="000000" w:themeColor="text1"/>
          <w:sz w:val="22"/>
          <w:szCs w:val="22"/>
        </w:rPr>
        <w:t>4.4.2. atsisakyti vykdyti Sutartį, jei Užsakovas nepašalina Rangovo raštiškame įspėjime nurodytų aplinkybių, kliudančių tinkamai pradėti / atlikti šia Sutartimi numatytus Darbus.</w:t>
      </w:r>
    </w:p>
    <w:p w14:paraId="1579C77F" w14:textId="77777777" w:rsidR="00975FE1" w:rsidRPr="003A7DCC" w:rsidRDefault="00975FE1" w:rsidP="0002291D">
      <w:pPr>
        <w:numPr>
          <w:ilvl w:val="0"/>
          <w:numId w:val="23"/>
        </w:numPr>
        <w:tabs>
          <w:tab w:val="left" w:pos="426"/>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Darbų perdavimo ir priėmimo tvarka</w:t>
      </w:r>
    </w:p>
    <w:p w14:paraId="7BE6FD65"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Rangovas, užbaigęs Darbus ar jų dalį, raštu informuoja Užsakovą dėl Darbų ar jų dalies priėmimo.</w:t>
      </w:r>
    </w:p>
    <w:p w14:paraId="6793F69D"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Gavęs Rangovo pranešimą apie pagal šią Sutartį numatytų Darbų ar jų dalies atlikimą, Užsakovas per </w:t>
      </w:r>
      <w:r w:rsidRPr="003A7DCC">
        <w:rPr>
          <w:rFonts w:ascii="Times New Roman" w:hAnsi="Times New Roman" w:cs="Times New Roman"/>
          <w:b/>
          <w:color w:val="000000" w:themeColor="text1"/>
          <w:sz w:val="22"/>
          <w:szCs w:val="22"/>
        </w:rPr>
        <w:t>10 darbo dienų</w:t>
      </w:r>
      <w:r w:rsidRPr="003A7DCC">
        <w:rPr>
          <w:rFonts w:ascii="Times New Roman" w:hAnsi="Times New Roman" w:cs="Times New Roman"/>
          <w:color w:val="000000" w:themeColor="text1"/>
          <w:sz w:val="22"/>
          <w:szCs w:val="22"/>
        </w:rPr>
        <w:t xml:space="preserve"> priima Rangovo atliktus Darbus, pasirašydamas Darbų perdavimo – priėmimo aktą arba pateikia Rangovui raštu motyvuotą paaiškinimą. Akte nurodytus trūkumus Rangovas pašalina savo sąskaita.</w:t>
      </w:r>
    </w:p>
    <w:p w14:paraId="3268C6AB" w14:textId="77777777" w:rsidR="00975FE1" w:rsidRPr="003A7DCC" w:rsidRDefault="00975FE1" w:rsidP="0002291D">
      <w:pPr>
        <w:numPr>
          <w:ilvl w:val="0"/>
          <w:numId w:val="24"/>
        </w:numPr>
        <w:tabs>
          <w:tab w:val="left" w:pos="426"/>
          <w:tab w:val="left" w:pos="851"/>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Šalių atsakomybė</w:t>
      </w:r>
    </w:p>
    <w:p w14:paraId="789A5B98"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Užsakovui, laiku neatsiskaičius su Rangovu, Užsakovas, Rangovui pareikalavus, moka 0,05 </w:t>
      </w:r>
      <w:r w:rsidRPr="003A7DCC">
        <w:rPr>
          <w:rFonts w:ascii="Times New Roman" w:hAnsi="Times New Roman" w:cs="Times New Roman"/>
          <w:color w:val="000000" w:themeColor="text1"/>
          <w:sz w:val="22"/>
          <w:szCs w:val="22"/>
        </w:rPr>
        <w:sym w:font="Symbol" w:char="F025"/>
      </w:r>
      <w:r w:rsidRPr="003A7DCC">
        <w:rPr>
          <w:rFonts w:ascii="Times New Roman" w:hAnsi="Times New Roman" w:cs="Times New Roman"/>
          <w:color w:val="000000" w:themeColor="text1"/>
          <w:sz w:val="22"/>
          <w:szCs w:val="22"/>
        </w:rPr>
        <w:t xml:space="preserve"> delspinigius nuo neapmokėtos sumos už kiekvieną pavėluotą dieną.</w:t>
      </w:r>
    </w:p>
    <w:p w14:paraId="54B8CF60"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Rangovui, laiku neatlikus Darbų iki Sutartyje numatyto termino, Rangovas, Užsakovui pareikalavus, moka 0,05 </w:t>
      </w:r>
      <w:r w:rsidRPr="003A7DCC">
        <w:rPr>
          <w:rFonts w:ascii="Times New Roman" w:hAnsi="Times New Roman" w:cs="Times New Roman"/>
          <w:color w:val="000000" w:themeColor="text1"/>
          <w:sz w:val="22"/>
          <w:szCs w:val="22"/>
        </w:rPr>
        <w:sym w:font="Symbol" w:char="F025"/>
      </w:r>
      <w:r w:rsidRPr="003A7DCC">
        <w:rPr>
          <w:rFonts w:ascii="Times New Roman" w:hAnsi="Times New Roman" w:cs="Times New Roman"/>
          <w:color w:val="000000" w:themeColor="text1"/>
          <w:sz w:val="22"/>
          <w:szCs w:val="22"/>
        </w:rPr>
        <w:t xml:space="preserve"> dydžio delspinigius už kiekvieną pavėluotą dieną nuo visos Pradinės Sutarties vertės.</w:t>
      </w:r>
    </w:p>
    <w:p w14:paraId="50F88B23"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Delspinigių sumokėjimas neatleidžia Šalių nuo pagal šią Sutartį prisiimtų įsipareigojimų įvykdymo. Sutartyje numatyti delspinigiai ar bauda gali būti išskaičiuojama iš Rangovui mokėtinų sumų.</w:t>
      </w:r>
    </w:p>
    <w:p w14:paraId="69FEA1D1"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sz w:val="22"/>
          <w:szCs w:val="22"/>
        </w:rPr>
        <w:t>Rangovas nepašalinęs defektų kaip numatyta Sutarties 7.2. p., moka Užsakovui baudą, lygią 1000,00 Eur ir atlygina Užsakovo išlaidas, susijusias su defektų šalinimu.</w:t>
      </w:r>
    </w:p>
    <w:p w14:paraId="6892C28A" w14:textId="77777777" w:rsidR="00975FE1" w:rsidRPr="003A7DCC" w:rsidRDefault="00975FE1" w:rsidP="00975FE1">
      <w:pPr>
        <w:tabs>
          <w:tab w:val="left" w:pos="426"/>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sz w:val="22"/>
          <w:szCs w:val="22"/>
        </w:rPr>
        <w:t>6.5.</w:t>
      </w:r>
      <w:r w:rsidRPr="003A7DCC">
        <w:rPr>
          <w:rFonts w:ascii="Times New Roman" w:hAnsi="Times New Roman" w:cs="Times New Roman"/>
          <w:sz w:val="22"/>
          <w:szCs w:val="22"/>
        </w:rPr>
        <w:tab/>
        <w:t xml:space="preserve">Rangovui dėl savo kaltės uždelsus pradėti Darbus arba vengiant perimti Darbų zoną ilgiau kaip 7 dienas, </w:t>
      </w:r>
      <w:r w:rsidRPr="003A7DCC">
        <w:rPr>
          <w:rFonts w:ascii="Times New Roman" w:hAnsi="Times New Roman" w:cs="Times New Roman"/>
          <w:color w:val="000000" w:themeColor="text1"/>
          <w:sz w:val="22"/>
          <w:szCs w:val="22"/>
        </w:rPr>
        <w:t>Rangovas Užsakovo pareikalavimu sumoka baudą, lygią 300,00 Eur už kiekvieną pavėluotą kalendorinę dieną. Baudos sumą Užsakovas sulaiko iš sąskaitos už atliktus Darbus.</w:t>
      </w:r>
    </w:p>
    <w:p w14:paraId="613E0C63" w14:textId="6EEFB1AC" w:rsidR="00975FE1" w:rsidRDefault="00975FE1" w:rsidP="00975FE1">
      <w:pPr>
        <w:tabs>
          <w:tab w:val="left" w:pos="567"/>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6.6. Rangovui vėluojant atlikti Darb</w:t>
      </w:r>
      <w:r w:rsidR="00F654CF">
        <w:rPr>
          <w:rFonts w:ascii="Times New Roman" w:hAnsi="Times New Roman" w:cs="Times New Roman"/>
          <w:color w:val="000000" w:themeColor="text1"/>
          <w:sz w:val="22"/>
          <w:szCs w:val="22"/>
        </w:rPr>
        <w:t xml:space="preserve">ų rūšis </w:t>
      </w:r>
      <w:r w:rsidRPr="003A7DCC">
        <w:rPr>
          <w:rFonts w:ascii="Times New Roman" w:hAnsi="Times New Roman" w:cs="Times New Roman"/>
          <w:color w:val="000000" w:themeColor="text1"/>
          <w:sz w:val="22"/>
          <w:szCs w:val="22"/>
        </w:rPr>
        <w:t>pagal Grafike numatytus terminus, Užsakovui pareikalavus Rangovas moka 100 Eur už kiekvieną pavėluotą dieną.</w:t>
      </w:r>
    </w:p>
    <w:p w14:paraId="2862B86E" w14:textId="77777777" w:rsidR="009133D3" w:rsidRDefault="009133D3" w:rsidP="00975FE1">
      <w:pPr>
        <w:tabs>
          <w:tab w:val="left" w:pos="567"/>
          <w:tab w:val="left" w:pos="851"/>
        </w:tabs>
        <w:spacing w:after="0" w:line="240" w:lineRule="auto"/>
        <w:jc w:val="both"/>
        <w:rPr>
          <w:rFonts w:ascii="Times New Roman" w:hAnsi="Times New Roman" w:cs="Times New Roman"/>
          <w:color w:val="000000" w:themeColor="text1"/>
          <w:sz w:val="22"/>
          <w:szCs w:val="22"/>
        </w:rPr>
      </w:pPr>
    </w:p>
    <w:p w14:paraId="2E3669DF" w14:textId="77777777" w:rsidR="009133D3" w:rsidRPr="003A7DCC" w:rsidRDefault="009133D3" w:rsidP="00975FE1">
      <w:pPr>
        <w:tabs>
          <w:tab w:val="left" w:pos="567"/>
          <w:tab w:val="left" w:pos="851"/>
        </w:tabs>
        <w:spacing w:after="0" w:line="240" w:lineRule="auto"/>
        <w:jc w:val="both"/>
        <w:rPr>
          <w:rFonts w:ascii="Times New Roman" w:hAnsi="Times New Roman" w:cs="Times New Roman"/>
          <w:color w:val="000000" w:themeColor="text1"/>
          <w:sz w:val="22"/>
          <w:szCs w:val="22"/>
        </w:rPr>
      </w:pPr>
    </w:p>
    <w:p w14:paraId="246E0D28" w14:textId="77777777" w:rsidR="00975FE1" w:rsidRPr="003A7DCC" w:rsidRDefault="00975FE1" w:rsidP="0002291D">
      <w:pPr>
        <w:numPr>
          <w:ilvl w:val="0"/>
          <w:numId w:val="24"/>
        </w:numPr>
        <w:tabs>
          <w:tab w:val="left" w:pos="426"/>
          <w:tab w:val="left" w:pos="567"/>
          <w:tab w:val="left" w:pos="851"/>
        </w:tabs>
        <w:spacing w:after="0" w:line="240" w:lineRule="auto"/>
        <w:ind w:left="0" w:firstLine="0"/>
        <w:jc w:val="both"/>
        <w:rPr>
          <w:rFonts w:ascii="Times New Roman" w:hAnsi="Times New Roman" w:cs="Times New Roman"/>
          <w:b/>
          <w:bCs/>
          <w:color w:val="000000" w:themeColor="text1"/>
          <w:sz w:val="22"/>
          <w:szCs w:val="22"/>
        </w:rPr>
      </w:pPr>
      <w:r w:rsidRPr="003A7DCC">
        <w:rPr>
          <w:rFonts w:ascii="Times New Roman" w:hAnsi="Times New Roman" w:cs="Times New Roman"/>
          <w:b/>
          <w:bCs/>
          <w:color w:val="000000" w:themeColor="text1"/>
          <w:sz w:val="22"/>
          <w:szCs w:val="22"/>
        </w:rPr>
        <w:lastRenderedPageBreak/>
        <w:t>Garantija</w:t>
      </w:r>
    </w:p>
    <w:p w14:paraId="2CFB6D2E" w14:textId="77777777" w:rsidR="00975FE1" w:rsidRPr="003A7DCC" w:rsidRDefault="00975FE1" w:rsidP="0002291D">
      <w:pPr>
        <w:numPr>
          <w:ilvl w:val="1"/>
          <w:numId w:val="24"/>
        </w:numPr>
        <w:tabs>
          <w:tab w:val="left" w:pos="426"/>
          <w:tab w:val="left" w:pos="851"/>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Darbų garantinis terminas negali būti trumpesnis kaip 5 metai, paslėptų elementų – 10 metų, o jeigu buvo nustatyta šiuose elementuose tyčia paslėptų defektų – 20 metų. Rangovas garantuoja, kad darbų perdavimo-priėmimo metu jo atlikti Darbai atitiks Sutartyje numatytas sąlygas, normatyvinių statybos dokumentų reikalavimus, bus atlikti be klaidų, kurios panaikintų arba sumažintų jų vertę arba tinkamumą įprastam naudojimui.</w:t>
      </w:r>
    </w:p>
    <w:p w14:paraId="449859A6" w14:textId="77777777" w:rsidR="00975FE1" w:rsidRPr="003A7DCC" w:rsidRDefault="00975FE1" w:rsidP="0002291D">
      <w:pPr>
        <w:numPr>
          <w:ilvl w:val="1"/>
          <w:numId w:val="24"/>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 xml:space="preserve">Užsakovui aptikus defektus garantinio laikotarpio metu ir raštu informavus apie tai Rangovą, šis įsipareigoja per 7 kalendorines dienas </w:t>
      </w:r>
      <w:r w:rsidRPr="003A7DCC">
        <w:rPr>
          <w:rFonts w:ascii="Times New Roman" w:hAnsi="Times New Roman" w:cs="Times New Roman"/>
          <w:sz w:val="22"/>
          <w:szCs w:val="22"/>
        </w:rPr>
        <w:t>(atskirais atvejais su Užsakovu suderintu terminu)</w:t>
      </w:r>
      <w:r w:rsidRPr="003A7DCC">
        <w:rPr>
          <w:rFonts w:ascii="Times New Roman" w:hAnsi="Times New Roman" w:cs="Times New Roman"/>
          <w:color w:val="000000" w:themeColor="text1"/>
          <w:sz w:val="22"/>
          <w:szCs w:val="22"/>
        </w:rPr>
        <w:t xml:space="preserve"> defektus pašalinti.</w:t>
      </w:r>
    </w:p>
    <w:p w14:paraId="23B40A47" w14:textId="77777777" w:rsidR="00975FE1" w:rsidRPr="003A7DCC" w:rsidRDefault="00975FE1" w:rsidP="0002291D">
      <w:pPr>
        <w:numPr>
          <w:ilvl w:val="0"/>
          <w:numId w:val="24"/>
        </w:numPr>
        <w:tabs>
          <w:tab w:val="left" w:pos="426"/>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bCs/>
          <w:color w:val="000000" w:themeColor="text1"/>
          <w:sz w:val="22"/>
          <w:szCs w:val="22"/>
        </w:rPr>
        <w:t xml:space="preserve">Nenugalima jėga </w:t>
      </w:r>
      <w:r w:rsidRPr="003A7DCC">
        <w:rPr>
          <w:rFonts w:ascii="Times New Roman" w:hAnsi="Times New Roman" w:cs="Times New Roman"/>
          <w:b/>
          <w:bCs/>
          <w:i/>
          <w:iCs/>
          <w:color w:val="000000" w:themeColor="text1"/>
          <w:sz w:val="22"/>
          <w:szCs w:val="22"/>
        </w:rPr>
        <w:t>(force majeure)</w:t>
      </w:r>
    </w:p>
    <w:p w14:paraId="4CFAF885" w14:textId="77777777" w:rsidR="00975FE1" w:rsidRPr="003A7DCC" w:rsidRDefault="00975FE1" w:rsidP="00975FE1">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8.1.</w:t>
      </w:r>
      <w:r w:rsidRPr="003A7DCC">
        <w:rPr>
          <w:rFonts w:ascii="Times New Roman" w:hAnsi="Times New Roman" w:cs="Times New Roman"/>
          <w:color w:val="000000" w:themeColor="text1"/>
          <w:sz w:val="22"/>
          <w:szCs w:val="22"/>
        </w:rPr>
        <w:tab/>
        <w:t>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14:paraId="531CDF08" w14:textId="77777777" w:rsidR="00975FE1" w:rsidRPr="003A7DCC" w:rsidRDefault="00975FE1" w:rsidP="00975FE1">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8.2.</w:t>
      </w:r>
      <w:r w:rsidRPr="003A7DCC">
        <w:rPr>
          <w:rFonts w:ascii="Times New Roman" w:hAnsi="Times New Roman" w:cs="Times New Roman"/>
          <w:color w:val="000000" w:themeColor="text1"/>
          <w:sz w:val="22"/>
          <w:szCs w:val="22"/>
        </w:rPr>
        <w:tab/>
        <w:t>Jei punkte 8.1. nurodytos aplinkybės trunka ilgiau kaip 1 mėn., abi Sutarties šalys gali susitarti nutraukti Sutartį. Toks Sutarties nutraukimas vykdomas be baudų ir nuostolių mokėjimo.</w:t>
      </w:r>
    </w:p>
    <w:p w14:paraId="15A51225" w14:textId="77777777" w:rsidR="00975FE1" w:rsidRPr="003A7DCC" w:rsidRDefault="00975FE1" w:rsidP="00975FE1">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8.3.</w:t>
      </w:r>
      <w:r w:rsidRPr="003A7DCC">
        <w:rPr>
          <w:rFonts w:ascii="Times New Roman" w:hAnsi="Times New Roman" w:cs="Times New Roman"/>
          <w:color w:val="000000" w:themeColor="text1"/>
          <w:sz w:val="22"/>
          <w:szCs w:val="22"/>
        </w:rPr>
        <w:tab/>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14:paraId="78B5DFEB" w14:textId="77777777" w:rsidR="00975FE1" w:rsidRPr="003A7DCC" w:rsidRDefault="00975FE1" w:rsidP="0002291D">
      <w:pPr>
        <w:numPr>
          <w:ilvl w:val="0"/>
          <w:numId w:val="24"/>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Sutarties galiojimas ir nutraukimas</w:t>
      </w:r>
    </w:p>
    <w:p w14:paraId="745C2956" w14:textId="77777777" w:rsidR="00975FE1" w:rsidRPr="003A7DCC" w:rsidRDefault="00975FE1" w:rsidP="0002291D">
      <w:pPr>
        <w:numPr>
          <w:ilvl w:val="1"/>
          <w:numId w:val="24"/>
        </w:numPr>
        <w:tabs>
          <w:tab w:val="left" w:pos="567"/>
          <w:tab w:val="left" w:pos="993"/>
        </w:tabs>
        <w:spacing w:after="0" w:line="240" w:lineRule="auto"/>
        <w:ind w:left="0" w:firstLine="0"/>
        <w:jc w:val="both"/>
        <w:rPr>
          <w:rFonts w:ascii="Times New Roman" w:hAnsi="Times New Roman" w:cs="Times New Roman"/>
          <w:sz w:val="22"/>
          <w:szCs w:val="22"/>
        </w:rPr>
      </w:pPr>
      <w:r w:rsidRPr="003A7DCC">
        <w:rPr>
          <w:rFonts w:ascii="Times New Roman" w:hAnsi="Times New Roman" w:cs="Times New Roman"/>
          <w:sz w:val="22"/>
          <w:szCs w:val="22"/>
        </w:rPr>
        <w:t>Sutartis įsigalioja nuo Sutarties įvykdymo užtikrinimo, Civilinės atsakomybės privalomojo draudimo sutarties bei suderinto su Užsakovu Grafiko pateikimo Užsakovui (nuo paskutinio dokumento pateikimo dienos) ir galioja iki visiško prievolių įvykdymo.</w:t>
      </w:r>
    </w:p>
    <w:p w14:paraId="0EAAC8E6" w14:textId="77777777" w:rsidR="00975FE1" w:rsidRPr="003A7DCC" w:rsidRDefault="00975FE1" w:rsidP="0002291D">
      <w:pPr>
        <w:numPr>
          <w:ilvl w:val="1"/>
          <w:numId w:val="24"/>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Sutarties nutraukimo tvarka:</w:t>
      </w:r>
    </w:p>
    <w:p w14:paraId="48E9CE62" w14:textId="77777777" w:rsidR="00975FE1" w:rsidRPr="003A7DCC" w:rsidRDefault="00975FE1" w:rsidP="0002291D">
      <w:pPr>
        <w:numPr>
          <w:ilvl w:val="2"/>
          <w:numId w:val="24"/>
        </w:numPr>
        <w:tabs>
          <w:tab w:val="left" w:pos="567"/>
          <w:tab w:val="left" w:pos="1134"/>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abiejų Šalių rašytiniu susitarimu;</w:t>
      </w:r>
    </w:p>
    <w:p w14:paraId="4C9F7399" w14:textId="77777777" w:rsidR="00975FE1" w:rsidRPr="003A7DCC" w:rsidRDefault="00975FE1" w:rsidP="0002291D">
      <w:pPr>
        <w:numPr>
          <w:ilvl w:val="2"/>
          <w:numId w:val="24"/>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Užsakovas turi teisę, įspėjęs Rangovą raštu ne vėliau kaip prieš 7 (septynias) kalendorines dienas, vienašališkai nutraukti Sutartį:</w:t>
      </w:r>
    </w:p>
    <w:p w14:paraId="1C2280F0" w14:textId="77777777" w:rsidR="00975FE1" w:rsidRPr="003A7DCC" w:rsidRDefault="00975FE1" w:rsidP="0002291D">
      <w:pPr>
        <w:pStyle w:val="ListParagraph"/>
        <w:numPr>
          <w:ilvl w:val="3"/>
          <w:numId w:val="24"/>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iCs/>
          <w:lang w:eastAsia="lt-LT"/>
        </w:rPr>
        <w:t>VPĮ 90 str. 1 d. nurodytais atvejais;</w:t>
      </w:r>
    </w:p>
    <w:p w14:paraId="72B92E2F" w14:textId="77777777" w:rsidR="00975FE1" w:rsidRPr="003A7DCC" w:rsidRDefault="00975FE1" w:rsidP="0002291D">
      <w:pPr>
        <w:pStyle w:val="ListParagraph"/>
        <w:numPr>
          <w:ilvl w:val="3"/>
          <w:numId w:val="24"/>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jeigu Darbų kokybė neatitinka Techninėje specifikacijoje nustatytų reikalavimų ir po raštiško Užsakovo pranešimo/pretenzijos apie tai Rangovui, jis per Užsakovo nurodytą terminą nepašalina Darbų trūkumų arba pašalina netinkamai;</w:t>
      </w:r>
    </w:p>
    <w:p w14:paraId="452DA75A" w14:textId="77777777" w:rsidR="00975FE1" w:rsidRPr="003A7DCC" w:rsidRDefault="00975FE1" w:rsidP="0002291D">
      <w:pPr>
        <w:pStyle w:val="ListParagraph"/>
        <w:numPr>
          <w:ilvl w:val="3"/>
          <w:numId w:val="24"/>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jeigu Rangovas bankrutuoja arba yra likviduojamas, kai sustabdo savo ūkinę veiklą, arba kai įstatymuose ir kituose teisės aktuose numatyta tvarka susidaro analogiška situacija;</w:t>
      </w:r>
    </w:p>
    <w:p w14:paraId="0379FF4A" w14:textId="77777777" w:rsidR="00975FE1" w:rsidRPr="003A7DCC" w:rsidRDefault="00975FE1" w:rsidP="0002291D">
      <w:pPr>
        <w:pStyle w:val="ListParagraph"/>
        <w:numPr>
          <w:ilvl w:val="3"/>
          <w:numId w:val="24"/>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jeigu Rangovas padaro esminį Sutarties pažeidimą.</w:t>
      </w:r>
    </w:p>
    <w:p w14:paraId="7A437A51" w14:textId="77777777" w:rsidR="00975FE1" w:rsidRPr="003A7DCC" w:rsidRDefault="00975FE1" w:rsidP="0002291D">
      <w:pPr>
        <w:numPr>
          <w:ilvl w:val="2"/>
          <w:numId w:val="24"/>
        </w:numPr>
        <w:tabs>
          <w:tab w:val="left" w:pos="567"/>
          <w:tab w:val="left" w:pos="851"/>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Rangovas turi teisę, įspėjęs Užsakovą raštu ne vėliau kaip prieš 14 (keturiolika) kalendorinių dienų, vienašališkai nutraukti Sutartį:</w:t>
      </w:r>
    </w:p>
    <w:p w14:paraId="09B87DB9" w14:textId="77777777" w:rsidR="00975FE1" w:rsidRPr="003A7DCC" w:rsidRDefault="00975FE1" w:rsidP="0002291D">
      <w:pPr>
        <w:pStyle w:val="ListParagraph"/>
        <w:numPr>
          <w:ilvl w:val="3"/>
          <w:numId w:val="24"/>
        </w:numPr>
        <w:tabs>
          <w:tab w:val="left" w:pos="567"/>
          <w:tab w:val="left" w:pos="851"/>
          <w:tab w:val="left" w:pos="993"/>
        </w:tabs>
        <w:spacing w:after="0" w:line="240" w:lineRule="auto"/>
        <w:jc w:val="both"/>
        <w:rPr>
          <w:rFonts w:ascii="Times New Roman" w:hAnsi="Times New Roman" w:cs="Times New Roman"/>
          <w:color w:val="000000" w:themeColor="text1"/>
        </w:rPr>
      </w:pPr>
      <w:r w:rsidRPr="003A7DCC">
        <w:rPr>
          <w:rFonts w:ascii="Times New Roman" w:hAnsi="Times New Roman" w:cs="Times New Roman"/>
          <w:color w:val="000000" w:themeColor="text1"/>
        </w:rPr>
        <w:t>jei Užsakovas nevykdo sutartinių įsipareigojimų numatytų Sutarties 4.1.1. bei 4.1.2. punktuose;</w:t>
      </w:r>
    </w:p>
    <w:p w14:paraId="05BBE546" w14:textId="77777777" w:rsidR="00975FE1" w:rsidRPr="003A7DCC" w:rsidRDefault="00975FE1" w:rsidP="0002291D">
      <w:pPr>
        <w:pStyle w:val="ListParagraph"/>
        <w:numPr>
          <w:ilvl w:val="3"/>
          <w:numId w:val="24"/>
        </w:numPr>
        <w:tabs>
          <w:tab w:val="left" w:pos="567"/>
          <w:tab w:val="left" w:pos="851"/>
          <w:tab w:val="left" w:pos="993"/>
        </w:tabs>
        <w:spacing w:after="0" w:line="240" w:lineRule="auto"/>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Jei pagal Sutarties 3.4. punktą Darbai </w:t>
      </w:r>
      <w:r w:rsidRPr="003A7DCC">
        <w:rPr>
          <w:rFonts w:ascii="Times New Roman" w:hAnsi="Times New Roman" w:cs="Times New Roman"/>
        </w:rPr>
        <w:t>sustabdomi ilgiau nei 1 (vienam) mėnesiui</w:t>
      </w:r>
      <w:r w:rsidRPr="003A7DCC">
        <w:rPr>
          <w:rFonts w:ascii="Times New Roman" w:hAnsi="Times New Roman" w:cs="Times New Roman"/>
          <w:color w:val="000000" w:themeColor="text1"/>
        </w:rPr>
        <w:t>.</w:t>
      </w:r>
    </w:p>
    <w:p w14:paraId="14575159" w14:textId="77777777" w:rsidR="00975FE1" w:rsidRPr="003A7DCC" w:rsidRDefault="00975FE1" w:rsidP="0002291D">
      <w:pPr>
        <w:pStyle w:val="ListParagraph"/>
        <w:widowControl w:val="0"/>
        <w:numPr>
          <w:ilvl w:val="0"/>
          <w:numId w:val="24"/>
        </w:numPr>
        <w:tabs>
          <w:tab w:val="left" w:pos="284"/>
          <w:tab w:val="left" w:pos="851"/>
          <w:tab w:val="left" w:pos="1134"/>
        </w:tabs>
        <w:suppressAutoHyphens/>
        <w:spacing w:after="0" w:line="240" w:lineRule="auto"/>
        <w:ind w:left="0" w:right="-23" w:firstLine="0"/>
        <w:rPr>
          <w:rFonts w:ascii="Times New Roman" w:hAnsi="Times New Roman" w:cs="Times New Roman"/>
          <w:b/>
          <w:color w:val="000000" w:themeColor="text1"/>
        </w:rPr>
      </w:pPr>
      <w:r w:rsidRPr="003A7DCC">
        <w:rPr>
          <w:rFonts w:ascii="Times New Roman" w:hAnsi="Times New Roman" w:cs="Times New Roman"/>
          <w:b/>
          <w:color w:val="000000" w:themeColor="text1"/>
        </w:rPr>
        <w:t xml:space="preserve"> </w:t>
      </w:r>
      <w:proofErr w:type="spellStart"/>
      <w:r w:rsidRPr="003A7DCC">
        <w:rPr>
          <w:rFonts w:ascii="Times New Roman" w:hAnsi="Times New Roman" w:cs="Times New Roman"/>
          <w:b/>
          <w:color w:val="000000" w:themeColor="text1"/>
        </w:rPr>
        <w:t>Subtiekimas</w:t>
      </w:r>
      <w:proofErr w:type="spellEnd"/>
    </w:p>
    <w:p w14:paraId="74D88F88" w14:textId="77777777" w:rsidR="00975FE1" w:rsidRPr="003A7DCC" w:rsidRDefault="00975FE1" w:rsidP="0002291D">
      <w:pPr>
        <w:pStyle w:val="ListParagraph"/>
        <w:numPr>
          <w:ilvl w:val="1"/>
          <w:numId w:val="24"/>
        </w:numPr>
        <w:tabs>
          <w:tab w:val="left" w:pos="567"/>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rPr>
        <w:t xml:space="preserve">Sutarčiai vykdyti pasitelkiami šie subtiekėjai: </w:t>
      </w:r>
      <w:r w:rsidRPr="003A7DCC">
        <w:rPr>
          <w:rFonts w:ascii="Times New Roman" w:eastAsia="Calibri" w:hAnsi="Times New Roman" w:cs="Times New Roman"/>
          <w:i/>
          <w:color w:val="C00000"/>
        </w:rPr>
        <w:t>[surašyti pasiūlyme nurodytus subrangovus, subtiekėjus ir subteikėjus, jeigu tokių nėra parašyti žodį „nėra“]</w:t>
      </w:r>
      <w:r w:rsidRPr="003A7DCC">
        <w:rPr>
          <w:rFonts w:ascii="Times New Roman" w:hAnsi="Times New Roman" w:cs="Times New Roman"/>
          <w:i/>
        </w:rPr>
        <w:t>.</w:t>
      </w:r>
      <w:r w:rsidRPr="003A7DCC">
        <w:rPr>
          <w:rFonts w:ascii="Times New Roman" w:hAnsi="Times New Roman" w:cs="Times New Roman"/>
        </w:rPr>
        <w:t> Ik</w:t>
      </w:r>
      <w:r w:rsidRPr="003A7DCC">
        <w:rPr>
          <w:rFonts w:ascii="Times New Roman" w:hAnsi="Times New Roman" w:cs="Times New Roman"/>
          <w:color w:val="000000" w:themeColor="text1"/>
        </w:rPr>
        <w:t>i Sutarties vykdymo pradžios Rangovas įsipareigoja Užsakovui pranešti tuo metu žinomo subtiekėjo pavadinimą, kontaktinius duomenis ir jo atstovus. Rangovas privalo Sutartyje nustatyta tvarka informuoti Užsakovą apie minėtos informacijos pasikeitimus visu Sutarties vykdymo metu ir apie naują subtiekėją (-</w:t>
      </w:r>
      <w:proofErr w:type="spellStart"/>
      <w:r w:rsidRPr="003A7DCC">
        <w:rPr>
          <w:rFonts w:ascii="Times New Roman" w:hAnsi="Times New Roman" w:cs="Times New Roman"/>
          <w:color w:val="000000" w:themeColor="text1"/>
        </w:rPr>
        <w:t>us</w:t>
      </w:r>
      <w:proofErr w:type="spellEnd"/>
      <w:r w:rsidRPr="003A7DCC">
        <w:rPr>
          <w:rFonts w:ascii="Times New Roman" w:hAnsi="Times New Roman" w:cs="Times New Roman"/>
          <w:color w:val="000000" w:themeColor="text1"/>
        </w:rPr>
        <w:t>), kurį (-</w:t>
      </w:r>
      <w:proofErr w:type="spellStart"/>
      <w:r w:rsidRPr="003A7DCC">
        <w:rPr>
          <w:rFonts w:ascii="Times New Roman" w:hAnsi="Times New Roman" w:cs="Times New Roman"/>
          <w:color w:val="000000" w:themeColor="text1"/>
        </w:rPr>
        <w:t>iuos</w:t>
      </w:r>
      <w:proofErr w:type="spellEnd"/>
      <w:r w:rsidRPr="003A7DCC">
        <w:rPr>
          <w:rFonts w:ascii="Times New Roman" w:hAnsi="Times New Roman" w:cs="Times New Roman"/>
          <w:color w:val="000000" w:themeColor="text1"/>
        </w:rPr>
        <w:t>) ketinama pasitelkti Darbų atlikimui.</w:t>
      </w:r>
    </w:p>
    <w:p w14:paraId="33074A32" w14:textId="77777777" w:rsidR="00975FE1" w:rsidRPr="003A7DCC" w:rsidRDefault="00975FE1" w:rsidP="0002291D">
      <w:pPr>
        <w:pStyle w:val="ListParagraph"/>
        <w:numPr>
          <w:ilvl w:val="1"/>
          <w:numId w:val="24"/>
        </w:numPr>
        <w:tabs>
          <w:tab w:val="left" w:pos="567"/>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iCs/>
          <w:lang w:eastAsia="lt-LT"/>
        </w:rPr>
        <w:t>Jei subtiekėjui Pirkimo dokumentuose buvo keliami kvalifikaciniai reikalavimai arba subtiekėjas buvo pasitelktas pagrindžiant Rangovo pasiūlymo atitikimą Pirkimo dokumentuose nustatytiems kvalifikaciniams reikalavimams, keičiamas subtiekėjas turi atitikti atitinkamus Pirkimo dokumentuose nustatytus kvalifikacinius reikalavimus ir neturi būti Pirkimo dokumentuose numatytų Rangovo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9B62852" w14:textId="77777777" w:rsidR="00975FE1" w:rsidRPr="003A7DCC" w:rsidRDefault="00975FE1" w:rsidP="0002291D">
      <w:pPr>
        <w:pStyle w:val="ListParagraph"/>
        <w:widowControl w:val="0"/>
        <w:numPr>
          <w:ilvl w:val="1"/>
          <w:numId w:val="24"/>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Rangovas negali keisti subtiekėjo (-ų), dėl kurio (-</w:t>
      </w:r>
      <w:proofErr w:type="spellStart"/>
      <w:r w:rsidRPr="003A7DCC">
        <w:rPr>
          <w:rFonts w:ascii="Times New Roman" w:hAnsi="Times New Roman" w:cs="Times New Roman"/>
          <w:color w:val="000000" w:themeColor="text1"/>
        </w:rPr>
        <w:t>ių</w:t>
      </w:r>
      <w:proofErr w:type="spellEnd"/>
      <w:r w:rsidRPr="003A7DCC">
        <w:rPr>
          <w:rFonts w:ascii="Times New Roman" w:hAnsi="Times New Roman" w:cs="Times New Roman"/>
          <w:color w:val="000000" w:themeColor="text1"/>
        </w:rPr>
        <w:t>) pasitelkimo Užsakovui buvo pranešta iki Sutarties vykdymo pradžios arba kurį Rangovas pasitelkė, prieš tai raštu nepranešęs Užsakovui apie tokio keitimo būtinybę ir negavęs jo raštiško sutikimo.</w:t>
      </w:r>
    </w:p>
    <w:p w14:paraId="1C35A88F" w14:textId="77777777" w:rsidR="00975FE1" w:rsidRPr="003A7DCC" w:rsidRDefault="00975FE1" w:rsidP="0002291D">
      <w:pPr>
        <w:pStyle w:val="ListParagraph"/>
        <w:numPr>
          <w:ilvl w:val="1"/>
          <w:numId w:val="24"/>
        </w:numPr>
        <w:tabs>
          <w:tab w:val="left" w:pos="567"/>
          <w:tab w:val="left" w:pos="993"/>
        </w:tabs>
        <w:spacing w:after="0" w:line="240" w:lineRule="auto"/>
        <w:ind w:left="0"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lastRenderedPageBreak/>
        <w:t>Rangovo pasitelkti subtiekėjai Užsakovo iniciatyva keičiami Viešųjų pirkimų įstatyme nustatytais atvejais ir tvarka. Sutartyje nustatytos informavimo apie subtiekėją (-</w:t>
      </w:r>
      <w:proofErr w:type="spellStart"/>
      <w:r w:rsidRPr="003A7DCC">
        <w:rPr>
          <w:rFonts w:ascii="Times New Roman" w:hAnsi="Times New Roman" w:cs="Times New Roman"/>
          <w:color w:val="000000" w:themeColor="text1"/>
        </w:rPr>
        <w:t>us</w:t>
      </w:r>
      <w:proofErr w:type="spellEnd"/>
      <w:r w:rsidRPr="003A7DCC">
        <w:rPr>
          <w:rFonts w:ascii="Times New Roman" w:hAnsi="Times New Roman" w:cs="Times New Roman"/>
          <w:color w:val="000000" w:themeColor="text1"/>
        </w:rPr>
        <w:t>) tvarkos arba subtiekėjo (-ų) pakeitimo tvarkos pažeidimas laikomas esminiu Sutarties pažeidimu.</w:t>
      </w:r>
    </w:p>
    <w:p w14:paraId="51903676" w14:textId="77777777" w:rsidR="00975FE1" w:rsidRPr="003A7DCC" w:rsidRDefault="00975FE1" w:rsidP="0002291D">
      <w:pPr>
        <w:pStyle w:val="ListParagraph"/>
        <w:widowControl w:val="0"/>
        <w:numPr>
          <w:ilvl w:val="1"/>
          <w:numId w:val="24"/>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Sutikimas duodamas tik dėl konkretaus subtiekėjo (-ų) pakeitimo apibrėžta </w:t>
      </w:r>
      <w:proofErr w:type="spellStart"/>
      <w:r w:rsidRPr="003A7DCC">
        <w:rPr>
          <w:rFonts w:ascii="Times New Roman" w:hAnsi="Times New Roman" w:cs="Times New Roman"/>
          <w:color w:val="000000" w:themeColor="text1"/>
        </w:rPr>
        <w:t>subtiekimo</w:t>
      </w:r>
      <w:proofErr w:type="spellEnd"/>
      <w:r w:rsidRPr="003A7DCC">
        <w:rPr>
          <w:rFonts w:ascii="Times New Roman" w:hAnsi="Times New Roman" w:cs="Times New Roman"/>
          <w:color w:val="000000" w:themeColor="text1"/>
        </w:rPr>
        <w:t xml:space="preserve"> apimtimi ir tik įvardijus numatomą subtiekėją (-</w:t>
      </w:r>
      <w:proofErr w:type="spellStart"/>
      <w:r w:rsidRPr="003A7DCC">
        <w:rPr>
          <w:rFonts w:ascii="Times New Roman" w:hAnsi="Times New Roman" w:cs="Times New Roman"/>
          <w:color w:val="000000" w:themeColor="text1"/>
        </w:rPr>
        <w:t>us</w:t>
      </w:r>
      <w:proofErr w:type="spellEnd"/>
      <w:r w:rsidRPr="003A7DCC">
        <w:rPr>
          <w:rFonts w:ascii="Times New Roman" w:hAnsi="Times New Roman" w:cs="Times New Roman"/>
          <w:color w:val="000000" w:themeColor="text1"/>
        </w:rPr>
        <w:t>). Užsakovas per 10 kalendorinių dienų nuo pranešimo apie numatomą sudaryti subtiekėjo (-ų) pakeitimą iš Rangovo gavimo dienos turi pranešti Rangovui savo sprendimą.</w:t>
      </w:r>
    </w:p>
    <w:p w14:paraId="248635C5" w14:textId="77777777" w:rsidR="00975FE1" w:rsidRPr="003A7DCC" w:rsidRDefault="00975FE1" w:rsidP="0002291D">
      <w:pPr>
        <w:pStyle w:val="ListParagraph"/>
        <w:widowControl w:val="0"/>
        <w:numPr>
          <w:ilvl w:val="1"/>
          <w:numId w:val="24"/>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proofErr w:type="spellStart"/>
      <w:r w:rsidRPr="003A7DCC">
        <w:rPr>
          <w:rFonts w:ascii="Times New Roman" w:hAnsi="Times New Roman" w:cs="Times New Roman"/>
          <w:color w:val="000000" w:themeColor="text1"/>
        </w:rPr>
        <w:t>Subtiekimo</w:t>
      </w:r>
      <w:proofErr w:type="spellEnd"/>
      <w:r w:rsidRPr="003A7DCC">
        <w:rPr>
          <w:rFonts w:ascii="Times New Roman" w:hAnsi="Times New Roman" w:cs="Times New Roman"/>
          <w:color w:val="000000" w:themeColor="text1"/>
        </w:rPr>
        <w:t xml:space="preserve"> sutartis nesukuria sutartinių santykių tarp subtiekėjo ir Užsakovo.</w:t>
      </w:r>
    </w:p>
    <w:p w14:paraId="4BC9856E" w14:textId="77777777" w:rsidR="00975FE1" w:rsidRPr="003A7DCC" w:rsidRDefault="00975FE1" w:rsidP="0002291D">
      <w:pPr>
        <w:pStyle w:val="ListParagraph"/>
        <w:widowControl w:val="0"/>
        <w:numPr>
          <w:ilvl w:val="1"/>
          <w:numId w:val="24"/>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Rangovas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3A7DCC">
        <w:rPr>
          <w:rFonts w:ascii="Times New Roman" w:hAnsi="Times New Roman" w:cs="Times New Roman"/>
          <w:color w:val="000000" w:themeColor="text1"/>
        </w:rPr>
        <w:t>subtiekimo</w:t>
      </w:r>
      <w:proofErr w:type="spellEnd"/>
      <w:r w:rsidRPr="003A7DCC">
        <w:rPr>
          <w:rFonts w:ascii="Times New Roman" w:hAnsi="Times New Roman" w:cs="Times New Roman"/>
          <w:color w:val="000000" w:themeColor="text1"/>
        </w:rPr>
        <w:t xml:space="preserve"> sutartį, neatleidžia Rangovo nuo jokių jo įsipareigojimų pagal šią Sutartį įvykdymo.</w:t>
      </w:r>
    </w:p>
    <w:p w14:paraId="0D10B604" w14:textId="77777777" w:rsidR="00975FE1" w:rsidRPr="003A7DCC" w:rsidRDefault="00975FE1" w:rsidP="0002291D">
      <w:pPr>
        <w:pStyle w:val="ListParagraph"/>
        <w:widowControl w:val="0"/>
        <w:numPr>
          <w:ilvl w:val="1"/>
          <w:numId w:val="24"/>
        </w:numPr>
        <w:tabs>
          <w:tab w:val="left" w:pos="284"/>
          <w:tab w:val="left" w:pos="567"/>
          <w:tab w:val="left" w:pos="851"/>
          <w:tab w:val="left" w:pos="1134"/>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Jei Užsakovas turi pagrįstų įtarimų, kad subtiekėjas yra nekompetentingas vykdyti nustatytas pareigas, jis gali reikalauti Rangovo surasti kitą subtiekėją, kuris turėtų tinkamą ir Užsakovui priimtiną kvalifikaciją ir patirtį, atitinkančią atviro konkurso sąlygose nustatytus kvalifikacinius reikalavimus.</w:t>
      </w:r>
    </w:p>
    <w:p w14:paraId="55235DE4" w14:textId="77777777" w:rsidR="00975FE1" w:rsidRPr="003A7DCC" w:rsidRDefault="00975FE1" w:rsidP="0002291D">
      <w:pPr>
        <w:pStyle w:val="ListParagraph"/>
        <w:widowControl w:val="0"/>
        <w:numPr>
          <w:ilvl w:val="1"/>
          <w:numId w:val="24"/>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3A7DCC">
        <w:rPr>
          <w:rFonts w:ascii="Times New Roman" w:hAnsi="Times New Roman" w:cs="Times New Roman"/>
          <w:color w:val="000000" w:themeColor="text1"/>
        </w:rPr>
        <w:t xml:space="preserve">Įsipareigojimams numatytiems šioje Sutartyje įvykdyti parinkti subtiekėjai neturi teisės </w:t>
      </w:r>
      <w:proofErr w:type="spellStart"/>
      <w:r w:rsidRPr="003A7DCC">
        <w:rPr>
          <w:rFonts w:ascii="Times New Roman" w:hAnsi="Times New Roman" w:cs="Times New Roman"/>
          <w:color w:val="000000" w:themeColor="text1"/>
        </w:rPr>
        <w:t>subtiekimo</w:t>
      </w:r>
      <w:proofErr w:type="spellEnd"/>
      <w:r w:rsidRPr="003A7DCC">
        <w:rPr>
          <w:rFonts w:ascii="Times New Roman" w:hAnsi="Times New Roman" w:cs="Times New Roman"/>
          <w:color w:val="000000" w:themeColor="text1"/>
        </w:rPr>
        <w:t xml:space="preserve"> sutartimi prisiimtų įsipareigojimų daliai vykdyti pasitelkti dar kitus asmenis. </w:t>
      </w:r>
    </w:p>
    <w:p w14:paraId="48D5D4A3" w14:textId="77777777" w:rsidR="00975FE1" w:rsidRPr="003A7DCC" w:rsidRDefault="00975FE1" w:rsidP="0002291D">
      <w:pPr>
        <w:numPr>
          <w:ilvl w:val="0"/>
          <w:numId w:val="24"/>
        </w:numPr>
        <w:tabs>
          <w:tab w:val="left" w:pos="709"/>
          <w:tab w:val="left" w:pos="851"/>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Kitos sąlygos</w:t>
      </w:r>
    </w:p>
    <w:p w14:paraId="4E4B3EC4" w14:textId="77777777" w:rsidR="00975FE1" w:rsidRPr="003A7DCC" w:rsidRDefault="00975FE1" w:rsidP="0002291D">
      <w:pPr>
        <w:numPr>
          <w:ilvl w:val="1"/>
          <w:numId w:val="24"/>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Ši Sutartis sudaryta, aiškinama ir vykdoma vadovaujantis Lietuvos Respublikos įstatymais, Lietuvos Respublikos civiliniu kodeksu ir kitais norminiais aktais.</w:t>
      </w:r>
    </w:p>
    <w:p w14:paraId="37B3BEF8" w14:textId="77777777" w:rsidR="00975FE1" w:rsidRPr="003A7DCC" w:rsidRDefault="00975FE1" w:rsidP="0002291D">
      <w:pPr>
        <w:numPr>
          <w:ilvl w:val="1"/>
          <w:numId w:val="24"/>
        </w:numPr>
        <w:tabs>
          <w:tab w:val="left" w:pos="284"/>
          <w:tab w:val="left" w:pos="567"/>
        </w:tabs>
        <w:spacing w:after="0" w:line="240" w:lineRule="auto"/>
        <w:ind w:left="0" w:firstLine="0"/>
        <w:jc w:val="both"/>
        <w:rPr>
          <w:rFonts w:ascii="Times New Roman" w:hAnsi="Times New Roman" w:cs="Times New Roman"/>
          <w:noProof/>
          <w:color w:val="000000" w:themeColor="text1"/>
          <w:sz w:val="22"/>
          <w:szCs w:val="22"/>
        </w:rPr>
      </w:pPr>
      <w:r w:rsidRPr="003A7DCC">
        <w:rPr>
          <w:rFonts w:ascii="Times New Roman" w:hAnsi="Times New Roman" w:cs="Times New Roman"/>
          <w:noProof/>
          <w:color w:val="000000" w:themeColor="text1"/>
          <w:sz w:val="22"/>
          <w:szCs w:val="22"/>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Sutartčiai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5B1FACD" w14:textId="77777777" w:rsidR="00975FE1" w:rsidRPr="003A7DCC" w:rsidRDefault="00975FE1" w:rsidP="0002291D">
      <w:pPr>
        <w:numPr>
          <w:ilvl w:val="1"/>
          <w:numId w:val="24"/>
        </w:numPr>
        <w:tabs>
          <w:tab w:val="left" w:pos="709"/>
          <w:tab w:val="left" w:pos="993"/>
          <w:tab w:val="left" w:pos="126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7EF419F" w14:textId="77777777" w:rsidR="00975FE1" w:rsidRPr="003A7DCC" w:rsidRDefault="00975FE1" w:rsidP="0002291D">
      <w:pPr>
        <w:numPr>
          <w:ilvl w:val="1"/>
          <w:numId w:val="24"/>
        </w:numPr>
        <w:tabs>
          <w:tab w:val="left" w:pos="709"/>
          <w:tab w:val="left" w:pos="993"/>
          <w:tab w:val="left" w:pos="1260"/>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50B53E9D" w14:textId="77777777" w:rsidR="00975FE1" w:rsidRPr="003A7DCC" w:rsidRDefault="00975FE1" w:rsidP="0002291D">
      <w:pPr>
        <w:numPr>
          <w:ilvl w:val="1"/>
          <w:numId w:val="24"/>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Šalių tarpusavio prieštaravimai ir nesutarimai sprendžiami derybomis. Prieštaravimai ir nesutarimai, kurių nepavyksta išspręsti derybomis, sprendžiami Lietuvos Respublikos teisės aktų nustatyta tvarka Lietuvos Respublikos teismuose.</w:t>
      </w:r>
    </w:p>
    <w:p w14:paraId="542FDC4F" w14:textId="77777777" w:rsidR="00975FE1" w:rsidRPr="003A7DCC" w:rsidRDefault="00975FE1" w:rsidP="0002291D">
      <w:pPr>
        <w:numPr>
          <w:ilvl w:val="1"/>
          <w:numId w:val="24"/>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Nei viena iš šalių negali perduoti savo teisių ir pareigų pagal šią sutartį tretiesiems asmenims, be raštiško kitos šalies sutikimo.</w:t>
      </w:r>
    </w:p>
    <w:p w14:paraId="4B23A348" w14:textId="77777777" w:rsidR="00975FE1" w:rsidRPr="003A7DCC" w:rsidRDefault="00975FE1" w:rsidP="0002291D">
      <w:pPr>
        <w:numPr>
          <w:ilvl w:val="1"/>
          <w:numId w:val="24"/>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iCs/>
          <w:color w:val="000000" w:themeColor="text1"/>
          <w:sz w:val="22"/>
          <w:szCs w:val="22"/>
        </w:rPr>
        <w:t>Sutartis sudaryta vienu egzemplioriumi, Šalys ją pasirašo kvalifikuotu elektroniniu parašu</w:t>
      </w:r>
      <w:r w:rsidRPr="003A7DCC">
        <w:rPr>
          <w:rFonts w:ascii="Times New Roman" w:hAnsi="Times New Roman" w:cs="Times New Roman"/>
          <w:color w:val="000000" w:themeColor="text1"/>
          <w:sz w:val="22"/>
          <w:szCs w:val="22"/>
        </w:rPr>
        <w:t>.</w:t>
      </w:r>
    </w:p>
    <w:p w14:paraId="313BE02B" w14:textId="77777777" w:rsidR="00975FE1" w:rsidRPr="003A7DCC" w:rsidRDefault="00975FE1" w:rsidP="0002291D">
      <w:pPr>
        <w:numPr>
          <w:ilvl w:val="0"/>
          <w:numId w:val="24"/>
        </w:numPr>
        <w:tabs>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sidRPr="003A7DCC">
        <w:rPr>
          <w:rFonts w:ascii="Times New Roman" w:hAnsi="Times New Roman" w:cs="Times New Roman"/>
          <w:b/>
          <w:color w:val="000000" w:themeColor="text1"/>
          <w:sz w:val="22"/>
          <w:szCs w:val="22"/>
        </w:rPr>
        <w:t>Sutarties priedai:</w:t>
      </w:r>
    </w:p>
    <w:p w14:paraId="61139162" w14:textId="77777777" w:rsidR="00975FE1" w:rsidRPr="003A7DCC" w:rsidRDefault="00975FE1" w:rsidP="0002291D">
      <w:pPr>
        <w:numPr>
          <w:ilvl w:val="1"/>
          <w:numId w:val="24"/>
        </w:numPr>
        <w:tabs>
          <w:tab w:val="left" w:pos="567"/>
          <w:tab w:val="left" w:pos="993"/>
        </w:tabs>
        <w:spacing w:after="0" w:line="240" w:lineRule="auto"/>
        <w:ind w:left="0" w:firstLine="0"/>
        <w:jc w:val="both"/>
        <w:rPr>
          <w:rFonts w:ascii="Times New Roman" w:hAnsi="Times New Roman" w:cs="Times New Roman"/>
          <w:sz w:val="22"/>
          <w:szCs w:val="22"/>
        </w:rPr>
      </w:pPr>
      <w:r w:rsidRPr="003A7DCC">
        <w:rPr>
          <w:rFonts w:ascii="Times New Roman" w:hAnsi="Times New Roman" w:cs="Times New Roman"/>
          <w:color w:val="000000" w:themeColor="text1"/>
          <w:sz w:val="22"/>
          <w:szCs w:val="22"/>
        </w:rPr>
        <w:t xml:space="preserve">Priedas Nr. 1. </w:t>
      </w:r>
      <w:r w:rsidRPr="003A7DCC">
        <w:rPr>
          <w:rFonts w:ascii="Times New Roman" w:hAnsi="Times New Roman" w:cs="Times New Roman"/>
          <w:sz w:val="22"/>
          <w:szCs w:val="22"/>
        </w:rPr>
        <w:t>Techninė specifikacija;</w:t>
      </w:r>
    </w:p>
    <w:p w14:paraId="46BD4C8B" w14:textId="543999D4" w:rsidR="00975FE1" w:rsidRPr="003A7DCC" w:rsidRDefault="00975FE1" w:rsidP="0002291D">
      <w:pPr>
        <w:numPr>
          <w:ilvl w:val="1"/>
          <w:numId w:val="24"/>
        </w:numPr>
        <w:tabs>
          <w:tab w:val="left" w:pos="567"/>
          <w:tab w:val="left" w:pos="993"/>
        </w:tabs>
        <w:spacing w:after="0" w:line="240" w:lineRule="auto"/>
        <w:ind w:left="0" w:firstLine="0"/>
        <w:jc w:val="both"/>
        <w:rPr>
          <w:rFonts w:ascii="Times New Roman" w:hAnsi="Times New Roman" w:cs="Times New Roman"/>
          <w:sz w:val="22"/>
          <w:szCs w:val="22"/>
        </w:rPr>
      </w:pPr>
      <w:r w:rsidRPr="003A7DCC">
        <w:rPr>
          <w:rFonts w:ascii="Times New Roman" w:hAnsi="Times New Roman" w:cs="Times New Roman"/>
          <w:sz w:val="22"/>
          <w:szCs w:val="22"/>
        </w:rPr>
        <w:t>Priedas Nr. 2 Lokalinė</w:t>
      </w:r>
      <w:r w:rsidR="00A77B89" w:rsidRPr="003A7DCC">
        <w:rPr>
          <w:rFonts w:ascii="Times New Roman" w:hAnsi="Times New Roman" w:cs="Times New Roman"/>
          <w:sz w:val="22"/>
          <w:szCs w:val="22"/>
        </w:rPr>
        <w:t>s</w:t>
      </w:r>
      <w:r w:rsidRPr="003A7DCC">
        <w:rPr>
          <w:rFonts w:ascii="Times New Roman" w:hAnsi="Times New Roman" w:cs="Times New Roman"/>
          <w:sz w:val="22"/>
          <w:szCs w:val="22"/>
        </w:rPr>
        <w:t xml:space="preserve"> sąmat</w:t>
      </w:r>
      <w:r w:rsidR="00A77B89" w:rsidRPr="003A7DCC">
        <w:rPr>
          <w:rFonts w:ascii="Times New Roman" w:hAnsi="Times New Roman" w:cs="Times New Roman"/>
          <w:sz w:val="22"/>
          <w:szCs w:val="22"/>
        </w:rPr>
        <w:t>os</w:t>
      </w:r>
      <w:r w:rsidRPr="003A7DCC">
        <w:rPr>
          <w:rFonts w:ascii="Times New Roman" w:hAnsi="Times New Roman" w:cs="Times New Roman"/>
          <w:sz w:val="22"/>
          <w:szCs w:val="22"/>
        </w:rPr>
        <w:t>;</w:t>
      </w:r>
    </w:p>
    <w:p w14:paraId="672E5892" w14:textId="77777777" w:rsidR="00975FE1" w:rsidRPr="003A7DCC" w:rsidRDefault="00975FE1" w:rsidP="0002291D">
      <w:pPr>
        <w:numPr>
          <w:ilvl w:val="1"/>
          <w:numId w:val="24"/>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3A7DCC">
        <w:rPr>
          <w:rFonts w:ascii="Times New Roman" w:hAnsi="Times New Roman" w:cs="Times New Roman"/>
          <w:color w:val="000000" w:themeColor="text1"/>
          <w:sz w:val="22"/>
          <w:szCs w:val="22"/>
        </w:rPr>
        <w:t>Priedas Nr. 3. Darbų vykdymo kalendorinis grafikas (Grafikas).</w:t>
      </w:r>
    </w:p>
    <w:p w14:paraId="7808BE57" w14:textId="77777777" w:rsidR="00975FE1" w:rsidRPr="003A7DCC" w:rsidRDefault="00975FE1" w:rsidP="00975FE1">
      <w:pPr>
        <w:spacing w:after="0" w:line="240" w:lineRule="auto"/>
        <w:rPr>
          <w:rFonts w:ascii="Times New Roman" w:eastAsia="Arial Unicode MS" w:hAnsi="Times New Roman" w:cs="Times New Roman"/>
          <w:sz w:val="22"/>
          <w:szCs w:val="22"/>
        </w:rPr>
      </w:pPr>
    </w:p>
    <w:p w14:paraId="027AFFA1" w14:textId="77777777" w:rsidR="00975FE1" w:rsidRPr="003A7DCC" w:rsidRDefault="00975FE1" w:rsidP="0002291D">
      <w:pPr>
        <w:pStyle w:val="ListParagraph"/>
        <w:widowControl w:val="0"/>
        <w:numPr>
          <w:ilvl w:val="0"/>
          <w:numId w:val="24"/>
        </w:numPr>
        <w:tabs>
          <w:tab w:val="left" w:pos="426"/>
        </w:tabs>
        <w:autoSpaceDE w:val="0"/>
        <w:autoSpaceDN w:val="0"/>
        <w:adjustRightInd w:val="0"/>
        <w:spacing w:after="0" w:line="240" w:lineRule="auto"/>
        <w:jc w:val="center"/>
        <w:rPr>
          <w:rFonts w:ascii="Times New Roman" w:eastAsia="Arial Unicode MS" w:hAnsi="Times New Roman" w:cs="Times New Roman"/>
          <w:b/>
          <w:bCs/>
        </w:rPr>
      </w:pPr>
      <w:r w:rsidRPr="003A7DCC">
        <w:rPr>
          <w:rFonts w:ascii="Times New Roman" w:eastAsia="Arial Unicode MS" w:hAnsi="Times New Roman" w:cs="Times New Roman"/>
          <w:b/>
          <w:bCs/>
        </w:rPr>
        <w:t>Šalių rekvizitai</w:t>
      </w:r>
    </w:p>
    <w:p w14:paraId="43AD65E1" w14:textId="77777777" w:rsidR="00975FE1" w:rsidRPr="003A7DCC" w:rsidRDefault="00975FE1" w:rsidP="00975FE1">
      <w:pPr>
        <w:widowControl w:val="0"/>
        <w:autoSpaceDE w:val="0"/>
        <w:autoSpaceDN w:val="0"/>
        <w:adjustRightInd w:val="0"/>
        <w:spacing w:after="0" w:line="240" w:lineRule="auto"/>
        <w:rPr>
          <w:rFonts w:ascii="Times New Roman" w:eastAsia="Arial Unicode MS" w:hAnsi="Times New Roman" w:cs="Times New Roman"/>
          <w:sz w:val="22"/>
          <w:szCs w:val="22"/>
        </w:rPr>
      </w:pPr>
    </w:p>
    <w:p w14:paraId="6E2A50E3" w14:textId="77777777" w:rsidR="00975FE1" w:rsidRPr="003A7DCC" w:rsidRDefault="00975FE1" w:rsidP="00975FE1">
      <w:pPr>
        <w:rPr>
          <w:rFonts w:ascii="Times New Roman" w:hAnsi="Times New Roman" w:cs="Times New Roman"/>
          <w:bCs/>
          <w:sz w:val="22"/>
          <w:szCs w:val="22"/>
        </w:rPr>
      </w:pPr>
      <w:bookmarkStart w:id="86" w:name="_Toc106872397"/>
      <w:r w:rsidRPr="003A7DCC">
        <w:rPr>
          <w:rFonts w:ascii="Times New Roman" w:hAnsi="Times New Roman" w:cs="Times New Roman"/>
          <w:sz w:val="22"/>
          <w:szCs w:val="22"/>
        </w:rPr>
        <w:lastRenderedPageBreak/>
        <w:t>UŽSAKOVAS</w:t>
      </w:r>
      <w:r w:rsidRPr="003A7DCC">
        <w:rPr>
          <w:rFonts w:ascii="Times New Roman" w:hAnsi="Times New Roman" w:cs="Times New Roman"/>
          <w:bCs/>
          <w:sz w:val="22"/>
          <w:szCs w:val="22"/>
        </w:rPr>
        <w:tab/>
      </w:r>
      <w:r w:rsidRPr="003A7DCC">
        <w:rPr>
          <w:rFonts w:ascii="Times New Roman" w:hAnsi="Times New Roman" w:cs="Times New Roman"/>
          <w:bCs/>
          <w:sz w:val="22"/>
          <w:szCs w:val="22"/>
        </w:rPr>
        <w:tab/>
      </w:r>
      <w:r w:rsidRPr="003A7DCC">
        <w:rPr>
          <w:rFonts w:ascii="Times New Roman" w:hAnsi="Times New Roman" w:cs="Times New Roman"/>
          <w:bCs/>
          <w:sz w:val="22"/>
          <w:szCs w:val="22"/>
        </w:rPr>
        <w:tab/>
      </w:r>
      <w:r w:rsidRPr="003A7DCC">
        <w:rPr>
          <w:rFonts w:ascii="Times New Roman" w:hAnsi="Times New Roman" w:cs="Times New Roman"/>
          <w:bCs/>
          <w:sz w:val="22"/>
          <w:szCs w:val="22"/>
        </w:rPr>
        <w:tab/>
      </w:r>
      <w:r w:rsidRPr="003A7DCC">
        <w:rPr>
          <w:rFonts w:ascii="Times New Roman" w:hAnsi="Times New Roman" w:cs="Times New Roman"/>
          <w:sz w:val="22"/>
          <w:szCs w:val="22"/>
        </w:rPr>
        <w:t>RANGOVAS</w:t>
      </w:r>
      <w:bookmarkEnd w:id="86"/>
    </w:p>
    <w:p w14:paraId="686E17BD"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b/>
          <w:bCs/>
          <w:sz w:val="22"/>
          <w:szCs w:val="22"/>
        </w:rPr>
        <w:t>VšĮ Vilniaus Gedimino technikos universitetas</w:t>
      </w:r>
      <w:r w:rsidRPr="003A7DCC">
        <w:rPr>
          <w:rFonts w:ascii="Times New Roman" w:hAnsi="Times New Roman" w:cs="Times New Roman"/>
          <w:sz w:val="22"/>
          <w:szCs w:val="22"/>
        </w:rPr>
        <w:tab/>
        <w:t>________________</w:t>
      </w:r>
    </w:p>
    <w:p w14:paraId="6291907D"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Saulėtekio 11, LT-10223, Vilnius</w:t>
      </w:r>
      <w:r w:rsidRPr="003A7DCC">
        <w:rPr>
          <w:rFonts w:ascii="Times New Roman" w:hAnsi="Times New Roman" w:cs="Times New Roman"/>
          <w:sz w:val="22"/>
          <w:szCs w:val="22"/>
        </w:rPr>
        <w:tab/>
        <w:t>__________________, LT- __________</w:t>
      </w:r>
    </w:p>
    <w:p w14:paraId="0560FBA8"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Įmonės kodas 111950243</w:t>
      </w:r>
      <w:r w:rsidRPr="003A7DCC">
        <w:rPr>
          <w:rFonts w:ascii="Times New Roman" w:hAnsi="Times New Roman" w:cs="Times New Roman"/>
          <w:sz w:val="22"/>
          <w:szCs w:val="22"/>
        </w:rPr>
        <w:tab/>
        <w:t>____________________</w:t>
      </w:r>
    </w:p>
    <w:p w14:paraId="74A31340"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PVM mokėtojo kodas LT119502413</w:t>
      </w:r>
      <w:r w:rsidRPr="003A7DCC">
        <w:rPr>
          <w:rFonts w:ascii="Times New Roman" w:hAnsi="Times New Roman" w:cs="Times New Roman"/>
          <w:sz w:val="22"/>
          <w:szCs w:val="22"/>
        </w:rPr>
        <w:tab/>
        <w:t>PVM mokėtojo kodas __________________</w:t>
      </w:r>
    </w:p>
    <w:p w14:paraId="2F26796F" w14:textId="77777777" w:rsidR="00975FE1" w:rsidRPr="003A7DCC" w:rsidRDefault="00975FE1" w:rsidP="00975FE1">
      <w:pPr>
        <w:tabs>
          <w:tab w:val="left" w:pos="5103"/>
        </w:tabs>
        <w:spacing w:after="0" w:line="240" w:lineRule="auto"/>
        <w:rPr>
          <w:rFonts w:ascii="Times New Roman" w:hAnsi="Times New Roman" w:cs="Times New Roman"/>
          <w:sz w:val="22"/>
          <w:szCs w:val="22"/>
        </w:rPr>
      </w:pPr>
      <w:r w:rsidRPr="003A7DCC">
        <w:rPr>
          <w:rFonts w:ascii="Times New Roman" w:hAnsi="Times New Roman" w:cs="Times New Roman"/>
          <w:sz w:val="22"/>
          <w:szCs w:val="22"/>
        </w:rPr>
        <w:t>Tel. +370 5 274 5030</w:t>
      </w:r>
      <w:r w:rsidRPr="003A7DCC">
        <w:rPr>
          <w:rFonts w:ascii="Times New Roman" w:hAnsi="Times New Roman" w:cs="Times New Roman"/>
          <w:sz w:val="22"/>
          <w:szCs w:val="22"/>
        </w:rPr>
        <w:tab/>
        <w:t xml:space="preserve">Tel. +370 _____________ </w:t>
      </w:r>
    </w:p>
    <w:p w14:paraId="720D6279"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Bankas „Swedbank“, AB</w:t>
      </w:r>
      <w:r w:rsidRPr="003A7DCC">
        <w:rPr>
          <w:rFonts w:ascii="Times New Roman" w:hAnsi="Times New Roman" w:cs="Times New Roman"/>
          <w:sz w:val="22"/>
          <w:szCs w:val="22"/>
        </w:rPr>
        <w:tab/>
        <w:t>Bankas</w:t>
      </w:r>
    </w:p>
    <w:p w14:paraId="0687C348"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Sąskaita LT32 7300 0100 0245 9012</w:t>
      </w:r>
      <w:r w:rsidRPr="003A7DCC">
        <w:rPr>
          <w:rFonts w:ascii="Times New Roman" w:hAnsi="Times New Roman" w:cs="Times New Roman"/>
          <w:sz w:val="22"/>
          <w:szCs w:val="22"/>
        </w:rPr>
        <w:tab/>
        <w:t xml:space="preserve">Sąskaita </w:t>
      </w:r>
    </w:p>
    <w:p w14:paraId="215B566F"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Banko kodas 73000</w:t>
      </w:r>
      <w:r w:rsidRPr="003A7DCC">
        <w:rPr>
          <w:rFonts w:ascii="Times New Roman" w:hAnsi="Times New Roman" w:cs="Times New Roman"/>
          <w:sz w:val="22"/>
          <w:szCs w:val="22"/>
        </w:rPr>
        <w:tab/>
        <w:t xml:space="preserve">Banko kodas </w:t>
      </w:r>
    </w:p>
    <w:p w14:paraId="480F996B"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 xml:space="preserve">El. p. </w:t>
      </w:r>
      <w:hyperlink r:id="rId25" w:history="1">
        <w:r w:rsidRPr="003A7DCC">
          <w:rPr>
            <w:rStyle w:val="Hyperlink"/>
            <w:rFonts w:ascii="Times New Roman" w:hAnsi="Times New Roman" w:cs="Times New Roman"/>
            <w:sz w:val="22"/>
            <w:szCs w:val="22"/>
          </w:rPr>
          <w:t>vilniustech</w:t>
        </w:r>
        <w:r w:rsidRPr="003A7DCC">
          <w:rPr>
            <w:rStyle w:val="Hyperlink"/>
            <w:rFonts w:ascii="Times New Roman" w:eastAsia="Arial Unicode MS" w:hAnsi="Times New Roman" w:cs="Times New Roman"/>
            <w:sz w:val="22"/>
            <w:szCs w:val="22"/>
          </w:rPr>
          <w:t>@vilniustech.lt</w:t>
        </w:r>
      </w:hyperlink>
      <w:r w:rsidRPr="003A7DCC">
        <w:rPr>
          <w:rFonts w:ascii="Times New Roman" w:hAnsi="Times New Roman" w:cs="Times New Roman"/>
          <w:sz w:val="22"/>
          <w:szCs w:val="22"/>
        </w:rPr>
        <w:tab/>
        <w:t xml:space="preserve">El. p. </w:t>
      </w:r>
    </w:p>
    <w:p w14:paraId="197D8773" w14:textId="77777777" w:rsidR="00975FE1" w:rsidRPr="003A7DCC" w:rsidRDefault="00975FE1" w:rsidP="00975FE1">
      <w:pPr>
        <w:spacing w:after="0" w:line="240" w:lineRule="auto"/>
        <w:jc w:val="both"/>
        <w:rPr>
          <w:rFonts w:ascii="Times New Roman" w:hAnsi="Times New Roman" w:cs="Times New Roman"/>
          <w:sz w:val="22"/>
          <w:szCs w:val="22"/>
        </w:rPr>
      </w:pPr>
    </w:p>
    <w:p w14:paraId="7FC1F7A1" w14:textId="77777777" w:rsidR="00975FE1" w:rsidRPr="003A7DCC" w:rsidRDefault="00975FE1" w:rsidP="00975FE1">
      <w:pPr>
        <w:tabs>
          <w:tab w:val="left" w:pos="5103"/>
        </w:tabs>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Rektorius</w:t>
      </w:r>
      <w:r w:rsidRPr="003A7DCC">
        <w:rPr>
          <w:rFonts w:ascii="Times New Roman" w:hAnsi="Times New Roman" w:cs="Times New Roman"/>
          <w:sz w:val="22"/>
          <w:szCs w:val="22"/>
        </w:rPr>
        <w:tab/>
      </w:r>
    </w:p>
    <w:p w14:paraId="4F45C5D0" w14:textId="77777777" w:rsidR="00975FE1" w:rsidRPr="003A7DCC" w:rsidRDefault="00975FE1" w:rsidP="00975FE1">
      <w:pPr>
        <w:spacing w:after="0" w:line="240" w:lineRule="auto"/>
        <w:rPr>
          <w:rFonts w:ascii="Times New Roman" w:hAnsi="Times New Roman" w:cs="Times New Roman"/>
          <w:sz w:val="22"/>
          <w:szCs w:val="22"/>
        </w:rPr>
      </w:pPr>
      <w:r w:rsidRPr="003A7DCC">
        <w:rPr>
          <w:rFonts w:ascii="Times New Roman" w:hAnsi="Times New Roman" w:cs="Times New Roman"/>
          <w:sz w:val="22"/>
          <w:szCs w:val="22"/>
        </w:rPr>
        <w:t xml:space="preserve">Romualdas </w:t>
      </w:r>
      <w:proofErr w:type="spellStart"/>
      <w:r w:rsidRPr="003A7DCC">
        <w:rPr>
          <w:rFonts w:ascii="Times New Roman" w:hAnsi="Times New Roman" w:cs="Times New Roman"/>
          <w:sz w:val="22"/>
          <w:szCs w:val="22"/>
        </w:rPr>
        <w:t>Kliukas</w:t>
      </w:r>
      <w:proofErr w:type="spellEnd"/>
      <w:r w:rsidRPr="003A7DCC">
        <w:rPr>
          <w:rFonts w:ascii="Times New Roman" w:hAnsi="Times New Roman" w:cs="Times New Roman"/>
          <w:sz w:val="22"/>
          <w:szCs w:val="22"/>
        </w:rPr>
        <w:br w:type="page"/>
      </w:r>
    </w:p>
    <w:p w14:paraId="42C28CD0" w14:textId="2114084B" w:rsidR="00975FE1" w:rsidRPr="003A7DCC" w:rsidRDefault="00975FE1" w:rsidP="00975FE1">
      <w:pPr>
        <w:pStyle w:val="Heading1"/>
        <w:jc w:val="right"/>
        <w:rPr>
          <w:rFonts w:ascii="Times New Roman" w:hAnsi="Times New Roman" w:cs="Times New Roman"/>
          <w:sz w:val="22"/>
          <w:szCs w:val="22"/>
        </w:rPr>
      </w:pPr>
      <w:bookmarkStart w:id="87" w:name="_Toc134529416"/>
      <w:bookmarkStart w:id="88" w:name="_Toc147152339"/>
      <w:bookmarkStart w:id="89" w:name="_Toc169598641"/>
      <w:bookmarkStart w:id="90" w:name="_Hlk195864277"/>
      <w:r w:rsidRPr="003A7DCC">
        <w:rPr>
          <w:rFonts w:ascii="Times New Roman" w:hAnsi="Times New Roman" w:cs="Times New Roman"/>
          <w:color w:val="0070C0"/>
          <w:sz w:val="21"/>
          <w:szCs w:val="21"/>
        </w:rPr>
        <w:t>Pirkimo sąlygų 8 priedas „Pasiūlymo galiojimo pavyzdinė forma“</w:t>
      </w:r>
      <w:bookmarkEnd w:id="87"/>
      <w:bookmarkEnd w:id="88"/>
      <w:bookmarkEnd w:id="89"/>
    </w:p>
    <w:bookmarkEnd w:id="90"/>
    <w:p w14:paraId="3CA0CFA5" w14:textId="77777777" w:rsidR="00975FE1" w:rsidRPr="003A7DCC" w:rsidRDefault="00975FE1" w:rsidP="00975FE1">
      <w:pPr>
        <w:spacing w:after="0" w:line="240" w:lineRule="auto"/>
        <w:jc w:val="center"/>
        <w:rPr>
          <w:rFonts w:ascii="Times New Roman" w:hAnsi="Times New Roman" w:cs="Times New Roman"/>
          <w:sz w:val="22"/>
          <w:szCs w:val="22"/>
          <w:lang w:eastAsia="en-US"/>
        </w:rPr>
      </w:pPr>
      <w:r w:rsidRPr="003A7DCC">
        <w:rPr>
          <w:rFonts w:ascii="Times New Roman" w:hAnsi="Times New Roman" w:cs="Times New Roman"/>
          <w:sz w:val="22"/>
          <w:szCs w:val="22"/>
        </w:rPr>
        <w:t>(pasiūlymo galiojimo garantijos pavyzdinė forma)</w:t>
      </w:r>
    </w:p>
    <w:p w14:paraId="004ABCBF" w14:textId="77777777" w:rsidR="00975FE1" w:rsidRPr="003A7DCC" w:rsidRDefault="00975FE1" w:rsidP="00975FE1">
      <w:pPr>
        <w:spacing w:after="0" w:line="240" w:lineRule="auto"/>
        <w:rPr>
          <w:rFonts w:ascii="Times New Roman" w:hAnsi="Times New Roman" w:cs="Times New Roman"/>
          <w:sz w:val="22"/>
          <w:szCs w:val="22"/>
        </w:rPr>
      </w:pPr>
    </w:p>
    <w:p w14:paraId="4E3789A8" w14:textId="77777777" w:rsidR="00975FE1" w:rsidRPr="003A7DCC" w:rsidRDefault="00975FE1" w:rsidP="00975FE1">
      <w:pPr>
        <w:spacing w:after="0" w:line="240" w:lineRule="auto"/>
        <w:rPr>
          <w:rFonts w:ascii="Times New Roman" w:hAnsi="Times New Roman" w:cs="Times New Roman"/>
          <w:sz w:val="22"/>
          <w:szCs w:val="22"/>
          <w:highlight w:val="green"/>
        </w:rPr>
      </w:pPr>
      <w:r w:rsidRPr="003A7DCC">
        <w:rPr>
          <w:rFonts w:ascii="Times New Roman" w:hAnsi="Times New Roman" w:cs="Times New Roman"/>
          <w:sz w:val="22"/>
          <w:szCs w:val="22"/>
        </w:rPr>
        <w:t>VšĮ Vilniaus Gedimino technikos universitetui</w:t>
      </w:r>
    </w:p>
    <w:p w14:paraId="43A8DA8F" w14:textId="77777777" w:rsidR="00975FE1" w:rsidRPr="003A7DCC" w:rsidRDefault="00975FE1" w:rsidP="00975FE1">
      <w:pPr>
        <w:spacing w:after="0" w:line="240" w:lineRule="auto"/>
        <w:rPr>
          <w:rFonts w:ascii="Times New Roman" w:hAnsi="Times New Roman" w:cs="Times New Roman"/>
          <w:sz w:val="22"/>
          <w:szCs w:val="22"/>
        </w:rPr>
      </w:pPr>
      <w:r w:rsidRPr="003A7DCC">
        <w:rPr>
          <w:rFonts w:ascii="Times New Roman" w:hAnsi="Times New Roman" w:cs="Times New Roman"/>
          <w:sz w:val="22"/>
          <w:szCs w:val="22"/>
        </w:rPr>
        <w:t>Saulėtekio al. 11, LT-10223 Vilnius</w:t>
      </w:r>
    </w:p>
    <w:p w14:paraId="3FD570B9" w14:textId="77777777" w:rsidR="00975FE1" w:rsidRPr="003A7DCC" w:rsidRDefault="00975FE1" w:rsidP="00975FE1">
      <w:pPr>
        <w:spacing w:after="0" w:line="240" w:lineRule="auto"/>
        <w:rPr>
          <w:rFonts w:ascii="Times New Roman" w:hAnsi="Times New Roman" w:cs="Times New Roman"/>
          <w:sz w:val="22"/>
          <w:szCs w:val="22"/>
        </w:rPr>
      </w:pPr>
    </w:p>
    <w:p w14:paraId="7A523BB3" w14:textId="77777777" w:rsidR="00975FE1" w:rsidRPr="003A7DCC" w:rsidRDefault="00975FE1" w:rsidP="00975FE1">
      <w:pPr>
        <w:spacing w:after="0" w:line="240" w:lineRule="auto"/>
        <w:rPr>
          <w:rFonts w:ascii="Times New Roman" w:hAnsi="Times New Roman" w:cs="Times New Roman"/>
          <w:sz w:val="22"/>
          <w:szCs w:val="22"/>
        </w:rPr>
      </w:pPr>
    </w:p>
    <w:p w14:paraId="3FC941B5" w14:textId="77777777" w:rsidR="00975FE1" w:rsidRPr="003A7DCC" w:rsidRDefault="00975FE1" w:rsidP="00975FE1">
      <w:pPr>
        <w:spacing w:after="0" w:line="240" w:lineRule="auto"/>
        <w:jc w:val="center"/>
        <w:rPr>
          <w:rFonts w:ascii="Times New Roman" w:hAnsi="Times New Roman" w:cs="Times New Roman"/>
          <w:b/>
          <w:sz w:val="22"/>
          <w:szCs w:val="22"/>
        </w:rPr>
      </w:pPr>
      <w:r w:rsidRPr="003A7DCC">
        <w:rPr>
          <w:rFonts w:ascii="Times New Roman" w:hAnsi="Times New Roman" w:cs="Times New Roman"/>
          <w:b/>
          <w:sz w:val="22"/>
          <w:szCs w:val="22"/>
        </w:rPr>
        <w:t>PASIŪLYMO GALIOJIMO GARANTIJA</w:t>
      </w:r>
    </w:p>
    <w:p w14:paraId="26EA8403" w14:textId="77777777" w:rsidR="00975FE1" w:rsidRPr="003A7DCC" w:rsidRDefault="00975FE1" w:rsidP="00975FE1">
      <w:pPr>
        <w:spacing w:after="0" w:line="240" w:lineRule="auto"/>
        <w:jc w:val="center"/>
        <w:rPr>
          <w:rFonts w:ascii="Times New Roman" w:hAnsi="Times New Roman" w:cs="Times New Roman"/>
          <w:b/>
          <w:sz w:val="22"/>
          <w:szCs w:val="22"/>
        </w:rPr>
      </w:pPr>
    </w:p>
    <w:p w14:paraId="0DD736F7" w14:textId="77777777" w:rsidR="00975FE1" w:rsidRPr="003A7DCC" w:rsidRDefault="00975FE1" w:rsidP="00975FE1">
      <w:pPr>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rPr>
        <w:t>20______________ ____ d. Nr. _________</w:t>
      </w:r>
    </w:p>
    <w:p w14:paraId="14646D56" w14:textId="77777777" w:rsidR="00975FE1" w:rsidRPr="003A7DCC" w:rsidRDefault="00975FE1" w:rsidP="00975FE1">
      <w:pPr>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/miesto pavadinimas/</w:t>
      </w:r>
    </w:p>
    <w:p w14:paraId="6BC33A48" w14:textId="77777777" w:rsidR="00975FE1" w:rsidRPr="003A7DCC" w:rsidRDefault="00975FE1" w:rsidP="00975FE1">
      <w:pPr>
        <w:spacing w:after="0" w:line="240" w:lineRule="auto"/>
        <w:rPr>
          <w:rFonts w:ascii="Times New Roman" w:hAnsi="Times New Roman" w:cs="Times New Roman"/>
          <w:sz w:val="22"/>
          <w:szCs w:val="22"/>
        </w:rPr>
      </w:pPr>
    </w:p>
    <w:p w14:paraId="3B9FC548"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/kliento pavadinimas, adresas/</w:t>
      </w:r>
      <w:r w:rsidRPr="003A7DCC">
        <w:rPr>
          <w:rFonts w:ascii="Times New Roman" w:hAnsi="Times New Roman" w:cs="Times New Roman"/>
          <w:sz w:val="22"/>
          <w:szCs w:val="22"/>
        </w:rPr>
        <w:t xml:space="preserve"> (toliau – Klientas), pateikė pasiūlymą dalyvauti </w:t>
      </w:r>
      <w:r w:rsidRPr="003A7DCC">
        <w:rPr>
          <w:rFonts w:ascii="Times New Roman" w:hAnsi="Times New Roman" w:cs="Times New Roman"/>
          <w:sz w:val="22"/>
          <w:szCs w:val="22"/>
          <w:shd w:val="clear" w:color="auto" w:fill="D9D9D9" w:themeFill="background1" w:themeFillShade="D9"/>
        </w:rPr>
        <w:t>/pirkimo pavadinimas/</w:t>
      </w:r>
      <w:r w:rsidRPr="003A7DCC">
        <w:rPr>
          <w:rFonts w:ascii="Times New Roman" w:hAnsi="Times New Roman" w:cs="Times New Roman"/>
          <w:sz w:val="22"/>
          <w:szCs w:val="22"/>
        </w:rPr>
        <w:t xml:space="preserve"> viešajame pirkime.</w:t>
      </w:r>
    </w:p>
    <w:p w14:paraId="7B602EFF" w14:textId="77777777" w:rsidR="00975FE1" w:rsidRPr="003A7DCC" w:rsidRDefault="00975FE1" w:rsidP="00975FE1">
      <w:pPr>
        <w:spacing w:after="0" w:line="240" w:lineRule="auto"/>
        <w:ind w:firstLine="567"/>
        <w:rPr>
          <w:rFonts w:ascii="Times New Roman" w:hAnsi="Times New Roman" w:cs="Times New Roman"/>
          <w:i/>
          <w:sz w:val="22"/>
          <w:szCs w:val="22"/>
        </w:rPr>
      </w:pPr>
    </w:p>
    <w:p w14:paraId="33F7F6A8"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shd w:val="pct15" w:color="auto" w:fill="FFFFFF"/>
        </w:rPr>
        <w:t>/pavadinimas/</w:t>
      </w:r>
      <w:r w:rsidRPr="003A7DCC">
        <w:rPr>
          <w:rFonts w:ascii="Times New Roman" w:hAnsi="Times New Roman" w:cs="Times New Roman"/>
          <w:sz w:val="22"/>
          <w:szCs w:val="22"/>
        </w:rPr>
        <w:t xml:space="preserve"> bankas, atstovaujamas </w:t>
      </w:r>
      <w:r w:rsidRPr="003A7DCC">
        <w:rPr>
          <w:rFonts w:ascii="Times New Roman" w:hAnsi="Times New Roman" w:cs="Times New Roman"/>
          <w:sz w:val="22"/>
          <w:szCs w:val="22"/>
          <w:shd w:val="clear" w:color="auto" w:fill="D9D9D9" w:themeFill="background1" w:themeFillShade="D9"/>
        </w:rPr>
        <w:t>/banko filialo pavadinimas/</w:t>
      </w:r>
      <w:r w:rsidRPr="003A7DCC">
        <w:rPr>
          <w:rFonts w:ascii="Times New Roman" w:hAnsi="Times New Roman" w:cs="Times New Roman"/>
          <w:sz w:val="22"/>
          <w:szCs w:val="22"/>
        </w:rPr>
        <w:t xml:space="preserve"> filialo </w:t>
      </w:r>
      <w:r w:rsidRPr="003A7DCC">
        <w:rPr>
          <w:rFonts w:ascii="Times New Roman" w:hAnsi="Times New Roman" w:cs="Times New Roman"/>
          <w:sz w:val="22"/>
          <w:szCs w:val="22"/>
          <w:shd w:val="clear" w:color="auto" w:fill="D9D9D9" w:themeFill="background1" w:themeFillShade="D9"/>
        </w:rPr>
        <w:t>/adresas/</w:t>
      </w:r>
      <w:r w:rsidRPr="003A7DCC">
        <w:rPr>
          <w:rFonts w:ascii="Times New Roman" w:hAnsi="Times New Roman" w:cs="Times New Roman"/>
          <w:sz w:val="22"/>
          <w:szCs w:val="22"/>
        </w:rPr>
        <w:t xml:space="preserve"> (toliau – Garantas), šioje garantijoje nustatytomis sąlygomis neatšaukiamai įsipareigoja sumokėti VšĮ Vilniaus Gedimino technikos universitetui, Saulėtekio al. 11, LT-10223 Vilnius, (toliau – Garantijos gavėjas) ne daugiau kaip _____ (</w:t>
      </w:r>
      <w:r w:rsidRPr="003A7DCC">
        <w:rPr>
          <w:rFonts w:ascii="Times New Roman" w:hAnsi="Times New Roman" w:cs="Times New Roman"/>
          <w:sz w:val="22"/>
          <w:szCs w:val="22"/>
          <w:shd w:val="clear" w:color="auto" w:fill="D9D9D9" w:themeFill="background1" w:themeFillShade="D9"/>
        </w:rPr>
        <w:t>/suma žodžiais, valiutos pavadinimas/</w:t>
      </w:r>
      <w:r w:rsidRPr="003A7DCC">
        <w:rPr>
          <w:rFonts w:ascii="Times New Roman" w:hAnsi="Times New Roman" w:cs="Times New Roman"/>
          <w:sz w:val="22"/>
          <w:szCs w:val="22"/>
        </w:rPr>
        <w:t>) per 5 darbo dienas,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4ABE54FC"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1. Klientas atsisako savo pasiūlymo arba jo dalies (pasiūlyme nurodyto pirkimo objekto, jo kiekio (apimties), siūlomų kainų, tiekimo ar mokėjimo terminų, kitų pasiūlyme nurodytų sąlygų);</w:t>
      </w:r>
    </w:p>
    <w:p w14:paraId="02CF2C1B"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2.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60DBB224"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3. Klientas, kurio pasiūlymas laimėjo viešąjį pirkimą, per </w:t>
      </w:r>
      <w:r w:rsidRPr="003A7DCC">
        <w:rPr>
          <w:rFonts w:ascii="Times New Roman" w:hAnsi="Times New Roman" w:cs="Times New Roman"/>
          <w:b/>
          <w:sz w:val="22"/>
          <w:szCs w:val="22"/>
        </w:rPr>
        <w:t>5 (penkias) darbo dienų</w:t>
      </w:r>
      <w:r w:rsidRPr="003A7DCC">
        <w:rPr>
          <w:rFonts w:ascii="Times New Roman" w:hAnsi="Times New Roman" w:cs="Times New Roman"/>
          <w:sz w:val="22"/>
          <w:szCs w:val="22"/>
        </w:rPr>
        <w:t xml:space="preserve"> nuo pirkimo sutarties pasirašymo dienos nepateikia pirkimo sutarties sąlygų įvykdymo užtikrinimo.</w:t>
      </w:r>
    </w:p>
    <w:p w14:paraId="674E00F8"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Šis įsipareigojimas privalomas Garantui ir jo teisių perėmėjams ir patvirtintas Garanto.</w:t>
      </w:r>
    </w:p>
    <w:p w14:paraId="36881E89"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Garantas įsipareigoja tik Garantijos gavėjui, todėl ši garantija yra neperleistina ir neįkeistina.</w:t>
      </w:r>
    </w:p>
    <w:p w14:paraId="1F082B96"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7CEDB7"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Ši garantija galioja iki </w:t>
      </w:r>
      <w:r w:rsidRPr="003A7DCC">
        <w:rPr>
          <w:rFonts w:ascii="Times New Roman" w:hAnsi="Times New Roman" w:cs="Times New Roman"/>
          <w:b/>
          <w:sz w:val="22"/>
          <w:szCs w:val="22"/>
        </w:rPr>
        <w:t>20__ m. ________________ ____ d.</w:t>
      </w:r>
    </w:p>
    <w:p w14:paraId="2EB83F40"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Visi Garanto garantiniai įsipareigojimai Garantijos gavėjui pagal šią garantiją baigiasi, jeigu yra kuri nors iš šių sąlygų:</w:t>
      </w:r>
    </w:p>
    <w:p w14:paraId="6D5F55CF"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1. sueina garantijoje nustatytas terminas; </w:t>
      </w:r>
    </w:p>
    <w:p w14:paraId="7D6BE50D" w14:textId="77777777" w:rsidR="00975FE1" w:rsidRPr="003A7DCC" w:rsidRDefault="00975FE1" w:rsidP="00975FE1">
      <w:pPr>
        <w:spacing w:after="0" w:line="240" w:lineRule="auto"/>
        <w:ind w:firstLine="567"/>
        <w:rPr>
          <w:rFonts w:ascii="Times New Roman" w:hAnsi="Times New Roman" w:cs="Times New Roman"/>
          <w:sz w:val="22"/>
          <w:szCs w:val="22"/>
        </w:rPr>
      </w:pPr>
      <w:r w:rsidRPr="003A7DCC">
        <w:rPr>
          <w:rFonts w:ascii="Times New Roman" w:hAnsi="Times New Roman" w:cs="Times New Roman"/>
          <w:sz w:val="22"/>
          <w:szCs w:val="22"/>
        </w:rPr>
        <w:t>2. Garantijos gavėjas raštu praneša Garantui, kad:</w:t>
      </w:r>
    </w:p>
    <w:p w14:paraId="2F3F117E" w14:textId="77777777" w:rsidR="00975FE1" w:rsidRPr="003A7DCC" w:rsidRDefault="00975FE1" w:rsidP="00975FE1">
      <w:pPr>
        <w:spacing w:after="0" w:line="240" w:lineRule="auto"/>
        <w:ind w:firstLine="567"/>
        <w:rPr>
          <w:rFonts w:ascii="Times New Roman" w:eastAsia="Times New Roman" w:hAnsi="Times New Roman" w:cs="Times New Roman"/>
          <w:sz w:val="22"/>
          <w:szCs w:val="22"/>
        </w:rPr>
      </w:pPr>
      <w:r w:rsidRPr="003A7DCC">
        <w:rPr>
          <w:rFonts w:ascii="Times New Roman" w:hAnsi="Times New Roman" w:cs="Times New Roman"/>
          <w:sz w:val="22"/>
          <w:szCs w:val="22"/>
        </w:rPr>
        <w:t>2.1. atsisako savo teisių pagal šią garantiją;</w:t>
      </w:r>
    </w:p>
    <w:p w14:paraId="218EECA9" w14:textId="77777777" w:rsidR="00975FE1" w:rsidRPr="003A7DCC" w:rsidRDefault="00975FE1" w:rsidP="00975FE1">
      <w:pPr>
        <w:spacing w:after="0" w:line="240" w:lineRule="auto"/>
        <w:ind w:firstLine="567"/>
        <w:rPr>
          <w:rFonts w:ascii="Times New Roman" w:hAnsi="Times New Roman" w:cs="Times New Roman"/>
          <w:sz w:val="22"/>
          <w:szCs w:val="22"/>
        </w:rPr>
      </w:pPr>
      <w:r w:rsidRPr="003A7DCC">
        <w:rPr>
          <w:rFonts w:ascii="Times New Roman" w:hAnsi="Times New Roman" w:cs="Times New Roman"/>
          <w:sz w:val="22"/>
          <w:szCs w:val="22"/>
        </w:rPr>
        <w:t>2.2. Klientas įvykdė šioje garantijoje nurodytus įsipareigojimus.</w:t>
      </w:r>
    </w:p>
    <w:p w14:paraId="0319D9BA"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Bet kokie Garantijos gavėjo reikalavimai nebus vykdomi, jeigu jie bus gauti aukščiau nurodytu Garanto adresu pasibaigus garantijos galiojimo laikotarpiui.</w:t>
      </w:r>
    </w:p>
    <w:p w14:paraId="11C26F3E"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Šiai garantijai taikytina Lietuvos Respublikos teisė. Šalių ginčai sprendžiami Lietuvos Respublikos įstatymų nustatyta tvarka.</w:t>
      </w:r>
    </w:p>
    <w:p w14:paraId="6B32599E" w14:textId="77777777" w:rsidR="00975FE1" w:rsidRPr="003A7DCC" w:rsidRDefault="00975FE1" w:rsidP="00975FE1">
      <w:pPr>
        <w:spacing w:after="0" w:line="240" w:lineRule="auto"/>
        <w:jc w:val="both"/>
        <w:rPr>
          <w:rFonts w:ascii="Times New Roman" w:hAnsi="Times New Roman" w:cs="Times New Roman"/>
          <w:sz w:val="22"/>
          <w:szCs w:val="22"/>
        </w:rPr>
      </w:pPr>
    </w:p>
    <w:p w14:paraId="05A4E6CE" w14:textId="77777777" w:rsidR="00975FE1" w:rsidRPr="003A7DCC" w:rsidRDefault="00975FE1" w:rsidP="00975FE1">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/įgalioto asmens pareigos/</w:t>
      </w:r>
      <w:r w:rsidRPr="003A7DCC">
        <w:rPr>
          <w:rFonts w:ascii="Times New Roman" w:hAnsi="Times New Roman" w:cs="Times New Roman"/>
          <w:sz w:val="22"/>
          <w:szCs w:val="22"/>
        </w:rPr>
        <w:tab/>
      </w:r>
      <w:r w:rsidRPr="003A7DCC">
        <w:rPr>
          <w:rFonts w:ascii="Times New Roman" w:hAnsi="Times New Roman" w:cs="Times New Roman"/>
          <w:sz w:val="22"/>
          <w:szCs w:val="22"/>
        </w:rPr>
        <w:tab/>
      </w:r>
      <w:r w:rsidRPr="003A7DCC">
        <w:rPr>
          <w:rFonts w:ascii="Times New Roman" w:hAnsi="Times New Roman" w:cs="Times New Roman"/>
          <w:sz w:val="22"/>
          <w:szCs w:val="22"/>
          <w:shd w:val="clear" w:color="auto" w:fill="D9D9D9" w:themeFill="background1" w:themeFillShade="D9"/>
        </w:rPr>
        <w:t>/parašas/</w:t>
      </w:r>
      <w:r w:rsidRPr="003A7DCC">
        <w:rPr>
          <w:rFonts w:ascii="Times New Roman" w:hAnsi="Times New Roman" w:cs="Times New Roman"/>
          <w:sz w:val="22"/>
          <w:szCs w:val="22"/>
        </w:rPr>
        <w:tab/>
      </w:r>
      <w:r w:rsidRPr="003A7DCC">
        <w:rPr>
          <w:rFonts w:ascii="Times New Roman" w:hAnsi="Times New Roman" w:cs="Times New Roman"/>
          <w:sz w:val="22"/>
          <w:szCs w:val="22"/>
        </w:rPr>
        <w:tab/>
      </w:r>
      <w:r w:rsidRPr="003A7DCC">
        <w:rPr>
          <w:rFonts w:ascii="Times New Roman" w:hAnsi="Times New Roman" w:cs="Times New Roman"/>
          <w:sz w:val="22"/>
          <w:szCs w:val="22"/>
          <w:shd w:val="clear" w:color="auto" w:fill="D9D9D9" w:themeFill="background1" w:themeFillShade="D9"/>
        </w:rPr>
        <w:t>/vardas ir pavardė/</w:t>
      </w:r>
      <w:r w:rsidRPr="003A7DCC">
        <w:rPr>
          <w:rFonts w:ascii="Times New Roman" w:hAnsi="Times New Roman" w:cs="Times New Roman"/>
          <w:sz w:val="22"/>
          <w:szCs w:val="22"/>
        </w:rPr>
        <w:br w:type="page"/>
      </w:r>
    </w:p>
    <w:p w14:paraId="22372F99" w14:textId="35B15345" w:rsidR="00975FE1" w:rsidRPr="003A7DCC" w:rsidRDefault="00975FE1" w:rsidP="00975FE1">
      <w:pPr>
        <w:pStyle w:val="Heading1"/>
        <w:jc w:val="right"/>
        <w:rPr>
          <w:rFonts w:ascii="Times New Roman" w:hAnsi="Times New Roman" w:cs="Times New Roman"/>
          <w:sz w:val="22"/>
          <w:szCs w:val="22"/>
        </w:rPr>
      </w:pPr>
      <w:bookmarkStart w:id="91" w:name="_Toc169598642"/>
      <w:r w:rsidRPr="003A7DCC">
        <w:rPr>
          <w:rFonts w:ascii="Times New Roman" w:hAnsi="Times New Roman" w:cs="Times New Roman"/>
          <w:color w:val="0070C0"/>
          <w:sz w:val="21"/>
          <w:szCs w:val="21"/>
        </w:rPr>
        <w:lastRenderedPageBreak/>
        <w:t>Pirkimo sąlygų 9 priedas „Sutarties galiojimo užtikrinimo pavyzdinė forma“</w:t>
      </w:r>
      <w:bookmarkEnd w:id="91"/>
    </w:p>
    <w:p w14:paraId="3A29D45A" w14:textId="77777777" w:rsidR="00975FE1" w:rsidRPr="003A7DCC" w:rsidRDefault="00975FE1" w:rsidP="00975FE1">
      <w:pPr>
        <w:jc w:val="right"/>
        <w:rPr>
          <w:rFonts w:ascii="Times New Roman" w:hAnsi="Times New Roman" w:cs="Times New Roman"/>
          <w:b/>
          <w:bCs/>
          <w:smallCaps/>
          <w:sz w:val="22"/>
          <w:szCs w:val="22"/>
        </w:rPr>
      </w:pPr>
    </w:p>
    <w:p w14:paraId="71C45D61" w14:textId="77777777" w:rsidR="00975FE1" w:rsidRPr="003A7DCC" w:rsidRDefault="00975FE1" w:rsidP="00975FE1">
      <w:pPr>
        <w:spacing w:after="0" w:line="240" w:lineRule="auto"/>
        <w:jc w:val="center"/>
        <w:rPr>
          <w:rFonts w:ascii="Times New Roman" w:eastAsia="Times New Roman" w:hAnsi="Times New Roman" w:cs="Times New Roman"/>
          <w:sz w:val="22"/>
          <w:szCs w:val="22"/>
        </w:rPr>
      </w:pPr>
      <w:r w:rsidRPr="003A7DCC">
        <w:rPr>
          <w:rFonts w:ascii="Times New Roman" w:hAnsi="Times New Roman" w:cs="Times New Roman"/>
          <w:sz w:val="22"/>
          <w:szCs w:val="22"/>
        </w:rPr>
        <w:t>(pirkimo sutarties sąlygų įvykdymo garantijos pavyzdinė forma)</w:t>
      </w:r>
    </w:p>
    <w:p w14:paraId="153F4688" w14:textId="77777777" w:rsidR="00975FE1" w:rsidRPr="003A7DCC" w:rsidRDefault="00975FE1" w:rsidP="00975FE1">
      <w:pPr>
        <w:spacing w:after="0" w:line="240" w:lineRule="auto"/>
        <w:jc w:val="both"/>
        <w:rPr>
          <w:rFonts w:ascii="Times New Roman" w:hAnsi="Times New Roman" w:cs="Times New Roman"/>
          <w:sz w:val="22"/>
          <w:szCs w:val="22"/>
        </w:rPr>
      </w:pPr>
    </w:p>
    <w:p w14:paraId="37817F49" w14:textId="77777777" w:rsidR="00975FE1" w:rsidRPr="003A7DCC" w:rsidRDefault="00975FE1" w:rsidP="00975FE1">
      <w:pPr>
        <w:spacing w:after="0" w:line="240" w:lineRule="auto"/>
        <w:jc w:val="both"/>
        <w:rPr>
          <w:rFonts w:ascii="Times New Roman" w:hAnsi="Times New Roman" w:cs="Times New Roman"/>
          <w:sz w:val="22"/>
          <w:szCs w:val="22"/>
        </w:rPr>
      </w:pPr>
      <w:r w:rsidRPr="003A7DCC">
        <w:rPr>
          <w:rFonts w:ascii="Times New Roman" w:hAnsi="Times New Roman" w:cs="Times New Roman"/>
          <w:sz w:val="22"/>
          <w:szCs w:val="22"/>
        </w:rPr>
        <w:t>VšĮ Vilniaus Gedimino technikos universitetui</w:t>
      </w:r>
    </w:p>
    <w:p w14:paraId="7DFCEFFA" w14:textId="77777777" w:rsidR="00975FE1" w:rsidRPr="003A7DCC" w:rsidRDefault="00975FE1" w:rsidP="00975FE1">
      <w:pPr>
        <w:spacing w:after="0" w:line="240" w:lineRule="auto"/>
        <w:rPr>
          <w:rFonts w:ascii="Times New Roman" w:hAnsi="Times New Roman" w:cs="Times New Roman"/>
          <w:sz w:val="22"/>
          <w:szCs w:val="22"/>
          <w:lang w:eastAsia="zh-CN"/>
        </w:rPr>
      </w:pPr>
      <w:r w:rsidRPr="003A7DCC">
        <w:rPr>
          <w:rFonts w:ascii="Times New Roman" w:hAnsi="Times New Roman" w:cs="Times New Roman"/>
          <w:sz w:val="22"/>
          <w:szCs w:val="22"/>
        </w:rPr>
        <w:t>Saulėtekio al. 11, LT-10223 Vilnius</w:t>
      </w:r>
    </w:p>
    <w:p w14:paraId="6B8F4F91" w14:textId="77777777" w:rsidR="00975FE1" w:rsidRPr="003A7DCC" w:rsidRDefault="00975FE1" w:rsidP="00975FE1">
      <w:pPr>
        <w:spacing w:after="0" w:line="240" w:lineRule="auto"/>
        <w:rPr>
          <w:rFonts w:ascii="Times New Roman" w:eastAsia="Times New Roman" w:hAnsi="Times New Roman" w:cs="Times New Roman"/>
          <w:sz w:val="22"/>
          <w:szCs w:val="22"/>
          <w:lang w:eastAsia="en-US"/>
        </w:rPr>
      </w:pPr>
    </w:p>
    <w:p w14:paraId="73EC505A" w14:textId="77777777" w:rsidR="00975FE1" w:rsidRPr="003A7DCC" w:rsidRDefault="00975FE1" w:rsidP="00975FE1">
      <w:pPr>
        <w:spacing w:after="0" w:line="240" w:lineRule="auto"/>
        <w:jc w:val="center"/>
        <w:rPr>
          <w:rFonts w:ascii="Times New Roman" w:hAnsi="Times New Roman" w:cs="Times New Roman"/>
          <w:b/>
          <w:sz w:val="22"/>
          <w:szCs w:val="22"/>
        </w:rPr>
      </w:pPr>
      <w:r w:rsidRPr="003A7DCC">
        <w:rPr>
          <w:rFonts w:ascii="Times New Roman" w:hAnsi="Times New Roman" w:cs="Times New Roman"/>
          <w:b/>
          <w:sz w:val="22"/>
          <w:szCs w:val="22"/>
        </w:rPr>
        <w:t>PIRKIMO SUTARTIES SĄLYGŲ ĮVYKDYMO GARANTIJA</w:t>
      </w:r>
    </w:p>
    <w:p w14:paraId="4BD39570" w14:textId="77777777" w:rsidR="00975FE1" w:rsidRPr="003A7DCC" w:rsidRDefault="00975FE1" w:rsidP="00975FE1">
      <w:pPr>
        <w:spacing w:after="0" w:line="240" w:lineRule="auto"/>
        <w:rPr>
          <w:rFonts w:ascii="Times New Roman" w:hAnsi="Times New Roman" w:cs="Times New Roman"/>
          <w:b/>
          <w:sz w:val="22"/>
          <w:szCs w:val="22"/>
        </w:rPr>
      </w:pPr>
    </w:p>
    <w:p w14:paraId="0F18D690" w14:textId="77777777" w:rsidR="00975FE1" w:rsidRPr="003A7DCC" w:rsidRDefault="00975FE1" w:rsidP="00975FE1">
      <w:pPr>
        <w:spacing w:after="0" w:line="240" w:lineRule="auto"/>
        <w:rPr>
          <w:rFonts w:ascii="Times New Roman" w:hAnsi="Times New Roman" w:cs="Times New Roman"/>
          <w:b/>
          <w:sz w:val="22"/>
          <w:szCs w:val="22"/>
        </w:rPr>
      </w:pPr>
    </w:p>
    <w:p w14:paraId="46EC02DE" w14:textId="77777777" w:rsidR="00975FE1" w:rsidRPr="003A7DCC" w:rsidRDefault="00975FE1" w:rsidP="00975FE1">
      <w:pPr>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rPr>
        <w:t>20__ m. _____________ ____ d. Nr. ____________</w:t>
      </w:r>
    </w:p>
    <w:p w14:paraId="6736CD19" w14:textId="77777777" w:rsidR="00975FE1" w:rsidRPr="003A7DCC" w:rsidRDefault="00975FE1" w:rsidP="00975FE1">
      <w:pPr>
        <w:spacing w:after="0" w:line="240" w:lineRule="auto"/>
        <w:jc w:val="center"/>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/miesto pavadinimas/</w:t>
      </w:r>
    </w:p>
    <w:p w14:paraId="3C6718BD" w14:textId="77777777" w:rsidR="00975FE1" w:rsidRPr="003A7DCC" w:rsidRDefault="00975FE1" w:rsidP="00975FE1">
      <w:pPr>
        <w:spacing w:after="0" w:line="240" w:lineRule="auto"/>
        <w:rPr>
          <w:rFonts w:ascii="Times New Roman" w:hAnsi="Times New Roman" w:cs="Times New Roman"/>
          <w:sz w:val="22"/>
          <w:szCs w:val="22"/>
        </w:rPr>
      </w:pPr>
    </w:p>
    <w:p w14:paraId="5A2CF0A3" w14:textId="77777777" w:rsidR="00975FE1" w:rsidRPr="003A7DCC" w:rsidRDefault="00975FE1" w:rsidP="00975FE1">
      <w:pPr>
        <w:spacing w:after="0" w:line="240" w:lineRule="auto"/>
        <w:rPr>
          <w:rFonts w:ascii="Times New Roman" w:hAnsi="Times New Roman" w:cs="Times New Roman"/>
          <w:sz w:val="22"/>
          <w:szCs w:val="22"/>
        </w:rPr>
      </w:pPr>
    </w:p>
    <w:p w14:paraId="09187F3A"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/kliento pavadinimas, adresas/</w:t>
      </w:r>
      <w:r w:rsidRPr="003A7DCC">
        <w:rPr>
          <w:rFonts w:ascii="Times New Roman" w:hAnsi="Times New Roman" w:cs="Times New Roman"/>
          <w:sz w:val="22"/>
          <w:szCs w:val="22"/>
        </w:rPr>
        <w:t xml:space="preserve"> (toliau – Klientas) pranešė, kad laimėjo VšĮ Vilniaus Gedimino technikos universitetui, Saulėtekio al. 11, Vilnius, (toliau – Garantijos gavėjas) </w:t>
      </w:r>
      <w:r w:rsidRPr="003A7DCC">
        <w:rPr>
          <w:rFonts w:ascii="Times New Roman" w:hAnsi="Times New Roman" w:cs="Times New Roman"/>
          <w:sz w:val="22"/>
          <w:szCs w:val="22"/>
          <w:shd w:val="clear" w:color="auto" w:fill="D9D9D9" w:themeFill="background1" w:themeFillShade="D9"/>
        </w:rPr>
        <w:t>/pirkimo pavadinimas/</w:t>
      </w:r>
      <w:r w:rsidRPr="003A7DCC">
        <w:rPr>
          <w:rFonts w:ascii="Times New Roman" w:hAnsi="Times New Roman" w:cs="Times New Roman"/>
          <w:sz w:val="22"/>
          <w:szCs w:val="22"/>
        </w:rPr>
        <w:t xml:space="preserve"> viešąjį pirkimą ir yra pakviestas sudaryti viešojo pirkimo-pardavimo sutartį dėl </w:t>
      </w:r>
      <w:r w:rsidRPr="003A7DCC">
        <w:rPr>
          <w:rFonts w:ascii="Times New Roman" w:hAnsi="Times New Roman" w:cs="Times New Roman"/>
          <w:sz w:val="22"/>
          <w:szCs w:val="22"/>
          <w:shd w:val="clear" w:color="auto" w:fill="D9D9D9" w:themeFill="background1" w:themeFillShade="D9"/>
        </w:rPr>
        <w:t>/aprašyti sutarties objektą/</w:t>
      </w:r>
      <w:r w:rsidRPr="003A7DCC">
        <w:rPr>
          <w:rFonts w:ascii="Times New Roman" w:hAnsi="Times New Roman" w:cs="Times New Roman"/>
          <w:sz w:val="22"/>
          <w:szCs w:val="22"/>
        </w:rPr>
        <w:t xml:space="preserve"> (toliau – Sutartis).</w:t>
      </w:r>
    </w:p>
    <w:p w14:paraId="0BD577AA" w14:textId="77777777" w:rsidR="00975FE1" w:rsidRPr="003A7DCC" w:rsidRDefault="00975FE1" w:rsidP="00975FE1">
      <w:pPr>
        <w:spacing w:after="0" w:line="240" w:lineRule="auto"/>
        <w:ind w:firstLine="567"/>
        <w:jc w:val="both"/>
        <w:rPr>
          <w:rFonts w:ascii="Times New Roman" w:hAnsi="Times New Roman" w:cs="Times New Roman"/>
          <w:sz w:val="22"/>
          <w:szCs w:val="22"/>
        </w:rPr>
      </w:pPr>
    </w:p>
    <w:p w14:paraId="175C72F3"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shd w:val="clear" w:color="auto" w:fill="D9D9D9" w:themeFill="background1" w:themeFillShade="D9"/>
        </w:rPr>
        <w:t>/pavadinimas/</w:t>
      </w:r>
      <w:r w:rsidRPr="003A7DCC">
        <w:rPr>
          <w:rFonts w:ascii="Times New Roman" w:hAnsi="Times New Roman" w:cs="Times New Roman"/>
          <w:sz w:val="22"/>
          <w:szCs w:val="22"/>
        </w:rPr>
        <w:t xml:space="preserve"> bankas, atstovaujamas </w:t>
      </w:r>
      <w:r w:rsidRPr="003A7DCC">
        <w:rPr>
          <w:rFonts w:ascii="Times New Roman" w:hAnsi="Times New Roman" w:cs="Times New Roman"/>
          <w:sz w:val="22"/>
          <w:szCs w:val="22"/>
          <w:shd w:val="clear" w:color="auto" w:fill="D9D9D9" w:themeFill="background1" w:themeFillShade="D9"/>
        </w:rPr>
        <w:t>/banko filialo pavadinimas/</w:t>
      </w:r>
      <w:r w:rsidRPr="003A7DCC">
        <w:rPr>
          <w:rFonts w:ascii="Times New Roman" w:hAnsi="Times New Roman" w:cs="Times New Roman"/>
          <w:sz w:val="22"/>
          <w:szCs w:val="22"/>
        </w:rPr>
        <w:t xml:space="preserve"> filialo, </w:t>
      </w:r>
      <w:r w:rsidRPr="003A7DCC">
        <w:rPr>
          <w:rFonts w:ascii="Times New Roman" w:hAnsi="Times New Roman" w:cs="Times New Roman"/>
          <w:sz w:val="22"/>
          <w:szCs w:val="22"/>
          <w:shd w:val="clear" w:color="auto" w:fill="D9D9D9" w:themeFill="background1" w:themeFillShade="D9"/>
        </w:rPr>
        <w:t>/adresas/</w:t>
      </w:r>
      <w:r w:rsidRPr="003A7DCC">
        <w:rPr>
          <w:rFonts w:ascii="Times New Roman" w:hAnsi="Times New Roman" w:cs="Times New Roman"/>
          <w:sz w:val="22"/>
          <w:szCs w:val="22"/>
        </w:rPr>
        <w:t xml:space="preserve"> (toliau – Bankas), šioje garantijoje nustatytomis sąlygomis neatšaukiamai įsipareigoja sumokėti Garantijos gavėjui ____ (</w:t>
      </w:r>
      <w:r w:rsidRPr="003A7DCC">
        <w:rPr>
          <w:rFonts w:ascii="Times New Roman" w:hAnsi="Times New Roman" w:cs="Times New Roman"/>
          <w:sz w:val="22"/>
          <w:szCs w:val="22"/>
          <w:shd w:val="clear" w:color="auto" w:fill="D9D9D9" w:themeFill="background1" w:themeFillShade="D9"/>
        </w:rPr>
        <w:t>/suma žodžiais, valiutos pavadinimas/</w:t>
      </w:r>
      <w:r w:rsidRPr="003A7DCC">
        <w:rPr>
          <w:rFonts w:ascii="Times New Roman" w:hAnsi="Times New Roman" w:cs="Times New Roman"/>
          <w:sz w:val="22"/>
          <w:szCs w:val="22"/>
        </w:rPr>
        <w:t>) per 5 darbo dienas,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0B2A4F9"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Šis įsipareigojimas privalomas Bankui ir jo teisių perėmėjams. </w:t>
      </w:r>
    </w:p>
    <w:p w14:paraId="706FD658"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D7EF1C5" w14:textId="77777777" w:rsidR="00975FE1" w:rsidRPr="003A7DCC" w:rsidRDefault="00975FE1" w:rsidP="00975FE1">
      <w:pPr>
        <w:suppressAutoHyphens/>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Bankas įsipareigoja tik Garantijos gavėjui, todėl ši garantija yra neperleistina ir neįkeistina.</w:t>
      </w:r>
    </w:p>
    <w:p w14:paraId="5A0DD986" w14:textId="77777777" w:rsidR="00975FE1" w:rsidRPr="003A7DCC" w:rsidRDefault="00975FE1" w:rsidP="00975FE1">
      <w:pPr>
        <w:suppressAutoHyphens/>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Ši garantija galioja iki </w:t>
      </w:r>
      <w:r w:rsidRPr="003A7DCC">
        <w:rPr>
          <w:rFonts w:ascii="Times New Roman" w:hAnsi="Times New Roman" w:cs="Times New Roman"/>
          <w:b/>
          <w:i/>
          <w:sz w:val="22"/>
          <w:szCs w:val="22"/>
        </w:rPr>
        <w:t>20__ m. ________________ ____ d.</w:t>
      </w:r>
    </w:p>
    <w:p w14:paraId="605EC40B"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Visi Banko garantiniai įsipareigojimai Garantijos gavėjui pagal šią garantiją baigiasi, jeigu yra kuri nors iš šių sąlygų:</w:t>
      </w:r>
    </w:p>
    <w:p w14:paraId="2E93B616"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1. sueina garantijoje nustatytas terminas; </w:t>
      </w:r>
    </w:p>
    <w:p w14:paraId="73BD2688" w14:textId="77777777" w:rsidR="00975FE1" w:rsidRPr="003A7DCC" w:rsidRDefault="00975FE1" w:rsidP="00975FE1">
      <w:pPr>
        <w:spacing w:after="0" w:line="240" w:lineRule="auto"/>
        <w:ind w:firstLine="567"/>
        <w:rPr>
          <w:rFonts w:ascii="Times New Roman" w:hAnsi="Times New Roman" w:cs="Times New Roman"/>
          <w:sz w:val="22"/>
          <w:szCs w:val="22"/>
        </w:rPr>
      </w:pPr>
      <w:r w:rsidRPr="003A7DCC">
        <w:rPr>
          <w:rFonts w:ascii="Times New Roman" w:hAnsi="Times New Roman" w:cs="Times New Roman"/>
          <w:sz w:val="22"/>
          <w:szCs w:val="22"/>
        </w:rPr>
        <w:t>2. Garantijos gavėjas raštu praneša Bankui, kad:</w:t>
      </w:r>
    </w:p>
    <w:p w14:paraId="3A7C269E" w14:textId="77777777" w:rsidR="00975FE1" w:rsidRPr="003A7DCC" w:rsidRDefault="00975FE1" w:rsidP="00975FE1">
      <w:pPr>
        <w:spacing w:after="0" w:line="240" w:lineRule="auto"/>
        <w:ind w:firstLine="567"/>
        <w:rPr>
          <w:rFonts w:ascii="Times New Roman" w:eastAsia="Times New Roman" w:hAnsi="Times New Roman" w:cs="Times New Roman"/>
          <w:sz w:val="22"/>
          <w:szCs w:val="22"/>
        </w:rPr>
      </w:pPr>
      <w:r w:rsidRPr="003A7DCC">
        <w:rPr>
          <w:rFonts w:ascii="Times New Roman" w:hAnsi="Times New Roman" w:cs="Times New Roman"/>
          <w:sz w:val="22"/>
          <w:szCs w:val="22"/>
        </w:rPr>
        <w:t>2.1. atsisako savo teisių pagal šią garantiją;</w:t>
      </w:r>
    </w:p>
    <w:p w14:paraId="47E254F0" w14:textId="77777777" w:rsidR="00975FE1" w:rsidRPr="003A7DCC" w:rsidRDefault="00975FE1" w:rsidP="00975FE1">
      <w:pPr>
        <w:spacing w:after="0" w:line="240" w:lineRule="auto"/>
        <w:ind w:firstLine="567"/>
        <w:rPr>
          <w:rFonts w:ascii="Times New Roman" w:hAnsi="Times New Roman" w:cs="Times New Roman"/>
          <w:sz w:val="22"/>
          <w:szCs w:val="22"/>
        </w:rPr>
      </w:pPr>
      <w:r w:rsidRPr="003A7DCC">
        <w:rPr>
          <w:rFonts w:ascii="Times New Roman" w:hAnsi="Times New Roman" w:cs="Times New Roman"/>
          <w:sz w:val="22"/>
          <w:szCs w:val="22"/>
        </w:rPr>
        <w:t>2.2. Klientas įvykdė šioje garantijoje nurodytus įsipareigojimus.</w:t>
      </w:r>
    </w:p>
    <w:p w14:paraId="50E15759"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Bet kokie Garantijos gavėjo reikalavimai nebus vykdomi, jeigu jie bus gauti aukščiau nurodytu Banko adresu pasibaigus garantijos galiojimo laikotarpiui.</w:t>
      </w:r>
    </w:p>
    <w:p w14:paraId="6FE0DB34"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 xml:space="preserve">Vėlesni Sutarties ar kitų su ja susijusių dokumentų pakeitimai ar papildymai neturės įtakos Banko įsipareigojimų pagal šią garantiją </w:t>
      </w:r>
      <w:proofErr w:type="spellStart"/>
      <w:r w:rsidRPr="003A7DCC">
        <w:rPr>
          <w:rFonts w:ascii="Times New Roman" w:hAnsi="Times New Roman" w:cs="Times New Roman"/>
          <w:sz w:val="22"/>
          <w:szCs w:val="22"/>
        </w:rPr>
        <w:t>vykdytinumui</w:t>
      </w:r>
      <w:proofErr w:type="spellEnd"/>
      <w:r w:rsidRPr="003A7DCC">
        <w:rPr>
          <w:rFonts w:ascii="Times New Roman" w:hAnsi="Times New Roman" w:cs="Times New Roman"/>
          <w:sz w:val="22"/>
          <w:szCs w:val="22"/>
        </w:rPr>
        <w:t xml:space="preserve"> ir (ar) apimčiai ir neatleis Banko nuo pilnutinio įsipareigojimų pagal šią garantiją vykdymo.</w:t>
      </w:r>
    </w:p>
    <w:p w14:paraId="20464CFC" w14:textId="77777777" w:rsidR="00975FE1" w:rsidRPr="003A7DCC" w:rsidRDefault="00975FE1" w:rsidP="00975FE1">
      <w:pPr>
        <w:spacing w:after="0" w:line="240" w:lineRule="auto"/>
        <w:ind w:firstLine="567"/>
        <w:jc w:val="both"/>
        <w:rPr>
          <w:rFonts w:ascii="Times New Roman" w:hAnsi="Times New Roman" w:cs="Times New Roman"/>
          <w:sz w:val="22"/>
          <w:szCs w:val="22"/>
        </w:rPr>
      </w:pPr>
      <w:r w:rsidRPr="003A7DCC">
        <w:rPr>
          <w:rFonts w:ascii="Times New Roman" w:hAnsi="Times New Roman" w:cs="Times New Roman"/>
          <w:sz w:val="22"/>
          <w:szCs w:val="22"/>
        </w:rPr>
        <w:t>Šiai garantijai taikytina Lietuvos Respublikos teisė. Šalių ginčai sprendžiami Lietuvos Respublikos įstatymų nustatyta tvarka.</w:t>
      </w:r>
    </w:p>
    <w:p w14:paraId="44041306" w14:textId="77777777" w:rsidR="00975FE1" w:rsidRPr="003A7DCC" w:rsidRDefault="00975FE1" w:rsidP="00975FE1">
      <w:pPr>
        <w:spacing w:after="0" w:line="240" w:lineRule="auto"/>
        <w:jc w:val="both"/>
        <w:rPr>
          <w:rFonts w:ascii="Times New Roman" w:hAnsi="Times New Roman" w:cs="Times New Roman"/>
          <w:sz w:val="22"/>
          <w:szCs w:val="22"/>
        </w:rPr>
      </w:pPr>
    </w:p>
    <w:p w14:paraId="6B5A9ED9" w14:textId="77777777" w:rsidR="00975FE1" w:rsidRPr="003A7DCC" w:rsidRDefault="00975FE1" w:rsidP="00975FE1">
      <w:pPr>
        <w:spacing w:after="0" w:line="240" w:lineRule="auto"/>
        <w:jc w:val="both"/>
        <w:rPr>
          <w:rFonts w:ascii="Times New Roman" w:hAnsi="Times New Roman" w:cs="Times New Roman"/>
          <w:sz w:val="22"/>
          <w:szCs w:val="22"/>
        </w:rPr>
      </w:pPr>
    </w:p>
    <w:p w14:paraId="0E8CEA97" w14:textId="77777777" w:rsidR="00975FE1" w:rsidRPr="003A7DCC" w:rsidRDefault="00975FE1" w:rsidP="00975FE1">
      <w:pPr>
        <w:spacing w:after="0" w:line="240" w:lineRule="auto"/>
        <w:jc w:val="both"/>
        <w:rPr>
          <w:rFonts w:ascii="Times New Roman" w:hAnsi="Times New Roman" w:cs="Times New Roman"/>
          <w:sz w:val="22"/>
          <w:szCs w:val="22"/>
          <w:shd w:val="clear" w:color="auto" w:fill="D9D9D9" w:themeFill="background1" w:themeFillShade="D9"/>
        </w:rPr>
      </w:pPr>
      <w:r w:rsidRPr="003A7DCC">
        <w:rPr>
          <w:rFonts w:ascii="Times New Roman" w:hAnsi="Times New Roman" w:cs="Times New Roman"/>
          <w:sz w:val="22"/>
          <w:szCs w:val="22"/>
          <w:shd w:val="clear" w:color="auto" w:fill="D9D9D9" w:themeFill="background1" w:themeFillShade="D9"/>
        </w:rPr>
        <w:t>/įgalioto asmens pareigos/</w:t>
      </w:r>
      <w:r w:rsidRPr="003A7DCC">
        <w:rPr>
          <w:rFonts w:ascii="Times New Roman" w:hAnsi="Times New Roman" w:cs="Times New Roman"/>
          <w:sz w:val="22"/>
          <w:szCs w:val="22"/>
        </w:rPr>
        <w:tab/>
      </w:r>
      <w:r w:rsidRPr="003A7DCC">
        <w:rPr>
          <w:rFonts w:ascii="Times New Roman" w:hAnsi="Times New Roman" w:cs="Times New Roman"/>
          <w:sz w:val="22"/>
          <w:szCs w:val="22"/>
        </w:rPr>
        <w:tab/>
      </w:r>
      <w:r w:rsidRPr="003A7DCC">
        <w:rPr>
          <w:rFonts w:ascii="Times New Roman" w:hAnsi="Times New Roman" w:cs="Times New Roman"/>
          <w:sz w:val="22"/>
          <w:szCs w:val="22"/>
          <w:shd w:val="clear" w:color="auto" w:fill="D9D9D9" w:themeFill="background1" w:themeFillShade="D9"/>
        </w:rPr>
        <w:t>/parašas/</w:t>
      </w:r>
      <w:r w:rsidRPr="003A7DCC">
        <w:rPr>
          <w:rFonts w:ascii="Times New Roman" w:hAnsi="Times New Roman" w:cs="Times New Roman"/>
          <w:sz w:val="22"/>
          <w:szCs w:val="22"/>
        </w:rPr>
        <w:tab/>
      </w:r>
      <w:r w:rsidRPr="003A7DCC">
        <w:rPr>
          <w:rFonts w:ascii="Times New Roman" w:hAnsi="Times New Roman" w:cs="Times New Roman"/>
          <w:sz w:val="22"/>
          <w:szCs w:val="22"/>
        </w:rPr>
        <w:tab/>
      </w:r>
      <w:r w:rsidRPr="003A7DCC">
        <w:rPr>
          <w:rFonts w:ascii="Times New Roman" w:hAnsi="Times New Roman" w:cs="Times New Roman"/>
          <w:sz w:val="22"/>
          <w:szCs w:val="22"/>
          <w:shd w:val="clear" w:color="auto" w:fill="D9D9D9" w:themeFill="background1" w:themeFillShade="D9"/>
        </w:rPr>
        <w:t>/vardas ir pavardė/</w:t>
      </w:r>
    </w:p>
    <w:p w14:paraId="4F104ACB" w14:textId="77777777" w:rsidR="00975FE1" w:rsidRPr="003A7DCC" w:rsidRDefault="00975FE1" w:rsidP="00975FE1">
      <w:pPr>
        <w:spacing w:after="0" w:line="240" w:lineRule="auto"/>
        <w:rPr>
          <w:rFonts w:ascii="Times New Roman" w:hAnsi="Times New Roman" w:cs="Times New Roman"/>
          <w:sz w:val="22"/>
          <w:szCs w:val="22"/>
        </w:rPr>
      </w:pPr>
    </w:p>
    <w:p w14:paraId="2074326F" w14:textId="149E3FB2" w:rsidR="00C4750F" w:rsidRDefault="00C4750F">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0276F483" w14:textId="0006D10C" w:rsidR="00C4750F" w:rsidRPr="00C4750F" w:rsidRDefault="00C4750F" w:rsidP="00C4750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r w:rsidRPr="00C4750F">
        <w:rPr>
          <w:rFonts w:ascii="Times New Roman" w:eastAsiaTheme="majorEastAsia" w:hAnsi="Times New Roman" w:cs="Times New Roman"/>
          <w:color w:val="0070C0"/>
        </w:rPr>
        <w:lastRenderedPageBreak/>
        <w:t xml:space="preserve">Pirkimo sąlygų </w:t>
      </w:r>
      <w:r>
        <w:rPr>
          <w:rFonts w:ascii="Times New Roman" w:eastAsiaTheme="majorEastAsia" w:hAnsi="Times New Roman" w:cs="Times New Roman"/>
          <w:color w:val="0070C0"/>
        </w:rPr>
        <w:t>10</w:t>
      </w:r>
      <w:r w:rsidRPr="00C4750F">
        <w:rPr>
          <w:rFonts w:ascii="Times New Roman" w:eastAsiaTheme="majorEastAsia" w:hAnsi="Times New Roman" w:cs="Times New Roman"/>
          <w:color w:val="0070C0"/>
        </w:rPr>
        <w:t xml:space="preserve"> priedas „</w:t>
      </w:r>
      <w:r>
        <w:rPr>
          <w:rFonts w:ascii="Times New Roman" w:eastAsiaTheme="majorEastAsia" w:hAnsi="Times New Roman" w:cs="Times New Roman"/>
          <w:color w:val="0070C0"/>
        </w:rPr>
        <w:t>Atliktų svarbiausių statybos darbų</w:t>
      </w:r>
      <w:r w:rsidRPr="00C4750F">
        <w:rPr>
          <w:rFonts w:ascii="Times New Roman" w:eastAsiaTheme="majorEastAsia" w:hAnsi="Times New Roman" w:cs="Times New Roman"/>
          <w:color w:val="0070C0"/>
        </w:rPr>
        <w:t xml:space="preserve"> pavyzdinė forma“</w:t>
      </w:r>
    </w:p>
    <w:tbl>
      <w:tblPr>
        <w:tblW w:w="529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76"/>
        <w:gridCol w:w="1732"/>
        <w:gridCol w:w="1145"/>
        <w:gridCol w:w="1158"/>
        <w:gridCol w:w="1924"/>
        <w:gridCol w:w="2575"/>
      </w:tblGrid>
      <w:tr w:rsidR="00C4750F" w:rsidRPr="00C4750F" w14:paraId="751F4F1D" w14:textId="77777777" w:rsidTr="00C4750F">
        <w:trPr>
          <w:trHeight w:val="1598"/>
        </w:trPr>
        <w:tc>
          <w:tcPr>
            <w:tcW w:w="236" w:type="pct"/>
            <w:shd w:val="clear" w:color="auto" w:fill="DEEAF6"/>
          </w:tcPr>
          <w:p w14:paraId="39ABDF3A"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Eil.</w:t>
            </w:r>
          </w:p>
          <w:p w14:paraId="119F84EC"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Nr.</w:t>
            </w:r>
          </w:p>
        </w:tc>
        <w:tc>
          <w:tcPr>
            <w:tcW w:w="910" w:type="pct"/>
            <w:shd w:val="clear" w:color="auto" w:fill="DEEAF6"/>
          </w:tcPr>
          <w:p w14:paraId="2FBB04D6"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p>
          <w:p w14:paraId="34B55AF0"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 xml:space="preserve">Atliktų statybos </w:t>
            </w:r>
          </w:p>
          <w:p w14:paraId="2C6E70D2"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darbų objekto pavadinimas</w:t>
            </w:r>
          </w:p>
        </w:tc>
        <w:tc>
          <w:tcPr>
            <w:tcW w:w="805" w:type="pct"/>
            <w:shd w:val="clear" w:color="auto" w:fill="DEEAF6"/>
          </w:tcPr>
          <w:p w14:paraId="23EAF4A5"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p>
          <w:p w14:paraId="07B814F1" w14:textId="77777777" w:rsidR="00C4750F" w:rsidRPr="00C4750F" w:rsidRDefault="00C4750F" w:rsidP="00C4750F">
            <w:pPr>
              <w:spacing w:after="0" w:line="240" w:lineRule="auto"/>
              <w:jc w:val="center"/>
              <w:rPr>
                <w:rFonts w:ascii="Times New Roman" w:eastAsia="Times New Roman" w:hAnsi="Times New Roman" w:cs="Times New Roman"/>
                <w:b/>
                <w:sz w:val="22"/>
                <w:szCs w:val="22"/>
                <w:u w:val="single"/>
                <w:lang w:eastAsia="en-US"/>
              </w:rPr>
            </w:pPr>
            <w:r w:rsidRPr="00C4750F">
              <w:rPr>
                <w:rFonts w:ascii="Times New Roman" w:eastAsia="Times New Roman" w:hAnsi="Times New Roman" w:cs="Times New Roman"/>
                <w:b/>
                <w:sz w:val="22"/>
                <w:szCs w:val="22"/>
                <w:lang w:eastAsia="en-US"/>
              </w:rPr>
              <w:t>Statinių grupė/pogrupis; statybos darbų rūšis</w:t>
            </w:r>
          </w:p>
        </w:tc>
        <w:tc>
          <w:tcPr>
            <w:tcW w:w="525" w:type="pct"/>
            <w:shd w:val="clear" w:color="auto" w:fill="DEEAF6"/>
          </w:tcPr>
          <w:p w14:paraId="3C082177" w14:textId="77777777" w:rsidR="00C4750F" w:rsidRPr="00C4750F" w:rsidRDefault="00C4750F" w:rsidP="00C4750F">
            <w:pPr>
              <w:spacing w:after="0" w:line="240" w:lineRule="auto"/>
              <w:jc w:val="center"/>
              <w:rPr>
                <w:rFonts w:ascii="Times New Roman" w:eastAsia="Times New Roman" w:hAnsi="Times New Roman" w:cs="Times New Roman"/>
                <w:b/>
                <w:sz w:val="22"/>
                <w:szCs w:val="22"/>
                <w:u w:val="single"/>
                <w:lang w:eastAsia="en-US"/>
              </w:rPr>
            </w:pPr>
          </w:p>
          <w:p w14:paraId="1EF8A9C0"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u w:val="single"/>
                <w:lang w:eastAsia="en-US"/>
              </w:rPr>
              <w:t>Savo jėgomis</w:t>
            </w:r>
            <w:r w:rsidRPr="00C4750F">
              <w:rPr>
                <w:rFonts w:ascii="Times New Roman" w:eastAsia="Times New Roman" w:hAnsi="Times New Roman" w:cs="Times New Roman"/>
                <w:b/>
                <w:sz w:val="22"/>
                <w:szCs w:val="22"/>
                <w:lang w:eastAsia="en-US"/>
              </w:rPr>
              <w:t xml:space="preserve"> atliktų darbų vertė (Eur be PVM)</w:t>
            </w:r>
          </w:p>
          <w:p w14:paraId="4494E438"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per 4 stulpelyje nurodytą (-</w:t>
            </w:r>
            <w:proofErr w:type="spellStart"/>
            <w:r w:rsidRPr="00C4750F">
              <w:rPr>
                <w:rFonts w:ascii="Times New Roman" w:eastAsia="Times New Roman" w:hAnsi="Times New Roman" w:cs="Times New Roman"/>
                <w:b/>
                <w:sz w:val="22"/>
                <w:szCs w:val="22"/>
                <w:lang w:eastAsia="en-US"/>
              </w:rPr>
              <w:t>us</w:t>
            </w:r>
            <w:proofErr w:type="spellEnd"/>
            <w:r w:rsidRPr="00C4750F">
              <w:rPr>
                <w:rFonts w:ascii="Times New Roman" w:eastAsia="Times New Roman" w:hAnsi="Times New Roman" w:cs="Times New Roman"/>
                <w:b/>
                <w:sz w:val="22"/>
                <w:szCs w:val="22"/>
                <w:lang w:eastAsia="en-US"/>
              </w:rPr>
              <w:t>) laikotarpį (-</w:t>
            </w:r>
            <w:proofErr w:type="spellStart"/>
            <w:r w:rsidRPr="00C4750F">
              <w:rPr>
                <w:rFonts w:ascii="Times New Roman" w:eastAsia="Times New Roman" w:hAnsi="Times New Roman" w:cs="Times New Roman"/>
                <w:b/>
                <w:sz w:val="22"/>
                <w:szCs w:val="22"/>
                <w:lang w:eastAsia="en-US"/>
              </w:rPr>
              <w:t>ius</w:t>
            </w:r>
            <w:proofErr w:type="spellEnd"/>
            <w:r w:rsidRPr="00C4750F">
              <w:rPr>
                <w:rFonts w:ascii="Times New Roman" w:eastAsia="Times New Roman" w:hAnsi="Times New Roman" w:cs="Times New Roman"/>
                <w:b/>
                <w:sz w:val="22"/>
                <w:szCs w:val="22"/>
                <w:lang w:eastAsia="en-US"/>
              </w:rPr>
              <w:t>)*</w:t>
            </w:r>
          </w:p>
        </w:tc>
        <w:tc>
          <w:tcPr>
            <w:tcW w:w="530" w:type="pct"/>
            <w:shd w:val="clear" w:color="auto" w:fill="DEEAF6"/>
          </w:tcPr>
          <w:p w14:paraId="1F041E66"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p>
          <w:p w14:paraId="7C0EF1AA"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 xml:space="preserve">Darbų atlikimo </w:t>
            </w:r>
          </w:p>
          <w:p w14:paraId="6459F2F4" w14:textId="77777777" w:rsidR="00C4750F" w:rsidRPr="00C4750F" w:rsidRDefault="00C4750F" w:rsidP="00C4750F">
            <w:pPr>
              <w:spacing w:after="0" w:line="240" w:lineRule="auto"/>
              <w:jc w:val="center"/>
              <w:rPr>
                <w:rFonts w:ascii="Times New Roman" w:eastAsia="Times New Roman" w:hAnsi="Times New Roman" w:cs="Times New Roman"/>
                <w:sz w:val="22"/>
                <w:szCs w:val="22"/>
                <w:lang w:eastAsia="en-US"/>
              </w:rPr>
            </w:pPr>
            <w:r w:rsidRPr="00C4750F">
              <w:rPr>
                <w:rFonts w:ascii="Times New Roman" w:eastAsia="Times New Roman" w:hAnsi="Times New Roman" w:cs="Times New Roman"/>
                <w:b/>
                <w:sz w:val="22"/>
                <w:szCs w:val="22"/>
                <w:lang w:eastAsia="en-US"/>
              </w:rPr>
              <w:t xml:space="preserve">tiksli data </w:t>
            </w:r>
            <w:r w:rsidRPr="00C4750F">
              <w:rPr>
                <w:rFonts w:ascii="Times New Roman" w:eastAsia="Times New Roman" w:hAnsi="Times New Roman" w:cs="Times New Roman"/>
                <w:sz w:val="22"/>
                <w:szCs w:val="22"/>
                <w:lang w:eastAsia="en-US"/>
              </w:rPr>
              <w:t>**</w:t>
            </w:r>
          </w:p>
          <w:p w14:paraId="69CA5F91"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 xml:space="preserve">(vykdymo pradžia ir pabaiga, nurodant </w:t>
            </w:r>
          </w:p>
          <w:p w14:paraId="13C13138"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metus, mėnesį, dieną)</w:t>
            </w:r>
          </w:p>
        </w:tc>
        <w:tc>
          <w:tcPr>
            <w:tcW w:w="1122" w:type="pct"/>
            <w:shd w:val="clear" w:color="auto" w:fill="DEEAF6"/>
          </w:tcPr>
          <w:p w14:paraId="7589E843"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p>
          <w:p w14:paraId="46A05803"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 xml:space="preserve">Užsakovo identifikavimo duomenys </w:t>
            </w:r>
          </w:p>
        </w:tc>
        <w:tc>
          <w:tcPr>
            <w:tcW w:w="872" w:type="pct"/>
            <w:shd w:val="clear" w:color="auto" w:fill="DEEAF6"/>
          </w:tcPr>
          <w:p w14:paraId="105D46BB" w14:textId="77777777"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p>
          <w:p w14:paraId="656F2D07" w14:textId="2A43600B" w:rsidR="00C4750F" w:rsidRPr="00C4750F" w:rsidRDefault="00C4750F" w:rsidP="00C4750F">
            <w:pPr>
              <w:spacing w:after="0" w:line="240" w:lineRule="auto"/>
              <w:jc w:val="center"/>
              <w:rPr>
                <w:rFonts w:ascii="Times New Roman" w:eastAsia="Times New Roman" w:hAnsi="Times New Roman" w:cs="Times New Roman"/>
                <w:b/>
                <w:sz w:val="22"/>
                <w:szCs w:val="22"/>
                <w:lang w:eastAsia="en-US"/>
              </w:rPr>
            </w:pPr>
            <w:r w:rsidRPr="00C4750F">
              <w:rPr>
                <w:rFonts w:ascii="Times New Roman" w:eastAsia="Times New Roman" w:hAnsi="Times New Roman" w:cs="Times New Roman"/>
                <w:b/>
                <w:sz w:val="22"/>
                <w:szCs w:val="22"/>
                <w:lang w:eastAsia="en-US"/>
              </w:rPr>
              <w:t>Užsakovų pažymos (atsiliepimai) apie tinkamai atliktus darbus (</w:t>
            </w:r>
            <w:r w:rsidRPr="00C4750F">
              <w:rPr>
                <w:rFonts w:ascii="Times New Roman" w:eastAsia="Times New Roman" w:hAnsi="Times New Roman" w:cs="Times New Roman"/>
                <w:b/>
                <w:i/>
                <w:sz w:val="22"/>
                <w:szCs w:val="22"/>
                <w:lang w:eastAsia="en-US"/>
              </w:rPr>
              <w:t>pridedama/nepridedama</w:t>
            </w:r>
            <w:r w:rsidRPr="00C4750F">
              <w:rPr>
                <w:rFonts w:ascii="Times New Roman" w:eastAsia="Times New Roman" w:hAnsi="Times New Roman" w:cs="Times New Roman"/>
                <w:b/>
                <w:sz w:val="22"/>
                <w:szCs w:val="22"/>
                <w:lang w:eastAsia="en-US"/>
              </w:rPr>
              <w:t>)</w:t>
            </w:r>
          </w:p>
        </w:tc>
      </w:tr>
      <w:tr w:rsidR="00C4750F" w:rsidRPr="00C4750F" w14:paraId="5772D2C0" w14:textId="77777777" w:rsidTr="00C4750F">
        <w:tc>
          <w:tcPr>
            <w:tcW w:w="236" w:type="pct"/>
            <w:shd w:val="clear" w:color="auto" w:fill="D9E2F3"/>
          </w:tcPr>
          <w:p w14:paraId="4D2B091D" w14:textId="57E0F6CB" w:rsidR="00C4750F" w:rsidRPr="00C4750F" w:rsidRDefault="00C4750F" w:rsidP="00C4750F">
            <w:pPr>
              <w:spacing w:after="0" w:line="240" w:lineRule="auto"/>
              <w:jc w:val="center"/>
              <w:rPr>
                <w:rFonts w:ascii="Calibri" w:eastAsia="Times New Roman" w:hAnsi="Calibri" w:cs="Calibri"/>
                <w:b/>
                <w:sz w:val="20"/>
                <w:szCs w:val="20"/>
                <w:lang w:eastAsia="en-US"/>
              </w:rPr>
            </w:pPr>
          </w:p>
        </w:tc>
        <w:tc>
          <w:tcPr>
            <w:tcW w:w="910" w:type="pct"/>
            <w:shd w:val="clear" w:color="auto" w:fill="D9E2F3"/>
          </w:tcPr>
          <w:p w14:paraId="070987DD" w14:textId="6C68B8CA"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1</w:t>
            </w:r>
          </w:p>
        </w:tc>
        <w:tc>
          <w:tcPr>
            <w:tcW w:w="805" w:type="pct"/>
            <w:shd w:val="clear" w:color="auto" w:fill="D9E2F3"/>
          </w:tcPr>
          <w:p w14:paraId="13ADD319" w14:textId="295F08FA"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2</w:t>
            </w:r>
          </w:p>
        </w:tc>
        <w:tc>
          <w:tcPr>
            <w:tcW w:w="525" w:type="pct"/>
            <w:shd w:val="clear" w:color="auto" w:fill="D9E2F3"/>
          </w:tcPr>
          <w:p w14:paraId="0E882733" w14:textId="77777777"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3</w:t>
            </w:r>
          </w:p>
        </w:tc>
        <w:tc>
          <w:tcPr>
            <w:tcW w:w="530" w:type="pct"/>
            <w:shd w:val="clear" w:color="auto" w:fill="D9E2F3"/>
          </w:tcPr>
          <w:p w14:paraId="18547D16" w14:textId="77777777"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4</w:t>
            </w:r>
          </w:p>
        </w:tc>
        <w:tc>
          <w:tcPr>
            <w:tcW w:w="1122" w:type="pct"/>
            <w:shd w:val="clear" w:color="auto" w:fill="D9E2F3"/>
          </w:tcPr>
          <w:p w14:paraId="7C4F7940" w14:textId="77777777"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5</w:t>
            </w:r>
          </w:p>
        </w:tc>
        <w:tc>
          <w:tcPr>
            <w:tcW w:w="872" w:type="pct"/>
            <w:shd w:val="clear" w:color="auto" w:fill="D9E2F3"/>
          </w:tcPr>
          <w:p w14:paraId="0FEB784D" w14:textId="77777777" w:rsidR="00C4750F" w:rsidRPr="00C4750F" w:rsidRDefault="00C4750F" w:rsidP="00C4750F">
            <w:pPr>
              <w:spacing w:after="0" w:line="240" w:lineRule="auto"/>
              <w:jc w:val="center"/>
              <w:rPr>
                <w:rFonts w:ascii="Calibri" w:eastAsia="Times New Roman" w:hAnsi="Calibri" w:cs="Calibri"/>
                <w:b/>
                <w:sz w:val="20"/>
                <w:szCs w:val="20"/>
                <w:lang w:eastAsia="en-US"/>
              </w:rPr>
            </w:pPr>
            <w:r w:rsidRPr="00C4750F">
              <w:rPr>
                <w:rFonts w:ascii="Calibri" w:eastAsia="Times New Roman" w:hAnsi="Calibri" w:cs="Calibri"/>
                <w:b/>
                <w:sz w:val="20"/>
                <w:szCs w:val="20"/>
                <w:lang w:eastAsia="en-US"/>
              </w:rPr>
              <w:t>6</w:t>
            </w:r>
          </w:p>
        </w:tc>
      </w:tr>
      <w:tr w:rsidR="00C4750F" w:rsidRPr="00C4750F" w14:paraId="3CF365D3" w14:textId="77777777" w:rsidTr="00C4750F">
        <w:tc>
          <w:tcPr>
            <w:tcW w:w="236" w:type="pct"/>
          </w:tcPr>
          <w:p w14:paraId="6B0BF31A"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1.</w:t>
            </w:r>
          </w:p>
        </w:tc>
        <w:tc>
          <w:tcPr>
            <w:tcW w:w="910" w:type="pct"/>
          </w:tcPr>
          <w:p w14:paraId="447A271A"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1D3AF7A0"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7A3A6D2B"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2E7B05BB"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40979B32"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132992DA"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r w:rsidR="00C4750F" w:rsidRPr="00C4750F" w14:paraId="4AB44B04" w14:textId="77777777" w:rsidTr="00C4750F">
        <w:tc>
          <w:tcPr>
            <w:tcW w:w="236" w:type="pct"/>
          </w:tcPr>
          <w:p w14:paraId="60962512"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2.</w:t>
            </w:r>
          </w:p>
        </w:tc>
        <w:tc>
          <w:tcPr>
            <w:tcW w:w="910" w:type="pct"/>
          </w:tcPr>
          <w:p w14:paraId="7B190012"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0924BF42"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61C9FF3F"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1D51FD8A"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6D784EF4"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3B79CCD8"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r w:rsidR="00C4750F" w:rsidRPr="00C4750F" w14:paraId="16F06976" w14:textId="77777777" w:rsidTr="00C4750F">
        <w:tc>
          <w:tcPr>
            <w:tcW w:w="236" w:type="pct"/>
          </w:tcPr>
          <w:p w14:paraId="01AEBC69"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3.</w:t>
            </w:r>
          </w:p>
        </w:tc>
        <w:tc>
          <w:tcPr>
            <w:tcW w:w="910" w:type="pct"/>
          </w:tcPr>
          <w:p w14:paraId="277EC776"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45B6C001"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0EF0B172"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42D4160A"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5D5E5D3D"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082BE4AD"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r w:rsidR="00C4750F" w:rsidRPr="00C4750F" w14:paraId="6EA6CBF0" w14:textId="77777777" w:rsidTr="00C4750F">
        <w:tc>
          <w:tcPr>
            <w:tcW w:w="236" w:type="pct"/>
          </w:tcPr>
          <w:p w14:paraId="200A9894"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w:t>
            </w:r>
          </w:p>
        </w:tc>
        <w:tc>
          <w:tcPr>
            <w:tcW w:w="910" w:type="pct"/>
          </w:tcPr>
          <w:p w14:paraId="518C2EE5"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09EFEBD3"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5436AEF4"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50E2B469"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242FFDF5"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602E635D"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r w:rsidR="00C4750F" w:rsidRPr="00C4750F" w14:paraId="6C3D84E0" w14:textId="77777777" w:rsidTr="00C4750F">
        <w:tc>
          <w:tcPr>
            <w:tcW w:w="236" w:type="pct"/>
          </w:tcPr>
          <w:p w14:paraId="0FEA9846"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w:t>
            </w:r>
          </w:p>
        </w:tc>
        <w:tc>
          <w:tcPr>
            <w:tcW w:w="910" w:type="pct"/>
          </w:tcPr>
          <w:p w14:paraId="35E06011"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7BD22D36"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491D63EE"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078F9049"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299EE66F"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4FFB06B7"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r w:rsidR="00C4750F" w:rsidRPr="00C4750F" w14:paraId="3C9F3D78" w14:textId="77777777" w:rsidTr="00C4750F">
        <w:tc>
          <w:tcPr>
            <w:tcW w:w="236" w:type="pct"/>
          </w:tcPr>
          <w:p w14:paraId="0F1F82E2" w14:textId="77777777" w:rsidR="00C4750F" w:rsidRPr="00C4750F" w:rsidRDefault="00C4750F" w:rsidP="00C4750F">
            <w:pPr>
              <w:spacing w:after="0" w:line="240" w:lineRule="auto"/>
              <w:jc w:val="center"/>
              <w:rPr>
                <w:rFonts w:ascii="Calibri" w:eastAsia="Times New Roman" w:hAnsi="Calibri" w:cs="Calibri"/>
                <w:sz w:val="24"/>
                <w:szCs w:val="24"/>
                <w:lang w:eastAsia="en-US"/>
              </w:rPr>
            </w:pPr>
            <w:r w:rsidRPr="00C4750F">
              <w:rPr>
                <w:rFonts w:ascii="Calibri" w:eastAsia="Times New Roman" w:hAnsi="Calibri" w:cs="Calibri"/>
                <w:sz w:val="24"/>
                <w:szCs w:val="24"/>
                <w:lang w:eastAsia="en-US"/>
              </w:rPr>
              <w:t>…</w:t>
            </w:r>
          </w:p>
        </w:tc>
        <w:tc>
          <w:tcPr>
            <w:tcW w:w="910" w:type="pct"/>
          </w:tcPr>
          <w:p w14:paraId="46ECD52B"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05" w:type="pct"/>
          </w:tcPr>
          <w:p w14:paraId="06BAADE3"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25" w:type="pct"/>
          </w:tcPr>
          <w:p w14:paraId="42AD9A15"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530" w:type="pct"/>
          </w:tcPr>
          <w:p w14:paraId="18FCEF73"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1122" w:type="pct"/>
          </w:tcPr>
          <w:p w14:paraId="3A7ABDC2"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c>
          <w:tcPr>
            <w:tcW w:w="872" w:type="pct"/>
          </w:tcPr>
          <w:p w14:paraId="11CE910C" w14:textId="77777777" w:rsidR="00C4750F" w:rsidRPr="00C4750F" w:rsidRDefault="00C4750F" w:rsidP="00C4750F">
            <w:pPr>
              <w:spacing w:after="0" w:line="240" w:lineRule="auto"/>
              <w:jc w:val="center"/>
              <w:rPr>
                <w:rFonts w:ascii="Calibri" w:eastAsia="Times New Roman" w:hAnsi="Calibri" w:cs="Calibri"/>
                <w:b/>
                <w:sz w:val="24"/>
                <w:szCs w:val="24"/>
                <w:lang w:eastAsia="en-US"/>
              </w:rPr>
            </w:pPr>
          </w:p>
        </w:tc>
      </w:tr>
    </w:tbl>
    <w:p w14:paraId="15FE49E3" w14:textId="77777777" w:rsidR="00203D54" w:rsidRDefault="00203D54" w:rsidP="00C4750F">
      <w:pPr>
        <w:tabs>
          <w:tab w:val="left" w:pos="5103"/>
        </w:tabs>
        <w:spacing w:after="0" w:line="240" w:lineRule="auto"/>
        <w:jc w:val="both"/>
        <w:rPr>
          <w:rFonts w:ascii="Times New Roman" w:hAnsi="Times New Roman" w:cs="Times New Roman"/>
          <w:sz w:val="22"/>
          <w:szCs w:val="22"/>
        </w:rPr>
      </w:pPr>
    </w:p>
    <w:p w14:paraId="01C593A4" w14:textId="77777777" w:rsidR="00C4750F" w:rsidRPr="00D04E5D" w:rsidRDefault="00C4750F" w:rsidP="00C4750F">
      <w:pPr>
        <w:spacing w:after="0" w:line="240" w:lineRule="auto"/>
        <w:ind w:left="360" w:hanging="502"/>
        <w:jc w:val="both"/>
        <w:rPr>
          <w:rFonts w:ascii="Calibri" w:hAnsi="Calibri" w:cs="Calibri"/>
          <w:i/>
          <w:sz w:val="22"/>
          <w:szCs w:val="22"/>
          <w:u w:val="single"/>
        </w:rPr>
      </w:pPr>
      <w:r w:rsidRPr="00D04E5D">
        <w:rPr>
          <w:rFonts w:ascii="Calibri" w:hAnsi="Calibri" w:cs="Calibri"/>
          <w:i/>
          <w:sz w:val="22"/>
          <w:szCs w:val="22"/>
          <w:u w:val="single"/>
        </w:rPr>
        <w:t>Pastabos:</w:t>
      </w:r>
    </w:p>
    <w:p w14:paraId="13BDA3CB" w14:textId="1783CAC8" w:rsidR="00C4750F" w:rsidRPr="00D04E5D" w:rsidRDefault="00C4750F" w:rsidP="00C4750F">
      <w:pPr>
        <w:spacing w:after="0" w:line="240" w:lineRule="auto"/>
        <w:ind w:left="-142"/>
        <w:jc w:val="both"/>
        <w:rPr>
          <w:rFonts w:ascii="Calibri" w:hAnsi="Calibri" w:cs="Calibri"/>
          <w:i/>
          <w:sz w:val="22"/>
          <w:szCs w:val="22"/>
        </w:rPr>
      </w:pPr>
      <w:r w:rsidRPr="00D04E5D">
        <w:rPr>
          <w:rFonts w:ascii="Calibri" w:hAnsi="Calibri" w:cs="Calibri"/>
          <w:sz w:val="22"/>
          <w:szCs w:val="22"/>
        </w:rPr>
        <w:t xml:space="preserve">* - </w:t>
      </w:r>
      <w:r w:rsidRPr="00D04E5D">
        <w:rPr>
          <w:rFonts w:ascii="Calibri" w:hAnsi="Calibri" w:cs="Calibri"/>
          <w:i/>
          <w:sz w:val="22"/>
          <w:szCs w:val="22"/>
        </w:rPr>
        <w:t xml:space="preserve">Nurodoma per </w:t>
      </w:r>
      <w:r>
        <w:rPr>
          <w:rFonts w:ascii="Calibri" w:hAnsi="Calibri" w:cs="Calibri"/>
          <w:i/>
          <w:sz w:val="22"/>
          <w:szCs w:val="22"/>
        </w:rPr>
        <w:t>3</w:t>
      </w:r>
      <w:r w:rsidRPr="00D04E5D">
        <w:rPr>
          <w:rFonts w:ascii="Calibri" w:hAnsi="Calibri" w:cs="Calibri"/>
          <w:i/>
          <w:sz w:val="22"/>
          <w:szCs w:val="22"/>
        </w:rPr>
        <w:t xml:space="preserve"> stulpelyje nurodytą laikotarpį atliktų darbų vertė Eur be PVM.</w:t>
      </w:r>
    </w:p>
    <w:p w14:paraId="6D41527A" w14:textId="77777777" w:rsidR="00C4750F" w:rsidRPr="00D04E5D" w:rsidRDefault="00C4750F" w:rsidP="00C4750F">
      <w:pPr>
        <w:widowControl w:val="0"/>
        <w:tabs>
          <w:tab w:val="left" w:pos="1418"/>
        </w:tabs>
        <w:autoSpaceDE w:val="0"/>
        <w:adjustRightInd w:val="0"/>
        <w:spacing w:after="0" w:line="240" w:lineRule="auto"/>
        <w:jc w:val="both"/>
        <w:rPr>
          <w:rFonts w:ascii="Calibri" w:hAnsi="Calibri" w:cs="Calibri"/>
          <w:bCs/>
          <w:i/>
          <w:sz w:val="22"/>
          <w:szCs w:val="22"/>
        </w:rPr>
      </w:pPr>
      <w:r w:rsidRPr="00D04E5D">
        <w:rPr>
          <w:rFonts w:ascii="Calibri" w:hAnsi="Calibri" w:cs="Calibri"/>
          <w:i/>
          <w:sz w:val="22"/>
          <w:szCs w:val="22"/>
        </w:rPr>
        <w:t xml:space="preserve">- </w:t>
      </w:r>
      <w:r w:rsidRPr="00D04E5D">
        <w:rPr>
          <w:rFonts w:ascii="Calibri" w:hAnsi="Calibri" w:cs="Calibri"/>
          <w:b/>
          <w:bCs/>
          <w:i/>
          <w:sz w:val="22"/>
          <w:szCs w:val="22"/>
        </w:rPr>
        <w:t>Darbai, atlikti savo jėgomis</w:t>
      </w:r>
      <w:r w:rsidRPr="00D04E5D">
        <w:rPr>
          <w:rFonts w:ascii="Calibri" w:hAnsi="Calibri" w:cs="Calibri"/>
          <w:i/>
          <w:sz w:val="22"/>
          <w:szCs w:val="22"/>
        </w:rPr>
        <w:t xml:space="preserve"> – tai darbai, kuriuos tiekėjas atliko savo jėgomis kaip rangovas, tiekėjų grupės partneris ar subtiekėjas, nepasitelkiant trečiųjų subjektų. </w:t>
      </w:r>
      <w:r w:rsidRPr="00D04E5D">
        <w:rPr>
          <w:rFonts w:ascii="Calibri" w:hAnsi="Calibri" w:cs="Calibri"/>
          <w:bCs/>
          <w:i/>
          <w:sz w:val="22"/>
          <w:szCs w:val="22"/>
        </w:rPr>
        <w:t>Tiekėjui,</w:t>
      </w:r>
      <w:r w:rsidRPr="00D04E5D">
        <w:rPr>
          <w:rFonts w:ascii="Calibri" w:hAnsi="Calibri" w:cs="Calibri"/>
          <w:i/>
          <w:sz w:val="22"/>
          <w:szCs w:val="22"/>
        </w:rPr>
        <w:t xml:space="preserve"> tiekėjų grupės partneriui, ūkio subjektui, kurio pajėgumais tiekėjas remiasi, </w:t>
      </w:r>
      <w:r w:rsidRPr="00D04E5D">
        <w:rPr>
          <w:rFonts w:ascii="Calibri" w:hAnsi="Calibri" w:cs="Calibri"/>
          <w:bCs/>
          <w:i/>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7E05F7D8" w14:textId="77777777" w:rsidR="00C4750F" w:rsidRPr="00D04E5D" w:rsidRDefault="00C4750F" w:rsidP="00C4750F">
      <w:pPr>
        <w:spacing w:after="0" w:line="240" w:lineRule="auto"/>
        <w:jc w:val="both"/>
        <w:rPr>
          <w:rFonts w:ascii="Calibri" w:eastAsia="Calibri" w:hAnsi="Calibri" w:cs="Calibri"/>
          <w:i/>
          <w:sz w:val="22"/>
          <w:szCs w:val="22"/>
        </w:rPr>
      </w:pPr>
      <w:r w:rsidRPr="00D04E5D">
        <w:rPr>
          <w:rFonts w:ascii="Calibri" w:eastAsia="Calibri" w:hAnsi="Calibri" w:cs="Calibri"/>
          <w:i/>
          <w:sz w:val="22"/>
          <w:szCs w:val="22"/>
        </w:rPr>
        <w:t xml:space="preserve">- Į atliktų statybos darbų vertę </w:t>
      </w:r>
      <w:r w:rsidRPr="00D04E5D">
        <w:rPr>
          <w:rFonts w:ascii="Calibri" w:eastAsia="Calibri" w:hAnsi="Calibri" w:cs="Calibri"/>
          <w:b/>
          <w:bCs/>
          <w:i/>
          <w:sz w:val="22"/>
          <w:szCs w:val="22"/>
        </w:rPr>
        <w:t>negali būti įskaityta</w:t>
      </w:r>
      <w:r w:rsidRPr="00D04E5D">
        <w:rPr>
          <w:rFonts w:ascii="Calibri" w:eastAsia="Calibri" w:hAnsi="Calibri" w:cs="Calibri"/>
          <w:i/>
          <w:sz w:val="22"/>
          <w:szCs w:val="22"/>
        </w:rPr>
        <w:t xml:space="preserve"> projektavimo, projekto vykdymo priežiūros paslaugų vertė, jei tos paslaugos buvo atliktos kartu su reikalaujamais statybos darbais.</w:t>
      </w:r>
    </w:p>
    <w:p w14:paraId="46021E77" w14:textId="77777777" w:rsidR="00C4750F" w:rsidRPr="00D04E5D" w:rsidRDefault="00C4750F" w:rsidP="00C4750F">
      <w:pPr>
        <w:spacing w:after="0" w:line="240" w:lineRule="auto"/>
        <w:ind w:left="-142"/>
        <w:jc w:val="both"/>
        <w:rPr>
          <w:rFonts w:ascii="Calibri" w:hAnsi="Calibri" w:cs="Calibri"/>
          <w:i/>
          <w:sz w:val="22"/>
          <w:szCs w:val="22"/>
        </w:rPr>
      </w:pPr>
      <w:r w:rsidRPr="00D04E5D">
        <w:rPr>
          <w:rFonts w:ascii="Calibri" w:hAnsi="Calibri" w:cs="Calibri"/>
          <w:sz w:val="22"/>
          <w:szCs w:val="22"/>
        </w:rPr>
        <w:t xml:space="preserve">** - </w:t>
      </w:r>
      <w:r w:rsidRPr="00D04E5D">
        <w:rPr>
          <w:rFonts w:ascii="Calibri" w:hAnsi="Calibri" w:cs="Calibri"/>
          <w:i/>
          <w:sz w:val="22"/>
          <w:szCs w:val="22"/>
        </w:rPr>
        <w:t xml:space="preserve">Atliktų statybos darbų sąraše turi būti nurodyti darbai per pastaruosius 5 metus </w:t>
      </w:r>
      <w:r w:rsidRPr="00D04E5D">
        <w:rPr>
          <w:rFonts w:ascii="Calibri" w:hAnsi="Calibri" w:cs="Calibri"/>
          <w:b/>
          <w:bCs/>
          <w:i/>
          <w:sz w:val="22"/>
          <w:szCs w:val="22"/>
        </w:rPr>
        <w:t>iki</w:t>
      </w:r>
      <w:r w:rsidRPr="00D04E5D">
        <w:rPr>
          <w:rFonts w:ascii="Calibri" w:hAnsi="Calibri" w:cs="Calibri"/>
          <w:i/>
          <w:sz w:val="22"/>
          <w:szCs w:val="22"/>
        </w:rPr>
        <w:t xml:space="preserve"> pasiūlymo pateikimo </w:t>
      </w:r>
      <w:r w:rsidRPr="00D04E5D">
        <w:rPr>
          <w:rFonts w:ascii="Calibri" w:hAnsi="Calibri" w:cs="Calibri"/>
          <w:b/>
          <w:bCs/>
          <w:i/>
          <w:sz w:val="22"/>
          <w:szCs w:val="22"/>
        </w:rPr>
        <w:t>galutinio termino pabaigos dienos</w:t>
      </w:r>
      <w:r w:rsidRPr="00D04E5D">
        <w:rPr>
          <w:rFonts w:ascii="Calibri" w:hAnsi="Calibri" w:cs="Calibri"/>
          <w:i/>
          <w:sz w:val="22"/>
          <w:szCs w:val="22"/>
        </w:rPr>
        <w:t>. Atsižvelgiant į tai, šiame sąraše turi būti nurodytos tikslios darbų atlikimo (pradžia ir pabaiga) datos.</w:t>
      </w:r>
    </w:p>
    <w:p w14:paraId="5A57A4F4" w14:textId="77777777" w:rsidR="00C4750F" w:rsidRPr="00D04E5D" w:rsidRDefault="00C4750F" w:rsidP="00C4750F">
      <w:pPr>
        <w:spacing w:after="0" w:line="240" w:lineRule="auto"/>
        <w:ind w:left="-142"/>
        <w:jc w:val="both"/>
        <w:rPr>
          <w:rFonts w:ascii="Calibri" w:hAnsi="Calibri" w:cs="Calibri"/>
          <w:i/>
          <w:iCs/>
          <w:sz w:val="22"/>
          <w:szCs w:val="22"/>
        </w:rPr>
      </w:pPr>
      <w:r w:rsidRPr="00D04E5D">
        <w:rPr>
          <w:rFonts w:ascii="Calibri" w:hAnsi="Calibri" w:cs="Calibri"/>
          <w:i/>
          <w:sz w:val="22"/>
          <w:szCs w:val="22"/>
        </w:rPr>
        <w:tab/>
        <w:t xml:space="preserve">- </w:t>
      </w:r>
      <w:r w:rsidRPr="00D04E5D">
        <w:rPr>
          <w:rFonts w:ascii="Calibri" w:hAnsi="Calibri" w:cs="Calibri"/>
          <w:i/>
          <w:iCs/>
          <w:sz w:val="22"/>
          <w:szCs w:val="22"/>
        </w:rPr>
        <w:t xml:space="preserve">Tiekėjas gali teikti informaciją: </w:t>
      </w:r>
    </w:p>
    <w:p w14:paraId="6F6009CB" w14:textId="360726C9" w:rsidR="00C4750F" w:rsidRPr="00D04E5D" w:rsidRDefault="00C4750F" w:rsidP="00C4750F">
      <w:pPr>
        <w:spacing w:after="0" w:line="240" w:lineRule="auto"/>
        <w:ind w:left="-142"/>
        <w:jc w:val="both"/>
        <w:rPr>
          <w:rFonts w:ascii="Calibri" w:hAnsi="Calibri" w:cs="Calibri"/>
          <w:i/>
          <w:iCs/>
          <w:sz w:val="22"/>
          <w:szCs w:val="22"/>
        </w:rPr>
      </w:pPr>
      <w:r w:rsidRPr="00D04E5D">
        <w:rPr>
          <w:rFonts w:ascii="Calibri" w:hAnsi="Calibri" w:cs="Calibri"/>
          <w:i/>
          <w:sz w:val="22"/>
          <w:szCs w:val="22"/>
        </w:rPr>
        <w:tab/>
        <w:t xml:space="preserve">1) </w:t>
      </w:r>
      <w:r w:rsidRPr="00D04E5D">
        <w:rPr>
          <w:rFonts w:ascii="Calibri" w:hAnsi="Calibri" w:cs="Calibri"/>
          <w:i/>
          <w:iCs/>
          <w:sz w:val="22"/>
          <w:szCs w:val="22"/>
        </w:rPr>
        <w:t xml:space="preserve">apie atliktus darbus, kurie pradėti ir baigti vykdyti per paskutinius 5 metus </w:t>
      </w:r>
      <w:r w:rsidRPr="00D04E5D">
        <w:rPr>
          <w:rFonts w:ascii="Calibri" w:hAnsi="Calibri" w:cs="Calibri"/>
          <w:i/>
          <w:sz w:val="22"/>
          <w:szCs w:val="22"/>
        </w:rPr>
        <w:t xml:space="preserve">iki pasiūlymo pateikimo </w:t>
      </w:r>
      <w:r w:rsidRPr="00D04E5D">
        <w:rPr>
          <w:rFonts w:ascii="Calibri" w:eastAsia="Arial Unicode MS" w:hAnsi="Calibri" w:cs="Calibri"/>
          <w:i/>
          <w:sz w:val="22"/>
          <w:szCs w:val="22"/>
          <w:bdr w:val="nil"/>
        </w:rPr>
        <w:t>galutinio</w:t>
      </w:r>
      <w:r w:rsidRPr="00D04E5D">
        <w:rPr>
          <w:rFonts w:ascii="Calibri" w:hAnsi="Calibri" w:cs="Calibri"/>
          <w:i/>
          <w:sz w:val="22"/>
          <w:szCs w:val="22"/>
        </w:rPr>
        <w:t xml:space="preserve"> termino pabaigos</w:t>
      </w:r>
      <w:r w:rsidRPr="00D04E5D">
        <w:rPr>
          <w:rFonts w:ascii="Calibri" w:hAnsi="Calibri" w:cs="Calibri"/>
          <w:i/>
          <w:iCs/>
          <w:sz w:val="22"/>
          <w:szCs w:val="22"/>
        </w:rPr>
        <w:t>;</w:t>
      </w:r>
    </w:p>
    <w:p w14:paraId="526492D4" w14:textId="77777777" w:rsidR="00C4750F" w:rsidRPr="00D04E5D" w:rsidRDefault="00C4750F" w:rsidP="00C4750F">
      <w:pPr>
        <w:spacing w:after="0" w:line="240" w:lineRule="auto"/>
        <w:ind w:left="-142"/>
        <w:jc w:val="both"/>
        <w:rPr>
          <w:rFonts w:ascii="Calibri" w:hAnsi="Calibri" w:cs="Calibri"/>
          <w:i/>
          <w:sz w:val="22"/>
          <w:szCs w:val="22"/>
        </w:rPr>
      </w:pPr>
      <w:r w:rsidRPr="00D04E5D">
        <w:rPr>
          <w:rFonts w:ascii="Calibri" w:hAnsi="Calibri" w:cs="Calibri"/>
          <w:i/>
          <w:sz w:val="22"/>
          <w:szCs w:val="22"/>
        </w:rPr>
        <w:t xml:space="preserve">2) </w:t>
      </w:r>
      <w:r w:rsidRPr="00D04E5D">
        <w:rPr>
          <w:rFonts w:ascii="Calibri" w:hAnsi="Calibri" w:cs="Calibri"/>
          <w:i/>
          <w:iCs/>
          <w:sz w:val="22"/>
          <w:szCs w:val="22"/>
        </w:rPr>
        <w:t xml:space="preserve">apie atliktus darbus, kurie pradėti vykdyti anksčiau nei per  paskutinius 5 metus </w:t>
      </w:r>
      <w:r w:rsidRPr="00D04E5D">
        <w:rPr>
          <w:rFonts w:ascii="Calibri" w:hAnsi="Calibri" w:cs="Calibri"/>
          <w:i/>
          <w:sz w:val="22"/>
          <w:szCs w:val="22"/>
        </w:rPr>
        <w:t xml:space="preserve">iki pasiūlymo pateikimo </w:t>
      </w:r>
      <w:r w:rsidRPr="00D04E5D">
        <w:rPr>
          <w:rFonts w:ascii="Calibri" w:eastAsia="Arial Unicode MS" w:hAnsi="Calibri" w:cs="Calibri"/>
          <w:i/>
          <w:sz w:val="22"/>
          <w:szCs w:val="22"/>
          <w:bdr w:val="nil"/>
        </w:rPr>
        <w:t>galutinio</w:t>
      </w:r>
      <w:r w:rsidRPr="00D04E5D">
        <w:rPr>
          <w:rFonts w:ascii="Calibri" w:hAnsi="Calibri" w:cs="Calibri"/>
          <w:i/>
          <w:sz w:val="22"/>
          <w:szCs w:val="22"/>
        </w:rPr>
        <w:t xml:space="preserve"> termino pabaigos</w:t>
      </w:r>
      <w:r w:rsidRPr="00D04E5D">
        <w:rPr>
          <w:rFonts w:ascii="Calibri" w:hAnsi="Calibri" w:cs="Calibri"/>
          <w:i/>
          <w:iCs/>
          <w:sz w:val="22"/>
          <w:szCs w:val="22"/>
        </w:rPr>
        <w:t>, tačiau pabaigti vykdyti per paskutinius 5 metus</w:t>
      </w:r>
      <w:r w:rsidRPr="00D04E5D">
        <w:rPr>
          <w:rFonts w:ascii="Calibri" w:hAnsi="Calibri" w:cs="Calibri"/>
          <w:i/>
          <w:sz w:val="22"/>
          <w:szCs w:val="22"/>
        </w:rPr>
        <w:t xml:space="preserve"> iki pasiūlymo pateikimo </w:t>
      </w:r>
      <w:r w:rsidRPr="00D04E5D">
        <w:rPr>
          <w:rFonts w:ascii="Calibri" w:eastAsia="Arial Unicode MS" w:hAnsi="Calibri" w:cs="Calibri"/>
          <w:i/>
          <w:sz w:val="22"/>
          <w:szCs w:val="22"/>
          <w:bdr w:val="nil"/>
        </w:rPr>
        <w:t>galutinio</w:t>
      </w:r>
      <w:r w:rsidRPr="00D04E5D">
        <w:rPr>
          <w:rFonts w:ascii="Calibri" w:hAnsi="Calibri" w:cs="Calibri"/>
          <w:i/>
          <w:sz w:val="22"/>
          <w:szCs w:val="22"/>
        </w:rPr>
        <w:t xml:space="preserve"> termino pabaigos</w:t>
      </w:r>
      <w:r w:rsidRPr="00D04E5D">
        <w:rPr>
          <w:rFonts w:ascii="Calibri" w:hAnsi="Calibri" w:cs="Calibri"/>
          <w:i/>
          <w:iCs/>
          <w:sz w:val="22"/>
          <w:szCs w:val="22"/>
        </w:rPr>
        <w:t xml:space="preserve">, tokiu atveju šiame sąraše nurodoma per paskutinius 5 metus iki pasiūlymo pateikimo </w:t>
      </w:r>
      <w:r w:rsidRPr="00D04E5D">
        <w:rPr>
          <w:rFonts w:ascii="Calibri" w:eastAsia="Arial Unicode MS" w:hAnsi="Calibri" w:cs="Calibri"/>
          <w:i/>
          <w:sz w:val="22"/>
          <w:szCs w:val="22"/>
          <w:bdr w:val="nil"/>
        </w:rPr>
        <w:t>galutinio</w:t>
      </w:r>
      <w:r w:rsidRPr="00D04E5D">
        <w:rPr>
          <w:rFonts w:ascii="Calibri" w:hAnsi="Calibri" w:cs="Calibri"/>
          <w:i/>
          <w:iCs/>
          <w:sz w:val="22"/>
          <w:szCs w:val="22"/>
        </w:rPr>
        <w:t xml:space="preserve"> termino pabaigos </w:t>
      </w:r>
      <w:r w:rsidRPr="00D04E5D">
        <w:rPr>
          <w:rFonts w:ascii="Calibri" w:hAnsi="Calibri" w:cs="Calibri"/>
          <w:i/>
          <w:sz w:val="22"/>
          <w:szCs w:val="22"/>
        </w:rPr>
        <w:t>atliktų darbų vertė;</w:t>
      </w:r>
    </w:p>
    <w:p w14:paraId="5EE49218" w14:textId="77777777" w:rsidR="00C4750F" w:rsidRPr="003A7DCC" w:rsidRDefault="00C4750F" w:rsidP="00C4750F">
      <w:pPr>
        <w:tabs>
          <w:tab w:val="left" w:pos="5103"/>
        </w:tabs>
        <w:spacing w:after="0" w:line="240" w:lineRule="auto"/>
        <w:jc w:val="both"/>
        <w:rPr>
          <w:rFonts w:ascii="Times New Roman" w:hAnsi="Times New Roman" w:cs="Times New Roman"/>
          <w:sz w:val="22"/>
          <w:szCs w:val="22"/>
        </w:rPr>
      </w:pPr>
    </w:p>
    <w:sectPr w:rsidR="00C4750F" w:rsidRPr="003A7DCC" w:rsidSect="004374CA">
      <w:footerReference w:type="first" r:id="rId2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9DD9" w14:textId="77777777" w:rsidR="006D6A13" w:rsidRDefault="006D6A13" w:rsidP="00203D54">
      <w:pPr>
        <w:spacing w:after="0" w:line="240" w:lineRule="auto"/>
      </w:pPr>
      <w:r>
        <w:separator/>
      </w:r>
    </w:p>
  </w:endnote>
  <w:endnote w:type="continuationSeparator" w:id="0">
    <w:p w14:paraId="44739D8A" w14:textId="77777777" w:rsidR="006D6A13" w:rsidRDefault="006D6A13" w:rsidP="0020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D3E221B" w14:textId="77777777" w:rsidR="00203D54" w:rsidRDefault="00203D54">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73AF2532" w14:textId="77777777" w:rsidR="00203D54" w:rsidRDefault="0020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7FDB" w14:textId="77777777" w:rsidR="00203D54" w:rsidRDefault="00203D54">
    <w:pPr>
      <w:pStyle w:val="Footer"/>
      <w:jc w:val="right"/>
    </w:pPr>
  </w:p>
  <w:p w14:paraId="4075D7EA" w14:textId="77777777" w:rsidR="00203D54" w:rsidRDefault="00203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7114" w14:textId="77777777" w:rsidR="00000000" w:rsidRDefault="00537BAB">
    <w:pPr>
      <w:pStyle w:val="Footer"/>
      <w:jc w:val="right"/>
    </w:pPr>
    <w:r>
      <w:fldChar w:fldCharType="begin"/>
    </w:r>
    <w:r>
      <w:instrText xml:space="preserve"> PAGE   \* MERGEFORMAT </w:instrText>
    </w:r>
    <w:r>
      <w:fldChar w:fldCharType="separate"/>
    </w:r>
    <w:r>
      <w:rPr>
        <w:noProof/>
      </w:rPr>
      <w:t>5</w:t>
    </w:r>
    <w:r>
      <w:rPr>
        <w:noProof/>
      </w:rPr>
      <w:fldChar w:fldCharType="end"/>
    </w:r>
  </w:p>
  <w:p w14:paraId="2AA7BD5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E574" w14:textId="77777777" w:rsidR="006D6A13" w:rsidRDefault="006D6A13" w:rsidP="00203D54">
      <w:pPr>
        <w:spacing w:after="0" w:line="240" w:lineRule="auto"/>
      </w:pPr>
      <w:r>
        <w:separator/>
      </w:r>
    </w:p>
  </w:footnote>
  <w:footnote w:type="continuationSeparator" w:id="0">
    <w:p w14:paraId="49287F3B" w14:textId="77777777" w:rsidR="006D6A13" w:rsidRDefault="006D6A13" w:rsidP="00203D54">
      <w:pPr>
        <w:spacing w:after="0" w:line="240" w:lineRule="auto"/>
      </w:pPr>
      <w:r>
        <w:continuationSeparator/>
      </w:r>
    </w:p>
  </w:footnote>
  <w:footnote w:id="1">
    <w:p w14:paraId="18B986DC" w14:textId="77777777" w:rsidR="0039380A" w:rsidRPr="001620D3" w:rsidRDefault="0039380A" w:rsidP="0039380A">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0776FBA" w14:textId="77777777" w:rsidR="0039380A" w:rsidRPr="001620D3" w:rsidRDefault="0039380A" w:rsidP="0039380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60931" w14:textId="77777777" w:rsidR="0039380A" w:rsidRPr="001620D3" w:rsidRDefault="0039380A" w:rsidP="0039380A">
      <w:pPr>
        <w:pStyle w:val="FootnoteText"/>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9B4F60" w14:textId="77777777" w:rsidR="0039380A" w:rsidRDefault="0039380A" w:rsidP="0039380A">
      <w:pPr>
        <w:pStyle w:val="FootnoteText"/>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410705" w14:textId="77777777" w:rsidR="0039380A" w:rsidRPr="001620D3" w:rsidRDefault="0039380A" w:rsidP="0039380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70915" w14:textId="77777777" w:rsidR="0039380A" w:rsidRPr="001620D3" w:rsidRDefault="0039380A" w:rsidP="0039380A">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E4424D" w14:textId="77777777" w:rsidR="0039380A" w:rsidRDefault="0039380A" w:rsidP="0039380A">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D02504" w14:textId="77777777" w:rsidR="0039380A" w:rsidRPr="001620D3" w:rsidRDefault="0039380A" w:rsidP="0039380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28E844" w14:textId="77777777" w:rsidR="0039380A" w:rsidRPr="001620D3" w:rsidRDefault="0039380A" w:rsidP="0039380A">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635311" w14:textId="77777777" w:rsidR="0039380A" w:rsidRDefault="0039380A" w:rsidP="0039380A">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94980"/>
    <w:multiLevelType w:val="multilevel"/>
    <w:tmpl w:val="80280688"/>
    <w:lvl w:ilvl="0">
      <w:start w:val="1"/>
      <w:numFmt w:val="decimal"/>
      <w:lvlText w:val="%1."/>
      <w:lvlJc w:val="left"/>
      <w:pPr>
        <w:tabs>
          <w:tab w:val="num" w:pos="720"/>
        </w:tabs>
        <w:ind w:left="720" w:hanging="360"/>
      </w:pPr>
    </w:lvl>
    <w:lvl w:ilvl="1">
      <w:start w:val="1"/>
      <w:numFmt w:val="decimal"/>
      <w:isLgl/>
      <w:lvlText w:val="%1.%2."/>
      <w:lvlJc w:val="left"/>
      <w:pPr>
        <w:tabs>
          <w:tab w:val="num" w:pos="4248"/>
        </w:tabs>
        <w:ind w:left="4248" w:hanging="420"/>
      </w:pPr>
    </w:lvl>
    <w:lvl w:ilvl="2">
      <w:start w:val="1"/>
      <w:numFmt w:val="decimal"/>
      <w:isLgl/>
      <w:lvlText w:val="%1.%2.%3."/>
      <w:lvlJc w:val="left"/>
      <w:pPr>
        <w:tabs>
          <w:tab w:val="num" w:pos="5966"/>
        </w:tabs>
        <w:ind w:left="5966" w:hanging="720"/>
      </w:pPr>
      <w:rPr>
        <w:b w:val="0"/>
        <w:i w:val="0"/>
      </w:rPr>
    </w:lvl>
    <w:lvl w:ilvl="3">
      <w:start w:val="1"/>
      <w:numFmt w:val="decimal"/>
      <w:isLgl/>
      <w:lvlText w:val="%1.%2.%3.%4."/>
      <w:lvlJc w:val="left"/>
      <w:pPr>
        <w:tabs>
          <w:tab w:val="num" w:pos="5399"/>
        </w:tabs>
        <w:ind w:left="5399"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034D523B"/>
    <w:multiLevelType w:val="multilevel"/>
    <w:tmpl w:val="D6BC8F3C"/>
    <w:lvl w:ilvl="0">
      <w:start w:val="5"/>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A50EEB"/>
    <w:multiLevelType w:val="multilevel"/>
    <w:tmpl w:val="104A66F4"/>
    <w:lvl w:ilvl="0">
      <w:start w:val="4"/>
      <w:numFmt w:val="decimal"/>
      <w:lvlText w:val="%1."/>
      <w:lvlJc w:val="left"/>
      <w:pPr>
        <w:ind w:left="786" w:hanging="360"/>
      </w:pPr>
    </w:lvl>
    <w:lvl w:ilvl="1">
      <w:start w:val="1"/>
      <w:numFmt w:val="decimal"/>
      <w:lvlText w:val="%1.%2."/>
      <w:lvlJc w:val="left"/>
      <w:pPr>
        <w:ind w:left="1212" w:hanging="360"/>
      </w:pPr>
    </w:lvl>
    <w:lvl w:ilvl="2">
      <w:start w:val="1"/>
      <w:numFmt w:val="decimal"/>
      <w:lvlText w:val="%1.%2.%3."/>
      <w:lvlJc w:val="left"/>
      <w:pPr>
        <w:ind w:left="1146" w:hanging="720"/>
      </w:p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205EA5"/>
    <w:multiLevelType w:val="hybridMultilevel"/>
    <w:tmpl w:val="6FD6C8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1D3233EA"/>
    <w:multiLevelType w:val="multilevel"/>
    <w:tmpl w:val="9300E060"/>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36EBE"/>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44C44CB0"/>
    <w:multiLevelType w:val="multilevel"/>
    <w:tmpl w:val="9DB4680E"/>
    <w:lvl w:ilvl="0">
      <w:start w:val="4"/>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A17C7F"/>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5A585D"/>
    <w:multiLevelType w:val="hybridMultilevel"/>
    <w:tmpl w:val="5EEE5CDA"/>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F71309"/>
    <w:multiLevelType w:val="hybridMultilevel"/>
    <w:tmpl w:val="9626A53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8B42E4B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EF2871"/>
    <w:multiLevelType w:val="hybridMultilevel"/>
    <w:tmpl w:val="578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60207"/>
    <w:multiLevelType w:val="multilevel"/>
    <w:tmpl w:val="E646A0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765005F"/>
    <w:multiLevelType w:val="multilevel"/>
    <w:tmpl w:val="3FCE309C"/>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E60F7"/>
    <w:multiLevelType w:val="hybridMultilevel"/>
    <w:tmpl w:val="689C9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060B4"/>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3751538">
    <w:abstractNumId w:val="11"/>
  </w:num>
  <w:num w:numId="2" w16cid:durableId="1229992844">
    <w:abstractNumId w:val="5"/>
  </w:num>
  <w:num w:numId="3" w16cid:durableId="2116291610">
    <w:abstractNumId w:val="32"/>
  </w:num>
  <w:num w:numId="4" w16cid:durableId="1541088345">
    <w:abstractNumId w:val="35"/>
  </w:num>
  <w:num w:numId="5" w16cid:durableId="657078806">
    <w:abstractNumId w:val="3"/>
  </w:num>
  <w:num w:numId="6" w16cid:durableId="1692565245">
    <w:abstractNumId w:val="21"/>
  </w:num>
  <w:num w:numId="7" w16cid:durableId="644897499">
    <w:abstractNumId w:val="34"/>
  </w:num>
  <w:num w:numId="8" w16cid:durableId="454910842">
    <w:abstractNumId w:val="17"/>
  </w:num>
  <w:num w:numId="9" w16cid:durableId="1850876260">
    <w:abstractNumId w:val="7"/>
  </w:num>
  <w:num w:numId="10" w16cid:durableId="1876427319">
    <w:abstractNumId w:val="10"/>
  </w:num>
  <w:num w:numId="11" w16cid:durableId="2068334697">
    <w:abstractNumId w:val="18"/>
  </w:num>
  <w:num w:numId="12" w16cid:durableId="1295021211">
    <w:abstractNumId w:val="22"/>
  </w:num>
  <w:num w:numId="13" w16cid:durableId="1953438973">
    <w:abstractNumId w:val="14"/>
  </w:num>
  <w:num w:numId="14" w16cid:durableId="1840344647">
    <w:abstractNumId w:val="9"/>
  </w:num>
  <w:num w:numId="15" w16cid:durableId="385103896">
    <w:abstractNumId w:val="26"/>
  </w:num>
  <w:num w:numId="16" w16cid:durableId="1247109849">
    <w:abstractNumId w:val="36"/>
  </w:num>
  <w:num w:numId="17" w16cid:durableId="1701281716">
    <w:abstractNumId w:val="27"/>
  </w:num>
  <w:num w:numId="18" w16cid:durableId="3543820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453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76836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858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639702">
    <w:abstractNumId w:val="15"/>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339304">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79607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519814">
    <w:abstractNumId w:val="30"/>
  </w:num>
  <w:num w:numId="26" w16cid:durableId="1478450408">
    <w:abstractNumId w:val="19"/>
  </w:num>
  <w:num w:numId="27" w16cid:durableId="1148353680">
    <w:abstractNumId w:val="23"/>
  </w:num>
  <w:num w:numId="28" w16cid:durableId="2131506952">
    <w:abstractNumId w:val="16"/>
  </w:num>
  <w:num w:numId="29" w16cid:durableId="2095123945">
    <w:abstractNumId w:val="12"/>
  </w:num>
  <w:num w:numId="30" w16cid:durableId="754745061">
    <w:abstractNumId w:val="6"/>
  </w:num>
  <w:num w:numId="31" w16cid:durableId="2077126558">
    <w:abstractNumId w:val="25"/>
  </w:num>
  <w:num w:numId="32" w16cid:durableId="1921522823">
    <w:abstractNumId w:val="20"/>
  </w:num>
  <w:num w:numId="33" w16cid:durableId="1516917841">
    <w:abstractNumId w:val="13"/>
  </w:num>
  <w:num w:numId="34" w16cid:durableId="2105684055">
    <w:abstractNumId w:val="31"/>
  </w:num>
  <w:num w:numId="35" w16cid:durableId="371005059">
    <w:abstractNumId w:val="28"/>
  </w:num>
  <w:num w:numId="36" w16cid:durableId="494614562">
    <w:abstractNumId w:val="29"/>
  </w:num>
  <w:num w:numId="37" w16cid:durableId="1473055655">
    <w:abstractNumId w:val="33"/>
  </w:num>
  <w:num w:numId="38" w16cid:durableId="51053235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54"/>
    <w:rsid w:val="00004A9E"/>
    <w:rsid w:val="0002291D"/>
    <w:rsid w:val="000C3833"/>
    <w:rsid w:val="000D1B36"/>
    <w:rsid w:val="00140139"/>
    <w:rsid w:val="00203D54"/>
    <w:rsid w:val="00291634"/>
    <w:rsid w:val="002A05B9"/>
    <w:rsid w:val="002B592E"/>
    <w:rsid w:val="00390BE8"/>
    <w:rsid w:val="0039380A"/>
    <w:rsid w:val="003A702E"/>
    <w:rsid w:val="003A7DCC"/>
    <w:rsid w:val="003C0E4C"/>
    <w:rsid w:val="003F7957"/>
    <w:rsid w:val="00405081"/>
    <w:rsid w:val="00415CBC"/>
    <w:rsid w:val="0047328E"/>
    <w:rsid w:val="004D745C"/>
    <w:rsid w:val="004E3CE5"/>
    <w:rsid w:val="00537005"/>
    <w:rsid w:val="00537BAB"/>
    <w:rsid w:val="00581BC4"/>
    <w:rsid w:val="00596362"/>
    <w:rsid w:val="006C007A"/>
    <w:rsid w:val="006D6A13"/>
    <w:rsid w:val="00716F98"/>
    <w:rsid w:val="00786056"/>
    <w:rsid w:val="007E44A3"/>
    <w:rsid w:val="0080627A"/>
    <w:rsid w:val="008E0A6F"/>
    <w:rsid w:val="00905644"/>
    <w:rsid w:val="009133D3"/>
    <w:rsid w:val="00923B94"/>
    <w:rsid w:val="00941DCA"/>
    <w:rsid w:val="00975FE1"/>
    <w:rsid w:val="009B1BE5"/>
    <w:rsid w:val="009B778A"/>
    <w:rsid w:val="00A2701E"/>
    <w:rsid w:val="00A77B89"/>
    <w:rsid w:val="00AB0C45"/>
    <w:rsid w:val="00B0319E"/>
    <w:rsid w:val="00B83756"/>
    <w:rsid w:val="00BC0AF5"/>
    <w:rsid w:val="00C4750F"/>
    <w:rsid w:val="00C95533"/>
    <w:rsid w:val="00CB1E6B"/>
    <w:rsid w:val="00CD5E2A"/>
    <w:rsid w:val="00D410E5"/>
    <w:rsid w:val="00D77314"/>
    <w:rsid w:val="00D834E7"/>
    <w:rsid w:val="00DB5A71"/>
    <w:rsid w:val="00DD1E5B"/>
    <w:rsid w:val="00DD7BE7"/>
    <w:rsid w:val="00E10CCC"/>
    <w:rsid w:val="00E16C07"/>
    <w:rsid w:val="00E839A6"/>
    <w:rsid w:val="00E95D8A"/>
    <w:rsid w:val="00F632B2"/>
    <w:rsid w:val="00F654CF"/>
    <w:rsid w:val="00FF5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4356"/>
  <w15:chartTrackingRefBased/>
  <w15:docId w15:val="{CCC447E6-DAA2-4664-8396-C2F0CAA2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0F"/>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203D5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03D5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03D5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03D5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03D5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03D5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03D5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03D5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03D5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203D5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203D5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203D5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203D5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203D5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203D5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203D5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203D5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203D5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203D54"/>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203D54"/>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203D54"/>
    <w:rPr>
      <w:rFonts w:eastAsiaTheme="minorEastAsia"/>
      <w:sz w:val="20"/>
      <w:szCs w:val="20"/>
      <w:lang w:eastAsia="lt-LT"/>
    </w:rPr>
  </w:style>
  <w:style w:type="paragraph" w:styleId="CommentText">
    <w:name w:val="annotation text"/>
    <w:aliases w:val="Diagrama Diagrama"/>
    <w:basedOn w:val="Normal"/>
    <w:link w:val="CommentTextChar"/>
    <w:uiPriority w:val="99"/>
    <w:unhideWhenUsed/>
    <w:rsid w:val="00203D54"/>
    <w:rPr>
      <w:sz w:val="20"/>
      <w:szCs w:val="20"/>
    </w:rPr>
  </w:style>
  <w:style w:type="character" w:customStyle="1" w:styleId="CommentTextChar">
    <w:name w:val="Comment Text Char"/>
    <w:aliases w:val="Diagrama Diagrama Char"/>
    <w:basedOn w:val="DefaultParagraphFont"/>
    <w:link w:val="CommentText"/>
    <w:uiPriority w:val="99"/>
    <w:rsid w:val="00203D54"/>
    <w:rPr>
      <w:rFonts w:eastAsiaTheme="minorEastAsia"/>
      <w:sz w:val="20"/>
      <w:szCs w:val="20"/>
      <w:lang w:eastAsia="lt-LT"/>
    </w:rPr>
  </w:style>
  <w:style w:type="paragraph" w:styleId="Subtitle">
    <w:name w:val="Subtitle"/>
    <w:basedOn w:val="Normal"/>
    <w:next w:val="Normal"/>
    <w:link w:val="SubtitleChar"/>
    <w:uiPriority w:val="11"/>
    <w:qFormat/>
    <w:rsid w:val="00203D5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03D5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3D5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03D54"/>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03D54"/>
    <w:rPr>
      <w:vertAlign w:val="superscript"/>
    </w:rPr>
  </w:style>
  <w:style w:type="character" w:styleId="CommentReference">
    <w:name w:val="annotation reference"/>
    <w:basedOn w:val="DefaultParagraphFont"/>
    <w:uiPriority w:val="99"/>
    <w:unhideWhenUsed/>
    <w:qFormat/>
    <w:rsid w:val="00203D54"/>
    <w:rPr>
      <w:sz w:val="16"/>
      <w:szCs w:val="16"/>
    </w:rPr>
  </w:style>
  <w:style w:type="table" w:styleId="TableGrid">
    <w:name w:val="Table Grid"/>
    <w:basedOn w:val="TableNormal"/>
    <w:uiPriority w:val="39"/>
    <w:rsid w:val="00203D5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203D54"/>
    <w:rPr>
      <w:rFonts w:ascii="Segoe UI" w:hAnsi="Segoe UI" w:cs="Segoe UI"/>
      <w:sz w:val="18"/>
      <w:szCs w:val="18"/>
    </w:rPr>
  </w:style>
  <w:style w:type="character" w:customStyle="1" w:styleId="BalloonTextChar">
    <w:name w:val="Balloon Text Char"/>
    <w:basedOn w:val="DefaultParagraphFont"/>
    <w:link w:val="BalloonText"/>
    <w:semiHidden/>
    <w:rsid w:val="00203D54"/>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203D5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03D54"/>
    <w:rPr>
      <w:b/>
      <w:bCs/>
    </w:rPr>
  </w:style>
  <w:style w:type="character" w:customStyle="1" w:styleId="CommentSubjectChar">
    <w:name w:val="Comment Subject Char"/>
    <w:basedOn w:val="CommentTextChar"/>
    <w:link w:val="CommentSubject"/>
    <w:uiPriority w:val="99"/>
    <w:semiHidden/>
    <w:rsid w:val="00203D54"/>
    <w:rPr>
      <w:rFonts w:eastAsiaTheme="minorEastAsia"/>
      <w:b/>
      <w:bCs/>
      <w:sz w:val="20"/>
      <w:szCs w:val="20"/>
      <w:lang w:eastAsia="lt-LT"/>
    </w:rPr>
  </w:style>
  <w:style w:type="paragraph" w:styleId="NormalWeb">
    <w:name w:val="Normal (Web)"/>
    <w:basedOn w:val="Normal"/>
    <w:uiPriority w:val="99"/>
    <w:semiHidden/>
    <w:unhideWhenUsed/>
    <w:rsid w:val="00203D54"/>
    <w:pPr>
      <w:spacing w:before="100" w:beforeAutospacing="1" w:after="100" w:afterAutospacing="1"/>
    </w:pPr>
  </w:style>
  <w:style w:type="character" w:customStyle="1" w:styleId="pildymui">
    <w:name w:val="pildymui"/>
    <w:basedOn w:val="DefaultParagraphFont"/>
    <w:rsid w:val="00203D5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203D5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03D54"/>
    <w:rPr>
      <w:rFonts w:eastAsiaTheme="minorEastAsia"/>
      <w:sz w:val="21"/>
      <w:szCs w:val="20"/>
      <w:lang w:eastAsia="lt-LT"/>
    </w:rPr>
  </w:style>
  <w:style w:type="character" w:customStyle="1" w:styleId="Internetlink">
    <w:name w:val="Internet link"/>
    <w:rsid w:val="00203D54"/>
    <w:rPr>
      <w:color w:val="000080"/>
      <w:u w:val="single"/>
    </w:rPr>
  </w:style>
  <w:style w:type="paragraph" w:styleId="Header">
    <w:name w:val="header"/>
    <w:basedOn w:val="Normal"/>
    <w:link w:val="HeaderChar"/>
    <w:unhideWhenUsed/>
    <w:rsid w:val="00203D54"/>
    <w:pPr>
      <w:tabs>
        <w:tab w:val="center" w:pos="4513"/>
        <w:tab w:val="right" w:pos="9026"/>
      </w:tabs>
    </w:pPr>
  </w:style>
  <w:style w:type="character" w:customStyle="1" w:styleId="HeaderChar">
    <w:name w:val="Header Char"/>
    <w:basedOn w:val="DefaultParagraphFont"/>
    <w:link w:val="Header"/>
    <w:rsid w:val="00203D54"/>
    <w:rPr>
      <w:rFonts w:eastAsiaTheme="minorEastAsia"/>
      <w:sz w:val="21"/>
      <w:szCs w:val="21"/>
      <w:lang w:eastAsia="lt-LT"/>
    </w:rPr>
  </w:style>
  <w:style w:type="paragraph" w:styleId="Footer">
    <w:name w:val="footer"/>
    <w:basedOn w:val="Normal"/>
    <w:link w:val="FooterChar"/>
    <w:unhideWhenUsed/>
    <w:rsid w:val="00203D54"/>
    <w:pPr>
      <w:tabs>
        <w:tab w:val="center" w:pos="4513"/>
        <w:tab w:val="right" w:pos="9026"/>
      </w:tabs>
    </w:pPr>
  </w:style>
  <w:style w:type="character" w:customStyle="1" w:styleId="FooterChar">
    <w:name w:val="Footer Char"/>
    <w:basedOn w:val="DefaultParagraphFont"/>
    <w:link w:val="Footer"/>
    <w:rsid w:val="00203D54"/>
    <w:rPr>
      <w:rFonts w:eastAsiaTheme="minorEastAsia"/>
      <w:sz w:val="21"/>
      <w:szCs w:val="21"/>
      <w:lang w:eastAsia="lt-LT"/>
    </w:rPr>
  </w:style>
  <w:style w:type="paragraph" w:styleId="Revision">
    <w:name w:val="Revision"/>
    <w:hidden/>
    <w:uiPriority w:val="99"/>
    <w:semiHidden/>
    <w:rsid w:val="00203D5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203D54"/>
    <w:rPr>
      <w:i/>
      <w:iCs/>
      <w:color w:val="595959" w:themeColor="text1" w:themeTint="A6"/>
    </w:rPr>
  </w:style>
  <w:style w:type="paragraph" w:styleId="Caption">
    <w:name w:val="caption"/>
    <w:basedOn w:val="Normal"/>
    <w:next w:val="Normal"/>
    <w:uiPriority w:val="35"/>
    <w:semiHidden/>
    <w:unhideWhenUsed/>
    <w:qFormat/>
    <w:rsid w:val="00203D5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03D5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03D5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203D54"/>
    <w:rPr>
      <w:b/>
      <w:bCs/>
    </w:rPr>
  </w:style>
  <w:style w:type="character" w:styleId="Emphasis">
    <w:name w:val="Emphasis"/>
    <w:basedOn w:val="DefaultParagraphFont"/>
    <w:uiPriority w:val="20"/>
    <w:qFormat/>
    <w:rsid w:val="00203D54"/>
    <w:rPr>
      <w:i/>
      <w:iCs/>
      <w:color w:val="000000" w:themeColor="text1"/>
    </w:rPr>
  </w:style>
  <w:style w:type="paragraph" w:styleId="NoSpacing">
    <w:name w:val="No Spacing"/>
    <w:link w:val="NoSpacingChar"/>
    <w:uiPriority w:val="1"/>
    <w:qFormat/>
    <w:rsid w:val="00203D5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203D5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03D5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203D5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03D5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203D54"/>
    <w:rPr>
      <w:b/>
      <w:bCs/>
      <w:i/>
      <w:iCs/>
      <w:caps w:val="0"/>
      <w:smallCaps w:val="0"/>
      <w:strike w:val="0"/>
      <w:dstrike w:val="0"/>
      <w:color w:val="ED7D31" w:themeColor="accent2"/>
    </w:rPr>
  </w:style>
  <w:style w:type="character" w:styleId="SubtleReference">
    <w:name w:val="Subtle Reference"/>
    <w:basedOn w:val="DefaultParagraphFont"/>
    <w:uiPriority w:val="31"/>
    <w:qFormat/>
    <w:rsid w:val="00203D5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03D54"/>
    <w:rPr>
      <w:b/>
      <w:bCs/>
      <w:caps w:val="0"/>
      <w:smallCaps/>
      <w:color w:val="auto"/>
      <w:spacing w:val="0"/>
      <w:u w:val="single"/>
    </w:rPr>
  </w:style>
  <w:style w:type="character" w:styleId="BookTitle">
    <w:name w:val="Book Title"/>
    <w:basedOn w:val="DefaultParagraphFont"/>
    <w:uiPriority w:val="33"/>
    <w:qFormat/>
    <w:rsid w:val="00203D54"/>
    <w:rPr>
      <w:b/>
      <w:bCs/>
      <w:caps w:val="0"/>
      <w:smallCaps/>
      <w:spacing w:val="0"/>
    </w:rPr>
  </w:style>
  <w:style w:type="paragraph" w:styleId="TOCHeading">
    <w:name w:val="TOC Heading"/>
    <w:basedOn w:val="Heading1"/>
    <w:next w:val="Normal"/>
    <w:uiPriority w:val="39"/>
    <w:unhideWhenUsed/>
    <w:qFormat/>
    <w:rsid w:val="00203D54"/>
    <w:pPr>
      <w:outlineLvl w:val="9"/>
    </w:pPr>
  </w:style>
  <w:style w:type="character" w:customStyle="1" w:styleId="NoSpacingChar">
    <w:name w:val="No Spacing Char"/>
    <w:basedOn w:val="DefaultParagraphFont"/>
    <w:link w:val="NoSpacing"/>
    <w:uiPriority w:val="1"/>
    <w:rsid w:val="00203D54"/>
    <w:rPr>
      <w:rFonts w:eastAsiaTheme="minorEastAsia"/>
      <w:sz w:val="21"/>
      <w:szCs w:val="21"/>
      <w:lang w:eastAsia="lt-LT"/>
    </w:rPr>
  </w:style>
  <w:style w:type="character" w:styleId="PlaceholderText">
    <w:name w:val="Placeholder Text"/>
    <w:basedOn w:val="DefaultParagraphFont"/>
    <w:uiPriority w:val="99"/>
    <w:semiHidden/>
    <w:rsid w:val="00203D54"/>
    <w:rPr>
      <w:color w:val="808080"/>
    </w:rPr>
  </w:style>
  <w:style w:type="paragraph" w:styleId="TOC1">
    <w:name w:val="toc 1"/>
    <w:basedOn w:val="Normal"/>
    <w:next w:val="Normal"/>
    <w:autoRedefine/>
    <w:uiPriority w:val="39"/>
    <w:unhideWhenUsed/>
    <w:rsid w:val="00203D54"/>
    <w:pPr>
      <w:tabs>
        <w:tab w:val="right" w:leader="dot" w:pos="9962"/>
      </w:tabs>
      <w:spacing w:after="0"/>
      <w:ind w:left="426" w:hanging="284"/>
    </w:pPr>
  </w:style>
  <w:style w:type="paragraph" w:customStyle="1" w:styleId="tajtip">
    <w:name w:val="tajtip"/>
    <w:basedOn w:val="Normal"/>
    <w:rsid w:val="00203D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203D54"/>
    <w:rPr>
      <w:color w:val="954F72" w:themeColor="followedHyperlink"/>
      <w:u w:val="single"/>
    </w:rPr>
  </w:style>
  <w:style w:type="paragraph" w:customStyle="1" w:styleId="Body2">
    <w:name w:val="Body 2"/>
    <w:rsid w:val="00203D5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203D54"/>
    <w:pPr>
      <w:numPr>
        <w:numId w:val="2"/>
      </w:numPr>
    </w:pPr>
  </w:style>
  <w:style w:type="paragraph" w:styleId="TOC2">
    <w:name w:val="toc 2"/>
    <w:basedOn w:val="Normal"/>
    <w:next w:val="Normal"/>
    <w:autoRedefine/>
    <w:uiPriority w:val="39"/>
    <w:unhideWhenUsed/>
    <w:rsid w:val="00203D54"/>
    <w:pPr>
      <w:tabs>
        <w:tab w:val="left" w:pos="0"/>
        <w:tab w:val="right" w:leader="dot" w:pos="9962"/>
      </w:tabs>
      <w:spacing w:after="0"/>
    </w:pPr>
  </w:style>
  <w:style w:type="table" w:customStyle="1" w:styleId="TableGrid2">
    <w:name w:val="Table Grid2"/>
    <w:basedOn w:val="TableNormal"/>
    <w:next w:val="TableGrid"/>
    <w:uiPriority w:val="39"/>
    <w:rsid w:val="00203D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03D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203D5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203D5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03D54"/>
    <w:pPr>
      <w:numPr>
        <w:ilvl w:val="2"/>
      </w:numPr>
    </w:pPr>
  </w:style>
  <w:style w:type="paragraph" w:customStyle="1" w:styleId="Heading">
    <w:name w:val="Heading"/>
    <w:next w:val="Body2"/>
    <w:rsid w:val="00203D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203D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3D54"/>
    <w:rPr>
      <w:rFonts w:eastAsiaTheme="minorEastAsia"/>
      <w:sz w:val="20"/>
      <w:szCs w:val="20"/>
      <w:lang w:eastAsia="lt-LT"/>
    </w:rPr>
  </w:style>
  <w:style w:type="character" w:styleId="EndnoteReference">
    <w:name w:val="endnote reference"/>
    <w:basedOn w:val="DefaultParagraphFont"/>
    <w:uiPriority w:val="99"/>
    <w:semiHidden/>
    <w:unhideWhenUsed/>
    <w:rsid w:val="00203D54"/>
    <w:rPr>
      <w:vertAlign w:val="superscript"/>
    </w:rPr>
  </w:style>
  <w:style w:type="character" w:customStyle="1" w:styleId="Normal12ptChar">
    <w:name w:val="Normal + 12 pt Char"/>
    <w:basedOn w:val="DefaultParagraphFont"/>
    <w:link w:val="Normal12pt"/>
    <w:locked/>
    <w:rsid w:val="00203D54"/>
  </w:style>
  <w:style w:type="paragraph" w:customStyle="1" w:styleId="Normal12pt">
    <w:name w:val="Normal + 12 pt"/>
    <w:basedOn w:val="Normal"/>
    <w:link w:val="Normal12ptChar"/>
    <w:rsid w:val="00203D54"/>
    <w:pPr>
      <w:spacing w:after="0" w:line="240" w:lineRule="auto"/>
      <w:ind w:right="-283"/>
      <w:jc w:val="both"/>
    </w:pPr>
    <w:rPr>
      <w:rFonts w:eastAsiaTheme="minorHAnsi"/>
      <w:sz w:val="22"/>
      <w:szCs w:val="22"/>
      <w:lang w:eastAsia="en-US"/>
    </w:rPr>
  </w:style>
  <w:style w:type="paragraph" w:customStyle="1" w:styleId="pf0">
    <w:name w:val="pf0"/>
    <w:basedOn w:val="Normal"/>
    <w:rsid w:val="00203D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203D54"/>
    <w:rPr>
      <w:rFonts w:ascii="Segoe UI" w:hAnsi="Segoe UI" w:cs="Segoe UI" w:hint="default"/>
      <w:sz w:val="18"/>
      <w:szCs w:val="18"/>
    </w:rPr>
  </w:style>
  <w:style w:type="character" w:customStyle="1" w:styleId="Mention1">
    <w:name w:val="Mention1"/>
    <w:basedOn w:val="DefaultParagraphFont"/>
    <w:uiPriority w:val="99"/>
    <w:unhideWhenUsed/>
    <w:rsid w:val="00203D54"/>
    <w:rPr>
      <w:color w:val="2B579A"/>
      <w:shd w:val="clear" w:color="auto" w:fill="E6E6E6"/>
    </w:rPr>
  </w:style>
  <w:style w:type="table" w:customStyle="1" w:styleId="3">
    <w:name w:val="3"/>
    <w:basedOn w:val="TableNormal"/>
    <w:rsid w:val="00203D5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uiPriority w:val="99"/>
    <w:qFormat/>
    <w:rsid w:val="00203D5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uiPriority w:val="99"/>
    <w:rsid w:val="00203D54"/>
    <w:rPr>
      <w:rFonts w:ascii="Times New Roman" w:eastAsia="Times New Roman" w:hAnsi="Times New Roman" w:cs="Times New Roman"/>
    </w:rPr>
  </w:style>
  <w:style w:type="paragraph" w:styleId="BodyTextIndent2">
    <w:name w:val="Body Text Indent 2"/>
    <w:basedOn w:val="Normal"/>
    <w:link w:val="BodyTextIndent2Char"/>
    <w:unhideWhenUsed/>
    <w:rsid w:val="00203D54"/>
    <w:pPr>
      <w:spacing w:after="120" w:line="480" w:lineRule="auto"/>
      <w:ind w:left="283"/>
    </w:pPr>
  </w:style>
  <w:style w:type="character" w:customStyle="1" w:styleId="BodyTextIndent2Char">
    <w:name w:val="Body Text Indent 2 Char"/>
    <w:basedOn w:val="DefaultParagraphFont"/>
    <w:link w:val="BodyTextIndent2"/>
    <w:rsid w:val="00203D54"/>
    <w:rPr>
      <w:rFonts w:eastAsiaTheme="minorEastAsia"/>
      <w:sz w:val="21"/>
      <w:szCs w:val="21"/>
      <w:lang w:eastAsia="lt-LT"/>
    </w:rPr>
  </w:style>
  <w:style w:type="character" w:customStyle="1" w:styleId="cf11">
    <w:name w:val="cf11"/>
    <w:basedOn w:val="DefaultParagraphFont"/>
    <w:rsid w:val="00203D54"/>
    <w:rPr>
      <w:rFonts w:ascii="Segoe UI" w:hAnsi="Segoe UI" w:cs="Segoe UI" w:hint="default"/>
      <w:color w:val="0000FF"/>
      <w:sz w:val="18"/>
      <w:szCs w:val="18"/>
    </w:rPr>
  </w:style>
  <w:style w:type="character" w:customStyle="1" w:styleId="cf21">
    <w:name w:val="cf21"/>
    <w:basedOn w:val="DefaultParagraphFont"/>
    <w:rsid w:val="00203D54"/>
    <w:rPr>
      <w:rFonts w:ascii="Segoe UI" w:hAnsi="Segoe UI" w:cs="Segoe UI" w:hint="default"/>
      <w:color w:val="538135"/>
      <w:sz w:val="18"/>
      <w:szCs w:val="18"/>
    </w:rPr>
  </w:style>
  <w:style w:type="table" w:customStyle="1" w:styleId="TableGrid1">
    <w:name w:val="Table Grid1"/>
    <w:basedOn w:val="TableNormal"/>
    <w:uiPriority w:val="59"/>
    <w:rsid w:val="00203D5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203D54"/>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203D54"/>
    <w:pPr>
      <w:spacing w:after="120"/>
      <w:ind w:left="283"/>
    </w:pPr>
  </w:style>
  <w:style w:type="character" w:customStyle="1" w:styleId="BodyTextIndentChar">
    <w:name w:val="Body Text Indent Char"/>
    <w:basedOn w:val="DefaultParagraphFont"/>
    <w:link w:val="BodyTextIndent"/>
    <w:uiPriority w:val="99"/>
    <w:rsid w:val="00203D54"/>
    <w:rPr>
      <w:rFonts w:eastAsiaTheme="minorEastAsia"/>
      <w:sz w:val="21"/>
      <w:szCs w:val="21"/>
      <w:lang w:eastAsia="lt-LT"/>
    </w:rPr>
  </w:style>
  <w:style w:type="character" w:customStyle="1" w:styleId="BodytextDiagrama">
    <w:name w:val="Body text Diagrama"/>
    <w:rsid w:val="00203D54"/>
    <w:rPr>
      <w:rFonts w:ascii="TimesLT" w:eastAsia="Times New Roman" w:hAnsi="TimesLT" w:cs="Times New Roman"/>
      <w:sz w:val="20"/>
      <w:szCs w:val="20"/>
      <w:lang w:val="en-US"/>
    </w:rPr>
  </w:style>
  <w:style w:type="paragraph" w:customStyle="1" w:styleId="Style4">
    <w:name w:val="Style4"/>
    <w:basedOn w:val="Heading7"/>
    <w:rsid w:val="00203D54"/>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203D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203D5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203D5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203D54"/>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203D54"/>
    <w:pPr>
      <w:numPr>
        <w:numId w:val="10"/>
      </w:numPr>
    </w:pPr>
  </w:style>
  <w:style w:type="paragraph" w:customStyle="1" w:styleId="Pagrindinistekstas1">
    <w:name w:val="Pagrindinis tekstas1"/>
    <w:rsid w:val="00203D54"/>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203D5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3D54"/>
    <w:rPr>
      <w:color w:val="605E5C"/>
      <w:shd w:val="clear" w:color="auto" w:fill="E1DFDD"/>
    </w:rPr>
  </w:style>
  <w:style w:type="paragraph" w:customStyle="1" w:styleId="paragraph">
    <w:name w:val="paragraph"/>
    <w:basedOn w:val="Normal"/>
    <w:rsid w:val="00203D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203D54"/>
  </w:style>
  <w:style w:type="character" w:customStyle="1" w:styleId="eop">
    <w:name w:val="eop"/>
    <w:basedOn w:val="DefaultParagraphFont"/>
    <w:rsid w:val="00203D54"/>
  </w:style>
  <w:style w:type="character" w:customStyle="1" w:styleId="bcx0">
    <w:name w:val="bcx0"/>
    <w:basedOn w:val="DefaultParagraphFont"/>
    <w:rsid w:val="00203D54"/>
  </w:style>
  <w:style w:type="character" w:customStyle="1" w:styleId="cf31">
    <w:name w:val="cf31"/>
    <w:basedOn w:val="DefaultParagraphFont"/>
    <w:rsid w:val="00203D54"/>
    <w:rPr>
      <w:rFonts w:ascii="Segoe UI" w:hAnsi="Segoe UI" w:cs="Segoe UI" w:hint="default"/>
      <w:sz w:val="18"/>
      <w:szCs w:val="18"/>
    </w:rPr>
  </w:style>
  <w:style w:type="character" w:customStyle="1" w:styleId="cf51">
    <w:name w:val="cf51"/>
    <w:basedOn w:val="DefaultParagraphFont"/>
    <w:rsid w:val="00203D54"/>
    <w:rPr>
      <w:rFonts w:ascii="Segoe UI" w:hAnsi="Segoe UI" w:cs="Segoe UI" w:hint="default"/>
      <w:sz w:val="18"/>
      <w:szCs w:val="18"/>
    </w:rPr>
  </w:style>
  <w:style w:type="paragraph" w:customStyle="1" w:styleId="Default">
    <w:name w:val="Default"/>
    <w:rsid w:val="00203D54"/>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20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03D54"/>
    <w:rPr>
      <w:color w:val="605E5C"/>
      <w:shd w:val="clear" w:color="auto" w:fill="E1DFDD"/>
    </w:rPr>
  </w:style>
  <w:style w:type="paragraph" w:customStyle="1" w:styleId="11-EESraas">
    <w:name w:val="11-E&amp;E :: Sąrašas"/>
    <w:basedOn w:val="Normal"/>
    <w:rsid w:val="00203D54"/>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03D54"/>
    <w:rPr>
      <w:color w:val="605E5C"/>
      <w:shd w:val="clear" w:color="auto" w:fill="E1DFDD"/>
    </w:rPr>
  </w:style>
  <w:style w:type="character" w:styleId="UnresolvedMention">
    <w:name w:val="Unresolved Mention"/>
    <w:basedOn w:val="DefaultParagraphFont"/>
    <w:uiPriority w:val="99"/>
    <w:semiHidden/>
    <w:unhideWhenUsed/>
    <w:rsid w:val="00203D54"/>
    <w:rPr>
      <w:color w:val="605E5C"/>
      <w:shd w:val="clear" w:color="auto" w:fill="E1DFDD"/>
    </w:rPr>
  </w:style>
  <w:style w:type="paragraph" w:customStyle="1" w:styleId="Standard">
    <w:name w:val="Standard"/>
    <w:rsid w:val="00BC0AF5"/>
    <w:pPr>
      <w:suppressAutoHyphens/>
      <w:autoSpaceDN w:val="0"/>
      <w:spacing w:after="200" w:line="240" w:lineRule="auto"/>
      <w:ind w:left="-57"/>
      <w:textAlignment w:val="baseline"/>
    </w:pPr>
    <w:rPr>
      <w:rFonts w:ascii="Calibri" w:eastAsia="SimSun" w:hAnsi="Calibri" w:cs="Tahoma"/>
      <w:kern w:val="3"/>
    </w:rPr>
  </w:style>
  <w:style w:type="character" w:customStyle="1" w:styleId="Numatytasispastraiposriftas1">
    <w:name w:val="Numatytasis pastraipos šriftas1"/>
    <w:rsid w:val="00BC0AF5"/>
  </w:style>
  <w:style w:type="numbering" w:customStyle="1" w:styleId="NoList1">
    <w:name w:val="No List1"/>
    <w:next w:val="NoList"/>
    <w:uiPriority w:val="99"/>
    <w:semiHidden/>
    <w:unhideWhenUsed/>
    <w:rsid w:val="00BC0AF5"/>
  </w:style>
  <w:style w:type="paragraph" w:customStyle="1" w:styleId="1stlevelheading">
    <w:name w:val="1st level (heading)"/>
    <w:next w:val="Normal"/>
    <w:uiPriority w:val="99"/>
    <w:rsid w:val="00BC0AF5"/>
    <w:pPr>
      <w:keepNext/>
      <w:tabs>
        <w:tab w:val="num" w:pos="360"/>
      </w:tabs>
      <w:spacing w:before="120" w:after="120" w:line="240" w:lineRule="auto"/>
      <w:jc w:val="center"/>
      <w:outlineLvl w:val="0"/>
    </w:pPr>
    <w:rPr>
      <w:rFonts w:ascii="Times New Roman" w:eastAsia="Times New Roman" w:hAnsi="Times New Roman" w:cs="Times New Roman"/>
      <w:b/>
      <w:caps/>
      <w:color w:val="632423"/>
      <w:spacing w:val="25"/>
      <w:kern w:val="24"/>
      <w:szCs w:val="24"/>
      <w:lang w:val="en-GB"/>
    </w:rPr>
  </w:style>
  <w:style w:type="character" w:customStyle="1" w:styleId="CommentTextChar1">
    <w:name w:val="Comment Text Char1"/>
    <w:basedOn w:val="DefaultParagraphFont"/>
    <w:rsid w:val="00BC0A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ssva.lt/cms/registrai"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vilniustech@vilniustech.lt"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____@____.lt)" TargetMode="Externa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____@vilniustech.l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____@vilniustech.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42</Pages>
  <Words>16074</Words>
  <Characters>91623</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Ruslanas Ruslanas</cp:lastModifiedBy>
  <cp:revision>10</cp:revision>
  <dcterms:created xsi:type="dcterms:W3CDTF">2025-04-18T07:31:00Z</dcterms:created>
  <dcterms:modified xsi:type="dcterms:W3CDTF">2025-04-24T08:40:00Z</dcterms:modified>
</cp:coreProperties>
</file>