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2AC91D33"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6C9BBC27" w14:textId="530313B2" w:rsidR="00704FAC" w:rsidRDefault="00DC5E93" w:rsidP="00AD1B0B">
      <w:pPr>
        <w:spacing w:after="0" w:line="240" w:lineRule="auto"/>
        <w:jc w:val="center"/>
        <w:rPr>
          <w:rFonts w:ascii="Arial" w:hAnsi="Arial" w:cs="Arial"/>
          <w:b/>
          <w:bCs/>
          <w:iCs/>
        </w:rPr>
      </w:pPr>
      <w:r w:rsidRPr="00DC5E93">
        <w:rPr>
          <w:rFonts w:ascii="Arial" w:hAnsi="Arial" w:cs="Arial"/>
          <w:b/>
          <w:bCs/>
          <w:iCs/>
        </w:rPr>
        <w:t>GAMYBINIŲ IR KITŲ ŪKINĖS VEIKLOS ATLIEKŲ TVARKYMO PASLAUGOS</w:t>
      </w:r>
    </w:p>
    <w:p w14:paraId="6936A460" w14:textId="77777777" w:rsidR="00DC5E93" w:rsidRDefault="00DC5E93" w:rsidP="00AD1B0B">
      <w:pPr>
        <w:spacing w:after="0" w:line="240" w:lineRule="auto"/>
        <w:jc w:val="center"/>
        <w:rPr>
          <w:rFonts w:ascii="Arial" w:hAnsi="Arial" w:cs="Arial"/>
          <w:b/>
          <w:bCs/>
          <w:iCs/>
        </w:rPr>
      </w:pPr>
    </w:p>
    <w:p w14:paraId="0F3354FC" w14:textId="1BD06272" w:rsidR="00AD1B0B" w:rsidRPr="000F3B80" w:rsidRDefault="002077FB"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End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0B552B37"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Pr="00B47C52">
        <w:rPr>
          <w:rFonts w:ascii="Arial" w:eastAsia="Times New Roman" w:hAnsi="Arial" w:cs="Arial"/>
          <w:b/>
          <w:bCs/>
          <w:kern w:val="0"/>
          <w14:ligatures w14:val="none"/>
        </w:rPr>
        <w:t>:</w:t>
      </w:r>
    </w:p>
    <w:tbl>
      <w:tblPr>
        <w:tblStyle w:val="Lentelstinklelis"/>
        <w:tblW w:w="9634" w:type="dxa"/>
        <w:tblLayout w:type="fixed"/>
        <w:tblLook w:val="04A0" w:firstRow="1" w:lastRow="0" w:firstColumn="1" w:lastColumn="0" w:noHBand="0" w:noVBand="1"/>
      </w:tblPr>
      <w:tblGrid>
        <w:gridCol w:w="556"/>
        <w:gridCol w:w="4259"/>
        <w:gridCol w:w="1134"/>
        <w:gridCol w:w="1134"/>
        <w:gridCol w:w="1134"/>
        <w:gridCol w:w="1417"/>
      </w:tblGrid>
      <w:tr w:rsidR="00B655EA" w:rsidRPr="00DC11B5" w14:paraId="7284C8EE" w14:textId="77777777" w:rsidTr="002077FB">
        <w:trPr>
          <w:trHeight w:val="1039"/>
        </w:trPr>
        <w:tc>
          <w:tcPr>
            <w:tcW w:w="556" w:type="dxa"/>
            <w:shd w:val="clear" w:color="auto" w:fill="F2F2F2" w:themeFill="background1" w:themeFillShade="F2"/>
            <w:vAlign w:val="center"/>
          </w:tcPr>
          <w:p w14:paraId="6C040528" w14:textId="77777777" w:rsidR="00B655EA" w:rsidRPr="00DC11B5" w:rsidRDefault="00B655EA" w:rsidP="0067301A">
            <w:pPr>
              <w:jc w:val="center"/>
              <w:rPr>
                <w:rFonts w:ascii="Arial" w:hAnsi="Arial" w:cs="Arial"/>
                <w:b/>
                <w:bCs/>
                <w:sz w:val="22"/>
                <w:szCs w:val="22"/>
              </w:rPr>
            </w:pPr>
            <w:r w:rsidRPr="00DC11B5">
              <w:rPr>
                <w:rFonts w:ascii="Arial" w:hAnsi="Arial" w:cs="Arial"/>
                <w:b/>
                <w:bCs/>
                <w:sz w:val="22"/>
                <w:szCs w:val="22"/>
              </w:rPr>
              <w:t>Eil. Nr.</w:t>
            </w:r>
          </w:p>
        </w:tc>
        <w:tc>
          <w:tcPr>
            <w:tcW w:w="4259" w:type="dxa"/>
            <w:shd w:val="clear" w:color="auto" w:fill="F2F2F2" w:themeFill="background1" w:themeFillShade="F2"/>
            <w:vAlign w:val="center"/>
          </w:tcPr>
          <w:p w14:paraId="42FDE7A8" w14:textId="41CEF683" w:rsidR="00B655EA" w:rsidRPr="00DC11B5" w:rsidRDefault="00E05A41" w:rsidP="0067301A">
            <w:pPr>
              <w:jc w:val="center"/>
              <w:rPr>
                <w:rFonts w:ascii="Arial" w:hAnsi="Arial" w:cs="Arial"/>
                <w:b/>
                <w:bCs/>
                <w:sz w:val="22"/>
                <w:szCs w:val="22"/>
              </w:rPr>
            </w:pPr>
            <w:r w:rsidRPr="00E05A41">
              <w:rPr>
                <w:rFonts w:ascii="Arial" w:hAnsi="Arial" w:cs="Arial"/>
                <w:b/>
                <w:bCs/>
                <w:sz w:val="22"/>
                <w:szCs w:val="22"/>
              </w:rPr>
              <w:t>Atliekos pavadinimas*</w:t>
            </w:r>
          </w:p>
        </w:tc>
        <w:tc>
          <w:tcPr>
            <w:tcW w:w="1134" w:type="dxa"/>
            <w:shd w:val="clear" w:color="auto" w:fill="F2F2F2" w:themeFill="background1" w:themeFillShade="F2"/>
            <w:vAlign w:val="center"/>
          </w:tcPr>
          <w:p w14:paraId="21ACE1FD" w14:textId="0A05E5F2" w:rsidR="00B655EA" w:rsidRPr="00DC11B5" w:rsidRDefault="008A477D" w:rsidP="0067301A">
            <w:pPr>
              <w:jc w:val="center"/>
              <w:rPr>
                <w:rFonts w:ascii="Arial" w:hAnsi="Arial" w:cs="Arial"/>
                <w:b/>
                <w:bCs/>
                <w:sz w:val="22"/>
                <w:szCs w:val="22"/>
              </w:rPr>
            </w:pPr>
            <w:r w:rsidRPr="008A477D">
              <w:rPr>
                <w:rFonts w:ascii="Arial" w:hAnsi="Arial" w:cs="Arial"/>
                <w:b/>
                <w:bCs/>
                <w:sz w:val="22"/>
                <w:szCs w:val="22"/>
              </w:rPr>
              <w:t>Atliekos kodas</w:t>
            </w:r>
          </w:p>
        </w:tc>
        <w:tc>
          <w:tcPr>
            <w:tcW w:w="1134" w:type="dxa"/>
            <w:shd w:val="clear" w:color="auto" w:fill="F2F2F2" w:themeFill="background1" w:themeFillShade="F2"/>
            <w:vAlign w:val="center"/>
          </w:tcPr>
          <w:p w14:paraId="0066651B" w14:textId="799E03A5" w:rsidR="00B655EA" w:rsidRPr="00DC11B5" w:rsidRDefault="008A477D" w:rsidP="0067301A">
            <w:pPr>
              <w:jc w:val="center"/>
              <w:rPr>
                <w:rFonts w:ascii="Arial" w:hAnsi="Arial" w:cs="Arial"/>
                <w:b/>
                <w:bCs/>
                <w:sz w:val="22"/>
                <w:szCs w:val="22"/>
              </w:rPr>
            </w:pPr>
            <w:r w:rsidRPr="008A477D">
              <w:rPr>
                <w:rFonts w:ascii="Arial" w:hAnsi="Arial" w:cs="Arial"/>
                <w:b/>
                <w:bCs/>
                <w:sz w:val="22"/>
                <w:szCs w:val="22"/>
              </w:rPr>
              <w:t>Preliminarus kiekis, kg</w:t>
            </w:r>
          </w:p>
        </w:tc>
        <w:tc>
          <w:tcPr>
            <w:tcW w:w="1134" w:type="dxa"/>
            <w:shd w:val="clear" w:color="auto" w:fill="F2F2F2" w:themeFill="background1" w:themeFillShade="F2"/>
            <w:vAlign w:val="center"/>
          </w:tcPr>
          <w:p w14:paraId="73416724" w14:textId="0C470415" w:rsidR="00B655EA" w:rsidRPr="00DC11B5" w:rsidRDefault="008A477D" w:rsidP="0067301A">
            <w:pPr>
              <w:jc w:val="center"/>
              <w:rPr>
                <w:rFonts w:ascii="Arial" w:hAnsi="Arial" w:cs="Arial"/>
                <w:b/>
                <w:bCs/>
                <w:sz w:val="22"/>
                <w:szCs w:val="22"/>
              </w:rPr>
            </w:pPr>
            <w:r w:rsidRPr="008A477D">
              <w:rPr>
                <w:rFonts w:ascii="Arial" w:hAnsi="Arial" w:cs="Arial"/>
                <w:b/>
                <w:bCs/>
                <w:sz w:val="22"/>
                <w:szCs w:val="22"/>
              </w:rPr>
              <w:t xml:space="preserve">1 kg kaina, EUR be PVM  </w:t>
            </w:r>
          </w:p>
        </w:tc>
        <w:tc>
          <w:tcPr>
            <w:tcW w:w="1417" w:type="dxa"/>
            <w:shd w:val="clear" w:color="auto" w:fill="F2F2F2" w:themeFill="background1" w:themeFillShade="F2"/>
            <w:vAlign w:val="center"/>
          </w:tcPr>
          <w:p w14:paraId="4A0432EA" w14:textId="14367A73" w:rsidR="00B655EA" w:rsidRPr="00DC11B5" w:rsidRDefault="008A477D" w:rsidP="0067301A">
            <w:pPr>
              <w:jc w:val="center"/>
              <w:rPr>
                <w:rFonts w:ascii="Arial" w:hAnsi="Arial" w:cs="Arial"/>
                <w:b/>
                <w:bCs/>
                <w:sz w:val="22"/>
                <w:szCs w:val="22"/>
              </w:rPr>
            </w:pPr>
            <w:r w:rsidRPr="008A477D">
              <w:rPr>
                <w:rFonts w:ascii="Arial" w:hAnsi="Arial" w:cs="Arial"/>
                <w:b/>
                <w:bCs/>
                <w:sz w:val="22"/>
                <w:szCs w:val="22"/>
              </w:rPr>
              <w:t>Kaina iš viso, EUR be PVM</w:t>
            </w:r>
          </w:p>
        </w:tc>
      </w:tr>
      <w:tr w:rsidR="00B655EA" w:rsidRPr="00DC11B5" w14:paraId="38727FA9" w14:textId="77777777" w:rsidTr="002077FB">
        <w:tc>
          <w:tcPr>
            <w:tcW w:w="556" w:type="dxa"/>
            <w:shd w:val="clear" w:color="auto" w:fill="F2F2F2" w:themeFill="background1" w:themeFillShade="F2"/>
          </w:tcPr>
          <w:p w14:paraId="6B1D4360" w14:textId="77777777" w:rsidR="00B655EA" w:rsidRPr="00DC11B5" w:rsidRDefault="00B655EA" w:rsidP="0067301A">
            <w:pPr>
              <w:jc w:val="center"/>
              <w:rPr>
                <w:rFonts w:ascii="Arial" w:hAnsi="Arial" w:cs="Arial"/>
                <w:i/>
                <w:iCs/>
                <w:sz w:val="22"/>
                <w:szCs w:val="22"/>
              </w:rPr>
            </w:pPr>
            <w:r w:rsidRPr="00DC11B5">
              <w:rPr>
                <w:rFonts w:ascii="Arial" w:hAnsi="Arial" w:cs="Arial"/>
                <w:i/>
                <w:iCs/>
                <w:sz w:val="22"/>
                <w:szCs w:val="22"/>
              </w:rPr>
              <w:t>1</w:t>
            </w:r>
          </w:p>
        </w:tc>
        <w:tc>
          <w:tcPr>
            <w:tcW w:w="4259" w:type="dxa"/>
            <w:shd w:val="clear" w:color="auto" w:fill="F2F2F2" w:themeFill="background1" w:themeFillShade="F2"/>
          </w:tcPr>
          <w:p w14:paraId="5CAEAFE3" w14:textId="77777777" w:rsidR="00B655EA" w:rsidRPr="00DC11B5" w:rsidRDefault="00B655EA" w:rsidP="0067301A">
            <w:pPr>
              <w:jc w:val="center"/>
              <w:rPr>
                <w:rFonts w:ascii="Arial" w:hAnsi="Arial" w:cs="Arial"/>
                <w:i/>
                <w:iCs/>
                <w:sz w:val="22"/>
                <w:szCs w:val="22"/>
              </w:rPr>
            </w:pPr>
            <w:r w:rsidRPr="00DC11B5">
              <w:rPr>
                <w:rFonts w:ascii="Arial" w:hAnsi="Arial" w:cs="Arial"/>
                <w:i/>
                <w:iCs/>
                <w:sz w:val="22"/>
                <w:szCs w:val="22"/>
              </w:rPr>
              <w:t>2</w:t>
            </w:r>
          </w:p>
        </w:tc>
        <w:tc>
          <w:tcPr>
            <w:tcW w:w="1134" w:type="dxa"/>
            <w:shd w:val="clear" w:color="auto" w:fill="F2F2F2" w:themeFill="background1" w:themeFillShade="F2"/>
          </w:tcPr>
          <w:p w14:paraId="349E749A" w14:textId="77777777" w:rsidR="00B655EA" w:rsidRPr="00DC11B5" w:rsidRDefault="00B655EA" w:rsidP="0067301A">
            <w:pPr>
              <w:jc w:val="center"/>
              <w:rPr>
                <w:rFonts w:ascii="Arial" w:hAnsi="Arial" w:cs="Arial"/>
                <w:i/>
                <w:iCs/>
                <w:sz w:val="22"/>
                <w:szCs w:val="22"/>
              </w:rPr>
            </w:pPr>
            <w:r w:rsidRPr="00DC11B5">
              <w:rPr>
                <w:rFonts w:ascii="Arial" w:hAnsi="Arial" w:cs="Arial"/>
                <w:i/>
                <w:iCs/>
                <w:sz w:val="22"/>
                <w:szCs w:val="22"/>
              </w:rPr>
              <w:t>3</w:t>
            </w:r>
          </w:p>
        </w:tc>
        <w:tc>
          <w:tcPr>
            <w:tcW w:w="1134" w:type="dxa"/>
            <w:shd w:val="clear" w:color="auto" w:fill="F2F2F2" w:themeFill="background1" w:themeFillShade="F2"/>
          </w:tcPr>
          <w:p w14:paraId="3DEC0951" w14:textId="77777777" w:rsidR="00B655EA" w:rsidRPr="00DC11B5" w:rsidRDefault="00B655EA" w:rsidP="0067301A">
            <w:pPr>
              <w:jc w:val="center"/>
              <w:rPr>
                <w:rFonts w:ascii="Arial" w:hAnsi="Arial" w:cs="Arial"/>
                <w:i/>
                <w:iCs/>
                <w:sz w:val="22"/>
                <w:szCs w:val="22"/>
              </w:rPr>
            </w:pPr>
            <w:r w:rsidRPr="00DC11B5">
              <w:rPr>
                <w:rFonts w:ascii="Arial" w:hAnsi="Arial" w:cs="Arial"/>
                <w:i/>
                <w:iCs/>
                <w:sz w:val="22"/>
                <w:szCs w:val="22"/>
              </w:rPr>
              <w:t>4</w:t>
            </w:r>
          </w:p>
        </w:tc>
        <w:tc>
          <w:tcPr>
            <w:tcW w:w="1134" w:type="dxa"/>
            <w:shd w:val="clear" w:color="auto" w:fill="F2F2F2" w:themeFill="background1" w:themeFillShade="F2"/>
          </w:tcPr>
          <w:p w14:paraId="232E4C4F" w14:textId="77777777" w:rsidR="00B655EA" w:rsidRPr="00DC11B5" w:rsidRDefault="00B655EA" w:rsidP="0067301A">
            <w:pPr>
              <w:jc w:val="center"/>
              <w:rPr>
                <w:rFonts w:ascii="Arial" w:hAnsi="Arial" w:cs="Arial"/>
                <w:i/>
                <w:iCs/>
                <w:sz w:val="22"/>
                <w:szCs w:val="22"/>
              </w:rPr>
            </w:pPr>
            <w:r w:rsidRPr="00DC11B5">
              <w:rPr>
                <w:rFonts w:ascii="Arial" w:hAnsi="Arial" w:cs="Arial"/>
                <w:i/>
                <w:iCs/>
                <w:sz w:val="22"/>
                <w:szCs w:val="22"/>
              </w:rPr>
              <w:t>5</w:t>
            </w:r>
          </w:p>
        </w:tc>
        <w:tc>
          <w:tcPr>
            <w:tcW w:w="1417" w:type="dxa"/>
            <w:shd w:val="clear" w:color="auto" w:fill="F2F2F2" w:themeFill="background1" w:themeFillShade="F2"/>
          </w:tcPr>
          <w:p w14:paraId="42322B0C" w14:textId="3459B5BB" w:rsidR="00B655EA" w:rsidRPr="00DC11B5" w:rsidRDefault="00B655EA" w:rsidP="0067301A">
            <w:pPr>
              <w:jc w:val="center"/>
              <w:rPr>
                <w:rFonts w:ascii="Arial" w:hAnsi="Arial" w:cs="Arial"/>
                <w:i/>
                <w:iCs/>
                <w:sz w:val="22"/>
                <w:szCs w:val="22"/>
              </w:rPr>
            </w:pPr>
            <w:r w:rsidRPr="00DC11B5">
              <w:rPr>
                <w:rFonts w:ascii="Arial" w:hAnsi="Arial" w:cs="Arial"/>
                <w:i/>
                <w:iCs/>
                <w:sz w:val="22"/>
                <w:szCs w:val="22"/>
              </w:rPr>
              <w:t>6</w:t>
            </w:r>
            <w:r w:rsidR="00475967">
              <w:rPr>
                <w:rFonts w:ascii="Arial" w:hAnsi="Arial" w:cs="Arial"/>
                <w:i/>
                <w:iCs/>
                <w:sz w:val="22"/>
                <w:szCs w:val="22"/>
              </w:rPr>
              <w:t>=4x5</w:t>
            </w:r>
          </w:p>
        </w:tc>
      </w:tr>
      <w:tr w:rsidR="00C673C5" w:rsidRPr="00DC11B5" w14:paraId="2F565ABB" w14:textId="77777777" w:rsidTr="002077FB">
        <w:trPr>
          <w:trHeight w:val="405"/>
        </w:trPr>
        <w:tc>
          <w:tcPr>
            <w:tcW w:w="556" w:type="dxa"/>
            <w:shd w:val="clear" w:color="auto" w:fill="F2F2F2" w:themeFill="background1" w:themeFillShade="F2"/>
            <w:vAlign w:val="center"/>
          </w:tcPr>
          <w:p w14:paraId="1B98436C" w14:textId="77777777" w:rsidR="00C673C5" w:rsidRPr="00DC11B5" w:rsidRDefault="00C673C5" w:rsidP="00C673C5">
            <w:pPr>
              <w:jc w:val="center"/>
              <w:rPr>
                <w:rFonts w:ascii="Arial" w:hAnsi="Arial" w:cs="Arial"/>
                <w:sz w:val="22"/>
                <w:szCs w:val="22"/>
              </w:rPr>
            </w:pPr>
            <w:r w:rsidRPr="00DC11B5">
              <w:rPr>
                <w:rFonts w:ascii="Arial" w:hAnsi="Arial" w:cs="Arial"/>
                <w:sz w:val="22"/>
                <w:szCs w:val="22"/>
              </w:rPr>
              <w:t>1.</w:t>
            </w:r>
          </w:p>
        </w:tc>
        <w:tc>
          <w:tcPr>
            <w:tcW w:w="4259" w:type="dxa"/>
            <w:tcBorders>
              <w:top w:val="single" w:sz="4" w:space="0" w:color="auto"/>
              <w:left w:val="nil"/>
              <w:bottom w:val="single" w:sz="4" w:space="0" w:color="auto"/>
              <w:right w:val="single" w:sz="4" w:space="0" w:color="auto"/>
            </w:tcBorders>
            <w:shd w:val="clear" w:color="auto" w:fill="auto"/>
            <w:vAlign w:val="center"/>
          </w:tcPr>
          <w:p w14:paraId="3B5F5596" w14:textId="5AD67896" w:rsidR="00C673C5" w:rsidRPr="00DC11B5" w:rsidRDefault="00C673C5" w:rsidP="00C673C5">
            <w:pPr>
              <w:jc w:val="both"/>
              <w:rPr>
                <w:rFonts w:ascii="Arial" w:hAnsi="Arial" w:cs="Arial"/>
                <w:sz w:val="22"/>
                <w:szCs w:val="22"/>
              </w:rPr>
            </w:pPr>
            <w:r>
              <w:rPr>
                <w:rFonts w:ascii="Arial" w:hAnsi="Arial" w:cs="Arial"/>
                <w:sz w:val="22"/>
                <w:szCs w:val="22"/>
              </w:rPr>
              <w:t>betonas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631CAE" w14:textId="2C048E96" w:rsidR="00C673C5" w:rsidRPr="00DC11B5" w:rsidRDefault="00C673C5" w:rsidP="00C673C5">
            <w:pPr>
              <w:jc w:val="center"/>
              <w:rPr>
                <w:rFonts w:ascii="Arial" w:hAnsi="Arial" w:cs="Arial"/>
                <w:sz w:val="22"/>
                <w:szCs w:val="22"/>
              </w:rPr>
            </w:pPr>
            <w:r>
              <w:rPr>
                <w:rFonts w:ascii="Arial" w:hAnsi="Arial" w:cs="Arial"/>
                <w:sz w:val="22"/>
                <w:szCs w:val="22"/>
              </w:rPr>
              <w:t>17 01 01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01A1A" w14:textId="4A1790CE" w:rsidR="00C673C5" w:rsidRPr="00DC11B5" w:rsidRDefault="00C673C5" w:rsidP="00C673C5">
            <w:pPr>
              <w:jc w:val="center"/>
              <w:rPr>
                <w:rFonts w:ascii="Arial" w:hAnsi="Arial" w:cs="Arial"/>
                <w:sz w:val="22"/>
                <w:szCs w:val="22"/>
              </w:rPr>
            </w:pPr>
            <w:r w:rsidRPr="00FF3725">
              <w:rPr>
                <w:rFonts w:ascii="Arial" w:hAnsi="Arial" w:cs="Arial"/>
                <w:sz w:val="22"/>
                <w:szCs w:val="22"/>
              </w:rPr>
              <w:t>20</w:t>
            </w:r>
            <w:r>
              <w:rPr>
                <w:rFonts w:ascii="Arial" w:hAnsi="Arial" w:cs="Arial"/>
                <w:sz w:val="22"/>
                <w:szCs w:val="22"/>
              </w:rPr>
              <w:t xml:space="preserve"> </w:t>
            </w:r>
            <w:r w:rsidRPr="00FF3725">
              <w:rPr>
                <w:rFonts w:ascii="Arial" w:hAnsi="Arial" w:cs="Arial"/>
                <w:sz w:val="22"/>
                <w:szCs w:val="22"/>
              </w:rPr>
              <w:t>000</w:t>
            </w:r>
          </w:p>
        </w:tc>
        <w:tc>
          <w:tcPr>
            <w:tcW w:w="1134" w:type="dxa"/>
            <w:vAlign w:val="center"/>
          </w:tcPr>
          <w:p w14:paraId="48061795" w14:textId="7A99D076" w:rsidR="00C673C5" w:rsidRPr="00DC11B5" w:rsidRDefault="00C673C5" w:rsidP="00C673C5">
            <w:pPr>
              <w:jc w:val="center"/>
              <w:rPr>
                <w:rFonts w:ascii="Arial" w:hAnsi="Arial" w:cs="Arial"/>
                <w:sz w:val="22"/>
                <w:szCs w:val="22"/>
              </w:rPr>
            </w:pPr>
          </w:p>
        </w:tc>
        <w:tc>
          <w:tcPr>
            <w:tcW w:w="1417" w:type="dxa"/>
            <w:vAlign w:val="center"/>
          </w:tcPr>
          <w:p w14:paraId="2CC39B8D" w14:textId="2855B1FC" w:rsidR="00C673C5" w:rsidRPr="00DC11B5" w:rsidRDefault="00C673C5" w:rsidP="00C673C5">
            <w:pPr>
              <w:jc w:val="center"/>
              <w:rPr>
                <w:rFonts w:ascii="Arial" w:hAnsi="Arial" w:cs="Arial"/>
                <w:sz w:val="22"/>
                <w:szCs w:val="22"/>
              </w:rPr>
            </w:pPr>
          </w:p>
        </w:tc>
      </w:tr>
      <w:tr w:rsidR="00C673C5" w:rsidRPr="00DC11B5" w14:paraId="6F53675A" w14:textId="77777777" w:rsidTr="002077FB">
        <w:trPr>
          <w:trHeight w:val="405"/>
        </w:trPr>
        <w:tc>
          <w:tcPr>
            <w:tcW w:w="556" w:type="dxa"/>
            <w:shd w:val="clear" w:color="auto" w:fill="F2F2F2" w:themeFill="background1" w:themeFillShade="F2"/>
            <w:vAlign w:val="center"/>
          </w:tcPr>
          <w:p w14:paraId="504337A9" w14:textId="2068D5C9" w:rsidR="00C673C5" w:rsidRPr="00DC11B5" w:rsidRDefault="00C673C5" w:rsidP="00C673C5">
            <w:pPr>
              <w:jc w:val="center"/>
              <w:rPr>
                <w:rFonts w:ascii="Arial" w:hAnsi="Arial" w:cs="Arial"/>
                <w:sz w:val="22"/>
                <w:szCs w:val="22"/>
              </w:rPr>
            </w:pPr>
            <w:r w:rsidRPr="00DC11B5">
              <w:rPr>
                <w:rFonts w:ascii="Arial" w:hAnsi="Arial" w:cs="Arial"/>
                <w:sz w:val="22"/>
                <w:szCs w:val="22"/>
              </w:rPr>
              <w:t>2.</w:t>
            </w:r>
          </w:p>
        </w:tc>
        <w:tc>
          <w:tcPr>
            <w:tcW w:w="4259" w:type="dxa"/>
            <w:tcBorders>
              <w:top w:val="nil"/>
              <w:left w:val="nil"/>
              <w:bottom w:val="single" w:sz="4" w:space="0" w:color="auto"/>
              <w:right w:val="single" w:sz="4" w:space="0" w:color="auto"/>
            </w:tcBorders>
            <w:shd w:val="clear" w:color="auto" w:fill="auto"/>
            <w:vAlign w:val="center"/>
          </w:tcPr>
          <w:p w14:paraId="3DBB3D10" w14:textId="70DD0C19" w:rsidR="00C673C5" w:rsidRPr="00DC11B5" w:rsidRDefault="00C673C5" w:rsidP="00C673C5">
            <w:pPr>
              <w:jc w:val="both"/>
              <w:rPr>
                <w:rFonts w:ascii="Arial" w:hAnsi="Arial" w:cs="Arial"/>
                <w:sz w:val="22"/>
                <w:szCs w:val="22"/>
              </w:rPr>
            </w:pPr>
            <w:r>
              <w:rPr>
                <w:rFonts w:ascii="Arial" w:hAnsi="Arial" w:cs="Arial"/>
                <w:sz w:val="22"/>
                <w:szCs w:val="22"/>
              </w:rPr>
              <w:t>medis</w:t>
            </w:r>
          </w:p>
        </w:tc>
        <w:tc>
          <w:tcPr>
            <w:tcW w:w="1134" w:type="dxa"/>
            <w:tcBorders>
              <w:top w:val="nil"/>
              <w:left w:val="nil"/>
              <w:bottom w:val="single" w:sz="4" w:space="0" w:color="auto"/>
              <w:right w:val="single" w:sz="4" w:space="0" w:color="auto"/>
            </w:tcBorders>
            <w:shd w:val="clear" w:color="auto" w:fill="auto"/>
            <w:vAlign w:val="center"/>
          </w:tcPr>
          <w:p w14:paraId="53227384" w14:textId="45DECE9C" w:rsidR="00C673C5" w:rsidRPr="00DC11B5" w:rsidRDefault="00C673C5" w:rsidP="00C673C5">
            <w:pPr>
              <w:jc w:val="center"/>
              <w:rPr>
                <w:rFonts w:ascii="Arial" w:hAnsi="Arial" w:cs="Arial"/>
                <w:sz w:val="22"/>
                <w:szCs w:val="22"/>
              </w:rPr>
            </w:pPr>
            <w:r>
              <w:rPr>
                <w:rFonts w:ascii="Arial" w:hAnsi="Arial" w:cs="Arial"/>
                <w:sz w:val="22"/>
                <w:szCs w:val="22"/>
              </w:rPr>
              <w:t>17 02 01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B66D96" w14:textId="051B1E42" w:rsidR="00C673C5" w:rsidRPr="00DC11B5" w:rsidRDefault="00C673C5" w:rsidP="00C673C5">
            <w:pPr>
              <w:jc w:val="center"/>
              <w:rPr>
                <w:rFonts w:ascii="Arial" w:hAnsi="Arial" w:cs="Arial"/>
                <w:sz w:val="22"/>
                <w:szCs w:val="22"/>
              </w:rPr>
            </w:pPr>
            <w:r w:rsidRPr="00FF3725">
              <w:rPr>
                <w:rFonts w:ascii="Arial" w:hAnsi="Arial" w:cs="Arial"/>
                <w:sz w:val="22"/>
                <w:szCs w:val="22"/>
              </w:rPr>
              <w:t>10</w:t>
            </w:r>
            <w:r>
              <w:rPr>
                <w:rFonts w:ascii="Arial" w:hAnsi="Arial" w:cs="Arial"/>
                <w:sz w:val="22"/>
                <w:szCs w:val="22"/>
              </w:rPr>
              <w:t xml:space="preserve"> </w:t>
            </w:r>
            <w:r w:rsidRPr="00FF3725">
              <w:rPr>
                <w:rFonts w:ascii="Arial" w:hAnsi="Arial" w:cs="Arial"/>
                <w:sz w:val="22"/>
                <w:szCs w:val="22"/>
              </w:rPr>
              <w:t>000</w:t>
            </w:r>
          </w:p>
        </w:tc>
        <w:tc>
          <w:tcPr>
            <w:tcW w:w="1134" w:type="dxa"/>
            <w:vAlign w:val="center"/>
          </w:tcPr>
          <w:p w14:paraId="5096FD24" w14:textId="77777777" w:rsidR="00C673C5" w:rsidRPr="00DC11B5" w:rsidRDefault="00C673C5" w:rsidP="00C673C5">
            <w:pPr>
              <w:jc w:val="center"/>
              <w:rPr>
                <w:rFonts w:ascii="Arial" w:hAnsi="Arial" w:cs="Arial"/>
                <w:sz w:val="22"/>
                <w:szCs w:val="22"/>
              </w:rPr>
            </w:pPr>
          </w:p>
        </w:tc>
        <w:tc>
          <w:tcPr>
            <w:tcW w:w="1417" w:type="dxa"/>
            <w:vAlign w:val="center"/>
          </w:tcPr>
          <w:p w14:paraId="4B7A2C6A" w14:textId="77777777" w:rsidR="00C673C5" w:rsidRPr="00DC11B5" w:rsidRDefault="00C673C5" w:rsidP="00C673C5">
            <w:pPr>
              <w:jc w:val="center"/>
              <w:rPr>
                <w:rFonts w:ascii="Arial" w:hAnsi="Arial" w:cs="Arial"/>
                <w:sz w:val="22"/>
                <w:szCs w:val="22"/>
              </w:rPr>
            </w:pPr>
          </w:p>
        </w:tc>
      </w:tr>
      <w:tr w:rsidR="00C673C5" w:rsidRPr="00DC11B5" w14:paraId="329557C5" w14:textId="77777777" w:rsidTr="002077FB">
        <w:trPr>
          <w:trHeight w:val="405"/>
        </w:trPr>
        <w:tc>
          <w:tcPr>
            <w:tcW w:w="556" w:type="dxa"/>
            <w:shd w:val="clear" w:color="auto" w:fill="F2F2F2" w:themeFill="background1" w:themeFillShade="F2"/>
            <w:vAlign w:val="center"/>
          </w:tcPr>
          <w:p w14:paraId="60EBC1DA" w14:textId="19502AF5" w:rsidR="00C673C5" w:rsidRPr="00DC11B5" w:rsidRDefault="00C673C5" w:rsidP="00C673C5">
            <w:pPr>
              <w:jc w:val="center"/>
              <w:rPr>
                <w:rFonts w:ascii="Arial" w:hAnsi="Arial" w:cs="Arial"/>
                <w:sz w:val="22"/>
                <w:szCs w:val="22"/>
              </w:rPr>
            </w:pPr>
            <w:r w:rsidRPr="00DC11B5">
              <w:rPr>
                <w:rFonts w:ascii="Arial" w:hAnsi="Arial" w:cs="Arial"/>
                <w:sz w:val="22"/>
                <w:szCs w:val="22"/>
              </w:rPr>
              <w:t>3.</w:t>
            </w:r>
          </w:p>
        </w:tc>
        <w:tc>
          <w:tcPr>
            <w:tcW w:w="4259" w:type="dxa"/>
            <w:tcBorders>
              <w:top w:val="nil"/>
              <w:left w:val="nil"/>
              <w:bottom w:val="single" w:sz="4" w:space="0" w:color="auto"/>
              <w:right w:val="single" w:sz="4" w:space="0" w:color="auto"/>
            </w:tcBorders>
            <w:shd w:val="clear" w:color="auto" w:fill="auto"/>
            <w:vAlign w:val="center"/>
          </w:tcPr>
          <w:p w14:paraId="4F78B105" w14:textId="6B2613B7" w:rsidR="00C673C5" w:rsidRPr="00DC11B5" w:rsidRDefault="00C673C5" w:rsidP="00C673C5">
            <w:pPr>
              <w:jc w:val="both"/>
              <w:rPr>
                <w:rFonts w:ascii="Arial" w:hAnsi="Arial" w:cs="Arial"/>
                <w:sz w:val="22"/>
                <w:szCs w:val="22"/>
              </w:rPr>
            </w:pPr>
            <w:r>
              <w:rPr>
                <w:rFonts w:ascii="Arial" w:hAnsi="Arial" w:cs="Arial"/>
                <w:sz w:val="22"/>
                <w:szCs w:val="22"/>
              </w:rPr>
              <w:t>plastikas</w:t>
            </w:r>
          </w:p>
        </w:tc>
        <w:tc>
          <w:tcPr>
            <w:tcW w:w="1134" w:type="dxa"/>
            <w:tcBorders>
              <w:top w:val="nil"/>
              <w:left w:val="nil"/>
              <w:bottom w:val="single" w:sz="4" w:space="0" w:color="auto"/>
              <w:right w:val="single" w:sz="4" w:space="0" w:color="auto"/>
            </w:tcBorders>
            <w:shd w:val="clear" w:color="auto" w:fill="auto"/>
            <w:vAlign w:val="center"/>
          </w:tcPr>
          <w:p w14:paraId="642BEB13" w14:textId="0FA91768" w:rsidR="00C673C5" w:rsidRPr="00DC11B5" w:rsidRDefault="00C673C5" w:rsidP="00C673C5">
            <w:pPr>
              <w:jc w:val="center"/>
              <w:rPr>
                <w:rFonts w:ascii="Arial" w:hAnsi="Arial" w:cs="Arial"/>
                <w:sz w:val="22"/>
                <w:szCs w:val="22"/>
              </w:rPr>
            </w:pPr>
            <w:r>
              <w:rPr>
                <w:rFonts w:ascii="Arial" w:hAnsi="Arial" w:cs="Arial"/>
                <w:sz w:val="22"/>
                <w:szCs w:val="22"/>
              </w:rPr>
              <w:t>17 02 03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E62514" w14:textId="7C648145" w:rsidR="00C673C5" w:rsidRPr="00DC11B5" w:rsidRDefault="00C673C5" w:rsidP="00C673C5">
            <w:pPr>
              <w:jc w:val="center"/>
              <w:rPr>
                <w:rFonts w:ascii="Arial" w:hAnsi="Arial" w:cs="Arial"/>
                <w:sz w:val="22"/>
                <w:szCs w:val="22"/>
              </w:rPr>
            </w:pPr>
            <w:r w:rsidRPr="00FF3725">
              <w:rPr>
                <w:rFonts w:ascii="Arial" w:hAnsi="Arial" w:cs="Arial"/>
                <w:sz w:val="22"/>
                <w:szCs w:val="22"/>
              </w:rPr>
              <w:t>10</w:t>
            </w:r>
            <w:r>
              <w:rPr>
                <w:rFonts w:ascii="Arial" w:hAnsi="Arial" w:cs="Arial"/>
                <w:sz w:val="22"/>
                <w:szCs w:val="22"/>
              </w:rPr>
              <w:t xml:space="preserve"> </w:t>
            </w:r>
            <w:r w:rsidRPr="00FF3725">
              <w:rPr>
                <w:rFonts w:ascii="Arial" w:hAnsi="Arial" w:cs="Arial"/>
                <w:sz w:val="22"/>
                <w:szCs w:val="22"/>
              </w:rPr>
              <w:t>000</w:t>
            </w:r>
          </w:p>
        </w:tc>
        <w:tc>
          <w:tcPr>
            <w:tcW w:w="1134" w:type="dxa"/>
            <w:vAlign w:val="center"/>
          </w:tcPr>
          <w:p w14:paraId="2F291655" w14:textId="77777777" w:rsidR="00C673C5" w:rsidRPr="00DC11B5" w:rsidRDefault="00C673C5" w:rsidP="00C673C5">
            <w:pPr>
              <w:jc w:val="center"/>
              <w:rPr>
                <w:rFonts w:ascii="Arial" w:hAnsi="Arial" w:cs="Arial"/>
                <w:sz w:val="22"/>
                <w:szCs w:val="22"/>
              </w:rPr>
            </w:pPr>
          </w:p>
        </w:tc>
        <w:tc>
          <w:tcPr>
            <w:tcW w:w="1417" w:type="dxa"/>
            <w:vAlign w:val="center"/>
          </w:tcPr>
          <w:p w14:paraId="564A78D8" w14:textId="77777777" w:rsidR="00C673C5" w:rsidRPr="00DC11B5" w:rsidRDefault="00C673C5" w:rsidP="00C673C5">
            <w:pPr>
              <w:jc w:val="center"/>
              <w:rPr>
                <w:rFonts w:ascii="Arial" w:hAnsi="Arial" w:cs="Arial"/>
                <w:sz w:val="22"/>
                <w:szCs w:val="22"/>
              </w:rPr>
            </w:pPr>
          </w:p>
        </w:tc>
      </w:tr>
      <w:tr w:rsidR="00C673C5" w:rsidRPr="00DC11B5" w14:paraId="1934574E" w14:textId="77777777" w:rsidTr="002077FB">
        <w:trPr>
          <w:trHeight w:val="405"/>
        </w:trPr>
        <w:tc>
          <w:tcPr>
            <w:tcW w:w="556" w:type="dxa"/>
            <w:shd w:val="clear" w:color="auto" w:fill="F2F2F2" w:themeFill="background1" w:themeFillShade="F2"/>
            <w:vAlign w:val="center"/>
          </w:tcPr>
          <w:p w14:paraId="119C1ED0" w14:textId="35D04738" w:rsidR="00C673C5" w:rsidRPr="00DC11B5" w:rsidRDefault="00C673C5" w:rsidP="00C673C5">
            <w:pPr>
              <w:jc w:val="center"/>
              <w:rPr>
                <w:rFonts w:ascii="Arial" w:hAnsi="Arial" w:cs="Arial"/>
                <w:sz w:val="22"/>
                <w:szCs w:val="22"/>
              </w:rPr>
            </w:pPr>
            <w:r w:rsidRPr="00DC11B5">
              <w:rPr>
                <w:rFonts w:ascii="Arial" w:hAnsi="Arial" w:cs="Arial"/>
                <w:sz w:val="22"/>
                <w:szCs w:val="22"/>
              </w:rPr>
              <w:t>4.</w:t>
            </w:r>
          </w:p>
        </w:tc>
        <w:tc>
          <w:tcPr>
            <w:tcW w:w="4259" w:type="dxa"/>
            <w:tcBorders>
              <w:top w:val="nil"/>
              <w:left w:val="nil"/>
              <w:bottom w:val="single" w:sz="4" w:space="0" w:color="auto"/>
              <w:right w:val="single" w:sz="4" w:space="0" w:color="auto"/>
            </w:tcBorders>
            <w:shd w:val="clear" w:color="auto" w:fill="auto"/>
            <w:vAlign w:val="center"/>
          </w:tcPr>
          <w:p w14:paraId="2D56BCA6" w14:textId="2ECF3E68" w:rsidR="00C673C5" w:rsidRPr="00DC11B5" w:rsidRDefault="00C673C5" w:rsidP="00C673C5">
            <w:pPr>
              <w:jc w:val="both"/>
              <w:rPr>
                <w:rFonts w:ascii="Arial" w:hAnsi="Arial" w:cs="Arial"/>
                <w:sz w:val="22"/>
                <w:szCs w:val="22"/>
              </w:rPr>
            </w:pPr>
            <w:r>
              <w:rPr>
                <w:rFonts w:ascii="Arial" w:hAnsi="Arial" w:cs="Arial"/>
                <w:sz w:val="22"/>
                <w:szCs w:val="22"/>
              </w:rPr>
              <w:t>bituminiai mišiniai, nenurodyti 17 03 01</w:t>
            </w:r>
          </w:p>
        </w:tc>
        <w:tc>
          <w:tcPr>
            <w:tcW w:w="1134" w:type="dxa"/>
            <w:tcBorders>
              <w:top w:val="nil"/>
              <w:left w:val="nil"/>
              <w:bottom w:val="single" w:sz="4" w:space="0" w:color="auto"/>
              <w:right w:val="single" w:sz="4" w:space="0" w:color="auto"/>
            </w:tcBorders>
            <w:shd w:val="clear" w:color="auto" w:fill="auto"/>
            <w:vAlign w:val="center"/>
          </w:tcPr>
          <w:p w14:paraId="738FF0C9" w14:textId="64F3B75D" w:rsidR="00C673C5" w:rsidRPr="00DC11B5" w:rsidRDefault="00C673C5" w:rsidP="00C673C5">
            <w:pPr>
              <w:jc w:val="center"/>
              <w:rPr>
                <w:rFonts w:ascii="Arial" w:hAnsi="Arial" w:cs="Arial"/>
                <w:sz w:val="22"/>
                <w:szCs w:val="22"/>
              </w:rPr>
            </w:pPr>
            <w:r>
              <w:rPr>
                <w:rFonts w:ascii="Arial" w:hAnsi="Arial" w:cs="Arial"/>
                <w:sz w:val="22"/>
                <w:szCs w:val="22"/>
              </w:rPr>
              <w:t>17 03 02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154FF8" w14:textId="36C03638" w:rsidR="00C673C5" w:rsidRPr="00DC11B5" w:rsidRDefault="00C673C5" w:rsidP="00C673C5">
            <w:pPr>
              <w:jc w:val="center"/>
              <w:rPr>
                <w:rFonts w:ascii="Arial" w:hAnsi="Arial" w:cs="Arial"/>
                <w:sz w:val="22"/>
                <w:szCs w:val="22"/>
              </w:rPr>
            </w:pPr>
            <w:r>
              <w:rPr>
                <w:rFonts w:ascii="Arial" w:hAnsi="Arial" w:cs="Arial"/>
                <w:sz w:val="22"/>
                <w:szCs w:val="22"/>
              </w:rPr>
              <w:t>2</w:t>
            </w:r>
            <w:r w:rsidRPr="00FF3725">
              <w:rPr>
                <w:rFonts w:ascii="Arial" w:hAnsi="Arial" w:cs="Arial"/>
                <w:sz w:val="22"/>
                <w:szCs w:val="22"/>
              </w:rPr>
              <w:t>0</w:t>
            </w:r>
            <w:r>
              <w:rPr>
                <w:rFonts w:ascii="Arial" w:hAnsi="Arial" w:cs="Arial"/>
                <w:sz w:val="22"/>
                <w:szCs w:val="22"/>
              </w:rPr>
              <w:t xml:space="preserve"> </w:t>
            </w:r>
            <w:r w:rsidRPr="00FF3725">
              <w:rPr>
                <w:rFonts w:ascii="Arial" w:hAnsi="Arial" w:cs="Arial"/>
                <w:sz w:val="22"/>
                <w:szCs w:val="22"/>
              </w:rPr>
              <w:t>000</w:t>
            </w:r>
          </w:p>
        </w:tc>
        <w:tc>
          <w:tcPr>
            <w:tcW w:w="1134" w:type="dxa"/>
            <w:vAlign w:val="center"/>
          </w:tcPr>
          <w:p w14:paraId="70A9CE28" w14:textId="77777777" w:rsidR="00C673C5" w:rsidRPr="00DC11B5" w:rsidRDefault="00C673C5" w:rsidP="00C673C5">
            <w:pPr>
              <w:jc w:val="center"/>
              <w:rPr>
                <w:rFonts w:ascii="Arial" w:hAnsi="Arial" w:cs="Arial"/>
                <w:sz w:val="22"/>
                <w:szCs w:val="22"/>
              </w:rPr>
            </w:pPr>
          </w:p>
        </w:tc>
        <w:tc>
          <w:tcPr>
            <w:tcW w:w="1417" w:type="dxa"/>
            <w:vAlign w:val="center"/>
          </w:tcPr>
          <w:p w14:paraId="3D56D87B" w14:textId="77777777" w:rsidR="00C673C5" w:rsidRPr="00DC11B5" w:rsidRDefault="00C673C5" w:rsidP="00C673C5">
            <w:pPr>
              <w:jc w:val="center"/>
              <w:rPr>
                <w:rFonts w:ascii="Arial" w:hAnsi="Arial" w:cs="Arial"/>
                <w:sz w:val="22"/>
                <w:szCs w:val="22"/>
              </w:rPr>
            </w:pPr>
          </w:p>
        </w:tc>
      </w:tr>
      <w:tr w:rsidR="00C673C5" w:rsidRPr="00DC11B5" w14:paraId="7270AD0E" w14:textId="77777777" w:rsidTr="002077FB">
        <w:trPr>
          <w:trHeight w:val="405"/>
        </w:trPr>
        <w:tc>
          <w:tcPr>
            <w:tcW w:w="556" w:type="dxa"/>
            <w:shd w:val="clear" w:color="auto" w:fill="F2F2F2" w:themeFill="background1" w:themeFillShade="F2"/>
            <w:vAlign w:val="center"/>
          </w:tcPr>
          <w:p w14:paraId="509230DF" w14:textId="170360F9" w:rsidR="00C673C5" w:rsidRPr="00DC11B5" w:rsidRDefault="00C673C5" w:rsidP="00C673C5">
            <w:pPr>
              <w:jc w:val="center"/>
              <w:rPr>
                <w:rFonts w:ascii="Arial" w:hAnsi="Arial" w:cs="Arial"/>
                <w:sz w:val="22"/>
                <w:szCs w:val="22"/>
              </w:rPr>
            </w:pPr>
            <w:r w:rsidRPr="00DC11B5">
              <w:rPr>
                <w:rFonts w:ascii="Arial" w:hAnsi="Arial" w:cs="Arial"/>
                <w:sz w:val="22"/>
                <w:szCs w:val="22"/>
              </w:rPr>
              <w:t>5.</w:t>
            </w:r>
          </w:p>
        </w:tc>
        <w:tc>
          <w:tcPr>
            <w:tcW w:w="4259" w:type="dxa"/>
            <w:tcBorders>
              <w:top w:val="nil"/>
              <w:left w:val="nil"/>
              <w:bottom w:val="single" w:sz="4" w:space="0" w:color="auto"/>
              <w:right w:val="single" w:sz="4" w:space="0" w:color="auto"/>
            </w:tcBorders>
            <w:shd w:val="clear" w:color="auto" w:fill="auto"/>
            <w:vAlign w:val="center"/>
          </w:tcPr>
          <w:p w14:paraId="1369BAFF" w14:textId="5F99D70C" w:rsidR="00C673C5" w:rsidRPr="00DC11B5" w:rsidRDefault="00C673C5" w:rsidP="00C673C5">
            <w:pPr>
              <w:jc w:val="both"/>
              <w:rPr>
                <w:rFonts w:ascii="Arial" w:hAnsi="Arial" w:cs="Arial"/>
                <w:sz w:val="22"/>
                <w:szCs w:val="22"/>
              </w:rPr>
            </w:pPr>
            <w:r>
              <w:rPr>
                <w:rFonts w:ascii="Arial" w:hAnsi="Arial" w:cs="Arial"/>
                <w:sz w:val="22"/>
                <w:szCs w:val="22"/>
              </w:rPr>
              <w:t>gruntas ir akmenys, nenurodyti 17 05 03</w:t>
            </w:r>
          </w:p>
        </w:tc>
        <w:tc>
          <w:tcPr>
            <w:tcW w:w="1134" w:type="dxa"/>
            <w:tcBorders>
              <w:top w:val="nil"/>
              <w:left w:val="nil"/>
              <w:bottom w:val="single" w:sz="4" w:space="0" w:color="auto"/>
              <w:right w:val="single" w:sz="4" w:space="0" w:color="auto"/>
            </w:tcBorders>
            <w:shd w:val="clear" w:color="auto" w:fill="auto"/>
            <w:vAlign w:val="center"/>
          </w:tcPr>
          <w:p w14:paraId="5A379643" w14:textId="74CE48AB" w:rsidR="00C673C5" w:rsidRPr="00DC11B5" w:rsidRDefault="00C673C5" w:rsidP="00C673C5">
            <w:pPr>
              <w:jc w:val="center"/>
              <w:rPr>
                <w:rFonts w:ascii="Arial" w:hAnsi="Arial" w:cs="Arial"/>
                <w:sz w:val="22"/>
                <w:szCs w:val="22"/>
              </w:rPr>
            </w:pPr>
            <w:r>
              <w:rPr>
                <w:rFonts w:ascii="Arial" w:hAnsi="Arial" w:cs="Arial"/>
                <w:sz w:val="22"/>
                <w:szCs w:val="22"/>
              </w:rPr>
              <w:t>17 05 04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8C6913" w14:textId="06ECC974" w:rsidR="00C673C5" w:rsidRPr="00DC11B5" w:rsidRDefault="00C673C5" w:rsidP="00C673C5">
            <w:pPr>
              <w:jc w:val="center"/>
              <w:rPr>
                <w:rFonts w:ascii="Arial" w:hAnsi="Arial" w:cs="Arial"/>
                <w:sz w:val="22"/>
                <w:szCs w:val="22"/>
              </w:rPr>
            </w:pPr>
            <w:r w:rsidRPr="00FF3725">
              <w:rPr>
                <w:rFonts w:ascii="Arial" w:hAnsi="Arial" w:cs="Arial"/>
                <w:sz w:val="22"/>
                <w:szCs w:val="22"/>
              </w:rPr>
              <w:t>3</w:t>
            </w:r>
            <w:r>
              <w:rPr>
                <w:rFonts w:ascii="Arial" w:hAnsi="Arial" w:cs="Arial"/>
                <w:sz w:val="22"/>
                <w:szCs w:val="22"/>
              </w:rPr>
              <w:t xml:space="preserve"> </w:t>
            </w:r>
            <w:r w:rsidRPr="00FF3725">
              <w:rPr>
                <w:rFonts w:ascii="Arial" w:hAnsi="Arial" w:cs="Arial"/>
                <w:sz w:val="22"/>
                <w:szCs w:val="22"/>
              </w:rPr>
              <w:t>000</w:t>
            </w:r>
          </w:p>
        </w:tc>
        <w:tc>
          <w:tcPr>
            <w:tcW w:w="1134" w:type="dxa"/>
            <w:vAlign w:val="center"/>
          </w:tcPr>
          <w:p w14:paraId="22A7C47D" w14:textId="77777777" w:rsidR="00C673C5" w:rsidRPr="00DC11B5" w:rsidRDefault="00C673C5" w:rsidP="00C673C5">
            <w:pPr>
              <w:jc w:val="center"/>
              <w:rPr>
                <w:rFonts w:ascii="Arial" w:hAnsi="Arial" w:cs="Arial"/>
                <w:sz w:val="22"/>
                <w:szCs w:val="22"/>
              </w:rPr>
            </w:pPr>
          </w:p>
        </w:tc>
        <w:tc>
          <w:tcPr>
            <w:tcW w:w="1417" w:type="dxa"/>
            <w:vAlign w:val="center"/>
          </w:tcPr>
          <w:p w14:paraId="1929A6EF" w14:textId="77777777" w:rsidR="00C673C5" w:rsidRPr="00DC11B5" w:rsidRDefault="00C673C5" w:rsidP="00C673C5">
            <w:pPr>
              <w:jc w:val="center"/>
              <w:rPr>
                <w:rFonts w:ascii="Arial" w:hAnsi="Arial" w:cs="Arial"/>
                <w:sz w:val="22"/>
                <w:szCs w:val="22"/>
              </w:rPr>
            </w:pPr>
          </w:p>
        </w:tc>
      </w:tr>
      <w:tr w:rsidR="00C673C5" w:rsidRPr="00DC11B5" w14:paraId="09E68713" w14:textId="77777777" w:rsidTr="002077FB">
        <w:trPr>
          <w:trHeight w:val="405"/>
        </w:trPr>
        <w:tc>
          <w:tcPr>
            <w:tcW w:w="556" w:type="dxa"/>
            <w:shd w:val="clear" w:color="auto" w:fill="F2F2F2" w:themeFill="background1" w:themeFillShade="F2"/>
            <w:vAlign w:val="center"/>
          </w:tcPr>
          <w:p w14:paraId="6852925E" w14:textId="6FBE2FB3" w:rsidR="00C673C5" w:rsidRPr="00DC11B5" w:rsidRDefault="00C673C5" w:rsidP="00C673C5">
            <w:pPr>
              <w:jc w:val="center"/>
              <w:rPr>
                <w:rFonts w:ascii="Arial" w:hAnsi="Arial" w:cs="Arial"/>
                <w:sz w:val="22"/>
                <w:szCs w:val="22"/>
              </w:rPr>
            </w:pPr>
            <w:r w:rsidRPr="00DC11B5">
              <w:rPr>
                <w:rFonts w:ascii="Arial" w:hAnsi="Arial" w:cs="Arial"/>
                <w:sz w:val="22"/>
                <w:szCs w:val="22"/>
              </w:rPr>
              <w:t>6.</w:t>
            </w:r>
          </w:p>
        </w:tc>
        <w:tc>
          <w:tcPr>
            <w:tcW w:w="4259" w:type="dxa"/>
            <w:tcBorders>
              <w:top w:val="nil"/>
              <w:left w:val="nil"/>
              <w:bottom w:val="single" w:sz="4" w:space="0" w:color="auto"/>
              <w:right w:val="single" w:sz="4" w:space="0" w:color="auto"/>
            </w:tcBorders>
            <w:shd w:val="clear" w:color="auto" w:fill="auto"/>
            <w:vAlign w:val="center"/>
          </w:tcPr>
          <w:p w14:paraId="42C60620" w14:textId="2BDBDB33" w:rsidR="00C673C5" w:rsidRPr="00DC11B5" w:rsidRDefault="00C673C5" w:rsidP="00C673C5">
            <w:pPr>
              <w:jc w:val="both"/>
              <w:rPr>
                <w:rFonts w:ascii="Arial" w:hAnsi="Arial" w:cs="Arial"/>
                <w:sz w:val="22"/>
                <w:szCs w:val="22"/>
              </w:rPr>
            </w:pPr>
            <w:r>
              <w:rPr>
                <w:rFonts w:ascii="Arial" w:hAnsi="Arial" w:cs="Arial"/>
                <w:sz w:val="22"/>
                <w:szCs w:val="22"/>
              </w:rPr>
              <w:t>mišrios statybinės ir griovimo atliekos, nenurodytos 17 09 01, 17 09 02 ir 17 09 03</w:t>
            </w:r>
          </w:p>
        </w:tc>
        <w:tc>
          <w:tcPr>
            <w:tcW w:w="1134" w:type="dxa"/>
            <w:tcBorders>
              <w:top w:val="nil"/>
              <w:left w:val="nil"/>
              <w:bottom w:val="single" w:sz="4" w:space="0" w:color="auto"/>
              <w:right w:val="single" w:sz="4" w:space="0" w:color="auto"/>
            </w:tcBorders>
            <w:shd w:val="clear" w:color="auto" w:fill="auto"/>
            <w:vAlign w:val="center"/>
          </w:tcPr>
          <w:p w14:paraId="41E5DBA2" w14:textId="28C6B8D1" w:rsidR="00C673C5" w:rsidRPr="00DC11B5" w:rsidRDefault="00C673C5" w:rsidP="00C673C5">
            <w:pPr>
              <w:jc w:val="center"/>
              <w:rPr>
                <w:rFonts w:ascii="Arial" w:hAnsi="Arial" w:cs="Arial"/>
                <w:sz w:val="22"/>
                <w:szCs w:val="22"/>
              </w:rPr>
            </w:pPr>
            <w:r>
              <w:rPr>
                <w:rFonts w:ascii="Arial" w:hAnsi="Arial" w:cs="Arial"/>
                <w:sz w:val="22"/>
                <w:szCs w:val="22"/>
              </w:rPr>
              <w:t>17 09 04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279FCF" w14:textId="44F92914" w:rsidR="00C673C5" w:rsidRPr="00DC11B5" w:rsidRDefault="00C673C5" w:rsidP="00C673C5">
            <w:pPr>
              <w:jc w:val="center"/>
              <w:rPr>
                <w:rFonts w:ascii="Arial" w:hAnsi="Arial" w:cs="Arial"/>
                <w:sz w:val="22"/>
                <w:szCs w:val="22"/>
              </w:rPr>
            </w:pPr>
            <w:r w:rsidRPr="00FF3725">
              <w:rPr>
                <w:rFonts w:ascii="Arial" w:hAnsi="Arial" w:cs="Arial"/>
                <w:sz w:val="22"/>
                <w:szCs w:val="22"/>
              </w:rPr>
              <w:t>2</w:t>
            </w:r>
            <w:r>
              <w:rPr>
                <w:rFonts w:ascii="Arial" w:hAnsi="Arial" w:cs="Arial"/>
                <w:sz w:val="22"/>
                <w:szCs w:val="22"/>
              </w:rPr>
              <w:t xml:space="preserve"> </w:t>
            </w:r>
            <w:r w:rsidRPr="00FF3725">
              <w:rPr>
                <w:rFonts w:ascii="Arial" w:hAnsi="Arial" w:cs="Arial"/>
                <w:sz w:val="22"/>
                <w:szCs w:val="22"/>
              </w:rPr>
              <w:t>000</w:t>
            </w:r>
          </w:p>
        </w:tc>
        <w:tc>
          <w:tcPr>
            <w:tcW w:w="1134" w:type="dxa"/>
            <w:vAlign w:val="center"/>
          </w:tcPr>
          <w:p w14:paraId="4D2A8664" w14:textId="77777777" w:rsidR="00C673C5" w:rsidRPr="00DC11B5" w:rsidRDefault="00C673C5" w:rsidP="00C673C5">
            <w:pPr>
              <w:jc w:val="center"/>
              <w:rPr>
                <w:rFonts w:ascii="Arial" w:hAnsi="Arial" w:cs="Arial"/>
                <w:sz w:val="22"/>
                <w:szCs w:val="22"/>
              </w:rPr>
            </w:pPr>
          </w:p>
        </w:tc>
        <w:tc>
          <w:tcPr>
            <w:tcW w:w="1417" w:type="dxa"/>
            <w:vAlign w:val="center"/>
          </w:tcPr>
          <w:p w14:paraId="73727B06" w14:textId="77777777" w:rsidR="00C673C5" w:rsidRPr="00DC11B5" w:rsidRDefault="00C673C5" w:rsidP="00C673C5">
            <w:pPr>
              <w:jc w:val="center"/>
              <w:rPr>
                <w:rFonts w:ascii="Arial" w:hAnsi="Arial" w:cs="Arial"/>
                <w:sz w:val="22"/>
                <w:szCs w:val="22"/>
              </w:rPr>
            </w:pPr>
          </w:p>
        </w:tc>
      </w:tr>
      <w:tr w:rsidR="00C673C5" w:rsidRPr="00DC11B5" w14:paraId="728A21B0" w14:textId="77777777" w:rsidTr="002077FB">
        <w:trPr>
          <w:trHeight w:val="405"/>
        </w:trPr>
        <w:tc>
          <w:tcPr>
            <w:tcW w:w="556" w:type="dxa"/>
            <w:shd w:val="clear" w:color="auto" w:fill="F2F2F2" w:themeFill="background1" w:themeFillShade="F2"/>
            <w:vAlign w:val="center"/>
          </w:tcPr>
          <w:p w14:paraId="5461DE08" w14:textId="16F3C20C" w:rsidR="00C673C5" w:rsidRPr="00DC11B5" w:rsidRDefault="00C673C5" w:rsidP="00C673C5">
            <w:pPr>
              <w:jc w:val="center"/>
              <w:rPr>
                <w:rFonts w:ascii="Arial" w:hAnsi="Arial" w:cs="Arial"/>
                <w:sz w:val="22"/>
                <w:szCs w:val="22"/>
              </w:rPr>
            </w:pPr>
            <w:r w:rsidRPr="00DC11B5">
              <w:rPr>
                <w:rFonts w:ascii="Arial" w:hAnsi="Arial" w:cs="Arial"/>
                <w:sz w:val="22"/>
                <w:szCs w:val="22"/>
              </w:rPr>
              <w:t>7.</w:t>
            </w:r>
          </w:p>
        </w:tc>
        <w:tc>
          <w:tcPr>
            <w:tcW w:w="4259" w:type="dxa"/>
            <w:tcBorders>
              <w:top w:val="nil"/>
              <w:left w:val="nil"/>
              <w:bottom w:val="single" w:sz="4" w:space="0" w:color="auto"/>
              <w:right w:val="single" w:sz="4" w:space="0" w:color="auto"/>
            </w:tcBorders>
            <w:shd w:val="clear" w:color="auto" w:fill="auto"/>
            <w:vAlign w:val="center"/>
          </w:tcPr>
          <w:p w14:paraId="498FC614" w14:textId="2C750653" w:rsidR="00C673C5" w:rsidRPr="00DC11B5" w:rsidRDefault="00C673C5" w:rsidP="00C673C5">
            <w:pPr>
              <w:jc w:val="both"/>
              <w:rPr>
                <w:rFonts w:ascii="Arial" w:hAnsi="Arial" w:cs="Arial"/>
                <w:sz w:val="22"/>
                <w:szCs w:val="22"/>
              </w:rPr>
            </w:pPr>
            <w:r>
              <w:rPr>
                <w:rFonts w:ascii="Arial" w:hAnsi="Arial" w:cs="Arial"/>
                <w:sz w:val="22"/>
                <w:szCs w:val="22"/>
              </w:rPr>
              <w:t>nebenaudojama elektros ir elektroninė įranga, nenurodyta 20 01 21 ir 20 01 23, kurioje yra pavojingųjų sudedamųjų dalių (elektros ir elektronikos įrenginių pavojingose sudedamosiose dalyse gali būti akumuliatorių ir baterijų, nurodytų 16 06 ir pažymėtų kaip pavojingos; gyvsidabrio jungiklių, elektroninių vamzdžių stiklo, kito aktyvintojo stiklo ir kita)</w:t>
            </w:r>
          </w:p>
        </w:tc>
        <w:tc>
          <w:tcPr>
            <w:tcW w:w="1134" w:type="dxa"/>
            <w:tcBorders>
              <w:top w:val="nil"/>
              <w:left w:val="nil"/>
              <w:bottom w:val="single" w:sz="4" w:space="0" w:color="auto"/>
              <w:right w:val="single" w:sz="4" w:space="0" w:color="auto"/>
            </w:tcBorders>
            <w:shd w:val="clear" w:color="auto" w:fill="auto"/>
            <w:vAlign w:val="center"/>
          </w:tcPr>
          <w:p w14:paraId="2BAEB9B2" w14:textId="6AACE498" w:rsidR="00C673C5" w:rsidRPr="00DC11B5" w:rsidRDefault="00C673C5" w:rsidP="00C673C5">
            <w:pPr>
              <w:jc w:val="center"/>
              <w:rPr>
                <w:rFonts w:ascii="Arial" w:hAnsi="Arial" w:cs="Arial"/>
                <w:sz w:val="22"/>
                <w:szCs w:val="22"/>
              </w:rPr>
            </w:pPr>
            <w:r>
              <w:rPr>
                <w:rFonts w:ascii="Arial" w:hAnsi="Arial" w:cs="Arial"/>
                <w:sz w:val="22"/>
                <w:szCs w:val="22"/>
              </w:rPr>
              <w:t>20 01 35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169FA1" w14:textId="25A9B81D" w:rsidR="00C673C5" w:rsidRPr="00DC11B5" w:rsidRDefault="00C673C5" w:rsidP="00C673C5">
            <w:pPr>
              <w:jc w:val="center"/>
              <w:rPr>
                <w:rFonts w:ascii="Arial" w:hAnsi="Arial" w:cs="Arial"/>
                <w:sz w:val="22"/>
                <w:szCs w:val="22"/>
              </w:rPr>
            </w:pPr>
            <w:r w:rsidRPr="00FF3725">
              <w:rPr>
                <w:rFonts w:ascii="Arial" w:hAnsi="Arial" w:cs="Arial"/>
                <w:sz w:val="22"/>
                <w:szCs w:val="22"/>
              </w:rPr>
              <w:t>200</w:t>
            </w:r>
          </w:p>
        </w:tc>
        <w:tc>
          <w:tcPr>
            <w:tcW w:w="1134" w:type="dxa"/>
            <w:vAlign w:val="center"/>
          </w:tcPr>
          <w:p w14:paraId="23F6C5A5" w14:textId="77777777" w:rsidR="00C673C5" w:rsidRPr="00DC11B5" w:rsidRDefault="00C673C5" w:rsidP="00C673C5">
            <w:pPr>
              <w:jc w:val="center"/>
              <w:rPr>
                <w:rFonts w:ascii="Arial" w:hAnsi="Arial" w:cs="Arial"/>
                <w:sz w:val="22"/>
                <w:szCs w:val="22"/>
              </w:rPr>
            </w:pPr>
          </w:p>
        </w:tc>
        <w:tc>
          <w:tcPr>
            <w:tcW w:w="1417" w:type="dxa"/>
            <w:vAlign w:val="center"/>
          </w:tcPr>
          <w:p w14:paraId="4D0922D5" w14:textId="77777777" w:rsidR="00C673C5" w:rsidRPr="00DC11B5" w:rsidRDefault="00C673C5" w:rsidP="00C673C5">
            <w:pPr>
              <w:jc w:val="center"/>
              <w:rPr>
                <w:rFonts w:ascii="Arial" w:hAnsi="Arial" w:cs="Arial"/>
                <w:sz w:val="22"/>
                <w:szCs w:val="22"/>
              </w:rPr>
            </w:pPr>
          </w:p>
        </w:tc>
      </w:tr>
      <w:tr w:rsidR="00C673C5" w:rsidRPr="00DC11B5" w14:paraId="046A742D" w14:textId="77777777" w:rsidTr="002077FB">
        <w:trPr>
          <w:trHeight w:val="405"/>
        </w:trPr>
        <w:tc>
          <w:tcPr>
            <w:tcW w:w="556" w:type="dxa"/>
            <w:tcBorders>
              <w:bottom w:val="single" w:sz="4" w:space="0" w:color="auto"/>
            </w:tcBorders>
            <w:shd w:val="clear" w:color="auto" w:fill="F2F2F2" w:themeFill="background1" w:themeFillShade="F2"/>
            <w:vAlign w:val="center"/>
          </w:tcPr>
          <w:p w14:paraId="1AC8B79C" w14:textId="5107CB7B" w:rsidR="00C673C5" w:rsidRPr="00DC11B5" w:rsidRDefault="00C673C5" w:rsidP="00C673C5">
            <w:pPr>
              <w:jc w:val="center"/>
              <w:rPr>
                <w:rFonts w:ascii="Arial" w:hAnsi="Arial" w:cs="Arial"/>
                <w:sz w:val="22"/>
                <w:szCs w:val="22"/>
              </w:rPr>
            </w:pPr>
            <w:r w:rsidRPr="00DC11B5">
              <w:rPr>
                <w:rFonts w:ascii="Arial" w:hAnsi="Arial" w:cs="Arial"/>
                <w:sz w:val="22"/>
                <w:szCs w:val="22"/>
              </w:rPr>
              <w:t>8.</w:t>
            </w:r>
          </w:p>
        </w:tc>
        <w:tc>
          <w:tcPr>
            <w:tcW w:w="4259" w:type="dxa"/>
            <w:tcBorders>
              <w:top w:val="nil"/>
              <w:left w:val="nil"/>
              <w:bottom w:val="single" w:sz="4" w:space="0" w:color="auto"/>
              <w:right w:val="single" w:sz="4" w:space="0" w:color="auto"/>
            </w:tcBorders>
            <w:shd w:val="clear" w:color="auto" w:fill="auto"/>
            <w:vAlign w:val="center"/>
          </w:tcPr>
          <w:p w14:paraId="213898AA" w14:textId="20806CFB" w:rsidR="00C673C5" w:rsidRPr="00DC11B5" w:rsidRDefault="00C673C5" w:rsidP="00C673C5">
            <w:pPr>
              <w:jc w:val="both"/>
              <w:rPr>
                <w:rFonts w:ascii="Arial" w:hAnsi="Arial" w:cs="Arial"/>
                <w:sz w:val="22"/>
                <w:szCs w:val="22"/>
              </w:rPr>
            </w:pPr>
            <w:r>
              <w:rPr>
                <w:rFonts w:ascii="Arial" w:hAnsi="Arial" w:cs="Arial"/>
                <w:sz w:val="22"/>
                <w:szCs w:val="22"/>
              </w:rPr>
              <w:t>nebenaudojama elektros ir elektroninė įranga, nenurodyta 20 01 21, 20 01 23 ir 20 01 35</w:t>
            </w:r>
          </w:p>
        </w:tc>
        <w:tc>
          <w:tcPr>
            <w:tcW w:w="1134" w:type="dxa"/>
            <w:tcBorders>
              <w:top w:val="nil"/>
              <w:left w:val="nil"/>
              <w:bottom w:val="single" w:sz="4" w:space="0" w:color="auto"/>
              <w:right w:val="single" w:sz="4" w:space="0" w:color="auto"/>
            </w:tcBorders>
            <w:shd w:val="clear" w:color="auto" w:fill="auto"/>
            <w:vAlign w:val="center"/>
          </w:tcPr>
          <w:p w14:paraId="1345860E" w14:textId="05CA7DAE" w:rsidR="00C673C5" w:rsidRPr="00DC11B5" w:rsidRDefault="00C673C5" w:rsidP="00C673C5">
            <w:pPr>
              <w:jc w:val="center"/>
              <w:rPr>
                <w:rFonts w:ascii="Arial" w:hAnsi="Arial" w:cs="Arial"/>
                <w:sz w:val="22"/>
                <w:szCs w:val="22"/>
              </w:rPr>
            </w:pPr>
            <w:r>
              <w:rPr>
                <w:rFonts w:ascii="Arial" w:hAnsi="Arial" w:cs="Arial"/>
                <w:sz w:val="22"/>
                <w:szCs w:val="22"/>
              </w:rPr>
              <w:t>20 01 36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3487D2" w14:textId="7B08EDD3" w:rsidR="00C673C5" w:rsidRPr="00DC11B5" w:rsidRDefault="00C673C5" w:rsidP="00C673C5">
            <w:pPr>
              <w:jc w:val="center"/>
              <w:rPr>
                <w:rFonts w:ascii="Arial" w:hAnsi="Arial" w:cs="Arial"/>
                <w:sz w:val="22"/>
                <w:szCs w:val="22"/>
              </w:rPr>
            </w:pPr>
            <w:r w:rsidRPr="00FF3725">
              <w:rPr>
                <w:rFonts w:ascii="Arial" w:hAnsi="Arial" w:cs="Arial"/>
                <w:sz w:val="22"/>
                <w:szCs w:val="22"/>
              </w:rPr>
              <w:t>800</w:t>
            </w:r>
          </w:p>
        </w:tc>
        <w:tc>
          <w:tcPr>
            <w:tcW w:w="1134" w:type="dxa"/>
            <w:tcBorders>
              <w:bottom w:val="single" w:sz="4" w:space="0" w:color="auto"/>
            </w:tcBorders>
            <w:vAlign w:val="center"/>
          </w:tcPr>
          <w:p w14:paraId="134B8119" w14:textId="77777777" w:rsidR="00C673C5" w:rsidRPr="00DC11B5" w:rsidRDefault="00C673C5" w:rsidP="00C673C5">
            <w:pPr>
              <w:jc w:val="center"/>
              <w:rPr>
                <w:rFonts w:ascii="Arial" w:hAnsi="Arial" w:cs="Arial"/>
                <w:sz w:val="22"/>
                <w:szCs w:val="22"/>
              </w:rPr>
            </w:pPr>
          </w:p>
        </w:tc>
        <w:tc>
          <w:tcPr>
            <w:tcW w:w="1417" w:type="dxa"/>
            <w:tcBorders>
              <w:bottom w:val="single" w:sz="4" w:space="0" w:color="auto"/>
            </w:tcBorders>
            <w:vAlign w:val="center"/>
          </w:tcPr>
          <w:p w14:paraId="52A44EA8" w14:textId="77777777" w:rsidR="00C673C5" w:rsidRPr="00DC11B5" w:rsidRDefault="00C673C5" w:rsidP="00C673C5">
            <w:pPr>
              <w:jc w:val="center"/>
              <w:rPr>
                <w:rFonts w:ascii="Arial" w:hAnsi="Arial" w:cs="Arial"/>
                <w:sz w:val="22"/>
                <w:szCs w:val="22"/>
              </w:rPr>
            </w:pPr>
          </w:p>
        </w:tc>
      </w:tr>
      <w:tr w:rsidR="00C55760" w:rsidRPr="00DC11B5" w14:paraId="4A04AD04" w14:textId="77777777" w:rsidTr="002077FB">
        <w:trPr>
          <w:trHeight w:val="405"/>
        </w:trPr>
        <w:tc>
          <w:tcPr>
            <w:tcW w:w="556" w:type="dxa"/>
            <w:tcBorders>
              <w:top w:val="single" w:sz="4" w:space="0" w:color="auto"/>
            </w:tcBorders>
            <w:shd w:val="clear" w:color="auto" w:fill="F2F2F2" w:themeFill="background1" w:themeFillShade="F2"/>
            <w:vAlign w:val="center"/>
          </w:tcPr>
          <w:p w14:paraId="0510AEDC" w14:textId="3B42735B" w:rsidR="00C55760" w:rsidRPr="00DC11B5" w:rsidRDefault="00C55760" w:rsidP="00C55760">
            <w:pPr>
              <w:jc w:val="center"/>
              <w:rPr>
                <w:rFonts w:ascii="Arial" w:hAnsi="Arial" w:cs="Arial"/>
              </w:rPr>
            </w:pPr>
            <w:r>
              <w:rPr>
                <w:rFonts w:ascii="Arial" w:hAnsi="Arial" w:cs="Arial"/>
              </w:rPr>
              <w:t>9.</w:t>
            </w:r>
          </w:p>
        </w:tc>
        <w:tc>
          <w:tcPr>
            <w:tcW w:w="7661" w:type="dxa"/>
            <w:gridSpan w:val="4"/>
            <w:shd w:val="clear" w:color="auto" w:fill="F2F2F2" w:themeFill="background1" w:themeFillShade="F2"/>
            <w:vAlign w:val="center"/>
          </w:tcPr>
          <w:p w14:paraId="5DF9ED94" w14:textId="587C1D32" w:rsidR="00C55760" w:rsidRPr="00DC11B5" w:rsidRDefault="00C55760" w:rsidP="00C55760">
            <w:pPr>
              <w:jc w:val="right"/>
              <w:rPr>
                <w:rFonts w:ascii="Arial" w:hAnsi="Arial" w:cs="Arial"/>
              </w:rPr>
            </w:pPr>
            <w:r w:rsidRPr="00105400">
              <w:rPr>
                <w:rFonts w:ascii="Arial" w:hAnsi="Arial" w:cs="Arial"/>
                <w:b/>
                <w:bCs/>
                <w:sz w:val="22"/>
                <w:szCs w:val="22"/>
              </w:rPr>
              <w:t>Bendra pasiūlymo kaina</w:t>
            </w:r>
            <w:r w:rsidR="00522B1F">
              <w:rPr>
                <w:rFonts w:ascii="Arial" w:hAnsi="Arial" w:cs="Arial"/>
                <w:b/>
                <w:bCs/>
                <w:sz w:val="22"/>
                <w:szCs w:val="22"/>
              </w:rPr>
              <w:t xml:space="preserve"> (įkainių suma)</w:t>
            </w:r>
            <w:r w:rsidRPr="00105400">
              <w:rPr>
                <w:rFonts w:ascii="Arial" w:hAnsi="Arial" w:cs="Arial"/>
                <w:b/>
                <w:bCs/>
                <w:sz w:val="22"/>
                <w:szCs w:val="22"/>
              </w:rPr>
              <w:t xml:space="preserve"> be PVM, Eur </w:t>
            </w:r>
            <w:r w:rsidRPr="00522B1F">
              <w:rPr>
                <w:rFonts w:ascii="Arial" w:hAnsi="Arial" w:cs="Arial"/>
              </w:rPr>
              <w:t>(1-8 eilučių suma)</w:t>
            </w:r>
            <w:r w:rsidRPr="00105400">
              <w:rPr>
                <w:rFonts w:ascii="Arial" w:hAnsi="Arial" w:cs="Arial"/>
                <w:b/>
                <w:bCs/>
                <w:sz w:val="22"/>
                <w:szCs w:val="22"/>
              </w:rPr>
              <w:t>:</w:t>
            </w:r>
          </w:p>
        </w:tc>
        <w:tc>
          <w:tcPr>
            <w:tcW w:w="1417" w:type="dxa"/>
            <w:tcBorders>
              <w:top w:val="single" w:sz="4" w:space="0" w:color="auto"/>
            </w:tcBorders>
            <w:vAlign w:val="center"/>
          </w:tcPr>
          <w:p w14:paraId="581C2001" w14:textId="77777777" w:rsidR="00C55760" w:rsidRPr="00DC11B5" w:rsidRDefault="00C55760" w:rsidP="00C55760">
            <w:pPr>
              <w:jc w:val="center"/>
              <w:rPr>
                <w:rFonts w:ascii="Arial" w:hAnsi="Arial" w:cs="Arial"/>
              </w:rPr>
            </w:pPr>
          </w:p>
        </w:tc>
      </w:tr>
      <w:tr w:rsidR="00C55760" w:rsidRPr="00DC11B5" w14:paraId="0165C93C" w14:textId="77777777" w:rsidTr="002077FB">
        <w:trPr>
          <w:trHeight w:val="405"/>
        </w:trPr>
        <w:tc>
          <w:tcPr>
            <w:tcW w:w="556" w:type="dxa"/>
            <w:tcBorders>
              <w:top w:val="single" w:sz="4" w:space="0" w:color="auto"/>
            </w:tcBorders>
            <w:shd w:val="clear" w:color="auto" w:fill="F2F2F2" w:themeFill="background1" w:themeFillShade="F2"/>
            <w:vAlign w:val="center"/>
          </w:tcPr>
          <w:p w14:paraId="63009BE6" w14:textId="1996DA53" w:rsidR="00C55760" w:rsidRPr="00DC11B5" w:rsidRDefault="00C55760" w:rsidP="00C55760">
            <w:pPr>
              <w:jc w:val="center"/>
              <w:rPr>
                <w:rFonts w:ascii="Arial" w:hAnsi="Arial" w:cs="Arial"/>
              </w:rPr>
            </w:pPr>
            <w:r>
              <w:rPr>
                <w:rFonts w:ascii="Arial" w:hAnsi="Arial" w:cs="Arial"/>
              </w:rPr>
              <w:t>10.</w:t>
            </w:r>
          </w:p>
        </w:tc>
        <w:tc>
          <w:tcPr>
            <w:tcW w:w="7661" w:type="dxa"/>
            <w:gridSpan w:val="4"/>
            <w:shd w:val="clear" w:color="auto" w:fill="F2F2F2" w:themeFill="background1" w:themeFillShade="F2"/>
            <w:vAlign w:val="center"/>
          </w:tcPr>
          <w:p w14:paraId="0BA35B88" w14:textId="3A4F6311" w:rsidR="00C55760" w:rsidRPr="00DC11B5" w:rsidRDefault="00807727" w:rsidP="00C55760">
            <w:pPr>
              <w:jc w:val="right"/>
              <w:rPr>
                <w:rFonts w:ascii="Arial" w:hAnsi="Arial" w:cs="Arial"/>
              </w:rPr>
            </w:pPr>
            <w:r w:rsidRPr="00807727">
              <w:rPr>
                <w:rFonts w:ascii="Arial" w:hAnsi="Arial" w:cs="Arial"/>
                <w:b/>
                <w:bCs/>
                <w:sz w:val="22"/>
                <w:szCs w:val="22"/>
              </w:rPr>
              <w:t>PVM (žr. pastabą Nr. 3)</w:t>
            </w:r>
            <w:r>
              <w:rPr>
                <w:rFonts w:ascii="Arial" w:hAnsi="Arial" w:cs="Arial"/>
                <w:b/>
                <w:bCs/>
                <w:sz w:val="22"/>
                <w:szCs w:val="22"/>
              </w:rPr>
              <w:t xml:space="preserve"> </w:t>
            </w:r>
            <w:r w:rsidR="00C55760" w:rsidRPr="00105400">
              <w:rPr>
                <w:rFonts w:ascii="Arial" w:hAnsi="Arial" w:cs="Arial"/>
                <w:b/>
                <w:bCs/>
                <w:sz w:val="22"/>
                <w:szCs w:val="22"/>
              </w:rPr>
              <w:t>suma:</w:t>
            </w:r>
          </w:p>
        </w:tc>
        <w:tc>
          <w:tcPr>
            <w:tcW w:w="1417" w:type="dxa"/>
            <w:tcBorders>
              <w:top w:val="single" w:sz="4" w:space="0" w:color="auto"/>
            </w:tcBorders>
            <w:vAlign w:val="center"/>
          </w:tcPr>
          <w:p w14:paraId="14FB2276" w14:textId="77777777" w:rsidR="00C55760" w:rsidRPr="00DC11B5" w:rsidRDefault="00C55760" w:rsidP="00C55760">
            <w:pPr>
              <w:jc w:val="center"/>
              <w:rPr>
                <w:rFonts w:ascii="Arial" w:hAnsi="Arial" w:cs="Arial"/>
              </w:rPr>
            </w:pPr>
          </w:p>
        </w:tc>
      </w:tr>
      <w:tr w:rsidR="00C55760" w:rsidRPr="00DC11B5" w14:paraId="4BAEDFB9" w14:textId="77777777" w:rsidTr="002077FB">
        <w:trPr>
          <w:trHeight w:val="405"/>
        </w:trPr>
        <w:tc>
          <w:tcPr>
            <w:tcW w:w="556" w:type="dxa"/>
            <w:tcBorders>
              <w:top w:val="single" w:sz="4" w:space="0" w:color="auto"/>
            </w:tcBorders>
            <w:shd w:val="clear" w:color="auto" w:fill="F2F2F2" w:themeFill="background1" w:themeFillShade="F2"/>
            <w:vAlign w:val="center"/>
          </w:tcPr>
          <w:p w14:paraId="5473AD5A" w14:textId="58B9470C" w:rsidR="00C55760" w:rsidRPr="00DC11B5" w:rsidRDefault="00C55760" w:rsidP="00C55760">
            <w:pPr>
              <w:jc w:val="center"/>
              <w:rPr>
                <w:rFonts w:ascii="Arial" w:hAnsi="Arial" w:cs="Arial"/>
              </w:rPr>
            </w:pPr>
            <w:r>
              <w:rPr>
                <w:rFonts w:ascii="Arial" w:hAnsi="Arial" w:cs="Arial"/>
              </w:rPr>
              <w:t>11.</w:t>
            </w:r>
          </w:p>
        </w:tc>
        <w:tc>
          <w:tcPr>
            <w:tcW w:w="7661" w:type="dxa"/>
            <w:gridSpan w:val="4"/>
            <w:shd w:val="clear" w:color="auto" w:fill="F2F2F2" w:themeFill="background1" w:themeFillShade="F2"/>
            <w:vAlign w:val="center"/>
          </w:tcPr>
          <w:p w14:paraId="45E1002B" w14:textId="641787D8" w:rsidR="00C55760" w:rsidRPr="00DC11B5" w:rsidRDefault="00C55760" w:rsidP="00C55760">
            <w:pPr>
              <w:jc w:val="right"/>
              <w:rPr>
                <w:rFonts w:ascii="Arial" w:hAnsi="Arial" w:cs="Arial"/>
              </w:rPr>
            </w:pPr>
            <w:r w:rsidRPr="00105400">
              <w:rPr>
                <w:rFonts w:ascii="Arial" w:hAnsi="Arial" w:cs="Arial"/>
                <w:b/>
                <w:bCs/>
                <w:sz w:val="22"/>
                <w:szCs w:val="22"/>
              </w:rPr>
              <w:t xml:space="preserve">Bendra pasiūlymo kaina </w:t>
            </w:r>
            <w:r w:rsidR="00522B1F">
              <w:rPr>
                <w:rFonts w:ascii="Arial" w:hAnsi="Arial" w:cs="Arial"/>
                <w:b/>
                <w:bCs/>
                <w:sz w:val="22"/>
                <w:szCs w:val="22"/>
              </w:rPr>
              <w:t>(įkainių suma)</w:t>
            </w:r>
            <w:r w:rsidRPr="00105400">
              <w:rPr>
                <w:rFonts w:ascii="Arial" w:hAnsi="Arial" w:cs="Arial"/>
                <w:b/>
                <w:bCs/>
                <w:sz w:val="22"/>
                <w:szCs w:val="22"/>
              </w:rPr>
              <w:t xml:space="preserve">su PVM, Eur </w:t>
            </w:r>
            <w:r w:rsidRPr="00522B1F">
              <w:rPr>
                <w:rFonts w:ascii="Arial" w:hAnsi="Arial" w:cs="Arial"/>
              </w:rPr>
              <w:t>(</w:t>
            </w:r>
            <w:r w:rsidR="00522B1F">
              <w:rPr>
                <w:rFonts w:ascii="Arial" w:hAnsi="Arial" w:cs="Arial"/>
              </w:rPr>
              <w:t>9</w:t>
            </w:r>
            <w:r w:rsidRPr="00522B1F">
              <w:rPr>
                <w:rFonts w:ascii="Arial" w:hAnsi="Arial" w:cs="Arial"/>
              </w:rPr>
              <w:t xml:space="preserve"> eil.+</w:t>
            </w:r>
            <w:r w:rsidR="00522B1F">
              <w:rPr>
                <w:rFonts w:ascii="Arial" w:hAnsi="Arial" w:cs="Arial"/>
              </w:rPr>
              <w:t>10</w:t>
            </w:r>
            <w:r w:rsidRPr="00522B1F">
              <w:rPr>
                <w:rFonts w:ascii="Arial" w:hAnsi="Arial" w:cs="Arial"/>
              </w:rPr>
              <w:t xml:space="preserve"> eil.)</w:t>
            </w:r>
            <w:r w:rsidRPr="00105400">
              <w:rPr>
                <w:rFonts w:ascii="Arial" w:hAnsi="Arial" w:cs="Arial"/>
                <w:b/>
                <w:bCs/>
                <w:sz w:val="22"/>
                <w:szCs w:val="22"/>
              </w:rPr>
              <w:t>:</w:t>
            </w:r>
          </w:p>
        </w:tc>
        <w:tc>
          <w:tcPr>
            <w:tcW w:w="1417" w:type="dxa"/>
            <w:tcBorders>
              <w:top w:val="single" w:sz="4" w:space="0" w:color="auto"/>
            </w:tcBorders>
            <w:vAlign w:val="center"/>
          </w:tcPr>
          <w:p w14:paraId="63D05DE4" w14:textId="77777777" w:rsidR="00C55760" w:rsidRPr="00DC11B5" w:rsidRDefault="00C55760" w:rsidP="00C55760">
            <w:pPr>
              <w:jc w:val="center"/>
              <w:rPr>
                <w:rFonts w:ascii="Arial" w:hAnsi="Arial" w:cs="Arial"/>
              </w:rPr>
            </w:pPr>
          </w:p>
        </w:tc>
      </w:tr>
    </w:tbl>
    <w:p w14:paraId="1D784315" w14:textId="77777777" w:rsidR="004B5742" w:rsidRPr="004B5742" w:rsidRDefault="004B5742" w:rsidP="00517BEC">
      <w:pPr>
        <w:tabs>
          <w:tab w:val="left" w:pos="567"/>
        </w:tabs>
        <w:spacing w:after="120" w:line="240" w:lineRule="auto"/>
        <w:contextualSpacing/>
        <w:jc w:val="both"/>
        <w:rPr>
          <w:rFonts w:ascii="Arial" w:eastAsia="Calibri" w:hAnsi="Arial" w:cs="Arial"/>
          <w:kern w:val="0"/>
          <w14:ligatures w14:val="none"/>
        </w:rPr>
      </w:pPr>
      <w:r w:rsidRPr="004B5742">
        <w:rPr>
          <w:rFonts w:ascii="Arial" w:eastAsia="Calibri" w:hAnsi="Arial" w:cs="Arial"/>
          <w:kern w:val="0"/>
          <w14:ligatures w14:val="none"/>
        </w:rPr>
        <w:lastRenderedPageBreak/>
        <w:t>*</w:t>
      </w:r>
      <w:r w:rsidRPr="004B5742">
        <w:rPr>
          <w:rFonts w:ascii="Arial" w:eastAsia="Calibri" w:hAnsi="Arial" w:cs="Arial"/>
          <w:i/>
          <w:iCs/>
          <w:kern w:val="0"/>
          <w14:ligatures w14:val="none"/>
        </w:rPr>
        <w:t>pagal LR Aplinkos ministro 1999 m. liepos 14 d. įsakymu Nr. 217 patvirtintų Atliekų tvarkymo taisyklių 1 priede pateiktą atliekų sąrašą</w:t>
      </w:r>
      <w:r w:rsidRPr="004B5742">
        <w:rPr>
          <w:rFonts w:ascii="Arial" w:eastAsia="Calibri" w:hAnsi="Arial" w:cs="Arial"/>
          <w:kern w:val="0"/>
          <w14:ligatures w14:val="none"/>
        </w:rPr>
        <w:t>.</w:t>
      </w:r>
    </w:p>
    <w:p w14:paraId="36939575" w14:textId="77777777" w:rsidR="00B655EA" w:rsidRPr="001A6222" w:rsidRDefault="00B655EA" w:rsidP="00517BEC">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4C2E2F53"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 xml:space="preserve">1. </w:t>
      </w:r>
      <w:r w:rsidR="00E73724">
        <w:rPr>
          <w:rFonts w:ascii="Arial" w:eastAsia="Times New Roman" w:hAnsi="Arial" w:cs="Arial"/>
          <w:i/>
          <w:kern w:val="0"/>
          <w14:ligatures w14:val="none"/>
        </w:rPr>
        <w:t>4 stu</w:t>
      </w:r>
      <w:r w:rsidR="008007AF">
        <w:rPr>
          <w:rFonts w:ascii="Arial" w:eastAsia="Times New Roman" w:hAnsi="Arial" w:cs="Arial"/>
          <w:i/>
          <w:kern w:val="0"/>
          <w14:ligatures w14:val="none"/>
        </w:rPr>
        <w:t>lpelyje</w:t>
      </w:r>
      <w:r w:rsidRPr="001A6222">
        <w:rPr>
          <w:rFonts w:ascii="Arial" w:eastAsia="Times New Roman" w:hAnsi="Arial" w:cs="Arial"/>
          <w:i/>
          <w:kern w:val="0"/>
          <w14:ligatures w14:val="none"/>
        </w:rPr>
        <w:t xml:space="preserve"> </w:t>
      </w:r>
      <w:r w:rsidR="008007AF">
        <w:rPr>
          <w:rFonts w:ascii="Arial" w:eastAsia="Times New Roman" w:hAnsi="Arial" w:cs="Arial"/>
          <w:i/>
          <w:kern w:val="0"/>
          <w14:ligatures w14:val="none"/>
        </w:rPr>
        <w:t>n</w:t>
      </w:r>
      <w:r w:rsidRPr="001A6222">
        <w:rPr>
          <w:rFonts w:ascii="Arial" w:eastAsia="Times New Roman" w:hAnsi="Arial" w:cs="Arial"/>
          <w:i/>
          <w:kern w:val="0"/>
          <w14:ligatures w14:val="none"/>
        </w:rPr>
        <w:t>urodyta</w:t>
      </w:r>
      <w:r w:rsidR="008007AF">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w:t>
      </w:r>
      <w:r w:rsidR="008007AF">
        <w:rPr>
          <w:rFonts w:ascii="Arial" w:eastAsia="Times New Roman" w:hAnsi="Arial" w:cs="Arial"/>
          <w:i/>
          <w:kern w:val="0"/>
          <w14:ligatures w14:val="none"/>
        </w:rPr>
        <w:t>kiekis</w:t>
      </w:r>
      <w:r w:rsidRPr="001A6222">
        <w:rPr>
          <w:rFonts w:ascii="Arial" w:eastAsia="Times New Roman" w:hAnsi="Arial" w:cs="Arial"/>
          <w:i/>
          <w:kern w:val="0"/>
          <w14:ligatures w14:val="none"/>
        </w:rPr>
        <w:t xml:space="preserve"> yra preliminar</w:t>
      </w:r>
      <w:r w:rsidR="008007AF">
        <w:rPr>
          <w:rFonts w:ascii="Arial" w:eastAsia="Times New Roman" w:hAnsi="Arial" w:cs="Arial"/>
          <w:i/>
          <w:kern w:val="0"/>
          <w14:ligatures w14:val="none"/>
        </w:rPr>
        <w:t>us</w:t>
      </w:r>
      <w:r w:rsidRPr="001A6222">
        <w:rPr>
          <w:rFonts w:ascii="Arial" w:eastAsia="Times New Roman" w:hAnsi="Arial" w:cs="Arial"/>
          <w:i/>
          <w:kern w:val="0"/>
          <w14:ligatures w14:val="none"/>
        </w:rPr>
        <w:t xml:space="preserve"> ir nebus laikoma</w:t>
      </w:r>
      <w:r w:rsidR="008007AF">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maksimali</w:t>
      </w:r>
      <w:r w:rsidR="008007AF">
        <w:rPr>
          <w:rFonts w:ascii="Arial" w:eastAsia="Times New Roman" w:hAnsi="Arial" w:cs="Arial"/>
          <w:i/>
          <w:kern w:val="0"/>
          <w14:ligatures w14:val="none"/>
        </w:rPr>
        <w:t>u</w:t>
      </w:r>
      <w:r w:rsidRPr="001A6222">
        <w:rPr>
          <w:rFonts w:ascii="Arial" w:eastAsia="Times New Roman" w:hAnsi="Arial" w:cs="Arial"/>
          <w:i/>
          <w:kern w:val="0"/>
          <w14:ligatures w14:val="none"/>
        </w:rPr>
        <w:t>.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003618F9">
        <w:rPr>
          <w:rFonts w:ascii="Arial" w:eastAsia="Times New Roman" w:hAnsi="Arial" w:cs="Arial"/>
          <w:i/>
          <w:kern w:val="0"/>
          <w14:ligatures w14:val="none"/>
        </w:rPr>
        <w:t>.</w:t>
      </w:r>
      <w:r w:rsidRPr="001A6222">
        <w:rPr>
          <w:rFonts w:ascii="Arial" w:eastAsia="Times New Roman" w:hAnsi="Arial" w:cs="Arial"/>
          <w:kern w:val="0"/>
          <w14:ligatures w14:val="none"/>
        </w:rPr>
        <w:t xml:space="preserve"> </w:t>
      </w:r>
    </w:p>
    <w:p w14:paraId="5F5E6DF3" w14:textId="014C49CE"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D4529C" w:rsidRPr="00D4529C">
        <w:rPr>
          <w:rFonts w:ascii="Arial" w:eastAsia="Times New Roman" w:hAnsi="Arial" w:cs="Arial"/>
          <w:b/>
          <w:bCs/>
          <w:i/>
          <w:kern w:val="0"/>
          <w14:ligatures w14:val="none"/>
        </w:rPr>
        <w:t xml:space="preserve">Perkančioji organizacija pirks paslaugų už ne didesnę kaip </w:t>
      </w:r>
      <w:r w:rsidR="00896672">
        <w:rPr>
          <w:rFonts w:ascii="Arial" w:eastAsia="Times New Roman" w:hAnsi="Arial" w:cs="Arial"/>
          <w:b/>
          <w:bCs/>
          <w:i/>
          <w:kern w:val="0"/>
          <w14:ligatures w14:val="none"/>
        </w:rPr>
        <w:t>60500</w:t>
      </w:r>
      <w:r w:rsidR="00D4529C" w:rsidRPr="00D4529C">
        <w:rPr>
          <w:rFonts w:ascii="Arial" w:eastAsia="Times New Roman" w:hAnsi="Arial" w:cs="Arial"/>
          <w:b/>
          <w:bCs/>
          <w:i/>
          <w:kern w:val="0"/>
          <w14:ligatures w14:val="none"/>
        </w:rPr>
        <w:t>,00 Eur su PVM (</w:t>
      </w:r>
      <w:r w:rsidR="00896672">
        <w:rPr>
          <w:rFonts w:ascii="Arial" w:eastAsia="Times New Roman" w:hAnsi="Arial" w:cs="Arial"/>
          <w:b/>
          <w:bCs/>
          <w:i/>
          <w:kern w:val="0"/>
          <w14:ligatures w14:val="none"/>
        </w:rPr>
        <w:t>50</w:t>
      </w:r>
      <w:r w:rsidR="00D4529C" w:rsidRPr="00D4529C">
        <w:rPr>
          <w:rFonts w:ascii="Arial" w:eastAsia="Times New Roman" w:hAnsi="Arial" w:cs="Arial"/>
          <w:b/>
          <w:bCs/>
          <w:i/>
          <w:kern w:val="0"/>
          <w14:ligatures w14:val="none"/>
        </w:rPr>
        <w:t>000,00 Eur be PVM)</w:t>
      </w:r>
      <w:r w:rsidR="001F1FEE">
        <w:rPr>
          <w:rFonts w:ascii="Arial" w:eastAsia="Times New Roman" w:hAnsi="Arial" w:cs="Arial"/>
          <w:b/>
          <w:bCs/>
          <w:i/>
          <w:kern w:val="0"/>
          <w14:ligatures w14:val="none"/>
        </w:rPr>
        <w:t xml:space="preserve"> sumą</w:t>
      </w:r>
      <w:r w:rsidR="00D4529C" w:rsidRPr="00D4529C">
        <w:rPr>
          <w:rFonts w:ascii="Arial" w:eastAsia="Times New Roman" w:hAnsi="Arial" w:cs="Arial"/>
          <w:b/>
          <w:bCs/>
          <w:i/>
          <w:kern w:val="0"/>
          <w14:ligatures w14:val="none"/>
        </w:rPr>
        <w:t>.</w:t>
      </w:r>
      <w:r w:rsidR="00783288">
        <w:rPr>
          <w:rFonts w:ascii="Arial" w:eastAsia="Times New Roman" w:hAnsi="Arial" w:cs="Arial"/>
          <w:b/>
          <w:bCs/>
          <w:i/>
          <w:kern w:val="0"/>
          <w14:ligatures w14:val="none"/>
        </w:rPr>
        <w:t xml:space="preserve"> </w:t>
      </w:r>
      <w:r w:rsidR="001F33D4" w:rsidRPr="001F33D4">
        <w:rPr>
          <w:rFonts w:ascii="Arial" w:eastAsia="Times New Roman" w:hAnsi="Arial" w:cs="Arial"/>
          <w:i/>
          <w:kern w:val="0"/>
          <w14:ligatures w14:val="none"/>
        </w:rPr>
        <w:t xml:space="preserve">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706D1D4B" w14:textId="02EC78E3" w:rsidR="008642B7" w:rsidRDefault="007B500E" w:rsidP="00F4628D">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F4628D" w:rsidRPr="00F4628D">
        <w:rPr>
          <w:rFonts w:ascii="Arial" w:eastAsia="Times New Roman" w:hAnsi="Arial" w:cs="Arial"/>
          <w:i/>
          <w:kern w:val="0"/>
          <w14:ligatures w14:val="none"/>
        </w:rPr>
        <w:t>.</w:t>
      </w:r>
      <w:r w:rsidR="00B81263">
        <w:rPr>
          <w:rFonts w:ascii="Arial" w:eastAsia="Times New Roman" w:hAnsi="Arial" w:cs="Arial"/>
          <w:i/>
          <w:kern w:val="0"/>
          <w14:ligatures w14:val="none"/>
        </w:rPr>
        <w:t xml:space="preserve"> </w:t>
      </w:r>
      <w:r w:rsidR="00F4628D" w:rsidRPr="00F4628D">
        <w:rPr>
          <w:rFonts w:ascii="Arial" w:eastAsia="Times New Roman" w:hAnsi="Arial" w:cs="Arial"/>
          <w:i/>
          <w:kern w:val="0"/>
          <w14:ligatures w14:val="none"/>
        </w:rPr>
        <w:t>Tuo atveju, jeigu taikomas PVM, įrašoma PVM tarifo reikšmė</w:t>
      </w:r>
      <w:r w:rsidR="003D4F82">
        <w:rPr>
          <w:rFonts w:ascii="Arial" w:eastAsia="Times New Roman" w:hAnsi="Arial" w:cs="Arial"/>
          <w:i/>
          <w:kern w:val="0"/>
          <w14:ligatures w14:val="none"/>
        </w:rPr>
        <w:t>, j</w:t>
      </w:r>
      <w:r w:rsidR="00F4628D" w:rsidRPr="00F4628D">
        <w:rPr>
          <w:rFonts w:ascii="Arial" w:eastAsia="Times New Roman" w:hAnsi="Arial" w:cs="Arial"/>
          <w:i/>
          <w:kern w:val="0"/>
          <w14:ligatures w14:val="none"/>
        </w:rPr>
        <w:t>ei PVM netaikomas, nurodomos priežastys dėl PVM netaikymo: __________________</w:t>
      </w:r>
      <w:r w:rsidR="003D4F82">
        <w:rPr>
          <w:rFonts w:ascii="Arial" w:eastAsia="Times New Roman" w:hAnsi="Arial" w:cs="Arial"/>
          <w:i/>
          <w:kern w:val="0"/>
          <w14:ligatures w14:val="none"/>
        </w:rPr>
        <w:t>______________________</w:t>
      </w:r>
      <w:r w:rsidR="00F4628D" w:rsidRPr="00F4628D">
        <w:rPr>
          <w:rFonts w:ascii="Arial" w:eastAsia="Times New Roman" w:hAnsi="Arial" w:cs="Arial"/>
          <w:i/>
          <w:kern w:val="0"/>
          <w14:ligatures w14:val="none"/>
        </w:rPr>
        <w:t>___.</w:t>
      </w:r>
    </w:p>
    <w:p w14:paraId="4ED079DF" w14:textId="0E5B389E" w:rsidR="001A6222" w:rsidRPr="001A6222" w:rsidRDefault="008642B7" w:rsidP="00F4628D">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4</w:t>
      </w:r>
      <w:r w:rsidR="001A6222" w:rsidRPr="001A6222">
        <w:rPr>
          <w:rFonts w:ascii="Arial" w:eastAsia="Times New Roman" w:hAnsi="Arial" w:cs="Arial"/>
          <w:i/>
          <w:kern w:val="0"/>
          <w14:ligatures w14:val="none"/>
        </w:rPr>
        <w:t>. Bendra pasiūlymo kaina, apskaičiuota pagal nurodytą preliminar</w:t>
      </w:r>
      <w:r>
        <w:rPr>
          <w:rFonts w:ascii="Arial" w:eastAsia="Times New Roman" w:hAnsi="Arial" w:cs="Arial"/>
          <w:i/>
          <w:kern w:val="0"/>
          <w14:ligatures w14:val="none"/>
        </w:rPr>
        <w:t>ų kiekį</w:t>
      </w:r>
      <w:r w:rsidR="001A6222" w:rsidRPr="001A6222">
        <w:rPr>
          <w:rFonts w:ascii="Arial" w:eastAsia="Times New Roman" w:hAnsi="Arial" w:cs="Arial"/>
          <w:i/>
          <w:kern w:val="0"/>
          <w14:ligatures w14:val="none"/>
        </w:rPr>
        <w:t>, bus naudojama tik pasiūlym</w:t>
      </w:r>
      <w:r w:rsidR="001A478F">
        <w:rPr>
          <w:rFonts w:ascii="Arial" w:eastAsia="Times New Roman" w:hAnsi="Arial" w:cs="Arial"/>
          <w:i/>
          <w:kern w:val="0"/>
          <w14:ligatures w14:val="none"/>
        </w:rPr>
        <w:t>ų</w:t>
      </w:r>
      <w:r w:rsidR="001A6222" w:rsidRPr="001A6222">
        <w:rPr>
          <w:rFonts w:ascii="Arial" w:eastAsia="Times New Roman" w:hAnsi="Arial" w:cs="Arial"/>
          <w:i/>
          <w:kern w:val="0"/>
          <w14:ligatures w14:val="none"/>
        </w:rPr>
        <w:t xml:space="preserve"> vertinimui ir laimėtojo nustatymui.</w:t>
      </w:r>
    </w:p>
    <w:p w14:paraId="6DCFD291" w14:textId="2291B094" w:rsidR="001A6222" w:rsidRPr="001A6222" w:rsidRDefault="005272DE" w:rsidP="001A6222">
      <w:pPr>
        <w:spacing w:before="120" w:after="0" w:line="240" w:lineRule="auto"/>
        <w:ind w:firstLine="567"/>
        <w:jc w:val="both"/>
        <w:rPr>
          <w:rFonts w:ascii="Arial" w:eastAsia="Calibri" w:hAnsi="Arial" w:cs="Arial"/>
          <w:i/>
          <w:iCs/>
          <w:kern w:val="0"/>
          <w14:ligatures w14:val="none"/>
        </w:rPr>
      </w:pPr>
      <w:r>
        <w:rPr>
          <w:rFonts w:ascii="Arial" w:eastAsia="Times New Roman" w:hAnsi="Arial" w:cs="Arial"/>
          <w:i/>
          <w:kern w:val="0"/>
          <w14:ligatures w14:val="none"/>
        </w:rPr>
        <w:t>5</w:t>
      </w:r>
      <w:r w:rsidR="001A6222" w:rsidRPr="001A6222">
        <w:rPr>
          <w:rFonts w:ascii="Arial" w:eastAsia="Times New Roman" w:hAnsi="Arial" w:cs="Arial"/>
          <w:i/>
          <w:kern w:val="0"/>
          <w14:ligatures w14:val="none"/>
        </w:rPr>
        <w:t>. Į</w:t>
      </w:r>
      <w:r w:rsidR="001A6222"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001A6222"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001A6222" w:rsidRPr="001A6222">
        <w:rPr>
          <w:rFonts w:ascii="Arial" w:eastAsia="Times New Roman" w:hAnsi="Arial" w:cs="Arial"/>
          <w:i/>
          <w:iCs/>
          <w:kern w:val="0"/>
          <w14:ligatures w14:val="none"/>
        </w:rPr>
        <w:t xml:space="preserve"> eurais, apvalinant dviem skaitmenimis po kablelio</w:t>
      </w:r>
      <w:r w:rsidR="001A6222" w:rsidRPr="001A6222">
        <w:rPr>
          <w:rFonts w:ascii="Arial" w:eastAsia="Calibri" w:hAnsi="Arial" w:cs="Arial"/>
          <w:i/>
          <w:iCs/>
          <w:kern w:val="0"/>
          <w14:ligatures w14:val="none"/>
        </w:rPr>
        <w:t>.</w:t>
      </w: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bookmarkStart w:id="4" w:name="_Hlk53579913"/>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8AC59C9" w14:textId="13D84B24" w:rsidR="00EB0654" w:rsidRPr="00127447" w:rsidRDefault="00AD1B0B" w:rsidP="00EB0654">
      <w:pPr>
        <w:pStyle w:val="Sraopastraipa"/>
        <w:numPr>
          <w:ilvl w:val="0"/>
          <w:numId w:val="2"/>
        </w:numPr>
        <w:suppressAutoHyphens/>
        <w:spacing w:after="0" w:line="240" w:lineRule="auto"/>
        <w:ind w:left="567" w:right="-2"/>
        <w:jc w:val="both"/>
        <w:rPr>
          <w:rFonts w:ascii="Arial" w:eastAsia="Times New Roman" w:hAnsi="Arial" w:cs="Arial"/>
          <w:kern w:val="0"/>
          <w14:ligatures w14:val="none"/>
        </w:rPr>
      </w:pPr>
      <w:r w:rsidRPr="00127447">
        <w:rPr>
          <w:rFonts w:ascii="Arial" w:eastAsia="Times New Roman" w:hAnsi="Arial" w:cs="Arial"/>
          <w:kern w:val="0"/>
          <w14:ligatures w14:val="none"/>
        </w:rPr>
        <w:t>pasiūlymas galioja iki Bendrosiose pirkimo sąlygose nurodyto termino pabaigos</w:t>
      </w:r>
      <w:r w:rsidR="00391D1A" w:rsidRPr="00127447">
        <w:rPr>
          <w:rFonts w:ascii="Arial" w:eastAsia="Times New Roman" w:hAnsi="Arial" w:cs="Arial"/>
          <w:kern w:val="0"/>
          <w14:ligatures w14:val="none"/>
        </w:rPr>
        <w:t>.</w:t>
      </w:r>
      <w:bookmarkStart w:id="5" w:name="_Hlk100835078"/>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741AE"/>
    <w:rsid w:val="00097048"/>
    <w:rsid w:val="000A1DE6"/>
    <w:rsid w:val="000F2278"/>
    <w:rsid w:val="000F3B80"/>
    <w:rsid w:val="00105400"/>
    <w:rsid w:val="00127447"/>
    <w:rsid w:val="00150894"/>
    <w:rsid w:val="00171C64"/>
    <w:rsid w:val="00181A65"/>
    <w:rsid w:val="0018361B"/>
    <w:rsid w:val="001A478F"/>
    <w:rsid w:val="001A6222"/>
    <w:rsid w:val="001A690B"/>
    <w:rsid w:val="001B0B3B"/>
    <w:rsid w:val="001C151F"/>
    <w:rsid w:val="001E4E3B"/>
    <w:rsid w:val="001E59FE"/>
    <w:rsid w:val="001F1FEE"/>
    <w:rsid w:val="001F33D4"/>
    <w:rsid w:val="00201B06"/>
    <w:rsid w:val="002077FB"/>
    <w:rsid w:val="00222EA1"/>
    <w:rsid w:val="002441F6"/>
    <w:rsid w:val="0029116B"/>
    <w:rsid w:val="002D6ACD"/>
    <w:rsid w:val="002F47E9"/>
    <w:rsid w:val="0035173E"/>
    <w:rsid w:val="003618F9"/>
    <w:rsid w:val="00377330"/>
    <w:rsid w:val="00377ABC"/>
    <w:rsid w:val="00383C4A"/>
    <w:rsid w:val="00391D1A"/>
    <w:rsid w:val="00393F42"/>
    <w:rsid w:val="003D4F82"/>
    <w:rsid w:val="004301F7"/>
    <w:rsid w:val="00440038"/>
    <w:rsid w:val="00442BC3"/>
    <w:rsid w:val="00464586"/>
    <w:rsid w:val="00475967"/>
    <w:rsid w:val="004829A2"/>
    <w:rsid w:val="0049285A"/>
    <w:rsid w:val="004B5742"/>
    <w:rsid w:val="004D0A23"/>
    <w:rsid w:val="004D7144"/>
    <w:rsid w:val="00517BEC"/>
    <w:rsid w:val="00522B1F"/>
    <w:rsid w:val="005272DE"/>
    <w:rsid w:val="005273FE"/>
    <w:rsid w:val="00527C21"/>
    <w:rsid w:val="00542FB0"/>
    <w:rsid w:val="00546B30"/>
    <w:rsid w:val="00552A44"/>
    <w:rsid w:val="00563FE4"/>
    <w:rsid w:val="0058017B"/>
    <w:rsid w:val="00584631"/>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147E3"/>
    <w:rsid w:val="007311B8"/>
    <w:rsid w:val="00783288"/>
    <w:rsid w:val="00787C60"/>
    <w:rsid w:val="007A5ACF"/>
    <w:rsid w:val="007B500E"/>
    <w:rsid w:val="007C6EF7"/>
    <w:rsid w:val="007E59C0"/>
    <w:rsid w:val="007F1263"/>
    <w:rsid w:val="008007AF"/>
    <w:rsid w:val="00807727"/>
    <w:rsid w:val="008642B7"/>
    <w:rsid w:val="00875819"/>
    <w:rsid w:val="00876116"/>
    <w:rsid w:val="00896672"/>
    <w:rsid w:val="008A477D"/>
    <w:rsid w:val="00916CD1"/>
    <w:rsid w:val="00935155"/>
    <w:rsid w:val="00960575"/>
    <w:rsid w:val="00980A40"/>
    <w:rsid w:val="009B1CAE"/>
    <w:rsid w:val="009D6743"/>
    <w:rsid w:val="00A05800"/>
    <w:rsid w:val="00A258FD"/>
    <w:rsid w:val="00AB5B30"/>
    <w:rsid w:val="00AD1B0B"/>
    <w:rsid w:val="00AF37CE"/>
    <w:rsid w:val="00AF3AD5"/>
    <w:rsid w:val="00B2502D"/>
    <w:rsid w:val="00B3026E"/>
    <w:rsid w:val="00B47C52"/>
    <w:rsid w:val="00B655EA"/>
    <w:rsid w:val="00B667F0"/>
    <w:rsid w:val="00B81263"/>
    <w:rsid w:val="00BD42BE"/>
    <w:rsid w:val="00BE22FC"/>
    <w:rsid w:val="00C30308"/>
    <w:rsid w:val="00C45D35"/>
    <w:rsid w:val="00C4610D"/>
    <w:rsid w:val="00C55760"/>
    <w:rsid w:val="00C673C5"/>
    <w:rsid w:val="00C707F9"/>
    <w:rsid w:val="00C71FE9"/>
    <w:rsid w:val="00C722E6"/>
    <w:rsid w:val="00CB1E47"/>
    <w:rsid w:val="00CC40BA"/>
    <w:rsid w:val="00CC4189"/>
    <w:rsid w:val="00D2755D"/>
    <w:rsid w:val="00D34655"/>
    <w:rsid w:val="00D4529C"/>
    <w:rsid w:val="00D72768"/>
    <w:rsid w:val="00D81FF1"/>
    <w:rsid w:val="00DB6548"/>
    <w:rsid w:val="00DB6E43"/>
    <w:rsid w:val="00DB7740"/>
    <w:rsid w:val="00DC11B5"/>
    <w:rsid w:val="00DC5E93"/>
    <w:rsid w:val="00DE257D"/>
    <w:rsid w:val="00DE68CA"/>
    <w:rsid w:val="00E05A41"/>
    <w:rsid w:val="00E15A91"/>
    <w:rsid w:val="00E55771"/>
    <w:rsid w:val="00E71DCB"/>
    <w:rsid w:val="00E7277F"/>
    <w:rsid w:val="00E73724"/>
    <w:rsid w:val="00E82195"/>
    <w:rsid w:val="00E86DE5"/>
    <w:rsid w:val="00EA1289"/>
    <w:rsid w:val="00EB0654"/>
    <w:rsid w:val="00ED580A"/>
    <w:rsid w:val="00F0652B"/>
    <w:rsid w:val="00F11B0B"/>
    <w:rsid w:val="00F35882"/>
    <w:rsid w:val="00F4628D"/>
    <w:rsid w:val="00F60355"/>
    <w:rsid w:val="00F812DF"/>
    <w:rsid w:val="00F81F1C"/>
    <w:rsid w:val="00F91AE8"/>
    <w:rsid w:val="00FB6A60"/>
    <w:rsid w:val="00FD4DF9"/>
    <w:rsid w:val="00FD6833"/>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181A65"/>
    <w:rsid w:val="001E4E3B"/>
    <w:rsid w:val="002441F6"/>
    <w:rsid w:val="0029116B"/>
    <w:rsid w:val="0035173E"/>
    <w:rsid w:val="004A010C"/>
    <w:rsid w:val="0058017B"/>
    <w:rsid w:val="006E3E1A"/>
    <w:rsid w:val="007C6729"/>
    <w:rsid w:val="007C6EF7"/>
    <w:rsid w:val="00B060BB"/>
    <w:rsid w:val="00C45D35"/>
    <w:rsid w:val="00CB1E47"/>
    <w:rsid w:val="00D34655"/>
    <w:rsid w:val="00DB7EE7"/>
    <w:rsid w:val="00E15A91"/>
    <w:rsid w:val="00E815F4"/>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4481</Words>
  <Characters>2555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131</cp:revision>
  <dcterms:created xsi:type="dcterms:W3CDTF">2024-03-20T11:56:00Z</dcterms:created>
  <dcterms:modified xsi:type="dcterms:W3CDTF">2025-05-06T05:40:00Z</dcterms:modified>
</cp:coreProperties>
</file>