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Pr="006B28AB" w:rsidRDefault="00BC32F7" w:rsidP="00BB43E8">
      <w:pPr>
        <w:pStyle w:val="Pagrindinistekstas"/>
        <w:ind w:firstLine="0"/>
        <w:jc w:val="right"/>
        <w:rPr>
          <w:color w:val="000000" w:themeColor="text1"/>
          <w:sz w:val="22"/>
          <w:szCs w:val="22"/>
        </w:rPr>
      </w:pPr>
      <w:r w:rsidRPr="006B28AB">
        <w:rPr>
          <w:color w:val="000000" w:themeColor="text1"/>
          <w:sz w:val="22"/>
          <w:szCs w:val="22"/>
        </w:rPr>
        <w:t>S</w:t>
      </w:r>
      <w:r w:rsidR="00CF4357" w:rsidRPr="006B28AB">
        <w:rPr>
          <w:color w:val="000000" w:themeColor="text1"/>
          <w:sz w:val="22"/>
          <w:szCs w:val="22"/>
        </w:rPr>
        <w:t>pecialiųjų pirkimo sąlygų</w:t>
      </w:r>
    </w:p>
    <w:p w14:paraId="791A484B" w14:textId="64E9BD40" w:rsidR="00BB43E8" w:rsidRPr="006B28AB" w:rsidRDefault="00CF4357" w:rsidP="00BB43E8">
      <w:pPr>
        <w:pStyle w:val="Pagrindinistekstas"/>
        <w:ind w:firstLine="0"/>
        <w:jc w:val="right"/>
        <w:rPr>
          <w:color w:val="000000" w:themeColor="text1"/>
          <w:sz w:val="22"/>
          <w:szCs w:val="22"/>
          <w:lang w:val="pt-BR"/>
        </w:rPr>
      </w:pPr>
      <w:r w:rsidRPr="006B28AB">
        <w:rPr>
          <w:color w:val="000000" w:themeColor="text1"/>
          <w:sz w:val="22"/>
          <w:szCs w:val="22"/>
        </w:rPr>
        <w:t>P</w:t>
      </w:r>
      <w:r w:rsidR="00CA3048" w:rsidRPr="006B28AB">
        <w:rPr>
          <w:color w:val="000000" w:themeColor="text1"/>
          <w:sz w:val="22"/>
          <w:szCs w:val="22"/>
        </w:rPr>
        <w:t xml:space="preserve">riedas Nr. </w:t>
      </w:r>
      <w:r w:rsidR="001D6290">
        <w:rPr>
          <w:color w:val="000000" w:themeColor="text1"/>
          <w:sz w:val="22"/>
          <w:szCs w:val="22"/>
          <w:lang w:val="en-US"/>
        </w:rPr>
        <w:t>3</w:t>
      </w:r>
      <w:r w:rsidR="00BB43E8" w:rsidRPr="006B28AB">
        <w:rPr>
          <w:color w:val="000000" w:themeColor="text1"/>
          <w:sz w:val="22"/>
          <w:szCs w:val="22"/>
        </w:rPr>
        <w:t xml:space="preserve"> </w:t>
      </w:r>
      <w:r w:rsidR="00BB43E8" w:rsidRPr="006B28AB">
        <w:rPr>
          <w:sz w:val="22"/>
          <w:szCs w:val="22"/>
        </w:rPr>
        <w:t>„</w:t>
      </w:r>
      <w:r w:rsidR="00BB43E8" w:rsidRPr="006B28AB">
        <w:rPr>
          <w:color w:val="000000" w:themeColor="text1"/>
          <w:sz w:val="22"/>
          <w:szCs w:val="22"/>
        </w:rPr>
        <w:t xml:space="preserve">Tiekėjų kvalifikacijos </w:t>
      </w:r>
      <w:proofErr w:type="gramStart"/>
      <w:r w:rsidR="00BB43E8" w:rsidRPr="006B28AB">
        <w:rPr>
          <w:color w:val="000000" w:themeColor="text1"/>
          <w:sz w:val="22"/>
          <w:szCs w:val="22"/>
        </w:rPr>
        <w:t>reikalavimai“</w:t>
      </w:r>
      <w:proofErr w:type="gramEnd"/>
    </w:p>
    <w:p w14:paraId="19D7C204" w14:textId="77777777" w:rsidR="00880EEA" w:rsidRPr="006B28AB" w:rsidRDefault="00880EEA" w:rsidP="00C640AF">
      <w:pPr>
        <w:pStyle w:val="Sraopastraipa"/>
        <w:suppressAutoHyphens/>
        <w:ind w:left="360"/>
        <w:jc w:val="center"/>
        <w:rPr>
          <w:color w:val="000000" w:themeColor="text1"/>
          <w:sz w:val="22"/>
          <w:szCs w:val="22"/>
        </w:rPr>
      </w:pPr>
    </w:p>
    <w:p w14:paraId="26453A5E" w14:textId="77777777" w:rsidR="00CF4357" w:rsidRPr="006B28AB" w:rsidRDefault="00CF4357" w:rsidP="00C640AF">
      <w:pPr>
        <w:pStyle w:val="Sraopastraipa"/>
        <w:suppressAutoHyphens/>
        <w:ind w:left="360"/>
        <w:jc w:val="center"/>
        <w:rPr>
          <w:color w:val="000000" w:themeColor="text1"/>
          <w:sz w:val="22"/>
          <w:szCs w:val="22"/>
        </w:rPr>
      </w:pPr>
    </w:p>
    <w:p w14:paraId="5712F13C" w14:textId="77777777" w:rsidR="007E6583" w:rsidRPr="006B28AB" w:rsidRDefault="00DB4565" w:rsidP="00C640AF">
      <w:pPr>
        <w:pStyle w:val="Antrat3"/>
        <w:rPr>
          <w:color w:val="000000" w:themeColor="text1"/>
          <w:sz w:val="22"/>
          <w:szCs w:val="22"/>
        </w:rPr>
      </w:pPr>
      <w:r w:rsidRPr="006B28AB">
        <w:rPr>
          <w:color w:val="000000" w:themeColor="text1"/>
          <w:sz w:val="22"/>
          <w:szCs w:val="22"/>
        </w:rPr>
        <w:t>TIEKĖJŲ KVALIFIKACIJOS REIKALAVIMAI</w:t>
      </w:r>
      <w:r w:rsidR="00D857D4" w:rsidRPr="006B28AB">
        <w:rPr>
          <w:color w:val="000000" w:themeColor="text1"/>
          <w:sz w:val="22"/>
          <w:szCs w:val="22"/>
        </w:rPr>
        <w:t xml:space="preserve"> </w:t>
      </w:r>
    </w:p>
    <w:p w14:paraId="7BD7B53B" w14:textId="77777777" w:rsidR="00CF4357" w:rsidRPr="006B28AB" w:rsidRDefault="00CF4357" w:rsidP="00C640AF">
      <w:pPr>
        <w:jc w:val="center"/>
        <w:rPr>
          <w:color w:val="000000" w:themeColor="text1"/>
          <w:sz w:val="22"/>
          <w:szCs w:val="22"/>
        </w:rPr>
      </w:pPr>
    </w:p>
    <w:tbl>
      <w:tblPr>
        <w:tblStyle w:val="Lentelstinklelis"/>
        <w:tblW w:w="10536" w:type="dxa"/>
        <w:tblInd w:w="-289" w:type="dxa"/>
        <w:tblLook w:val="04A0" w:firstRow="1" w:lastRow="0" w:firstColumn="1" w:lastColumn="0" w:noHBand="0" w:noVBand="1"/>
      </w:tblPr>
      <w:tblGrid>
        <w:gridCol w:w="1130"/>
        <w:gridCol w:w="5100"/>
        <w:gridCol w:w="9"/>
        <w:gridCol w:w="4289"/>
        <w:gridCol w:w="8"/>
      </w:tblGrid>
      <w:tr w:rsidR="009444DC" w:rsidRPr="006B28AB" w14:paraId="3A79FA13" w14:textId="77777777" w:rsidTr="007A7F7B">
        <w:trPr>
          <w:gridAfter w:val="1"/>
          <w:wAfter w:w="8" w:type="dxa"/>
          <w:cantSplit/>
          <w:tblHeader/>
        </w:trPr>
        <w:tc>
          <w:tcPr>
            <w:tcW w:w="1130" w:type="dxa"/>
            <w:vAlign w:val="center"/>
          </w:tcPr>
          <w:p w14:paraId="4A902FE0" w14:textId="77777777" w:rsidR="00DB4565" w:rsidRPr="006B28AB" w:rsidRDefault="00DB4565" w:rsidP="00C640AF">
            <w:pPr>
              <w:jc w:val="center"/>
              <w:rPr>
                <w:b/>
                <w:color w:val="000000" w:themeColor="text1"/>
                <w:sz w:val="22"/>
                <w:szCs w:val="22"/>
              </w:rPr>
            </w:pPr>
            <w:bookmarkStart w:id="0" w:name="_TIEKĖJŲ_KVALIFIKACIJOS_REIKALAVIMAI"/>
            <w:bookmarkStart w:id="1" w:name="_Hlk96077892"/>
            <w:bookmarkEnd w:id="0"/>
            <w:r w:rsidRPr="006B28AB">
              <w:rPr>
                <w:b/>
                <w:color w:val="000000" w:themeColor="text1"/>
                <w:sz w:val="22"/>
                <w:szCs w:val="22"/>
              </w:rPr>
              <w:t>Eil. Nr.</w:t>
            </w:r>
          </w:p>
        </w:tc>
        <w:tc>
          <w:tcPr>
            <w:tcW w:w="5109" w:type="dxa"/>
            <w:gridSpan w:val="2"/>
            <w:vAlign w:val="center"/>
          </w:tcPr>
          <w:p w14:paraId="18897EE4" w14:textId="77777777" w:rsidR="00DB4565" w:rsidRPr="006B28AB" w:rsidRDefault="00DB4565" w:rsidP="00C640AF">
            <w:pPr>
              <w:jc w:val="center"/>
              <w:rPr>
                <w:b/>
                <w:color w:val="000000" w:themeColor="text1"/>
                <w:sz w:val="22"/>
                <w:szCs w:val="22"/>
              </w:rPr>
            </w:pPr>
            <w:r w:rsidRPr="006B28AB">
              <w:rPr>
                <w:b/>
                <w:color w:val="000000" w:themeColor="text1"/>
                <w:sz w:val="22"/>
                <w:szCs w:val="22"/>
              </w:rPr>
              <w:t>Kvalifikacijos reikalavimai</w:t>
            </w:r>
          </w:p>
        </w:tc>
        <w:tc>
          <w:tcPr>
            <w:tcW w:w="4289" w:type="dxa"/>
            <w:vAlign w:val="center"/>
          </w:tcPr>
          <w:p w14:paraId="6DD5B47C" w14:textId="77777777" w:rsidR="00DB4565" w:rsidRPr="006B28AB" w:rsidRDefault="00DB4565" w:rsidP="00C640AF">
            <w:pPr>
              <w:jc w:val="center"/>
              <w:rPr>
                <w:b/>
                <w:color w:val="000000" w:themeColor="text1"/>
                <w:sz w:val="22"/>
                <w:szCs w:val="22"/>
              </w:rPr>
            </w:pPr>
            <w:r w:rsidRPr="006B28AB">
              <w:rPr>
                <w:b/>
                <w:color w:val="000000" w:themeColor="text1"/>
                <w:sz w:val="22"/>
                <w:szCs w:val="22"/>
              </w:rPr>
              <w:t>Patvirtinančių dokumentų sąrašas</w:t>
            </w:r>
          </w:p>
        </w:tc>
      </w:tr>
      <w:tr w:rsidR="009444DC" w:rsidRPr="006B28AB" w14:paraId="782B4DB3" w14:textId="17D3EB02" w:rsidTr="00220653">
        <w:tc>
          <w:tcPr>
            <w:tcW w:w="10536" w:type="dxa"/>
            <w:gridSpan w:val="5"/>
          </w:tcPr>
          <w:p w14:paraId="37EB7169" w14:textId="5A2EA575" w:rsidR="00D5570E" w:rsidRPr="006B28AB" w:rsidRDefault="00D5570E" w:rsidP="00C640AF">
            <w:pPr>
              <w:jc w:val="center"/>
              <w:rPr>
                <w:b/>
                <w:i/>
                <w:color w:val="000000" w:themeColor="text1"/>
                <w:sz w:val="22"/>
                <w:szCs w:val="22"/>
              </w:rPr>
            </w:pPr>
            <w:r w:rsidRPr="006B28AB">
              <w:rPr>
                <w:b/>
                <w:i/>
                <w:color w:val="000000" w:themeColor="text1"/>
                <w:sz w:val="22"/>
                <w:szCs w:val="22"/>
              </w:rPr>
              <w:t>Finansinis ir ekonominis pajėgumas</w:t>
            </w:r>
          </w:p>
        </w:tc>
      </w:tr>
      <w:tr w:rsidR="009444DC" w:rsidRPr="006B28AB" w14:paraId="5668F04C" w14:textId="1E96CA6A" w:rsidTr="007A7F7B">
        <w:trPr>
          <w:gridAfter w:val="1"/>
          <w:wAfter w:w="8" w:type="dxa"/>
        </w:trPr>
        <w:tc>
          <w:tcPr>
            <w:tcW w:w="1130" w:type="dxa"/>
          </w:tcPr>
          <w:p w14:paraId="024CC688" w14:textId="74C97341" w:rsidR="00D5570E" w:rsidRPr="006B28AB" w:rsidRDefault="009806C7" w:rsidP="00C640AF">
            <w:pPr>
              <w:jc w:val="center"/>
              <w:rPr>
                <w:sz w:val="22"/>
                <w:szCs w:val="22"/>
                <w:lang w:val="en-US"/>
              </w:rPr>
            </w:pPr>
            <w:r w:rsidRPr="006B28AB">
              <w:rPr>
                <w:sz w:val="22"/>
                <w:szCs w:val="22"/>
                <w:lang w:val="en-US"/>
              </w:rPr>
              <w:t>1.</w:t>
            </w:r>
          </w:p>
        </w:tc>
        <w:tc>
          <w:tcPr>
            <w:tcW w:w="5109" w:type="dxa"/>
            <w:gridSpan w:val="2"/>
          </w:tcPr>
          <w:p w14:paraId="7563EAFD" w14:textId="7AA09F42" w:rsidR="00216764" w:rsidRPr="006B28AB" w:rsidRDefault="00810E9D" w:rsidP="00705373">
            <w:pPr>
              <w:rPr>
                <w:iCs/>
                <w:color w:val="000000" w:themeColor="text1"/>
                <w:sz w:val="22"/>
                <w:szCs w:val="22"/>
              </w:rPr>
            </w:pPr>
            <w:r w:rsidRPr="006B28AB">
              <w:rPr>
                <w:color w:val="000000" w:themeColor="text1"/>
                <w:sz w:val="22"/>
                <w:szCs w:val="22"/>
              </w:rPr>
              <w:t xml:space="preserve">Tiekėjo vidutinės metinės visos veiklos pajamos per paskutinius </w:t>
            </w:r>
            <w:r w:rsidR="00152BA7" w:rsidRPr="006B28AB">
              <w:rPr>
                <w:color w:val="000000" w:themeColor="text1"/>
                <w:sz w:val="22"/>
                <w:szCs w:val="22"/>
              </w:rPr>
              <w:t xml:space="preserve">1 </w:t>
            </w:r>
            <w:r w:rsidR="005A0305" w:rsidRPr="006B28AB">
              <w:rPr>
                <w:color w:val="000000" w:themeColor="text1"/>
                <w:sz w:val="22"/>
                <w:szCs w:val="22"/>
              </w:rPr>
              <w:t>(</w:t>
            </w:r>
            <w:r w:rsidR="00152BA7" w:rsidRPr="006B28AB">
              <w:rPr>
                <w:color w:val="000000" w:themeColor="text1"/>
                <w:sz w:val="22"/>
                <w:szCs w:val="22"/>
              </w:rPr>
              <w:t>vien</w:t>
            </w:r>
            <w:r w:rsidR="00105F9E" w:rsidRPr="006B28AB">
              <w:rPr>
                <w:color w:val="000000" w:themeColor="text1"/>
                <w:sz w:val="22"/>
                <w:szCs w:val="22"/>
              </w:rPr>
              <w:t>erius</w:t>
            </w:r>
            <w:r w:rsidR="005A0305" w:rsidRPr="006B28AB">
              <w:rPr>
                <w:color w:val="000000" w:themeColor="text1"/>
                <w:sz w:val="22"/>
                <w:szCs w:val="22"/>
              </w:rPr>
              <w:t xml:space="preserve">) </w:t>
            </w:r>
            <w:r w:rsidRPr="006B28AB">
              <w:rPr>
                <w:color w:val="000000" w:themeColor="text1"/>
                <w:sz w:val="22"/>
                <w:szCs w:val="22"/>
              </w:rPr>
              <w:t>finansinius metus (jeigu ūkio subjektas įregistruotas vėliau</w:t>
            </w:r>
            <w:r w:rsidR="00152BA7" w:rsidRPr="006B28AB">
              <w:rPr>
                <w:color w:val="000000" w:themeColor="text1"/>
                <w:sz w:val="22"/>
                <w:szCs w:val="22"/>
              </w:rPr>
              <w:t xml:space="preserve"> arba veiklą pradėjo vėliau</w:t>
            </w:r>
            <w:r w:rsidRPr="006B28AB">
              <w:rPr>
                <w:color w:val="000000" w:themeColor="text1"/>
                <w:sz w:val="22"/>
                <w:szCs w:val="22"/>
              </w:rPr>
              <w:t xml:space="preserve">, – nuo ūkio subjekto įregistravimo </w:t>
            </w:r>
            <w:r w:rsidR="00484215" w:rsidRPr="006B28AB">
              <w:rPr>
                <w:color w:val="000000" w:themeColor="text1"/>
                <w:sz w:val="22"/>
                <w:szCs w:val="22"/>
              </w:rPr>
              <w:t>ar</w:t>
            </w:r>
            <w:r w:rsidR="00F97D25" w:rsidRPr="006B28AB">
              <w:rPr>
                <w:color w:val="000000" w:themeColor="text1"/>
                <w:sz w:val="22"/>
                <w:szCs w:val="22"/>
              </w:rPr>
              <w:t>ba</w:t>
            </w:r>
            <w:r w:rsidR="00484215" w:rsidRPr="006B28AB">
              <w:rPr>
                <w:color w:val="000000" w:themeColor="text1"/>
                <w:sz w:val="22"/>
                <w:szCs w:val="22"/>
              </w:rPr>
              <w:t xml:space="preserve"> veiklos </w:t>
            </w:r>
            <w:r w:rsidR="002B2F58" w:rsidRPr="006B28AB">
              <w:rPr>
                <w:color w:val="000000"/>
                <w:sz w:val="22"/>
                <w:szCs w:val="22"/>
              </w:rPr>
              <w:t xml:space="preserve">su pirkimu susijusioje srityje </w:t>
            </w:r>
            <w:r w:rsidRPr="006B28AB">
              <w:rPr>
                <w:color w:val="000000" w:themeColor="text1"/>
                <w:sz w:val="22"/>
                <w:szCs w:val="22"/>
              </w:rPr>
              <w:t>pradžios) yra ne mažesnės kaip</w:t>
            </w:r>
            <w:r w:rsidR="00705373" w:rsidRPr="006B28AB">
              <w:rPr>
                <w:color w:val="000000" w:themeColor="text1"/>
                <w:sz w:val="22"/>
                <w:szCs w:val="22"/>
              </w:rPr>
              <w:t xml:space="preserve"> </w:t>
            </w:r>
            <w:r w:rsidR="00C32BC9">
              <w:rPr>
                <w:color w:val="000000" w:themeColor="text1"/>
                <w:sz w:val="22"/>
                <w:szCs w:val="22"/>
              </w:rPr>
              <w:t>102 000,00 Eur</w:t>
            </w:r>
            <w:r w:rsidR="002B2E1D">
              <w:rPr>
                <w:color w:val="000000" w:themeColor="text1"/>
                <w:sz w:val="22"/>
                <w:szCs w:val="22"/>
              </w:rPr>
              <w:t>.</w:t>
            </w:r>
          </w:p>
          <w:p w14:paraId="4466C35A" w14:textId="77777777" w:rsidR="00D5570E" w:rsidRPr="006B28AB" w:rsidRDefault="00D5570E" w:rsidP="00C640AF">
            <w:pPr>
              <w:jc w:val="center"/>
              <w:rPr>
                <w:b/>
                <w:i/>
                <w:color w:val="000000" w:themeColor="text1"/>
                <w:sz w:val="22"/>
                <w:szCs w:val="22"/>
              </w:rPr>
            </w:pPr>
          </w:p>
        </w:tc>
        <w:tc>
          <w:tcPr>
            <w:tcW w:w="4289" w:type="dxa"/>
          </w:tcPr>
          <w:p w14:paraId="40812CFC" w14:textId="4B9D6E85" w:rsidR="00D5570E" w:rsidRPr="006B28AB" w:rsidRDefault="00810E9D" w:rsidP="00C640AF">
            <w:pPr>
              <w:spacing w:line="276" w:lineRule="auto"/>
              <w:jc w:val="left"/>
              <w:rPr>
                <w:b/>
                <w:i/>
                <w:color w:val="000000" w:themeColor="text1"/>
                <w:sz w:val="22"/>
                <w:szCs w:val="22"/>
              </w:rPr>
            </w:pPr>
            <w:r w:rsidRPr="006B28AB">
              <w:rPr>
                <w:b/>
                <w:i/>
                <w:color w:val="000000" w:themeColor="text1"/>
                <w:sz w:val="22"/>
                <w:szCs w:val="22"/>
              </w:rPr>
              <w:t>Tiekėjas turi pateikti:</w:t>
            </w:r>
          </w:p>
          <w:p w14:paraId="07BB4117" w14:textId="478ABED8" w:rsidR="00DB7F5A" w:rsidRPr="006B28AB" w:rsidRDefault="003321DA" w:rsidP="00C640AF">
            <w:pPr>
              <w:spacing w:line="276" w:lineRule="auto"/>
              <w:rPr>
                <w:color w:val="000000" w:themeColor="text1"/>
                <w:sz w:val="22"/>
                <w:szCs w:val="22"/>
              </w:rPr>
            </w:pPr>
            <w:r w:rsidRPr="006B28AB">
              <w:rPr>
                <w:color w:val="000000" w:themeColor="text1"/>
                <w:sz w:val="22"/>
                <w:szCs w:val="22"/>
              </w:rPr>
              <w:t xml:space="preserve">paskutinių </w:t>
            </w:r>
            <w:r w:rsidR="00152BA7" w:rsidRPr="006B28AB">
              <w:rPr>
                <w:color w:val="000000" w:themeColor="text1"/>
                <w:sz w:val="22"/>
                <w:szCs w:val="22"/>
              </w:rPr>
              <w:t>1</w:t>
            </w:r>
            <w:r w:rsidR="00810E9D" w:rsidRPr="006B28AB">
              <w:rPr>
                <w:color w:val="000000" w:themeColor="text1"/>
                <w:sz w:val="22"/>
                <w:szCs w:val="22"/>
              </w:rPr>
              <w:t xml:space="preserve"> </w:t>
            </w:r>
            <w:r w:rsidR="005A0305" w:rsidRPr="006B28AB">
              <w:rPr>
                <w:color w:val="000000" w:themeColor="text1"/>
                <w:sz w:val="22"/>
                <w:szCs w:val="22"/>
              </w:rPr>
              <w:t>(</w:t>
            </w:r>
            <w:r w:rsidR="00152BA7" w:rsidRPr="006B28AB">
              <w:rPr>
                <w:color w:val="000000" w:themeColor="text1"/>
                <w:sz w:val="22"/>
                <w:szCs w:val="22"/>
              </w:rPr>
              <w:t>vien</w:t>
            </w:r>
            <w:r w:rsidR="00F97D25" w:rsidRPr="006B28AB">
              <w:rPr>
                <w:color w:val="000000" w:themeColor="text1"/>
                <w:sz w:val="22"/>
                <w:szCs w:val="22"/>
              </w:rPr>
              <w:t>erių)</w:t>
            </w:r>
            <w:r w:rsidR="005A0305" w:rsidRPr="006B28AB">
              <w:rPr>
                <w:color w:val="000000" w:themeColor="text1"/>
                <w:sz w:val="22"/>
                <w:szCs w:val="22"/>
              </w:rPr>
              <w:t xml:space="preserve"> </w:t>
            </w:r>
            <w:r w:rsidR="00810E9D" w:rsidRPr="006B28AB">
              <w:rPr>
                <w:color w:val="000000" w:themeColor="text1"/>
                <w:sz w:val="22"/>
                <w:szCs w:val="22"/>
              </w:rPr>
              <w:t>finansinių metų ūkio subjekto (jeigu ūkio subjektas įregistruotas vėliau</w:t>
            </w:r>
            <w:r w:rsidR="000F7B1B" w:rsidRPr="006B28AB">
              <w:rPr>
                <w:color w:val="000000" w:themeColor="text1"/>
                <w:sz w:val="22"/>
                <w:szCs w:val="22"/>
              </w:rPr>
              <w:t xml:space="preserve"> arba veiklą pradėjo vėliau</w:t>
            </w:r>
            <w:r w:rsidR="00810E9D" w:rsidRPr="006B28AB">
              <w:rPr>
                <w:color w:val="000000" w:themeColor="text1"/>
                <w:sz w:val="22"/>
                <w:szCs w:val="22"/>
              </w:rPr>
              <w:t>, – nuo ūkio subjekto įregistravimo</w:t>
            </w:r>
            <w:r w:rsidR="000F7B1B" w:rsidRPr="006B28AB">
              <w:rPr>
                <w:color w:val="000000" w:themeColor="text1"/>
                <w:sz w:val="22"/>
                <w:szCs w:val="22"/>
              </w:rPr>
              <w:t xml:space="preserve"> arba veiklos</w:t>
            </w:r>
            <w:r w:rsidR="00810E9D" w:rsidRPr="006B28AB">
              <w:rPr>
                <w:color w:val="000000" w:themeColor="text1"/>
                <w:sz w:val="22"/>
                <w:szCs w:val="22"/>
              </w:rPr>
              <w:t xml:space="preserve"> </w:t>
            </w:r>
            <w:r w:rsidR="002B2F58" w:rsidRPr="006B28AB">
              <w:rPr>
                <w:color w:val="000000"/>
                <w:sz w:val="22"/>
                <w:szCs w:val="22"/>
              </w:rPr>
              <w:t xml:space="preserve">su pirkimu susijusioje srityje </w:t>
            </w:r>
            <w:r w:rsidR="00810E9D" w:rsidRPr="006B28AB">
              <w:rPr>
                <w:color w:val="000000" w:themeColor="text1"/>
                <w:sz w:val="22"/>
                <w:szCs w:val="22"/>
              </w:rPr>
              <w:t xml:space="preserve">pradžios) finansinių ataskaitų rinkinys su auditoriaus išvada (tais atvejais, kai auditas atliktas) ar jo ištrauka, jeigu šalies, kurioje registruotas </w:t>
            </w:r>
            <w:r w:rsidR="00DB7F5A" w:rsidRPr="006B28AB">
              <w:rPr>
                <w:color w:val="000000" w:themeColor="text1"/>
                <w:sz w:val="22"/>
                <w:szCs w:val="22"/>
              </w:rPr>
              <w:t>subjektas</w:t>
            </w:r>
            <w:r w:rsidR="00810E9D" w:rsidRPr="006B28AB">
              <w:rPr>
                <w:color w:val="000000" w:themeColor="text1"/>
                <w:sz w:val="22"/>
                <w:szCs w:val="22"/>
              </w:rPr>
              <w:t xml:space="preserve">, įstatymuose reikalaujama skelbti metinį finansinių ataskaitų rinkinį. </w:t>
            </w:r>
            <w:r w:rsidR="00DB7F5A" w:rsidRPr="006B28AB">
              <w:rPr>
                <w:color w:val="000000" w:themeColor="text1"/>
                <w:sz w:val="22"/>
                <w:szCs w:val="22"/>
              </w:rPr>
              <w:t xml:space="preserve">Jei finansinės </w:t>
            </w:r>
            <w:r w:rsidR="00D826DC" w:rsidRPr="006B28AB">
              <w:rPr>
                <w:color w:val="000000" w:themeColor="text1"/>
                <w:sz w:val="22"/>
                <w:szCs w:val="22"/>
              </w:rPr>
              <w:t>atskaitomybės dokumentai</w:t>
            </w:r>
            <w:r w:rsidR="00DB7F5A" w:rsidRPr="006B28AB">
              <w:rPr>
                <w:color w:val="000000" w:themeColor="text1"/>
                <w:sz w:val="22"/>
                <w:szCs w:val="22"/>
              </w:rPr>
              <w:t xml:space="preserve"> </w:t>
            </w:r>
            <w:r w:rsidR="0003194A" w:rsidRPr="006B28AB">
              <w:rPr>
                <w:color w:val="000000" w:themeColor="text1"/>
                <w:sz w:val="22"/>
                <w:szCs w:val="22"/>
              </w:rPr>
              <w:t xml:space="preserve">dar </w:t>
            </w:r>
            <w:r w:rsidR="00DB7F5A" w:rsidRPr="006B28AB">
              <w:rPr>
                <w:color w:val="000000" w:themeColor="text1"/>
                <w:sz w:val="22"/>
                <w:szCs w:val="22"/>
              </w:rPr>
              <w:t>nepaskelbt</w:t>
            </w:r>
            <w:r w:rsidR="00D826DC" w:rsidRPr="006B28AB">
              <w:rPr>
                <w:color w:val="000000" w:themeColor="text1"/>
                <w:sz w:val="22"/>
                <w:szCs w:val="22"/>
              </w:rPr>
              <w:t>i</w:t>
            </w:r>
            <w:r w:rsidR="00DB7F5A" w:rsidRPr="006B28AB">
              <w:rPr>
                <w:color w:val="000000" w:themeColor="text1"/>
                <w:sz w:val="22"/>
                <w:szCs w:val="22"/>
              </w:rPr>
              <w:t xml:space="preserve">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35BCC441" w14:textId="337B9BF1" w:rsidR="00DB7F5A" w:rsidRPr="006B28AB" w:rsidRDefault="00DB7F5A" w:rsidP="008821D6">
            <w:pPr>
              <w:rPr>
                <w:color w:val="000000" w:themeColor="text1"/>
                <w:sz w:val="22"/>
                <w:szCs w:val="22"/>
              </w:rPr>
            </w:pPr>
            <w:r w:rsidRPr="006B28AB">
              <w:rPr>
                <w:color w:val="000000" w:themeColor="text1"/>
                <w:sz w:val="22"/>
                <w:szCs w:val="22"/>
              </w:rPr>
              <w:t xml:space="preserve">Jeigu tiekėjas dėl pateisinamų priežasčių negali pateikti pirkimo vykdytojo reikalaujamų jo finansinį ir ekonominį pajėgumą įrodančių dokumentų, jis turi teisę pateikti kitus </w:t>
            </w:r>
            <w:r w:rsidR="003B19A0" w:rsidRPr="006B28AB">
              <w:rPr>
                <w:color w:val="000000" w:themeColor="text1"/>
                <w:sz w:val="22"/>
                <w:szCs w:val="22"/>
              </w:rPr>
              <w:t>Perkančiajai organizacijai</w:t>
            </w:r>
            <w:r w:rsidRPr="006B28AB">
              <w:rPr>
                <w:color w:val="000000" w:themeColor="text1"/>
                <w:sz w:val="22"/>
                <w:szCs w:val="22"/>
              </w:rPr>
              <w:t xml:space="preserve"> priimtinus dokumentus.</w:t>
            </w:r>
          </w:p>
          <w:p w14:paraId="19DFF9DC" w14:textId="77777777" w:rsidR="00D5570E" w:rsidRPr="006B28AB" w:rsidRDefault="00D5570E" w:rsidP="00C640AF">
            <w:pPr>
              <w:jc w:val="center"/>
              <w:rPr>
                <w:b/>
                <w:i/>
                <w:color w:val="000000" w:themeColor="text1"/>
                <w:sz w:val="22"/>
                <w:szCs w:val="22"/>
              </w:rPr>
            </w:pPr>
          </w:p>
        </w:tc>
      </w:tr>
      <w:tr w:rsidR="009444DC" w:rsidRPr="006B28AB" w14:paraId="20FF384D" w14:textId="77777777" w:rsidTr="00220653">
        <w:tc>
          <w:tcPr>
            <w:tcW w:w="10536" w:type="dxa"/>
            <w:gridSpan w:val="5"/>
          </w:tcPr>
          <w:p w14:paraId="53E06849" w14:textId="7D2A16DB" w:rsidR="00810E9D" w:rsidRPr="006B28AB" w:rsidRDefault="00810E9D" w:rsidP="00B42D3B">
            <w:pPr>
              <w:pStyle w:val="Sraopastraipa"/>
              <w:numPr>
                <w:ilvl w:val="0"/>
                <w:numId w:val="19"/>
              </w:numPr>
              <w:spacing w:line="257" w:lineRule="atLeast"/>
              <w:rPr>
                <w:i/>
                <w:iCs/>
                <w:color w:val="000000" w:themeColor="text1"/>
                <w:sz w:val="22"/>
                <w:szCs w:val="22"/>
              </w:rPr>
            </w:pPr>
            <w:r w:rsidRPr="006B28AB">
              <w:rPr>
                <w:i/>
                <w:iCs/>
                <w:color w:val="000000" w:themeColor="text1"/>
                <w:sz w:val="22"/>
                <w:szCs w:val="22"/>
              </w:rPr>
              <w:t>jeigu pasiūlymą teikia ūkio subjektų grupė – reikalavimą turi atitikti visi kartu (pajėgumai sumuojami);</w:t>
            </w:r>
          </w:p>
          <w:p w14:paraId="3523598E" w14:textId="76CD9822" w:rsidR="00810E9D" w:rsidRPr="006B28AB" w:rsidRDefault="00810E9D" w:rsidP="00B42D3B">
            <w:pPr>
              <w:pStyle w:val="Sraopastraipa"/>
              <w:numPr>
                <w:ilvl w:val="0"/>
                <w:numId w:val="19"/>
              </w:numPr>
              <w:spacing w:line="257" w:lineRule="atLeast"/>
              <w:rPr>
                <w:i/>
                <w:iCs/>
                <w:color w:val="000000" w:themeColor="text1"/>
                <w:sz w:val="22"/>
                <w:szCs w:val="22"/>
              </w:rPr>
            </w:pPr>
            <w:r w:rsidRPr="006B28AB">
              <w:rPr>
                <w:i/>
                <w:iCs/>
                <w:color w:val="000000" w:themeColor="text1"/>
                <w:sz w:val="22"/>
                <w:szCs w:val="22"/>
              </w:rPr>
              <w:t>tiekėjas gali remtis kitų ūkio subjektų pajėgumais: reikalavimą turi atitikti visi kartu (šių ūkio subjektų pajėgumai sumuojami su tiekėjo pajėgumais);</w:t>
            </w:r>
          </w:p>
          <w:p w14:paraId="3A29D3D3" w14:textId="77777777" w:rsidR="00705373" w:rsidRPr="006B28AB" w:rsidRDefault="00810E9D" w:rsidP="00705373">
            <w:pPr>
              <w:pStyle w:val="Sraopastraipa"/>
              <w:numPr>
                <w:ilvl w:val="0"/>
                <w:numId w:val="18"/>
              </w:numPr>
              <w:spacing w:line="257" w:lineRule="atLeast"/>
              <w:rPr>
                <w:i/>
                <w:iCs/>
                <w:color w:val="000000" w:themeColor="text1"/>
                <w:sz w:val="22"/>
                <w:szCs w:val="22"/>
              </w:rPr>
            </w:pPr>
            <w:r w:rsidRPr="006B28AB">
              <w:rPr>
                <w:i/>
                <w:iCs/>
                <w:color w:val="000000" w:themeColor="text1"/>
                <w:sz w:val="22"/>
                <w:szCs w:val="22"/>
              </w:rPr>
              <w:t>tiekėjas ir ūkio subjektai, kurių pajėgumais remiamasi, turi prisiimti solidarią atsakomybę už pirkimo sutarties įvykdymą (pateikiamas dokumentas (sutartis ar kt.), įrodantis solidarios atsakomybės prisiėmimą pirkimo laimėjimo atveju)</w:t>
            </w:r>
            <w:r w:rsidR="00705373" w:rsidRPr="006B28AB">
              <w:rPr>
                <w:i/>
                <w:iCs/>
                <w:color w:val="000000" w:themeColor="text1"/>
                <w:sz w:val="22"/>
                <w:szCs w:val="22"/>
              </w:rPr>
              <w:t>;</w:t>
            </w:r>
          </w:p>
          <w:p w14:paraId="400B598C" w14:textId="0A1DD0FE" w:rsidR="00E44EC8" w:rsidRPr="006B28AB" w:rsidRDefault="00705373" w:rsidP="00705373">
            <w:pPr>
              <w:pStyle w:val="Sraopastraipa"/>
              <w:numPr>
                <w:ilvl w:val="0"/>
                <w:numId w:val="18"/>
              </w:numPr>
              <w:spacing w:line="257" w:lineRule="atLeast"/>
              <w:rPr>
                <w:i/>
                <w:iCs/>
                <w:color w:val="000000" w:themeColor="text1"/>
                <w:sz w:val="22"/>
                <w:szCs w:val="22"/>
              </w:rPr>
            </w:pPr>
            <w:r w:rsidRPr="006B28AB">
              <w:rPr>
                <w:i/>
                <w:iCs/>
                <w:color w:val="000000" w:themeColor="text1"/>
                <w:sz w:val="22"/>
                <w:szCs w:val="22"/>
              </w:rPr>
              <w:t>s</w:t>
            </w:r>
            <w:r w:rsidR="00810E9D" w:rsidRPr="006B28AB">
              <w:rPr>
                <w:i/>
                <w:iCs/>
                <w:color w:val="000000" w:themeColor="text1"/>
                <w:sz w:val="22"/>
                <w:szCs w:val="22"/>
              </w:rPr>
              <w:t>ubtiekėjams šis reikalavimas nenustatomas.</w:t>
            </w:r>
          </w:p>
          <w:p w14:paraId="047BEB51" w14:textId="27B6A3BD" w:rsidR="00487B53" w:rsidRPr="006B28AB" w:rsidRDefault="00487B53" w:rsidP="00C640AF">
            <w:pPr>
              <w:ind w:firstLine="589"/>
              <w:rPr>
                <w:b/>
                <w:i/>
                <w:color w:val="000000" w:themeColor="text1"/>
                <w:sz w:val="22"/>
                <w:szCs w:val="22"/>
              </w:rPr>
            </w:pPr>
          </w:p>
        </w:tc>
      </w:tr>
      <w:tr w:rsidR="009444DC" w:rsidRPr="006B28AB" w14:paraId="29C4CFFB" w14:textId="192115E4" w:rsidTr="00220653">
        <w:tc>
          <w:tcPr>
            <w:tcW w:w="10536" w:type="dxa"/>
            <w:gridSpan w:val="5"/>
          </w:tcPr>
          <w:p w14:paraId="25519290" w14:textId="199CF95E" w:rsidR="00C640AF" w:rsidRPr="006B28AB" w:rsidRDefault="00C640AF" w:rsidP="00C640AF">
            <w:pPr>
              <w:jc w:val="center"/>
              <w:rPr>
                <w:b/>
                <w:i/>
                <w:color w:val="000000" w:themeColor="text1"/>
                <w:sz w:val="22"/>
                <w:szCs w:val="22"/>
              </w:rPr>
            </w:pPr>
            <w:r w:rsidRPr="006B28AB">
              <w:rPr>
                <w:b/>
                <w:i/>
                <w:color w:val="000000" w:themeColor="text1"/>
                <w:sz w:val="22"/>
                <w:szCs w:val="22"/>
              </w:rPr>
              <w:t>Techninio ir profesinio pajėgumo reikalavimai</w:t>
            </w:r>
          </w:p>
        </w:tc>
      </w:tr>
      <w:tr w:rsidR="007A7F7B" w:rsidRPr="006B28AB" w14:paraId="5613569D" w14:textId="39AB02A6" w:rsidTr="007A7F7B">
        <w:tc>
          <w:tcPr>
            <w:tcW w:w="1130" w:type="dxa"/>
          </w:tcPr>
          <w:p w14:paraId="22C40C29" w14:textId="5F1CA3A5" w:rsidR="007A7F7B" w:rsidRPr="006B28AB" w:rsidRDefault="008A6FF9" w:rsidP="00C640AF">
            <w:pPr>
              <w:jc w:val="center"/>
              <w:rPr>
                <w:bCs/>
                <w:iCs/>
                <w:color w:val="000000" w:themeColor="text1"/>
                <w:sz w:val="22"/>
                <w:szCs w:val="22"/>
                <w:lang w:val="en-US"/>
              </w:rPr>
            </w:pPr>
            <w:r w:rsidRPr="006B28AB">
              <w:rPr>
                <w:bCs/>
                <w:iCs/>
                <w:color w:val="000000" w:themeColor="text1"/>
                <w:sz w:val="22"/>
                <w:szCs w:val="22"/>
                <w:lang w:val="en-US"/>
              </w:rPr>
              <w:t>2.</w:t>
            </w:r>
          </w:p>
        </w:tc>
        <w:tc>
          <w:tcPr>
            <w:tcW w:w="5100" w:type="dxa"/>
          </w:tcPr>
          <w:p w14:paraId="520C4A75" w14:textId="254D2A4D" w:rsidR="008A6FF9" w:rsidRPr="008A6FF9" w:rsidRDefault="008A6FF9" w:rsidP="008A6FF9">
            <w:pPr>
              <w:suppressAutoHyphens/>
              <w:autoSpaceDN w:val="0"/>
              <w:textAlignment w:val="baseline"/>
              <w:rPr>
                <w:sz w:val="22"/>
                <w:szCs w:val="22"/>
                <w:lang w:eastAsia="en-GB"/>
              </w:rPr>
            </w:pPr>
            <w:r w:rsidRPr="008A6FF9">
              <w:rPr>
                <w:sz w:val="22"/>
                <w:szCs w:val="22"/>
                <w:lang w:eastAsia="en-GB"/>
              </w:rPr>
              <w:t xml:space="preserve">Tiekėjas per pastaruosius 3 metus arba per laiką nuo tiekėjo įregistravimo dienos (jeigu tiekėjas vykdė veiklą mažiau nei 3 metus) iki pasiūlymų pateikimo termino pabaigos pagal vieną ar daugiau </w:t>
            </w:r>
            <w:r w:rsidRPr="000572D0">
              <w:rPr>
                <w:sz w:val="22"/>
                <w:szCs w:val="22"/>
                <w:lang w:eastAsia="en-GB"/>
              </w:rPr>
              <w:t>sutarčių savo jėgomis* yra suteikęs paslaugų už ne</w:t>
            </w:r>
            <w:r w:rsidR="00B15BD0" w:rsidRPr="000572D0">
              <w:rPr>
                <w:sz w:val="22"/>
                <w:szCs w:val="22"/>
                <w:lang w:eastAsia="en-GB"/>
              </w:rPr>
              <w:t xml:space="preserve"> </w:t>
            </w:r>
            <w:r w:rsidRPr="000572D0">
              <w:rPr>
                <w:sz w:val="22"/>
                <w:szCs w:val="22"/>
                <w:lang w:eastAsia="en-GB"/>
              </w:rPr>
              <w:t xml:space="preserve">mažiau kaip </w:t>
            </w:r>
            <w:r w:rsidR="000572D0" w:rsidRPr="000572D0">
              <w:rPr>
                <w:sz w:val="22"/>
                <w:szCs w:val="22"/>
                <w:lang w:eastAsia="en-GB"/>
              </w:rPr>
              <w:t>71 000</w:t>
            </w:r>
            <w:r w:rsidRPr="000572D0">
              <w:rPr>
                <w:sz w:val="22"/>
                <w:szCs w:val="22"/>
                <w:lang w:eastAsia="en-GB"/>
              </w:rPr>
              <w:t>,00 Eur be PVM ir šios sutarties/sutarčių apimtyje buvo suteiktos:</w:t>
            </w:r>
          </w:p>
          <w:p w14:paraId="3C91549A" w14:textId="77777777" w:rsidR="008A6FF9" w:rsidRPr="008A6FF9" w:rsidRDefault="008A6FF9" w:rsidP="008A6FF9">
            <w:pPr>
              <w:suppressAutoHyphens/>
              <w:autoSpaceDN w:val="0"/>
              <w:textAlignment w:val="baseline"/>
              <w:rPr>
                <w:sz w:val="22"/>
                <w:szCs w:val="22"/>
                <w:lang w:eastAsia="en-GB"/>
              </w:rPr>
            </w:pPr>
            <w:r w:rsidRPr="008A6FF9">
              <w:rPr>
                <w:sz w:val="22"/>
                <w:szCs w:val="22"/>
                <w:lang w:eastAsia="en-GB"/>
              </w:rPr>
              <w:t xml:space="preserve">- įdiegtas, sukonfigūruotas ir gamybiniu režimu paleistas debesijos informacinių technologijų </w:t>
            </w:r>
            <w:r w:rsidRPr="008A6FF9">
              <w:rPr>
                <w:sz w:val="22"/>
                <w:szCs w:val="22"/>
                <w:lang w:eastAsia="en-GB"/>
              </w:rPr>
              <w:lastRenderedPageBreak/>
              <w:t xml:space="preserve">infrastruktūra paremtas IT </w:t>
            </w:r>
            <w:proofErr w:type="spellStart"/>
            <w:r w:rsidRPr="008A6FF9">
              <w:rPr>
                <w:sz w:val="22"/>
                <w:szCs w:val="22"/>
                <w:lang w:eastAsia="en-GB"/>
              </w:rPr>
              <w:t>SaaS</w:t>
            </w:r>
            <w:proofErr w:type="spellEnd"/>
            <w:r w:rsidRPr="008A6FF9">
              <w:rPr>
                <w:sz w:val="22"/>
                <w:szCs w:val="22"/>
                <w:lang w:eastAsia="en-GB"/>
              </w:rPr>
              <w:t xml:space="preserve"> (angl. </w:t>
            </w:r>
            <w:proofErr w:type="spellStart"/>
            <w:r w:rsidRPr="008A6FF9">
              <w:rPr>
                <w:sz w:val="22"/>
                <w:szCs w:val="22"/>
                <w:lang w:eastAsia="en-GB"/>
              </w:rPr>
              <w:t>software</w:t>
            </w:r>
            <w:proofErr w:type="spellEnd"/>
            <w:r w:rsidRPr="008A6FF9">
              <w:rPr>
                <w:sz w:val="22"/>
                <w:szCs w:val="22"/>
                <w:lang w:eastAsia="en-GB"/>
              </w:rPr>
              <w:t xml:space="preserve"> </w:t>
            </w:r>
            <w:proofErr w:type="spellStart"/>
            <w:r w:rsidRPr="008A6FF9">
              <w:rPr>
                <w:sz w:val="22"/>
                <w:szCs w:val="22"/>
                <w:lang w:eastAsia="en-GB"/>
              </w:rPr>
              <w:t>as</w:t>
            </w:r>
            <w:proofErr w:type="spellEnd"/>
            <w:r w:rsidRPr="008A6FF9">
              <w:rPr>
                <w:sz w:val="22"/>
                <w:szCs w:val="22"/>
                <w:lang w:eastAsia="en-GB"/>
              </w:rPr>
              <w:t xml:space="preserve"> a </w:t>
            </w:r>
            <w:proofErr w:type="spellStart"/>
            <w:r w:rsidRPr="008A6FF9">
              <w:rPr>
                <w:sz w:val="22"/>
                <w:szCs w:val="22"/>
                <w:lang w:eastAsia="en-GB"/>
              </w:rPr>
              <w:t>service</w:t>
            </w:r>
            <w:proofErr w:type="spellEnd"/>
            <w:r w:rsidRPr="008A6FF9">
              <w:rPr>
                <w:sz w:val="22"/>
                <w:szCs w:val="22"/>
                <w:lang w:eastAsia="en-GB"/>
              </w:rPr>
              <w:t>) sprendimas;</w:t>
            </w:r>
          </w:p>
          <w:p w14:paraId="2E677994" w14:textId="77777777" w:rsidR="008A6FF9" w:rsidRPr="008A6FF9" w:rsidRDefault="008A6FF9" w:rsidP="008A6FF9">
            <w:pPr>
              <w:suppressAutoHyphens/>
              <w:autoSpaceDN w:val="0"/>
              <w:textAlignment w:val="baseline"/>
              <w:rPr>
                <w:sz w:val="22"/>
                <w:szCs w:val="22"/>
                <w:lang w:eastAsia="en-GB"/>
              </w:rPr>
            </w:pPr>
            <w:r w:rsidRPr="008A6FF9">
              <w:rPr>
                <w:sz w:val="22"/>
                <w:szCs w:val="22"/>
                <w:lang w:eastAsia="en-GB"/>
              </w:rPr>
              <w:t>- rankraštinių duomenų skaitmeninimas ir jų integravimas į geografinę informacinę sistemą;</w:t>
            </w:r>
          </w:p>
          <w:p w14:paraId="52AFF03E" w14:textId="77777777" w:rsidR="008A6FF9" w:rsidRPr="008A6FF9" w:rsidRDefault="008A6FF9" w:rsidP="008A6FF9">
            <w:pPr>
              <w:suppressAutoHyphens/>
              <w:autoSpaceDN w:val="0"/>
              <w:textAlignment w:val="baseline"/>
              <w:rPr>
                <w:sz w:val="22"/>
                <w:szCs w:val="22"/>
                <w:lang w:eastAsia="en-GB"/>
              </w:rPr>
            </w:pPr>
            <w:r w:rsidRPr="008A6FF9">
              <w:rPr>
                <w:sz w:val="22"/>
                <w:szCs w:val="22"/>
                <w:lang w:eastAsia="en-GB"/>
              </w:rPr>
              <w:t xml:space="preserve">- žemėlapių ir erdvinių duomenų rinkinių sukūrimas </w:t>
            </w:r>
            <w:proofErr w:type="spellStart"/>
            <w:r w:rsidRPr="008A6FF9">
              <w:rPr>
                <w:sz w:val="22"/>
                <w:szCs w:val="22"/>
                <w:lang w:eastAsia="en-GB"/>
              </w:rPr>
              <w:t>aerofotografijos</w:t>
            </w:r>
            <w:proofErr w:type="spellEnd"/>
            <w:r w:rsidRPr="008A6FF9">
              <w:rPr>
                <w:sz w:val="22"/>
                <w:szCs w:val="22"/>
                <w:lang w:eastAsia="en-GB"/>
              </w:rPr>
              <w:t xml:space="preserve"> metodais;</w:t>
            </w:r>
          </w:p>
          <w:p w14:paraId="42A04D52" w14:textId="77777777" w:rsidR="008A6FF9" w:rsidRPr="008A6FF9" w:rsidRDefault="008A6FF9" w:rsidP="008A6FF9">
            <w:pPr>
              <w:suppressAutoHyphens/>
              <w:autoSpaceDN w:val="0"/>
              <w:textAlignment w:val="baseline"/>
              <w:rPr>
                <w:sz w:val="22"/>
                <w:szCs w:val="22"/>
                <w:lang w:eastAsia="en-GB"/>
              </w:rPr>
            </w:pPr>
            <w:r w:rsidRPr="008A6FF9">
              <w:rPr>
                <w:sz w:val="22"/>
                <w:szCs w:val="22"/>
                <w:lang w:eastAsia="en-GB"/>
              </w:rPr>
              <w:t>- suderintos ir įdiegtos duomenų teikimo integracijos su valstybinėmis IT sistemomis.</w:t>
            </w:r>
          </w:p>
          <w:p w14:paraId="1AC3119E" w14:textId="77777777" w:rsidR="008A6FF9" w:rsidRPr="008A6FF9" w:rsidRDefault="008A6FF9" w:rsidP="008A6FF9">
            <w:pPr>
              <w:suppressAutoHyphens/>
              <w:autoSpaceDN w:val="0"/>
              <w:textAlignment w:val="baseline"/>
              <w:rPr>
                <w:rFonts w:eastAsia="Quattrocento Sans"/>
                <w:sz w:val="22"/>
                <w:szCs w:val="22"/>
                <w:lang w:eastAsia="en-GB"/>
              </w:rPr>
            </w:pPr>
          </w:p>
          <w:p w14:paraId="4887912C" w14:textId="77777777" w:rsidR="008A6FF9" w:rsidRPr="008A6FF9" w:rsidRDefault="008A6FF9" w:rsidP="008A6FF9">
            <w:pPr>
              <w:suppressAutoHyphens/>
              <w:autoSpaceDN w:val="0"/>
              <w:textAlignment w:val="baseline"/>
              <w:rPr>
                <w:rFonts w:eastAsia="Quattrocento Sans"/>
                <w:i/>
                <w:sz w:val="22"/>
                <w:szCs w:val="22"/>
                <w:lang w:eastAsia="en-GB"/>
              </w:rPr>
            </w:pPr>
            <w:r w:rsidRPr="008A6FF9">
              <w:rPr>
                <w:rFonts w:eastAsia="Quattrocento Sans"/>
                <w:i/>
                <w:sz w:val="22"/>
                <w:szCs w:val="22"/>
                <w:lang w:eastAsia="en-GB"/>
              </w:rPr>
              <w:t xml:space="preserve">Pastaba: visos suteiktos paslaugos neturi būti vienos sutarties apimtyje, </w:t>
            </w:r>
            <w:proofErr w:type="spellStart"/>
            <w:r w:rsidRPr="008A6FF9">
              <w:rPr>
                <w:rFonts w:eastAsia="Quattrocento Sans"/>
                <w:i/>
                <w:sz w:val="22"/>
                <w:szCs w:val="22"/>
                <w:lang w:eastAsia="en-GB"/>
              </w:rPr>
              <w:t>t.y</w:t>
            </w:r>
            <w:proofErr w:type="spellEnd"/>
            <w:r w:rsidRPr="008A6FF9">
              <w:rPr>
                <w:rFonts w:eastAsia="Quattrocento Sans"/>
                <w:i/>
                <w:sz w:val="22"/>
                <w:szCs w:val="22"/>
                <w:lang w:eastAsia="en-GB"/>
              </w:rPr>
              <w:t>. gali būti suteiktos kelių sutarčių apimtyje</w:t>
            </w:r>
          </w:p>
          <w:p w14:paraId="13D9165C" w14:textId="77777777" w:rsidR="008A6FF9" w:rsidRPr="008A6FF9" w:rsidRDefault="008A6FF9" w:rsidP="008A6FF9">
            <w:pPr>
              <w:suppressAutoHyphens/>
              <w:autoSpaceDN w:val="0"/>
              <w:textAlignment w:val="baseline"/>
              <w:rPr>
                <w:sz w:val="22"/>
                <w:szCs w:val="22"/>
                <w:lang w:eastAsia="en-GB"/>
              </w:rPr>
            </w:pPr>
          </w:p>
          <w:p w14:paraId="0A3B84F1" w14:textId="77777777" w:rsidR="008A6FF9" w:rsidRPr="008A6FF9" w:rsidRDefault="008A6FF9" w:rsidP="008A6FF9">
            <w:pPr>
              <w:tabs>
                <w:tab w:val="left" w:pos="1418"/>
              </w:tabs>
              <w:suppressAutoHyphens/>
              <w:autoSpaceDN w:val="0"/>
              <w:textAlignment w:val="baseline"/>
              <w:rPr>
                <w:sz w:val="22"/>
                <w:szCs w:val="22"/>
                <w:lang w:eastAsia="en-GB"/>
              </w:rPr>
            </w:pPr>
            <w:r w:rsidRPr="008A6FF9">
              <w:rPr>
                <w:sz w:val="22"/>
                <w:szCs w:val="22"/>
                <w:lang w:eastAsia="en-GB"/>
              </w:rPr>
              <w:t>*Paslaugos, suteiktos savo jėgomis – tai paslaugos, kurias tiekėjas atliko savo jėgomis kaip paslaugų teikėjas, tiekėjų grupės partneris ar subtiekėjas.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8A6FF9">
              <w:rPr>
                <w:rFonts w:eastAsia="Quattrocento Sans"/>
                <w:i/>
                <w:sz w:val="22"/>
                <w:szCs w:val="22"/>
                <w:lang w:eastAsia="en-GB"/>
              </w:rPr>
              <w:t>.</w:t>
            </w:r>
          </w:p>
          <w:p w14:paraId="2867C9E6" w14:textId="77777777" w:rsidR="008A6FF9" w:rsidRPr="008A6FF9" w:rsidRDefault="008A6FF9" w:rsidP="008A6FF9">
            <w:pPr>
              <w:tabs>
                <w:tab w:val="left" w:pos="1418"/>
              </w:tabs>
              <w:suppressAutoHyphens/>
              <w:autoSpaceDN w:val="0"/>
              <w:textAlignment w:val="baseline"/>
              <w:rPr>
                <w:sz w:val="22"/>
                <w:szCs w:val="22"/>
                <w:lang w:eastAsia="en-GB"/>
              </w:rPr>
            </w:pPr>
          </w:p>
          <w:p w14:paraId="30B946CF" w14:textId="77777777" w:rsidR="008A6FF9" w:rsidRPr="008A6FF9" w:rsidRDefault="008A6FF9" w:rsidP="008A6FF9">
            <w:pPr>
              <w:tabs>
                <w:tab w:val="left" w:pos="1418"/>
              </w:tabs>
              <w:suppressAutoHyphens/>
              <w:autoSpaceDN w:val="0"/>
              <w:textAlignment w:val="baseline"/>
              <w:rPr>
                <w:sz w:val="22"/>
                <w:szCs w:val="22"/>
                <w:lang w:eastAsia="en-GB"/>
              </w:rPr>
            </w:pPr>
            <w:r w:rsidRPr="008A6FF9">
              <w:rPr>
                <w:sz w:val="22"/>
                <w:szCs w:val="22"/>
                <w:lang w:eastAsia="en-GB"/>
              </w:rPr>
              <w:t>**Tiekėjai reikalaujamą patirtį gali įrodinėti tiek baigtomis, tiek nebaigtų vykdyti sutarčių jau įvykdytomis dalimis.</w:t>
            </w:r>
            <w:r w:rsidRPr="008A6FF9">
              <w:rPr>
                <w:i/>
                <w:sz w:val="22"/>
                <w:szCs w:val="22"/>
                <w:lang w:eastAsia="en-GB"/>
              </w:rPr>
              <w:t xml:space="preserve"> </w:t>
            </w:r>
            <w:r w:rsidRPr="008A6FF9">
              <w:rPr>
                <w:sz w:val="22"/>
                <w:szCs w:val="22"/>
                <w:lang w:eastAsia="en-GB"/>
              </w:rPr>
              <w:t xml:space="preserve">Tiekėjas gali teikti informaciją: </w:t>
            </w:r>
          </w:p>
          <w:p w14:paraId="4EDE4D43" w14:textId="77777777" w:rsidR="008A6FF9" w:rsidRPr="008A6FF9" w:rsidRDefault="008A6FF9" w:rsidP="008A6FF9">
            <w:pPr>
              <w:suppressAutoHyphens/>
              <w:autoSpaceDN w:val="0"/>
              <w:textAlignment w:val="baseline"/>
              <w:rPr>
                <w:sz w:val="22"/>
                <w:szCs w:val="22"/>
                <w:lang w:eastAsia="en-GB"/>
              </w:rPr>
            </w:pPr>
            <w:r w:rsidRPr="008A6FF9">
              <w:rPr>
                <w:sz w:val="22"/>
                <w:szCs w:val="22"/>
                <w:lang w:eastAsia="en-GB"/>
              </w:rPr>
              <w:t>1) apie suteiktas paslaugas, kurios suteiktos per paskutinius 3 metus arba per laiką nuo tiekėjo įregistravimo dienos (jeigu tiekėjas vykdė veiklą mažiau nei 3 metus) iki pasiūlymo pateikimo galutinio termino pabaigos;</w:t>
            </w:r>
          </w:p>
          <w:p w14:paraId="4146E9EB" w14:textId="77777777" w:rsidR="008A6FF9" w:rsidRPr="008A6FF9" w:rsidRDefault="008A6FF9" w:rsidP="008A6FF9">
            <w:pPr>
              <w:suppressAutoHyphens/>
              <w:autoSpaceDN w:val="0"/>
              <w:textAlignment w:val="baseline"/>
              <w:rPr>
                <w:sz w:val="22"/>
                <w:szCs w:val="22"/>
                <w:lang w:eastAsia="en-GB"/>
              </w:rPr>
            </w:pPr>
            <w:r w:rsidRPr="008A6FF9">
              <w:rPr>
                <w:sz w:val="22"/>
                <w:szCs w:val="22"/>
                <w:lang w:eastAsia="en-GB"/>
              </w:rPr>
              <w:t>2) apie dar nebaigtų vykdyti sutarčių jau įvykdytas dalis (jau suteiktas paslaugas), tokiu atveju nurodoma per paskutinius 3 metus arba per laiką nuo tiekėjo įregistravimo dienos (jeigu tiekėjas vykdė veiklą mažiau nei 3 metus) iki pasiūlymo</w:t>
            </w:r>
            <w:r w:rsidRPr="008A6FF9">
              <w:rPr>
                <w:i/>
                <w:sz w:val="22"/>
                <w:szCs w:val="22"/>
                <w:lang w:eastAsia="en-GB"/>
              </w:rPr>
              <w:t xml:space="preserve"> </w:t>
            </w:r>
            <w:r w:rsidRPr="008A6FF9">
              <w:rPr>
                <w:sz w:val="22"/>
                <w:szCs w:val="22"/>
                <w:lang w:eastAsia="en-GB"/>
              </w:rPr>
              <w:t>pateikimo galutinio termino pabaigos jau suteiktų paslaugų vertė, kuri turi būti ne mažesnė nei šiame reikalavime nurodyta suma.</w:t>
            </w:r>
          </w:p>
          <w:p w14:paraId="567245F0" w14:textId="77777777" w:rsidR="007A7F7B" w:rsidRPr="006B28AB" w:rsidRDefault="007A7F7B" w:rsidP="00C640AF">
            <w:pPr>
              <w:jc w:val="center"/>
              <w:rPr>
                <w:b/>
                <w:i/>
                <w:color w:val="000000" w:themeColor="text1"/>
                <w:sz w:val="22"/>
                <w:szCs w:val="22"/>
              </w:rPr>
            </w:pPr>
          </w:p>
        </w:tc>
        <w:tc>
          <w:tcPr>
            <w:tcW w:w="4306" w:type="dxa"/>
            <w:gridSpan w:val="3"/>
          </w:tcPr>
          <w:p w14:paraId="608B330F" w14:textId="40321ECB" w:rsidR="008A6FF9" w:rsidRPr="008A6FF9" w:rsidRDefault="008A6FF9" w:rsidP="008A6FF9">
            <w:pPr>
              <w:tabs>
                <w:tab w:val="left" w:pos="709"/>
              </w:tabs>
              <w:suppressAutoHyphens/>
              <w:autoSpaceDN w:val="0"/>
              <w:textAlignment w:val="baseline"/>
              <w:rPr>
                <w:sz w:val="22"/>
                <w:szCs w:val="22"/>
                <w:lang w:eastAsia="en-GB"/>
              </w:rPr>
            </w:pPr>
            <w:r w:rsidRPr="008A6FF9">
              <w:rPr>
                <w:sz w:val="22"/>
                <w:szCs w:val="22"/>
                <w:lang w:eastAsia="en-GB"/>
              </w:rPr>
              <w:lastRenderedPageBreak/>
              <w:t>Tiekėjo vadovo ar kito tiekėjo įgalioto atstovo parašu patvirtintas per pastaruosius 3 metus arba per laiką nuo tiekėjo įregistravimo dienos (jeigu tiekėjas vykdė veiklą mažiau nei 3 metus) iki pasiūlymų pateikimo galutinio termino pabaigos suteiktų paslaugų sąrašas</w:t>
            </w:r>
            <w:r w:rsidR="002C019A" w:rsidRPr="006B28AB">
              <w:rPr>
                <w:sz w:val="22"/>
                <w:szCs w:val="22"/>
                <w:lang w:eastAsia="en-GB"/>
              </w:rPr>
              <w:t xml:space="preserve"> pagal SPS priedo Nr. </w:t>
            </w:r>
            <w:r w:rsidR="001F0433">
              <w:rPr>
                <w:sz w:val="22"/>
                <w:szCs w:val="22"/>
                <w:lang w:eastAsia="en-GB"/>
              </w:rPr>
              <w:t>10</w:t>
            </w:r>
            <w:r w:rsidR="002C019A" w:rsidRPr="006B28AB">
              <w:rPr>
                <w:sz w:val="22"/>
                <w:szCs w:val="22"/>
                <w:lang w:eastAsia="en-GB"/>
              </w:rPr>
              <w:t xml:space="preserve"> formą</w:t>
            </w:r>
            <w:r w:rsidRPr="008A6FF9">
              <w:rPr>
                <w:sz w:val="22"/>
                <w:szCs w:val="22"/>
                <w:lang w:eastAsia="en-GB"/>
              </w:rPr>
              <w:t>, t. y.:</w:t>
            </w:r>
          </w:p>
          <w:p w14:paraId="57329F9D" w14:textId="77777777" w:rsidR="008A6FF9" w:rsidRPr="008A6FF9" w:rsidRDefault="008A6FF9" w:rsidP="008A6FF9">
            <w:pPr>
              <w:tabs>
                <w:tab w:val="left" w:pos="709"/>
              </w:tabs>
              <w:suppressAutoHyphens/>
              <w:autoSpaceDN w:val="0"/>
              <w:textAlignment w:val="baseline"/>
              <w:rPr>
                <w:b/>
                <w:sz w:val="22"/>
                <w:szCs w:val="22"/>
                <w:lang w:eastAsia="en-GB"/>
              </w:rPr>
            </w:pPr>
            <w:r w:rsidRPr="008A6FF9">
              <w:rPr>
                <w:b/>
                <w:sz w:val="22"/>
                <w:szCs w:val="22"/>
                <w:lang w:eastAsia="en-GB"/>
              </w:rPr>
              <w:t xml:space="preserve">- įdiegtas, sukonfigūruotas ir gamybiniu režimu paleistas debesijos informacinių technologijų infrastruktūra paremtas IT </w:t>
            </w:r>
            <w:proofErr w:type="spellStart"/>
            <w:r w:rsidRPr="008A6FF9">
              <w:rPr>
                <w:b/>
                <w:sz w:val="22"/>
                <w:szCs w:val="22"/>
                <w:lang w:eastAsia="en-GB"/>
              </w:rPr>
              <w:lastRenderedPageBreak/>
              <w:t>SaaS</w:t>
            </w:r>
            <w:proofErr w:type="spellEnd"/>
            <w:r w:rsidRPr="008A6FF9">
              <w:rPr>
                <w:b/>
                <w:sz w:val="22"/>
                <w:szCs w:val="22"/>
                <w:lang w:eastAsia="en-GB"/>
              </w:rPr>
              <w:t xml:space="preserve"> (angl. </w:t>
            </w:r>
            <w:proofErr w:type="spellStart"/>
            <w:r w:rsidRPr="008A6FF9">
              <w:rPr>
                <w:b/>
                <w:sz w:val="22"/>
                <w:szCs w:val="22"/>
                <w:lang w:eastAsia="en-GB"/>
              </w:rPr>
              <w:t>software</w:t>
            </w:r>
            <w:proofErr w:type="spellEnd"/>
            <w:r w:rsidRPr="008A6FF9">
              <w:rPr>
                <w:b/>
                <w:sz w:val="22"/>
                <w:szCs w:val="22"/>
                <w:lang w:eastAsia="en-GB"/>
              </w:rPr>
              <w:t xml:space="preserve"> </w:t>
            </w:r>
            <w:proofErr w:type="spellStart"/>
            <w:r w:rsidRPr="008A6FF9">
              <w:rPr>
                <w:b/>
                <w:sz w:val="22"/>
                <w:szCs w:val="22"/>
                <w:lang w:eastAsia="en-GB"/>
              </w:rPr>
              <w:t>as</w:t>
            </w:r>
            <w:proofErr w:type="spellEnd"/>
            <w:r w:rsidRPr="008A6FF9">
              <w:rPr>
                <w:b/>
                <w:sz w:val="22"/>
                <w:szCs w:val="22"/>
                <w:lang w:eastAsia="en-GB"/>
              </w:rPr>
              <w:t xml:space="preserve"> a </w:t>
            </w:r>
            <w:proofErr w:type="spellStart"/>
            <w:r w:rsidRPr="008A6FF9">
              <w:rPr>
                <w:b/>
                <w:sz w:val="22"/>
                <w:szCs w:val="22"/>
                <w:lang w:eastAsia="en-GB"/>
              </w:rPr>
              <w:t>service</w:t>
            </w:r>
            <w:proofErr w:type="spellEnd"/>
            <w:r w:rsidRPr="008A6FF9">
              <w:rPr>
                <w:b/>
                <w:sz w:val="22"/>
                <w:szCs w:val="22"/>
                <w:lang w:eastAsia="en-GB"/>
              </w:rPr>
              <w:t>) sprendimas;</w:t>
            </w:r>
          </w:p>
          <w:p w14:paraId="4C2229B8" w14:textId="77777777" w:rsidR="008A6FF9" w:rsidRPr="008A6FF9" w:rsidRDefault="008A6FF9" w:rsidP="008A6FF9">
            <w:pPr>
              <w:tabs>
                <w:tab w:val="left" w:pos="709"/>
              </w:tabs>
              <w:suppressAutoHyphens/>
              <w:autoSpaceDN w:val="0"/>
              <w:textAlignment w:val="baseline"/>
              <w:rPr>
                <w:b/>
                <w:sz w:val="22"/>
                <w:szCs w:val="22"/>
                <w:lang w:eastAsia="en-GB"/>
              </w:rPr>
            </w:pPr>
            <w:r w:rsidRPr="008A6FF9">
              <w:rPr>
                <w:b/>
                <w:sz w:val="22"/>
                <w:szCs w:val="22"/>
                <w:lang w:eastAsia="en-GB"/>
              </w:rPr>
              <w:t>- rankraštinių duomenų skaitmeninimas ir jų integravimas į geografinę informacinę sistemą;</w:t>
            </w:r>
          </w:p>
          <w:p w14:paraId="55A74FF5" w14:textId="77777777" w:rsidR="008A6FF9" w:rsidRPr="008A6FF9" w:rsidRDefault="008A6FF9" w:rsidP="008A6FF9">
            <w:pPr>
              <w:tabs>
                <w:tab w:val="left" w:pos="709"/>
              </w:tabs>
              <w:suppressAutoHyphens/>
              <w:autoSpaceDN w:val="0"/>
              <w:textAlignment w:val="baseline"/>
              <w:rPr>
                <w:b/>
                <w:sz w:val="22"/>
                <w:szCs w:val="22"/>
                <w:lang w:eastAsia="en-GB"/>
              </w:rPr>
            </w:pPr>
            <w:r w:rsidRPr="008A6FF9">
              <w:rPr>
                <w:b/>
                <w:sz w:val="22"/>
                <w:szCs w:val="22"/>
                <w:lang w:eastAsia="en-GB"/>
              </w:rPr>
              <w:t xml:space="preserve">- žemėlapių ir erdvinių duomenų rinkinių sukūrimas </w:t>
            </w:r>
            <w:proofErr w:type="spellStart"/>
            <w:r w:rsidRPr="008A6FF9">
              <w:rPr>
                <w:b/>
                <w:sz w:val="22"/>
                <w:szCs w:val="22"/>
                <w:lang w:eastAsia="en-GB"/>
              </w:rPr>
              <w:t>aerofotografijos</w:t>
            </w:r>
            <w:proofErr w:type="spellEnd"/>
            <w:r w:rsidRPr="008A6FF9">
              <w:rPr>
                <w:b/>
                <w:sz w:val="22"/>
                <w:szCs w:val="22"/>
                <w:lang w:eastAsia="en-GB"/>
              </w:rPr>
              <w:t xml:space="preserve"> metodais;</w:t>
            </w:r>
          </w:p>
          <w:p w14:paraId="0EB35B39" w14:textId="77777777" w:rsidR="008A6FF9" w:rsidRPr="008A6FF9" w:rsidRDefault="008A6FF9" w:rsidP="008A6FF9">
            <w:pPr>
              <w:suppressAutoHyphens/>
              <w:autoSpaceDN w:val="0"/>
              <w:textAlignment w:val="baseline"/>
              <w:rPr>
                <w:b/>
                <w:bCs/>
                <w:sz w:val="22"/>
                <w:szCs w:val="22"/>
                <w:lang w:eastAsia="en-GB"/>
              </w:rPr>
            </w:pPr>
            <w:r w:rsidRPr="008A6FF9">
              <w:rPr>
                <w:b/>
                <w:bCs/>
                <w:sz w:val="22"/>
                <w:szCs w:val="22"/>
                <w:lang w:eastAsia="en-GB"/>
              </w:rPr>
              <w:t>- suderintos ir įdiegtos duomenų teikimo integracijos su valstybinėmis IT sistemomis.</w:t>
            </w:r>
          </w:p>
          <w:p w14:paraId="11BF5ECB" w14:textId="77777777" w:rsidR="008A6FF9" w:rsidRPr="008A6FF9" w:rsidRDefault="008A6FF9" w:rsidP="008A6FF9">
            <w:pPr>
              <w:suppressAutoHyphens/>
              <w:autoSpaceDN w:val="0"/>
              <w:spacing w:after="240"/>
              <w:textAlignment w:val="baseline"/>
              <w:rPr>
                <w:sz w:val="22"/>
                <w:szCs w:val="22"/>
                <w:lang w:eastAsia="en-GB"/>
              </w:rPr>
            </w:pPr>
            <w:r w:rsidRPr="008A6FF9">
              <w:rPr>
                <w:sz w:val="22"/>
                <w:szCs w:val="22"/>
                <w:lang w:eastAsia="en-GB"/>
              </w:rPr>
              <w:t>Sąraše būtų nurodyta suteiktų paslaugų pavadinimai, suteiktų paslaugų bendros sumos be PVM (jei paslaugos teikiamos pagal vykdomą sutartį – suteiktų paslaugų dalies pagal vykdomą sutartį kaina be PVM), paslaugų teikimo datos (metų, mėnesių ir dienų tikslumu), vieta ir paslaugų gavėjai (užsakovai) (tiek viešieji, tiek privatieji) ir jų kontaktai.</w:t>
            </w:r>
          </w:p>
          <w:p w14:paraId="75A4575A" w14:textId="77777777" w:rsidR="008A6FF9" w:rsidRPr="008A6FF9" w:rsidRDefault="008A6FF9" w:rsidP="008A6FF9">
            <w:pPr>
              <w:suppressAutoHyphens/>
              <w:autoSpaceDN w:val="0"/>
              <w:spacing w:after="240"/>
              <w:textAlignment w:val="baseline"/>
              <w:rPr>
                <w:sz w:val="22"/>
                <w:szCs w:val="22"/>
                <w:lang w:eastAsia="en-GB"/>
              </w:rPr>
            </w:pPr>
            <w:r w:rsidRPr="008A6FF9">
              <w:rPr>
                <w:sz w:val="22"/>
                <w:szCs w:val="22"/>
                <w:lang w:eastAsia="en-GB"/>
              </w:rPr>
              <w:t>Taip pat tiekėjas suteiktų paslaugų sąraše turi nurodyti, ar paslaugos buvo teikiamos savo jėgomis, ar buvo pasitelkiami tretieji asmenys. Jeigu tiekėjas remiasi sutartimi, kurią vykdė ne vienas, bet su kitais ūkio subjektais – išskirti paslaugų, suteiktų savo jėgomis, vertes.</w:t>
            </w:r>
          </w:p>
          <w:p w14:paraId="3CB80E15" w14:textId="77777777" w:rsidR="008A6FF9" w:rsidRPr="008A6FF9" w:rsidRDefault="008A6FF9" w:rsidP="008A6FF9">
            <w:pPr>
              <w:suppressAutoHyphens/>
              <w:autoSpaceDN w:val="0"/>
              <w:spacing w:after="240"/>
              <w:textAlignment w:val="baseline"/>
              <w:rPr>
                <w:sz w:val="22"/>
                <w:szCs w:val="22"/>
                <w:lang w:eastAsia="en-GB"/>
              </w:rPr>
            </w:pPr>
            <w:r w:rsidRPr="008A6FF9">
              <w:rPr>
                <w:sz w:val="22"/>
                <w:szCs w:val="22"/>
                <w:lang w:eastAsia="en-GB"/>
              </w:rPr>
              <w:t>2) Įrodymui apie tinkamą paslaugų suteikimą pateikiama: paslaugų gavėjo (užsakovo) patvirtinta pažyma apie tiekėjo tinkamai įvykdytą (-</w:t>
            </w:r>
            <w:proofErr w:type="spellStart"/>
            <w:r w:rsidRPr="008A6FF9">
              <w:rPr>
                <w:sz w:val="22"/>
                <w:szCs w:val="22"/>
                <w:lang w:eastAsia="en-GB"/>
              </w:rPr>
              <w:t>as</w:t>
            </w:r>
            <w:proofErr w:type="spellEnd"/>
            <w:r w:rsidRPr="008A6FF9">
              <w:rPr>
                <w:sz w:val="22"/>
                <w:szCs w:val="22"/>
                <w:lang w:eastAsia="en-GB"/>
              </w:rPr>
              <w:t>) ir (ar) vykdomą (-</w:t>
            </w:r>
            <w:proofErr w:type="spellStart"/>
            <w:r w:rsidRPr="008A6FF9">
              <w:rPr>
                <w:sz w:val="22"/>
                <w:szCs w:val="22"/>
                <w:lang w:eastAsia="en-GB"/>
              </w:rPr>
              <w:t>as</w:t>
            </w:r>
            <w:proofErr w:type="spellEnd"/>
            <w:r w:rsidRPr="008A6FF9">
              <w:rPr>
                <w:sz w:val="22"/>
                <w:szCs w:val="22"/>
                <w:lang w:eastAsia="en-GB"/>
              </w:rPr>
              <w:t>) paslaugų teikimo sutartį (-</w:t>
            </w:r>
            <w:proofErr w:type="spellStart"/>
            <w:r w:rsidRPr="008A6FF9">
              <w:rPr>
                <w:sz w:val="22"/>
                <w:szCs w:val="22"/>
                <w:lang w:eastAsia="en-GB"/>
              </w:rPr>
              <w:t>is</w:t>
            </w:r>
            <w:proofErr w:type="spellEnd"/>
            <w:r w:rsidRPr="008A6FF9">
              <w:rPr>
                <w:sz w:val="22"/>
                <w:szCs w:val="22"/>
                <w:lang w:eastAsia="en-GB"/>
              </w:rPr>
              <w:t xml:space="preserve">), t. y. kad paslaugos buvo suteiktos tinkamai. </w:t>
            </w:r>
          </w:p>
          <w:p w14:paraId="7C01152A" w14:textId="77777777" w:rsidR="008A6FF9" w:rsidRPr="008A6FF9" w:rsidRDefault="008A6FF9" w:rsidP="008A6FF9">
            <w:pPr>
              <w:suppressAutoHyphens/>
              <w:autoSpaceDN w:val="0"/>
              <w:spacing w:after="240"/>
              <w:textAlignment w:val="baseline"/>
              <w:rPr>
                <w:sz w:val="22"/>
                <w:szCs w:val="22"/>
                <w:lang w:eastAsia="en-GB"/>
              </w:rPr>
            </w:pPr>
            <w:r w:rsidRPr="008A6FF9">
              <w:rPr>
                <w:sz w:val="22"/>
                <w:szCs w:val="22"/>
                <w:lang w:eastAsia="en-GB"/>
              </w:rPr>
              <w:t>Pažymoje (-</w:t>
            </w:r>
            <w:proofErr w:type="spellStart"/>
            <w:r w:rsidRPr="008A6FF9">
              <w:rPr>
                <w:sz w:val="22"/>
                <w:szCs w:val="22"/>
                <w:lang w:eastAsia="en-GB"/>
              </w:rPr>
              <w:t>ose</w:t>
            </w:r>
            <w:proofErr w:type="spellEnd"/>
            <w:r w:rsidRPr="008A6FF9">
              <w:rPr>
                <w:sz w:val="22"/>
                <w:szCs w:val="22"/>
                <w:lang w:eastAsia="en-GB"/>
              </w:rPr>
              <w:t>) turi būti ši informacija: suteiktų paslaugų pavadinimai, paslaugų bendros sumos (be PVM) (jei paslaugos teikiamos pagal vykdomą sutartį – suteiktų paslaugų dalies pagal vykdomą sutartį kaina be PVM), paslaugų teikimo datos (metų, mėnesių ir dienų tikslumu), vieta, užsakovo kontaktai, ar paslaugos buvo suteiktos tinkamai, ar tiekėjas paslaugas suteikė savo jėgomis, ar pasitelkdamas kitus ūkio subjektus (jeigu tiekėjas sutartį vykdė ne vienas, bet su kitais ūkio subjektais – užsakovų pažymose turi būti nurodyta pirkime dalyvaujančio tiekėjo savarankiškai tos sutarties apimtyje suteiktų paslaugų dalies vertė.</w:t>
            </w:r>
          </w:p>
          <w:p w14:paraId="5095EEC8" w14:textId="77777777" w:rsidR="008A6FF9" w:rsidRPr="008A6FF9" w:rsidRDefault="008A6FF9" w:rsidP="008A6FF9">
            <w:pPr>
              <w:suppressAutoHyphens/>
              <w:autoSpaceDN w:val="0"/>
              <w:spacing w:after="240"/>
              <w:textAlignment w:val="baseline"/>
              <w:rPr>
                <w:sz w:val="22"/>
                <w:szCs w:val="22"/>
                <w:lang w:eastAsia="en-GB"/>
              </w:rPr>
            </w:pPr>
            <w:r w:rsidRPr="008A6FF9">
              <w:rPr>
                <w:sz w:val="22"/>
                <w:szCs w:val="22"/>
                <w:lang w:eastAsia="en-GB"/>
              </w:rPr>
              <w:t>Suteiktų paslaugų sąraše nurodyta informacija turi sutapti su užsakovų pažymose pateikta informacija apie tiekėjo suteiktas paslaugas.</w:t>
            </w:r>
          </w:p>
          <w:p w14:paraId="22F658AF" w14:textId="77777777" w:rsidR="008A6FF9" w:rsidRPr="008A6FF9" w:rsidRDefault="008A6FF9" w:rsidP="008A6FF9">
            <w:pPr>
              <w:suppressAutoHyphens/>
              <w:autoSpaceDN w:val="0"/>
              <w:spacing w:after="240"/>
              <w:textAlignment w:val="baseline"/>
              <w:rPr>
                <w:i/>
                <w:sz w:val="22"/>
                <w:szCs w:val="22"/>
                <w:lang w:eastAsia="en-GB"/>
              </w:rPr>
            </w:pPr>
            <w:r w:rsidRPr="008A6FF9">
              <w:rPr>
                <w:i/>
                <w:sz w:val="22"/>
                <w:szCs w:val="22"/>
                <w:lang w:eastAsia="en-GB"/>
              </w:rPr>
              <w:t xml:space="preserve">Perkančioji organizacija, siekdama patikslinti informaciją apie vykdytą sutartį, pasilieka teisę be išankstinio įspėjimo susisiekti su </w:t>
            </w:r>
            <w:r w:rsidRPr="008A6FF9">
              <w:rPr>
                <w:i/>
                <w:sz w:val="22"/>
                <w:szCs w:val="22"/>
                <w:lang w:eastAsia="en-GB"/>
              </w:rPr>
              <w:lastRenderedPageBreak/>
              <w:t>tiekėjo nurodytu užsakovo kontaktiniu asmeniu.</w:t>
            </w:r>
          </w:p>
          <w:p w14:paraId="70916AED" w14:textId="5FB4E5DF" w:rsidR="007A7F7B" w:rsidRPr="006B28AB" w:rsidRDefault="008A6FF9" w:rsidP="002C019A">
            <w:pPr>
              <w:rPr>
                <w:b/>
                <w:i/>
                <w:color w:val="000000" w:themeColor="text1"/>
                <w:sz w:val="22"/>
                <w:szCs w:val="22"/>
              </w:rPr>
            </w:pPr>
            <w:r w:rsidRPr="006B28AB">
              <w:rPr>
                <w:i/>
                <w:sz w:val="22"/>
                <w:szCs w:val="22"/>
                <w:lang w:eastAsia="en-GB"/>
              </w:rPr>
              <w:t>CVP IS priemonėmis pateikiamos skaitmeninės dokumentų kopijos.</w:t>
            </w:r>
          </w:p>
        </w:tc>
      </w:tr>
      <w:tr w:rsidR="006B28AB" w:rsidRPr="006B28AB" w14:paraId="3569D2AE" w14:textId="77777777" w:rsidTr="006B28AB">
        <w:trPr>
          <w:gridAfter w:val="1"/>
          <w:wAfter w:w="8" w:type="dxa"/>
          <w:trHeight w:val="4061"/>
        </w:trPr>
        <w:tc>
          <w:tcPr>
            <w:tcW w:w="1130" w:type="dxa"/>
          </w:tcPr>
          <w:p w14:paraId="21D43D40" w14:textId="7DFFA396" w:rsidR="006B28AB" w:rsidRPr="006B28AB" w:rsidRDefault="006B28AB" w:rsidP="00C640AF">
            <w:pPr>
              <w:pStyle w:val="Sraopastraipa"/>
              <w:ind w:left="0"/>
              <w:jc w:val="center"/>
              <w:rPr>
                <w:color w:val="000000" w:themeColor="text1"/>
                <w:sz w:val="22"/>
                <w:szCs w:val="22"/>
              </w:rPr>
            </w:pPr>
            <w:r w:rsidRPr="006B28AB">
              <w:rPr>
                <w:color w:val="000000" w:themeColor="text1"/>
                <w:sz w:val="22"/>
                <w:szCs w:val="22"/>
              </w:rPr>
              <w:lastRenderedPageBreak/>
              <w:t>3.</w:t>
            </w:r>
          </w:p>
        </w:tc>
        <w:tc>
          <w:tcPr>
            <w:tcW w:w="5109" w:type="dxa"/>
            <w:gridSpan w:val="2"/>
            <w:tcBorders>
              <w:top w:val="single" w:sz="4" w:space="0" w:color="auto"/>
              <w:left w:val="single" w:sz="4" w:space="0" w:color="auto"/>
              <w:right w:val="single" w:sz="4" w:space="0" w:color="auto"/>
            </w:tcBorders>
          </w:tcPr>
          <w:p w14:paraId="0759438E" w14:textId="4BC9A7BD" w:rsidR="006B28AB" w:rsidRPr="006B28AB" w:rsidRDefault="006B28AB" w:rsidP="006B28AB">
            <w:pPr>
              <w:rPr>
                <w:sz w:val="22"/>
                <w:szCs w:val="22"/>
              </w:rPr>
            </w:pPr>
            <w:r w:rsidRPr="006B28AB">
              <w:rPr>
                <w:sz w:val="22"/>
                <w:szCs w:val="22"/>
              </w:rPr>
              <w:t xml:space="preserve">Tiekėjas turi užtikrinti, kad paslaugas teiks ne mažiau kaip 1 (vienas) </w:t>
            </w:r>
            <w:r w:rsidRPr="006B28AB">
              <w:rPr>
                <w:b/>
                <w:sz w:val="22"/>
                <w:szCs w:val="22"/>
              </w:rPr>
              <w:t>projekto vadovas</w:t>
            </w:r>
            <w:r w:rsidRPr="006B28AB">
              <w:rPr>
                <w:bCs/>
                <w:sz w:val="22"/>
                <w:szCs w:val="22"/>
              </w:rPr>
              <w:t>,</w:t>
            </w:r>
            <w:r w:rsidRPr="006B28AB">
              <w:rPr>
                <w:sz w:val="22"/>
                <w:szCs w:val="22"/>
              </w:rPr>
              <w:t xml:space="preserve"> kuris turi vadovavimo patirtį, t. y. per pastaruosius 3 (tris) metus turi būti vadovavęs bent vienam </w:t>
            </w:r>
            <w:r w:rsidRPr="006B28AB">
              <w:rPr>
                <w:sz w:val="22"/>
                <w:szCs w:val="22"/>
                <w:lang w:eastAsia="en-GB"/>
              </w:rPr>
              <w:t>bent vienam IT projektui ir (ar) sutarčiai, kurio/kurios objektas – suskaitmenintų duomenų integravimas į geografinę informacinę sistemą</w:t>
            </w:r>
            <w:r w:rsidRPr="006B28AB">
              <w:rPr>
                <w:sz w:val="22"/>
                <w:szCs w:val="22"/>
              </w:rPr>
              <w:t>.</w:t>
            </w:r>
          </w:p>
          <w:p w14:paraId="06815390" w14:textId="77777777" w:rsidR="006B28AB" w:rsidRPr="006B28AB" w:rsidRDefault="006B28AB" w:rsidP="00216764">
            <w:pPr>
              <w:keepNext/>
              <w:widowControl w:val="0"/>
              <w:outlineLvl w:val="2"/>
              <w:rPr>
                <w:sz w:val="22"/>
                <w:szCs w:val="22"/>
              </w:rPr>
            </w:pPr>
          </w:p>
          <w:p w14:paraId="2A6F7EE6" w14:textId="77777777" w:rsidR="006B28AB" w:rsidRPr="006B28AB" w:rsidRDefault="006B28AB" w:rsidP="00216764">
            <w:pPr>
              <w:keepNext/>
              <w:widowControl w:val="0"/>
              <w:outlineLvl w:val="2"/>
              <w:rPr>
                <w:sz w:val="22"/>
                <w:szCs w:val="22"/>
              </w:rPr>
            </w:pPr>
          </w:p>
          <w:p w14:paraId="12641141" w14:textId="77777777" w:rsidR="006B28AB" w:rsidRPr="006B28AB" w:rsidRDefault="006B28AB" w:rsidP="00216764">
            <w:pPr>
              <w:keepNext/>
              <w:widowControl w:val="0"/>
              <w:outlineLvl w:val="2"/>
              <w:rPr>
                <w:sz w:val="22"/>
                <w:szCs w:val="22"/>
              </w:rPr>
            </w:pPr>
          </w:p>
          <w:p w14:paraId="77FB5183" w14:textId="7093F2EC" w:rsidR="006B28AB" w:rsidRPr="006B28AB" w:rsidRDefault="006B28AB" w:rsidP="006B28AB">
            <w:pPr>
              <w:rPr>
                <w:b/>
                <w:caps/>
                <w:color w:val="000000" w:themeColor="text1"/>
                <w:sz w:val="22"/>
                <w:szCs w:val="22"/>
              </w:rPr>
            </w:pPr>
          </w:p>
        </w:tc>
        <w:tc>
          <w:tcPr>
            <w:tcW w:w="4289" w:type="dxa"/>
          </w:tcPr>
          <w:p w14:paraId="5654C0C8" w14:textId="77777777" w:rsidR="006B28AB" w:rsidRPr="006B28AB" w:rsidRDefault="006B28AB" w:rsidP="00216764">
            <w:pPr>
              <w:rPr>
                <w:sz w:val="22"/>
                <w:szCs w:val="22"/>
              </w:rPr>
            </w:pPr>
            <w:r w:rsidRPr="006B28AB">
              <w:rPr>
                <w:sz w:val="22"/>
                <w:szCs w:val="22"/>
              </w:rPr>
              <w:t>Tiekėjas turi pateikti:</w:t>
            </w:r>
          </w:p>
          <w:p w14:paraId="1F366BF5" w14:textId="76FDF727" w:rsidR="006B28AB" w:rsidRPr="006B28AB" w:rsidRDefault="006B28AB" w:rsidP="006B28AB">
            <w:pPr>
              <w:pStyle w:val="Sraopastraipa"/>
              <w:numPr>
                <w:ilvl w:val="0"/>
                <w:numId w:val="26"/>
              </w:numPr>
              <w:tabs>
                <w:tab w:val="left" w:pos="462"/>
              </w:tabs>
              <w:ind w:left="63" w:hanging="31"/>
              <w:rPr>
                <w:sz w:val="22"/>
                <w:szCs w:val="22"/>
              </w:rPr>
            </w:pPr>
            <w:r w:rsidRPr="006B28AB">
              <w:rPr>
                <w:sz w:val="22"/>
                <w:szCs w:val="22"/>
              </w:rPr>
              <w:t>informaciją apie profesinę patirtį, kurią yra įgijęs projekto vadovas:</w:t>
            </w:r>
          </w:p>
          <w:p w14:paraId="05D84BBB" w14:textId="77777777" w:rsidR="006B28AB" w:rsidRPr="006B28AB" w:rsidRDefault="006B28AB" w:rsidP="006B28AB">
            <w:pPr>
              <w:pStyle w:val="Sraopastraipa"/>
              <w:numPr>
                <w:ilvl w:val="1"/>
                <w:numId w:val="26"/>
              </w:numPr>
              <w:tabs>
                <w:tab w:val="left" w:pos="462"/>
              </w:tabs>
              <w:ind w:left="793" w:hanging="425"/>
              <w:rPr>
                <w:sz w:val="22"/>
                <w:szCs w:val="22"/>
              </w:rPr>
            </w:pPr>
            <w:r w:rsidRPr="006B28AB">
              <w:rPr>
                <w:sz w:val="22"/>
                <w:szCs w:val="22"/>
              </w:rPr>
              <w:t>projektų objektas (pateikti projekto ir (ar) sutarties objekto aprašymą ir pateikti informaciją, kad projekto vadovas vadovavo projektui ir (ar) sutarčiai);</w:t>
            </w:r>
          </w:p>
          <w:p w14:paraId="55DE017A" w14:textId="77777777" w:rsidR="006B28AB" w:rsidRPr="006B28AB" w:rsidRDefault="006B28AB" w:rsidP="006B28AB">
            <w:pPr>
              <w:pStyle w:val="Sraopastraipa"/>
              <w:numPr>
                <w:ilvl w:val="1"/>
                <w:numId w:val="26"/>
              </w:numPr>
              <w:tabs>
                <w:tab w:val="left" w:pos="366"/>
              </w:tabs>
              <w:ind w:left="793" w:hanging="425"/>
              <w:rPr>
                <w:sz w:val="22"/>
                <w:szCs w:val="22"/>
              </w:rPr>
            </w:pPr>
            <w:r w:rsidRPr="006B28AB">
              <w:rPr>
                <w:sz w:val="22"/>
                <w:szCs w:val="22"/>
              </w:rPr>
              <w:t>užsakovai ir jų kontaktai;</w:t>
            </w:r>
          </w:p>
          <w:p w14:paraId="2F5A4730" w14:textId="4FA633FF" w:rsidR="006B28AB" w:rsidRPr="006B28AB" w:rsidRDefault="006B28AB" w:rsidP="00216764">
            <w:pPr>
              <w:pStyle w:val="Sraopastraipa"/>
              <w:numPr>
                <w:ilvl w:val="1"/>
                <w:numId w:val="26"/>
              </w:numPr>
              <w:tabs>
                <w:tab w:val="left" w:pos="366"/>
              </w:tabs>
              <w:ind w:left="793" w:hanging="425"/>
              <w:rPr>
                <w:sz w:val="22"/>
                <w:szCs w:val="22"/>
              </w:rPr>
            </w:pPr>
            <w:r w:rsidRPr="006B28AB">
              <w:rPr>
                <w:sz w:val="22"/>
                <w:szCs w:val="22"/>
              </w:rPr>
              <w:t>projekto ir (ar) sutarties įgyvendinimo laikotarpis (pradžia ir pabaiga).</w:t>
            </w:r>
          </w:p>
        </w:tc>
      </w:tr>
      <w:tr w:rsidR="00F847A2" w:rsidRPr="006B28AB" w14:paraId="5A7DA3BE" w14:textId="77777777" w:rsidTr="00220653">
        <w:tc>
          <w:tcPr>
            <w:tcW w:w="10536" w:type="dxa"/>
            <w:gridSpan w:val="5"/>
          </w:tcPr>
          <w:p w14:paraId="1531D795" w14:textId="77777777" w:rsidR="00D160EF" w:rsidRPr="006B28AB" w:rsidRDefault="00F847A2" w:rsidP="00D160EF">
            <w:pPr>
              <w:pStyle w:val="Sraopastraipa"/>
              <w:numPr>
                <w:ilvl w:val="0"/>
                <w:numId w:val="14"/>
              </w:numPr>
              <w:rPr>
                <w:i/>
                <w:iCs/>
                <w:color w:val="000000" w:themeColor="text1"/>
                <w:sz w:val="22"/>
                <w:szCs w:val="22"/>
              </w:rPr>
            </w:pPr>
            <w:r w:rsidRPr="006B28AB">
              <w:rPr>
                <w:i/>
                <w:iCs/>
                <w:color w:val="000000" w:themeColor="text1"/>
                <w:sz w:val="22"/>
                <w:szCs w:val="22"/>
              </w:rPr>
              <w:t>jeigu pasiūlymą teikia ūkio subjektų grupė – reikalavimą turi atitikti ūkio subjektų grupės nario (-</w:t>
            </w:r>
            <w:proofErr w:type="spellStart"/>
            <w:r w:rsidRPr="006B28AB">
              <w:rPr>
                <w:i/>
                <w:iCs/>
                <w:color w:val="000000" w:themeColor="text1"/>
                <w:sz w:val="22"/>
                <w:szCs w:val="22"/>
              </w:rPr>
              <w:t>ių</w:t>
            </w:r>
            <w:proofErr w:type="spellEnd"/>
            <w:r w:rsidRPr="006B28AB">
              <w:rPr>
                <w:i/>
                <w:iCs/>
                <w:color w:val="000000" w:themeColor="text1"/>
                <w:sz w:val="22"/>
                <w:szCs w:val="22"/>
              </w:rPr>
              <w:t>) specialistai, atsižvelgiant į jų prisiimamus įsipareigojimus pirkimo sutarčiai vykdyti;</w:t>
            </w:r>
          </w:p>
          <w:p w14:paraId="5143B30B" w14:textId="77777777" w:rsidR="00D160EF" w:rsidRPr="006B28AB" w:rsidRDefault="00F847A2" w:rsidP="00D160EF">
            <w:pPr>
              <w:pStyle w:val="Sraopastraipa"/>
              <w:numPr>
                <w:ilvl w:val="0"/>
                <w:numId w:val="14"/>
              </w:numPr>
              <w:rPr>
                <w:i/>
                <w:iCs/>
                <w:color w:val="000000" w:themeColor="text1"/>
                <w:sz w:val="22"/>
                <w:szCs w:val="22"/>
              </w:rPr>
            </w:pPr>
            <w:r w:rsidRPr="006B28AB">
              <w:rPr>
                <w:i/>
                <w:iCs/>
                <w:color w:val="000000" w:themeColor="text1"/>
                <w:sz w:val="22"/>
                <w:szCs w:val="22"/>
              </w:rPr>
              <w:t>tiekėjas gali remtis kitų ūkio subjektų pajėgumais tik tuo atveju, jeigu tie subjektai (jų darbuotojai) patys vykdys tą pirkimo sutarties dalį, kuriai reikia jų turimų pajėgumų;</w:t>
            </w:r>
          </w:p>
          <w:p w14:paraId="1AD43839" w14:textId="4FDFA181" w:rsidR="00F847A2" w:rsidRPr="006B28AB" w:rsidRDefault="00F847A2" w:rsidP="00D160EF">
            <w:pPr>
              <w:pStyle w:val="Sraopastraipa"/>
              <w:numPr>
                <w:ilvl w:val="0"/>
                <w:numId w:val="14"/>
              </w:numPr>
              <w:rPr>
                <w:i/>
                <w:iCs/>
                <w:color w:val="000000" w:themeColor="text1"/>
                <w:sz w:val="22"/>
                <w:szCs w:val="22"/>
              </w:rPr>
            </w:pPr>
            <w:r w:rsidRPr="006B28AB">
              <w:rPr>
                <w:i/>
                <w:iCs/>
                <w:color w:val="000000" w:themeColor="text1"/>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
    </w:tbl>
    <w:p w14:paraId="000FFBCD" w14:textId="77777777" w:rsidR="00C1395C" w:rsidRPr="006B28AB" w:rsidRDefault="00C1395C" w:rsidP="0056029D">
      <w:pPr>
        <w:rPr>
          <w:color w:val="000000" w:themeColor="text1"/>
          <w:sz w:val="22"/>
          <w:szCs w:val="22"/>
        </w:rPr>
      </w:pPr>
    </w:p>
    <w:sectPr w:rsidR="00C1395C" w:rsidRPr="006B28AB" w:rsidSect="00216764">
      <w:headerReference w:type="default" r:id="rId11"/>
      <w:headerReference w:type="first" r:id="rId12"/>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46E8" w14:textId="77777777" w:rsidR="003944F8" w:rsidRPr="00A27E11" w:rsidRDefault="003944F8" w:rsidP="0075209B">
      <w:r w:rsidRPr="00A27E11">
        <w:separator/>
      </w:r>
    </w:p>
  </w:endnote>
  <w:endnote w:type="continuationSeparator" w:id="0">
    <w:p w14:paraId="42AD4B2D" w14:textId="77777777" w:rsidR="003944F8" w:rsidRPr="00A27E11" w:rsidRDefault="003944F8"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85D80" w14:textId="77777777" w:rsidR="003944F8" w:rsidRPr="00A27E11" w:rsidRDefault="003944F8" w:rsidP="0075209B">
      <w:r w:rsidRPr="00A27E11">
        <w:separator/>
      </w:r>
    </w:p>
  </w:footnote>
  <w:footnote w:type="continuationSeparator" w:id="0">
    <w:p w14:paraId="65C01C14" w14:textId="77777777" w:rsidR="003944F8" w:rsidRPr="00A27E11" w:rsidRDefault="003944F8"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8"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9"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1"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83AED"/>
    <w:multiLevelType w:val="hybridMultilevel"/>
    <w:tmpl w:val="797CFA1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879323661">
    <w:abstractNumId w:val="8"/>
  </w:num>
  <w:num w:numId="2" w16cid:durableId="866989323">
    <w:abstractNumId w:val="15"/>
  </w:num>
  <w:num w:numId="3" w16cid:durableId="1162160298">
    <w:abstractNumId w:val="11"/>
  </w:num>
  <w:num w:numId="4" w16cid:durableId="833450317">
    <w:abstractNumId w:val="14"/>
  </w:num>
  <w:num w:numId="5" w16cid:durableId="273679618">
    <w:abstractNumId w:val="9"/>
  </w:num>
  <w:num w:numId="6" w16cid:durableId="393504639">
    <w:abstractNumId w:val="12"/>
  </w:num>
  <w:num w:numId="7" w16cid:durableId="911617493">
    <w:abstractNumId w:val="5"/>
  </w:num>
  <w:num w:numId="8" w16cid:durableId="243419848">
    <w:abstractNumId w:val="24"/>
  </w:num>
  <w:num w:numId="9" w16cid:durableId="1671644004">
    <w:abstractNumId w:val="10"/>
  </w:num>
  <w:num w:numId="10" w16cid:durableId="776483851">
    <w:abstractNumId w:val="25"/>
  </w:num>
  <w:num w:numId="11" w16cid:durableId="697464322">
    <w:abstractNumId w:val="2"/>
  </w:num>
  <w:num w:numId="12" w16cid:durableId="713774611">
    <w:abstractNumId w:val="3"/>
  </w:num>
  <w:num w:numId="13" w16cid:durableId="192885065">
    <w:abstractNumId w:val="20"/>
  </w:num>
  <w:num w:numId="14" w16cid:durableId="888222950">
    <w:abstractNumId w:val="21"/>
  </w:num>
  <w:num w:numId="15" w16cid:durableId="1642415957">
    <w:abstractNumId w:val="22"/>
  </w:num>
  <w:num w:numId="16" w16cid:durableId="437019305">
    <w:abstractNumId w:val="1"/>
  </w:num>
  <w:num w:numId="17" w16cid:durableId="415782073">
    <w:abstractNumId w:val="4"/>
  </w:num>
  <w:num w:numId="18" w16cid:durableId="882793051">
    <w:abstractNumId w:val="7"/>
  </w:num>
  <w:num w:numId="19" w16cid:durableId="2065174448">
    <w:abstractNumId w:val="18"/>
  </w:num>
  <w:num w:numId="20" w16cid:durableId="318534500">
    <w:abstractNumId w:val="23"/>
  </w:num>
  <w:num w:numId="21" w16cid:durableId="343871198">
    <w:abstractNumId w:val="19"/>
  </w:num>
  <w:num w:numId="22" w16cid:durableId="657417798">
    <w:abstractNumId w:val="17"/>
  </w:num>
  <w:num w:numId="23" w16cid:durableId="1964991852">
    <w:abstractNumId w:val="6"/>
  </w:num>
  <w:num w:numId="24" w16cid:durableId="1952780799">
    <w:abstractNumId w:val="0"/>
  </w:num>
  <w:num w:numId="25" w16cid:durableId="1582568483">
    <w:abstractNumId w:val="16"/>
  </w:num>
  <w:num w:numId="26" w16cid:durableId="1493831257">
    <w:abstractNumId w:val="26"/>
  </w:num>
  <w:num w:numId="27" w16cid:durableId="111629601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66E"/>
    <w:rsid w:val="0000515D"/>
    <w:rsid w:val="00005739"/>
    <w:rsid w:val="000107FA"/>
    <w:rsid w:val="00010C9C"/>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684E"/>
    <w:rsid w:val="000370DA"/>
    <w:rsid w:val="00040510"/>
    <w:rsid w:val="00041929"/>
    <w:rsid w:val="00041C26"/>
    <w:rsid w:val="00041CBE"/>
    <w:rsid w:val="000423ED"/>
    <w:rsid w:val="00042E8A"/>
    <w:rsid w:val="00043410"/>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2D0"/>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AB"/>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598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2C6"/>
    <w:rsid w:val="001173B4"/>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53FC"/>
    <w:rsid w:val="00136720"/>
    <w:rsid w:val="00137578"/>
    <w:rsid w:val="001401C9"/>
    <w:rsid w:val="00140246"/>
    <w:rsid w:val="001402AE"/>
    <w:rsid w:val="00140325"/>
    <w:rsid w:val="00140DFE"/>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6290"/>
    <w:rsid w:val="001D7163"/>
    <w:rsid w:val="001D74BF"/>
    <w:rsid w:val="001D74C9"/>
    <w:rsid w:val="001D7514"/>
    <w:rsid w:val="001E0B9A"/>
    <w:rsid w:val="001E1789"/>
    <w:rsid w:val="001E32F5"/>
    <w:rsid w:val="001E39AF"/>
    <w:rsid w:val="001E40E6"/>
    <w:rsid w:val="001E678C"/>
    <w:rsid w:val="001E7AC0"/>
    <w:rsid w:val="001E7D3F"/>
    <w:rsid w:val="001F0433"/>
    <w:rsid w:val="001F1625"/>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7A2"/>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3314"/>
    <w:rsid w:val="002767B3"/>
    <w:rsid w:val="00276F89"/>
    <w:rsid w:val="0028073C"/>
    <w:rsid w:val="00280AA4"/>
    <w:rsid w:val="00280DEA"/>
    <w:rsid w:val="002812BE"/>
    <w:rsid w:val="00282AE9"/>
    <w:rsid w:val="00283461"/>
    <w:rsid w:val="00284229"/>
    <w:rsid w:val="00284B05"/>
    <w:rsid w:val="00284D1A"/>
    <w:rsid w:val="002868A3"/>
    <w:rsid w:val="00287258"/>
    <w:rsid w:val="00290450"/>
    <w:rsid w:val="00290A19"/>
    <w:rsid w:val="00290B79"/>
    <w:rsid w:val="00290DEE"/>
    <w:rsid w:val="00291166"/>
    <w:rsid w:val="00291668"/>
    <w:rsid w:val="00291922"/>
    <w:rsid w:val="00291F87"/>
    <w:rsid w:val="00293219"/>
    <w:rsid w:val="00295010"/>
    <w:rsid w:val="0029598D"/>
    <w:rsid w:val="00295A8A"/>
    <w:rsid w:val="002967E8"/>
    <w:rsid w:val="00297867"/>
    <w:rsid w:val="002A01D3"/>
    <w:rsid w:val="002A0F10"/>
    <w:rsid w:val="002A30E9"/>
    <w:rsid w:val="002A3D5D"/>
    <w:rsid w:val="002A5BA7"/>
    <w:rsid w:val="002A6E07"/>
    <w:rsid w:val="002A7A90"/>
    <w:rsid w:val="002A7F37"/>
    <w:rsid w:val="002B2A67"/>
    <w:rsid w:val="002B2E1D"/>
    <w:rsid w:val="002B2F58"/>
    <w:rsid w:val="002B4080"/>
    <w:rsid w:val="002B413E"/>
    <w:rsid w:val="002B4822"/>
    <w:rsid w:val="002B5B08"/>
    <w:rsid w:val="002B5EDF"/>
    <w:rsid w:val="002B5FE2"/>
    <w:rsid w:val="002B6980"/>
    <w:rsid w:val="002B6CD1"/>
    <w:rsid w:val="002B79F5"/>
    <w:rsid w:val="002C019A"/>
    <w:rsid w:val="002C1BF8"/>
    <w:rsid w:val="002C253A"/>
    <w:rsid w:val="002C3A11"/>
    <w:rsid w:val="002C4929"/>
    <w:rsid w:val="002C5085"/>
    <w:rsid w:val="002C7E4C"/>
    <w:rsid w:val="002D1A92"/>
    <w:rsid w:val="002D1F8F"/>
    <w:rsid w:val="002D2D54"/>
    <w:rsid w:val="002D3045"/>
    <w:rsid w:val="002D41EF"/>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3F9"/>
    <w:rsid w:val="00314406"/>
    <w:rsid w:val="003144A3"/>
    <w:rsid w:val="003159ED"/>
    <w:rsid w:val="00316410"/>
    <w:rsid w:val="003169BB"/>
    <w:rsid w:val="003217F3"/>
    <w:rsid w:val="00321AB2"/>
    <w:rsid w:val="00321D64"/>
    <w:rsid w:val="003244BB"/>
    <w:rsid w:val="00325D87"/>
    <w:rsid w:val="00326624"/>
    <w:rsid w:val="00327371"/>
    <w:rsid w:val="00331450"/>
    <w:rsid w:val="0033196E"/>
    <w:rsid w:val="003321DA"/>
    <w:rsid w:val="00333BCD"/>
    <w:rsid w:val="00333E48"/>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E0"/>
    <w:rsid w:val="00392E7F"/>
    <w:rsid w:val="003930D5"/>
    <w:rsid w:val="003944F8"/>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001"/>
    <w:rsid w:val="0044661F"/>
    <w:rsid w:val="00446EA6"/>
    <w:rsid w:val="00450300"/>
    <w:rsid w:val="00452B63"/>
    <w:rsid w:val="00452DE0"/>
    <w:rsid w:val="004531BF"/>
    <w:rsid w:val="00454A3F"/>
    <w:rsid w:val="00454AB1"/>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6F8A"/>
    <w:rsid w:val="004A753F"/>
    <w:rsid w:val="004A7669"/>
    <w:rsid w:val="004A79C5"/>
    <w:rsid w:val="004B0161"/>
    <w:rsid w:val="004B0499"/>
    <w:rsid w:val="004B04F3"/>
    <w:rsid w:val="004B18AB"/>
    <w:rsid w:val="004B2250"/>
    <w:rsid w:val="004B25A8"/>
    <w:rsid w:val="004B31AC"/>
    <w:rsid w:val="004B3406"/>
    <w:rsid w:val="004B358D"/>
    <w:rsid w:val="004B43CE"/>
    <w:rsid w:val="004B48D0"/>
    <w:rsid w:val="004B6799"/>
    <w:rsid w:val="004B6872"/>
    <w:rsid w:val="004B7161"/>
    <w:rsid w:val="004B77A2"/>
    <w:rsid w:val="004C29B5"/>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9D3"/>
    <w:rsid w:val="00500C0C"/>
    <w:rsid w:val="00500DB1"/>
    <w:rsid w:val="00501B0B"/>
    <w:rsid w:val="0050285F"/>
    <w:rsid w:val="00503AA1"/>
    <w:rsid w:val="00503B6A"/>
    <w:rsid w:val="00503E5C"/>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100"/>
    <w:rsid w:val="00550279"/>
    <w:rsid w:val="00550668"/>
    <w:rsid w:val="00550AB1"/>
    <w:rsid w:val="00552588"/>
    <w:rsid w:val="00555D36"/>
    <w:rsid w:val="0055624F"/>
    <w:rsid w:val="00556B08"/>
    <w:rsid w:val="005573DD"/>
    <w:rsid w:val="0055798F"/>
    <w:rsid w:val="00557BF0"/>
    <w:rsid w:val="00557D45"/>
    <w:rsid w:val="0056029D"/>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26E8"/>
    <w:rsid w:val="005C59FF"/>
    <w:rsid w:val="005C5E73"/>
    <w:rsid w:val="005C632F"/>
    <w:rsid w:val="005C68D1"/>
    <w:rsid w:val="005C6F72"/>
    <w:rsid w:val="005C72D2"/>
    <w:rsid w:val="005C7920"/>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5EE6"/>
    <w:rsid w:val="006660D6"/>
    <w:rsid w:val="00666480"/>
    <w:rsid w:val="006668A3"/>
    <w:rsid w:val="00666EE2"/>
    <w:rsid w:val="00670470"/>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0667"/>
    <w:rsid w:val="006A1F79"/>
    <w:rsid w:val="006A225F"/>
    <w:rsid w:val="006A28AF"/>
    <w:rsid w:val="006A3B13"/>
    <w:rsid w:val="006A4031"/>
    <w:rsid w:val="006A4C42"/>
    <w:rsid w:val="006A5E45"/>
    <w:rsid w:val="006A6F12"/>
    <w:rsid w:val="006B07C6"/>
    <w:rsid w:val="006B1D32"/>
    <w:rsid w:val="006B2468"/>
    <w:rsid w:val="006B285E"/>
    <w:rsid w:val="006B28AB"/>
    <w:rsid w:val="006B44AE"/>
    <w:rsid w:val="006B469A"/>
    <w:rsid w:val="006B4F5B"/>
    <w:rsid w:val="006B55C1"/>
    <w:rsid w:val="006B765C"/>
    <w:rsid w:val="006C120F"/>
    <w:rsid w:val="006C170F"/>
    <w:rsid w:val="006C27DA"/>
    <w:rsid w:val="006C31DE"/>
    <w:rsid w:val="006C3708"/>
    <w:rsid w:val="006C524E"/>
    <w:rsid w:val="006C5949"/>
    <w:rsid w:val="006C59C6"/>
    <w:rsid w:val="006D11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5373"/>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5296"/>
    <w:rsid w:val="0078602B"/>
    <w:rsid w:val="00786218"/>
    <w:rsid w:val="007866C7"/>
    <w:rsid w:val="00786E59"/>
    <w:rsid w:val="007904BC"/>
    <w:rsid w:val="00790D7D"/>
    <w:rsid w:val="00793656"/>
    <w:rsid w:val="00793856"/>
    <w:rsid w:val="00794627"/>
    <w:rsid w:val="00794D08"/>
    <w:rsid w:val="00794EF2"/>
    <w:rsid w:val="00795547"/>
    <w:rsid w:val="0079577C"/>
    <w:rsid w:val="00795823"/>
    <w:rsid w:val="00796B99"/>
    <w:rsid w:val="00796F54"/>
    <w:rsid w:val="00797174"/>
    <w:rsid w:val="007A0901"/>
    <w:rsid w:val="007A1D5F"/>
    <w:rsid w:val="007A39C9"/>
    <w:rsid w:val="007A5010"/>
    <w:rsid w:val="007A7378"/>
    <w:rsid w:val="007A780C"/>
    <w:rsid w:val="007A7F7B"/>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5954"/>
    <w:rsid w:val="00826680"/>
    <w:rsid w:val="00827AAA"/>
    <w:rsid w:val="00827D06"/>
    <w:rsid w:val="00827E75"/>
    <w:rsid w:val="00831EC3"/>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A1B"/>
    <w:rsid w:val="00880055"/>
    <w:rsid w:val="00880EEA"/>
    <w:rsid w:val="008821D6"/>
    <w:rsid w:val="00882BDF"/>
    <w:rsid w:val="00883805"/>
    <w:rsid w:val="00884E75"/>
    <w:rsid w:val="008850D7"/>
    <w:rsid w:val="00885409"/>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A6FF9"/>
    <w:rsid w:val="008B0039"/>
    <w:rsid w:val="008B16BE"/>
    <w:rsid w:val="008B28A2"/>
    <w:rsid w:val="008B3EC7"/>
    <w:rsid w:val="008B43DE"/>
    <w:rsid w:val="008B583F"/>
    <w:rsid w:val="008B5968"/>
    <w:rsid w:val="008B5D05"/>
    <w:rsid w:val="008B6048"/>
    <w:rsid w:val="008B7713"/>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41EF"/>
    <w:rsid w:val="009444DC"/>
    <w:rsid w:val="00944C20"/>
    <w:rsid w:val="009466BD"/>
    <w:rsid w:val="009471FF"/>
    <w:rsid w:val="009504FE"/>
    <w:rsid w:val="00952EF3"/>
    <w:rsid w:val="00953AA6"/>
    <w:rsid w:val="00953EC9"/>
    <w:rsid w:val="00954C9A"/>
    <w:rsid w:val="00956016"/>
    <w:rsid w:val="009569D2"/>
    <w:rsid w:val="009578DE"/>
    <w:rsid w:val="00957EC5"/>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B7825"/>
    <w:rsid w:val="009C082C"/>
    <w:rsid w:val="009C2292"/>
    <w:rsid w:val="009C31AC"/>
    <w:rsid w:val="009C3AD8"/>
    <w:rsid w:val="009C40AA"/>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D48"/>
    <w:rsid w:val="009F2541"/>
    <w:rsid w:val="009F3371"/>
    <w:rsid w:val="009F34AA"/>
    <w:rsid w:val="009F44AC"/>
    <w:rsid w:val="009F45B8"/>
    <w:rsid w:val="009F4C3A"/>
    <w:rsid w:val="009F4FF7"/>
    <w:rsid w:val="009F513F"/>
    <w:rsid w:val="009F579B"/>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DC5"/>
    <w:rsid w:val="00A57087"/>
    <w:rsid w:val="00A60F05"/>
    <w:rsid w:val="00A62F9E"/>
    <w:rsid w:val="00A633F8"/>
    <w:rsid w:val="00A634C0"/>
    <w:rsid w:val="00A63E4A"/>
    <w:rsid w:val="00A64C92"/>
    <w:rsid w:val="00A6553B"/>
    <w:rsid w:val="00A66800"/>
    <w:rsid w:val="00A71317"/>
    <w:rsid w:val="00A713A3"/>
    <w:rsid w:val="00A723A8"/>
    <w:rsid w:val="00A72A94"/>
    <w:rsid w:val="00A731BB"/>
    <w:rsid w:val="00A747F4"/>
    <w:rsid w:val="00A74B9C"/>
    <w:rsid w:val="00A75799"/>
    <w:rsid w:val="00A75815"/>
    <w:rsid w:val="00A77060"/>
    <w:rsid w:val="00A77C07"/>
    <w:rsid w:val="00A80133"/>
    <w:rsid w:val="00A80C73"/>
    <w:rsid w:val="00A82A15"/>
    <w:rsid w:val="00A833B9"/>
    <w:rsid w:val="00A836E5"/>
    <w:rsid w:val="00A83F31"/>
    <w:rsid w:val="00A85310"/>
    <w:rsid w:val="00A86A5C"/>
    <w:rsid w:val="00A86D4A"/>
    <w:rsid w:val="00A90C16"/>
    <w:rsid w:val="00A937AF"/>
    <w:rsid w:val="00A93DA1"/>
    <w:rsid w:val="00A945C9"/>
    <w:rsid w:val="00A94A0F"/>
    <w:rsid w:val="00A94CE2"/>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5BD0"/>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639"/>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D29EC"/>
    <w:rsid w:val="00BD33E2"/>
    <w:rsid w:val="00BD3B4A"/>
    <w:rsid w:val="00BD3C06"/>
    <w:rsid w:val="00BD41E2"/>
    <w:rsid w:val="00BD46CF"/>
    <w:rsid w:val="00BD4E8F"/>
    <w:rsid w:val="00BD507C"/>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05D"/>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314A"/>
    <w:rsid w:val="00C247C3"/>
    <w:rsid w:val="00C24E8D"/>
    <w:rsid w:val="00C256E9"/>
    <w:rsid w:val="00C27426"/>
    <w:rsid w:val="00C300D3"/>
    <w:rsid w:val="00C31712"/>
    <w:rsid w:val="00C3233A"/>
    <w:rsid w:val="00C32BC9"/>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14BA"/>
    <w:rsid w:val="00C52A62"/>
    <w:rsid w:val="00C5495D"/>
    <w:rsid w:val="00C54D62"/>
    <w:rsid w:val="00C578FE"/>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BD8"/>
    <w:rsid w:val="00C92C5A"/>
    <w:rsid w:val="00C93E92"/>
    <w:rsid w:val="00C941BA"/>
    <w:rsid w:val="00C94B25"/>
    <w:rsid w:val="00C95511"/>
    <w:rsid w:val="00CA1CCB"/>
    <w:rsid w:val="00CA1D56"/>
    <w:rsid w:val="00CA2E7D"/>
    <w:rsid w:val="00CA3048"/>
    <w:rsid w:val="00CA4D6E"/>
    <w:rsid w:val="00CA5215"/>
    <w:rsid w:val="00CA6082"/>
    <w:rsid w:val="00CA7107"/>
    <w:rsid w:val="00CA7629"/>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416"/>
    <w:rsid w:val="00D0379F"/>
    <w:rsid w:val="00D03C94"/>
    <w:rsid w:val="00D05CAD"/>
    <w:rsid w:val="00D06530"/>
    <w:rsid w:val="00D06A85"/>
    <w:rsid w:val="00D0734E"/>
    <w:rsid w:val="00D0798D"/>
    <w:rsid w:val="00D1003F"/>
    <w:rsid w:val="00D10B42"/>
    <w:rsid w:val="00D1105F"/>
    <w:rsid w:val="00D113CC"/>
    <w:rsid w:val="00D11815"/>
    <w:rsid w:val="00D11BBA"/>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6543"/>
    <w:rsid w:val="00D474DF"/>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2109"/>
    <w:rsid w:val="00DF232D"/>
    <w:rsid w:val="00DF2367"/>
    <w:rsid w:val="00DF3D1D"/>
    <w:rsid w:val="00DF3DE1"/>
    <w:rsid w:val="00DF56B0"/>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6203F"/>
    <w:rsid w:val="00E62380"/>
    <w:rsid w:val="00E63CD3"/>
    <w:rsid w:val="00E64D93"/>
    <w:rsid w:val="00E6527D"/>
    <w:rsid w:val="00E662CF"/>
    <w:rsid w:val="00E66746"/>
    <w:rsid w:val="00E67569"/>
    <w:rsid w:val="00E675AE"/>
    <w:rsid w:val="00E70EFF"/>
    <w:rsid w:val="00E71D8F"/>
    <w:rsid w:val="00E72BF7"/>
    <w:rsid w:val="00E73A2E"/>
    <w:rsid w:val="00E741AE"/>
    <w:rsid w:val="00E74498"/>
    <w:rsid w:val="00E74620"/>
    <w:rsid w:val="00E74C7C"/>
    <w:rsid w:val="00E74E52"/>
    <w:rsid w:val="00E75753"/>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EB0"/>
    <w:rsid w:val="00EB0423"/>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1D17"/>
    <w:rsid w:val="00F02849"/>
    <w:rsid w:val="00F03004"/>
    <w:rsid w:val="00F03B2E"/>
    <w:rsid w:val="00F045A1"/>
    <w:rsid w:val="00F0603F"/>
    <w:rsid w:val="00F06629"/>
    <w:rsid w:val="00F1018E"/>
    <w:rsid w:val="00F108FB"/>
    <w:rsid w:val="00F1476C"/>
    <w:rsid w:val="00F14934"/>
    <w:rsid w:val="00F17C7D"/>
    <w:rsid w:val="00F20DA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2668"/>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CEC"/>
    <w:rsid w:val="00F63F52"/>
    <w:rsid w:val="00F6445D"/>
    <w:rsid w:val="00F64CD8"/>
    <w:rsid w:val="00F64D97"/>
    <w:rsid w:val="00F64E36"/>
    <w:rsid w:val="00F65516"/>
    <w:rsid w:val="00F66293"/>
    <w:rsid w:val="00F70156"/>
    <w:rsid w:val="00F70E71"/>
    <w:rsid w:val="00F70EA5"/>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97C5C"/>
    <w:rsid w:val="00F97D25"/>
    <w:rsid w:val="00FA050E"/>
    <w:rsid w:val="00FA05B6"/>
    <w:rsid w:val="00FA1502"/>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40E3"/>
    <w:rsid w:val="00FC50BC"/>
    <w:rsid w:val="00FC57A0"/>
    <w:rsid w:val="00FC6AB8"/>
    <w:rsid w:val="00FC72F8"/>
    <w:rsid w:val="00FC75E0"/>
    <w:rsid w:val="00FC7DFA"/>
    <w:rsid w:val="00FD0B50"/>
    <w:rsid w:val="00FD2A31"/>
    <w:rsid w:val="00FD2EEC"/>
    <w:rsid w:val="00FD3636"/>
    <w:rsid w:val="00FD3750"/>
    <w:rsid w:val="00FD6F9E"/>
    <w:rsid w:val="00FD73BD"/>
    <w:rsid w:val="00FE1FCF"/>
    <w:rsid w:val="00FE249C"/>
    <w:rsid w:val="00FE258F"/>
    <w:rsid w:val="00FE2FBE"/>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5347C4E4-5F59-4E3F-A71A-3FE7F56F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2.xml><?xml version="1.0" encoding="utf-8"?>
<ds:datastoreItem xmlns:ds="http://schemas.openxmlformats.org/officeDocument/2006/customXml" ds:itemID="{F0688F95-60F5-408E-93DE-1D4ABEE6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BA536-257E-4D56-83DE-3F847615B392}">
  <ds:schemaRefs>
    <ds:schemaRef ds:uri="http://schemas.microsoft.com/sharepoint/v3/contenttype/forms"/>
  </ds:schemaRefs>
</ds:datastoreItem>
</file>

<file path=customXml/itemProps4.xml><?xml version="1.0" encoding="utf-8"?>
<ds:datastoreItem xmlns:ds="http://schemas.openxmlformats.org/officeDocument/2006/customXml" ds:itemID="{C00FA31A-84A9-4531-A3AA-22E3A3401D0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5243</Words>
  <Characters>2989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EglePiskinaite</cp:lastModifiedBy>
  <cp:revision>4</cp:revision>
  <dcterms:created xsi:type="dcterms:W3CDTF">2025-04-06T16:35:00Z</dcterms:created>
  <dcterms:modified xsi:type="dcterms:W3CDTF">2025-05-06T06:57:00Z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