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489AA77D" w:rsidR="004534F4" w:rsidRPr="004D43A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184AF8">
            <w:rPr>
              <w:rFonts w:ascii="Palemonas" w:hAnsi="Palemonas" w:cstheme="minorHAnsi"/>
              <w:sz w:val="24"/>
              <w:szCs w:val="24"/>
            </w:rPr>
            <w:t>-</w:t>
          </w:r>
          <w:r w:rsidR="00C863E1" w:rsidRPr="002E325B">
            <w:rPr>
              <w:rFonts w:ascii="Palemonas" w:hAnsi="Palemonas" w:cstheme="minorHAnsi"/>
              <w:sz w:val="24"/>
              <w:szCs w:val="24"/>
            </w:rPr>
            <w:t>0</w:t>
          </w:r>
          <w:r w:rsidR="004D43A4" w:rsidRPr="002E325B">
            <w:rPr>
              <w:rFonts w:ascii="Palemonas" w:hAnsi="Palemonas" w:cstheme="minorHAnsi"/>
              <w:sz w:val="24"/>
              <w:szCs w:val="24"/>
            </w:rPr>
            <w:t>5</w:t>
          </w:r>
          <w:r w:rsidRPr="002E325B">
            <w:rPr>
              <w:rFonts w:ascii="Palemonas" w:hAnsi="Palemonas" w:cstheme="minorHAnsi"/>
              <w:sz w:val="24"/>
              <w:szCs w:val="24"/>
            </w:rPr>
            <w:t>-</w:t>
          </w:r>
          <w:r w:rsidR="002E325B" w:rsidRPr="002E325B">
            <w:rPr>
              <w:rFonts w:ascii="Palemonas" w:hAnsi="Palemonas" w:cstheme="minorHAnsi"/>
              <w:sz w:val="24"/>
              <w:szCs w:val="24"/>
            </w:rPr>
            <w:t>06</w:t>
          </w:r>
        </w:p>
        <w:p w14:paraId="1A6561CF" w14:textId="6CBEF06C"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2E325B">
            <w:rPr>
              <w:rFonts w:ascii="Palemonas" w:hAnsi="Palemonas" w:cstheme="minorHAnsi"/>
              <w:sz w:val="24"/>
              <w:szCs w:val="24"/>
            </w:rPr>
            <w:t>Nr.</w:t>
          </w:r>
          <w:r w:rsidRPr="003E1B96">
            <w:rPr>
              <w:rFonts w:ascii="Palemonas" w:hAnsi="Palemonas" w:cstheme="minorHAnsi"/>
              <w:sz w:val="24"/>
              <w:szCs w:val="24"/>
            </w:rPr>
            <w:t xml:space="preserve"> </w:t>
          </w:r>
          <w:r w:rsidR="002E325B">
            <w:rPr>
              <w:rFonts w:ascii="Palemonas" w:hAnsi="Palemonas" w:cstheme="minorHAnsi"/>
              <w:sz w:val="24"/>
              <w:szCs w:val="24"/>
            </w:rPr>
            <w:t>163</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315F2EF0" w:rsidR="00926CDC" w:rsidRDefault="00926CDC" w:rsidP="00B558A0">
          <w:pPr>
            <w:widowControl w:val="0"/>
            <w:shd w:val="clear" w:color="auto" w:fill="FFFFFF"/>
            <w:tabs>
              <w:tab w:val="left" w:pos="1570"/>
            </w:tabs>
            <w:autoSpaceDE w:val="0"/>
            <w:autoSpaceDN w:val="0"/>
            <w:adjustRightInd w:val="0"/>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E716EA" w:rsidRPr="00E716EA">
            <w:rPr>
              <w:rFonts w:ascii="Palemonas" w:hAnsi="Palemonas"/>
              <w:b/>
              <w:bCs/>
              <w:sz w:val="24"/>
              <w:szCs w:val="24"/>
            </w:rPr>
            <w:t>MOKYKLOS GATVĖS PALANGOJE KAPITALINIO REMONTO, ĮRENGIANT ŠALIGATVĮ MOKYKLOS G. VAKARINĖJE PUSĖJE NUO DAUGIABUČIO NAMO PUŠYNO G. 16 IKI PARKO G., PALANGOJE,</w:t>
          </w:r>
          <w:r w:rsidR="00E716EA" w:rsidRPr="0005166F">
            <w:rPr>
              <w:rFonts w:ascii="Palemonas" w:hAnsi="Palemonas"/>
              <w:b/>
              <w:sz w:val="24"/>
              <w:szCs w:val="24"/>
            </w:rPr>
            <w:t xml:space="preserve"> </w:t>
          </w:r>
          <w:r w:rsidR="004D43A4" w:rsidRPr="004D43A4">
            <w:rPr>
              <w:rFonts w:ascii="Palemonas" w:hAnsi="Palemonas"/>
              <w:b/>
              <w:sz w:val="24"/>
              <w:szCs w:val="24"/>
            </w:rPr>
            <w:t>DARBŲ</w:t>
          </w:r>
          <w:r w:rsidR="004D43A4" w:rsidRPr="00442BDF">
            <w:rPr>
              <w:rFonts w:ascii="Palemonas" w:hAnsi="Palemonas"/>
              <w:b/>
            </w:rPr>
            <w:t xml:space="preserve"> </w:t>
          </w:r>
          <w:r w:rsidR="00042684" w:rsidRPr="00572BE8">
            <w:rPr>
              <w:rFonts w:ascii="Palemonas" w:eastAsia="Times New Roman" w:hAnsi="Palemonas" w:cs="Times New Roman"/>
              <w:b/>
              <w:bCs/>
              <w:caps/>
              <w:sz w:val="24"/>
              <w:szCs w:val="20"/>
            </w:rPr>
            <w:t>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0F7AFB61"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B558A0">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lastRenderedPageBreak/>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2E325B"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7F008B7B" w:rsidR="00025877" w:rsidRPr="00025877" w:rsidRDefault="00F27C77" w:rsidP="00025877">
      <w:pPr>
        <w:spacing w:after="0" w:line="240" w:lineRule="auto"/>
        <w:ind w:firstLine="709"/>
        <w:jc w:val="both"/>
        <w:rPr>
          <w:rFonts w:ascii="Palemonas" w:hAnsi="Palemonas" w:cs="Times New Roman"/>
          <w:sz w:val="24"/>
          <w:szCs w:val="24"/>
        </w:rPr>
      </w:pPr>
      <w:r w:rsidRPr="00AD76E1">
        <w:rPr>
          <w:rFonts w:ascii="Palemonas" w:hAnsi="Palemonas" w:cs="Times New Roman"/>
          <w:sz w:val="24"/>
          <w:szCs w:val="24"/>
        </w:rPr>
        <w:t xml:space="preserve">1.6. </w:t>
      </w:r>
      <w:r w:rsidR="00AB3B6E" w:rsidRPr="00AD76E1">
        <w:rPr>
          <w:rFonts w:ascii="Palemonas" w:hAnsi="Palemonas" w:cs="Times New Roman"/>
          <w:sz w:val="24"/>
          <w:szCs w:val="24"/>
        </w:rPr>
        <w:t>V</w:t>
      </w:r>
      <w:r w:rsidR="00025877" w:rsidRPr="00AD76E1">
        <w:rPr>
          <w:rFonts w:ascii="Palemonas" w:hAnsi="Palemonas"/>
          <w:sz w:val="24"/>
          <w:szCs w:val="24"/>
        </w:rPr>
        <w:t xml:space="preserve">adovaujantis Lietuvos Respublikos aplinkos ministro 2022 m. gruodžio 13 d. įsakymo Nr. D3-401 </w:t>
      </w:r>
      <w:r w:rsidR="00025877" w:rsidRPr="00DC47D0">
        <w:rPr>
          <w:rFonts w:ascii="Palemonas" w:hAnsi="Palemonas"/>
          <w:sz w:val="24"/>
          <w:szCs w:val="24"/>
        </w:rPr>
        <w:t>4.</w:t>
      </w:r>
      <w:r w:rsidR="00C234B2" w:rsidRPr="00DC47D0">
        <w:rPr>
          <w:rFonts w:ascii="Palemonas" w:hAnsi="Palemonas"/>
          <w:sz w:val="24"/>
          <w:szCs w:val="24"/>
        </w:rPr>
        <w:t>3</w:t>
      </w:r>
      <w:r w:rsidR="00025877" w:rsidRPr="00DC47D0">
        <w:rPr>
          <w:rFonts w:ascii="Palemonas" w:hAnsi="Palemonas"/>
          <w:sz w:val="24"/>
          <w:szCs w:val="24"/>
        </w:rPr>
        <w:t xml:space="preserve"> punk</w:t>
      </w:r>
      <w:r w:rsidR="00AB3B6E" w:rsidRPr="00DC47D0">
        <w:rPr>
          <w:rFonts w:ascii="Palemonas" w:hAnsi="Palemonas"/>
          <w:sz w:val="24"/>
          <w:szCs w:val="24"/>
        </w:rPr>
        <w:t>tu</w:t>
      </w:r>
      <w:r w:rsidR="00025877" w:rsidRPr="00AD76E1">
        <w:rPr>
          <w:rFonts w:ascii="Palemonas" w:hAnsi="Palemonas"/>
          <w:sz w:val="24"/>
          <w:szCs w:val="24"/>
        </w:rPr>
        <w:t>, pirkimas laikomas</w:t>
      </w:r>
      <w:r w:rsidR="00025877" w:rsidRPr="00025877">
        <w:rPr>
          <w:rFonts w:ascii="Palemonas" w:hAnsi="Palemonas"/>
          <w:sz w:val="24"/>
          <w:szCs w:val="24"/>
        </w:rPr>
        <w:t xml:space="preserve">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C52442">
        <w:rPr>
          <w:rFonts w:ascii="Palemonas" w:hAnsi="Palemonas" w:cs="Calibri"/>
          <w:b/>
          <w:bCs/>
          <w:sz w:val="24"/>
          <w:szCs w:val="24"/>
        </w:rPr>
        <w:t>2</w:t>
      </w:r>
      <w:r w:rsidRPr="00C52442">
        <w:rPr>
          <w:rFonts w:ascii="Palemonas" w:hAnsi="Palemonas"/>
          <w:b/>
          <w:bCs/>
          <w:sz w:val="24"/>
          <w:szCs w:val="24"/>
        </w:rPr>
        <w:t xml:space="preserve">. </w:t>
      </w:r>
      <w:r w:rsidRPr="00C52442">
        <w:rPr>
          <w:rFonts w:ascii="Palemonas" w:hAnsi="Palemonas" w:cstheme="minorHAnsi"/>
          <w:b/>
          <w:bCs/>
          <w:sz w:val="24"/>
          <w:szCs w:val="24"/>
        </w:rPr>
        <w:t>Pirkimo objektas</w:t>
      </w:r>
      <w:bookmarkEnd w:id="4"/>
      <w:bookmarkEnd w:id="5"/>
      <w:bookmarkEnd w:id="6"/>
    </w:p>
    <w:p w14:paraId="6D8056A0" w14:textId="4DDA4A0A"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7D04E0" w:rsidRPr="52DA76C2">
        <w:rPr>
          <w:rFonts w:ascii="Palemonas" w:hAnsi="Palemonas" w:cs="Palemonas"/>
        </w:rPr>
        <w:t>–</w:t>
      </w:r>
      <w:r w:rsidR="0005166F">
        <w:rPr>
          <w:rFonts w:ascii="Palemonas" w:hAnsi="Palemonas" w:cs="Palemonas"/>
        </w:rPr>
        <w:t xml:space="preserve"> </w:t>
      </w:r>
      <w:r w:rsidR="0005166F" w:rsidRPr="0005166F">
        <w:rPr>
          <w:rFonts w:ascii="Palemonas" w:hAnsi="Palemonas"/>
          <w:sz w:val="24"/>
          <w:szCs w:val="24"/>
        </w:rPr>
        <w:t>Mokyklos gatvės Palangoje kapitalinio remonto, įrengiant šaligatvį Mokyklos g. vakarinėje pusėje nuo daugiabučio namo Pušyno g. 16 iki Parko g., Palangoje,</w:t>
      </w:r>
      <w:r w:rsidR="0005166F" w:rsidRPr="0005166F">
        <w:rPr>
          <w:rFonts w:ascii="Palemonas" w:hAnsi="Palemonas"/>
          <w:b/>
          <w:sz w:val="24"/>
          <w:szCs w:val="24"/>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7262AF88" w:rsidR="00F27C77" w:rsidRPr="00C52442" w:rsidRDefault="00F27C77" w:rsidP="009755AF">
      <w:pPr>
        <w:pStyle w:val="Betarp"/>
        <w:numPr>
          <w:ilvl w:val="1"/>
          <w:numId w:val="46"/>
        </w:numPr>
        <w:ind w:left="1276" w:hanging="567"/>
        <w:contextualSpacing/>
        <w:jc w:val="both"/>
        <w:rPr>
          <w:rFonts w:ascii="Palemonas" w:hAnsi="Palemonas" w:cstheme="minorHAnsi"/>
          <w:sz w:val="24"/>
          <w:szCs w:val="24"/>
        </w:rPr>
      </w:pPr>
      <w:r w:rsidRPr="00C52442">
        <w:rPr>
          <w:rFonts w:ascii="Palemonas" w:hAnsi="Palemonas" w:cstheme="minorHAnsi"/>
          <w:sz w:val="24"/>
          <w:szCs w:val="24"/>
        </w:rPr>
        <w:t>Maksimali pirkimo vertė –</w:t>
      </w:r>
      <w:r w:rsidR="00994A8F">
        <w:rPr>
          <w:rFonts w:ascii="Palemonas" w:hAnsi="Palemonas" w:cstheme="minorHAnsi"/>
          <w:sz w:val="24"/>
          <w:szCs w:val="24"/>
        </w:rPr>
        <w:t xml:space="preserve"> </w:t>
      </w:r>
      <w:r w:rsidR="00310BA7">
        <w:rPr>
          <w:rFonts w:ascii="Palemonas" w:hAnsi="Palemonas" w:cstheme="minorHAnsi"/>
          <w:sz w:val="24"/>
          <w:szCs w:val="24"/>
        </w:rPr>
        <w:t>2</w:t>
      </w:r>
      <w:r w:rsidR="00E71B5A">
        <w:rPr>
          <w:rFonts w:ascii="Palemonas" w:hAnsi="Palemonas" w:cstheme="minorHAnsi"/>
          <w:sz w:val="24"/>
          <w:szCs w:val="24"/>
        </w:rPr>
        <w:t>72</w:t>
      </w:r>
      <w:r w:rsidR="00310BA7">
        <w:rPr>
          <w:rFonts w:ascii="Palemonas" w:hAnsi="Palemonas" w:cstheme="minorHAnsi"/>
          <w:sz w:val="24"/>
          <w:szCs w:val="24"/>
        </w:rPr>
        <w:t> </w:t>
      </w:r>
      <w:r w:rsidR="00E71B5A">
        <w:rPr>
          <w:rFonts w:ascii="Palemonas" w:hAnsi="Palemonas" w:cstheme="minorHAnsi"/>
          <w:sz w:val="24"/>
          <w:szCs w:val="24"/>
        </w:rPr>
        <w:t>727</w:t>
      </w:r>
      <w:r w:rsidR="00310BA7">
        <w:rPr>
          <w:rFonts w:ascii="Palemonas" w:hAnsi="Palemonas" w:cstheme="minorHAnsi"/>
          <w:sz w:val="24"/>
          <w:szCs w:val="24"/>
        </w:rPr>
        <w:t>,</w:t>
      </w:r>
      <w:r w:rsidR="00E71B5A">
        <w:rPr>
          <w:rFonts w:ascii="Palemonas" w:hAnsi="Palemonas" w:cstheme="minorHAnsi"/>
          <w:sz w:val="24"/>
          <w:szCs w:val="24"/>
        </w:rPr>
        <w:t>27</w:t>
      </w:r>
      <w:r w:rsidR="00310BA7">
        <w:rPr>
          <w:rFonts w:ascii="Palemonas" w:hAnsi="Palemonas" w:cstheme="minorHAnsi"/>
          <w:sz w:val="24"/>
          <w:szCs w:val="24"/>
        </w:rPr>
        <w:t xml:space="preserve"> Eur be PVM;  3</w:t>
      </w:r>
      <w:r w:rsidR="00A85D82">
        <w:rPr>
          <w:rFonts w:ascii="Palemonas" w:hAnsi="Palemonas" w:cstheme="minorHAnsi"/>
          <w:sz w:val="24"/>
          <w:szCs w:val="24"/>
        </w:rPr>
        <w:t>3</w:t>
      </w:r>
      <w:r w:rsidR="00310BA7">
        <w:rPr>
          <w:rFonts w:ascii="Palemonas" w:hAnsi="Palemonas" w:cstheme="minorHAnsi"/>
          <w:sz w:val="24"/>
          <w:szCs w:val="24"/>
        </w:rPr>
        <w:t>0 000,00 Eur su PVM.</w:t>
      </w:r>
      <w:r w:rsidR="00E60A01">
        <w:rPr>
          <w:rFonts w:ascii="Palemonas" w:hAnsi="Palemonas" w:cstheme="minorHAnsi"/>
          <w:sz w:val="24"/>
          <w:szCs w:val="24"/>
        </w:rPr>
        <w:t xml:space="preserve"> </w:t>
      </w:r>
    </w:p>
    <w:p w14:paraId="56984F43" w14:textId="7FBA5F3A" w:rsidR="00F27C77" w:rsidRPr="00C52442" w:rsidRDefault="00F27C77" w:rsidP="007810AD">
      <w:pPr>
        <w:pStyle w:val="Betarp"/>
        <w:numPr>
          <w:ilvl w:val="1"/>
          <w:numId w:val="5"/>
        </w:numPr>
        <w:ind w:left="0" w:firstLine="709"/>
        <w:contextualSpacing/>
        <w:jc w:val="both"/>
        <w:rPr>
          <w:rFonts w:ascii="Palemonas" w:hAnsi="Palemonas" w:cstheme="minorHAnsi"/>
          <w:sz w:val="24"/>
          <w:szCs w:val="24"/>
        </w:rPr>
      </w:pPr>
      <w:r w:rsidRPr="00C52442">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16A235AF"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561574">
        <w:rPr>
          <w:rFonts w:cstheme="minorHAnsi"/>
          <w:szCs w:val="24"/>
        </w:rPr>
        <w:t xml:space="preserve">Perkančioji organizacija </w:t>
      </w:r>
      <w:r w:rsidR="00561574" w:rsidRPr="004E176B">
        <w:rPr>
          <w:rFonts w:cstheme="minorHAnsi"/>
          <w:szCs w:val="24"/>
        </w:rPr>
        <w:t>nerengs objekto apžiūros.</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810A8E"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70D86403" w14:textId="77777777" w:rsidR="00561110" w:rsidRDefault="00561110" w:rsidP="00561110">
      <w:pPr>
        <w:pStyle w:val="Sraopastraipa"/>
        <w:numPr>
          <w:ilvl w:val="2"/>
          <w:numId w:val="7"/>
        </w:numPr>
        <w:tabs>
          <w:tab w:val="left" w:pos="1418"/>
        </w:tabs>
        <w:spacing w:after="0" w:line="240" w:lineRule="auto"/>
        <w:ind w:left="0" w:firstLine="709"/>
        <w:jc w:val="both"/>
        <w:rPr>
          <w:rFonts w:cstheme="minorHAnsi"/>
          <w:szCs w:val="24"/>
        </w:rPr>
      </w:pPr>
      <w:r w:rsidRPr="00001492">
        <w:rPr>
          <w:rFonts w:cstheme="minorHAnsi"/>
          <w:szCs w:val="24"/>
        </w:rPr>
        <w:t>darbų kiekių žiniaraščiai, užpildyti pagal specialiųjų pirkimo sąlygų 2 priedo tęsinį.</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4D0142"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4D0142" w:rsidRDefault="00F27C77" w:rsidP="009C457D">
            <w:pPr>
              <w:spacing w:after="0" w:line="240" w:lineRule="auto"/>
              <w:rPr>
                <w:rFonts w:ascii="Palemonas" w:hAnsi="Palemonas" w:cstheme="minorHAnsi"/>
                <w:sz w:val="24"/>
                <w:szCs w:val="24"/>
              </w:rPr>
            </w:pPr>
            <w:r w:rsidRPr="004D0142">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68AC909A" w:rsidR="00F27C77" w:rsidRPr="004D0142" w:rsidRDefault="001C2A96"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4D0142">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3F345443" w:rsidR="00F27C77" w:rsidRPr="004D0142"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4FFACD10"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8C4BDD">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A944AF">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w:t>
      </w:r>
      <w:r w:rsidR="00890138">
        <w:rPr>
          <w:rFonts w:ascii="Palemonas" w:eastAsia="Calibri" w:hAnsi="Palemonas" w:cstheme="minorHAnsi"/>
          <w:i/>
          <w:iCs/>
          <w:sz w:val="24"/>
          <w:szCs w:val="24"/>
        </w:rPr>
        <w:t xml:space="preserve"> </w:t>
      </w:r>
      <w:r w:rsidR="00AB3532">
        <w:rPr>
          <w:rFonts w:ascii="Palemonas" w:eastAsia="Calibri" w:hAnsi="Palemonas" w:cstheme="minorHAnsi"/>
          <w:i/>
          <w:iCs/>
          <w:sz w:val="24"/>
          <w:szCs w:val="24"/>
        </w:rPr>
        <w:t>„</w:t>
      </w:r>
      <w:r w:rsidR="005674DD">
        <w:rPr>
          <w:rFonts w:ascii="Palemonas" w:eastAsia="Calibri" w:hAnsi="Palemonas" w:cstheme="minorHAnsi"/>
          <w:i/>
          <w:iCs/>
          <w:sz w:val="24"/>
          <w:szCs w:val="24"/>
        </w:rPr>
        <w:t>K</w:t>
      </w:r>
      <w:r w:rsidR="003B5438">
        <w:rPr>
          <w:rFonts w:ascii="Palemonas" w:eastAsia="Calibri" w:hAnsi="Palemonas" w:cstheme="minorHAnsi"/>
          <w:i/>
          <w:iCs/>
          <w:sz w:val="24"/>
          <w:szCs w:val="24"/>
        </w:rPr>
        <w:t xml:space="preserve">adastrinė byla </w:t>
      </w:r>
      <w:r w:rsidR="00AB5E0B">
        <w:rPr>
          <w:rFonts w:ascii="Palemonas" w:eastAsia="Calibri" w:hAnsi="Palemonas" w:cstheme="minorHAnsi"/>
          <w:i/>
          <w:iCs/>
          <w:sz w:val="24"/>
          <w:szCs w:val="24"/>
        </w:rPr>
        <w:t>“</w:t>
      </w:r>
      <w:r w:rsidR="00A944AF">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38D7A26E" w14:textId="77777777" w:rsidR="00712B18" w:rsidRPr="00712B18" w:rsidRDefault="00712B18" w:rsidP="00712B18">
      <w:pPr>
        <w:keepNext/>
        <w:keepLines/>
        <w:spacing w:after="0" w:line="240" w:lineRule="auto"/>
        <w:ind w:left="5103"/>
        <w:outlineLvl w:val="1"/>
        <w:rPr>
          <w:rFonts w:ascii="Palemonas" w:eastAsia="Calibri" w:hAnsi="Palemonas" w:cstheme="minorHAnsi"/>
          <w:b/>
          <w:bCs/>
          <w:sz w:val="20"/>
          <w:szCs w:val="20"/>
        </w:rPr>
      </w:pPr>
      <w:r w:rsidRPr="00712B18">
        <w:rPr>
          <w:rFonts w:ascii="Palemonas" w:eastAsia="Calibri" w:hAnsi="Palemonas" w:cstheme="minorHAnsi"/>
          <w:b/>
          <w:bCs/>
          <w:sz w:val="20"/>
          <w:szCs w:val="20"/>
        </w:rPr>
        <w:t>Pirkimo sąlygų 2 priedo tęsinys „Darbų kiekių žiniaraščiai“</w:t>
      </w:r>
    </w:p>
    <w:p w14:paraId="437F345F" w14:textId="77777777" w:rsidR="00712B18" w:rsidRPr="00712B18" w:rsidRDefault="00712B18" w:rsidP="00712B18"/>
    <w:p w14:paraId="0208F542" w14:textId="77777777" w:rsidR="00712B18" w:rsidRPr="00712B18" w:rsidRDefault="00712B18" w:rsidP="00712B18"/>
    <w:p w14:paraId="2CB5A92A" w14:textId="77777777" w:rsidR="00712B18" w:rsidRPr="00712B18" w:rsidRDefault="00712B18" w:rsidP="00712B18">
      <w:pPr>
        <w:tabs>
          <w:tab w:val="left" w:pos="810"/>
          <w:tab w:val="left" w:pos="990"/>
        </w:tabs>
        <w:spacing w:after="0" w:line="240" w:lineRule="auto"/>
        <w:jc w:val="center"/>
        <w:rPr>
          <w:rFonts w:ascii="Palemonas" w:eastAsia="Calibri" w:hAnsi="Palemonas" w:cstheme="minorHAnsi"/>
          <w:i/>
          <w:iCs/>
          <w:sz w:val="24"/>
          <w:szCs w:val="24"/>
        </w:rPr>
      </w:pPr>
      <w:r w:rsidRPr="00712B18">
        <w:rPr>
          <w:rFonts w:ascii="Palemonas" w:eastAsia="Calibri" w:hAnsi="Palemonas" w:cstheme="minorHAnsi"/>
          <w:i/>
          <w:iCs/>
          <w:sz w:val="24"/>
          <w:szCs w:val="24"/>
        </w:rPr>
        <w:t>(prisegtas CVP IS atskiras dokumentas (2 priedo tęsinys „Darbų kiekių žiniaraščiai“)</w:t>
      </w:r>
    </w:p>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5"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7"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20"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3"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C52442">
      <w:pPr>
        <w:pStyle w:val="Sraopastraipa"/>
        <w:numPr>
          <w:ilvl w:val="0"/>
          <w:numId w:val="46"/>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200FC5"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200FC5" w:rsidRPr="00E769CA" w:rsidRDefault="00200FC5" w:rsidP="00200FC5">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47C58895" w14:textId="77777777" w:rsidR="00EF0D2E" w:rsidRPr="00EF0D2E" w:rsidRDefault="00EF0D2E" w:rsidP="00EF0D2E">
            <w:pPr>
              <w:spacing w:after="0" w:line="240" w:lineRule="auto"/>
              <w:jc w:val="both"/>
              <w:rPr>
                <w:rFonts w:ascii="Palemonas" w:eastAsia="SimSun" w:hAnsi="Palemonas" w:cs="Times New Roman"/>
                <w:sz w:val="24"/>
                <w:szCs w:val="24"/>
                <w:lang w:eastAsia="zh-CN"/>
              </w:rPr>
            </w:pPr>
            <w:r w:rsidRPr="00EF0D2E">
              <w:rPr>
                <w:rFonts w:ascii="Palemonas" w:eastAsia="SimSun" w:hAnsi="Palemonas" w:cs="Times New Roman"/>
                <w:sz w:val="24"/>
                <w:szCs w:val="24"/>
                <w:lang w:eastAsia="zh-CN"/>
              </w:rPr>
              <w:t xml:space="preserve">Rangovas turi turėti teisę Lietuvos Respublikos įstatymų ir kitų teisės aktų </w:t>
            </w:r>
            <w:r w:rsidRPr="00EF0D2E">
              <w:rPr>
                <w:rFonts w:ascii="Palemonas" w:eastAsia="SimSun" w:hAnsi="Palemonas" w:cs="Times New Roman"/>
                <w:sz w:val="24"/>
                <w:szCs w:val="24"/>
                <w:lang w:eastAsia="zh-CN"/>
              </w:rPr>
              <w:lastRenderedPageBreak/>
              <w:t>nustatyta tvarka būti ypatingo statinio statybos rangovu.</w:t>
            </w:r>
          </w:p>
          <w:p w14:paraId="00159FDD" w14:textId="4D138883" w:rsidR="00EF0D2E" w:rsidRPr="00EF0D2E" w:rsidRDefault="00EF0D2E" w:rsidP="00EF0D2E">
            <w:pPr>
              <w:spacing w:after="0" w:line="240" w:lineRule="auto"/>
              <w:jc w:val="both"/>
              <w:rPr>
                <w:rFonts w:ascii="Palemonas" w:eastAsia="SimSun" w:hAnsi="Palemonas" w:cs="Times New Roman"/>
                <w:sz w:val="24"/>
                <w:szCs w:val="24"/>
                <w:lang w:eastAsia="zh-CN"/>
              </w:rPr>
            </w:pPr>
            <w:r w:rsidRPr="00EF0D2E">
              <w:rPr>
                <w:rFonts w:ascii="Palemonas" w:eastAsia="SimSun" w:hAnsi="Palemonas" w:cs="Times New Roman"/>
                <w:sz w:val="24"/>
                <w:szCs w:val="24"/>
                <w:lang w:eastAsia="zh-CN"/>
              </w:rPr>
              <w:t xml:space="preserve">Jis turi būti atestuotas: statinių kategorijos </w:t>
            </w:r>
            <w:r w:rsidRPr="00EF0D2E">
              <w:rPr>
                <w:rFonts w:ascii="Palemonas" w:eastAsia="SimSun" w:hAnsi="Palemonas" w:cs="Times New Roman"/>
                <w:b/>
                <w:bCs/>
                <w:sz w:val="24"/>
                <w:szCs w:val="24"/>
                <w:lang w:eastAsia="zh-CN"/>
              </w:rPr>
              <w:t>„Ypatingi statiniai“</w:t>
            </w:r>
            <w:r w:rsidRPr="00EF0D2E">
              <w:rPr>
                <w:rFonts w:ascii="Palemonas" w:eastAsia="SimSun" w:hAnsi="Palemonas" w:cs="Times New Roman"/>
                <w:b/>
                <w:bCs/>
                <w:sz w:val="24"/>
                <w:szCs w:val="24"/>
                <w:lang w:eastAsia="zh-CN"/>
              </w:rPr>
              <w:br/>
            </w:r>
            <w:r w:rsidRPr="00EF0D2E">
              <w:rPr>
                <w:rFonts w:ascii="Palemonas" w:eastAsia="SimSun" w:hAnsi="Palemonas" w:cs="Times New Roman"/>
                <w:sz w:val="24"/>
                <w:szCs w:val="24"/>
                <w:lang w:eastAsia="zh-CN"/>
              </w:rPr>
              <w:t xml:space="preserve">statinių grupės </w:t>
            </w:r>
            <w:r w:rsidRPr="00EF0D2E">
              <w:rPr>
                <w:rFonts w:ascii="Palemonas" w:eastAsia="SimSun" w:hAnsi="Palemonas" w:cs="Times New Roman"/>
                <w:b/>
                <w:bCs/>
                <w:sz w:val="24"/>
                <w:szCs w:val="24"/>
                <w:lang w:eastAsia="zh-CN"/>
              </w:rPr>
              <w:t>„Susisiekimo komunikacijos“</w:t>
            </w:r>
            <w:r w:rsidRPr="00EF0D2E">
              <w:rPr>
                <w:rFonts w:ascii="Palemonas" w:eastAsia="SimSun" w:hAnsi="Palemonas" w:cs="Times New Roman"/>
                <w:sz w:val="24"/>
                <w:szCs w:val="24"/>
                <w:lang w:eastAsia="zh-CN"/>
              </w:rPr>
              <w:br/>
              <w:t xml:space="preserve">pogrupyje </w:t>
            </w:r>
            <w:r w:rsidRPr="00EF0D2E">
              <w:rPr>
                <w:rFonts w:ascii="Palemonas" w:eastAsia="SimSun" w:hAnsi="Palemonas" w:cs="Times New Roman"/>
                <w:b/>
                <w:bCs/>
                <w:sz w:val="24"/>
                <w:szCs w:val="24"/>
                <w:lang w:eastAsia="zh-CN"/>
              </w:rPr>
              <w:t>Keliai ir (ar) Keliai (gatvės) ir (ar) Gatvės“</w:t>
            </w:r>
            <w:r w:rsidRPr="00EF0D2E">
              <w:rPr>
                <w:rFonts w:ascii="Palemonas" w:eastAsia="SimSun" w:hAnsi="Palemonas" w:cs="Times New Roman"/>
                <w:sz w:val="24"/>
                <w:szCs w:val="24"/>
                <w:lang w:eastAsia="zh-CN"/>
              </w:rPr>
              <w:t>.</w:t>
            </w:r>
          </w:p>
          <w:p w14:paraId="58A28BB2" w14:textId="77777777" w:rsidR="00EF0D2E" w:rsidRPr="00EF0D2E" w:rsidRDefault="00EF0D2E" w:rsidP="00EF0D2E">
            <w:pPr>
              <w:spacing w:after="0" w:line="240" w:lineRule="auto"/>
              <w:jc w:val="both"/>
              <w:rPr>
                <w:rFonts w:ascii="Palemonas" w:eastAsia="SimSun" w:hAnsi="Palemonas" w:cs="Times New Roman"/>
                <w:sz w:val="24"/>
                <w:szCs w:val="24"/>
                <w:lang w:eastAsia="zh-CN"/>
              </w:rPr>
            </w:pPr>
            <w:r w:rsidRPr="00EF0D2E">
              <w:rPr>
                <w:rFonts w:ascii="Palemonas" w:eastAsia="SimSun" w:hAnsi="Palemonas" w:cs="Times New Roman"/>
                <w:sz w:val="24"/>
                <w:szCs w:val="24"/>
                <w:lang w:eastAsia="zh-CN"/>
              </w:rPr>
              <w:t>Pastabos:</w:t>
            </w:r>
          </w:p>
          <w:p w14:paraId="6ED5FE29" w14:textId="77777777" w:rsidR="00EF0D2E" w:rsidRPr="00EF0D2E" w:rsidRDefault="00EF0D2E" w:rsidP="00EF0D2E">
            <w:pPr>
              <w:spacing w:after="0" w:line="240" w:lineRule="auto"/>
              <w:jc w:val="both"/>
              <w:rPr>
                <w:rFonts w:ascii="Palemonas" w:eastAsia="SimSun" w:hAnsi="Palemonas" w:cs="Times New Roman"/>
                <w:sz w:val="24"/>
                <w:szCs w:val="24"/>
                <w:lang w:eastAsia="zh-CN"/>
              </w:rPr>
            </w:pPr>
            <w:r w:rsidRPr="00EF0D2E">
              <w:rPr>
                <w:rFonts w:ascii="Palemonas" w:eastAsia="SimSun" w:hAnsi="Palemonas" w:cs="Times New Roman"/>
                <w:sz w:val="24"/>
                <w:szCs w:val="24"/>
                <w:lang w:eastAsia="zh-CN"/>
              </w:rPr>
              <w:sym w:font="Symbol" w:char="F0B7"/>
            </w:r>
            <w:r w:rsidRPr="00EF0D2E">
              <w:rPr>
                <w:rFonts w:ascii="Palemonas" w:eastAsia="SimSun" w:hAnsi="Palemonas" w:cs="Times New Roman"/>
                <w:sz w:val="24"/>
                <w:szCs w:val="24"/>
                <w:lang w:eastAsia="zh-CN"/>
              </w:rPr>
              <w:t xml:space="preserve"> jeigu pasiūlymą teikia ūkio subjektų grupė – reikalavimą turi atitikti kiekvienas ūkio subjektų grupės narys (-</w:t>
            </w:r>
            <w:proofErr w:type="spellStart"/>
            <w:r w:rsidRPr="00EF0D2E">
              <w:rPr>
                <w:rFonts w:ascii="Palemonas" w:eastAsia="SimSun" w:hAnsi="Palemonas" w:cs="Times New Roman"/>
                <w:sz w:val="24"/>
                <w:szCs w:val="24"/>
                <w:lang w:eastAsia="zh-CN"/>
              </w:rPr>
              <w:t>iai</w:t>
            </w:r>
            <w:proofErr w:type="spellEnd"/>
            <w:r w:rsidRPr="00EF0D2E">
              <w:rPr>
                <w:rFonts w:ascii="Palemonas" w:eastAsia="SimSun" w:hAnsi="Palemonas" w:cs="Times New Roman"/>
                <w:sz w:val="24"/>
                <w:szCs w:val="24"/>
                <w:lang w:eastAsia="zh-CN"/>
              </w:rPr>
              <w:t>), pagal jų prisiimamus įsipareigojimus pirkimo sutarčiai vykdyti;</w:t>
            </w:r>
          </w:p>
          <w:p w14:paraId="228451D9" w14:textId="77777777" w:rsidR="00EF0D2E" w:rsidRPr="00EF0D2E" w:rsidRDefault="00EF0D2E" w:rsidP="00EF0D2E">
            <w:pPr>
              <w:spacing w:after="0" w:line="240" w:lineRule="auto"/>
              <w:jc w:val="both"/>
              <w:rPr>
                <w:rFonts w:ascii="Palemonas" w:eastAsia="SimSun" w:hAnsi="Palemonas" w:cs="Times New Roman"/>
                <w:sz w:val="24"/>
                <w:szCs w:val="24"/>
                <w:lang w:eastAsia="zh-CN"/>
              </w:rPr>
            </w:pPr>
            <w:r w:rsidRPr="00EF0D2E">
              <w:rPr>
                <w:rFonts w:ascii="Palemonas" w:eastAsia="SimSun" w:hAnsi="Palemonas" w:cs="Times New Roman"/>
                <w:sz w:val="24"/>
                <w:szCs w:val="24"/>
                <w:lang w:eastAsia="zh-CN"/>
              </w:rPr>
              <w:sym w:font="Symbol" w:char="F0B7"/>
            </w:r>
            <w:r w:rsidRPr="00EF0D2E">
              <w:rPr>
                <w:rFonts w:ascii="Palemonas" w:eastAsia="SimSun" w:hAnsi="Palemonas" w:cs="Times New Roman"/>
                <w:sz w:val="24"/>
                <w:szCs w:val="24"/>
                <w:lang w:eastAsia="zh-CN"/>
              </w:rPr>
              <w:t xml:space="preserve"> rangovas gali remtis kitų ūkio subjektų pajėgumais tik tuomet, kai tie subjektai, kurių pajėgumais buvo pasiremta, patys tieks prekes, teiks paslaugas ar atliks darbus, kuriems reikia jų pajėgumų;</w:t>
            </w:r>
          </w:p>
          <w:p w14:paraId="4944BB7C" w14:textId="77777777" w:rsidR="00EF0D2E" w:rsidRPr="00EF0D2E" w:rsidRDefault="00EF0D2E" w:rsidP="00EF0D2E">
            <w:pPr>
              <w:spacing w:after="0" w:line="240" w:lineRule="auto"/>
              <w:jc w:val="both"/>
              <w:rPr>
                <w:rFonts w:ascii="Palemonas" w:eastAsia="SimSun" w:hAnsi="Palemonas" w:cs="Times New Roman"/>
                <w:sz w:val="24"/>
                <w:szCs w:val="24"/>
                <w:lang w:eastAsia="zh-CN"/>
              </w:rPr>
            </w:pPr>
            <w:r w:rsidRPr="00EF0D2E">
              <w:rPr>
                <w:rFonts w:ascii="Palemonas" w:eastAsia="SimSun" w:hAnsi="Palemonas" w:cs="Times New Roman"/>
                <w:sz w:val="24"/>
                <w:szCs w:val="24"/>
                <w:lang w:eastAsia="zh-CN"/>
              </w:rPr>
              <w:sym w:font="Symbol" w:char="F0B7"/>
            </w:r>
            <w:r w:rsidRPr="00EF0D2E">
              <w:rPr>
                <w:rFonts w:ascii="Palemonas" w:eastAsia="SimSun" w:hAnsi="Palemonas" w:cs="Times New Roman"/>
                <w:sz w:val="24"/>
                <w:szCs w:val="24"/>
                <w:lang w:eastAsia="zh-CN"/>
              </w:rPr>
              <w:t xml:space="preserve"> subrangovai, kuriuos rangovas pasitelks pirkimo sutarties vykdymui (kurių pajėgumais rangovas nesiremia, kad atitiktų pirkimo dokumentuose nustatytus kvalifikacijos reikalavimus), privalo turėti teisę verstis ta veikla, kuriai jis pasitelkiamas. </w:t>
            </w:r>
          </w:p>
          <w:p w14:paraId="3DFB6DDD" w14:textId="6CD97317" w:rsidR="00200FC5" w:rsidRPr="00F02CB5" w:rsidRDefault="00EF0D2E" w:rsidP="00EF0D2E">
            <w:pPr>
              <w:pStyle w:val="Pagrindinistekstas1"/>
              <w:tabs>
                <w:tab w:val="left" w:pos="459"/>
              </w:tabs>
              <w:ind w:firstLine="0"/>
              <w:rPr>
                <w:rFonts w:ascii="Palemonas" w:hAnsi="Palemonas"/>
                <w:sz w:val="22"/>
                <w:szCs w:val="22"/>
                <w:highlight w:val="yellow"/>
                <w:lang w:val="lt-LT"/>
              </w:rPr>
            </w:pPr>
            <w:r w:rsidRPr="00EF0D2E">
              <w:rPr>
                <w:rFonts w:ascii="Palemonas" w:eastAsia="SimSun" w:hAnsi="Palemonas"/>
                <w:sz w:val="24"/>
                <w:szCs w:val="24"/>
                <w:lang w:val="lt-LT" w:eastAsia="zh-CN"/>
              </w:rPr>
              <w:sym w:font="Symbol" w:char="F0B7"/>
            </w:r>
            <w:r w:rsidRPr="00EF0D2E">
              <w:rPr>
                <w:rFonts w:ascii="Palemonas" w:eastAsia="SimSun" w:hAnsi="Palemonas"/>
                <w:sz w:val="24"/>
                <w:szCs w:val="24"/>
                <w:lang w:val="lt-LT" w:eastAsia="zh-CN"/>
              </w:rPr>
              <w:t xml:space="preserve"> rangovas 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6EF23A7" w14:textId="77777777" w:rsidR="0030755D" w:rsidRPr="0030755D" w:rsidRDefault="0030755D" w:rsidP="0030755D">
            <w:pPr>
              <w:spacing w:after="0" w:line="240" w:lineRule="auto"/>
              <w:jc w:val="both"/>
              <w:rPr>
                <w:rFonts w:ascii="Palemonas" w:eastAsia="Times New Roman" w:hAnsi="Palemonas" w:cs="Times New Roman"/>
                <w:sz w:val="24"/>
                <w:szCs w:val="24"/>
                <w:lang w:eastAsia="ar-SA"/>
              </w:rPr>
            </w:pPr>
            <w:r w:rsidRPr="0030755D">
              <w:rPr>
                <w:rFonts w:ascii="Palemonas" w:eastAsia="SimSun" w:hAnsi="Palemonas" w:cs="Times New Roman"/>
                <w:sz w:val="24"/>
                <w:szCs w:val="24"/>
                <w:lang w:eastAsia="zh-CN"/>
              </w:rPr>
              <w:lastRenderedPageBreak/>
              <w:t xml:space="preserve">Statybos sektoriaus vystymo agentūros (toliau – </w:t>
            </w:r>
            <w:r w:rsidRPr="0030755D">
              <w:rPr>
                <w:rFonts w:ascii="Palemonas" w:eastAsia="Times New Roman" w:hAnsi="Palemonas" w:cs="Times New Roman"/>
                <w:sz w:val="24"/>
                <w:szCs w:val="24"/>
                <w:lang w:eastAsia="ar-SA"/>
              </w:rPr>
              <w:t xml:space="preserve">SVVA) ar atitinkančios užsienio </w:t>
            </w:r>
            <w:r w:rsidRPr="0030755D">
              <w:rPr>
                <w:rFonts w:ascii="Palemonas" w:eastAsia="Times New Roman" w:hAnsi="Palemonas" w:cs="Times New Roman"/>
                <w:sz w:val="24"/>
                <w:szCs w:val="24"/>
                <w:lang w:eastAsia="ar-SA"/>
              </w:rPr>
              <w:lastRenderedPageBreak/>
              <w:t>šalies institucijos nustatyta tvarka išduotas atestatas ar lygiavertis dokumentas, suteikiantis teisę statyti ar rekonstruoti ypatingiems statiniams priskirtinus kelius ir (ar) kelius (gatves) ir (ar) gatves.</w:t>
            </w:r>
          </w:p>
          <w:p w14:paraId="20116470" w14:textId="77777777" w:rsidR="00200FC5" w:rsidRPr="00E95EF7" w:rsidRDefault="00200FC5" w:rsidP="00200FC5">
            <w:pPr>
              <w:snapToGrid w:val="0"/>
              <w:jc w:val="both"/>
              <w:rPr>
                <w:rFonts w:ascii="Palemonas" w:eastAsia="SimSun" w:hAnsi="Palemonas"/>
                <w:szCs w:val="24"/>
                <w:lang w:eastAsia="zh-CN"/>
              </w:rPr>
            </w:pPr>
          </w:p>
          <w:p w14:paraId="75A9CD0E" w14:textId="77777777" w:rsidR="00200FC5" w:rsidRPr="00E95EF7" w:rsidRDefault="00200FC5" w:rsidP="00200FC5">
            <w:pPr>
              <w:snapToGrid w:val="0"/>
              <w:ind w:right="-108"/>
              <w:jc w:val="both"/>
              <w:rPr>
                <w:rFonts w:ascii="Palemonas" w:eastAsia="SimSun" w:hAnsi="Palemonas"/>
                <w:szCs w:val="24"/>
                <w:lang w:eastAsia="zh-CN"/>
              </w:rPr>
            </w:pPr>
          </w:p>
          <w:p w14:paraId="6B7EBE66" w14:textId="0E2C95F7" w:rsidR="00200FC5" w:rsidRPr="005C4DCE" w:rsidRDefault="00200FC5" w:rsidP="00200FC5">
            <w:pPr>
              <w:spacing w:after="0" w:line="240" w:lineRule="auto"/>
              <w:jc w:val="both"/>
              <w:rPr>
                <w:rFonts w:ascii="Palemonas" w:hAnsi="Palemonas"/>
                <w:i/>
                <w:iCs/>
                <w:sz w:val="24"/>
                <w:szCs w:val="24"/>
                <w:highlight w:val="yellow"/>
              </w:rPr>
            </w:pPr>
            <w:r w:rsidRPr="00E95EF7">
              <w:rPr>
                <w:rFonts w:ascii="Palemonas" w:eastAsia="SimSun" w:hAnsi="Palemonas"/>
                <w:i/>
                <w:szCs w:val="24"/>
                <w:lang w:eastAsia="zh-CN"/>
              </w:rPr>
              <w:t>Pateikiamas (-i) skenuotas (-i) dokumentas (-ai) elektroninėmis priemonėmis.</w:t>
            </w:r>
          </w:p>
        </w:tc>
      </w:tr>
      <w:tr w:rsidR="001A7BE2"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1A7BE2" w:rsidRPr="000F11B9" w:rsidRDefault="001A7BE2" w:rsidP="001A7BE2">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5B4BB4A7" w14:textId="5BDFA1A3" w:rsidR="001A7BE2" w:rsidRPr="00DE0F2C" w:rsidRDefault="001A7BE2" w:rsidP="001A7BE2">
            <w:pPr>
              <w:pStyle w:val="Pagrindinistekstas1"/>
              <w:ind w:firstLine="0"/>
              <w:rPr>
                <w:rFonts w:ascii="Palemonas" w:hAnsi="Palemonas"/>
                <w:sz w:val="24"/>
                <w:szCs w:val="24"/>
                <w:highlight w:val="yellow"/>
                <w:lang w:val="lt-LT"/>
              </w:rPr>
            </w:pPr>
            <w:r w:rsidRPr="00DE0F2C">
              <w:rPr>
                <w:rFonts w:ascii="Palemonas" w:eastAsia="Calibri" w:hAnsi="Palemonas" w:cs="Calibri"/>
                <w:sz w:val="24"/>
                <w:szCs w:val="24"/>
                <w:lang w:val="lt-LT" w:eastAsia="ar-SA"/>
              </w:rPr>
              <w:t xml:space="preserve">Pirkimo sutarčiai vykdyti turi turėti </w:t>
            </w:r>
            <w:r w:rsidRPr="00DE0F2C">
              <w:rPr>
                <w:rFonts w:ascii="Palemonas" w:eastAsia="Calibri" w:hAnsi="Palemonas" w:cs="Calibri"/>
                <w:b/>
                <w:bCs/>
                <w:sz w:val="24"/>
                <w:szCs w:val="24"/>
                <w:lang w:val="lt-LT" w:eastAsia="ar-SA"/>
              </w:rPr>
              <w:t>bent 1 (vienas)</w:t>
            </w:r>
            <w:r w:rsidRPr="00DE0F2C">
              <w:rPr>
                <w:rFonts w:ascii="Palemonas" w:eastAsia="Calibri" w:hAnsi="Palemonas" w:cs="Calibri"/>
                <w:sz w:val="24"/>
                <w:szCs w:val="24"/>
                <w:lang w:val="lt-LT" w:eastAsia="ar-SA"/>
              </w:rPr>
              <w:t xml:space="preserve"> statybos darbų vadovą, turintį teisę vadovauti ypatingiesiems susisiekimo komunikacijų statiniams priskirtinų kelių ir (arba) kelių (gatvių) ir (arba) gatvių statybos darbams.</w:t>
            </w:r>
          </w:p>
        </w:tc>
        <w:tc>
          <w:tcPr>
            <w:tcW w:w="4536" w:type="dxa"/>
            <w:tcBorders>
              <w:top w:val="single" w:sz="4" w:space="0" w:color="000000"/>
              <w:left w:val="single" w:sz="4" w:space="0" w:color="000000"/>
              <w:bottom w:val="single" w:sz="4" w:space="0" w:color="000000"/>
              <w:right w:val="single" w:sz="4" w:space="0" w:color="000000"/>
            </w:tcBorders>
          </w:tcPr>
          <w:p w14:paraId="06955529" w14:textId="77777777" w:rsidR="001A7BE2" w:rsidRPr="00162BC0" w:rsidRDefault="001A7BE2" w:rsidP="00162BC0">
            <w:pPr>
              <w:spacing w:after="0"/>
              <w:jc w:val="both"/>
              <w:rPr>
                <w:rFonts w:ascii="Palemonas" w:hAnsi="Palemonas"/>
                <w:sz w:val="24"/>
                <w:szCs w:val="24"/>
              </w:rPr>
            </w:pPr>
            <w:r w:rsidRPr="00162BC0">
              <w:rPr>
                <w:rFonts w:ascii="Palemonas" w:hAnsi="Palemonas"/>
                <w:sz w:val="24"/>
                <w:szCs w:val="24"/>
              </w:rPr>
              <w:t>Rangovas privalo pateikti vadovų bei už sutarties vykdymą atsakingų specialistų sąrašą, kuriame nurodomi vardai, pavardės, pareigos, pateikiant kvalifikacijos atestatų arba lygiaverčių dokumentų kopijas, patvirtinančias šiame punkte reikalaujamą kvalifikaciją:</w:t>
            </w:r>
          </w:p>
          <w:p w14:paraId="29F0B1E1" w14:textId="77777777" w:rsidR="001A7BE2" w:rsidRPr="00162BC0" w:rsidRDefault="001A7BE2" w:rsidP="00162BC0">
            <w:pPr>
              <w:spacing w:after="0"/>
              <w:jc w:val="both"/>
              <w:rPr>
                <w:rFonts w:ascii="Palemonas" w:hAnsi="Palemonas"/>
                <w:sz w:val="24"/>
                <w:szCs w:val="24"/>
              </w:rPr>
            </w:pPr>
            <w:r w:rsidRPr="00162BC0">
              <w:rPr>
                <w:rFonts w:ascii="Palemonas" w:hAnsi="Palemonas"/>
                <w:b/>
                <w:bCs/>
                <w:sz w:val="24"/>
                <w:szCs w:val="24"/>
              </w:rPr>
              <w:t>1) Statinio statybos darbų vadovo</w:t>
            </w:r>
            <w:r w:rsidRPr="00162BC0">
              <w:rPr>
                <w:rFonts w:ascii="Palemonas" w:hAnsi="Palemonas"/>
                <w:sz w:val="24"/>
                <w:szCs w:val="24"/>
              </w:rPr>
              <w:t xml:space="preserve"> kelių ir (arba) kelių (gatvių) ir(arba) gatvių statybos darbams – ypatingiems statiniams priskirtinų darbų srityse, SSVA išduotų </w:t>
            </w:r>
            <w:r w:rsidRPr="00162BC0">
              <w:rPr>
                <w:rFonts w:ascii="Palemonas" w:hAnsi="Palemonas"/>
                <w:sz w:val="24"/>
                <w:szCs w:val="24"/>
              </w:rPr>
              <w:lastRenderedPageBreak/>
              <w:t>galiojančių kvalifikacijos atestatų kopijas arba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1E4D01F" w14:textId="77777777" w:rsidR="001A7BE2" w:rsidRPr="00162BC0" w:rsidRDefault="001A7BE2" w:rsidP="00162BC0">
            <w:pPr>
              <w:spacing w:after="0"/>
              <w:jc w:val="both"/>
              <w:rPr>
                <w:rFonts w:ascii="Palemonas" w:hAnsi="Palemonas"/>
                <w:sz w:val="24"/>
                <w:szCs w:val="24"/>
              </w:rPr>
            </w:pPr>
            <w:r w:rsidRPr="00162BC0">
              <w:rPr>
                <w:rFonts w:ascii="Palemonas" w:hAnsi="Palemonas"/>
                <w:sz w:val="24"/>
                <w:szCs w:val="24"/>
              </w:rPr>
              <w:t>*Pastaba.</w:t>
            </w:r>
          </w:p>
          <w:p w14:paraId="1210DE67" w14:textId="77777777" w:rsidR="001A7BE2" w:rsidRPr="00162BC0" w:rsidRDefault="001A7BE2" w:rsidP="00162BC0">
            <w:pPr>
              <w:spacing w:after="0"/>
              <w:jc w:val="both"/>
              <w:rPr>
                <w:rFonts w:ascii="Palemonas" w:hAnsi="Palemonas"/>
                <w:sz w:val="24"/>
                <w:szCs w:val="24"/>
              </w:rPr>
            </w:pPr>
            <w:r w:rsidRPr="00162BC0">
              <w:rPr>
                <w:rFonts w:ascii="Palemonas" w:hAnsi="Palemonas"/>
                <w:sz w:val="24"/>
                <w:szCs w:val="24"/>
              </w:rPr>
              <w:t>Europos Sąjungos valstybės narių, Šveicarijos Konfederacijos arba valstybių, pasirašiusių Europos ekonominės erdvės sutartį, juridiniai asmenys, kitos užsienio organizacijos ir jų padaliniai – turi teisę eiti ypatingų statinių statybos vadovo pareigas, pripažinus jų kilmės valstybėje turimą teisę eiti analogiškų statinių statybos vadovo pareigas.</w:t>
            </w:r>
          </w:p>
          <w:p w14:paraId="2C30BE2E" w14:textId="77777777" w:rsidR="001A7BE2" w:rsidRPr="00162BC0" w:rsidRDefault="001A7BE2" w:rsidP="00162BC0">
            <w:pPr>
              <w:spacing w:after="0"/>
              <w:jc w:val="both"/>
              <w:rPr>
                <w:rFonts w:ascii="Palemonas" w:hAnsi="Palemonas"/>
                <w:sz w:val="24"/>
                <w:szCs w:val="24"/>
              </w:rPr>
            </w:pPr>
            <w:r w:rsidRPr="00162BC0">
              <w:rPr>
                <w:rFonts w:ascii="Palemonas" w:hAnsi="Palemonas"/>
                <w:sz w:val="24"/>
                <w:szCs w:val="24"/>
              </w:rPr>
              <w:t xml:space="preserve">Užsienio šalies rangovai turi pareigą kreiptis į SSVA ir gauti teisės pripažinimo dokumentą. Kitų valstybių rangovų (ar bendrų su Lietuvos Respublikos ūkio subjektais) siūlomų specialistų įgytos iki pasiūlymų pateikimo termino pabaigos kvalifikacijos dokumentus perkančioji organizacija vertins kaip atitinkančius pirkimo sąlygas, jeigu kartu su pasiūlymu rangovas pateiks dokumentus, įrodančius, kad specialistas iki pasiūlymų pateikimo termino pabaigos yra pateikęs prašymą SSVA ir atestavimui ir (ar) teisės pripažinimui reikalingus dokumentus, ir iki pirkimo sutarties sudarymo pateiks informaciją apie išduotą teisės pripažinimo dokumentą arba atestatą, suteikiantį teisę vykdyti atitinkamas veiklas Lietuvos </w:t>
            </w:r>
            <w:r w:rsidRPr="00162BC0">
              <w:rPr>
                <w:rFonts w:ascii="Palemonas" w:hAnsi="Palemonas"/>
                <w:sz w:val="24"/>
                <w:szCs w:val="24"/>
              </w:rPr>
              <w:lastRenderedPageBreak/>
              <w:t>Respublikoje. Pastaba. Išduotas teisės pripažinimo dokumentas arba atestatas, suteikiantis teisę vykdyti atitinkamas veiklas Lietuvos Respublikoje gali būti išduotas ir po pasiūlymų pateikimo termino.</w:t>
            </w:r>
          </w:p>
          <w:p w14:paraId="64FCBD5B" w14:textId="77777777" w:rsidR="001A7BE2" w:rsidRPr="00162BC0" w:rsidRDefault="001A7BE2" w:rsidP="00162BC0">
            <w:pPr>
              <w:spacing w:after="0"/>
              <w:jc w:val="both"/>
              <w:rPr>
                <w:rFonts w:ascii="Palemonas" w:hAnsi="Palemonas"/>
                <w:sz w:val="24"/>
                <w:szCs w:val="24"/>
              </w:rPr>
            </w:pPr>
            <w:r w:rsidRPr="00162BC0">
              <w:rPr>
                <w:rFonts w:ascii="Palemonas" w:hAnsi="Palemonas"/>
                <w:sz w:val="24"/>
                <w:szCs w:val="24"/>
              </w:rPr>
              <w:t>Perkančioji organizacija nereikalauja iš rangovo pateikti patvirtinančių dokumentų patvirtinančių jo atitiktį kvalifikacijos reikalavimams, jeigu jis gali susipažinti su šiais dokumentais ar informacija tiesiogiai ir neatlygintinai prisijungęs prie nacionalinės duomenų bazės bet kurioje valstybėje narėje arba naudodamasis CVP IS priemonėmis, arba šiuos dokumentus jau turi iš ankstesnių pirkimo procedūrų, jei šie dokumentai tebėra aktualūs ir galiojantys arba nuorodos į nacionalines duomenų bazes bet kurioje valstybėje narėje, prie kurių pirkimo vykdytojas turės galimybę tiesiogiai ir neatlygintinai prisijungęs susipažinti su reikalaujamais dokumentais ir (ar) informacija.</w:t>
            </w:r>
          </w:p>
          <w:p w14:paraId="4EF9334F" w14:textId="77777777" w:rsidR="001A7BE2" w:rsidRPr="00162BC0" w:rsidRDefault="001A7BE2" w:rsidP="00162BC0">
            <w:pPr>
              <w:spacing w:after="0"/>
              <w:jc w:val="both"/>
              <w:rPr>
                <w:rFonts w:ascii="Palemonas" w:hAnsi="Palemonas"/>
                <w:sz w:val="24"/>
                <w:szCs w:val="24"/>
              </w:rPr>
            </w:pPr>
          </w:p>
          <w:p w14:paraId="54F9018B" w14:textId="49324314" w:rsidR="001A7BE2" w:rsidRPr="00162BC0" w:rsidRDefault="001A7BE2" w:rsidP="00162BC0">
            <w:pPr>
              <w:spacing w:after="0" w:line="240" w:lineRule="auto"/>
              <w:jc w:val="both"/>
              <w:rPr>
                <w:rFonts w:ascii="Palemonas" w:hAnsi="Palemonas"/>
                <w:sz w:val="24"/>
                <w:szCs w:val="24"/>
                <w:highlight w:val="yellow"/>
              </w:rPr>
            </w:pPr>
            <w:r w:rsidRPr="00162BC0">
              <w:rPr>
                <w:rFonts w:ascii="Palemonas" w:hAnsi="Palemonas"/>
                <w:i/>
                <w:iCs/>
                <w:sz w:val="24"/>
                <w:szCs w:val="24"/>
              </w:rPr>
              <w:t>Pateikiamas (-i) skenuotas (-i) dokumentas (-ai) elektroninėmis priemonėmis.</w:t>
            </w:r>
          </w:p>
        </w:tc>
      </w:tr>
      <w:tr w:rsidR="001A7BE2"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1A7BE2" w:rsidRDefault="001A7BE2" w:rsidP="001A7BE2">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40AB3AE1" w14:textId="6B0F41D7" w:rsidR="00C21C91" w:rsidRPr="00C21C91" w:rsidRDefault="00C21C91" w:rsidP="00C21C91">
            <w:pPr>
              <w:spacing w:after="0" w:line="228" w:lineRule="auto"/>
              <w:jc w:val="both"/>
              <w:rPr>
                <w:rFonts w:ascii="Palemonas" w:eastAsia="Times New Roman" w:hAnsi="Palemonas" w:cs="Palemonas"/>
                <w:sz w:val="24"/>
                <w:szCs w:val="24"/>
              </w:rPr>
            </w:pPr>
            <w:r w:rsidRPr="00C21C91">
              <w:rPr>
                <w:rFonts w:ascii="Palemonas" w:eastAsia="Times New Roman" w:hAnsi="Palemonas" w:cs="Palemonas"/>
                <w:sz w:val="24"/>
                <w:szCs w:val="24"/>
              </w:rPr>
              <w:t>Tiekėjas per paskutinius 5 metus iki pasiūlymo pateikimo termino pabaigos pagal vieną ar daugiau įvykdytų ar tebevykdomų sutarčių turi būti atlikęs ypa</w:t>
            </w:r>
            <w:r w:rsidRPr="00C21C91">
              <w:rPr>
                <w:rFonts w:ascii="Palemonas" w:eastAsia="Times New Roman" w:hAnsi="Palemonas" w:cs="Palemonas"/>
                <w:sz w:val="24"/>
                <w:szCs w:val="24"/>
                <w:lang w:eastAsia="zh-CN"/>
              </w:rPr>
              <w:t>tingiems</w:t>
            </w:r>
            <w:r w:rsidRPr="00C21C91">
              <w:rPr>
                <w:rFonts w:ascii="Palemonas" w:eastAsia="SimSun" w:hAnsi="Palemonas" w:cs="Palemonas"/>
                <w:sz w:val="24"/>
                <w:szCs w:val="24"/>
                <w:lang w:eastAsia="zh-CN"/>
              </w:rPr>
              <w:t xml:space="preserve"> statiniams priskirtinų, </w:t>
            </w:r>
            <w:r w:rsidRPr="00C21C91">
              <w:rPr>
                <w:rFonts w:ascii="Palemonas" w:eastAsia="Times New Roman" w:hAnsi="Palemonas" w:cs="Palemonas"/>
                <w:sz w:val="24"/>
                <w:szCs w:val="24"/>
                <w:lang w:eastAsia="zh-CN"/>
              </w:rPr>
              <w:t xml:space="preserve">susisiekimo komunikacijų </w:t>
            </w:r>
            <w:r w:rsidRPr="00C21C91">
              <w:rPr>
                <w:rFonts w:ascii="Palemonas" w:eastAsia="SimSun" w:hAnsi="Palemonas" w:cs="Palemonas"/>
                <w:sz w:val="24"/>
                <w:szCs w:val="24"/>
                <w:lang w:eastAsia="zh-CN"/>
              </w:rPr>
              <w:t xml:space="preserve">kelių ir (arba) gatvių </w:t>
            </w:r>
            <w:r w:rsidRPr="00C21C91">
              <w:rPr>
                <w:rFonts w:ascii="Palemonas" w:eastAsia="Times New Roman" w:hAnsi="Palemonas" w:cs="Palemonas"/>
                <w:sz w:val="24"/>
                <w:szCs w:val="24"/>
              </w:rPr>
              <w:t xml:space="preserve">naujos statybos ir (ar) rekonstravimo ir (ar) kapitalinio remonto, (be projektavimo ir kitų paslaugų) darbų, kurių vertė  ne mažesnė  kaip </w:t>
            </w:r>
            <w:r w:rsidR="000C3A49">
              <w:rPr>
                <w:rFonts w:ascii="Palemonas" w:eastAsia="Times New Roman" w:hAnsi="Palemonas" w:cs="Palemonas"/>
                <w:sz w:val="24"/>
                <w:szCs w:val="24"/>
              </w:rPr>
              <w:t>136 500,00</w:t>
            </w:r>
            <w:r w:rsidRPr="00C21C91">
              <w:rPr>
                <w:rFonts w:ascii="Palemonas" w:eastAsia="Times New Roman" w:hAnsi="Palemonas" w:cs="Palemonas"/>
                <w:i/>
                <w:iCs/>
                <w:sz w:val="24"/>
                <w:szCs w:val="24"/>
              </w:rPr>
              <w:t xml:space="preserve"> </w:t>
            </w:r>
            <w:r w:rsidRPr="00C21C91">
              <w:rPr>
                <w:rFonts w:ascii="Palemonas" w:eastAsia="Times New Roman" w:hAnsi="Palemonas" w:cs="Palemonas"/>
                <w:sz w:val="24"/>
                <w:szCs w:val="24"/>
              </w:rPr>
              <w:t>Eur be PVM ir svarbiausių darbų atlikimas ir galutiniai rezultatai buvo tinkami.</w:t>
            </w:r>
          </w:p>
          <w:p w14:paraId="03FEB0FE" w14:textId="77777777" w:rsidR="00C21C91" w:rsidRPr="00C21C91" w:rsidRDefault="00C21C91" w:rsidP="00C21C91">
            <w:pPr>
              <w:spacing w:after="0" w:line="228" w:lineRule="auto"/>
              <w:jc w:val="both"/>
              <w:rPr>
                <w:rFonts w:ascii="Palemonas" w:eastAsia="Times New Roman" w:hAnsi="Palemonas" w:cs="Palemonas"/>
                <w:sz w:val="24"/>
                <w:szCs w:val="24"/>
              </w:rPr>
            </w:pPr>
            <w:r w:rsidRPr="00C21C91">
              <w:rPr>
                <w:rFonts w:ascii="Palemonas" w:eastAsia="Times New Roman" w:hAnsi="Palemonas" w:cs="Palemonas"/>
                <w:b/>
                <w:bCs/>
                <w:sz w:val="24"/>
                <w:szCs w:val="24"/>
              </w:rPr>
              <w:t>Svarbiausiai darbai - šaligatvio įrengimo darbai.</w:t>
            </w:r>
          </w:p>
          <w:p w14:paraId="03FD0B14" w14:textId="77777777" w:rsidR="001A7BE2" w:rsidRPr="00CF123D" w:rsidRDefault="001A7BE2" w:rsidP="001A7BE2">
            <w:pPr>
              <w:spacing w:after="0" w:line="240" w:lineRule="auto"/>
              <w:jc w:val="both"/>
              <w:rPr>
                <w:rFonts w:ascii="Palemonas" w:eastAsia="Times New Roman" w:hAnsi="Palemonas" w:cstheme="minorHAnsi"/>
                <w:sz w:val="24"/>
                <w:szCs w:val="24"/>
              </w:rPr>
            </w:pPr>
          </w:p>
          <w:p w14:paraId="1D9EBE1B" w14:textId="77777777" w:rsidR="001A7BE2" w:rsidRPr="00CF123D" w:rsidRDefault="001A7BE2" w:rsidP="001A7BE2">
            <w:pPr>
              <w:spacing w:after="0" w:line="240" w:lineRule="auto"/>
              <w:jc w:val="both"/>
              <w:rPr>
                <w:rFonts w:ascii="Palemonas" w:eastAsia="Times New Roman" w:hAnsi="Palemonas" w:cstheme="minorHAnsi"/>
                <w:sz w:val="24"/>
                <w:szCs w:val="24"/>
              </w:rPr>
            </w:pPr>
            <w:r w:rsidRPr="00CF123D">
              <w:rPr>
                <w:rFonts w:ascii="Palemonas" w:eastAsia="Times New Roman" w:hAnsi="Palemonas" w:cstheme="minorHAnsi"/>
                <w:sz w:val="24"/>
                <w:szCs w:val="24"/>
                <w:u w:val="single"/>
              </w:rPr>
              <w:t>Pastaba.</w:t>
            </w:r>
            <w:r w:rsidRPr="00CF123D">
              <w:rPr>
                <w:rFonts w:ascii="Palemonas" w:eastAsia="Times New Roman" w:hAnsi="Palemonas" w:cstheme="minorHAnsi"/>
                <w:sz w:val="24"/>
                <w:szCs w:val="24"/>
              </w:rPr>
              <w:t xml:space="preserve"> 5 metų terminas vertinamas skaičiuojant 5 metus iki pasiūlymo pateikimo dienos. Jeigu tiekėjas teikia </w:t>
            </w:r>
            <w:r w:rsidRPr="00CF123D">
              <w:rPr>
                <w:rFonts w:ascii="Palemonas" w:eastAsia="Times New Roman" w:hAnsi="Palemonas" w:cstheme="minorHAnsi"/>
                <w:sz w:val="24"/>
                <w:szCs w:val="24"/>
              </w:rPr>
              <w:lastRenderedPageBreak/>
              <w:t>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3EEB3EAF" w14:textId="6DEFE25B" w:rsidR="001A7BE2" w:rsidRPr="00DD772B" w:rsidRDefault="001A7BE2" w:rsidP="001A7BE2">
            <w:pPr>
              <w:pStyle w:val="Pagrindinistekstas1"/>
              <w:tabs>
                <w:tab w:val="left" w:pos="175"/>
              </w:tabs>
              <w:ind w:firstLine="0"/>
              <w:rPr>
                <w:rFonts w:ascii="Palemonas" w:hAnsi="Palemonas"/>
                <w:sz w:val="24"/>
                <w:szCs w:val="24"/>
                <w:highlight w:val="yellow"/>
                <w:lang w:val="lt-LT"/>
              </w:rPr>
            </w:pPr>
            <w:r w:rsidRPr="00CF123D">
              <w:rPr>
                <w:rFonts w:ascii="Palemonas" w:hAnsi="Palemonas" w:cstheme="minorHAnsi"/>
                <w:sz w:val="24"/>
                <w:szCs w:val="24"/>
                <w:lang w:val="lt-LT"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1A7BE2" w:rsidRPr="00E90954" w:rsidRDefault="001A7BE2" w:rsidP="001A7BE2">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1A7BE2" w:rsidRPr="00E90954" w:rsidRDefault="001A7BE2" w:rsidP="001A7BE2">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1A7BE2" w:rsidRPr="00E90954" w:rsidRDefault="001A7BE2" w:rsidP="001A7BE2">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1A7BE2" w:rsidRPr="00E90954" w:rsidRDefault="001A7BE2" w:rsidP="001A7BE2">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1A7BE2" w:rsidRPr="00E90954" w:rsidRDefault="001A7BE2" w:rsidP="001A7BE2">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1A7BE2" w:rsidRPr="00E90954" w:rsidRDefault="001A7BE2" w:rsidP="001A7BE2">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1A7BE2" w:rsidRPr="00E90954" w:rsidRDefault="001A7BE2" w:rsidP="001A7BE2">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1A7BE2" w:rsidRPr="00E90954" w:rsidRDefault="001A7BE2" w:rsidP="001A7BE2">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1A7BE2" w:rsidRPr="00E90954" w:rsidRDefault="001A7BE2" w:rsidP="001A7BE2">
            <w:pPr>
              <w:jc w:val="both"/>
              <w:rPr>
                <w:rFonts w:ascii="Palemonas" w:hAnsi="Palemonas" w:cstheme="minorHAnsi"/>
                <w:szCs w:val="24"/>
              </w:rPr>
            </w:pPr>
            <w:r w:rsidRPr="00E90954">
              <w:rPr>
                <w:rFonts w:ascii="Palemonas" w:hAnsi="Palemonas" w:cstheme="minorHAnsi"/>
                <w:szCs w:val="24"/>
              </w:rPr>
              <w:lastRenderedPageBreak/>
              <w:t>Įrodymui bus priimti ir užsakovo pasirašyti ir antspaudu patvirtinti darbų priėmimo–perdavimo aktai, deklaracijos apie statinių statybos užbaigimą, jei juose yra visa reikalaujama informacija.</w:t>
            </w:r>
          </w:p>
          <w:p w14:paraId="16127059" w14:textId="5C1B1DC8" w:rsidR="001A7BE2" w:rsidRPr="00E90954" w:rsidRDefault="001A7BE2" w:rsidP="001A7BE2">
            <w:pPr>
              <w:jc w:val="both"/>
              <w:rPr>
                <w:rFonts w:ascii="Palemonas" w:hAnsi="Palemonas" w:cstheme="minorHAnsi"/>
                <w:szCs w:val="24"/>
              </w:rPr>
            </w:pPr>
            <w:r w:rsidRPr="00E95EF7">
              <w:rPr>
                <w:rFonts w:ascii="Palemonas" w:eastAsia="SimSun" w:hAnsi="Palemonas"/>
                <w:i/>
                <w:szCs w:val="24"/>
                <w:lang w:eastAsia="zh-CN"/>
              </w:rPr>
              <w:t>Pateikiamas (-i) skenuotas (-i) dokumentas (-ai) elektroninėmis priemonėmis.</w:t>
            </w:r>
          </w:p>
          <w:p w14:paraId="643ABF4C" w14:textId="004E0F49" w:rsidR="001A7BE2" w:rsidRPr="005C4DCE" w:rsidRDefault="001A7BE2" w:rsidP="001A7BE2">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Default="009E187B" w:rsidP="00F05320"/>
    <w:p w14:paraId="5F44F173" w14:textId="77777777" w:rsidR="00EB6027" w:rsidRDefault="00EB6027" w:rsidP="00F05320"/>
    <w:p w14:paraId="6F8BCA11" w14:textId="77777777" w:rsidR="00EB6027" w:rsidRDefault="00EB6027" w:rsidP="00F05320"/>
    <w:p w14:paraId="3ABAF006" w14:textId="77777777" w:rsidR="00EB6027" w:rsidRDefault="00EB6027" w:rsidP="00F05320"/>
    <w:p w14:paraId="293AE4B9" w14:textId="77777777" w:rsidR="00EB6027" w:rsidRDefault="00EB6027" w:rsidP="00F05320"/>
    <w:p w14:paraId="724EFEA0" w14:textId="77777777" w:rsidR="00EB6027" w:rsidRDefault="00EB6027" w:rsidP="00F05320"/>
    <w:p w14:paraId="07C54D20" w14:textId="77777777" w:rsidR="00EB6027" w:rsidRDefault="00EB6027" w:rsidP="00F05320"/>
    <w:p w14:paraId="41E85985" w14:textId="77777777" w:rsidR="00EB6027" w:rsidRDefault="00EB6027" w:rsidP="00F05320"/>
    <w:p w14:paraId="041635F9" w14:textId="77777777" w:rsidR="00EB6027" w:rsidRDefault="00EB6027" w:rsidP="00F05320"/>
    <w:p w14:paraId="101BE274" w14:textId="77777777" w:rsidR="00EB6027" w:rsidRPr="00F05320" w:rsidRDefault="00EB6027"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C8472B">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78ED9D15" w14:textId="3CA7434D" w:rsidR="00C67712" w:rsidRPr="0023533A" w:rsidRDefault="0023533A" w:rsidP="00C67712">
      <w:pPr>
        <w:widowControl w:val="0"/>
        <w:shd w:val="clear" w:color="auto" w:fill="FFFFFF"/>
        <w:tabs>
          <w:tab w:val="left" w:pos="1570"/>
        </w:tabs>
        <w:autoSpaceDE w:val="0"/>
        <w:autoSpaceDN w:val="0"/>
        <w:adjustRightInd w:val="0"/>
        <w:spacing w:after="0"/>
        <w:jc w:val="center"/>
        <w:rPr>
          <w:rFonts w:ascii="Palemonas" w:hAnsi="Palemonas"/>
          <w:b/>
          <w:bCs/>
          <w:sz w:val="24"/>
          <w:szCs w:val="24"/>
        </w:rPr>
      </w:pPr>
      <w:r w:rsidRPr="0023533A">
        <w:rPr>
          <w:rFonts w:ascii="Palemonas" w:eastAsia="Times New Roman" w:hAnsi="Palemonas" w:cs="Times New Roman"/>
          <w:b/>
          <w:sz w:val="24"/>
          <w:szCs w:val="24"/>
          <w:lang w:eastAsia="ar-SA"/>
        </w:rPr>
        <w:t>DĖL</w:t>
      </w:r>
      <w:r w:rsidR="00040918" w:rsidRPr="00040918">
        <w:rPr>
          <w:rFonts w:ascii="Palemonas" w:eastAsia="Times New Roman" w:hAnsi="Palemonas" w:cs="Palemonas"/>
          <w:b/>
          <w:bCs/>
          <w:caps/>
          <w:sz w:val="24"/>
          <w:szCs w:val="24"/>
        </w:rPr>
        <w:t xml:space="preserve"> </w:t>
      </w:r>
      <w:r w:rsidR="00C67712" w:rsidRPr="00E716EA">
        <w:rPr>
          <w:rFonts w:ascii="Palemonas" w:hAnsi="Palemonas"/>
          <w:b/>
          <w:bCs/>
          <w:sz w:val="24"/>
          <w:szCs w:val="24"/>
        </w:rPr>
        <w:t>MOKYKLOS GATVĖS PALANGOJE KAPITALINIO REMONTO, ĮRENGIANT ŠALIGATVĮ MOKYKLOS G. VAKARINĖJE PUSĖJE NUO DAUGIABUČIO NAMO PUŠYNO G. 16 IKI PARKO G., PALANGOJE,</w:t>
      </w:r>
      <w:r w:rsidR="00C67712" w:rsidRPr="0005166F">
        <w:rPr>
          <w:rFonts w:ascii="Palemonas" w:hAnsi="Palemonas"/>
          <w:b/>
          <w:sz w:val="24"/>
          <w:szCs w:val="24"/>
        </w:rPr>
        <w:t xml:space="preserve"> </w:t>
      </w:r>
    </w:p>
    <w:p w14:paraId="27E5BA81" w14:textId="5A67C27C" w:rsidR="0023533A" w:rsidRPr="0023533A" w:rsidRDefault="0023533A" w:rsidP="00C8472B">
      <w:pPr>
        <w:spacing w:after="0" w:line="240" w:lineRule="auto"/>
        <w:jc w:val="center"/>
        <w:rPr>
          <w:rFonts w:ascii="Palemonas" w:eastAsia="Times New Roman" w:hAnsi="Palemonas" w:cs="Times New Roman"/>
          <w:b/>
          <w:caps/>
          <w:sz w:val="24"/>
          <w:szCs w:val="24"/>
          <w:lang w:eastAsia="ar-SA"/>
        </w:rPr>
      </w:pP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4011D422"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DE630C" w:rsidRPr="52DA76C2">
        <w:rPr>
          <w:rFonts w:ascii="Palemonas" w:hAnsi="Palemonas" w:cs="Palemonas"/>
        </w:rPr>
        <w:t>–</w:t>
      </w:r>
      <w:r w:rsidR="00F85623" w:rsidRPr="00F85623">
        <w:rPr>
          <w:rFonts w:ascii="Palemonas" w:hAnsi="Palemonas"/>
        </w:rPr>
        <w:t xml:space="preserve"> </w:t>
      </w:r>
      <w:r w:rsidR="00F85623" w:rsidRPr="00F85623">
        <w:rPr>
          <w:rFonts w:ascii="Palemonas" w:hAnsi="Palemonas"/>
          <w:sz w:val="24"/>
          <w:szCs w:val="24"/>
        </w:rPr>
        <w:t>Mokyklos gatvės Palangoje kapitalinio remonto, įrengiant šaligatvį Mokyklos g. vakarinėje pusėje nuo daugiabučio namo Pušyno g. 16 iki Parko g., Palangoje,</w:t>
      </w:r>
      <w:r w:rsidR="00F85623" w:rsidRPr="00442BDF">
        <w:rPr>
          <w:rFonts w:ascii="Palemonas" w:hAnsi="Palemonas"/>
          <w:b/>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2C12AAE8" w14:textId="6DCF4B42" w:rsidR="00A4595F" w:rsidRDefault="0023533A" w:rsidP="00A4595F">
      <w:pPr>
        <w:numPr>
          <w:ilvl w:val="0"/>
          <w:numId w:val="43"/>
        </w:numPr>
        <w:suppressAutoHyphens/>
        <w:spacing w:after="0"/>
        <w:jc w:val="both"/>
        <w:rPr>
          <w:rFonts w:ascii="Palemonas" w:eastAsia="Times New Roman" w:hAnsi="Palemonas" w:cs="Palemonas"/>
          <w:sz w:val="24"/>
          <w:szCs w:val="24"/>
          <w:lang w:eastAsia="en-US"/>
        </w:rPr>
      </w:pPr>
      <w:r w:rsidRPr="0023533A">
        <w:rPr>
          <w:rFonts w:ascii="Palemonas" w:eastAsia="Calibri" w:hAnsi="Palemonas" w:cs="Times New Roman"/>
          <w:b/>
          <w:sz w:val="24"/>
          <w:szCs w:val="24"/>
        </w:rPr>
        <w:t xml:space="preserve">Mes siūlome </w:t>
      </w:r>
      <w:r w:rsidR="00A4595F">
        <w:rPr>
          <w:rFonts w:ascii="Palemonas" w:eastAsia="Calibri" w:hAnsi="Palemonas" w:cs="Times New Roman"/>
          <w:b/>
          <w:sz w:val="24"/>
          <w:szCs w:val="24"/>
        </w:rPr>
        <w:t>(</w:t>
      </w:r>
      <w:r w:rsidR="00A4595F" w:rsidRPr="00537D28">
        <w:rPr>
          <w:rFonts w:ascii="Palemonas" w:eastAsia="Times New Roman" w:hAnsi="Palemonas" w:cs="Palemonas"/>
          <w:sz w:val="24"/>
          <w:szCs w:val="24"/>
          <w:lang w:eastAsia="en-US"/>
        </w:rPr>
        <w:t>Rangovas teikdamas pasiūlymą papildomai įsivertino:</w:t>
      </w:r>
    </w:p>
    <w:p w14:paraId="63336151" w14:textId="77777777" w:rsidR="00A4595F" w:rsidRPr="00B60577" w:rsidRDefault="00A4595F" w:rsidP="00A4595F">
      <w:pPr>
        <w:pStyle w:val="Sraopastraipa1"/>
        <w:numPr>
          <w:ilvl w:val="0"/>
          <w:numId w:val="47"/>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statybos užbaigimo procedūrų organizavimą (tarp jų apmokėjimą už prašymo pateikimą IS „</w:t>
      </w:r>
      <w:proofErr w:type="spellStart"/>
      <w:r w:rsidRPr="00B60577">
        <w:rPr>
          <w:rFonts w:ascii="Palemonas" w:hAnsi="Palemonas" w:cs="Palemonas"/>
          <w:sz w:val="22"/>
          <w:szCs w:val="22"/>
        </w:rPr>
        <w:t>Infostatyba</w:t>
      </w:r>
      <w:proofErr w:type="spellEnd"/>
      <w:r w:rsidRPr="00B60577">
        <w:rPr>
          <w:rFonts w:ascii="Palemonas" w:hAnsi="Palemonas" w:cs="Palemonas"/>
          <w:sz w:val="22"/>
          <w:szCs w:val="22"/>
        </w:rPr>
        <w:t>“, kadastrinių bylų būtinų statinio įregistravimui VĮ Registrų centras parengimą, statinių VĮ Registrų centras įregistravimą, ekspertizės rangovo paslaugų apmokėjimą). Užsakovas pateiks visus būtinus įgaliojimus reikalingus statybos darbų užbaigimo ir įregistravimo procedūroms;</w:t>
      </w:r>
    </w:p>
    <w:p w14:paraId="452954DD" w14:textId="77777777" w:rsidR="00A4595F" w:rsidRPr="00B60577" w:rsidRDefault="00A4595F" w:rsidP="00A4595F">
      <w:pPr>
        <w:pStyle w:val="Sraopastraipa1"/>
        <w:numPr>
          <w:ilvl w:val="0"/>
          <w:numId w:val="47"/>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 xml:space="preserve"> 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5DA98676" w14:textId="77777777" w:rsidR="00A4595F" w:rsidRPr="00B60577" w:rsidRDefault="00A4595F" w:rsidP="00A4595F">
      <w:pPr>
        <w:pStyle w:val="Sraopastraipa1"/>
        <w:numPr>
          <w:ilvl w:val="0"/>
          <w:numId w:val="47"/>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t>perteklinio iškasto grunto ir statybinių atliekų transportavimą ir pridavimą į atliekas tvarkančios įmonės teritoriją, į rangovo pasirinktą vietą;</w:t>
      </w:r>
    </w:p>
    <w:p w14:paraId="4B985773" w14:textId="77777777" w:rsidR="00A4595F" w:rsidRPr="00B60577" w:rsidRDefault="00A4595F" w:rsidP="00A4595F">
      <w:pPr>
        <w:pStyle w:val="Sraopastraipa"/>
        <w:numPr>
          <w:ilvl w:val="0"/>
          <w:numId w:val="47"/>
        </w:numPr>
        <w:tabs>
          <w:tab w:val="left" w:pos="851"/>
        </w:tabs>
        <w:autoSpaceDE w:val="0"/>
        <w:autoSpaceDN w:val="0"/>
        <w:adjustRightInd w:val="0"/>
        <w:spacing w:after="0"/>
        <w:ind w:left="0" w:firstLine="567"/>
        <w:jc w:val="both"/>
        <w:rPr>
          <w:rFonts w:cs="Palemonas"/>
          <w:color w:val="000000"/>
          <w:sz w:val="22"/>
        </w:rPr>
      </w:pPr>
      <w:r w:rsidRPr="00B60577">
        <w:rPr>
          <w:rFonts w:cs="Palemonas"/>
          <w:color w:val="000000"/>
          <w:sz w:val="22"/>
        </w:rPr>
        <w:lastRenderedPageBreak/>
        <w:t>ESO tinklų iškėlimo/apsaugojimo ir prijungimo projekto dalių atnaujinim</w:t>
      </w:r>
      <w:r>
        <w:rPr>
          <w:rFonts w:cs="Palemonas"/>
          <w:color w:val="000000"/>
          <w:sz w:val="22"/>
        </w:rPr>
        <w:t>ą</w:t>
      </w:r>
      <w:r w:rsidRPr="00B60577">
        <w:rPr>
          <w:rFonts w:cs="Palemonas"/>
          <w:color w:val="000000"/>
          <w:sz w:val="22"/>
        </w:rPr>
        <w:t>/korektūr</w:t>
      </w:r>
      <w:r>
        <w:rPr>
          <w:rFonts w:cs="Palemonas"/>
          <w:color w:val="000000"/>
          <w:sz w:val="22"/>
        </w:rPr>
        <w:t>ą</w:t>
      </w:r>
      <w:r w:rsidRPr="00B60577">
        <w:rPr>
          <w:rFonts w:cs="Palemonas"/>
          <w:color w:val="000000"/>
          <w:sz w:val="22"/>
        </w:rPr>
        <w:t>;</w:t>
      </w:r>
    </w:p>
    <w:p w14:paraId="2E5FB6E9" w14:textId="77777777" w:rsidR="00A4595F" w:rsidRPr="00B60577" w:rsidRDefault="00A4595F" w:rsidP="00A4595F">
      <w:pPr>
        <w:pStyle w:val="Sraopastraipa"/>
        <w:numPr>
          <w:ilvl w:val="0"/>
          <w:numId w:val="47"/>
        </w:numPr>
        <w:tabs>
          <w:tab w:val="left" w:pos="709"/>
        </w:tabs>
        <w:spacing w:after="0"/>
        <w:ind w:left="0" w:firstLine="426"/>
        <w:jc w:val="both"/>
        <w:rPr>
          <w:spacing w:val="-3"/>
          <w:sz w:val="22"/>
        </w:rPr>
      </w:pPr>
      <w:r w:rsidRPr="00B60577">
        <w:rPr>
          <w:rFonts w:cs="Palemonas"/>
          <w:color w:val="000000"/>
          <w:spacing w:val="-3"/>
          <w:sz w:val="22"/>
        </w:rPr>
        <w:t>Valstybinės teritorijų planavimo ir statybos inspekcijos prie Aplinkos ministerijos (VTPSI) pranešimą apie statybos darbų pradžią IS „</w:t>
      </w:r>
      <w:proofErr w:type="spellStart"/>
      <w:r w:rsidRPr="00B60577">
        <w:rPr>
          <w:rFonts w:cs="Palemonas"/>
          <w:color w:val="000000"/>
          <w:spacing w:val="-3"/>
          <w:sz w:val="22"/>
        </w:rPr>
        <w:t>Infostatyba</w:t>
      </w:r>
      <w:proofErr w:type="spellEnd"/>
      <w:r w:rsidRPr="00B60577">
        <w:rPr>
          <w:rFonts w:cs="Palemonas"/>
          <w:color w:val="000000"/>
          <w:spacing w:val="-3"/>
          <w:sz w:val="22"/>
        </w:rPr>
        <w:t>“ priemonėmis (su užsakovo įgaliojimu);</w:t>
      </w:r>
    </w:p>
    <w:p w14:paraId="28F8E435" w14:textId="77777777" w:rsidR="00A4595F" w:rsidRPr="00B60577" w:rsidRDefault="00A4595F" w:rsidP="00A4595F">
      <w:pPr>
        <w:pStyle w:val="Sraopastraipa"/>
        <w:numPr>
          <w:ilvl w:val="0"/>
          <w:numId w:val="47"/>
        </w:numPr>
        <w:tabs>
          <w:tab w:val="left" w:pos="709"/>
        </w:tabs>
        <w:spacing w:after="0"/>
        <w:ind w:left="0" w:firstLine="426"/>
        <w:jc w:val="both"/>
        <w:rPr>
          <w:rFonts w:cs="Palemonas"/>
          <w:color w:val="000000"/>
          <w:sz w:val="22"/>
        </w:rPr>
      </w:pPr>
      <w:r w:rsidRPr="00B60577">
        <w:rPr>
          <w:rFonts w:cs="Palemonas"/>
          <w:color w:val="000000"/>
          <w:sz w:val="22"/>
        </w:rPr>
        <w:t xml:space="preserve"> žemės kasimo leidimas bus išduodamas nemokamai;</w:t>
      </w:r>
    </w:p>
    <w:p w14:paraId="6F579DBE" w14:textId="5D3DB156" w:rsidR="00A4595F" w:rsidRPr="00B60577" w:rsidRDefault="00A4595F" w:rsidP="00A4595F">
      <w:pPr>
        <w:pStyle w:val="Sraopastraipa"/>
        <w:numPr>
          <w:ilvl w:val="0"/>
          <w:numId w:val="47"/>
        </w:numPr>
        <w:tabs>
          <w:tab w:val="left" w:pos="709"/>
        </w:tabs>
        <w:spacing w:after="0"/>
        <w:ind w:left="0" w:firstLine="426"/>
        <w:jc w:val="both"/>
        <w:rPr>
          <w:rFonts w:cs="Palemonas"/>
          <w:color w:val="000000"/>
          <w:sz w:val="22"/>
        </w:rPr>
      </w:pPr>
      <w:r w:rsidRPr="00B60577">
        <w:rPr>
          <w:rFonts w:cs="Palemonas"/>
          <w:color w:val="000000"/>
          <w:sz w:val="22"/>
        </w:rPr>
        <w:t xml:space="preserve">asfaltbetonio </w:t>
      </w:r>
      <w:proofErr w:type="spellStart"/>
      <w:r w:rsidRPr="00B60577">
        <w:rPr>
          <w:rFonts w:cs="Palemonas"/>
          <w:color w:val="000000"/>
          <w:sz w:val="22"/>
        </w:rPr>
        <w:t>išfrezų</w:t>
      </w:r>
      <w:proofErr w:type="spellEnd"/>
      <w:r w:rsidRPr="00B60577">
        <w:rPr>
          <w:rFonts w:cs="Palemonas"/>
          <w:color w:val="000000"/>
          <w:sz w:val="22"/>
        </w:rPr>
        <w:t>, šaligatvio plytelių (kaip grįžtamųjų medžiagų) pristatymą į UAB „Palangos komunalinis ūkis“ teritoriją;</w:t>
      </w:r>
    </w:p>
    <w:p w14:paraId="0F4B6FB9" w14:textId="74F356AC" w:rsidR="00A4595F" w:rsidRPr="00094D58" w:rsidRDefault="00A4595F" w:rsidP="00A4595F">
      <w:pPr>
        <w:pStyle w:val="Sraopastraipa1"/>
        <w:numPr>
          <w:ilvl w:val="0"/>
          <w:numId w:val="47"/>
        </w:numPr>
        <w:tabs>
          <w:tab w:val="left" w:pos="709"/>
        </w:tabs>
        <w:ind w:left="0" w:firstLine="426"/>
        <w:jc w:val="both"/>
        <w:rPr>
          <w:rFonts w:ascii="Palemonas" w:hAnsi="Palemonas" w:cs="Palemonas"/>
          <w:color w:val="000000"/>
          <w:sz w:val="22"/>
          <w:szCs w:val="22"/>
        </w:rPr>
      </w:pPr>
      <w:r w:rsidRPr="00B60577">
        <w:rPr>
          <w:rFonts w:ascii="Palemonas" w:hAnsi="Palemonas" w:cs="Palemonas"/>
          <w:color w:val="000000"/>
          <w:sz w:val="22"/>
          <w:szCs w:val="22"/>
        </w:rPr>
        <w:t xml:space="preserve">papildomi darbai apmokami </w:t>
      </w:r>
      <w:r w:rsidRPr="00B60577">
        <w:rPr>
          <w:rFonts w:ascii="Palemonas" w:hAnsi="Palemonas"/>
          <w:sz w:val="22"/>
          <w:szCs w:val="22"/>
        </w:rPr>
        <w:t>jei</w:t>
      </w:r>
      <w:r w:rsidRPr="00B60577">
        <w:rPr>
          <w:rFonts w:ascii="Palemonas" w:hAnsi="Palemonas" w:cs="Arial"/>
          <w:sz w:val="22"/>
          <w:szCs w:val="22"/>
        </w:rPr>
        <w:t xml:space="preserve"> į sutartį neįtraukti darbai ir (ar) sutartyje nurodytų darbų apimtys viršys 5 procentus pradinės sutarties vertės. Rangovas privalo įsivertinti, kad papildomi darbai (5 procentų pradinės sutarties vertės) nebus apmokami</w:t>
      </w:r>
      <w:r w:rsidR="00C8233B">
        <w:rPr>
          <w:rFonts w:ascii="Palemonas" w:hAnsi="Palemonas" w:cs="Arial"/>
          <w:sz w:val="22"/>
          <w:szCs w:val="22"/>
        </w:rPr>
        <w:t>)</w:t>
      </w:r>
    </w:p>
    <w:p w14:paraId="74F688A1" w14:textId="2327FA50" w:rsidR="00C8233B" w:rsidRPr="00A754C3" w:rsidRDefault="00A754C3" w:rsidP="00A754C3">
      <w:pPr>
        <w:spacing w:after="0" w:line="240" w:lineRule="auto"/>
        <w:jc w:val="both"/>
        <w:rPr>
          <w:rFonts w:ascii="Palemonas" w:eastAsia="Times New Roman" w:hAnsi="Palemonas" w:cs="Times New Roman"/>
          <w:sz w:val="24"/>
          <w:szCs w:val="24"/>
        </w:rPr>
      </w:pPr>
      <w:r>
        <w:rPr>
          <w:rFonts w:eastAsia="Times New Roman" w:cs="Times New Roman"/>
          <w:b/>
          <w:szCs w:val="24"/>
        </w:rPr>
        <w:t xml:space="preserve">               </w:t>
      </w:r>
      <w:r w:rsidR="00C8233B" w:rsidRPr="00A754C3">
        <w:rPr>
          <w:rFonts w:ascii="Palemonas" w:eastAsia="Times New Roman" w:hAnsi="Palemonas" w:cs="Times New Roman"/>
          <w:b/>
          <w:sz w:val="24"/>
          <w:szCs w:val="24"/>
        </w:rPr>
        <w:t>Atlikti</w:t>
      </w:r>
      <w:r w:rsidR="00C8233B" w:rsidRPr="00A754C3">
        <w:rPr>
          <w:rFonts w:ascii="Palemonas" w:hAnsi="Palemonas"/>
          <w:bCs/>
          <w:sz w:val="24"/>
          <w:szCs w:val="24"/>
        </w:rPr>
        <w:t xml:space="preserve"> </w:t>
      </w:r>
      <w:r w:rsidRPr="00A754C3">
        <w:rPr>
          <w:rFonts w:ascii="Palemonas" w:hAnsi="Palemonas"/>
          <w:b/>
          <w:bCs/>
          <w:sz w:val="24"/>
          <w:szCs w:val="24"/>
        </w:rPr>
        <w:t>Mokyklos gatvės Palangoje kapitalinio remonto, įrengiant šaligatvį Mokyklos g. vakarinėje pusėje nuo daugiabučio namo Pušyno g. 16 iki Parko g., Palangoje,</w:t>
      </w:r>
      <w:r w:rsidRPr="00442BDF">
        <w:rPr>
          <w:rFonts w:ascii="Palemonas" w:hAnsi="Palemonas"/>
          <w:b/>
        </w:rPr>
        <w:t xml:space="preserve"> </w:t>
      </w:r>
      <w:r w:rsidR="00C8233B" w:rsidRPr="00A754C3">
        <w:rPr>
          <w:rFonts w:ascii="Palemonas" w:eastAsia="Times New Roman" w:hAnsi="Palemonas" w:cs="Times New Roman"/>
          <w:b/>
          <w:bCs/>
          <w:sz w:val="24"/>
          <w:szCs w:val="24"/>
        </w:rPr>
        <w:t>darbus</w:t>
      </w:r>
      <w:r w:rsidR="00C8233B" w:rsidRPr="00A754C3">
        <w:rPr>
          <w:rFonts w:ascii="Palemonas" w:eastAsia="Times New Roman" w:hAnsi="Palemonas" w:cs="Times New Roman"/>
          <w:sz w:val="24"/>
          <w:szCs w:val="24"/>
        </w:rPr>
        <w:t xml:space="preserve"> </w:t>
      </w:r>
      <w:r w:rsidR="00C8233B" w:rsidRPr="00A754C3">
        <w:rPr>
          <w:rFonts w:ascii="Palemonas" w:eastAsia="Times New Roman" w:hAnsi="Palemonas" w:cs="Times New Roman"/>
          <w:b/>
          <w:sz w:val="24"/>
          <w:szCs w:val="24"/>
        </w:rPr>
        <w:t xml:space="preserve"> už –         EUR,  PVM –        EUR. Bendra suma su PVM (į šią sumą įeina visos išlaidos ir visi mokesčiai) –        EUR (                                          ).              </w:t>
      </w:r>
    </w:p>
    <w:p w14:paraId="02BF5577" w14:textId="77777777" w:rsidR="00A754C3" w:rsidRDefault="00A754C3" w:rsidP="0023533A">
      <w:pPr>
        <w:spacing w:after="0"/>
        <w:ind w:firstLine="855"/>
        <w:jc w:val="both"/>
        <w:rPr>
          <w:rFonts w:ascii="Palemonas" w:eastAsia="Times New Roman" w:hAnsi="Palemonas" w:cs="Times New Roman"/>
          <w:color w:val="000000"/>
          <w:sz w:val="22"/>
          <w:szCs w:val="20"/>
          <w:lang w:eastAsia="en-US"/>
        </w:rPr>
      </w:pPr>
    </w:p>
    <w:p w14:paraId="0CE6518A" w14:textId="441C0A2E"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0CE6DF1F"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w:t>
      </w:r>
      <w:r w:rsidR="0058216F">
        <w:rPr>
          <w:rFonts w:ascii="Palemonas" w:eastAsia="Calibri" w:hAnsi="Palemonas" w:cs="Palemonas"/>
          <w:sz w:val="24"/>
          <w:szCs w:val="24"/>
        </w:rPr>
        <w:t>tiekėjas</w:t>
      </w:r>
      <w:r w:rsidRPr="0023533A">
        <w:rPr>
          <w:rFonts w:ascii="Palemonas" w:eastAsia="Calibri" w:hAnsi="Palemonas" w:cs="Palemonas"/>
          <w:sz w:val="24"/>
          <w:szCs w:val="24"/>
        </w:rPr>
        <w:t xml:space="preserve"> pateikia užsakovui: sutarties įvykdymo užtikrinimą</w:t>
      </w:r>
      <w:r w:rsidR="00FA5BC4">
        <w:rPr>
          <w:rFonts w:ascii="Palemonas" w:eastAsia="Calibri" w:hAnsi="Palemonas" w:cs="Palemonas"/>
          <w:sz w:val="24"/>
          <w:szCs w:val="24"/>
        </w:rPr>
        <w:t xml:space="preserve"> </w:t>
      </w:r>
      <w:r w:rsidRPr="0023533A">
        <w:rPr>
          <w:rFonts w:ascii="Palemonas" w:eastAsia="Calibri" w:hAnsi="Palemonas" w:cs="Palemonas"/>
          <w:sz w:val="24"/>
          <w:szCs w:val="24"/>
        </w:rPr>
        <w:t xml:space="preserve">ir su užsakovu suderintą kalendorinį darbų atlikimo grafiką. Sutarties įvykdymo užtikrinimas ir su užsakovu suderintas kalendorinis darbų atlikimo grafikas turi būti pateikti ne vėliau nei per </w:t>
      </w:r>
      <w:r w:rsidR="008E367B">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E367B">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7CE3209A"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235DC9">
        <w:rPr>
          <w:rFonts w:ascii="Palemonas" w:eastAsia="Times New Roman" w:hAnsi="Palemonas" w:cs="Palemonas"/>
          <w:sz w:val="24"/>
          <w:szCs w:val="24"/>
        </w:rPr>
        <w:t>7</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8E367B">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r w:rsidR="003F215C" w:rsidRPr="003F215C">
        <w:rPr>
          <w:rFonts w:ascii="Palemonas" w:hAnsi="Palemonas" w:cs="Palemonas"/>
          <w:sz w:val="24"/>
          <w:szCs w:val="24"/>
        </w:rPr>
        <w:t xml:space="preserve"> </w:t>
      </w:r>
    </w:p>
    <w:p w14:paraId="5CBAAD90" w14:textId="77777777" w:rsidR="00055B93"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235DC9">
        <w:rPr>
          <w:rFonts w:ascii="Palemonas" w:hAnsi="Palemonas" w:cs="Palemonas"/>
          <w:sz w:val="24"/>
          <w:szCs w:val="24"/>
        </w:rPr>
        <w:t>6</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w:t>
      </w:r>
      <w:r w:rsidR="008E367B">
        <w:rPr>
          <w:rFonts w:ascii="Palemonas" w:hAnsi="Palemonas" w:cs="Palemonas"/>
          <w:sz w:val="24"/>
          <w:szCs w:val="24"/>
        </w:rPr>
        <w:t>us</w:t>
      </w:r>
      <w:r w:rsidR="001E0CBD" w:rsidRPr="00D201FF">
        <w:rPr>
          <w:rFonts w:ascii="Palemonas" w:hAnsi="Palemonas" w:cs="Palemonas"/>
          <w:sz w:val="24"/>
          <w:szCs w:val="24"/>
        </w:rPr>
        <w:t xml:space="preserve"> nuo sutarties įsigaliojimo</w:t>
      </w:r>
      <w:r w:rsidR="002737BA">
        <w:rPr>
          <w:rFonts w:ascii="Palemonas" w:hAnsi="Palemonas" w:cs="Palemonas"/>
          <w:sz w:val="24"/>
          <w:szCs w:val="24"/>
        </w:rPr>
        <w:t>.</w:t>
      </w:r>
    </w:p>
    <w:p w14:paraId="26185657" w14:textId="4489C7B7" w:rsidR="001E0CBD" w:rsidRDefault="00055B93" w:rsidP="00055B93">
      <w:pPr>
        <w:pStyle w:val="Sraopastraipa1"/>
        <w:tabs>
          <w:tab w:val="left" w:pos="900"/>
        </w:tabs>
        <w:ind w:left="0" w:firstLine="851"/>
        <w:jc w:val="both"/>
        <w:rPr>
          <w:rFonts w:ascii="Palemonas" w:hAnsi="Palemonas" w:cs="Palemonas"/>
          <w:sz w:val="24"/>
          <w:szCs w:val="24"/>
        </w:rPr>
      </w:pPr>
      <w:r>
        <w:rPr>
          <w:rFonts w:ascii="Palemonas" w:hAnsi="Palemonas" w:cs="Palemonas"/>
          <w:sz w:val="24"/>
          <w:szCs w:val="24"/>
        </w:rPr>
        <w:t>Aprašą parengti per 2 mėnesius nuo sutarties įsigaliojimo.</w:t>
      </w:r>
    </w:p>
    <w:p w14:paraId="2D0B3FE3" w14:textId="77777777" w:rsidR="00235DC9" w:rsidRPr="00C60704" w:rsidRDefault="00235DC9" w:rsidP="00235DC9">
      <w:pPr>
        <w:pStyle w:val="Sraopastraipa1"/>
        <w:tabs>
          <w:tab w:val="left" w:pos="900"/>
        </w:tabs>
        <w:ind w:left="0" w:firstLine="851"/>
        <w:jc w:val="both"/>
        <w:rPr>
          <w:rFonts w:ascii="Palemonas" w:hAnsi="Palemonas" w:cs="Palemonas"/>
          <w:bCs/>
          <w:color w:val="000000"/>
          <w:sz w:val="24"/>
          <w:szCs w:val="24"/>
        </w:rPr>
      </w:pPr>
      <w:r w:rsidRPr="006D79C8">
        <w:rPr>
          <w:rFonts w:ascii="Palemonas" w:hAnsi="Palemonas"/>
          <w:sz w:val="24"/>
          <w:szCs w:val="24"/>
        </w:rPr>
        <w:t xml:space="preserve">Darbai bus laikomi atliktais, </w:t>
      </w:r>
      <w:r w:rsidRPr="006D79C8">
        <w:rPr>
          <w:rFonts w:ascii="Palemonas" w:hAnsi="Palemonas"/>
          <w:color w:val="000000" w:themeColor="text1"/>
          <w:sz w:val="24"/>
          <w:szCs w:val="24"/>
        </w:rPr>
        <w:t>kai</w:t>
      </w:r>
      <w:r w:rsidRPr="00547682">
        <w:rPr>
          <w:rFonts w:ascii="Palemonas" w:hAnsi="Palemonas"/>
          <w:color w:val="000000" w:themeColor="text1"/>
          <w:sz w:val="24"/>
          <w:szCs w:val="24"/>
        </w:rPr>
        <w:t xml:space="preserve"> bus atlikti sutarty</w:t>
      </w:r>
      <w:r>
        <w:rPr>
          <w:rFonts w:ascii="Palemonas" w:hAnsi="Palemonas"/>
          <w:color w:val="000000" w:themeColor="text1"/>
          <w:sz w:val="24"/>
          <w:szCs w:val="24"/>
        </w:rPr>
        <w:t>je</w:t>
      </w:r>
      <w:r w:rsidRPr="00547682">
        <w:rPr>
          <w:rFonts w:ascii="Palemonas" w:hAnsi="Palemonas"/>
          <w:color w:val="000000" w:themeColor="text1"/>
          <w:sz w:val="24"/>
          <w:szCs w:val="24"/>
        </w:rPr>
        <w:t xml:space="preserve"> numatyti statybos darbai, ištaisyti defektai, parengtos statinių geodezinės išpildomosios nuotraukos, požeminių tinklų išpildomosios geodezinės nuotraukos, žemės sklyp</w:t>
      </w:r>
      <w:r>
        <w:rPr>
          <w:rFonts w:ascii="Palemonas" w:hAnsi="Palemonas"/>
          <w:color w:val="000000" w:themeColor="text1"/>
          <w:sz w:val="24"/>
          <w:szCs w:val="24"/>
        </w:rPr>
        <w:t>ų</w:t>
      </w:r>
      <w:r w:rsidRPr="00547682">
        <w:rPr>
          <w:rFonts w:ascii="Palemonas" w:hAnsi="Palemonas"/>
          <w:color w:val="000000" w:themeColor="text1"/>
          <w:sz w:val="24"/>
          <w:szCs w:val="24"/>
        </w:rPr>
        <w:t xml:space="preserve"> kadastrinių matavimų byl</w:t>
      </w:r>
      <w:r>
        <w:rPr>
          <w:rFonts w:ascii="Palemonas" w:hAnsi="Palemonas"/>
          <w:color w:val="000000" w:themeColor="text1"/>
          <w:sz w:val="24"/>
          <w:szCs w:val="24"/>
        </w:rPr>
        <w:t>os</w:t>
      </w:r>
      <w:r w:rsidRPr="00547682">
        <w:rPr>
          <w:rFonts w:ascii="Palemonas" w:hAnsi="Palemonas"/>
          <w:color w:val="000000" w:themeColor="text1"/>
          <w:sz w:val="24"/>
          <w:szCs w:val="24"/>
        </w:rPr>
        <w:t>, suderint</w:t>
      </w:r>
      <w:r>
        <w:rPr>
          <w:rFonts w:ascii="Palemonas" w:hAnsi="Palemonas"/>
          <w:color w:val="000000" w:themeColor="text1"/>
          <w:sz w:val="24"/>
          <w:szCs w:val="24"/>
        </w:rPr>
        <w:t>os</w:t>
      </w:r>
      <w:r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užsakov</w:t>
      </w:r>
      <w:r>
        <w:rPr>
          <w:rFonts w:ascii="Palemonas" w:hAnsi="Palemonas"/>
          <w:color w:val="000000" w:themeColor="text1"/>
          <w:sz w:val="24"/>
          <w:szCs w:val="24"/>
        </w:rPr>
        <w:t>ui</w:t>
      </w:r>
      <w:r w:rsidRPr="00547682">
        <w:rPr>
          <w:rFonts w:ascii="Palemonas" w:hAnsi="Palemonas"/>
          <w:color w:val="000000" w:themeColor="text1"/>
          <w:sz w:val="24"/>
          <w:szCs w:val="24"/>
        </w:rPr>
        <w:t xml:space="preserve"> perduoti visi STR 1.05.01:2017 „</w:t>
      </w:r>
      <w:hyperlink r:id="rId24" w:history="1">
        <w:r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Pr="00547682">
        <w:rPr>
          <w:rFonts w:ascii="Palemonas" w:hAnsi="Palemonas"/>
          <w:color w:val="000000" w:themeColor="text1"/>
          <w:sz w:val="24"/>
          <w:szCs w:val="24"/>
        </w:rPr>
        <w:t xml:space="preserve">“ V skyriuje nurodyti ir su tuo susiję dokumentai bei pasirašomas </w:t>
      </w:r>
      <w:r>
        <w:rPr>
          <w:rFonts w:ascii="Palemonas" w:hAnsi="Palemonas"/>
          <w:color w:val="000000" w:themeColor="text1"/>
          <w:sz w:val="24"/>
          <w:szCs w:val="24"/>
        </w:rPr>
        <w:t>r</w:t>
      </w:r>
      <w:r w:rsidRPr="00547682">
        <w:rPr>
          <w:rFonts w:ascii="Palemonas" w:hAnsi="Palemonas"/>
          <w:color w:val="000000" w:themeColor="text1"/>
          <w:sz w:val="24"/>
          <w:szCs w:val="24"/>
        </w:rPr>
        <w:t>angovo užbaigtų statybos darbų perdavimo statytojui akta</w:t>
      </w:r>
      <w:r>
        <w:rPr>
          <w:rFonts w:ascii="Palemonas" w:hAnsi="Palemonas"/>
          <w:color w:val="000000" w:themeColor="text1"/>
          <w:sz w:val="24"/>
          <w:szCs w:val="24"/>
        </w:rPr>
        <w:t>s;</w:t>
      </w:r>
    </w:p>
    <w:p w14:paraId="552FEB54" w14:textId="76F0A7FF" w:rsidR="001E0CBD" w:rsidRPr="00C01DBC" w:rsidRDefault="00106FE4" w:rsidP="001E0CBD">
      <w:pPr>
        <w:pStyle w:val="Sraopastraipa1"/>
        <w:tabs>
          <w:tab w:val="left" w:pos="900"/>
        </w:tabs>
        <w:ind w:left="0" w:firstLine="855"/>
        <w:jc w:val="both"/>
        <w:rPr>
          <w:rFonts w:ascii="Palemonas" w:hAnsi="Palemonas" w:cs="Palemonas"/>
          <w:sz w:val="24"/>
          <w:szCs w:val="24"/>
        </w:rPr>
      </w:pPr>
      <w:r>
        <w:rPr>
          <w:rFonts w:ascii="Palemonas" w:hAnsi="Palemonas" w:cs="Palemonas"/>
          <w:sz w:val="24"/>
          <w:szCs w:val="24"/>
        </w:rPr>
        <w:t>2.4</w:t>
      </w:r>
      <w:r w:rsidR="001E0CBD" w:rsidRPr="00450080">
        <w:rPr>
          <w:rFonts w:ascii="Palemonas" w:hAnsi="Palemonas" w:cs="Palemonas"/>
          <w:sz w:val="24"/>
          <w:szCs w:val="24"/>
        </w:rPr>
        <w:t xml:space="preserve">. </w:t>
      </w:r>
      <w:r w:rsidR="001E0CBD" w:rsidRPr="00C7170B">
        <w:rPr>
          <w:rFonts w:ascii="Palemonas" w:hAnsi="Palemonas" w:cs="Palemonas"/>
          <w:sz w:val="24"/>
          <w:szCs w:val="24"/>
        </w:rPr>
        <w:t xml:space="preserve">atsiradus sutartyje nenumatytoms ir nuo tiekėjo nepriklausančioms aplinkybėms, pagrįstai trukdančioms tinkamai vykdyti darbus, sutarties ir darbų atlikimo terminas šalių susitarimu gali būti pratęstas </w:t>
      </w:r>
      <w:r w:rsidR="001E0CBD">
        <w:rPr>
          <w:rFonts w:ascii="Palemonas" w:hAnsi="Palemonas" w:cs="Palemonas"/>
          <w:sz w:val="24"/>
          <w:szCs w:val="24"/>
        </w:rPr>
        <w:t xml:space="preserve">ne </w:t>
      </w:r>
      <w:r w:rsidR="0049612B">
        <w:rPr>
          <w:rFonts w:ascii="Palemonas" w:hAnsi="Palemonas" w:cs="Palemonas"/>
          <w:sz w:val="24"/>
          <w:szCs w:val="24"/>
        </w:rPr>
        <w:t>daugiau</w:t>
      </w:r>
      <w:r w:rsidR="001E0CBD">
        <w:rPr>
          <w:rFonts w:ascii="Palemonas" w:hAnsi="Palemonas" w:cs="Palemonas"/>
          <w:sz w:val="24"/>
          <w:szCs w:val="24"/>
        </w:rPr>
        <w:t xml:space="preserve"> kaip </w:t>
      </w:r>
      <w:r w:rsidR="0049612B">
        <w:rPr>
          <w:rFonts w:ascii="Palemonas" w:hAnsi="Palemonas" w:cs="Palemonas"/>
          <w:sz w:val="24"/>
          <w:szCs w:val="24"/>
        </w:rPr>
        <w:t>6</w:t>
      </w:r>
      <w:r w:rsidR="001E0CBD" w:rsidRPr="00C7170B">
        <w:rPr>
          <w:rFonts w:ascii="Palemonas" w:hAnsi="Palemonas" w:cs="Palemonas"/>
          <w:sz w:val="24"/>
          <w:szCs w:val="24"/>
        </w:rPr>
        <w:t xml:space="preserve"> mėnes</w:t>
      </w:r>
      <w:r w:rsidR="001E0CBD">
        <w:rPr>
          <w:rFonts w:ascii="Palemonas" w:hAnsi="Palemonas" w:cs="Palemonas"/>
          <w:sz w:val="24"/>
          <w:szCs w:val="24"/>
        </w:rPr>
        <w:t>i</w:t>
      </w:r>
      <w:r w:rsidR="0049612B">
        <w:rPr>
          <w:rFonts w:ascii="Palemonas" w:hAnsi="Palemonas" w:cs="Palemonas"/>
          <w:sz w:val="24"/>
          <w:szCs w:val="24"/>
        </w:rPr>
        <w:t>us.</w:t>
      </w:r>
      <w:r w:rsidR="001E0CBD">
        <w:rPr>
          <w:rFonts w:ascii="Palemonas" w:hAnsi="Palemonas" w:cs="Palemonas"/>
          <w:sz w:val="24"/>
          <w:szCs w:val="24"/>
        </w:rPr>
        <w:t xml:space="preserve"> </w:t>
      </w:r>
    </w:p>
    <w:p w14:paraId="471DBCD1" w14:textId="2A63CF82" w:rsidR="002531E0" w:rsidRPr="000E67AA" w:rsidRDefault="002531E0" w:rsidP="002531E0">
      <w:pPr>
        <w:pStyle w:val="Sraopastraipa1"/>
        <w:ind w:left="0" w:firstLine="856"/>
        <w:jc w:val="both"/>
        <w:rPr>
          <w:rFonts w:ascii="Palemonas" w:hAnsi="Palemonas" w:cs="Arial"/>
          <w:bC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lastRenderedPageBreak/>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lastRenderedPageBreak/>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Default="008521CF" w:rsidP="007B3B68">
      <w:pPr>
        <w:pStyle w:val="Tekstas"/>
        <w:tabs>
          <w:tab w:val="left" w:pos="993"/>
        </w:tabs>
        <w:ind w:firstLine="0"/>
        <w:rPr>
          <w:rFonts w:ascii="Palemonas" w:hAnsi="Palemonas"/>
        </w:rPr>
      </w:pPr>
      <w:r w:rsidRPr="00F05320">
        <w:rPr>
          <w:rFonts w:ascii="Palemonas" w:hAnsi="Palemonas"/>
          <w:highlight w:val="yellow"/>
        </w:rPr>
        <w:t xml:space="preserve">     </w:t>
      </w:r>
    </w:p>
    <w:p w14:paraId="7891173D" w14:textId="77777777" w:rsidR="00770346" w:rsidRDefault="00770346" w:rsidP="007B3B68">
      <w:pPr>
        <w:pStyle w:val="Tekstas"/>
        <w:tabs>
          <w:tab w:val="left" w:pos="993"/>
        </w:tabs>
        <w:ind w:firstLine="0"/>
        <w:rPr>
          <w:rFonts w:ascii="Palemonas" w:hAnsi="Palemonas"/>
        </w:rPr>
      </w:pPr>
    </w:p>
    <w:p w14:paraId="2BD14B0E" w14:textId="77777777" w:rsidR="00770346" w:rsidRDefault="00770346" w:rsidP="007B3B68">
      <w:pPr>
        <w:pStyle w:val="Tekstas"/>
        <w:tabs>
          <w:tab w:val="left" w:pos="993"/>
        </w:tabs>
        <w:ind w:firstLine="0"/>
        <w:rPr>
          <w:rFonts w:ascii="Palemonas" w:hAnsi="Palemonas"/>
        </w:rPr>
      </w:pPr>
    </w:p>
    <w:p w14:paraId="0D682E55" w14:textId="77777777" w:rsidR="00770346" w:rsidRDefault="00770346" w:rsidP="007B3B68">
      <w:pPr>
        <w:pStyle w:val="Tekstas"/>
        <w:tabs>
          <w:tab w:val="left" w:pos="993"/>
        </w:tabs>
        <w:ind w:firstLine="0"/>
        <w:rPr>
          <w:rFonts w:ascii="Palemonas" w:hAnsi="Palemonas"/>
        </w:rPr>
      </w:pPr>
    </w:p>
    <w:p w14:paraId="4C609024" w14:textId="77777777" w:rsidR="00770346" w:rsidRDefault="00770346" w:rsidP="007B3B68">
      <w:pPr>
        <w:pStyle w:val="Tekstas"/>
        <w:tabs>
          <w:tab w:val="left" w:pos="993"/>
        </w:tabs>
        <w:ind w:firstLine="0"/>
        <w:rPr>
          <w:rFonts w:ascii="Palemonas" w:hAnsi="Palemonas"/>
        </w:rPr>
      </w:pPr>
    </w:p>
    <w:p w14:paraId="54E760C2" w14:textId="77777777" w:rsidR="00770346" w:rsidRDefault="00770346" w:rsidP="007B3B68">
      <w:pPr>
        <w:pStyle w:val="Tekstas"/>
        <w:tabs>
          <w:tab w:val="left" w:pos="993"/>
        </w:tabs>
        <w:ind w:firstLine="0"/>
        <w:rPr>
          <w:rFonts w:ascii="Palemonas" w:hAnsi="Palemonas"/>
        </w:rPr>
      </w:pPr>
    </w:p>
    <w:p w14:paraId="7C0F57DC" w14:textId="77777777" w:rsidR="00D67055" w:rsidRDefault="00D67055" w:rsidP="007B3B68">
      <w:pPr>
        <w:pStyle w:val="Tekstas"/>
        <w:tabs>
          <w:tab w:val="left" w:pos="993"/>
        </w:tabs>
        <w:ind w:firstLine="0"/>
        <w:rPr>
          <w:rFonts w:ascii="Palemonas" w:hAnsi="Palemonas"/>
        </w:rPr>
      </w:pPr>
    </w:p>
    <w:p w14:paraId="6FD2BBDA" w14:textId="77777777" w:rsidR="00D67055" w:rsidRDefault="00D67055" w:rsidP="007B3B68">
      <w:pPr>
        <w:pStyle w:val="Tekstas"/>
        <w:tabs>
          <w:tab w:val="left" w:pos="993"/>
        </w:tabs>
        <w:ind w:firstLine="0"/>
        <w:rPr>
          <w:rFonts w:ascii="Palemonas" w:hAnsi="Palemonas"/>
        </w:rPr>
      </w:pPr>
    </w:p>
    <w:p w14:paraId="266E1A41" w14:textId="77777777" w:rsidR="00D67055" w:rsidRDefault="00D67055" w:rsidP="007B3B68">
      <w:pPr>
        <w:pStyle w:val="Tekstas"/>
        <w:tabs>
          <w:tab w:val="left" w:pos="993"/>
        </w:tabs>
        <w:ind w:firstLine="0"/>
        <w:rPr>
          <w:rFonts w:ascii="Palemonas" w:hAnsi="Palemonas"/>
        </w:rPr>
      </w:pPr>
    </w:p>
    <w:p w14:paraId="2498DB66" w14:textId="77777777" w:rsidR="00D67055" w:rsidRDefault="00D67055" w:rsidP="007B3B68">
      <w:pPr>
        <w:pStyle w:val="Tekstas"/>
        <w:tabs>
          <w:tab w:val="left" w:pos="993"/>
        </w:tabs>
        <w:ind w:firstLine="0"/>
        <w:rPr>
          <w:rFonts w:ascii="Palemonas" w:hAnsi="Palemonas"/>
        </w:rPr>
      </w:pPr>
    </w:p>
    <w:p w14:paraId="1BE172F8" w14:textId="77777777" w:rsidR="00D67055" w:rsidRDefault="00D67055" w:rsidP="007B3B68">
      <w:pPr>
        <w:pStyle w:val="Tekstas"/>
        <w:tabs>
          <w:tab w:val="left" w:pos="993"/>
        </w:tabs>
        <w:ind w:firstLine="0"/>
        <w:rPr>
          <w:rFonts w:ascii="Palemonas" w:hAnsi="Palemonas"/>
        </w:rPr>
      </w:pPr>
    </w:p>
    <w:p w14:paraId="497C1835" w14:textId="77777777" w:rsidR="00D67055" w:rsidRDefault="00D67055" w:rsidP="007B3B68">
      <w:pPr>
        <w:pStyle w:val="Tekstas"/>
        <w:tabs>
          <w:tab w:val="left" w:pos="993"/>
        </w:tabs>
        <w:ind w:firstLine="0"/>
        <w:rPr>
          <w:rFonts w:ascii="Palemonas" w:hAnsi="Palemonas"/>
        </w:rPr>
      </w:pPr>
    </w:p>
    <w:p w14:paraId="3EF58C41" w14:textId="77777777" w:rsidR="00D67055" w:rsidRDefault="00D67055" w:rsidP="007B3B68">
      <w:pPr>
        <w:pStyle w:val="Tekstas"/>
        <w:tabs>
          <w:tab w:val="left" w:pos="993"/>
        </w:tabs>
        <w:ind w:firstLine="0"/>
        <w:rPr>
          <w:rFonts w:ascii="Palemonas" w:hAnsi="Palemonas"/>
        </w:rPr>
      </w:pPr>
    </w:p>
    <w:p w14:paraId="624D4D96" w14:textId="77777777" w:rsidR="00F945B5" w:rsidRDefault="00F945B5" w:rsidP="007B3B68">
      <w:pPr>
        <w:pStyle w:val="Tekstas"/>
        <w:tabs>
          <w:tab w:val="left" w:pos="993"/>
        </w:tabs>
        <w:ind w:firstLine="0"/>
        <w:rPr>
          <w:rFonts w:ascii="Palemonas" w:hAnsi="Palemonas"/>
        </w:rPr>
      </w:pPr>
    </w:p>
    <w:p w14:paraId="6ABD72DB" w14:textId="77777777" w:rsidR="00F945B5" w:rsidRDefault="00F945B5" w:rsidP="007B3B68">
      <w:pPr>
        <w:pStyle w:val="Tekstas"/>
        <w:tabs>
          <w:tab w:val="left" w:pos="993"/>
        </w:tabs>
        <w:ind w:firstLine="0"/>
        <w:rPr>
          <w:rFonts w:ascii="Palemonas" w:hAnsi="Palemonas"/>
        </w:rPr>
      </w:pPr>
    </w:p>
    <w:p w14:paraId="009846B5" w14:textId="77777777" w:rsidR="00F945B5" w:rsidRDefault="00F945B5" w:rsidP="007B3B68">
      <w:pPr>
        <w:pStyle w:val="Tekstas"/>
        <w:tabs>
          <w:tab w:val="left" w:pos="993"/>
        </w:tabs>
        <w:ind w:firstLine="0"/>
        <w:rPr>
          <w:rFonts w:ascii="Palemonas" w:hAnsi="Palemonas"/>
        </w:rPr>
      </w:pPr>
    </w:p>
    <w:p w14:paraId="7ECBD539" w14:textId="77777777" w:rsidR="00F945B5" w:rsidRDefault="00F945B5" w:rsidP="007B3B68">
      <w:pPr>
        <w:pStyle w:val="Tekstas"/>
        <w:tabs>
          <w:tab w:val="left" w:pos="993"/>
        </w:tabs>
        <w:ind w:firstLine="0"/>
        <w:rPr>
          <w:rFonts w:ascii="Palemonas" w:hAnsi="Palemonas"/>
        </w:rPr>
      </w:pPr>
    </w:p>
    <w:p w14:paraId="188829E1" w14:textId="77777777" w:rsidR="00F945B5" w:rsidRDefault="00F945B5" w:rsidP="007B3B68">
      <w:pPr>
        <w:pStyle w:val="Tekstas"/>
        <w:tabs>
          <w:tab w:val="left" w:pos="993"/>
        </w:tabs>
        <w:ind w:firstLine="0"/>
        <w:rPr>
          <w:rFonts w:ascii="Palemonas" w:hAnsi="Palemonas"/>
        </w:rPr>
      </w:pPr>
    </w:p>
    <w:p w14:paraId="402C1234" w14:textId="77777777" w:rsidR="00F945B5" w:rsidRDefault="00F945B5" w:rsidP="007B3B68">
      <w:pPr>
        <w:pStyle w:val="Tekstas"/>
        <w:tabs>
          <w:tab w:val="left" w:pos="993"/>
        </w:tabs>
        <w:ind w:firstLine="0"/>
        <w:rPr>
          <w:rFonts w:ascii="Palemonas" w:hAnsi="Palemonas"/>
        </w:rPr>
      </w:pPr>
    </w:p>
    <w:p w14:paraId="5AD659C3" w14:textId="77777777" w:rsidR="00F945B5" w:rsidRDefault="00F945B5" w:rsidP="007B3B68">
      <w:pPr>
        <w:pStyle w:val="Tekstas"/>
        <w:tabs>
          <w:tab w:val="left" w:pos="993"/>
        </w:tabs>
        <w:ind w:firstLine="0"/>
        <w:rPr>
          <w:rFonts w:ascii="Palemonas" w:hAnsi="Palemonas"/>
        </w:rPr>
      </w:pPr>
    </w:p>
    <w:p w14:paraId="319ACA32" w14:textId="77777777" w:rsidR="00F945B5" w:rsidRDefault="00F945B5" w:rsidP="007B3B68">
      <w:pPr>
        <w:pStyle w:val="Tekstas"/>
        <w:tabs>
          <w:tab w:val="left" w:pos="993"/>
        </w:tabs>
        <w:ind w:firstLine="0"/>
        <w:rPr>
          <w:rFonts w:ascii="Palemonas" w:hAnsi="Palemonas"/>
        </w:rPr>
      </w:pPr>
    </w:p>
    <w:p w14:paraId="61F2BAA9" w14:textId="77777777" w:rsidR="00F945B5" w:rsidRDefault="00F945B5" w:rsidP="007B3B68">
      <w:pPr>
        <w:pStyle w:val="Tekstas"/>
        <w:tabs>
          <w:tab w:val="left" w:pos="993"/>
        </w:tabs>
        <w:ind w:firstLine="0"/>
        <w:rPr>
          <w:rFonts w:ascii="Palemonas" w:hAnsi="Palemonas"/>
        </w:rPr>
      </w:pPr>
    </w:p>
    <w:p w14:paraId="05B5D962" w14:textId="77777777" w:rsidR="00F945B5" w:rsidRDefault="00F945B5" w:rsidP="007B3B68">
      <w:pPr>
        <w:pStyle w:val="Tekstas"/>
        <w:tabs>
          <w:tab w:val="left" w:pos="993"/>
        </w:tabs>
        <w:ind w:firstLine="0"/>
        <w:rPr>
          <w:rFonts w:ascii="Palemonas" w:hAnsi="Palemonas"/>
        </w:rPr>
      </w:pPr>
    </w:p>
    <w:p w14:paraId="5CF75516" w14:textId="77777777" w:rsidR="00770346" w:rsidRDefault="00770346" w:rsidP="007B3B68">
      <w:pPr>
        <w:pStyle w:val="Tekstas"/>
        <w:tabs>
          <w:tab w:val="left" w:pos="993"/>
        </w:tabs>
        <w:ind w:firstLine="0"/>
        <w:rPr>
          <w:rFonts w:ascii="Palemonas" w:hAnsi="Palemonas"/>
        </w:rPr>
      </w:pPr>
    </w:p>
    <w:p w14:paraId="48A4BCBE" w14:textId="77777777" w:rsidR="00770346" w:rsidRDefault="00770346" w:rsidP="007B3B68">
      <w:pPr>
        <w:pStyle w:val="Tekstas"/>
        <w:tabs>
          <w:tab w:val="left" w:pos="993"/>
        </w:tabs>
        <w:ind w:firstLine="0"/>
        <w:rPr>
          <w:rFonts w:ascii="Palemonas" w:hAnsi="Palemonas"/>
        </w:rPr>
      </w:pPr>
    </w:p>
    <w:p w14:paraId="2756CA4F" w14:textId="77777777" w:rsidR="00770346" w:rsidRPr="00CD1008" w:rsidRDefault="00770346" w:rsidP="007B3B68">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F27C77">
      <w:footerReference w:type="default" r:id="rId25"/>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1308" w14:textId="77777777" w:rsidR="004B0631" w:rsidRDefault="004B0631" w:rsidP="00F27C77">
      <w:pPr>
        <w:spacing w:after="0" w:line="240" w:lineRule="auto"/>
      </w:pPr>
      <w:r>
        <w:separator/>
      </w:r>
    </w:p>
  </w:endnote>
  <w:endnote w:type="continuationSeparator" w:id="0">
    <w:p w14:paraId="7B2003C0" w14:textId="77777777" w:rsidR="004B0631" w:rsidRDefault="004B0631"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B081" w14:textId="77777777" w:rsidR="004B0631" w:rsidRDefault="004B0631" w:rsidP="00F27C77">
      <w:pPr>
        <w:spacing w:after="0" w:line="240" w:lineRule="auto"/>
      </w:pPr>
      <w:r>
        <w:separator/>
      </w:r>
    </w:p>
  </w:footnote>
  <w:footnote w:type="continuationSeparator" w:id="0">
    <w:p w14:paraId="1EEEB102" w14:textId="77777777" w:rsidR="004B0631" w:rsidRDefault="004B0631"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AF52CC3"/>
    <w:multiLevelType w:val="multilevel"/>
    <w:tmpl w:val="FB9C1C36"/>
    <w:lvl w:ilvl="0">
      <w:start w:val="2"/>
      <w:numFmt w:val="decimal"/>
      <w:lvlText w:val="%1."/>
      <w:lvlJc w:val="left"/>
      <w:pPr>
        <w:ind w:left="360" w:hanging="3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7"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8"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4"/>
  </w:num>
  <w:num w:numId="2" w16cid:durableId="207184103">
    <w:abstractNumId w:val="6"/>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20"/>
  </w:num>
  <w:num w:numId="11" w16cid:durableId="1318921492">
    <w:abstractNumId w:val="22"/>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5"/>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6"/>
  </w:num>
  <w:num w:numId="25" w16cid:durableId="210654836">
    <w:abstractNumId w:val="21"/>
  </w:num>
  <w:num w:numId="26" w16cid:durableId="2115512222">
    <w:abstractNumId w:val="9"/>
  </w:num>
  <w:num w:numId="27" w16cid:durableId="486433608">
    <w:abstractNumId w:val="38"/>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3"/>
  </w:num>
  <w:num w:numId="31" w16cid:durableId="132674122">
    <w:abstractNumId w:val="32"/>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2"/>
  </w:num>
  <w:num w:numId="35" w16cid:durableId="262612208">
    <w:abstractNumId w:val="18"/>
  </w:num>
  <w:num w:numId="36" w16cid:durableId="1345983030">
    <w:abstractNumId w:val="27"/>
  </w:num>
  <w:num w:numId="37" w16cid:durableId="321086301">
    <w:abstractNumId w:val="23"/>
  </w:num>
  <w:num w:numId="38" w16cid:durableId="12269543">
    <w:abstractNumId w:val="43"/>
  </w:num>
  <w:num w:numId="39" w16cid:durableId="40469096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7"/>
  </w:num>
  <w:num w:numId="41" w16cid:durableId="1027565889">
    <w:abstractNumId w:val="11"/>
  </w:num>
  <w:num w:numId="42" w16cid:durableId="1764916477">
    <w:abstractNumId w:val="40"/>
  </w:num>
  <w:num w:numId="43" w16cid:durableId="915016783">
    <w:abstractNumId w:val="24"/>
  </w:num>
  <w:num w:numId="44" w16cid:durableId="219899247">
    <w:abstractNumId w:val="46"/>
  </w:num>
  <w:num w:numId="45" w16cid:durableId="1815835177">
    <w:abstractNumId w:val="2"/>
  </w:num>
  <w:num w:numId="46" w16cid:durableId="1307079313">
    <w:abstractNumId w:val="12"/>
  </w:num>
  <w:num w:numId="47" w16cid:durableId="1402213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07BCC"/>
    <w:rsid w:val="00010BF0"/>
    <w:rsid w:val="00011787"/>
    <w:rsid w:val="00013D5A"/>
    <w:rsid w:val="00013FB9"/>
    <w:rsid w:val="00014170"/>
    <w:rsid w:val="000143FB"/>
    <w:rsid w:val="0002065D"/>
    <w:rsid w:val="00025877"/>
    <w:rsid w:val="00026AD6"/>
    <w:rsid w:val="000314A0"/>
    <w:rsid w:val="00040918"/>
    <w:rsid w:val="00041F75"/>
    <w:rsid w:val="00042684"/>
    <w:rsid w:val="00043BD3"/>
    <w:rsid w:val="000507F4"/>
    <w:rsid w:val="00050C90"/>
    <w:rsid w:val="0005166F"/>
    <w:rsid w:val="000537F8"/>
    <w:rsid w:val="0005387B"/>
    <w:rsid w:val="00055B93"/>
    <w:rsid w:val="00055EB8"/>
    <w:rsid w:val="000564A6"/>
    <w:rsid w:val="00060369"/>
    <w:rsid w:val="00073D79"/>
    <w:rsid w:val="00076A2C"/>
    <w:rsid w:val="000913F3"/>
    <w:rsid w:val="000A1423"/>
    <w:rsid w:val="000A235D"/>
    <w:rsid w:val="000B70A1"/>
    <w:rsid w:val="000C2999"/>
    <w:rsid w:val="000C3A49"/>
    <w:rsid w:val="000D22A1"/>
    <w:rsid w:val="000D3F51"/>
    <w:rsid w:val="000D69C1"/>
    <w:rsid w:val="000D6CED"/>
    <w:rsid w:val="000E1F5E"/>
    <w:rsid w:val="000E47C3"/>
    <w:rsid w:val="000E7DDB"/>
    <w:rsid w:val="000F35EA"/>
    <w:rsid w:val="000F6325"/>
    <w:rsid w:val="00106FE4"/>
    <w:rsid w:val="00122A74"/>
    <w:rsid w:val="00135399"/>
    <w:rsid w:val="0013752D"/>
    <w:rsid w:val="001400EF"/>
    <w:rsid w:val="00144564"/>
    <w:rsid w:val="00152A2F"/>
    <w:rsid w:val="00157D21"/>
    <w:rsid w:val="00157FFD"/>
    <w:rsid w:val="00160C7F"/>
    <w:rsid w:val="00162577"/>
    <w:rsid w:val="00162BC0"/>
    <w:rsid w:val="00163449"/>
    <w:rsid w:val="0017102E"/>
    <w:rsid w:val="00176DB3"/>
    <w:rsid w:val="00184AF8"/>
    <w:rsid w:val="00190944"/>
    <w:rsid w:val="00191253"/>
    <w:rsid w:val="00193704"/>
    <w:rsid w:val="00193845"/>
    <w:rsid w:val="00194C24"/>
    <w:rsid w:val="001A161D"/>
    <w:rsid w:val="001A7532"/>
    <w:rsid w:val="001A7BE2"/>
    <w:rsid w:val="001B0359"/>
    <w:rsid w:val="001B2EF3"/>
    <w:rsid w:val="001C0885"/>
    <w:rsid w:val="001C2A96"/>
    <w:rsid w:val="001D004E"/>
    <w:rsid w:val="001D65BE"/>
    <w:rsid w:val="001D751B"/>
    <w:rsid w:val="001E06F6"/>
    <w:rsid w:val="001E0CBD"/>
    <w:rsid w:val="001E1D4E"/>
    <w:rsid w:val="001E28DB"/>
    <w:rsid w:val="001E2BA8"/>
    <w:rsid w:val="001F09D0"/>
    <w:rsid w:val="001F655F"/>
    <w:rsid w:val="001F6B28"/>
    <w:rsid w:val="001F7D4E"/>
    <w:rsid w:val="00200FC5"/>
    <w:rsid w:val="00207C08"/>
    <w:rsid w:val="0022723B"/>
    <w:rsid w:val="0023533A"/>
    <w:rsid w:val="00235DC9"/>
    <w:rsid w:val="00237D3A"/>
    <w:rsid w:val="00246036"/>
    <w:rsid w:val="002467B7"/>
    <w:rsid w:val="002531E0"/>
    <w:rsid w:val="00266A47"/>
    <w:rsid w:val="00271BE5"/>
    <w:rsid w:val="002737BA"/>
    <w:rsid w:val="00273EA0"/>
    <w:rsid w:val="00274E3F"/>
    <w:rsid w:val="002767C8"/>
    <w:rsid w:val="002811FF"/>
    <w:rsid w:val="00281270"/>
    <w:rsid w:val="002A0170"/>
    <w:rsid w:val="002A1080"/>
    <w:rsid w:val="002A5256"/>
    <w:rsid w:val="002A6A30"/>
    <w:rsid w:val="002B318F"/>
    <w:rsid w:val="002C2BF1"/>
    <w:rsid w:val="002D4D46"/>
    <w:rsid w:val="002E325B"/>
    <w:rsid w:val="002E357F"/>
    <w:rsid w:val="002E498B"/>
    <w:rsid w:val="002E7E49"/>
    <w:rsid w:val="002F1789"/>
    <w:rsid w:val="002F39FC"/>
    <w:rsid w:val="0030755D"/>
    <w:rsid w:val="00310BA7"/>
    <w:rsid w:val="003120AB"/>
    <w:rsid w:val="003167CB"/>
    <w:rsid w:val="00325992"/>
    <w:rsid w:val="003354B0"/>
    <w:rsid w:val="00336999"/>
    <w:rsid w:val="00340EC1"/>
    <w:rsid w:val="00355282"/>
    <w:rsid w:val="003657AD"/>
    <w:rsid w:val="00380828"/>
    <w:rsid w:val="003863B4"/>
    <w:rsid w:val="00396AC1"/>
    <w:rsid w:val="00397A5E"/>
    <w:rsid w:val="003A34D8"/>
    <w:rsid w:val="003A4F43"/>
    <w:rsid w:val="003B2C3E"/>
    <w:rsid w:val="003B4A33"/>
    <w:rsid w:val="003B5438"/>
    <w:rsid w:val="003B5517"/>
    <w:rsid w:val="003C0D5D"/>
    <w:rsid w:val="003C289F"/>
    <w:rsid w:val="003C2D86"/>
    <w:rsid w:val="003D035A"/>
    <w:rsid w:val="003D04ED"/>
    <w:rsid w:val="003D4188"/>
    <w:rsid w:val="003D6451"/>
    <w:rsid w:val="003D6594"/>
    <w:rsid w:val="003E1B96"/>
    <w:rsid w:val="003E5952"/>
    <w:rsid w:val="003E6C12"/>
    <w:rsid w:val="003F089C"/>
    <w:rsid w:val="003F197E"/>
    <w:rsid w:val="003F1E18"/>
    <w:rsid w:val="003F215C"/>
    <w:rsid w:val="003F22D8"/>
    <w:rsid w:val="003F352A"/>
    <w:rsid w:val="003F549C"/>
    <w:rsid w:val="003F5D83"/>
    <w:rsid w:val="00410D7B"/>
    <w:rsid w:val="0041338D"/>
    <w:rsid w:val="00415D67"/>
    <w:rsid w:val="00421060"/>
    <w:rsid w:val="0042167D"/>
    <w:rsid w:val="00436D64"/>
    <w:rsid w:val="00441538"/>
    <w:rsid w:val="00442BD4"/>
    <w:rsid w:val="004534F4"/>
    <w:rsid w:val="00464670"/>
    <w:rsid w:val="004702C5"/>
    <w:rsid w:val="0047351A"/>
    <w:rsid w:val="00487CE0"/>
    <w:rsid w:val="00494D79"/>
    <w:rsid w:val="0049612B"/>
    <w:rsid w:val="004A52E8"/>
    <w:rsid w:val="004B0631"/>
    <w:rsid w:val="004B32E2"/>
    <w:rsid w:val="004C5B0C"/>
    <w:rsid w:val="004C7191"/>
    <w:rsid w:val="004D0142"/>
    <w:rsid w:val="004D39EF"/>
    <w:rsid w:val="004D43A4"/>
    <w:rsid w:val="004E603B"/>
    <w:rsid w:val="004E7E6A"/>
    <w:rsid w:val="00500FA7"/>
    <w:rsid w:val="005334DE"/>
    <w:rsid w:val="00534BA3"/>
    <w:rsid w:val="00537D28"/>
    <w:rsid w:val="005505A0"/>
    <w:rsid w:val="00554330"/>
    <w:rsid w:val="00561110"/>
    <w:rsid w:val="00561574"/>
    <w:rsid w:val="00565DF2"/>
    <w:rsid w:val="005674DD"/>
    <w:rsid w:val="00570324"/>
    <w:rsid w:val="0057781C"/>
    <w:rsid w:val="0058216F"/>
    <w:rsid w:val="005828BC"/>
    <w:rsid w:val="00592FAB"/>
    <w:rsid w:val="00596500"/>
    <w:rsid w:val="00597212"/>
    <w:rsid w:val="005A7A6C"/>
    <w:rsid w:val="005B1E37"/>
    <w:rsid w:val="005C1DDA"/>
    <w:rsid w:val="005C4DCE"/>
    <w:rsid w:val="005D21DC"/>
    <w:rsid w:val="005D721E"/>
    <w:rsid w:val="00605F29"/>
    <w:rsid w:val="00606A26"/>
    <w:rsid w:val="006073E1"/>
    <w:rsid w:val="00611FE3"/>
    <w:rsid w:val="0061311A"/>
    <w:rsid w:val="00614615"/>
    <w:rsid w:val="00615ABF"/>
    <w:rsid w:val="0062103C"/>
    <w:rsid w:val="00621EF2"/>
    <w:rsid w:val="006268FB"/>
    <w:rsid w:val="006312CA"/>
    <w:rsid w:val="00631E00"/>
    <w:rsid w:val="006427C4"/>
    <w:rsid w:val="00644AE6"/>
    <w:rsid w:val="00657C30"/>
    <w:rsid w:val="00662306"/>
    <w:rsid w:val="00670523"/>
    <w:rsid w:val="0067098D"/>
    <w:rsid w:val="006743D2"/>
    <w:rsid w:val="00682CA6"/>
    <w:rsid w:val="00682EEB"/>
    <w:rsid w:val="0069646C"/>
    <w:rsid w:val="006A0E19"/>
    <w:rsid w:val="006A5C7F"/>
    <w:rsid w:val="006B0671"/>
    <w:rsid w:val="006B35FB"/>
    <w:rsid w:val="006B3A7F"/>
    <w:rsid w:val="006B494E"/>
    <w:rsid w:val="006B5A85"/>
    <w:rsid w:val="006C4750"/>
    <w:rsid w:val="006C4E7F"/>
    <w:rsid w:val="006D7BD8"/>
    <w:rsid w:val="006E19A5"/>
    <w:rsid w:val="006F1E79"/>
    <w:rsid w:val="006F38B8"/>
    <w:rsid w:val="006F5015"/>
    <w:rsid w:val="007006CF"/>
    <w:rsid w:val="00707AF0"/>
    <w:rsid w:val="00712B18"/>
    <w:rsid w:val="00721D4D"/>
    <w:rsid w:val="00725212"/>
    <w:rsid w:val="00730765"/>
    <w:rsid w:val="00737C7F"/>
    <w:rsid w:val="00740377"/>
    <w:rsid w:val="007449D4"/>
    <w:rsid w:val="007471CC"/>
    <w:rsid w:val="00750501"/>
    <w:rsid w:val="0075439F"/>
    <w:rsid w:val="00757A67"/>
    <w:rsid w:val="007653FC"/>
    <w:rsid w:val="00770346"/>
    <w:rsid w:val="00773CCA"/>
    <w:rsid w:val="007810AD"/>
    <w:rsid w:val="007818E0"/>
    <w:rsid w:val="0079060D"/>
    <w:rsid w:val="007A25AC"/>
    <w:rsid w:val="007A6C90"/>
    <w:rsid w:val="007B3B68"/>
    <w:rsid w:val="007B558A"/>
    <w:rsid w:val="007B5736"/>
    <w:rsid w:val="007B7F75"/>
    <w:rsid w:val="007C0749"/>
    <w:rsid w:val="007C5F22"/>
    <w:rsid w:val="007D04E0"/>
    <w:rsid w:val="007D0776"/>
    <w:rsid w:val="007D0D0D"/>
    <w:rsid w:val="007F1A76"/>
    <w:rsid w:val="007F241D"/>
    <w:rsid w:val="0080229D"/>
    <w:rsid w:val="00810A8E"/>
    <w:rsid w:val="0081347A"/>
    <w:rsid w:val="00822B53"/>
    <w:rsid w:val="00822BF4"/>
    <w:rsid w:val="0082469F"/>
    <w:rsid w:val="008317DE"/>
    <w:rsid w:val="008326D1"/>
    <w:rsid w:val="008339A2"/>
    <w:rsid w:val="008437C3"/>
    <w:rsid w:val="008454AE"/>
    <w:rsid w:val="00845DD7"/>
    <w:rsid w:val="00847B0E"/>
    <w:rsid w:val="008521CF"/>
    <w:rsid w:val="00857666"/>
    <w:rsid w:val="00857E58"/>
    <w:rsid w:val="00860CD4"/>
    <w:rsid w:val="00863DDB"/>
    <w:rsid w:val="00874D2E"/>
    <w:rsid w:val="00884419"/>
    <w:rsid w:val="00890138"/>
    <w:rsid w:val="00892A37"/>
    <w:rsid w:val="00892C87"/>
    <w:rsid w:val="00895A79"/>
    <w:rsid w:val="00896821"/>
    <w:rsid w:val="008A0BA6"/>
    <w:rsid w:val="008A3207"/>
    <w:rsid w:val="008B3955"/>
    <w:rsid w:val="008B6732"/>
    <w:rsid w:val="008B726B"/>
    <w:rsid w:val="008C0BAB"/>
    <w:rsid w:val="008C102A"/>
    <w:rsid w:val="008C2EBB"/>
    <w:rsid w:val="008C4BDD"/>
    <w:rsid w:val="008D2A8D"/>
    <w:rsid w:val="008D3D2A"/>
    <w:rsid w:val="008E367B"/>
    <w:rsid w:val="008F01A9"/>
    <w:rsid w:val="008F4D6D"/>
    <w:rsid w:val="008F7208"/>
    <w:rsid w:val="008F79F6"/>
    <w:rsid w:val="008F7CB9"/>
    <w:rsid w:val="009065E1"/>
    <w:rsid w:val="00907980"/>
    <w:rsid w:val="009121EB"/>
    <w:rsid w:val="00914B6F"/>
    <w:rsid w:val="009163ED"/>
    <w:rsid w:val="00920070"/>
    <w:rsid w:val="00923473"/>
    <w:rsid w:val="00926CDC"/>
    <w:rsid w:val="00937736"/>
    <w:rsid w:val="009604C4"/>
    <w:rsid w:val="00963243"/>
    <w:rsid w:val="009755AF"/>
    <w:rsid w:val="00987318"/>
    <w:rsid w:val="009942B9"/>
    <w:rsid w:val="00994A8F"/>
    <w:rsid w:val="0099765C"/>
    <w:rsid w:val="00997EFB"/>
    <w:rsid w:val="009A4FC4"/>
    <w:rsid w:val="009A5C37"/>
    <w:rsid w:val="009B071D"/>
    <w:rsid w:val="009B229E"/>
    <w:rsid w:val="009B2D7E"/>
    <w:rsid w:val="009B5FBB"/>
    <w:rsid w:val="009B78F5"/>
    <w:rsid w:val="009D3951"/>
    <w:rsid w:val="009D3C9E"/>
    <w:rsid w:val="009E187B"/>
    <w:rsid w:val="009E4A19"/>
    <w:rsid w:val="009F46A7"/>
    <w:rsid w:val="00A062B7"/>
    <w:rsid w:val="00A269FC"/>
    <w:rsid w:val="00A26F55"/>
    <w:rsid w:val="00A33314"/>
    <w:rsid w:val="00A41FC3"/>
    <w:rsid w:val="00A41FF4"/>
    <w:rsid w:val="00A45034"/>
    <w:rsid w:val="00A4595F"/>
    <w:rsid w:val="00A462AC"/>
    <w:rsid w:val="00A52394"/>
    <w:rsid w:val="00A7041E"/>
    <w:rsid w:val="00A72C64"/>
    <w:rsid w:val="00A754C3"/>
    <w:rsid w:val="00A77A50"/>
    <w:rsid w:val="00A82E84"/>
    <w:rsid w:val="00A85287"/>
    <w:rsid w:val="00A85D82"/>
    <w:rsid w:val="00A9246F"/>
    <w:rsid w:val="00A944AF"/>
    <w:rsid w:val="00A97D90"/>
    <w:rsid w:val="00AA110F"/>
    <w:rsid w:val="00AA1BE1"/>
    <w:rsid w:val="00AA3ED1"/>
    <w:rsid w:val="00AB3532"/>
    <w:rsid w:val="00AB3B6E"/>
    <w:rsid w:val="00AB4F44"/>
    <w:rsid w:val="00AB52C9"/>
    <w:rsid w:val="00AB5E0B"/>
    <w:rsid w:val="00AB7E9E"/>
    <w:rsid w:val="00AD2EAF"/>
    <w:rsid w:val="00AD410B"/>
    <w:rsid w:val="00AD686E"/>
    <w:rsid w:val="00AD76E1"/>
    <w:rsid w:val="00AE1DC7"/>
    <w:rsid w:val="00AE34A5"/>
    <w:rsid w:val="00AE79C4"/>
    <w:rsid w:val="00AF2DB9"/>
    <w:rsid w:val="00AF4C76"/>
    <w:rsid w:val="00B02493"/>
    <w:rsid w:val="00B04CFD"/>
    <w:rsid w:val="00B04D43"/>
    <w:rsid w:val="00B04E44"/>
    <w:rsid w:val="00B11BE5"/>
    <w:rsid w:val="00B14656"/>
    <w:rsid w:val="00B25ABD"/>
    <w:rsid w:val="00B25BC1"/>
    <w:rsid w:val="00B27A2E"/>
    <w:rsid w:val="00B31844"/>
    <w:rsid w:val="00B32B4E"/>
    <w:rsid w:val="00B358EA"/>
    <w:rsid w:val="00B37452"/>
    <w:rsid w:val="00B43688"/>
    <w:rsid w:val="00B452FE"/>
    <w:rsid w:val="00B46D16"/>
    <w:rsid w:val="00B555F5"/>
    <w:rsid w:val="00B558A0"/>
    <w:rsid w:val="00B61CC7"/>
    <w:rsid w:val="00B61EFB"/>
    <w:rsid w:val="00B6299E"/>
    <w:rsid w:val="00B63406"/>
    <w:rsid w:val="00B6723B"/>
    <w:rsid w:val="00B72C59"/>
    <w:rsid w:val="00B846FC"/>
    <w:rsid w:val="00B84B18"/>
    <w:rsid w:val="00B92D43"/>
    <w:rsid w:val="00B97383"/>
    <w:rsid w:val="00BA0823"/>
    <w:rsid w:val="00BA34BD"/>
    <w:rsid w:val="00BA3BCB"/>
    <w:rsid w:val="00BC0490"/>
    <w:rsid w:val="00BC20EA"/>
    <w:rsid w:val="00BC5BBF"/>
    <w:rsid w:val="00BD1191"/>
    <w:rsid w:val="00BD3076"/>
    <w:rsid w:val="00BD33F1"/>
    <w:rsid w:val="00BD5194"/>
    <w:rsid w:val="00BE2A1B"/>
    <w:rsid w:val="00BF25AC"/>
    <w:rsid w:val="00C076B3"/>
    <w:rsid w:val="00C2002E"/>
    <w:rsid w:val="00C2182C"/>
    <w:rsid w:val="00C21C91"/>
    <w:rsid w:val="00C22215"/>
    <w:rsid w:val="00C234B2"/>
    <w:rsid w:val="00C32A74"/>
    <w:rsid w:val="00C36F95"/>
    <w:rsid w:val="00C375AB"/>
    <w:rsid w:val="00C37E14"/>
    <w:rsid w:val="00C41DB5"/>
    <w:rsid w:val="00C426B5"/>
    <w:rsid w:val="00C478CF"/>
    <w:rsid w:val="00C52442"/>
    <w:rsid w:val="00C5738B"/>
    <w:rsid w:val="00C64FAC"/>
    <w:rsid w:val="00C66936"/>
    <w:rsid w:val="00C673DA"/>
    <w:rsid w:val="00C675DF"/>
    <w:rsid w:val="00C67712"/>
    <w:rsid w:val="00C7293C"/>
    <w:rsid w:val="00C72C30"/>
    <w:rsid w:val="00C72F9A"/>
    <w:rsid w:val="00C73303"/>
    <w:rsid w:val="00C81276"/>
    <w:rsid w:val="00C8233B"/>
    <w:rsid w:val="00C82F21"/>
    <w:rsid w:val="00C8472B"/>
    <w:rsid w:val="00C84B61"/>
    <w:rsid w:val="00C8596F"/>
    <w:rsid w:val="00C863E1"/>
    <w:rsid w:val="00C95D7E"/>
    <w:rsid w:val="00CA2AB9"/>
    <w:rsid w:val="00CB76A7"/>
    <w:rsid w:val="00CC080B"/>
    <w:rsid w:val="00CC4CC3"/>
    <w:rsid w:val="00CD0E0D"/>
    <w:rsid w:val="00CD62D7"/>
    <w:rsid w:val="00CE101B"/>
    <w:rsid w:val="00CE64F0"/>
    <w:rsid w:val="00CE7044"/>
    <w:rsid w:val="00CF123D"/>
    <w:rsid w:val="00CF338B"/>
    <w:rsid w:val="00CF6BF8"/>
    <w:rsid w:val="00D01D19"/>
    <w:rsid w:val="00D107C0"/>
    <w:rsid w:val="00D149DC"/>
    <w:rsid w:val="00D267B5"/>
    <w:rsid w:val="00D33AFD"/>
    <w:rsid w:val="00D47AB4"/>
    <w:rsid w:val="00D51DEF"/>
    <w:rsid w:val="00D52BCD"/>
    <w:rsid w:val="00D5315F"/>
    <w:rsid w:val="00D66E84"/>
    <w:rsid w:val="00D67055"/>
    <w:rsid w:val="00D713E1"/>
    <w:rsid w:val="00D82F75"/>
    <w:rsid w:val="00D873C7"/>
    <w:rsid w:val="00DA045A"/>
    <w:rsid w:val="00DA5AD7"/>
    <w:rsid w:val="00DA61E7"/>
    <w:rsid w:val="00DB3629"/>
    <w:rsid w:val="00DB5906"/>
    <w:rsid w:val="00DB720F"/>
    <w:rsid w:val="00DC0327"/>
    <w:rsid w:val="00DC0B39"/>
    <w:rsid w:val="00DC1C5B"/>
    <w:rsid w:val="00DC3391"/>
    <w:rsid w:val="00DC47D0"/>
    <w:rsid w:val="00DC597E"/>
    <w:rsid w:val="00DD388B"/>
    <w:rsid w:val="00DD49EA"/>
    <w:rsid w:val="00DD772B"/>
    <w:rsid w:val="00DD7AF9"/>
    <w:rsid w:val="00DE0EBE"/>
    <w:rsid w:val="00DE0F2C"/>
    <w:rsid w:val="00DE3668"/>
    <w:rsid w:val="00DE630C"/>
    <w:rsid w:val="00E1041C"/>
    <w:rsid w:val="00E13353"/>
    <w:rsid w:val="00E14735"/>
    <w:rsid w:val="00E2351C"/>
    <w:rsid w:val="00E31168"/>
    <w:rsid w:val="00E325D0"/>
    <w:rsid w:val="00E34060"/>
    <w:rsid w:val="00E4600F"/>
    <w:rsid w:val="00E46AA0"/>
    <w:rsid w:val="00E4721A"/>
    <w:rsid w:val="00E535F7"/>
    <w:rsid w:val="00E54748"/>
    <w:rsid w:val="00E562E8"/>
    <w:rsid w:val="00E603DB"/>
    <w:rsid w:val="00E60A01"/>
    <w:rsid w:val="00E6125D"/>
    <w:rsid w:val="00E716EA"/>
    <w:rsid w:val="00E71A0F"/>
    <w:rsid w:val="00E71B5A"/>
    <w:rsid w:val="00E914E5"/>
    <w:rsid w:val="00E9525E"/>
    <w:rsid w:val="00EB074D"/>
    <w:rsid w:val="00EB6027"/>
    <w:rsid w:val="00EB6210"/>
    <w:rsid w:val="00EC3E7E"/>
    <w:rsid w:val="00EC595A"/>
    <w:rsid w:val="00EE0DA2"/>
    <w:rsid w:val="00EF0D2E"/>
    <w:rsid w:val="00EF12E2"/>
    <w:rsid w:val="00F0098B"/>
    <w:rsid w:val="00F02CB5"/>
    <w:rsid w:val="00F05119"/>
    <w:rsid w:val="00F05320"/>
    <w:rsid w:val="00F07F05"/>
    <w:rsid w:val="00F10992"/>
    <w:rsid w:val="00F15647"/>
    <w:rsid w:val="00F1626E"/>
    <w:rsid w:val="00F163D9"/>
    <w:rsid w:val="00F27C77"/>
    <w:rsid w:val="00F31AA0"/>
    <w:rsid w:val="00F321C2"/>
    <w:rsid w:val="00F4427C"/>
    <w:rsid w:val="00F45D9D"/>
    <w:rsid w:val="00F53756"/>
    <w:rsid w:val="00F608FE"/>
    <w:rsid w:val="00F6588C"/>
    <w:rsid w:val="00F7035E"/>
    <w:rsid w:val="00F81E52"/>
    <w:rsid w:val="00F82220"/>
    <w:rsid w:val="00F82665"/>
    <w:rsid w:val="00F84A7A"/>
    <w:rsid w:val="00F85623"/>
    <w:rsid w:val="00F90529"/>
    <w:rsid w:val="00F90FAD"/>
    <w:rsid w:val="00F93EAD"/>
    <w:rsid w:val="00F945B5"/>
    <w:rsid w:val="00F96BB1"/>
    <w:rsid w:val="00FA05D0"/>
    <w:rsid w:val="00FA09F6"/>
    <w:rsid w:val="00FA1F5B"/>
    <w:rsid w:val="00FA325E"/>
    <w:rsid w:val="00FA5140"/>
    <w:rsid w:val="00FA5BC4"/>
    <w:rsid w:val="00FA7312"/>
    <w:rsid w:val="00FB074D"/>
    <w:rsid w:val="00FB75DB"/>
    <w:rsid w:val="00FC1D40"/>
    <w:rsid w:val="00FC47E7"/>
    <w:rsid w:val="00FC75C2"/>
    <w:rsid w:val="00FD6003"/>
    <w:rsid w:val="00FE0688"/>
    <w:rsid w:val="00FE4375"/>
    <w:rsid w:val="00FE57CB"/>
    <w:rsid w:val="00FF5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link w:val="ListParagraphChar"/>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table" w:customStyle="1" w:styleId="Lentelstinklelis2">
    <w:name w:val="Lentelės tinklelis2"/>
    <w:basedOn w:val="prastojilentel"/>
    <w:next w:val="Lentelstinklelis"/>
    <w:rsid w:val="00C673DA"/>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Sraopastraipa1"/>
    <w:locked/>
    <w:rsid w:val="00235DC9"/>
    <w:rPr>
      <w:rFonts w:ascii="Times New Roman" w:eastAsia="Times New Roman"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 w:id="171549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vtpsi.lt/node/3175"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mailto:administracija@palang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15AE0-BA1B-476A-AEA5-F6D5AC87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38</Pages>
  <Words>37134</Words>
  <Characters>21167</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1055</cp:revision>
  <dcterms:created xsi:type="dcterms:W3CDTF">2024-12-05T07:40:00Z</dcterms:created>
  <dcterms:modified xsi:type="dcterms:W3CDTF">2025-05-06T12:38:00Z</dcterms:modified>
</cp:coreProperties>
</file>