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E8647" w14:textId="3EFD286C" w:rsidR="00007C16" w:rsidRDefault="6792399D" w:rsidP="00007C16">
      <w:pPr>
        <w:spacing w:after="166" w:line="257" w:lineRule="auto"/>
        <w:ind w:left="12"/>
        <w:jc w:val="center"/>
      </w:pPr>
      <w:r w:rsidRPr="40ACB4ED">
        <w:rPr>
          <w:b/>
          <w:bCs/>
          <w:color w:val="000000" w:themeColor="text1"/>
          <w:sz w:val="23"/>
          <w:szCs w:val="23"/>
        </w:rPr>
        <w:t>KDV saugumo grėsmių i</w:t>
      </w:r>
      <w:r w:rsidR="00007C16" w:rsidRPr="40ACB4ED">
        <w:rPr>
          <w:b/>
          <w:bCs/>
          <w:color w:val="000000" w:themeColor="text1"/>
          <w:sz w:val="23"/>
          <w:szCs w:val="23"/>
        </w:rPr>
        <w:t xml:space="preserve">šplėstinio aptikimo ir reagavimo paslauga (XDR) </w:t>
      </w:r>
    </w:p>
    <w:p w14:paraId="235237B3" w14:textId="77777777" w:rsidR="00007C16" w:rsidRDefault="00007C16" w:rsidP="00007C16">
      <w:pPr>
        <w:spacing w:after="166" w:line="257" w:lineRule="auto"/>
        <w:ind w:left="12"/>
        <w:jc w:val="center"/>
      </w:pPr>
      <w:r w:rsidRPr="58C9FA94">
        <w:rPr>
          <w:color w:val="000000" w:themeColor="text1"/>
          <w:sz w:val="23"/>
          <w:szCs w:val="23"/>
        </w:rPr>
        <w:t xml:space="preserve">TECHNINĖ SPECIFIKACIJA </w:t>
      </w:r>
    </w:p>
    <w:p w14:paraId="242F82B4" w14:textId="77777777" w:rsidR="00007C16" w:rsidRDefault="00007C16" w:rsidP="00007C16">
      <w:pPr>
        <w:spacing w:after="74" w:line="257" w:lineRule="auto"/>
        <w:jc w:val="left"/>
      </w:pPr>
      <w:r w:rsidRPr="58C9FA94">
        <w:rPr>
          <w:color w:val="000000" w:themeColor="text1"/>
          <w:sz w:val="23"/>
          <w:szCs w:val="23"/>
        </w:rPr>
        <w:t xml:space="preserve"> </w:t>
      </w:r>
    </w:p>
    <w:p w14:paraId="4DB60177" w14:textId="77777777" w:rsidR="00007C16" w:rsidRDefault="00007C16" w:rsidP="00007C16">
      <w:pPr>
        <w:spacing w:line="257" w:lineRule="auto"/>
        <w:ind w:left="0" w:firstLine="0"/>
      </w:pPr>
      <w:r w:rsidRPr="00661F1D">
        <w:rPr>
          <w:color w:val="000000" w:themeColor="text1"/>
          <w:szCs w:val="21"/>
        </w:rPr>
        <w:t xml:space="preserve"> Bendrieji reikalavimai paslaugai ir XDR programinei įrangai:</w:t>
      </w:r>
      <w:r w:rsidRPr="00661F1D">
        <w:rPr>
          <w:color w:val="0070C0"/>
          <w:szCs w:val="21"/>
        </w:rPr>
        <w:t xml:space="preserve"> </w:t>
      </w:r>
    </w:p>
    <w:p w14:paraId="5A631669" w14:textId="158E11D1" w:rsidR="00007C16" w:rsidRDefault="00007C16" w:rsidP="71E5DBBD">
      <w:pPr>
        <w:pStyle w:val="ListParagraph"/>
        <w:numPr>
          <w:ilvl w:val="0"/>
          <w:numId w:val="13"/>
        </w:numPr>
        <w:spacing w:after="0" w:line="257" w:lineRule="auto"/>
        <w:rPr>
          <w:color w:val="000000" w:themeColor="text1"/>
        </w:rPr>
      </w:pPr>
      <w:r w:rsidRPr="40ACB4ED">
        <w:rPr>
          <w:color w:val="000000" w:themeColor="text1"/>
        </w:rPr>
        <w:t xml:space="preserve">Pirkimo objektas – </w:t>
      </w:r>
      <w:r w:rsidR="64573DA5" w:rsidRPr="40ACB4ED">
        <w:rPr>
          <w:color w:val="000000" w:themeColor="text1"/>
        </w:rPr>
        <w:t xml:space="preserve">KDV saugumo grėsmių </w:t>
      </w:r>
      <w:r w:rsidRPr="40ACB4ED">
        <w:rPr>
          <w:color w:val="000000" w:themeColor="text1"/>
        </w:rPr>
        <w:t>išplėstinio aptikimo ir reagavimo paslauga (toliau – Paslauga), kuri susideda iš XDR programinės įrangos nuomos ir saugumo operacijų centro komandos, kuri atsakinga už įrankio vystymą, reagavimą į saugumo incidentus ir saugumo incidentų savalaikį užkardymą.</w:t>
      </w:r>
    </w:p>
    <w:p w14:paraId="265F8E5E" w14:textId="77777777" w:rsidR="00007C16" w:rsidRPr="00FF30E7" w:rsidRDefault="00007C16" w:rsidP="00007C16">
      <w:pPr>
        <w:pStyle w:val="ListParagraph"/>
        <w:numPr>
          <w:ilvl w:val="0"/>
          <w:numId w:val="13"/>
        </w:numPr>
        <w:spacing w:after="0" w:line="257" w:lineRule="auto"/>
        <w:rPr>
          <w:color w:val="000000" w:themeColor="text1"/>
          <w:szCs w:val="21"/>
        </w:rPr>
      </w:pPr>
      <w:r w:rsidRPr="002D43CE">
        <w:rPr>
          <w:color w:val="000000" w:themeColor="text1"/>
          <w:szCs w:val="21"/>
        </w:rPr>
        <w:t>Visi XDR renkami įvykiai ir žurnaliniai įrašai turi būti saugomi ne mažiau kaip 90 dienų</w:t>
      </w:r>
      <w:r>
        <w:rPr>
          <w:color w:val="000000" w:themeColor="text1"/>
          <w:szCs w:val="21"/>
        </w:rPr>
        <w:t>.</w:t>
      </w:r>
    </w:p>
    <w:p w14:paraId="3AE565EB" w14:textId="0FBB2CC9" w:rsidR="00007C16" w:rsidRPr="00FF30E7" w:rsidRDefault="00007C16" w:rsidP="00007C16">
      <w:pPr>
        <w:pStyle w:val="ListParagraph"/>
        <w:numPr>
          <w:ilvl w:val="0"/>
          <w:numId w:val="13"/>
        </w:numPr>
        <w:spacing w:after="0" w:line="257" w:lineRule="auto"/>
        <w:rPr>
          <w:color w:val="000000" w:themeColor="text1"/>
          <w:szCs w:val="21"/>
        </w:rPr>
      </w:pPr>
      <w:r w:rsidRPr="00FF30E7">
        <w:rPr>
          <w:color w:val="000000" w:themeColor="text1"/>
          <w:szCs w:val="21"/>
        </w:rPr>
        <w:t>Pirkimo objekto apimtis. Sutarties galiojimo laikotarpi</w:t>
      </w:r>
      <w:r>
        <w:rPr>
          <w:color w:val="000000" w:themeColor="text1"/>
          <w:szCs w:val="21"/>
        </w:rPr>
        <w:t xml:space="preserve">s – </w:t>
      </w:r>
      <w:r w:rsidR="00363029">
        <w:rPr>
          <w:color w:val="000000" w:themeColor="text1"/>
          <w:szCs w:val="21"/>
        </w:rPr>
        <w:t>12</w:t>
      </w:r>
      <w:r>
        <w:rPr>
          <w:color w:val="000000" w:themeColor="text1"/>
          <w:szCs w:val="21"/>
        </w:rPr>
        <w:t xml:space="preserve"> mėnesi</w:t>
      </w:r>
      <w:r w:rsidR="00363029">
        <w:rPr>
          <w:color w:val="000000" w:themeColor="text1"/>
          <w:szCs w:val="21"/>
        </w:rPr>
        <w:t>ų</w:t>
      </w:r>
      <w:r>
        <w:rPr>
          <w:color w:val="000000" w:themeColor="text1"/>
          <w:szCs w:val="21"/>
        </w:rPr>
        <w:t>.</w:t>
      </w:r>
      <w:r w:rsidRPr="00FF30E7">
        <w:rPr>
          <w:color w:val="000000" w:themeColor="text1"/>
          <w:szCs w:val="21"/>
        </w:rPr>
        <w:t xml:space="preserve"> Sutarties galiojimo laikotarpi</w:t>
      </w:r>
      <w:r>
        <w:rPr>
          <w:color w:val="000000" w:themeColor="text1"/>
          <w:szCs w:val="21"/>
        </w:rPr>
        <w:t xml:space="preserve">u </w:t>
      </w:r>
      <w:r w:rsidRPr="00FF30E7">
        <w:rPr>
          <w:color w:val="000000" w:themeColor="text1"/>
          <w:szCs w:val="21"/>
        </w:rPr>
        <w:t>(įskaitant visus galimus jos pratęsimus, jei tokia galimybė nustatyta Sutartyje) planuojamas įsigyti paslaugos laikotarpis</w:t>
      </w:r>
      <w:r>
        <w:rPr>
          <w:color w:val="000000" w:themeColor="text1"/>
          <w:szCs w:val="21"/>
        </w:rPr>
        <w:t xml:space="preserve"> (Lentelė Nr. 1)</w:t>
      </w:r>
      <w:r w:rsidRPr="00FF30E7">
        <w:rPr>
          <w:color w:val="000000" w:themeColor="text1"/>
          <w:szCs w:val="21"/>
        </w:rPr>
        <w:t xml:space="preserve">: </w:t>
      </w:r>
    </w:p>
    <w:tbl>
      <w:tblPr>
        <w:tblW w:w="0" w:type="auto"/>
        <w:tblLayout w:type="fixed"/>
        <w:tblLook w:val="04A0" w:firstRow="1" w:lastRow="0" w:firstColumn="1" w:lastColumn="0" w:noHBand="0" w:noVBand="1"/>
      </w:tblPr>
      <w:tblGrid>
        <w:gridCol w:w="1253"/>
        <w:gridCol w:w="4857"/>
        <w:gridCol w:w="1557"/>
        <w:gridCol w:w="1364"/>
      </w:tblGrid>
      <w:tr w:rsidR="00007C16" w14:paraId="363CF046" w14:textId="77777777" w:rsidTr="40ACB4ED">
        <w:trPr>
          <w:trHeight w:val="300"/>
        </w:trPr>
        <w:tc>
          <w:tcPr>
            <w:tcW w:w="125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D83C3F0" w14:textId="77777777" w:rsidR="00007C16" w:rsidRDefault="00007C16" w:rsidP="00EA5923">
            <w:pPr>
              <w:spacing w:before="60" w:after="60" w:line="257" w:lineRule="auto"/>
              <w:jc w:val="center"/>
            </w:pPr>
            <w:r w:rsidRPr="58C9FA94">
              <w:rPr>
                <w:b/>
                <w:bCs/>
                <w:color w:val="000000" w:themeColor="text1"/>
                <w:szCs w:val="21"/>
              </w:rPr>
              <w:t>Eil. Nr.</w:t>
            </w:r>
          </w:p>
        </w:tc>
        <w:tc>
          <w:tcPr>
            <w:tcW w:w="48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13008051" w14:textId="77777777" w:rsidR="00007C16" w:rsidRDefault="00007C16" w:rsidP="00EA5923">
            <w:pPr>
              <w:spacing w:before="60" w:after="60" w:line="257" w:lineRule="auto"/>
              <w:jc w:val="center"/>
            </w:pPr>
            <w:r w:rsidRPr="58C9FA94">
              <w:rPr>
                <w:b/>
                <w:bCs/>
                <w:color w:val="000000" w:themeColor="text1"/>
                <w:szCs w:val="21"/>
              </w:rPr>
              <w:t>Pavadinimas</w:t>
            </w:r>
          </w:p>
        </w:tc>
        <w:tc>
          <w:tcPr>
            <w:tcW w:w="1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15476AC3" w14:textId="77777777" w:rsidR="00007C16" w:rsidRDefault="00007C16" w:rsidP="00EA5923">
            <w:pPr>
              <w:spacing w:before="60" w:after="60" w:line="257" w:lineRule="auto"/>
              <w:ind w:left="10"/>
              <w:jc w:val="center"/>
            </w:pPr>
            <w:r w:rsidRPr="58C9FA94">
              <w:rPr>
                <w:b/>
                <w:bCs/>
                <w:color w:val="000000" w:themeColor="text1"/>
                <w:szCs w:val="21"/>
              </w:rPr>
              <w:t>Kiekis (apimtis)</w:t>
            </w:r>
          </w:p>
        </w:tc>
        <w:tc>
          <w:tcPr>
            <w:tcW w:w="13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FD76B51" w14:textId="77777777" w:rsidR="00007C16" w:rsidRDefault="00007C16" w:rsidP="00EA5923">
            <w:pPr>
              <w:spacing w:before="60" w:after="60" w:line="257" w:lineRule="auto"/>
              <w:ind w:left="10"/>
              <w:jc w:val="center"/>
            </w:pPr>
            <w:r w:rsidRPr="58C9FA94">
              <w:rPr>
                <w:b/>
                <w:bCs/>
                <w:color w:val="000000" w:themeColor="text1"/>
                <w:szCs w:val="21"/>
              </w:rPr>
              <w:t>Matavimo vnt.</w:t>
            </w:r>
          </w:p>
        </w:tc>
      </w:tr>
      <w:tr w:rsidR="00007C16" w:rsidRPr="00951F9E" w14:paraId="4F9746B7" w14:textId="77777777" w:rsidTr="40ACB4ED">
        <w:trPr>
          <w:trHeight w:val="300"/>
        </w:trPr>
        <w:tc>
          <w:tcPr>
            <w:tcW w:w="125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DA6BFE" w14:textId="77777777" w:rsidR="00007C16" w:rsidRPr="00951F9E" w:rsidRDefault="00007C16" w:rsidP="00EA5923">
            <w:pPr>
              <w:spacing w:before="60" w:after="60" w:line="257" w:lineRule="auto"/>
              <w:jc w:val="center"/>
            </w:pPr>
            <w:r w:rsidRPr="00951F9E">
              <w:rPr>
                <w:color w:val="000000" w:themeColor="text1"/>
                <w:szCs w:val="21"/>
              </w:rPr>
              <w:t>1.</w:t>
            </w:r>
          </w:p>
        </w:tc>
        <w:tc>
          <w:tcPr>
            <w:tcW w:w="48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bottom"/>
          </w:tcPr>
          <w:p w14:paraId="086DE2D1" w14:textId="77777777" w:rsidR="00007C16" w:rsidRPr="00951F9E" w:rsidRDefault="00007C16" w:rsidP="00EA5923">
            <w:pPr>
              <w:spacing w:before="60" w:after="60" w:line="257" w:lineRule="auto"/>
            </w:pPr>
            <w:r w:rsidRPr="00951F9E">
              <w:rPr>
                <w:color w:val="000000" w:themeColor="text1"/>
                <w:szCs w:val="21"/>
              </w:rPr>
              <w:t>Išplėstinio aptikimo ir reagavimo paslauga (XDR)</w:t>
            </w:r>
          </w:p>
        </w:tc>
        <w:tc>
          <w:tcPr>
            <w:tcW w:w="1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AA322D8" w14:textId="34203028" w:rsidR="00007C16" w:rsidRPr="00951F9E" w:rsidRDefault="21772C81" w:rsidP="40ACB4ED">
            <w:pPr>
              <w:spacing w:before="60" w:after="60" w:line="257" w:lineRule="auto"/>
              <w:ind w:left="10"/>
              <w:jc w:val="center"/>
            </w:pPr>
            <w:r w:rsidRPr="40ACB4ED">
              <w:rPr>
                <w:color w:val="000000" w:themeColor="text1"/>
              </w:rPr>
              <w:t>12</w:t>
            </w:r>
          </w:p>
        </w:tc>
        <w:tc>
          <w:tcPr>
            <w:tcW w:w="13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F7CBE24" w14:textId="77777777" w:rsidR="00007C16" w:rsidRPr="00951F9E" w:rsidRDefault="00007C16" w:rsidP="00EA5923">
            <w:pPr>
              <w:spacing w:before="60" w:after="60" w:line="257" w:lineRule="auto"/>
            </w:pPr>
            <w:r w:rsidRPr="40ACB4ED">
              <w:rPr>
                <w:color w:val="000000" w:themeColor="text1"/>
              </w:rPr>
              <w:t>mėn.</w:t>
            </w:r>
          </w:p>
        </w:tc>
      </w:tr>
    </w:tbl>
    <w:p w14:paraId="7980B9F0" w14:textId="77777777" w:rsidR="00007C16" w:rsidRPr="00951F9E" w:rsidRDefault="00007C16" w:rsidP="00007C16">
      <w:pPr>
        <w:pStyle w:val="ListParagraph"/>
        <w:numPr>
          <w:ilvl w:val="0"/>
          <w:numId w:val="13"/>
        </w:numPr>
        <w:spacing w:after="0" w:line="257" w:lineRule="auto"/>
        <w:rPr>
          <w:color w:val="000000" w:themeColor="text1"/>
          <w:szCs w:val="21"/>
        </w:rPr>
      </w:pPr>
      <w:r w:rsidRPr="00951F9E">
        <w:rPr>
          <w:color w:val="000000" w:themeColor="text1"/>
          <w:szCs w:val="21"/>
        </w:rPr>
        <w:t xml:space="preserve">Pirkimo objekto kiekiai (Lentelė Nr. 2). </w:t>
      </w:r>
    </w:p>
    <w:tbl>
      <w:tblPr>
        <w:tblW w:w="9031" w:type="dxa"/>
        <w:tblLayout w:type="fixed"/>
        <w:tblLook w:val="04A0" w:firstRow="1" w:lastRow="0" w:firstColumn="1" w:lastColumn="0" w:noHBand="0" w:noVBand="1"/>
      </w:tblPr>
      <w:tblGrid>
        <w:gridCol w:w="1253"/>
        <w:gridCol w:w="4857"/>
        <w:gridCol w:w="1557"/>
        <w:gridCol w:w="1364"/>
      </w:tblGrid>
      <w:tr w:rsidR="00007C16" w:rsidRPr="00951F9E" w14:paraId="78ED071A" w14:textId="77777777" w:rsidTr="00EA5923">
        <w:trPr>
          <w:trHeight w:val="300"/>
        </w:trPr>
        <w:tc>
          <w:tcPr>
            <w:tcW w:w="125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A6A15C3" w14:textId="77777777" w:rsidR="00007C16" w:rsidRPr="00951F9E" w:rsidRDefault="00007C16" w:rsidP="00EA5923">
            <w:pPr>
              <w:spacing w:before="60" w:after="60" w:line="257" w:lineRule="auto"/>
              <w:jc w:val="center"/>
            </w:pPr>
            <w:r w:rsidRPr="00951F9E">
              <w:rPr>
                <w:b/>
                <w:bCs/>
                <w:color w:val="000000" w:themeColor="text1"/>
                <w:szCs w:val="21"/>
              </w:rPr>
              <w:t>Eil. Nr.</w:t>
            </w:r>
          </w:p>
        </w:tc>
        <w:tc>
          <w:tcPr>
            <w:tcW w:w="48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32D1B122" w14:textId="77777777" w:rsidR="00007C16" w:rsidRPr="00951F9E" w:rsidRDefault="00007C16" w:rsidP="00EA5923">
            <w:pPr>
              <w:spacing w:before="60" w:after="60" w:line="257" w:lineRule="auto"/>
              <w:jc w:val="center"/>
            </w:pPr>
            <w:r w:rsidRPr="00951F9E">
              <w:rPr>
                <w:b/>
                <w:bCs/>
                <w:color w:val="000000" w:themeColor="text1"/>
                <w:szCs w:val="21"/>
              </w:rPr>
              <w:t>Pavadinimas</w:t>
            </w:r>
          </w:p>
        </w:tc>
        <w:tc>
          <w:tcPr>
            <w:tcW w:w="1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31853048" w14:textId="23BA04D1" w:rsidR="00007C16" w:rsidRPr="00951F9E" w:rsidRDefault="00007C16" w:rsidP="00EA5923">
            <w:pPr>
              <w:spacing w:before="60" w:after="60" w:line="257" w:lineRule="auto"/>
              <w:ind w:left="10"/>
              <w:jc w:val="center"/>
            </w:pPr>
            <w:r w:rsidRPr="000E7EBF">
              <w:rPr>
                <w:b/>
                <w:bCs/>
                <w:color w:val="000000" w:themeColor="text1"/>
                <w:szCs w:val="21"/>
              </w:rPr>
              <w:t>Kiekis</w:t>
            </w:r>
            <w:r w:rsidRPr="000E7EBF">
              <w:rPr>
                <w:b/>
                <w:bCs/>
                <w:color w:val="auto"/>
                <w:szCs w:val="21"/>
              </w:rPr>
              <w:t xml:space="preserve"> </w:t>
            </w:r>
            <w:r w:rsidR="003D0B68" w:rsidRPr="000E7EBF">
              <w:rPr>
                <w:b/>
                <w:bCs/>
                <w:color w:val="auto"/>
                <w:szCs w:val="21"/>
              </w:rPr>
              <w:t xml:space="preserve">1 mėn. </w:t>
            </w:r>
            <w:r w:rsidRPr="000E7EBF">
              <w:rPr>
                <w:b/>
                <w:bCs/>
                <w:color w:val="auto"/>
                <w:szCs w:val="21"/>
              </w:rPr>
              <w:t>(apimtis preliminariai</w:t>
            </w:r>
            <w:r w:rsidRPr="000E7EBF">
              <w:rPr>
                <w:b/>
                <w:bCs/>
                <w:color w:val="000000" w:themeColor="text1"/>
                <w:szCs w:val="21"/>
              </w:rPr>
              <w:t>)</w:t>
            </w:r>
            <w:r w:rsidR="00FD53BF" w:rsidRPr="000E7EBF">
              <w:rPr>
                <w:b/>
                <w:bCs/>
                <w:color w:val="000000" w:themeColor="text1"/>
                <w:szCs w:val="21"/>
              </w:rPr>
              <w:t>*</w:t>
            </w:r>
          </w:p>
        </w:tc>
        <w:tc>
          <w:tcPr>
            <w:tcW w:w="13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D9A0635" w14:textId="77777777" w:rsidR="00007C16" w:rsidRPr="00951F9E" w:rsidRDefault="00007C16" w:rsidP="00EA5923">
            <w:pPr>
              <w:spacing w:before="60" w:after="60" w:line="257" w:lineRule="auto"/>
              <w:ind w:left="10"/>
              <w:jc w:val="center"/>
            </w:pPr>
            <w:r w:rsidRPr="00951F9E">
              <w:rPr>
                <w:b/>
                <w:bCs/>
                <w:color w:val="000000" w:themeColor="text1"/>
                <w:szCs w:val="21"/>
              </w:rPr>
              <w:t>Matavimo vnt.</w:t>
            </w:r>
          </w:p>
        </w:tc>
      </w:tr>
      <w:tr w:rsidR="00007C16" w:rsidRPr="00951F9E" w14:paraId="23FB5FEF" w14:textId="77777777" w:rsidTr="00EA5923">
        <w:trPr>
          <w:trHeight w:val="300"/>
        </w:trPr>
        <w:tc>
          <w:tcPr>
            <w:tcW w:w="125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8366735" w14:textId="77777777" w:rsidR="00007C16" w:rsidRPr="00951F9E" w:rsidRDefault="00007C16" w:rsidP="00EA5923">
            <w:pPr>
              <w:spacing w:before="60" w:after="60" w:line="257" w:lineRule="auto"/>
              <w:jc w:val="center"/>
            </w:pPr>
            <w:r w:rsidRPr="00951F9E">
              <w:rPr>
                <w:color w:val="000000" w:themeColor="text1"/>
                <w:szCs w:val="21"/>
              </w:rPr>
              <w:t>1.</w:t>
            </w:r>
          </w:p>
        </w:tc>
        <w:tc>
          <w:tcPr>
            <w:tcW w:w="48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bottom"/>
          </w:tcPr>
          <w:p w14:paraId="1A223259" w14:textId="77777777" w:rsidR="00007C16" w:rsidRPr="00951F9E" w:rsidRDefault="00007C16" w:rsidP="00EA5923">
            <w:pPr>
              <w:spacing w:before="60" w:after="60" w:line="257" w:lineRule="auto"/>
            </w:pPr>
            <w:r w:rsidRPr="00951F9E">
              <w:rPr>
                <w:color w:val="000000" w:themeColor="text1"/>
                <w:szCs w:val="21"/>
              </w:rPr>
              <w:t>Darbo vietoms skirtas/o XDR sprendimo nuoma</w:t>
            </w:r>
          </w:p>
        </w:tc>
        <w:tc>
          <w:tcPr>
            <w:tcW w:w="1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CF24EDC" w14:textId="77777777" w:rsidR="00007C16" w:rsidRPr="00951F9E" w:rsidRDefault="00007C16" w:rsidP="00EA5923">
            <w:pPr>
              <w:spacing w:before="60" w:after="60" w:line="257" w:lineRule="auto"/>
              <w:ind w:left="10"/>
              <w:jc w:val="center"/>
            </w:pPr>
            <w:r w:rsidRPr="00951F9E">
              <w:rPr>
                <w:color w:val="000000" w:themeColor="text1"/>
                <w:szCs w:val="21"/>
              </w:rPr>
              <w:t>350</w:t>
            </w:r>
          </w:p>
        </w:tc>
        <w:tc>
          <w:tcPr>
            <w:tcW w:w="13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6C80F2F" w14:textId="77777777" w:rsidR="00007C16" w:rsidRPr="00951F9E" w:rsidRDefault="00007C16" w:rsidP="00EA5923">
            <w:pPr>
              <w:spacing w:before="60" w:after="60" w:line="257" w:lineRule="auto"/>
              <w:ind w:left="10"/>
              <w:jc w:val="center"/>
            </w:pPr>
            <w:r w:rsidRPr="00951F9E">
              <w:rPr>
                <w:color w:val="000000" w:themeColor="text1"/>
                <w:szCs w:val="21"/>
              </w:rPr>
              <w:t>Vnt.</w:t>
            </w:r>
          </w:p>
        </w:tc>
      </w:tr>
      <w:tr w:rsidR="00007C16" w:rsidRPr="00951F9E" w14:paraId="2F6627A1" w14:textId="77777777" w:rsidTr="00EA5923">
        <w:trPr>
          <w:trHeight w:val="300"/>
        </w:trPr>
        <w:tc>
          <w:tcPr>
            <w:tcW w:w="125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D9C0FD7" w14:textId="77777777" w:rsidR="00007C16" w:rsidRPr="00951F9E" w:rsidRDefault="00007C16" w:rsidP="00EA5923">
            <w:pPr>
              <w:spacing w:before="60" w:after="60" w:line="257" w:lineRule="auto"/>
              <w:jc w:val="center"/>
            </w:pPr>
            <w:r w:rsidRPr="00951F9E">
              <w:rPr>
                <w:color w:val="000000" w:themeColor="text1"/>
                <w:szCs w:val="21"/>
              </w:rPr>
              <w:t>2.</w:t>
            </w:r>
          </w:p>
        </w:tc>
        <w:tc>
          <w:tcPr>
            <w:tcW w:w="48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bottom"/>
          </w:tcPr>
          <w:p w14:paraId="671897E6" w14:textId="77777777" w:rsidR="00007C16" w:rsidRPr="00951F9E" w:rsidRDefault="00007C16" w:rsidP="00EA5923">
            <w:pPr>
              <w:spacing w:before="60" w:after="60" w:line="257" w:lineRule="auto"/>
            </w:pPr>
            <w:r w:rsidRPr="00951F9E">
              <w:rPr>
                <w:color w:val="000000" w:themeColor="text1"/>
                <w:szCs w:val="21"/>
              </w:rPr>
              <w:t>Serveriams skirtas/o XDR sprendimas/o nuoma</w:t>
            </w:r>
          </w:p>
        </w:tc>
        <w:tc>
          <w:tcPr>
            <w:tcW w:w="1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58848DE" w14:textId="77777777" w:rsidR="00007C16" w:rsidRPr="00951F9E" w:rsidRDefault="00007C16" w:rsidP="00EA5923">
            <w:pPr>
              <w:spacing w:before="60" w:after="60" w:line="257" w:lineRule="auto"/>
              <w:ind w:left="10"/>
              <w:jc w:val="center"/>
            </w:pPr>
            <w:r w:rsidRPr="00951F9E">
              <w:rPr>
                <w:color w:val="000000" w:themeColor="text1"/>
                <w:szCs w:val="21"/>
              </w:rPr>
              <w:t>60</w:t>
            </w:r>
          </w:p>
        </w:tc>
        <w:tc>
          <w:tcPr>
            <w:tcW w:w="13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8603F38" w14:textId="77777777" w:rsidR="00007C16" w:rsidRPr="00951F9E" w:rsidRDefault="00007C16" w:rsidP="00EA5923">
            <w:pPr>
              <w:spacing w:before="60" w:after="60" w:line="257" w:lineRule="auto"/>
              <w:ind w:left="10"/>
              <w:jc w:val="center"/>
            </w:pPr>
            <w:r w:rsidRPr="00951F9E">
              <w:rPr>
                <w:color w:val="000000" w:themeColor="text1"/>
                <w:szCs w:val="21"/>
              </w:rPr>
              <w:t>Vnt.</w:t>
            </w:r>
          </w:p>
        </w:tc>
      </w:tr>
      <w:tr w:rsidR="00007C16" w14:paraId="7CDA155C" w14:textId="77777777" w:rsidTr="00EA5923">
        <w:trPr>
          <w:trHeight w:val="300"/>
        </w:trPr>
        <w:tc>
          <w:tcPr>
            <w:tcW w:w="125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D0B0E9F" w14:textId="77777777" w:rsidR="00007C16" w:rsidRPr="00951F9E" w:rsidRDefault="00007C16" w:rsidP="00EA5923">
            <w:pPr>
              <w:spacing w:before="60" w:after="60" w:line="257" w:lineRule="auto"/>
              <w:jc w:val="center"/>
              <w:rPr>
                <w:color w:val="000000" w:themeColor="text1"/>
                <w:szCs w:val="21"/>
              </w:rPr>
            </w:pPr>
            <w:r w:rsidRPr="00951F9E">
              <w:rPr>
                <w:color w:val="000000" w:themeColor="text1"/>
                <w:szCs w:val="21"/>
              </w:rPr>
              <w:t>3.</w:t>
            </w:r>
          </w:p>
        </w:tc>
        <w:tc>
          <w:tcPr>
            <w:tcW w:w="48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bottom"/>
          </w:tcPr>
          <w:p w14:paraId="2C3CE060" w14:textId="77777777" w:rsidR="00007C16" w:rsidRPr="001B2E5A" w:rsidRDefault="00007C16" w:rsidP="00EA5923">
            <w:pPr>
              <w:spacing w:before="60" w:after="60" w:line="257" w:lineRule="auto"/>
              <w:rPr>
                <w:color w:val="000000" w:themeColor="text1"/>
                <w:szCs w:val="21"/>
              </w:rPr>
            </w:pPr>
            <w:r w:rsidRPr="00951F9E">
              <w:rPr>
                <w:color w:val="000000" w:themeColor="text1"/>
                <w:szCs w:val="21"/>
              </w:rPr>
              <w:t>Žurnalinių įrašų</w:t>
            </w:r>
            <w:r>
              <w:rPr>
                <w:color w:val="000000" w:themeColor="text1"/>
                <w:szCs w:val="21"/>
              </w:rPr>
              <w:t xml:space="preserve"> surinkimo iš visų infrastruktūros komponentų</w:t>
            </w:r>
            <w:r w:rsidRPr="00951F9E">
              <w:rPr>
                <w:color w:val="000000" w:themeColor="text1"/>
                <w:szCs w:val="21"/>
              </w:rPr>
              <w:t xml:space="preserve"> </w:t>
            </w:r>
            <w:r>
              <w:rPr>
                <w:color w:val="000000" w:themeColor="text1"/>
                <w:szCs w:val="21"/>
              </w:rPr>
              <w:t>sprendimo nuoma</w:t>
            </w:r>
          </w:p>
        </w:tc>
        <w:tc>
          <w:tcPr>
            <w:tcW w:w="1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6788B08" w14:textId="77777777" w:rsidR="00007C16" w:rsidRPr="00951F9E" w:rsidRDefault="00007C16" w:rsidP="00EA5923">
            <w:pPr>
              <w:spacing w:before="60" w:after="60" w:line="257" w:lineRule="auto"/>
              <w:ind w:left="10"/>
              <w:jc w:val="center"/>
              <w:rPr>
                <w:color w:val="000000" w:themeColor="text1"/>
                <w:szCs w:val="21"/>
              </w:rPr>
            </w:pPr>
            <w:r w:rsidRPr="00951F9E">
              <w:rPr>
                <w:color w:val="000000" w:themeColor="text1"/>
                <w:szCs w:val="21"/>
              </w:rPr>
              <w:t>6</w:t>
            </w:r>
          </w:p>
        </w:tc>
        <w:tc>
          <w:tcPr>
            <w:tcW w:w="13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97A88AC" w14:textId="77777777" w:rsidR="00007C16" w:rsidRPr="00951F9E" w:rsidRDefault="00007C16" w:rsidP="00EA5923">
            <w:pPr>
              <w:spacing w:before="60" w:after="60" w:line="257" w:lineRule="auto"/>
              <w:ind w:left="10"/>
              <w:jc w:val="center"/>
              <w:rPr>
                <w:color w:val="000000" w:themeColor="text1"/>
                <w:szCs w:val="21"/>
              </w:rPr>
            </w:pPr>
            <w:r w:rsidRPr="00951F9E">
              <w:rPr>
                <w:color w:val="000000" w:themeColor="text1"/>
                <w:szCs w:val="21"/>
              </w:rPr>
              <w:t>GB\diena.</w:t>
            </w:r>
          </w:p>
        </w:tc>
      </w:tr>
      <w:tr w:rsidR="00007C16" w14:paraId="023E1792" w14:textId="77777777" w:rsidTr="00EA5923">
        <w:trPr>
          <w:trHeight w:val="300"/>
        </w:trPr>
        <w:tc>
          <w:tcPr>
            <w:tcW w:w="125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5725352" w14:textId="77777777" w:rsidR="00007C16" w:rsidRPr="00AB5EF5" w:rsidRDefault="00007C16" w:rsidP="00EA5923">
            <w:pPr>
              <w:spacing w:before="60" w:after="60" w:line="257" w:lineRule="auto"/>
              <w:jc w:val="center"/>
              <w:rPr>
                <w:color w:val="000000" w:themeColor="text1"/>
                <w:szCs w:val="21"/>
                <w:lang w:val="en-US"/>
              </w:rPr>
            </w:pPr>
            <w:r>
              <w:rPr>
                <w:color w:val="000000" w:themeColor="text1"/>
                <w:szCs w:val="21"/>
                <w:lang w:val="en-US"/>
              </w:rPr>
              <w:t>4.</w:t>
            </w:r>
          </w:p>
        </w:tc>
        <w:tc>
          <w:tcPr>
            <w:tcW w:w="48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bottom"/>
          </w:tcPr>
          <w:p w14:paraId="1DF35605" w14:textId="77777777" w:rsidR="00007C16" w:rsidRPr="00951F9E" w:rsidRDefault="00007C16" w:rsidP="00EA5923">
            <w:pPr>
              <w:spacing w:before="60" w:after="60" w:line="257" w:lineRule="auto"/>
              <w:rPr>
                <w:color w:val="000000" w:themeColor="text1"/>
                <w:szCs w:val="21"/>
              </w:rPr>
            </w:pPr>
            <w:proofErr w:type="spellStart"/>
            <w:r>
              <w:rPr>
                <w:color w:val="000000" w:themeColor="text1"/>
                <w:szCs w:val="21"/>
              </w:rPr>
              <w:t>Entra</w:t>
            </w:r>
            <w:proofErr w:type="spellEnd"/>
            <w:r>
              <w:rPr>
                <w:color w:val="000000" w:themeColor="text1"/>
                <w:szCs w:val="21"/>
              </w:rPr>
              <w:t xml:space="preserve"> ID ir </w:t>
            </w:r>
            <w:proofErr w:type="spellStart"/>
            <w:r>
              <w:rPr>
                <w:color w:val="000000" w:themeColor="text1"/>
                <w:szCs w:val="21"/>
              </w:rPr>
              <w:t>Active</w:t>
            </w:r>
            <w:proofErr w:type="spellEnd"/>
            <w:r>
              <w:rPr>
                <w:color w:val="000000" w:themeColor="text1"/>
                <w:szCs w:val="21"/>
              </w:rPr>
              <w:t xml:space="preserve"> </w:t>
            </w:r>
            <w:proofErr w:type="spellStart"/>
            <w:r>
              <w:rPr>
                <w:color w:val="000000" w:themeColor="text1"/>
                <w:szCs w:val="21"/>
              </w:rPr>
              <w:t>Directory</w:t>
            </w:r>
            <w:proofErr w:type="spellEnd"/>
            <w:r>
              <w:rPr>
                <w:color w:val="000000" w:themeColor="text1"/>
                <w:szCs w:val="21"/>
              </w:rPr>
              <w:t xml:space="preserve"> konfigūracijų patikros sprendimo nuoma</w:t>
            </w:r>
          </w:p>
        </w:tc>
        <w:tc>
          <w:tcPr>
            <w:tcW w:w="1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B37C081" w14:textId="77777777" w:rsidR="00007C16" w:rsidRPr="00951F9E" w:rsidRDefault="00007C16" w:rsidP="00EA5923">
            <w:pPr>
              <w:spacing w:before="60" w:after="60" w:line="257" w:lineRule="auto"/>
              <w:ind w:left="10"/>
              <w:jc w:val="center"/>
              <w:rPr>
                <w:color w:val="000000" w:themeColor="text1"/>
                <w:szCs w:val="21"/>
              </w:rPr>
            </w:pPr>
            <w:r>
              <w:rPr>
                <w:color w:val="000000" w:themeColor="text1"/>
                <w:szCs w:val="21"/>
              </w:rPr>
              <w:t>400</w:t>
            </w:r>
          </w:p>
        </w:tc>
        <w:tc>
          <w:tcPr>
            <w:tcW w:w="13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4E0E1AA" w14:textId="77777777" w:rsidR="00007C16" w:rsidRPr="00951F9E" w:rsidRDefault="00007C16" w:rsidP="00EA5923">
            <w:pPr>
              <w:spacing w:before="60" w:after="60" w:line="257" w:lineRule="auto"/>
              <w:ind w:left="10"/>
              <w:jc w:val="center"/>
              <w:rPr>
                <w:color w:val="000000" w:themeColor="text1"/>
                <w:szCs w:val="21"/>
              </w:rPr>
            </w:pPr>
            <w:r>
              <w:rPr>
                <w:color w:val="000000" w:themeColor="text1"/>
                <w:szCs w:val="21"/>
              </w:rPr>
              <w:t>Naudotojų</w:t>
            </w:r>
          </w:p>
        </w:tc>
      </w:tr>
      <w:tr w:rsidR="00007C16" w14:paraId="3196F975" w14:textId="77777777" w:rsidTr="00EA5923">
        <w:trPr>
          <w:trHeight w:val="300"/>
        </w:trPr>
        <w:tc>
          <w:tcPr>
            <w:tcW w:w="125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31AE33B" w14:textId="77777777" w:rsidR="00007C16" w:rsidRDefault="00007C16" w:rsidP="00EA5923">
            <w:pPr>
              <w:spacing w:before="60" w:after="60" w:line="257" w:lineRule="auto"/>
              <w:jc w:val="center"/>
              <w:rPr>
                <w:color w:val="000000" w:themeColor="text1"/>
                <w:szCs w:val="21"/>
                <w:lang w:val="en-US"/>
              </w:rPr>
            </w:pPr>
            <w:r>
              <w:rPr>
                <w:color w:val="000000" w:themeColor="text1"/>
                <w:szCs w:val="21"/>
                <w:lang w:val="en-US"/>
              </w:rPr>
              <w:t>5.</w:t>
            </w:r>
          </w:p>
        </w:tc>
        <w:tc>
          <w:tcPr>
            <w:tcW w:w="48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bottom"/>
          </w:tcPr>
          <w:p w14:paraId="598C01D6" w14:textId="77777777" w:rsidR="00007C16" w:rsidRDefault="00007C16" w:rsidP="00EA5923">
            <w:pPr>
              <w:spacing w:before="60" w:after="60" w:line="257" w:lineRule="auto"/>
              <w:rPr>
                <w:color w:val="000000" w:themeColor="text1"/>
                <w:szCs w:val="21"/>
              </w:rPr>
            </w:pPr>
            <w:r>
              <w:rPr>
                <w:color w:val="000000" w:themeColor="text1"/>
                <w:szCs w:val="21"/>
              </w:rPr>
              <w:t>Įrenginių aptikimo tinkle sprendimo nuoma</w:t>
            </w:r>
          </w:p>
        </w:tc>
        <w:tc>
          <w:tcPr>
            <w:tcW w:w="1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B2F5072" w14:textId="77777777" w:rsidR="00007C16" w:rsidRDefault="00007C16" w:rsidP="00EA5923">
            <w:pPr>
              <w:spacing w:before="60" w:after="60" w:line="257" w:lineRule="auto"/>
              <w:ind w:left="10"/>
              <w:jc w:val="center"/>
              <w:rPr>
                <w:color w:val="000000" w:themeColor="text1"/>
                <w:szCs w:val="21"/>
              </w:rPr>
            </w:pPr>
            <w:r>
              <w:rPr>
                <w:color w:val="000000" w:themeColor="text1"/>
                <w:szCs w:val="21"/>
              </w:rPr>
              <w:t>410</w:t>
            </w:r>
          </w:p>
        </w:tc>
        <w:tc>
          <w:tcPr>
            <w:tcW w:w="13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12E203A" w14:textId="77777777" w:rsidR="00007C16" w:rsidRDefault="00007C16" w:rsidP="00EA5923">
            <w:pPr>
              <w:spacing w:before="60" w:after="60" w:line="257" w:lineRule="auto"/>
              <w:ind w:left="10"/>
              <w:jc w:val="center"/>
              <w:rPr>
                <w:color w:val="000000" w:themeColor="text1"/>
                <w:szCs w:val="21"/>
              </w:rPr>
            </w:pPr>
            <w:r>
              <w:rPr>
                <w:color w:val="000000" w:themeColor="text1"/>
                <w:szCs w:val="21"/>
              </w:rPr>
              <w:t>Vnt.</w:t>
            </w:r>
          </w:p>
        </w:tc>
      </w:tr>
      <w:tr w:rsidR="00007C16" w14:paraId="758B4C75" w14:textId="77777777" w:rsidTr="00EA5923">
        <w:trPr>
          <w:trHeight w:val="300"/>
        </w:trPr>
        <w:tc>
          <w:tcPr>
            <w:tcW w:w="125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7ECD3AD" w14:textId="77777777" w:rsidR="00007C16" w:rsidRDefault="00007C16" w:rsidP="00EA5923">
            <w:pPr>
              <w:spacing w:before="60" w:after="60" w:line="257" w:lineRule="auto"/>
              <w:jc w:val="center"/>
              <w:rPr>
                <w:color w:val="000000" w:themeColor="text1"/>
                <w:szCs w:val="21"/>
                <w:lang w:val="en-US"/>
              </w:rPr>
            </w:pPr>
            <w:r>
              <w:rPr>
                <w:color w:val="000000" w:themeColor="text1"/>
                <w:szCs w:val="21"/>
                <w:lang w:val="en-US"/>
              </w:rPr>
              <w:t>6.</w:t>
            </w:r>
          </w:p>
        </w:tc>
        <w:tc>
          <w:tcPr>
            <w:tcW w:w="48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bottom"/>
          </w:tcPr>
          <w:p w14:paraId="238142FB" w14:textId="77777777" w:rsidR="00007C16" w:rsidRPr="001B2E5A" w:rsidRDefault="00007C16" w:rsidP="00EA5923">
            <w:pPr>
              <w:spacing w:before="60" w:after="60" w:line="257" w:lineRule="auto"/>
              <w:rPr>
                <w:color w:val="000000" w:themeColor="text1"/>
                <w:szCs w:val="21"/>
                <w:lang w:val="en-US"/>
              </w:rPr>
            </w:pPr>
            <w:r w:rsidRPr="00535493">
              <w:rPr>
                <w:color w:val="000000" w:themeColor="text1"/>
                <w:szCs w:val="21"/>
              </w:rPr>
              <w:t>Pažeidžiamumų valdym</w:t>
            </w:r>
            <w:r>
              <w:rPr>
                <w:color w:val="000000" w:themeColor="text1"/>
                <w:szCs w:val="21"/>
              </w:rPr>
              <w:t>o sprendimo nuoma</w:t>
            </w:r>
          </w:p>
        </w:tc>
        <w:tc>
          <w:tcPr>
            <w:tcW w:w="15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0F35454" w14:textId="77777777" w:rsidR="00007C16" w:rsidRDefault="00007C16" w:rsidP="00EA5923">
            <w:pPr>
              <w:spacing w:before="60" w:after="60" w:line="257" w:lineRule="auto"/>
              <w:ind w:left="10"/>
              <w:jc w:val="center"/>
              <w:rPr>
                <w:color w:val="000000" w:themeColor="text1"/>
                <w:szCs w:val="21"/>
              </w:rPr>
            </w:pPr>
            <w:r>
              <w:rPr>
                <w:color w:val="000000" w:themeColor="text1"/>
                <w:szCs w:val="21"/>
              </w:rPr>
              <w:t>410</w:t>
            </w:r>
          </w:p>
        </w:tc>
        <w:tc>
          <w:tcPr>
            <w:tcW w:w="136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1F6D663" w14:textId="77777777" w:rsidR="00007C16" w:rsidRDefault="00007C16" w:rsidP="00EA5923">
            <w:pPr>
              <w:spacing w:before="60" w:after="60" w:line="257" w:lineRule="auto"/>
              <w:ind w:left="10"/>
              <w:jc w:val="center"/>
              <w:rPr>
                <w:color w:val="000000" w:themeColor="text1"/>
                <w:szCs w:val="21"/>
              </w:rPr>
            </w:pPr>
            <w:r>
              <w:rPr>
                <w:color w:val="000000" w:themeColor="text1"/>
                <w:szCs w:val="21"/>
              </w:rPr>
              <w:t>Vnt.</w:t>
            </w:r>
          </w:p>
        </w:tc>
      </w:tr>
    </w:tbl>
    <w:p w14:paraId="7C01230F" w14:textId="2ECA0072" w:rsidR="00007C16" w:rsidRDefault="00FD53BF" w:rsidP="00007C16">
      <w:pPr>
        <w:spacing w:line="257" w:lineRule="auto"/>
        <w:rPr>
          <w:color w:val="000000" w:themeColor="text1"/>
          <w:szCs w:val="21"/>
        </w:rPr>
      </w:pPr>
      <w:r>
        <w:rPr>
          <w:color w:val="000000" w:themeColor="text1"/>
          <w:szCs w:val="21"/>
        </w:rPr>
        <w:t>*kiekiai gali didėti ar mažėti, pagal perkančiosios organizacijos poreikį.</w:t>
      </w:r>
    </w:p>
    <w:p w14:paraId="453E1FF5" w14:textId="77777777" w:rsidR="00FD53BF" w:rsidRDefault="00FD53BF" w:rsidP="00007C16">
      <w:pPr>
        <w:spacing w:line="257" w:lineRule="auto"/>
      </w:pPr>
    </w:p>
    <w:p w14:paraId="52AADF46" w14:textId="77777777" w:rsidR="00007C16" w:rsidRPr="00951F9E" w:rsidRDefault="00007C16" w:rsidP="00007C16">
      <w:pPr>
        <w:pStyle w:val="ListParagraph"/>
        <w:numPr>
          <w:ilvl w:val="0"/>
          <w:numId w:val="13"/>
        </w:numPr>
        <w:spacing w:line="257" w:lineRule="auto"/>
      </w:pPr>
      <w:r w:rsidRPr="002B5EFE">
        <w:t xml:space="preserve">Planuojamas stebimų objektų bendras kiekis – ne mažiau </w:t>
      </w:r>
      <w:r w:rsidRPr="00951F9E">
        <w:t>400 vnt. (įskaitant serverius, fizines bei virtualias kompiuterizuotas darbo vietas, tinklo įrangą ir kt.). Dabartiniai Perkančiosios organizacijos infrastruktūros elementų kiekiai:</w:t>
      </w:r>
    </w:p>
    <w:p w14:paraId="00445EC5" w14:textId="77777777" w:rsidR="00007C16" w:rsidRPr="00951F9E" w:rsidRDefault="00007C16" w:rsidP="00007C16">
      <w:pPr>
        <w:pStyle w:val="ListParagraph"/>
        <w:numPr>
          <w:ilvl w:val="1"/>
          <w:numId w:val="13"/>
        </w:numPr>
        <w:spacing w:line="257" w:lineRule="auto"/>
      </w:pPr>
      <w:r w:rsidRPr="00951F9E">
        <w:t xml:space="preserve">tarnybinės stotys (Windows OS 20 – </w:t>
      </w:r>
      <w:r>
        <w:t>37</w:t>
      </w:r>
      <w:r w:rsidRPr="00951F9E">
        <w:t xml:space="preserve">%, Linux – 32 vnt. </w:t>
      </w:r>
      <w:r>
        <w:t>63</w:t>
      </w:r>
      <w:r w:rsidRPr="00951F9E">
        <w:t>% );</w:t>
      </w:r>
    </w:p>
    <w:p w14:paraId="59F452FA" w14:textId="77777777" w:rsidR="00007C16" w:rsidRPr="002A16FB" w:rsidRDefault="00007C16" w:rsidP="00007C16">
      <w:pPr>
        <w:pStyle w:val="ListParagraph"/>
        <w:numPr>
          <w:ilvl w:val="1"/>
          <w:numId w:val="13"/>
        </w:numPr>
        <w:spacing w:line="257" w:lineRule="auto"/>
      </w:pPr>
      <w:r w:rsidRPr="002A16FB">
        <w:t>tinklo įranga (komutatoriai, maršrutizatoriai, bevielės prieigos taškai) 8 komutatoriai;</w:t>
      </w:r>
    </w:p>
    <w:p w14:paraId="0D202F7F" w14:textId="77777777" w:rsidR="00007C16" w:rsidRPr="002A16FB" w:rsidRDefault="00007C16" w:rsidP="00007C16">
      <w:pPr>
        <w:pStyle w:val="ListParagraph"/>
        <w:numPr>
          <w:ilvl w:val="1"/>
          <w:numId w:val="13"/>
        </w:numPr>
        <w:spacing w:line="257" w:lineRule="auto"/>
      </w:pPr>
      <w:r w:rsidRPr="002A16FB">
        <w:t>darbo vietos  (Windows OS) – apie 350 vnt.;</w:t>
      </w:r>
    </w:p>
    <w:p w14:paraId="26CAC180" w14:textId="77777777" w:rsidR="00007C16" w:rsidRPr="002A16FB" w:rsidRDefault="00007C16" w:rsidP="00007C16">
      <w:pPr>
        <w:pStyle w:val="ListParagraph"/>
        <w:numPr>
          <w:ilvl w:val="1"/>
          <w:numId w:val="13"/>
        </w:numPr>
        <w:spacing w:line="257" w:lineRule="auto"/>
      </w:pPr>
      <w:r w:rsidRPr="002A16FB">
        <w:t>duomenų bazės ir duomenų bazių valdymo sistemos – 3  vnt.;</w:t>
      </w:r>
    </w:p>
    <w:p w14:paraId="4B6E2557" w14:textId="77777777" w:rsidR="00007C16" w:rsidRPr="002A16FB" w:rsidRDefault="00007C16" w:rsidP="00007C16">
      <w:pPr>
        <w:pStyle w:val="ListParagraph"/>
        <w:numPr>
          <w:ilvl w:val="1"/>
          <w:numId w:val="13"/>
        </w:numPr>
        <w:spacing w:line="257" w:lineRule="auto"/>
      </w:pPr>
      <w:r w:rsidRPr="002A16FB">
        <w:t>saugos užtikrinimo įranga (ugniasienės, aplikacijų ugniasienės, IPS/IDS) – 2 vnt. ugniasienė</w:t>
      </w:r>
      <w:r>
        <w:t>s</w:t>
      </w:r>
      <w:r w:rsidRPr="002A16FB">
        <w:t xml:space="preserve">, </w:t>
      </w:r>
      <w:proofErr w:type="spellStart"/>
      <w:r w:rsidRPr="002A16FB">
        <w:t>Cloudflare</w:t>
      </w:r>
      <w:proofErr w:type="spellEnd"/>
      <w:r w:rsidRPr="002A16FB">
        <w:t>.</w:t>
      </w:r>
    </w:p>
    <w:p w14:paraId="5B9B4C47" w14:textId="77777777" w:rsidR="00007C16" w:rsidRDefault="00007C16" w:rsidP="00007C16">
      <w:pPr>
        <w:pStyle w:val="ListParagraph"/>
        <w:numPr>
          <w:ilvl w:val="0"/>
          <w:numId w:val="13"/>
        </w:numPr>
        <w:spacing w:line="257" w:lineRule="auto"/>
      </w:pPr>
      <w:r w:rsidRPr="005C71FA">
        <w:rPr>
          <w:color w:val="000000" w:themeColor="text1"/>
          <w:szCs w:val="21"/>
        </w:rPr>
        <w:t xml:space="preserve">Siūlomo sprendimo saugumas ir atitikties bendrieji reikalavimai: </w:t>
      </w:r>
    </w:p>
    <w:p w14:paraId="6FCA192E" w14:textId="77777777" w:rsidR="00007C16" w:rsidRPr="005C71FA" w:rsidRDefault="00007C16" w:rsidP="00007C16">
      <w:pPr>
        <w:pStyle w:val="ListParagraph"/>
        <w:numPr>
          <w:ilvl w:val="0"/>
          <w:numId w:val="14"/>
        </w:numPr>
        <w:spacing w:after="0" w:line="257" w:lineRule="auto"/>
        <w:rPr>
          <w:color w:val="000000" w:themeColor="text1"/>
          <w:szCs w:val="21"/>
        </w:rPr>
      </w:pPr>
      <w:r w:rsidRPr="005C71FA">
        <w:rPr>
          <w:color w:val="000000" w:themeColor="text1"/>
          <w:szCs w:val="21"/>
        </w:rPr>
        <w:t xml:space="preserve">Atitiktis atitinkamiems galiojantiems standartams ir reglamentams (pvz., GDPR, HIPAA). </w:t>
      </w:r>
    </w:p>
    <w:p w14:paraId="3734EE4D" w14:textId="77777777" w:rsidR="00007C16" w:rsidRPr="005C71FA" w:rsidRDefault="00007C16" w:rsidP="00007C16">
      <w:pPr>
        <w:pStyle w:val="ListParagraph"/>
        <w:numPr>
          <w:ilvl w:val="0"/>
          <w:numId w:val="14"/>
        </w:numPr>
        <w:spacing w:after="0" w:line="257" w:lineRule="auto"/>
        <w:rPr>
          <w:color w:val="000000" w:themeColor="text1"/>
          <w:szCs w:val="21"/>
        </w:rPr>
      </w:pPr>
      <w:r w:rsidRPr="005C71FA">
        <w:rPr>
          <w:color w:val="000000" w:themeColor="text1"/>
          <w:szCs w:val="21"/>
        </w:rPr>
        <w:t xml:space="preserve">Duomenų šifravimo standartų ir praktikų palaikymas. </w:t>
      </w:r>
    </w:p>
    <w:p w14:paraId="04A6CBBB" w14:textId="77777777" w:rsidR="00007C16" w:rsidRPr="005C71FA" w:rsidRDefault="00007C16" w:rsidP="00007C16">
      <w:pPr>
        <w:pStyle w:val="ListParagraph"/>
        <w:numPr>
          <w:ilvl w:val="0"/>
          <w:numId w:val="14"/>
        </w:numPr>
        <w:spacing w:after="0" w:line="257" w:lineRule="auto"/>
        <w:rPr>
          <w:color w:val="000000" w:themeColor="text1"/>
          <w:szCs w:val="21"/>
        </w:rPr>
      </w:pPr>
      <w:r w:rsidRPr="005C71FA">
        <w:rPr>
          <w:color w:val="000000" w:themeColor="text1"/>
          <w:szCs w:val="21"/>
        </w:rPr>
        <w:t xml:space="preserve">Prieigos kontrolės, pagrįstos vaidmenimis, specifikacijos. </w:t>
      </w:r>
    </w:p>
    <w:p w14:paraId="0DE26A8D" w14:textId="77777777" w:rsidR="00007C16" w:rsidRPr="005C71FA" w:rsidRDefault="00007C16" w:rsidP="00007C16">
      <w:pPr>
        <w:pStyle w:val="ListParagraph"/>
        <w:numPr>
          <w:ilvl w:val="0"/>
          <w:numId w:val="14"/>
        </w:numPr>
        <w:spacing w:after="0" w:line="257" w:lineRule="auto"/>
        <w:rPr>
          <w:color w:val="000000" w:themeColor="text1"/>
          <w:szCs w:val="21"/>
        </w:rPr>
      </w:pPr>
      <w:r w:rsidRPr="005C71FA">
        <w:rPr>
          <w:color w:val="000000" w:themeColor="text1"/>
          <w:szCs w:val="21"/>
        </w:rPr>
        <w:t xml:space="preserve">Incidentų atsako ir audito registravimo galimybės. </w:t>
      </w:r>
    </w:p>
    <w:p w14:paraId="421E5DBE" w14:textId="77777777" w:rsidR="00007C16" w:rsidRPr="00670AC4" w:rsidRDefault="00007C16" w:rsidP="00007C16">
      <w:pPr>
        <w:pStyle w:val="ListParagraph"/>
        <w:numPr>
          <w:ilvl w:val="0"/>
          <w:numId w:val="13"/>
        </w:numPr>
        <w:spacing w:line="257" w:lineRule="auto"/>
        <w:rPr>
          <w:color w:val="000000" w:themeColor="text1"/>
          <w:szCs w:val="21"/>
        </w:rPr>
      </w:pPr>
      <w:r w:rsidRPr="00670AC4">
        <w:rPr>
          <w:color w:val="000000" w:themeColor="text1"/>
          <w:szCs w:val="21"/>
        </w:rPr>
        <w:t xml:space="preserve">Tiekėjas teikdamas paslaugas ir atlikdamas darbus privalo vadovautis Lietuvos Respublikos kibernetinio saugumo įstatymu ir Organizacinių ir techninių kibernetinio saugumo reikalavimų, taikomų kibernetinio </w:t>
      </w:r>
      <w:r w:rsidRPr="00670AC4">
        <w:rPr>
          <w:color w:val="000000" w:themeColor="text1"/>
          <w:szCs w:val="21"/>
        </w:rPr>
        <w:lastRenderedPageBreak/>
        <w:t xml:space="preserve">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 </w:t>
      </w:r>
    </w:p>
    <w:p w14:paraId="21FF168B" w14:textId="77777777" w:rsidR="00007C16" w:rsidRPr="00670AC4" w:rsidRDefault="00007C16" w:rsidP="00007C16">
      <w:pPr>
        <w:pStyle w:val="ListParagraph"/>
        <w:numPr>
          <w:ilvl w:val="0"/>
          <w:numId w:val="13"/>
        </w:numPr>
        <w:spacing w:after="0" w:line="257" w:lineRule="auto"/>
        <w:rPr>
          <w:color w:val="000000" w:themeColor="text1"/>
          <w:szCs w:val="21"/>
        </w:rPr>
      </w:pPr>
      <w:bookmarkStart w:id="0" w:name="_Hlk197422014"/>
      <w:r w:rsidRPr="00670AC4">
        <w:rPr>
          <w:color w:val="000000" w:themeColor="text1"/>
          <w:szCs w:val="21"/>
        </w:rPr>
        <w:t>Tiekėjas turi būti oficialus siūlomos XDR sistemos gamintojas, gamintojo atstovas arba turi rašytinį susitarimą su gamintoju dėl prekybos siūloma XDR sistema. Kartu su pasiūlymu tiekėjas turi pateikti gamintojo įgaliojimą, pažymą, susitarimą ar kitą lygiavertį dokumentą (lygiavertiškumą privalo įrodyti tiekėjas), patvirtinantį, kad tiekėjas yra oficialus gamintojo atstovas arba turi rašytinį susitarimą su gamintoju dėl prekybos siūloma XDR sistema.</w:t>
      </w:r>
    </w:p>
    <w:bookmarkEnd w:id="0"/>
    <w:p w14:paraId="5210A823" w14:textId="77777777" w:rsidR="00007C16" w:rsidRPr="00670AC4" w:rsidRDefault="00007C16" w:rsidP="00007C16">
      <w:pPr>
        <w:pStyle w:val="ListParagraph"/>
        <w:numPr>
          <w:ilvl w:val="0"/>
          <w:numId w:val="13"/>
        </w:numPr>
        <w:spacing w:after="0" w:line="257" w:lineRule="auto"/>
        <w:rPr>
          <w:color w:val="000000" w:themeColor="text1"/>
          <w:szCs w:val="21"/>
        </w:rPr>
      </w:pPr>
      <w:r w:rsidRPr="00670AC4">
        <w:rPr>
          <w:color w:val="000000" w:themeColor="text1"/>
          <w:szCs w:val="21"/>
        </w:rPr>
        <w:t xml:space="preserve">Pirkimo objektui taikomi techniniai reikalavimai (Lentelė Nr. 3): </w:t>
      </w:r>
    </w:p>
    <w:tbl>
      <w:tblPr>
        <w:tblStyle w:val="TableGrid"/>
        <w:tblW w:w="9030" w:type="dxa"/>
        <w:tblLayout w:type="fixed"/>
        <w:tblLook w:val="04A0" w:firstRow="1" w:lastRow="0" w:firstColumn="1" w:lastColumn="0" w:noHBand="0" w:noVBand="1"/>
      </w:tblPr>
      <w:tblGrid>
        <w:gridCol w:w="1124"/>
        <w:gridCol w:w="2702"/>
        <w:gridCol w:w="5204"/>
      </w:tblGrid>
      <w:tr w:rsidR="00007C16" w14:paraId="27D87E3F" w14:textId="77777777" w:rsidTr="00EA5923">
        <w:trPr>
          <w:trHeight w:val="300"/>
          <w:tblHeader/>
        </w:trPr>
        <w:tc>
          <w:tcPr>
            <w:tcW w:w="112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640F3828" w14:textId="77777777" w:rsidR="00007C16" w:rsidRDefault="00007C16" w:rsidP="00EA5923">
            <w:pPr>
              <w:spacing w:after="0" w:line="257" w:lineRule="auto"/>
              <w:ind w:left="10"/>
              <w:jc w:val="center"/>
            </w:pPr>
            <w:proofErr w:type="spellStart"/>
            <w:r w:rsidRPr="58C9FA94">
              <w:rPr>
                <w:b/>
                <w:bCs/>
                <w:color w:val="000000" w:themeColor="text1"/>
                <w:szCs w:val="21"/>
              </w:rPr>
              <w:t>Eil</w:t>
            </w:r>
            <w:proofErr w:type="spellEnd"/>
            <w:r w:rsidRPr="58C9FA94">
              <w:rPr>
                <w:b/>
                <w:bCs/>
                <w:color w:val="000000" w:themeColor="text1"/>
                <w:szCs w:val="21"/>
              </w:rPr>
              <w:t xml:space="preserve"> Nr.</w:t>
            </w:r>
          </w:p>
        </w:tc>
        <w:tc>
          <w:tcPr>
            <w:tcW w:w="270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36EA3085" w14:textId="77777777" w:rsidR="00007C16" w:rsidRDefault="00007C16" w:rsidP="00EA5923">
            <w:pPr>
              <w:spacing w:after="0" w:line="257" w:lineRule="auto"/>
              <w:ind w:left="10"/>
              <w:jc w:val="center"/>
            </w:pPr>
            <w:r w:rsidRPr="58C9FA94">
              <w:rPr>
                <w:b/>
                <w:bCs/>
                <w:color w:val="000000" w:themeColor="text1"/>
                <w:szCs w:val="21"/>
              </w:rPr>
              <w:t>Parametras</w:t>
            </w:r>
          </w:p>
        </w:tc>
        <w:tc>
          <w:tcPr>
            <w:tcW w:w="520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51543DED" w14:textId="77777777" w:rsidR="00007C16" w:rsidRDefault="00007C16" w:rsidP="00EA5923">
            <w:pPr>
              <w:spacing w:after="0" w:line="257" w:lineRule="auto"/>
              <w:ind w:left="10"/>
              <w:jc w:val="center"/>
            </w:pPr>
            <w:r w:rsidRPr="58C9FA94">
              <w:rPr>
                <w:b/>
                <w:bCs/>
                <w:color w:val="000000" w:themeColor="text1"/>
                <w:szCs w:val="21"/>
              </w:rPr>
              <w:t>Reikalaujama minimali reikšmė</w:t>
            </w:r>
          </w:p>
        </w:tc>
      </w:tr>
      <w:tr w:rsidR="00007C16" w14:paraId="5F9DB3FE" w14:textId="77777777" w:rsidTr="00EA5923">
        <w:trPr>
          <w:trHeight w:val="300"/>
        </w:trPr>
        <w:tc>
          <w:tcPr>
            <w:tcW w:w="9030" w:type="dxa"/>
            <w:gridSpan w:val="3"/>
            <w:tcBorders>
              <w:top w:val="single" w:sz="8" w:space="0" w:color="auto"/>
              <w:left w:val="single" w:sz="8" w:space="0" w:color="auto"/>
              <w:bottom w:val="single" w:sz="8" w:space="0" w:color="auto"/>
              <w:right w:val="single" w:sz="8" w:space="0" w:color="auto"/>
            </w:tcBorders>
            <w:shd w:val="clear" w:color="auto" w:fill="DAE9F7" w:themeFill="text2" w:themeFillTint="1A"/>
            <w:tcMar>
              <w:left w:w="108" w:type="dxa"/>
              <w:right w:w="108" w:type="dxa"/>
            </w:tcMar>
          </w:tcPr>
          <w:p w14:paraId="377005DD" w14:textId="77777777" w:rsidR="00007C16" w:rsidRDefault="00007C16" w:rsidP="00EA5923">
            <w:pPr>
              <w:pStyle w:val="ListParagraph"/>
              <w:numPr>
                <w:ilvl w:val="0"/>
                <w:numId w:val="15"/>
              </w:numPr>
              <w:spacing w:after="0" w:line="257" w:lineRule="auto"/>
              <w:jc w:val="center"/>
            </w:pPr>
            <w:r w:rsidRPr="007A0213">
              <w:rPr>
                <w:color w:val="000000" w:themeColor="text1"/>
                <w:szCs w:val="21"/>
              </w:rPr>
              <w:t>XDR programinės įrangos minimalūs techniniai reikalavimai</w:t>
            </w:r>
          </w:p>
        </w:tc>
      </w:tr>
      <w:tr w:rsidR="00007C16" w14:paraId="47FB5671" w14:textId="77777777" w:rsidTr="00EA5923">
        <w:trPr>
          <w:trHeight w:val="300"/>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tcPr>
          <w:p w14:paraId="400F06C4" w14:textId="77777777" w:rsidR="00007C16" w:rsidRPr="00C94908" w:rsidRDefault="00007C16" w:rsidP="00EA5923">
            <w:pPr>
              <w:pStyle w:val="ListParagraph"/>
              <w:numPr>
                <w:ilvl w:val="1"/>
                <w:numId w:val="15"/>
              </w:numPr>
              <w:spacing w:after="0" w:line="257" w:lineRule="auto"/>
              <w:jc w:val="left"/>
              <w:rPr>
                <w:color w:val="000000" w:themeColor="text1"/>
                <w:szCs w:val="21"/>
              </w:rPr>
            </w:pPr>
          </w:p>
        </w:tc>
        <w:tc>
          <w:tcPr>
            <w:tcW w:w="2702" w:type="dxa"/>
            <w:tcBorders>
              <w:top w:val="nil"/>
              <w:left w:val="single" w:sz="8" w:space="0" w:color="auto"/>
              <w:bottom w:val="single" w:sz="8" w:space="0" w:color="auto"/>
              <w:right w:val="single" w:sz="8" w:space="0" w:color="auto"/>
            </w:tcBorders>
            <w:tcMar>
              <w:left w:w="108" w:type="dxa"/>
              <w:right w:w="108" w:type="dxa"/>
            </w:tcMar>
          </w:tcPr>
          <w:p w14:paraId="1B8371D6" w14:textId="77777777" w:rsidR="00007C16" w:rsidRDefault="00007C16" w:rsidP="00EA5923">
            <w:pPr>
              <w:spacing w:after="0" w:line="257" w:lineRule="auto"/>
              <w:jc w:val="left"/>
            </w:pPr>
            <w:r w:rsidRPr="58C9FA94">
              <w:rPr>
                <w:color w:val="000000" w:themeColor="text1"/>
                <w:szCs w:val="21"/>
              </w:rPr>
              <w:t xml:space="preserve">Valdymo konsolės </w:t>
            </w:r>
          </w:p>
          <w:p w14:paraId="1CB2D00C" w14:textId="77777777" w:rsidR="00007C16" w:rsidRDefault="00007C16" w:rsidP="00EA5923">
            <w:pPr>
              <w:spacing w:after="0" w:line="257" w:lineRule="auto"/>
              <w:jc w:val="left"/>
            </w:pPr>
            <w:r w:rsidRPr="58C9FA94">
              <w:rPr>
                <w:color w:val="000000" w:themeColor="text1"/>
                <w:szCs w:val="21"/>
              </w:rPr>
              <w:t>(</w:t>
            </w:r>
            <w:proofErr w:type="spellStart"/>
            <w:r w:rsidRPr="58C9FA94">
              <w:rPr>
                <w:color w:val="000000" w:themeColor="text1"/>
                <w:szCs w:val="21"/>
              </w:rPr>
              <w:t>Management</w:t>
            </w:r>
            <w:proofErr w:type="spellEnd"/>
            <w:r w:rsidRPr="58C9FA94">
              <w:rPr>
                <w:color w:val="000000" w:themeColor="text1"/>
                <w:szCs w:val="21"/>
              </w:rPr>
              <w:t xml:space="preserve"> </w:t>
            </w:r>
          </w:p>
          <w:p w14:paraId="12E423C5" w14:textId="77777777" w:rsidR="00007C16" w:rsidRDefault="00007C16" w:rsidP="00EA5923">
            <w:pPr>
              <w:spacing w:after="0" w:line="257" w:lineRule="auto"/>
              <w:jc w:val="left"/>
            </w:pPr>
            <w:proofErr w:type="spellStart"/>
            <w:r w:rsidRPr="58C9FA94">
              <w:rPr>
                <w:color w:val="000000" w:themeColor="text1"/>
                <w:szCs w:val="21"/>
              </w:rPr>
              <w:t>Console</w:t>
            </w:r>
            <w:proofErr w:type="spellEnd"/>
            <w:r w:rsidRPr="58C9FA94">
              <w:rPr>
                <w:color w:val="000000" w:themeColor="text1"/>
                <w:szCs w:val="21"/>
              </w:rPr>
              <w:t>) reikalavimai</w:t>
            </w:r>
          </w:p>
        </w:tc>
        <w:tc>
          <w:tcPr>
            <w:tcW w:w="5204" w:type="dxa"/>
            <w:tcBorders>
              <w:top w:val="nil"/>
              <w:left w:val="single" w:sz="8" w:space="0" w:color="auto"/>
              <w:bottom w:val="single" w:sz="8" w:space="0" w:color="auto"/>
              <w:right w:val="single" w:sz="8" w:space="0" w:color="auto"/>
            </w:tcBorders>
            <w:tcMar>
              <w:left w:w="108" w:type="dxa"/>
              <w:right w:w="108" w:type="dxa"/>
            </w:tcMar>
          </w:tcPr>
          <w:p w14:paraId="553CF403" w14:textId="77777777" w:rsidR="00007C16" w:rsidRDefault="00007C16" w:rsidP="00EA5923">
            <w:pPr>
              <w:pStyle w:val="ListParagraph"/>
              <w:numPr>
                <w:ilvl w:val="0"/>
                <w:numId w:val="10"/>
              </w:numPr>
              <w:spacing w:after="0" w:line="257" w:lineRule="auto"/>
              <w:jc w:val="left"/>
              <w:rPr>
                <w:color w:val="000000" w:themeColor="text1"/>
                <w:szCs w:val="21"/>
              </w:rPr>
            </w:pPr>
            <w:r w:rsidRPr="58C9FA94">
              <w:rPr>
                <w:color w:val="000000" w:themeColor="text1"/>
                <w:szCs w:val="21"/>
              </w:rPr>
              <w:t>Sprendim</w:t>
            </w:r>
            <w:r>
              <w:rPr>
                <w:color w:val="000000" w:themeColor="text1"/>
                <w:szCs w:val="21"/>
              </w:rPr>
              <w:t>o valdymas ir administravimas</w:t>
            </w:r>
            <w:r w:rsidRPr="58C9FA94">
              <w:rPr>
                <w:color w:val="000000" w:themeColor="text1"/>
                <w:szCs w:val="21"/>
              </w:rPr>
              <w:t xml:space="preserve"> </w:t>
            </w:r>
            <w:r>
              <w:rPr>
                <w:color w:val="000000" w:themeColor="text1"/>
                <w:szCs w:val="21"/>
              </w:rPr>
              <w:t xml:space="preserve"> turi veikti</w:t>
            </w:r>
            <w:r w:rsidRPr="58C9FA94">
              <w:rPr>
                <w:color w:val="000000" w:themeColor="text1"/>
                <w:szCs w:val="21"/>
              </w:rPr>
              <w:t xml:space="preserve"> </w:t>
            </w:r>
            <w:r>
              <w:rPr>
                <w:color w:val="000000" w:themeColor="text1"/>
                <w:szCs w:val="21"/>
              </w:rPr>
              <w:t xml:space="preserve"> gamintojo </w:t>
            </w:r>
            <w:proofErr w:type="spellStart"/>
            <w:r>
              <w:rPr>
                <w:color w:val="000000" w:themeColor="text1"/>
                <w:szCs w:val="21"/>
              </w:rPr>
              <w:t>SaaS</w:t>
            </w:r>
            <w:proofErr w:type="spellEnd"/>
            <w:r>
              <w:rPr>
                <w:color w:val="000000" w:themeColor="text1"/>
                <w:szCs w:val="21"/>
              </w:rPr>
              <w:t xml:space="preserve"> (</w:t>
            </w:r>
            <w:proofErr w:type="spellStart"/>
            <w:r>
              <w:rPr>
                <w:color w:val="000000" w:themeColor="text1"/>
                <w:szCs w:val="21"/>
              </w:rPr>
              <w:t>Software</w:t>
            </w:r>
            <w:proofErr w:type="spellEnd"/>
            <w:r>
              <w:rPr>
                <w:color w:val="000000" w:themeColor="text1"/>
                <w:szCs w:val="21"/>
              </w:rPr>
              <w:t xml:space="preserve"> </w:t>
            </w:r>
            <w:proofErr w:type="spellStart"/>
            <w:r>
              <w:rPr>
                <w:color w:val="000000" w:themeColor="text1"/>
                <w:szCs w:val="21"/>
              </w:rPr>
              <w:t>as</w:t>
            </w:r>
            <w:proofErr w:type="spellEnd"/>
            <w:r>
              <w:rPr>
                <w:color w:val="000000" w:themeColor="text1"/>
                <w:szCs w:val="21"/>
              </w:rPr>
              <w:t xml:space="preserve"> a </w:t>
            </w:r>
            <w:proofErr w:type="spellStart"/>
            <w:r>
              <w:rPr>
                <w:color w:val="000000" w:themeColor="text1"/>
                <w:szCs w:val="21"/>
              </w:rPr>
              <w:t>Service</w:t>
            </w:r>
            <w:proofErr w:type="spellEnd"/>
            <w:r>
              <w:rPr>
                <w:color w:val="000000" w:themeColor="text1"/>
                <w:szCs w:val="21"/>
              </w:rPr>
              <w:t xml:space="preserve"> ) </w:t>
            </w:r>
            <w:r w:rsidRPr="58C9FA94">
              <w:rPr>
                <w:color w:val="000000" w:themeColor="text1"/>
                <w:szCs w:val="21"/>
              </w:rPr>
              <w:t>debes</w:t>
            </w:r>
            <w:r>
              <w:rPr>
                <w:color w:val="000000" w:themeColor="text1"/>
                <w:szCs w:val="21"/>
              </w:rPr>
              <w:t>ijos platformoje</w:t>
            </w:r>
            <w:r w:rsidRPr="58C9FA94">
              <w:rPr>
                <w:color w:val="000000" w:themeColor="text1"/>
                <w:szCs w:val="21"/>
              </w:rPr>
              <w:t xml:space="preserve"> </w:t>
            </w:r>
            <w:r>
              <w:rPr>
                <w:color w:val="000000" w:themeColor="text1"/>
                <w:szCs w:val="21"/>
              </w:rPr>
              <w:t>naudojant interneto naršyklę, nereikalaujant jokios papildomos programinės įrangos diegimo.</w:t>
            </w:r>
          </w:p>
          <w:p w14:paraId="1E6A00D1" w14:textId="77777777" w:rsidR="00007C16" w:rsidRDefault="00007C16" w:rsidP="00EA5923">
            <w:pPr>
              <w:pStyle w:val="ListParagraph"/>
              <w:numPr>
                <w:ilvl w:val="0"/>
                <w:numId w:val="10"/>
              </w:numPr>
              <w:spacing w:after="0" w:line="257" w:lineRule="auto"/>
              <w:jc w:val="left"/>
              <w:rPr>
                <w:color w:val="000000" w:themeColor="text1"/>
                <w:szCs w:val="21"/>
              </w:rPr>
            </w:pPr>
            <w:r>
              <w:rPr>
                <w:color w:val="000000" w:themeColor="text1"/>
                <w:szCs w:val="21"/>
              </w:rPr>
              <w:t>Sprendimo valdymo konsolės serveriai turi</w:t>
            </w:r>
            <w:r w:rsidRPr="006F08F5">
              <w:rPr>
                <w:color w:val="000000" w:themeColor="text1"/>
                <w:szCs w:val="21"/>
              </w:rPr>
              <w:t xml:space="preserve"> būti laikomi Europos Sąjungo</w:t>
            </w:r>
            <w:r>
              <w:rPr>
                <w:color w:val="000000" w:themeColor="text1"/>
                <w:szCs w:val="21"/>
              </w:rPr>
              <w:t>s šalių duomenų centruose.</w:t>
            </w:r>
          </w:p>
          <w:p w14:paraId="63AE10B7" w14:textId="77777777" w:rsidR="00007C16" w:rsidRDefault="00007C16" w:rsidP="00EA5923">
            <w:pPr>
              <w:pStyle w:val="ListParagraph"/>
              <w:numPr>
                <w:ilvl w:val="0"/>
                <w:numId w:val="10"/>
              </w:numPr>
              <w:spacing w:after="0" w:line="257" w:lineRule="auto"/>
              <w:jc w:val="left"/>
              <w:rPr>
                <w:color w:val="000000" w:themeColor="text1"/>
                <w:szCs w:val="21"/>
              </w:rPr>
            </w:pPr>
            <w:r>
              <w:rPr>
                <w:color w:val="000000" w:themeColor="text1"/>
                <w:szCs w:val="21"/>
              </w:rPr>
              <w:t>T</w:t>
            </w:r>
            <w:r w:rsidRPr="58C9FA94">
              <w:rPr>
                <w:color w:val="000000" w:themeColor="text1"/>
                <w:szCs w:val="21"/>
              </w:rPr>
              <w:t xml:space="preserve">uri palaikyti išsamų </w:t>
            </w:r>
            <w:r>
              <w:rPr>
                <w:color w:val="000000" w:themeColor="text1"/>
                <w:szCs w:val="21"/>
              </w:rPr>
              <w:t>rolėmis</w:t>
            </w:r>
            <w:r w:rsidRPr="58C9FA94">
              <w:rPr>
                <w:color w:val="000000" w:themeColor="text1"/>
                <w:szCs w:val="21"/>
              </w:rPr>
              <w:t xml:space="preserve"> pagrįstą prieigos valdymą</w:t>
            </w:r>
            <w:r>
              <w:rPr>
                <w:color w:val="000000" w:themeColor="text1"/>
                <w:szCs w:val="21"/>
              </w:rPr>
              <w:t xml:space="preserve"> (RBAC)</w:t>
            </w:r>
            <w:r w:rsidRPr="58C9FA94">
              <w:rPr>
                <w:color w:val="000000" w:themeColor="text1"/>
                <w:szCs w:val="21"/>
              </w:rPr>
              <w:t>, leidžiant</w:t>
            </w:r>
            <w:r>
              <w:rPr>
                <w:color w:val="000000" w:themeColor="text1"/>
                <w:szCs w:val="21"/>
              </w:rPr>
              <w:t>į</w:t>
            </w:r>
            <w:r w:rsidRPr="58C9FA94">
              <w:rPr>
                <w:color w:val="000000" w:themeColor="text1"/>
                <w:szCs w:val="21"/>
              </w:rPr>
              <w:t xml:space="preserve"> </w:t>
            </w:r>
            <w:r>
              <w:rPr>
                <w:color w:val="000000" w:themeColor="text1"/>
                <w:szCs w:val="21"/>
              </w:rPr>
              <w:t>kurti naudotojus su skirtingo lygio valdymo teisėmis</w:t>
            </w:r>
            <w:r w:rsidRPr="58C9FA94">
              <w:rPr>
                <w:color w:val="000000" w:themeColor="text1"/>
                <w:szCs w:val="21"/>
              </w:rPr>
              <w:t>.</w:t>
            </w:r>
          </w:p>
          <w:p w14:paraId="27C41E90" w14:textId="77777777" w:rsidR="00007C16" w:rsidRDefault="00007C16" w:rsidP="00EA5923">
            <w:pPr>
              <w:pStyle w:val="ListParagraph"/>
              <w:numPr>
                <w:ilvl w:val="0"/>
                <w:numId w:val="10"/>
              </w:numPr>
              <w:spacing w:after="0" w:line="257" w:lineRule="auto"/>
              <w:jc w:val="left"/>
              <w:rPr>
                <w:color w:val="000000" w:themeColor="text1"/>
                <w:szCs w:val="21"/>
              </w:rPr>
            </w:pPr>
            <w:r w:rsidRPr="58C9FA94">
              <w:rPr>
                <w:color w:val="000000" w:themeColor="text1"/>
                <w:szCs w:val="21"/>
              </w:rPr>
              <w:t xml:space="preserve">API turi suteikti pilną prieigą prie visų valdymo funkcijų ir duomenų. </w:t>
            </w:r>
          </w:p>
          <w:p w14:paraId="29D54B3D" w14:textId="77777777" w:rsidR="00007C16" w:rsidRDefault="00007C16" w:rsidP="00EA5923">
            <w:pPr>
              <w:pStyle w:val="ListParagraph"/>
              <w:numPr>
                <w:ilvl w:val="0"/>
                <w:numId w:val="10"/>
              </w:numPr>
              <w:spacing w:after="0" w:line="257" w:lineRule="auto"/>
              <w:jc w:val="left"/>
              <w:rPr>
                <w:color w:val="000000" w:themeColor="text1"/>
                <w:szCs w:val="21"/>
              </w:rPr>
            </w:pPr>
            <w:r>
              <w:rPr>
                <w:color w:val="000000" w:themeColor="text1"/>
                <w:szCs w:val="21"/>
              </w:rPr>
              <w:t>T</w:t>
            </w:r>
            <w:r w:rsidRPr="58C9FA94">
              <w:rPr>
                <w:color w:val="000000" w:themeColor="text1"/>
                <w:szCs w:val="21"/>
              </w:rPr>
              <w:t>uri palaikyti dviejų veiksnių autentifikavimą (2FA) ir SAML 2.0  (SSO) funkcionalumą.</w:t>
            </w:r>
          </w:p>
          <w:p w14:paraId="76B41D3A" w14:textId="77777777" w:rsidR="00007C16" w:rsidRPr="00BA0179" w:rsidRDefault="00007C16" w:rsidP="00EA5923">
            <w:pPr>
              <w:pStyle w:val="ListParagraph"/>
              <w:numPr>
                <w:ilvl w:val="0"/>
                <w:numId w:val="10"/>
              </w:numPr>
              <w:spacing w:after="0" w:line="257" w:lineRule="auto"/>
              <w:rPr>
                <w:color w:val="000000" w:themeColor="text1"/>
                <w:szCs w:val="21"/>
              </w:rPr>
            </w:pPr>
            <w:r w:rsidRPr="00BA0179">
              <w:rPr>
                <w:color w:val="000000" w:themeColor="text1"/>
                <w:szCs w:val="21"/>
              </w:rPr>
              <w:t>Turi leisti kurti darbalaukius pritaikomus kiekvienam vartotojui pagal individualius poreikius.</w:t>
            </w:r>
          </w:p>
          <w:p w14:paraId="76D23181" w14:textId="77777777" w:rsidR="00007C16" w:rsidRPr="006242A6" w:rsidRDefault="00007C16" w:rsidP="00EA5923">
            <w:pPr>
              <w:pStyle w:val="ListParagraph"/>
              <w:numPr>
                <w:ilvl w:val="0"/>
                <w:numId w:val="10"/>
              </w:numPr>
              <w:spacing w:after="0" w:line="257" w:lineRule="auto"/>
              <w:jc w:val="left"/>
              <w:rPr>
                <w:color w:val="000000" w:themeColor="text1"/>
                <w:szCs w:val="21"/>
              </w:rPr>
            </w:pPr>
            <w:r w:rsidRPr="006242A6">
              <w:rPr>
                <w:color w:val="000000" w:themeColor="text1"/>
                <w:szCs w:val="21"/>
              </w:rPr>
              <w:t>Turi leisti kurti ataskaitas ir jas automatizuotai siųsti el. paštu.</w:t>
            </w:r>
          </w:p>
          <w:p w14:paraId="78C21061" w14:textId="77777777" w:rsidR="00007C16" w:rsidRPr="00B13660" w:rsidRDefault="00007C16" w:rsidP="00EA5923">
            <w:pPr>
              <w:pStyle w:val="ListParagraph"/>
              <w:numPr>
                <w:ilvl w:val="0"/>
                <w:numId w:val="10"/>
              </w:numPr>
              <w:spacing w:after="0" w:line="257" w:lineRule="auto"/>
              <w:jc w:val="left"/>
              <w:rPr>
                <w:color w:val="000000" w:themeColor="text1"/>
                <w:szCs w:val="21"/>
              </w:rPr>
            </w:pPr>
            <w:r w:rsidRPr="58C9FA94">
              <w:rPr>
                <w:color w:val="000000" w:themeColor="text1"/>
                <w:szCs w:val="21"/>
              </w:rPr>
              <w:t>Valdymo</w:t>
            </w:r>
            <w:r>
              <w:rPr>
                <w:color w:val="000000" w:themeColor="text1"/>
                <w:szCs w:val="21"/>
              </w:rPr>
              <w:t xml:space="preserve"> konsolėje atliekama</w:t>
            </w:r>
            <w:r w:rsidRPr="58C9FA94">
              <w:rPr>
                <w:color w:val="000000" w:themeColor="text1"/>
                <w:szCs w:val="21"/>
              </w:rPr>
              <w:t xml:space="preserve"> veikla turi būti registruojama ir audituojama su galimybe </w:t>
            </w:r>
            <w:r>
              <w:rPr>
                <w:color w:val="000000" w:themeColor="text1"/>
                <w:szCs w:val="21"/>
              </w:rPr>
              <w:t>persiųsti</w:t>
            </w:r>
            <w:r w:rsidRPr="58C9FA94">
              <w:rPr>
                <w:color w:val="000000" w:themeColor="text1"/>
                <w:szCs w:val="21"/>
              </w:rPr>
              <w:t xml:space="preserve"> žurnalus į išorinius įrankius</w:t>
            </w:r>
            <w:r>
              <w:rPr>
                <w:color w:val="000000" w:themeColor="text1"/>
                <w:szCs w:val="21"/>
              </w:rPr>
              <w:t xml:space="preserve"> saugumo stebėjimo įrenginius</w:t>
            </w:r>
            <w:r w:rsidRPr="58C9FA94">
              <w:rPr>
                <w:color w:val="000000" w:themeColor="text1"/>
                <w:szCs w:val="21"/>
              </w:rPr>
              <w:t xml:space="preserve"> (pvz., SIEM).</w:t>
            </w:r>
          </w:p>
        </w:tc>
      </w:tr>
      <w:tr w:rsidR="00007C16" w14:paraId="5EBF4CDF" w14:textId="77777777" w:rsidTr="00EA5923">
        <w:trPr>
          <w:trHeight w:val="300"/>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tcPr>
          <w:p w14:paraId="10301AF9" w14:textId="77777777" w:rsidR="00007C16" w:rsidRPr="006D0ED2" w:rsidRDefault="00007C16" w:rsidP="00EA5923">
            <w:pPr>
              <w:pStyle w:val="ListParagraph"/>
              <w:numPr>
                <w:ilvl w:val="1"/>
                <w:numId w:val="15"/>
              </w:numPr>
              <w:spacing w:after="0" w:line="257" w:lineRule="auto"/>
              <w:jc w:val="left"/>
              <w:rPr>
                <w:color w:val="000000" w:themeColor="text1"/>
                <w:szCs w:val="21"/>
              </w:rPr>
            </w:pPr>
            <w:r w:rsidRPr="006D0ED2">
              <w:rPr>
                <w:color w:val="000000" w:themeColor="text1"/>
                <w:szCs w:val="21"/>
              </w:rPr>
              <w:t xml:space="preserve"> </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208787D8" w14:textId="77777777" w:rsidR="00007C16" w:rsidRDefault="00007C16" w:rsidP="00EA5923">
            <w:pPr>
              <w:spacing w:after="0" w:line="257" w:lineRule="auto"/>
              <w:jc w:val="left"/>
            </w:pPr>
            <w:r>
              <w:rPr>
                <w:color w:val="000000" w:themeColor="text1"/>
                <w:szCs w:val="21"/>
              </w:rPr>
              <w:t>XDR Agento p</w:t>
            </w:r>
            <w:r w:rsidRPr="58C9FA94">
              <w:rPr>
                <w:color w:val="000000" w:themeColor="text1"/>
                <w:szCs w:val="21"/>
              </w:rPr>
              <w:t xml:space="preserve">alaikomos </w:t>
            </w:r>
          </w:p>
          <w:p w14:paraId="0A732497" w14:textId="77777777" w:rsidR="00007C16" w:rsidRDefault="00007C16" w:rsidP="00EA5923">
            <w:pPr>
              <w:spacing w:after="0" w:line="257" w:lineRule="auto"/>
              <w:jc w:val="left"/>
            </w:pPr>
            <w:r w:rsidRPr="58C9FA94">
              <w:rPr>
                <w:color w:val="000000" w:themeColor="text1"/>
                <w:szCs w:val="21"/>
              </w:rPr>
              <w:t>Operacinės Sistemos</w:t>
            </w:r>
          </w:p>
        </w:tc>
        <w:tc>
          <w:tcPr>
            <w:tcW w:w="5204" w:type="dxa"/>
            <w:tcBorders>
              <w:top w:val="single" w:sz="8" w:space="0" w:color="auto"/>
              <w:left w:val="single" w:sz="8" w:space="0" w:color="auto"/>
              <w:bottom w:val="single" w:sz="8" w:space="0" w:color="auto"/>
              <w:right w:val="single" w:sz="8" w:space="0" w:color="auto"/>
            </w:tcBorders>
            <w:tcMar>
              <w:left w:w="108" w:type="dxa"/>
              <w:right w:w="108" w:type="dxa"/>
            </w:tcMar>
          </w:tcPr>
          <w:p w14:paraId="7E4F7464" w14:textId="77777777" w:rsidR="00007C16" w:rsidRDefault="00007C16" w:rsidP="00EA5923">
            <w:pPr>
              <w:pStyle w:val="ListParagraph"/>
              <w:numPr>
                <w:ilvl w:val="0"/>
                <w:numId w:val="9"/>
              </w:numPr>
              <w:spacing w:after="0" w:line="257" w:lineRule="auto"/>
              <w:ind w:left="720"/>
              <w:jc w:val="left"/>
              <w:rPr>
                <w:color w:val="000000" w:themeColor="text1"/>
                <w:szCs w:val="21"/>
              </w:rPr>
            </w:pPr>
            <w:r w:rsidRPr="58C9FA94">
              <w:rPr>
                <w:color w:val="000000" w:themeColor="text1"/>
                <w:szCs w:val="21"/>
              </w:rPr>
              <w:t>Windows operacinės sistemos:</w:t>
            </w:r>
          </w:p>
          <w:p w14:paraId="493121BB" w14:textId="77777777" w:rsidR="00007C16" w:rsidRPr="0081264B" w:rsidRDefault="00007C16" w:rsidP="00EA5923">
            <w:pPr>
              <w:pStyle w:val="ListParagraph"/>
              <w:numPr>
                <w:ilvl w:val="1"/>
                <w:numId w:val="9"/>
              </w:numPr>
              <w:spacing w:after="0" w:line="257" w:lineRule="auto"/>
              <w:ind w:left="1440"/>
              <w:jc w:val="left"/>
              <w:rPr>
                <w:color w:val="auto"/>
                <w:szCs w:val="21"/>
              </w:rPr>
            </w:pPr>
            <w:r w:rsidRPr="0081264B">
              <w:rPr>
                <w:color w:val="auto"/>
                <w:szCs w:val="21"/>
              </w:rPr>
              <w:t xml:space="preserve">Windows Server </w:t>
            </w:r>
            <w:proofErr w:type="spellStart"/>
            <w:r w:rsidRPr="0081264B">
              <w:rPr>
                <w:color w:val="auto"/>
                <w:szCs w:val="21"/>
              </w:rPr>
              <w:t>Core</w:t>
            </w:r>
            <w:proofErr w:type="spellEnd"/>
            <w:r w:rsidRPr="0081264B">
              <w:rPr>
                <w:color w:val="auto"/>
                <w:szCs w:val="21"/>
              </w:rPr>
              <w:t>: 2019, 2022.</w:t>
            </w:r>
          </w:p>
          <w:p w14:paraId="7CE7D115" w14:textId="77777777" w:rsidR="00007C16" w:rsidRPr="00B0520F" w:rsidRDefault="00007C16" w:rsidP="00EA5923">
            <w:pPr>
              <w:pStyle w:val="ListParagraph"/>
              <w:numPr>
                <w:ilvl w:val="1"/>
                <w:numId w:val="9"/>
              </w:numPr>
              <w:spacing w:after="0" w:line="257" w:lineRule="auto"/>
              <w:ind w:left="1440"/>
              <w:jc w:val="left"/>
              <w:rPr>
                <w:color w:val="auto"/>
                <w:szCs w:val="21"/>
              </w:rPr>
            </w:pPr>
            <w:r w:rsidRPr="00B0520F">
              <w:rPr>
                <w:color w:val="auto"/>
                <w:szCs w:val="21"/>
              </w:rPr>
              <w:t>Windows Server: 2019, 2022.</w:t>
            </w:r>
          </w:p>
          <w:p w14:paraId="644CFDC6" w14:textId="77777777" w:rsidR="00007C16" w:rsidRPr="00B0520F" w:rsidRDefault="00007C16" w:rsidP="00EA5923">
            <w:pPr>
              <w:pStyle w:val="ListParagraph"/>
              <w:numPr>
                <w:ilvl w:val="1"/>
                <w:numId w:val="9"/>
              </w:numPr>
              <w:spacing w:after="0" w:line="257" w:lineRule="auto"/>
              <w:ind w:left="1440"/>
              <w:jc w:val="left"/>
              <w:rPr>
                <w:color w:val="auto"/>
                <w:szCs w:val="21"/>
              </w:rPr>
            </w:pPr>
            <w:r w:rsidRPr="00B0520F">
              <w:rPr>
                <w:color w:val="auto"/>
                <w:szCs w:val="21"/>
              </w:rPr>
              <w:t>Windows operacinės sistemos: Windows 10, 11.</w:t>
            </w:r>
          </w:p>
          <w:p w14:paraId="78B08B8A" w14:textId="77777777" w:rsidR="00007C16" w:rsidRPr="00B0520F" w:rsidRDefault="00007C16" w:rsidP="00EA5923">
            <w:pPr>
              <w:pStyle w:val="ListParagraph"/>
              <w:numPr>
                <w:ilvl w:val="0"/>
                <w:numId w:val="9"/>
              </w:numPr>
              <w:spacing w:after="0" w:line="257" w:lineRule="auto"/>
              <w:ind w:left="720"/>
              <w:jc w:val="left"/>
              <w:rPr>
                <w:color w:val="auto"/>
                <w:szCs w:val="21"/>
              </w:rPr>
            </w:pPr>
            <w:r w:rsidRPr="00B0520F">
              <w:rPr>
                <w:color w:val="auto"/>
                <w:szCs w:val="21"/>
              </w:rPr>
              <w:t>Senesnių Microsoft Windows versijų palaikymas:</w:t>
            </w:r>
          </w:p>
          <w:p w14:paraId="27E61B94" w14:textId="77777777" w:rsidR="00007C16" w:rsidRPr="00B0520F" w:rsidRDefault="00007C16" w:rsidP="00EA5923">
            <w:pPr>
              <w:pStyle w:val="ListParagraph"/>
              <w:numPr>
                <w:ilvl w:val="1"/>
                <w:numId w:val="9"/>
              </w:numPr>
              <w:spacing w:after="0" w:line="257" w:lineRule="auto"/>
              <w:ind w:left="1440"/>
              <w:jc w:val="left"/>
              <w:rPr>
                <w:color w:val="auto"/>
                <w:szCs w:val="21"/>
              </w:rPr>
            </w:pPr>
            <w:r w:rsidRPr="00B0520F">
              <w:rPr>
                <w:color w:val="auto"/>
                <w:szCs w:val="21"/>
              </w:rPr>
              <w:t xml:space="preserve">Windows Server 2008 </w:t>
            </w:r>
          </w:p>
          <w:p w14:paraId="41BCCCB7" w14:textId="77777777" w:rsidR="00007C16" w:rsidRPr="00B0520F" w:rsidRDefault="00007C16" w:rsidP="00EA5923">
            <w:pPr>
              <w:pStyle w:val="ListParagraph"/>
              <w:numPr>
                <w:ilvl w:val="1"/>
                <w:numId w:val="9"/>
              </w:numPr>
              <w:spacing w:after="0" w:line="257" w:lineRule="auto"/>
              <w:ind w:left="1440"/>
              <w:jc w:val="left"/>
              <w:rPr>
                <w:color w:val="auto"/>
                <w:szCs w:val="21"/>
              </w:rPr>
            </w:pPr>
            <w:r w:rsidRPr="00B0520F">
              <w:rPr>
                <w:color w:val="auto"/>
                <w:szCs w:val="21"/>
              </w:rPr>
              <w:t>Windows Server 2012</w:t>
            </w:r>
          </w:p>
          <w:p w14:paraId="03065B0E" w14:textId="77777777" w:rsidR="00007C16" w:rsidRPr="00B0520F" w:rsidRDefault="00007C16" w:rsidP="00EA5923">
            <w:pPr>
              <w:pStyle w:val="ListParagraph"/>
              <w:numPr>
                <w:ilvl w:val="0"/>
                <w:numId w:val="9"/>
              </w:numPr>
              <w:spacing w:after="0" w:line="257" w:lineRule="auto"/>
              <w:ind w:left="720"/>
              <w:jc w:val="left"/>
              <w:rPr>
                <w:color w:val="auto"/>
                <w:szCs w:val="21"/>
              </w:rPr>
            </w:pPr>
            <w:r w:rsidRPr="00B0520F">
              <w:rPr>
                <w:color w:val="auto"/>
                <w:szCs w:val="21"/>
              </w:rPr>
              <w:t>Linux operacinių sistemų palaikymas:</w:t>
            </w:r>
          </w:p>
          <w:p w14:paraId="25DFE202" w14:textId="77777777" w:rsidR="00007C16" w:rsidRPr="00B65034" w:rsidRDefault="00007C16" w:rsidP="00EA5923">
            <w:pPr>
              <w:pStyle w:val="ListParagraph"/>
              <w:numPr>
                <w:ilvl w:val="1"/>
                <w:numId w:val="9"/>
              </w:numPr>
              <w:spacing w:after="0" w:line="257" w:lineRule="auto"/>
              <w:ind w:left="1440"/>
              <w:jc w:val="left"/>
              <w:rPr>
                <w:color w:val="auto"/>
                <w:szCs w:val="21"/>
              </w:rPr>
            </w:pPr>
            <w:proofErr w:type="spellStart"/>
            <w:r w:rsidRPr="00B65034">
              <w:rPr>
                <w:color w:val="auto"/>
                <w:szCs w:val="21"/>
              </w:rPr>
              <w:t>CentOS</w:t>
            </w:r>
            <w:proofErr w:type="spellEnd"/>
            <w:r w:rsidRPr="00B65034">
              <w:rPr>
                <w:color w:val="auto"/>
                <w:szCs w:val="21"/>
              </w:rPr>
              <w:t xml:space="preserve">, </w:t>
            </w:r>
            <w:proofErr w:type="spellStart"/>
            <w:r w:rsidRPr="00B65034">
              <w:rPr>
                <w:color w:val="auto"/>
                <w:szCs w:val="21"/>
              </w:rPr>
              <w:t>Debian</w:t>
            </w:r>
            <w:proofErr w:type="spellEnd"/>
            <w:r w:rsidRPr="00B65034">
              <w:rPr>
                <w:color w:val="auto"/>
                <w:szCs w:val="21"/>
              </w:rPr>
              <w:t xml:space="preserve">, </w:t>
            </w:r>
            <w:proofErr w:type="spellStart"/>
            <w:r w:rsidRPr="00B65034">
              <w:rPr>
                <w:color w:val="auto"/>
                <w:szCs w:val="21"/>
              </w:rPr>
              <w:t>Ubuntu</w:t>
            </w:r>
            <w:proofErr w:type="spellEnd"/>
            <w:r w:rsidRPr="00B65034">
              <w:rPr>
                <w:color w:val="auto"/>
                <w:szCs w:val="21"/>
              </w:rPr>
              <w:t xml:space="preserve">. </w:t>
            </w:r>
          </w:p>
          <w:p w14:paraId="18EE29DE" w14:textId="77777777" w:rsidR="00007C16" w:rsidRPr="00B65034" w:rsidRDefault="00007C16" w:rsidP="00EA5923">
            <w:pPr>
              <w:pStyle w:val="ListParagraph"/>
              <w:numPr>
                <w:ilvl w:val="1"/>
                <w:numId w:val="9"/>
              </w:numPr>
              <w:spacing w:after="0" w:line="257" w:lineRule="auto"/>
              <w:ind w:left="1440"/>
              <w:jc w:val="left"/>
              <w:rPr>
                <w:color w:val="auto"/>
                <w:szCs w:val="21"/>
              </w:rPr>
            </w:pPr>
            <w:r w:rsidRPr="00B65034">
              <w:rPr>
                <w:color w:val="auto"/>
                <w:szCs w:val="21"/>
              </w:rPr>
              <w:t xml:space="preserve">Linux agentai suteikia branduolio matomumą iš vartotojo erdvės, taip išvengiant griežtų priklausomybių ir </w:t>
            </w:r>
            <w:r w:rsidRPr="00B65034">
              <w:rPr>
                <w:color w:val="auto"/>
                <w:szCs w:val="21"/>
              </w:rPr>
              <w:lastRenderedPageBreak/>
              <w:t>operacinių rizikų, kurios gali kilti tiesiogiai įdiegiant agentus branduolyje.</w:t>
            </w:r>
          </w:p>
          <w:p w14:paraId="03C8EA8A" w14:textId="77777777" w:rsidR="00007C16" w:rsidRDefault="00007C16" w:rsidP="00EA5923">
            <w:pPr>
              <w:pStyle w:val="ListParagraph"/>
              <w:numPr>
                <w:ilvl w:val="0"/>
                <w:numId w:val="9"/>
              </w:numPr>
              <w:spacing w:after="0" w:line="257" w:lineRule="auto"/>
              <w:ind w:left="720"/>
              <w:jc w:val="left"/>
              <w:rPr>
                <w:color w:val="000000" w:themeColor="text1"/>
                <w:szCs w:val="21"/>
              </w:rPr>
            </w:pPr>
            <w:r w:rsidRPr="58C9FA94">
              <w:rPr>
                <w:color w:val="000000" w:themeColor="text1"/>
                <w:szCs w:val="21"/>
              </w:rPr>
              <w:t>Virtualios aplinkos palaikymas:</w:t>
            </w:r>
          </w:p>
          <w:p w14:paraId="4DDA6F26" w14:textId="77777777" w:rsidR="00007C16" w:rsidRPr="0081264B" w:rsidRDefault="00007C16" w:rsidP="00EA5923">
            <w:pPr>
              <w:pStyle w:val="ListParagraph"/>
              <w:numPr>
                <w:ilvl w:val="1"/>
                <w:numId w:val="9"/>
              </w:numPr>
              <w:spacing w:after="0" w:line="257" w:lineRule="auto"/>
              <w:ind w:left="1440"/>
              <w:jc w:val="left"/>
              <w:rPr>
                <w:color w:val="auto"/>
                <w:szCs w:val="21"/>
              </w:rPr>
            </w:pPr>
            <w:r w:rsidRPr="0081264B">
              <w:rPr>
                <w:color w:val="auto"/>
                <w:szCs w:val="21"/>
              </w:rPr>
              <w:t xml:space="preserve">Microsoft </w:t>
            </w:r>
            <w:proofErr w:type="spellStart"/>
            <w:r w:rsidRPr="0081264B">
              <w:rPr>
                <w:color w:val="auto"/>
                <w:szCs w:val="21"/>
              </w:rPr>
              <w:t>Hyper</w:t>
            </w:r>
            <w:proofErr w:type="spellEnd"/>
            <w:r w:rsidRPr="0081264B">
              <w:rPr>
                <w:color w:val="auto"/>
                <w:szCs w:val="21"/>
              </w:rPr>
              <w:t>-V.</w:t>
            </w:r>
          </w:p>
          <w:p w14:paraId="4FE6D56D" w14:textId="77777777" w:rsidR="00007C16" w:rsidRDefault="00007C16" w:rsidP="00EA5923">
            <w:pPr>
              <w:pStyle w:val="ListParagraph"/>
              <w:numPr>
                <w:ilvl w:val="0"/>
                <w:numId w:val="9"/>
              </w:numPr>
              <w:spacing w:after="0" w:line="257" w:lineRule="auto"/>
              <w:ind w:left="720"/>
              <w:jc w:val="left"/>
              <w:rPr>
                <w:color w:val="000000" w:themeColor="text1"/>
                <w:szCs w:val="21"/>
              </w:rPr>
            </w:pPr>
            <w:proofErr w:type="spellStart"/>
            <w:r w:rsidRPr="58C9FA94">
              <w:rPr>
                <w:color w:val="000000" w:themeColor="text1"/>
                <w:szCs w:val="21"/>
              </w:rPr>
              <w:t>macOS</w:t>
            </w:r>
            <w:proofErr w:type="spellEnd"/>
            <w:r w:rsidRPr="58C9FA94">
              <w:rPr>
                <w:color w:val="000000" w:themeColor="text1"/>
                <w:szCs w:val="21"/>
              </w:rPr>
              <w:t xml:space="preserve"> palaikymas:</w:t>
            </w:r>
          </w:p>
          <w:p w14:paraId="6596A185" w14:textId="77777777" w:rsidR="00007C16" w:rsidRPr="00B0520F" w:rsidRDefault="00007C16" w:rsidP="00EA5923">
            <w:pPr>
              <w:pStyle w:val="ListParagraph"/>
              <w:numPr>
                <w:ilvl w:val="1"/>
                <w:numId w:val="9"/>
              </w:numPr>
              <w:spacing w:after="0" w:line="257" w:lineRule="auto"/>
              <w:ind w:left="1440"/>
              <w:jc w:val="left"/>
              <w:rPr>
                <w:color w:val="auto"/>
                <w:szCs w:val="21"/>
              </w:rPr>
            </w:pPr>
            <w:r w:rsidRPr="0081264B">
              <w:rPr>
                <w:color w:val="auto"/>
                <w:szCs w:val="21"/>
              </w:rPr>
              <w:t>Agentai palaikomi trejus metus, vadovaujantis Apple veiklos pabaigos (EOL) politika.</w:t>
            </w:r>
          </w:p>
        </w:tc>
      </w:tr>
      <w:tr w:rsidR="00007C16" w14:paraId="35246FE0" w14:textId="77777777" w:rsidTr="00EA5923">
        <w:trPr>
          <w:trHeight w:val="300"/>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tcPr>
          <w:p w14:paraId="6BF4F3E1" w14:textId="77777777" w:rsidR="00007C16" w:rsidRPr="006D0ED2" w:rsidRDefault="00007C16" w:rsidP="00EA5923">
            <w:pPr>
              <w:pStyle w:val="ListParagraph"/>
              <w:numPr>
                <w:ilvl w:val="1"/>
                <w:numId w:val="15"/>
              </w:numPr>
              <w:spacing w:after="0" w:line="257" w:lineRule="auto"/>
              <w:jc w:val="left"/>
              <w:rPr>
                <w:color w:val="000000" w:themeColor="text1"/>
                <w:szCs w:val="21"/>
              </w:rPr>
            </w:pPr>
            <w:r w:rsidRPr="006D0ED2">
              <w:rPr>
                <w:color w:val="000000" w:themeColor="text1"/>
                <w:szCs w:val="21"/>
              </w:rPr>
              <w:lastRenderedPageBreak/>
              <w:t xml:space="preserve"> </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2F3CFC05" w14:textId="77777777" w:rsidR="00007C16" w:rsidRDefault="00007C16" w:rsidP="00EA5923">
            <w:pPr>
              <w:spacing w:after="0" w:line="257" w:lineRule="auto"/>
              <w:jc w:val="left"/>
            </w:pPr>
            <w:r>
              <w:rPr>
                <w:color w:val="000000" w:themeColor="text1"/>
                <w:szCs w:val="21"/>
              </w:rPr>
              <w:t>XDR a</w:t>
            </w:r>
            <w:r w:rsidRPr="58C9FA94">
              <w:rPr>
                <w:color w:val="000000" w:themeColor="text1"/>
                <w:szCs w:val="21"/>
              </w:rPr>
              <w:t>gent</w:t>
            </w:r>
            <w:r>
              <w:rPr>
                <w:color w:val="000000" w:themeColor="text1"/>
                <w:szCs w:val="21"/>
              </w:rPr>
              <w:t>o funkcionalumas</w:t>
            </w:r>
          </w:p>
        </w:tc>
        <w:tc>
          <w:tcPr>
            <w:tcW w:w="5204" w:type="dxa"/>
            <w:tcBorders>
              <w:top w:val="single" w:sz="8" w:space="0" w:color="auto"/>
              <w:left w:val="single" w:sz="8" w:space="0" w:color="auto"/>
              <w:bottom w:val="single" w:sz="8" w:space="0" w:color="auto"/>
              <w:right w:val="single" w:sz="8" w:space="0" w:color="auto"/>
            </w:tcBorders>
            <w:tcMar>
              <w:left w:w="108" w:type="dxa"/>
              <w:right w:w="108" w:type="dxa"/>
            </w:tcMar>
          </w:tcPr>
          <w:p w14:paraId="519D1A44" w14:textId="77777777" w:rsidR="00007C16" w:rsidRDefault="00007C16" w:rsidP="00EA5923">
            <w:pPr>
              <w:pStyle w:val="ListParagraph"/>
              <w:numPr>
                <w:ilvl w:val="0"/>
                <w:numId w:val="8"/>
              </w:numPr>
              <w:spacing w:after="0" w:line="257" w:lineRule="auto"/>
              <w:ind w:left="720"/>
              <w:jc w:val="left"/>
              <w:rPr>
                <w:color w:val="000000" w:themeColor="text1"/>
                <w:szCs w:val="21"/>
              </w:rPr>
            </w:pPr>
            <w:r>
              <w:rPr>
                <w:color w:val="000000" w:themeColor="text1"/>
                <w:szCs w:val="21"/>
              </w:rPr>
              <w:t>T</w:t>
            </w:r>
            <w:r w:rsidRPr="58C9FA94">
              <w:rPr>
                <w:color w:val="000000" w:themeColor="text1"/>
                <w:szCs w:val="21"/>
              </w:rPr>
              <w:t>uri užtikrinti EPP</w:t>
            </w:r>
            <w:r>
              <w:rPr>
                <w:color w:val="000000" w:themeColor="text1"/>
                <w:szCs w:val="21"/>
              </w:rPr>
              <w:t xml:space="preserve"> (angl. </w:t>
            </w:r>
            <w:proofErr w:type="spellStart"/>
            <w:r>
              <w:rPr>
                <w:color w:val="000000" w:themeColor="text1"/>
                <w:szCs w:val="21"/>
              </w:rPr>
              <w:t>Endpoint</w:t>
            </w:r>
            <w:proofErr w:type="spellEnd"/>
            <w:r>
              <w:rPr>
                <w:color w:val="000000" w:themeColor="text1"/>
                <w:szCs w:val="21"/>
              </w:rPr>
              <w:t xml:space="preserve"> </w:t>
            </w:r>
            <w:proofErr w:type="spellStart"/>
            <w:r>
              <w:rPr>
                <w:color w:val="000000" w:themeColor="text1"/>
                <w:szCs w:val="21"/>
              </w:rPr>
              <w:t>Protection</w:t>
            </w:r>
            <w:proofErr w:type="spellEnd"/>
            <w:r>
              <w:rPr>
                <w:color w:val="000000" w:themeColor="text1"/>
                <w:szCs w:val="21"/>
              </w:rPr>
              <w:t xml:space="preserve"> </w:t>
            </w:r>
            <w:proofErr w:type="spellStart"/>
            <w:r>
              <w:rPr>
                <w:color w:val="000000" w:themeColor="text1"/>
                <w:szCs w:val="21"/>
              </w:rPr>
              <w:t>Platform</w:t>
            </w:r>
            <w:proofErr w:type="spellEnd"/>
            <w:r>
              <w:rPr>
                <w:color w:val="000000" w:themeColor="text1"/>
                <w:szCs w:val="21"/>
              </w:rPr>
              <w:t>)</w:t>
            </w:r>
            <w:r w:rsidRPr="58C9FA94">
              <w:rPr>
                <w:color w:val="000000" w:themeColor="text1"/>
                <w:szCs w:val="21"/>
              </w:rPr>
              <w:t xml:space="preserve"> ir XDR</w:t>
            </w:r>
            <w:r>
              <w:rPr>
                <w:color w:val="000000" w:themeColor="text1"/>
                <w:szCs w:val="21"/>
              </w:rPr>
              <w:t xml:space="preserve"> (angl. </w:t>
            </w:r>
            <w:proofErr w:type="spellStart"/>
            <w:r>
              <w:rPr>
                <w:color w:val="000000" w:themeColor="text1"/>
                <w:szCs w:val="21"/>
              </w:rPr>
              <w:t>Extended</w:t>
            </w:r>
            <w:proofErr w:type="spellEnd"/>
            <w:r>
              <w:rPr>
                <w:color w:val="000000" w:themeColor="text1"/>
                <w:szCs w:val="21"/>
              </w:rPr>
              <w:t xml:space="preserve"> </w:t>
            </w:r>
            <w:proofErr w:type="spellStart"/>
            <w:r>
              <w:rPr>
                <w:color w:val="000000" w:themeColor="text1"/>
                <w:szCs w:val="21"/>
              </w:rPr>
              <w:t>Detection</w:t>
            </w:r>
            <w:proofErr w:type="spellEnd"/>
            <w:r>
              <w:rPr>
                <w:color w:val="000000" w:themeColor="text1"/>
                <w:szCs w:val="21"/>
              </w:rPr>
              <w:t xml:space="preserve"> </w:t>
            </w:r>
            <w:proofErr w:type="spellStart"/>
            <w:r>
              <w:rPr>
                <w:color w:val="000000" w:themeColor="text1"/>
                <w:szCs w:val="21"/>
              </w:rPr>
              <w:t>and</w:t>
            </w:r>
            <w:proofErr w:type="spellEnd"/>
            <w:r>
              <w:rPr>
                <w:color w:val="000000" w:themeColor="text1"/>
                <w:szCs w:val="21"/>
              </w:rPr>
              <w:t xml:space="preserve"> </w:t>
            </w:r>
            <w:proofErr w:type="spellStart"/>
            <w:r>
              <w:rPr>
                <w:color w:val="000000" w:themeColor="text1"/>
                <w:szCs w:val="21"/>
              </w:rPr>
              <w:t>Response</w:t>
            </w:r>
            <w:proofErr w:type="spellEnd"/>
            <w:r>
              <w:rPr>
                <w:color w:val="000000" w:themeColor="text1"/>
                <w:szCs w:val="21"/>
              </w:rPr>
              <w:t>)</w:t>
            </w:r>
            <w:r w:rsidRPr="58C9FA94">
              <w:rPr>
                <w:color w:val="000000" w:themeColor="text1"/>
                <w:szCs w:val="21"/>
              </w:rPr>
              <w:t xml:space="preserve"> funkcionalumą viename agente, nereikalaujant papildom</w:t>
            </w:r>
            <w:r>
              <w:rPr>
                <w:color w:val="000000" w:themeColor="text1"/>
                <w:szCs w:val="21"/>
              </w:rPr>
              <w:t>os</w:t>
            </w:r>
            <w:r w:rsidRPr="58C9FA94">
              <w:rPr>
                <w:color w:val="000000" w:themeColor="text1"/>
                <w:szCs w:val="21"/>
              </w:rPr>
              <w:t xml:space="preserve"> programinės įrangos diegimo.</w:t>
            </w:r>
          </w:p>
          <w:p w14:paraId="1305835D" w14:textId="77777777" w:rsidR="00007C16" w:rsidRDefault="00007C16" w:rsidP="00EA5923">
            <w:pPr>
              <w:pStyle w:val="ListParagraph"/>
              <w:numPr>
                <w:ilvl w:val="0"/>
                <w:numId w:val="8"/>
              </w:numPr>
              <w:spacing w:after="0" w:line="257" w:lineRule="auto"/>
              <w:ind w:left="720"/>
              <w:jc w:val="left"/>
              <w:rPr>
                <w:color w:val="000000" w:themeColor="text1"/>
                <w:szCs w:val="21"/>
              </w:rPr>
            </w:pPr>
            <w:r>
              <w:rPr>
                <w:color w:val="000000" w:themeColor="text1"/>
                <w:szCs w:val="21"/>
              </w:rPr>
              <w:t>A</w:t>
            </w:r>
            <w:r w:rsidRPr="58C9FA94">
              <w:rPr>
                <w:color w:val="000000" w:themeColor="text1"/>
                <w:szCs w:val="21"/>
              </w:rPr>
              <w:t>tnaujinimai turi būti valdomi per centralizuotą valdymo konsolę.</w:t>
            </w:r>
          </w:p>
          <w:p w14:paraId="558D4666" w14:textId="77777777" w:rsidR="00007C16" w:rsidRDefault="00007C16" w:rsidP="00EA5923">
            <w:pPr>
              <w:pStyle w:val="ListParagraph"/>
              <w:numPr>
                <w:ilvl w:val="0"/>
                <w:numId w:val="8"/>
              </w:numPr>
              <w:spacing w:after="0" w:line="257" w:lineRule="auto"/>
              <w:ind w:left="720"/>
              <w:jc w:val="left"/>
              <w:rPr>
                <w:color w:val="000000" w:themeColor="text1"/>
                <w:szCs w:val="21"/>
              </w:rPr>
            </w:pPr>
            <w:r>
              <w:rPr>
                <w:color w:val="000000" w:themeColor="text1"/>
                <w:szCs w:val="21"/>
              </w:rPr>
              <w:t>Valdymo konsolėje agentai</w:t>
            </w:r>
            <w:r w:rsidRPr="58C9FA94">
              <w:rPr>
                <w:color w:val="000000" w:themeColor="text1"/>
                <w:szCs w:val="21"/>
              </w:rPr>
              <w:t>, kurie ne</w:t>
            </w:r>
            <w:r>
              <w:rPr>
                <w:color w:val="000000" w:themeColor="text1"/>
                <w:szCs w:val="21"/>
              </w:rPr>
              <w:t>komunikavo</w:t>
            </w:r>
            <w:r w:rsidRPr="58C9FA94">
              <w:rPr>
                <w:color w:val="000000" w:themeColor="text1"/>
                <w:szCs w:val="21"/>
              </w:rPr>
              <w:t xml:space="preserve"> su valdymo konsole per nustatytą laikotarpį, </w:t>
            </w:r>
            <w:r>
              <w:rPr>
                <w:color w:val="000000" w:themeColor="text1"/>
                <w:szCs w:val="21"/>
              </w:rPr>
              <w:t>yra</w:t>
            </w:r>
            <w:r w:rsidRPr="58C9FA94">
              <w:rPr>
                <w:color w:val="000000" w:themeColor="text1"/>
                <w:szCs w:val="21"/>
              </w:rPr>
              <w:t xml:space="preserve">  automatiškai </w:t>
            </w:r>
            <w:r>
              <w:rPr>
                <w:color w:val="000000" w:themeColor="text1"/>
                <w:szCs w:val="21"/>
              </w:rPr>
              <w:t>panaikinami</w:t>
            </w:r>
            <w:r w:rsidRPr="58C9FA94">
              <w:rPr>
                <w:color w:val="000000" w:themeColor="text1"/>
                <w:szCs w:val="21"/>
              </w:rPr>
              <w:t xml:space="preserve">. Nepaisant agento </w:t>
            </w:r>
            <w:r>
              <w:rPr>
                <w:color w:val="000000" w:themeColor="text1"/>
                <w:szCs w:val="21"/>
              </w:rPr>
              <w:t>panaikinimo</w:t>
            </w:r>
            <w:r w:rsidRPr="58C9FA94">
              <w:rPr>
                <w:color w:val="000000" w:themeColor="text1"/>
                <w:szCs w:val="21"/>
              </w:rPr>
              <w:t xml:space="preserve"> incidentų ir XDR duomenys turi būti saugomi pagal tiekėjo nustatytas saugojimo </w:t>
            </w:r>
            <w:r>
              <w:rPr>
                <w:color w:val="000000" w:themeColor="text1"/>
                <w:szCs w:val="21"/>
              </w:rPr>
              <w:t>politikas</w:t>
            </w:r>
            <w:r w:rsidRPr="58C9FA94">
              <w:rPr>
                <w:color w:val="000000" w:themeColor="text1"/>
                <w:szCs w:val="21"/>
              </w:rPr>
              <w:t>.</w:t>
            </w:r>
          </w:p>
          <w:p w14:paraId="27D29910" w14:textId="77777777" w:rsidR="00007C16" w:rsidRDefault="00007C16" w:rsidP="00EA5923">
            <w:pPr>
              <w:pStyle w:val="ListParagraph"/>
              <w:numPr>
                <w:ilvl w:val="0"/>
                <w:numId w:val="8"/>
              </w:numPr>
              <w:spacing w:after="0" w:line="257" w:lineRule="auto"/>
              <w:ind w:left="720"/>
              <w:jc w:val="left"/>
              <w:rPr>
                <w:color w:val="000000" w:themeColor="text1"/>
                <w:szCs w:val="21"/>
              </w:rPr>
            </w:pPr>
            <w:r w:rsidRPr="58C9FA94">
              <w:rPr>
                <w:color w:val="000000" w:themeColor="text1"/>
                <w:szCs w:val="21"/>
              </w:rPr>
              <w:t>Administratoriui suteikiama galimybė laikinai išjungti agentą per valdymo konsolę diagnostikai ar testavimo tikslais.</w:t>
            </w:r>
          </w:p>
          <w:p w14:paraId="5546C4C4" w14:textId="77777777" w:rsidR="00007C16" w:rsidRDefault="00007C16" w:rsidP="00EA5923">
            <w:pPr>
              <w:pStyle w:val="ListParagraph"/>
              <w:numPr>
                <w:ilvl w:val="0"/>
                <w:numId w:val="8"/>
              </w:numPr>
              <w:spacing w:after="0" w:line="257" w:lineRule="auto"/>
              <w:ind w:left="720"/>
              <w:jc w:val="left"/>
              <w:rPr>
                <w:color w:val="000000" w:themeColor="text1"/>
                <w:szCs w:val="21"/>
              </w:rPr>
            </w:pPr>
            <w:r w:rsidRPr="58C9FA94">
              <w:rPr>
                <w:color w:val="000000" w:themeColor="text1"/>
                <w:szCs w:val="21"/>
              </w:rPr>
              <w:t>Turi būti galimybė eksportuoti įrenginio/agento programų inventorių į CSV ar kitą lygiavertį formatą.</w:t>
            </w:r>
          </w:p>
          <w:p w14:paraId="16F777C2" w14:textId="77777777" w:rsidR="00007C16" w:rsidRDefault="00007C16" w:rsidP="00EA5923">
            <w:pPr>
              <w:pStyle w:val="ListParagraph"/>
              <w:numPr>
                <w:ilvl w:val="0"/>
                <w:numId w:val="8"/>
              </w:numPr>
              <w:spacing w:after="0" w:line="257" w:lineRule="auto"/>
              <w:ind w:left="720"/>
              <w:jc w:val="left"/>
              <w:rPr>
                <w:color w:val="000000" w:themeColor="text1"/>
                <w:szCs w:val="21"/>
              </w:rPr>
            </w:pPr>
            <w:r w:rsidRPr="58C9FA94">
              <w:rPr>
                <w:color w:val="000000" w:themeColor="text1"/>
                <w:szCs w:val="21"/>
              </w:rPr>
              <w:t>Administratoriui turi būti suteikta galimybė siųsti pranešimus tiesiogiai galutinio vartotojo kompiuteriui.</w:t>
            </w:r>
          </w:p>
          <w:p w14:paraId="2EBA1E2D" w14:textId="77777777" w:rsidR="00007C16" w:rsidRDefault="00007C16" w:rsidP="00EA5923">
            <w:pPr>
              <w:pStyle w:val="ListParagraph"/>
              <w:numPr>
                <w:ilvl w:val="0"/>
                <w:numId w:val="8"/>
              </w:numPr>
              <w:spacing w:after="0" w:line="257" w:lineRule="auto"/>
              <w:ind w:left="720"/>
              <w:jc w:val="left"/>
              <w:rPr>
                <w:color w:val="000000" w:themeColor="text1"/>
                <w:szCs w:val="21"/>
              </w:rPr>
            </w:pPr>
            <w:r>
              <w:rPr>
                <w:color w:val="000000" w:themeColor="text1"/>
                <w:szCs w:val="21"/>
              </w:rPr>
              <w:t>T</w:t>
            </w:r>
            <w:r w:rsidRPr="58C9FA94">
              <w:rPr>
                <w:color w:val="000000" w:themeColor="text1"/>
                <w:szCs w:val="21"/>
              </w:rPr>
              <w:t>uri saugiai perduoti fiksuotų įvykių (pvz., saugumo incidentų, procesų įvykių) aprašomuosius duomenis į valdymo konsolę naudojant TLS ar kitą lygiavertį saugų duomenų perdavimo protokolą.</w:t>
            </w:r>
          </w:p>
        </w:tc>
      </w:tr>
      <w:tr w:rsidR="00007C16" w14:paraId="5C30E03C" w14:textId="77777777" w:rsidTr="00EA5923">
        <w:trPr>
          <w:trHeight w:val="300"/>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tcPr>
          <w:p w14:paraId="51E4C1CF" w14:textId="77777777" w:rsidR="00007C16" w:rsidRPr="006D0ED2" w:rsidRDefault="00007C16" w:rsidP="00EA5923">
            <w:pPr>
              <w:pStyle w:val="ListParagraph"/>
              <w:numPr>
                <w:ilvl w:val="1"/>
                <w:numId w:val="15"/>
              </w:numPr>
              <w:spacing w:after="0" w:line="257" w:lineRule="auto"/>
              <w:jc w:val="left"/>
              <w:rPr>
                <w:color w:val="000000" w:themeColor="text1"/>
                <w:szCs w:val="21"/>
              </w:rPr>
            </w:pPr>
            <w:r w:rsidRPr="006D0ED2">
              <w:rPr>
                <w:color w:val="000000" w:themeColor="text1"/>
                <w:szCs w:val="21"/>
              </w:rPr>
              <w:t xml:space="preserve"> </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4FEC0F72" w14:textId="77777777" w:rsidR="00007C16" w:rsidRDefault="00007C16" w:rsidP="00EA5923">
            <w:pPr>
              <w:spacing w:after="0" w:line="257" w:lineRule="auto"/>
              <w:jc w:val="left"/>
            </w:pPr>
            <w:r w:rsidRPr="58C9FA94">
              <w:rPr>
                <w:color w:val="000000" w:themeColor="text1"/>
                <w:szCs w:val="21"/>
              </w:rPr>
              <w:t>Grėsmių Prevencija</w:t>
            </w:r>
          </w:p>
        </w:tc>
        <w:tc>
          <w:tcPr>
            <w:tcW w:w="5204" w:type="dxa"/>
            <w:tcBorders>
              <w:top w:val="single" w:sz="8" w:space="0" w:color="auto"/>
              <w:left w:val="single" w:sz="8" w:space="0" w:color="auto"/>
              <w:bottom w:val="single" w:sz="8" w:space="0" w:color="auto"/>
              <w:right w:val="single" w:sz="8" w:space="0" w:color="auto"/>
            </w:tcBorders>
            <w:tcMar>
              <w:left w:w="108" w:type="dxa"/>
              <w:right w:w="108" w:type="dxa"/>
            </w:tcMar>
          </w:tcPr>
          <w:p w14:paraId="2E195BD0" w14:textId="77777777" w:rsidR="00007C16" w:rsidRDefault="00007C16" w:rsidP="00EA5923">
            <w:pPr>
              <w:pStyle w:val="ListParagraph"/>
              <w:numPr>
                <w:ilvl w:val="0"/>
                <w:numId w:val="7"/>
              </w:numPr>
              <w:spacing w:after="0" w:line="257" w:lineRule="auto"/>
              <w:ind w:left="720"/>
              <w:jc w:val="left"/>
              <w:rPr>
                <w:color w:val="000000" w:themeColor="text1"/>
                <w:szCs w:val="21"/>
              </w:rPr>
            </w:pPr>
            <w:r>
              <w:rPr>
                <w:color w:val="000000" w:themeColor="text1"/>
                <w:szCs w:val="21"/>
              </w:rPr>
              <w:t>T</w:t>
            </w:r>
            <w:r w:rsidRPr="58C9FA94">
              <w:rPr>
                <w:color w:val="000000" w:themeColor="text1"/>
                <w:szCs w:val="21"/>
              </w:rPr>
              <w:t>uri užtikrinti apsaugą tiek nuo žinomų, tiek nuo nežinomų grėsmių.</w:t>
            </w:r>
          </w:p>
          <w:p w14:paraId="1DE3F469" w14:textId="77777777" w:rsidR="00007C16" w:rsidRDefault="00007C16" w:rsidP="00EA5923">
            <w:pPr>
              <w:pStyle w:val="ListParagraph"/>
              <w:numPr>
                <w:ilvl w:val="0"/>
                <w:numId w:val="7"/>
              </w:numPr>
              <w:spacing w:after="0" w:line="257" w:lineRule="auto"/>
              <w:ind w:left="720"/>
              <w:jc w:val="left"/>
              <w:rPr>
                <w:color w:val="000000" w:themeColor="text1"/>
                <w:szCs w:val="21"/>
              </w:rPr>
            </w:pPr>
            <w:r>
              <w:rPr>
                <w:color w:val="000000" w:themeColor="text1"/>
                <w:szCs w:val="21"/>
              </w:rPr>
              <w:t>T</w:t>
            </w:r>
            <w:r w:rsidRPr="58C9FA94">
              <w:rPr>
                <w:color w:val="000000" w:themeColor="text1"/>
                <w:szCs w:val="21"/>
              </w:rPr>
              <w:t xml:space="preserve">uri </w:t>
            </w:r>
            <w:r>
              <w:rPr>
                <w:color w:val="000000" w:themeColor="text1"/>
                <w:szCs w:val="21"/>
              </w:rPr>
              <w:t>teikti</w:t>
            </w:r>
            <w:r w:rsidRPr="58C9FA94">
              <w:rPr>
                <w:color w:val="000000" w:themeColor="text1"/>
                <w:szCs w:val="21"/>
              </w:rPr>
              <w:t xml:space="preserve"> apsaugą nuo šių kibernetinių atakų taktikų:</w:t>
            </w:r>
          </w:p>
          <w:p w14:paraId="4D241C50" w14:textId="77777777" w:rsidR="00007C16" w:rsidRDefault="00007C16" w:rsidP="00EA5923">
            <w:pPr>
              <w:pStyle w:val="ListParagraph"/>
              <w:numPr>
                <w:ilvl w:val="1"/>
                <w:numId w:val="7"/>
              </w:numPr>
              <w:spacing w:after="0" w:line="257" w:lineRule="auto"/>
              <w:ind w:left="1440"/>
              <w:jc w:val="left"/>
              <w:rPr>
                <w:color w:val="000000" w:themeColor="text1"/>
                <w:szCs w:val="21"/>
              </w:rPr>
            </w:pPr>
            <w:r w:rsidRPr="58C9FA94">
              <w:rPr>
                <w:color w:val="000000" w:themeColor="text1"/>
                <w:szCs w:val="21"/>
              </w:rPr>
              <w:t xml:space="preserve">Vykdymo etapų (angl. </w:t>
            </w:r>
            <w:proofErr w:type="spellStart"/>
            <w:r w:rsidRPr="58C9FA94">
              <w:rPr>
                <w:color w:val="000000" w:themeColor="text1"/>
                <w:szCs w:val="21"/>
              </w:rPr>
              <w:t>execution</w:t>
            </w:r>
            <w:proofErr w:type="spellEnd"/>
            <w:r w:rsidRPr="58C9FA94">
              <w:rPr>
                <w:color w:val="000000" w:themeColor="text1"/>
                <w:szCs w:val="21"/>
              </w:rPr>
              <w:t>).</w:t>
            </w:r>
          </w:p>
          <w:p w14:paraId="7D5EFD6E" w14:textId="77777777" w:rsidR="00007C16" w:rsidRDefault="00007C16" w:rsidP="00EA5923">
            <w:pPr>
              <w:pStyle w:val="ListParagraph"/>
              <w:numPr>
                <w:ilvl w:val="1"/>
                <w:numId w:val="7"/>
              </w:numPr>
              <w:spacing w:after="0" w:line="257" w:lineRule="auto"/>
              <w:ind w:left="1440"/>
              <w:jc w:val="left"/>
              <w:rPr>
                <w:color w:val="000000" w:themeColor="text1"/>
                <w:szCs w:val="21"/>
              </w:rPr>
            </w:pPr>
            <w:r w:rsidRPr="58C9FA94">
              <w:rPr>
                <w:color w:val="000000" w:themeColor="text1"/>
                <w:szCs w:val="21"/>
              </w:rPr>
              <w:t xml:space="preserve">Horizontalaus judėjimo (angl. </w:t>
            </w:r>
            <w:proofErr w:type="spellStart"/>
            <w:r w:rsidRPr="58C9FA94">
              <w:rPr>
                <w:color w:val="000000" w:themeColor="text1"/>
                <w:szCs w:val="21"/>
              </w:rPr>
              <w:t>lateral</w:t>
            </w:r>
            <w:proofErr w:type="spellEnd"/>
            <w:r w:rsidRPr="58C9FA94">
              <w:rPr>
                <w:color w:val="000000" w:themeColor="text1"/>
                <w:szCs w:val="21"/>
              </w:rPr>
              <w:t xml:space="preserve"> </w:t>
            </w:r>
            <w:proofErr w:type="spellStart"/>
            <w:r w:rsidRPr="58C9FA94">
              <w:rPr>
                <w:color w:val="000000" w:themeColor="text1"/>
                <w:szCs w:val="21"/>
              </w:rPr>
              <w:t>movement</w:t>
            </w:r>
            <w:proofErr w:type="spellEnd"/>
            <w:r w:rsidRPr="58C9FA94">
              <w:rPr>
                <w:color w:val="000000" w:themeColor="text1"/>
                <w:szCs w:val="21"/>
              </w:rPr>
              <w:t>).</w:t>
            </w:r>
          </w:p>
          <w:p w14:paraId="402D5308" w14:textId="77777777" w:rsidR="00007C16" w:rsidRDefault="00007C16" w:rsidP="00EA5923">
            <w:pPr>
              <w:pStyle w:val="ListParagraph"/>
              <w:numPr>
                <w:ilvl w:val="1"/>
                <w:numId w:val="7"/>
              </w:numPr>
              <w:spacing w:after="0" w:line="257" w:lineRule="auto"/>
              <w:ind w:left="1440"/>
              <w:jc w:val="left"/>
              <w:rPr>
                <w:color w:val="000000" w:themeColor="text1"/>
                <w:szCs w:val="21"/>
              </w:rPr>
            </w:pPr>
            <w:r w:rsidRPr="58C9FA94">
              <w:rPr>
                <w:color w:val="000000" w:themeColor="text1"/>
                <w:szCs w:val="21"/>
              </w:rPr>
              <w:t xml:space="preserve">Valdymo ir kontrolės (angl. </w:t>
            </w:r>
            <w:proofErr w:type="spellStart"/>
            <w:r w:rsidRPr="58C9FA94">
              <w:rPr>
                <w:color w:val="000000" w:themeColor="text1"/>
                <w:szCs w:val="21"/>
              </w:rPr>
              <w:t>command</w:t>
            </w:r>
            <w:proofErr w:type="spellEnd"/>
            <w:r w:rsidRPr="58C9FA94">
              <w:rPr>
                <w:color w:val="000000" w:themeColor="text1"/>
                <w:szCs w:val="21"/>
              </w:rPr>
              <w:t xml:space="preserve"> </w:t>
            </w:r>
            <w:proofErr w:type="spellStart"/>
            <w:r w:rsidRPr="58C9FA94">
              <w:rPr>
                <w:color w:val="000000" w:themeColor="text1"/>
                <w:szCs w:val="21"/>
              </w:rPr>
              <w:t>and</w:t>
            </w:r>
            <w:proofErr w:type="spellEnd"/>
            <w:r w:rsidRPr="58C9FA94">
              <w:rPr>
                <w:color w:val="000000" w:themeColor="text1"/>
                <w:szCs w:val="21"/>
              </w:rPr>
              <w:t xml:space="preserve"> </w:t>
            </w:r>
            <w:proofErr w:type="spellStart"/>
            <w:r w:rsidRPr="58C9FA94">
              <w:rPr>
                <w:color w:val="000000" w:themeColor="text1"/>
                <w:szCs w:val="21"/>
              </w:rPr>
              <w:t>control</w:t>
            </w:r>
            <w:proofErr w:type="spellEnd"/>
            <w:r w:rsidRPr="58C9FA94">
              <w:rPr>
                <w:color w:val="000000" w:themeColor="text1"/>
                <w:szCs w:val="21"/>
              </w:rPr>
              <w:t>).</w:t>
            </w:r>
          </w:p>
          <w:p w14:paraId="25D72D4E" w14:textId="77777777" w:rsidR="00007C16" w:rsidRDefault="00007C16" w:rsidP="00EA5923">
            <w:pPr>
              <w:pStyle w:val="ListParagraph"/>
              <w:numPr>
                <w:ilvl w:val="0"/>
                <w:numId w:val="7"/>
              </w:numPr>
              <w:spacing w:after="0" w:line="257" w:lineRule="auto"/>
              <w:ind w:left="720"/>
              <w:jc w:val="left"/>
              <w:rPr>
                <w:color w:val="000000" w:themeColor="text1"/>
                <w:szCs w:val="21"/>
              </w:rPr>
            </w:pPr>
            <w:r>
              <w:rPr>
                <w:color w:val="000000" w:themeColor="text1"/>
                <w:szCs w:val="21"/>
              </w:rPr>
              <w:t>Bylos (</w:t>
            </w:r>
            <w:proofErr w:type="spellStart"/>
            <w:r>
              <w:rPr>
                <w:color w:val="000000" w:themeColor="text1"/>
                <w:szCs w:val="21"/>
              </w:rPr>
              <w:t>ang</w:t>
            </w:r>
            <w:proofErr w:type="spellEnd"/>
            <w:r>
              <w:rPr>
                <w:color w:val="000000" w:themeColor="text1"/>
                <w:szCs w:val="21"/>
              </w:rPr>
              <w:t xml:space="preserve">. </w:t>
            </w:r>
            <w:proofErr w:type="spellStart"/>
            <w:r>
              <w:rPr>
                <w:color w:val="000000" w:themeColor="text1"/>
                <w:szCs w:val="21"/>
              </w:rPr>
              <w:t>files</w:t>
            </w:r>
            <w:proofErr w:type="spellEnd"/>
            <w:r>
              <w:rPr>
                <w:color w:val="000000" w:themeColor="text1"/>
                <w:szCs w:val="21"/>
              </w:rPr>
              <w:t>)</w:t>
            </w:r>
            <w:r w:rsidRPr="58C9FA94">
              <w:rPr>
                <w:color w:val="000000" w:themeColor="text1"/>
                <w:szCs w:val="21"/>
              </w:rPr>
              <w:t xml:space="preserve"> turi būti analizuojami tiek jų įrašymo, tiek </w:t>
            </w:r>
            <w:r>
              <w:rPr>
                <w:color w:val="000000" w:themeColor="text1"/>
                <w:szCs w:val="21"/>
              </w:rPr>
              <w:t>paleidimo\vykdymo</w:t>
            </w:r>
            <w:r w:rsidRPr="58C9FA94">
              <w:rPr>
                <w:color w:val="000000" w:themeColor="text1"/>
                <w:szCs w:val="21"/>
              </w:rPr>
              <w:t xml:space="preserve"> metu.</w:t>
            </w:r>
          </w:p>
          <w:p w14:paraId="4AF1C32E" w14:textId="77777777" w:rsidR="00007C16" w:rsidRDefault="00007C16" w:rsidP="00EA5923">
            <w:pPr>
              <w:pStyle w:val="ListParagraph"/>
              <w:numPr>
                <w:ilvl w:val="0"/>
                <w:numId w:val="7"/>
              </w:numPr>
              <w:spacing w:after="0" w:line="257" w:lineRule="auto"/>
              <w:ind w:left="720"/>
              <w:jc w:val="left"/>
              <w:rPr>
                <w:color w:val="000000" w:themeColor="text1"/>
                <w:szCs w:val="21"/>
              </w:rPr>
            </w:pPr>
            <w:r>
              <w:rPr>
                <w:color w:val="000000" w:themeColor="text1"/>
                <w:szCs w:val="21"/>
              </w:rPr>
              <w:t>T</w:t>
            </w:r>
            <w:r w:rsidRPr="58C9FA94">
              <w:rPr>
                <w:color w:val="000000" w:themeColor="text1"/>
                <w:szCs w:val="21"/>
              </w:rPr>
              <w:t xml:space="preserve">uri taikyti elgsenos analizę galiniame </w:t>
            </w:r>
            <w:r>
              <w:rPr>
                <w:color w:val="000000" w:themeColor="text1"/>
                <w:szCs w:val="21"/>
              </w:rPr>
              <w:t>įrenginyje</w:t>
            </w:r>
            <w:r w:rsidRPr="58C9FA94">
              <w:rPr>
                <w:color w:val="000000" w:themeColor="text1"/>
                <w:szCs w:val="21"/>
              </w:rPr>
              <w:t xml:space="preserve">, o ne tik remtis </w:t>
            </w:r>
            <w:proofErr w:type="spellStart"/>
            <w:r>
              <w:rPr>
                <w:color w:val="000000" w:themeColor="text1"/>
                <w:szCs w:val="21"/>
              </w:rPr>
              <w:t>Hash‘ų</w:t>
            </w:r>
            <w:proofErr w:type="spellEnd"/>
            <w:r w:rsidRPr="58C9FA94">
              <w:rPr>
                <w:color w:val="000000" w:themeColor="text1"/>
                <w:szCs w:val="21"/>
              </w:rPr>
              <w:t xml:space="preserve"> parašais.</w:t>
            </w:r>
          </w:p>
          <w:p w14:paraId="37D99E3E" w14:textId="77777777" w:rsidR="00007C16" w:rsidRDefault="00007C16" w:rsidP="00EA5923">
            <w:pPr>
              <w:pStyle w:val="ListParagraph"/>
              <w:numPr>
                <w:ilvl w:val="0"/>
                <w:numId w:val="7"/>
              </w:numPr>
              <w:spacing w:after="0" w:line="257" w:lineRule="auto"/>
              <w:ind w:left="720"/>
              <w:jc w:val="left"/>
              <w:rPr>
                <w:color w:val="000000" w:themeColor="text1"/>
                <w:szCs w:val="21"/>
              </w:rPr>
            </w:pPr>
            <w:r>
              <w:rPr>
                <w:color w:val="000000" w:themeColor="text1"/>
                <w:szCs w:val="21"/>
              </w:rPr>
              <w:t>XDR a</w:t>
            </w:r>
            <w:r w:rsidRPr="58C9FA94">
              <w:rPr>
                <w:color w:val="000000" w:themeColor="text1"/>
                <w:szCs w:val="21"/>
              </w:rPr>
              <w:t xml:space="preserve">gentas turi būti autonomiškas ir nepriklausomas nuo valdymo </w:t>
            </w:r>
            <w:r>
              <w:rPr>
                <w:color w:val="000000" w:themeColor="text1"/>
                <w:szCs w:val="21"/>
              </w:rPr>
              <w:t xml:space="preserve">konsolės ir geba </w:t>
            </w:r>
            <w:r w:rsidRPr="58C9FA94">
              <w:rPr>
                <w:color w:val="000000" w:themeColor="text1"/>
                <w:szCs w:val="21"/>
              </w:rPr>
              <w:t xml:space="preserve"> aptikti bei reaguoti į grėsmes realiuoju laiku, įskaitant:</w:t>
            </w:r>
          </w:p>
          <w:p w14:paraId="329884E5" w14:textId="77777777" w:rsidR="00007C16" w:rsidRDefault="00007C16" w:rsidP="00EA5923">
            <w:pPr>
              <w:pStyle w:val="ListParagraph"/>
              <w:numPr>
                <w:ilvl w:val="1"/>
                <w:numId w:val="7"/>
              </w:numPr>
              <w:spacing w:after="0" w:line="257" w:lineRule="auto"/>
              <w:ind w:left="1440"/>
              <w:jc w:val="left"/>
              <w:rPr>
                <w:color w:val="000000" w:themeColor="text1"/>
                <w:szCs w:val="21"/>
              </w:rPr>
            </w:pPr>
            <w:r w:rsidRPr="58C9FA94">
              <w:rPr>
                <w:color w:val="000000" w:themeColor="text1"/>
                <w:szCs w:val="21"/>
              </w:rPr>
              <w:t>Nulinės dienos atakas</w:t>
            </w:r>
            <w:r>
              <w:rPr>
                <w:color w:val="000000" w:themeColor="text1"/>
                <w:szCs w:val="21"/>
              </w:rPr>
              <w:t xml:space="preserve"> ir/ar pažeidžiamumus</w:t>
            </w:r>
          </w:p>
          <w:p w14:paraId="202F0CE6" w14:textId="77777777" w:rsidR="00007C16" w:rsidRDefault="00007C16" w:rsidP="00EA5923">
            <w:pPr>
              <w:pStyle w:val="ListParagraph"/>
              <w:numPr>
                <w:ilvl w:val="1"/>
                <w:numId w:val="7"/>
              </w:numPr>
              <w:spacing w:after="0" w:line="257" w:lineRule="auto"/>
              <w:ind w:left="1440"/>
              <w:jc w:val="left"/>
              <w:rPr>
                <w:color w:val="000000" w:themeColor="text1"/>
                <w:szCs w:val="21"/>
              </w:rPr>
            </w:pPr>
            <w:r w:rsidRPr="58C9FA94">
              <w:rPr>
                <w:color w:val="000000" w:themeColor="text1"/>
                <w:szCs w:val="21"/>
              </w:rPr>
              <w:t>Išpirkos reikalaujančias programas (</w:t>
            </w:r>
            <w:r>
              <w:rPr>
                <w:color w:val="000000" w:themeColor="text1"/>
                <w:szCs w:val="21"/>
              </w:rPr>
              <w:t xml:space="preserve">angl. </w:t>
            </w:r>
            <w:proofErr w:type="spellStart"/>
            <w:r w:rsidRPr="58C9FA94">
              <w:rPr>
                <w:color w:val="000000" w:themeColor="text1"/>
                <w:szCs w:val="21"/>
              </w:rPr>
              <w:t>ransomware</w:t>
            </w:r>
            <w:proofErr w:type="spellEnd"/>
            <w:r w:rsidRPr="58C9FA94">
              <w:rPr>
                <w:color w:val="000000" w:themeColor="text1"/>
                <w:szCs w:val="21"/>
              </w:rPr>
              <w:t>).</w:t>
            </w:r>
          </w:p>
          <w:p w14:paraId="480EA6E0" w14:textId="77777777" w:rsidR="00007C16" w:rsidRDefault="00007C16" w:rsidP="00EA5923">
            <w:pPr>
              <w:pStyle w:val="ListParagraph"/>
              <w:numPr>
                <w:ilvl w:val="1"/>
                <w:numId w:val="7"/>
              </w:numPr>
              <w:spacing w:after="0" w:line="257" w:lineRule="auto"/>
              <w:ind w:left="1440"/>
              <w:jc w:val="left"/>
              <w:rPr>
                <w:color w:val="000000" w:themeColor="text1"/>
                <w:szCs w:val="21"/>
              </w:rPr>
            </w:pPr>
            <w:r w:rsidRPr="58C9FA94">
              <w:rPr>
                <w:color w:val="000000" w:themeColor="text1"/>
                <w:szCs w:val="21"/>
              </w:rPr>
              <w:t>Horizontalaus judėjimo veiksmus (</w:t>
            </w:r>
            <w:proofErr w:type="spellStart"/>
            <w:r w:rsidRPr="58C9FA94">
              <w:rPr>
                <w:color w:val="000000" w:themeColor="text1"/>
                <w:szCs w:val="21"/>
              </w:rPr>
              <w:t>lateral</w:t>
            </w:r>
            <w:proofErr w:type="spellEnd"/>
            <w:r w:rsidRPr="58C9FA94">
              <w:rPr>
                <w:color w:val="000000" w:themeColor="text1"/>
                <w:szCs w:val="21"/>
              </w:rPr>
              <w:t xml:space="preserve"> </w:t>
            </w:r>
            <w:proofErr w:type="spellStart"/>
            <w:r w:rsidRPr="58C9FA94">
              <w:rPr>
                <w:color w:val="000000" w:themeColor="text1"/>
                <w:szCs w:val="21"/>
              </w:rPr>
              <w:t>movement</w:t>
            </w:r>
            <w:proofErr w:type="spellEnd"/>
            <w:r w:rsidRPr="58C9FA94">
              <w:rPr>
                <w:color w:val="000000" w:themeColor="text1"/>
                <w:szCs w:val="21"/>
              </w:rPr>
              <w:t>).</w:t>
            </w:r>
          </w:p>
          <w:p w14:paraId="7524B89D" w14:textId="77777777" w:rsidR="00007C16" w:rsidRDefault="00007C16" w:rsidP="00EA5923">
            <w:pPr>
              <w:pStyle w:val="ListParagraph"/>
              <w:numPr>
                <w:ilvl w:val="1"/>
                <w:numId w:val="7"/>
              </w:numPr>
              <w:spacing w:after="0" w:line="257" w:lineRule="auto"/>
              <w:ind w:left="1440"/>
              <w:jc w:val="left"/>
              <w:rPr>
                <w:color w:val="000000" w:themeColor="text1"/>
                <w:szCs w:val="21"/>
              </w:rPr>
            </w:pPr>
            <w:r w:rsidRPr="58C9FA94">
              <w:rPr>
                <w:color w:val="000000" w:themeColor="text1"/>
                <w:szCs w:val="21"/>
              </w:rPr>
              <w:t xml:space="preserve">Tikslines atakas (APT – </w:t>
            </w:r>
            <w:proofErr w:type="spellStart"/>
            <w:r w:rsidRPr="58C9FA94">
              <w:rPr>
                <w:color w:val="000000" w:themeColor="text1"/>
                <w:szCs w:val="21"/>
              </w:rPr>
              <w:t>advanced</w:t>
            </w:r>
            <w:proofErr w:type="spellEnd"/>
            <w:r w:rsidRPr="58C9FA94">
              <w:rPr>
                <w:color w:val="000000" w:themeColor="text1"/>
                <w:szCs w:val="21"/>
              </w:rPr>
              <w:t xml:space="preserve"> </w:t>
            </w:r>
            <w:proofErr w:type="spellStart"/>
            <w:r w:rsidRPr="58C9FA94">
              <w:rPr>
                <w:color w:val="000000" w:themeColor="text1"/>
                <w:szCs w:val="21"/>
              </w:rPr>
              <w:t>persistent</w:t>
            </w:r>
            <w:proofErr w:type="spellEnd"/>
            <w:r w:rsidRPr="58C9FA94">
              <w:rPr>
                <w:color w:val="000000" w:themeColor="text1"/>
                <w:szCs w:val="21"/>
              </w:rPr>
              <w:t xml:space="preserve"> </w:t>
            </w:r>
            <w:proofErr w:type="spellStart"/>
            <w:r w:rsidRPr="58C9FA94">
              <w:rPr>
                <w:color w:val="000000" w:themeColor="text1"/>
                <w:szCs w:val="21"/>
              </w:rPr>
              <w:t>threats</w:t>
            </w:r>
            <w:proofErr w:type="spellEnd"/>
            <w:r w:rsidRPr="58C9FA94">
              <w:rPr>
                <w:color w:val="000000" w:themeColor="text1"/>
                <w:szCs w:val="21"/>
              </w:rPr>
              <w:t>).</w:t>
            </w:r>
          </w:p>
          <w:p w14:paraId="1CCB45B0" w14:textId="77777777" w:rsidR="00007C16" w:rsidRDefault="00007C16" w:rsidP="00EA5923">
            <w:pPr>
              <w:pStyle w:val="ListParagraph"/>
              <w:numPr>
                <w:ilvl w:val="0"/>
                <w:numId w:val="7"/>
              </w:numPr>
              <w:spacing w:after="0" w:line="257" w:lineRule="auto"/>
              <w:ind w:left="720"/>
              <w:jc w:val="left"/>
              <w:rPr>
                <w:color w:val="000000" w:themeColor="text1"/>
                <w:szCs w:val="21"/>
              </w:rPr>
            </w:pPr>
            <w:r>
              <w:rPr>
                <w:color w:val="000000" w:themeColor="text1"/>
                <w:szCs w:val="21"/>
              </w:rPr>
              <w:t>T</w:t>
            </w:r>
            <w:r w:rsidRPr="58C9FA94">
              <w:rPr>
                <w:color w:val="000000" w:themeColor="text1"/>
                <w:szCs w:val="21"/>
              </w:rPr>
              <w:t>uri naudoti dirbtinį intelektą ir mašininį mokymąsi:</w:t>
            </w:r>
          </w:p>
          <w:p w14:paraId="3D3D4515" w14:textId="77777777" w:rsidR="00007C16" w:rsidRDefault="00007C16" w:rsidP="00EA5923">
            <w:pPr>
              <w:pStyle w:val="ListParagraph"/>
              <w:numPr>
                <w:ilvl w:val="1"/>
                <w:numId w:val="7"/>
              </w:numPr>
              <w:spacing w:after="0" w:line="257" w:lineRule="auto"/>
              <w:ind w:left="1440"/>
              <w:jc w:val="left"/>
              <w:rPr>
                <w:color w:val="000000" w:themeColor="text1"/>
                <w:szCs w:val="21"/>
              </w:rPr>
            </w:pPr>
            <w:r w:rsidRPr="58C9FA94">
              <w:rPr>
                <w:color w:val="000000" w:themeColor="text1"/>
                <w:szCs w:val="21"/>
              </w:rPr>
              <w:t>Failų analizei prieš jų vykdymą.</w:t>
            </w:r>
          </w:p>
          <w:p w14:paraId="72900FCA" w14:textId="77777777" w:rsidR="00007C16" w:rsidRDefault="00007C16" w:rsidP="00EA5923">
            <w:pPr>
              <w:pStyle w:val="ListParagraph"/>
              <w:numPr>
                <w:ilvl w:val="1"/>
                <w:numId w:val="7"/>
              </w:numPr>
              <w:spacing w:after="0" w:line="257" w:lineRule="auto"/>
              <w:ind w:left="1440"/>
              <w:jc w:val="left"/>
              <w:rPr>
                <w:color w:val="000000" w:themeColor="text1"/>
                <w:szCs w:val="21"/>
              </w:rPr>
            </w:pPr>
            <w:r w:rsidRPr="58C9FA94">
              <w:rPr>
                <w:color w:val="000000" w:themeColor="text1"/>
                <w:szCs w:val="21"/>
              </w:rPr>
              <w:t>Elgsenos analizei vykdymo metu.</w:t>
            </w:r>
          </w:p>
          <w:p w14:paraId="1BBABE6F" w14:textId="77777777" w:rsidR="00007C16" w:rsidRDefault="00007C16" w:rsidP="00EA5923">
            <w:pPr>
              <w:pStyle w:val="ListParagraph"/>
              <w:numPr>
                <w:ilvl w:val="0"/>
                <w:numId w:val="7"/>
              </w:numPr>
              <w:spacing w:after="0" w:line="257" w:lineRule="auto"/>
              <w:ind w:left="720"/>
              <w:jc w:val="left"/>
              <w:rPr>
                <w:color w:val="000000" w:themeColor="text1"/>
                <w:szCs w:val="21"/>
              </w:rPr>
            </w:pPr>
            <w:r>
              <w:rPr>
                <w:color w:val="000000" w:themeColor="text1"/>
                <w:szCs w:val="21"/>
              </w:rPr>
              <w:t>T</w:t>
            </w:r>
            <w:r w:rsidRPr="58C9FA94">
              <w:rPr>
                <w:color w:val="000000" w:themeColor="text1"/>
                <w:szCs w:val="21"/>
              </w:rPr>
              <w:t xml:space="preserve">uri identifikuoti ir įspėti apie potencialiai </w:t>
            </w:r>
            <w:r w:rsidRPr="00BB7435">
              <w:rPr>
                <w:color w:val="000000" w:themeColor="text1"/>
                <w:szCs w:val="21"/>
              </w:rPr>
              <w:t>nepageidaujamas</w:t>
            </w:r>
            <w:r w:rsidRPr="58C9FA94">
              <w:rPr>
                <w:color w:val="000000" w:themeColor="text1"/>
                <w:szCs w:val="21"/>
              </w:rPr>
              <w:t xml:space="preserve"> programas.</w:t>
            </w:r>
          </w:p>
          <w:p w14:paraId="66285A26" w14:textId="77777777" w:rsidR="00007C16" w:rsidRDefault="00007C16" w:rsidP="00EA5923">
            <w:pPr>
              <w:pStyle w:val="ListParagraph"/>
              <w:numPr>
                <w:ilvl w:val="0"/>
                <w:numId w:val="7"/>
              </w:numPr>
              <w:spacing w:after="0" w:line="257" w:lineRule="auto"/>
              <w:ind w:left="720"/>
              <w:jc w:val="left"/>
              <w:rPr>
                <w:color w:val="000000" w:themeColor="text1"/>
                <w:szCs w:val="21"/>
              </w:rPr>
            </w:pPr>
            <w:r w:rsidRPr="58C9FA94">
              <w:rPr>
                <w:color w:val="000000" w:themeColor="text1"/>
                <w:szCs w:val="21"/>
              </w:rPr>
              <w:t>Administratoriui turi būti suteikta galimybė atsisiųsti aptiktus kenksmingus failus iš valdymo konsolės tolimesnei analizei.</w:t>
            </w:r>
          </w:p>
          <w:p w14:paraId="35175BFE" w14:textId="77777777" w:rsidR="00007C16" w:rsidRPr="00FD6E34" w:rsidRDefault="00007C16" w:rsidP="00EA5923">
            <w:pPr>
              <w:pStyle w:val="ListParagraph"/>
              <w:numPr>
                <w:ilvl w:val="0"/>
                <w:numId w:val="7"/>
              </w:numPr>
              <w:spacing w:after="0" w:line="257" w:lineRule="auto"/>
              <w:ind w:left="720"/>
              <w:jc w:val="left"/>
              <w:rPr>
                <w:color w:val="000000" w:themeColor="text1"/>
                <w:szCs w:val="21"/>
              </w:rPr>
            </w:pPr>
            <w:r>
              <w:rPr>
                <w:color w:val="000000" w:themeColor="text1"/>
                <w:szCs w:val="21"/>
              </w:rPr>
              <w:t>T</w:t>
            </w:r>
            <w:r w:rsidRPr="58C9FA94">
              <w:rPr>
                <w:color w:val="000000" w:themeColor="text1"/>
                <w:szCs w:val="21"/>
              </w:rPr>
              <w:t>uri užtikrinti apsaugą nuo šifravimo ir išpirkos reikalaujančių programų.</w:t>
            </w:r>
          </w:p>
        </w:tc>
      </w:tr>
      <w:tr w:rsidR="00007C16" w14:paraId="3D6B438B" w14:textId="77777777" w:rsidTr="00EA5923">
        <w:trPr>
          <w:trHeight w:val="300"/>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tcPr>
          <w:p w14:paraId="5A174A24" w14:textId="77777777" w:rsidR="00007C16" w:rsidRPr="006D0ED2" w:rsidRDefault="00007C16" w:rsidP="00EA5923">
            <w:pPr>
              <w:pStyle w:val="ListParagraph"/>
              <w:numPr>
                <w:ilvl w:val="1"/>
                <w:numId w:val="15"/>
              </w:numPr>
              <w:spacing w:after="0" w:line="257" w:lineRule="auto"/>
              <w:jc w:val="left"/>
              <w:rPr>
                <w:color w:val="000000" w:themeColor="text1"/>
                <w:szCs w:val="21"/>
              </w:rPr>
            </w:pPr>
            <w:r w:rsidRPr="006D0ED2">
              <w:rPr>
                <w:color w:val="000000" w:themeColor="text1"/>
                <w:szCs w:val="21"/>
              </w:rPr>
              <w:t xml:space="preserve"> </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4A8439F1" w14:textId="77777777" w:rsidR="00007C16" w:rsidRDefault="00007C16" w:rsidP="00EA5923">
            <w:pPr>
              <w:spacing w:after="0" w:line="257" w:lineRule="auto"/>
              <w:jc w:val="left"/>
            </w:pPr>
            <w:r w:rsidRPr="5D332AF1">
              <w:rPr>
                <w:color w:val="000000" w:themeColor="text1"/>
              </w:rPr>
              <w:t>XDR funkcionalumas</w:t>
            </w:r>
          </w:p>
        </w:tc>
        <w:tc>
          <w:tcPr>
            <w:tcW w:w="5204" w:type="dxa"/>
            <w:tcBorders>
              <w:top w:val="single" w:sz="8" w:space="0" w:color="auto"/>
              <w:left w:val="single" w:sz="8" w:space="0" w:color="auto"/>
              <w:bottom w:val="single" w:sz="8" w:space="0" w:color="auto"/>
              <w:right w:val="single" w:sz="8" w:space="0" w:color="auto"/>
            </w:tcBorders>
            <w:tcMar>
              <w:left w:w="108" w:type="dxa"/>
              <w:right w:w="108" w:type="dxa"/>
            </w:tcMar>
          </w:tcPr>
          <w:p w14:paraId="4DAFBDD9" w14:textId="77777777" w:rsidR="00007C16" w:rsidRDefault="00007C16" w:rsidP="00EA5923">
            <w:pPr>
              <w:pStyle w:val="ListParagraph"/>
              <w:numPr>
                <w:ilvl w:val="0"/>
                <w:numId w:val="6"/>
              </w:numPr>
              <w:spacing w:after="0" w:line="257" w:lineRule="auto"/>
              <w:ind w:left="720"/>
              <w:jc w:val="left"/>
              <w:rPr>
                <w:color w:val="000000" w:themeColor="text1"/>
                <w:szCs w:val="21"/>
              </w:rPr>
            </w:pPr>
            <w:r w:rsidRPr="58C9FA94">
              <w:rPr>
                <w:color w:val="000000" w:themeColor="text1"/>
                <w:szCs w:val="21"/>
              </w:rPr>
              <w:t xml:space="preserve">XDR duomenys </w:t>
            </w:r>
            <w:r>
              <w:rPr>
                <w:color w:val="000000" w:themeColor="text1"/>
                <w:szCs w:val="21"/>
              </w:rPr>
              <w:t xml:space="preserve">yra saugomi </w:t>
            </w:r>
            <w:r w:rsidRPr="58C9FA94">
              <w:rPr>
                <w:color w:val="000000" w:themeColor="text1"/>
                <w:szCs w:val="21"/>
              </w:rPr>
              <w:t>centralizuotoje debesijos infrastruktūroje</w:t>
            </w:r>
            <w:r>
              <w:rPr>
                <w:color w:val="000000" w:themeColor="text1"/>
                <w:szCs w:val="21"/>
              </w:rPr>
              <w:t xml:space="preserve"> ne mažiau kaip 90 dienų</w:t>
            </w:r>
            <w:r w:rsidRPr="58C9FA94">
              <w:rPr>
                <w:color w:val="000000" w:themeColor="text1"/>
                <w:szCs w:val="21"/>
              </w:rPr>
              <w:t>.</w:t>
            </w:r>
          </w:p>
          <w:p w14:paraId="6A130BDD" w14:textId="77777777" w:rsidR="00007C16" w:rsidRDefault="00007C16" w:rsidP="00EA5923">
            <w:pPr>
              <w:pStyle w:val="ListParagraph"/>
              <w:numPr>
                <w:ilvl w:val="0"/>
                <w:numId w:val="6"/>
              </w:numPr>
              <w:spacing w:after="0" w:line="257" w:lineRule="auto"/>
              <w:ind w:left="720"/>
              <w:jc w:val="left"/>
              <w:rPr>
                <w:color w:val="000000" w:themeColor="text1"/>
                <w:szCs w:val="21"/>
              </w:rPr>
            </w:pPr>
            <w:r w:rsidRPr="58C9FA94">
              <w:rPr>
                <w:color w:val="000000" w:themeColor="text1"/>
                <w:szCs w:val="21"/>
              </w:rPr>
              <w:t>Grėsmių paieškos užklausos gali būti konfigūruojamos kaip pasirinktinės taisyklės, kurios automatiškai generuoja aptikimus.</w:t>
            </w:r>
          </w:p>
          <w:p w14:paraId="77BB1BE9" w14:textId="77777777" w:rsidR="00007C16" w:rsidRDefault="00007C16" w:rsidP="00EA5923">
            <w:pPr>
              <w:pStyle w:val="ListParagraph"/>
              <w:numPr>
                <w:ilvl w:val="0"/>
                <w:numId w:val="6"/>
              </w:numPr>
              <w:spacing w:after="0" w:line="257" w:lineRule="auto"/>
              <w:ind w:left="720"/>
              <w:jc w:val="left"/>
              <w:rPr>
                <w:color w:val="000000" w:themeColor="text1"/>
                <w:szCs w:val="21"/>
              </w:rPr>
            </w:pPr>
            <w:r w:rsidRPr="58C9FA94">
              <w:rPr>
                <w:color w:val="000000" w:themeColor="text1"/>
                <w:szCs w:val="21"/>
              </w:rPr>
              <w:t>Turi būti gali</w:t>
            </w:r>
            <w:r>
              <w:rPr>
                <w:color w:val="000000" w:themeColor="text1"/>
                <w:szCs w:val="21"/>
              </w:rPr>
              <w:t>ma</w:t>
            </w:r>
            <w:r w:rsidRPr="58C9FA94">
              <w:rPr>
                <w:color w:val="000000" w:themeColor="text1"/>
                <w:szCs w:val="21"/>
              </w:rPr>
              <w:t xml:space="preserve"> pažymėti visą įvykių grupę kaip grėsmę ir inicijuoti atsako arba pašalinimo veiksmus.</w:t>
            </w:r>
          </w:p>
          <w:p w14:paraId="602AB8CC" w14:textId="77777777" w:rsidR="00007C16" w:rsidRDefault="00007C16" w:rsidP="00EA5923">
            <w:pPr>
              <w:pStyle w:val="ListParagraph"/>
              <w:numPr>
                <w:ilvl w:val="0"/>
                <w:numId w:val="6"/>
              </w:numPr>
              <w:spacing w:after="0" w:line="257" w:lineRule="auto"/>
              <w:ind w:left="720"/>
              <w:jc w:val="left"/>
              <w:rPr>
                <w:color w:val="000000" w:themeColor="text1"/>
                <w:szCs w:val="21"/>
              </w:rPr>
            </w:pPr>
            <w:r w:rsidRPr="58C9FA94">
              <w:rPr>
                <w:color w:val="000000" w:themeColor="text1"/>
                <w:szCs w:val="21"/>
              </w:rPr>
              <w:t>Produktas leidžia atlikti paiešką pagal MITRE ATT&amp;CK atributus, įskaitant:</w:t>
            </w:r>
          </w:p>
          <w:p w14:paraId="62004D63" w14:textId="77777777" w:rsidR="00007C16" w:rsidRDefault="00007C16" w:rsidP="00EA5923">
            <w:pPr>
              <w:pStyle w:val="ListParagraph"/>
              <w:numPr>
                <w:ilvl w:val="1"/>
                <w:numId w:val="6"/>
              </w:numPr>
              <w:spacing w:after="0" w:line="257" w:lineRule="auto"/>
              <w:ind w:left="1440"/>
              <w:rPr>
                <w:color w:val="000000" w:themeColor="text1"/>
                <w:szCs w:val="21"/>
              </w:rPr>
            </w:pPr>
            <w:r w:rsidRPr="58C9FA94">
              <w:rPr>
                <w:color w:val="000000" w:themeColor="text1"/>
                <w:szCs w:val="21"/>
              </w:rPr>
              <w:t>Indikatoriaus pavadinimą.</w:t>
            </w:r>
          </w:p>
          <w:p w14:paraId="40A5C2A8" w14:textId="77777777" w:rsidR="00007C16" w:rsidRDefault="00007C16" w:rsidP="00EA5923">
            <w:pPr>
              <w:pStyle w:val="ListParagraph"/>
              <w:numPr>
                <w:ilvl w:val="1"/>
                <w:numId w:val="6"/>
              </w:numPr>
              <w:spacing w:after="0" w:line="257" w:lineRule="auto"/>
              <w:ind w:left="1440"/>
              <w:jc w:val="left"/>
              <w:rPr>
                <w:color w:val="000000" w:themeColor="text1"/>
                <w:szCs w:val="21"/>
              </w:rPr>
            </w:pPr>
            <w:r w:rsidRPr="58C9FA94">
              <w:rPr>
                <w:color w:val="000000" w:themeColor="text1"/>
                <w:szCs w:val="21"/>
              </w:rPr>
              <w:t>Indikatoriaus aprašymą.</w:t>
            </w:r>
          </w:p>
          <w:p w14:paraId="32296BE4" w14:textId="77777777" w:rsidR="00007C16" w:rsidRDefault="00007C16" w:rsidP="00EA5923">
            <w:pPr>
              <w:pStyle w:val="ListParagraph"/>
              <w:numPr>
                <w:ilvl w:val="1"/>
                <w:numId w:val="6"/>
              </w:numPr>
              <w:spacing w:after="0" w:line="257" w:lineRule="auto"/>
              <w:ind w:left="1440"/>
              <w:jc w:val="left"/>
              <w:rPr>
                <w:color w:val="000000" w:themeColor="text1"/>
                <w:szCs w:val="21"/>
              </w:rPr>
            </w:pPr>
            <w:r w:rsidRPr="58C9FA94">
              <w:rPr>
                <w:color w:val="000000" w:themeColor="text1"/>
                <w:szCs w:val="21"/>
              </w:rPr>
              <w:t>Indikatoriaus metaduomenis.</w:t>
            </w:r>
          </w:p>
          <w:p w14:paraId="7A1CE0E4" w14:textId="77777777" w:rsidR="00007C16" w:rsidRPr="00DA39CC" w:rsidRDefault="00007C16" w:rsidP="00EA5923">
            <w:pPr>
              <w:pStyle w:val="ListParagraph"/>
              <w:numPr>
                <w:ilvl w:val="1"/>
                <w:numId w:val="6"/>
              </w:numPr>
              <w:spacing w:after="0" w:line="257" w:lineRule="auto"/>
              <w:ind w:left="1440"/>
              <w:jc w:val="left"/>
              <w:rPr>
                <w:color w:val="000000" w:themeColor="text1"/>
                <w:szCs w:val="21"/>
              </w:rPr>
            </w:pPr>
            <w:r w:rsidRPr="58C9FA94">
              <w:rPr>
                <w:color w:val="000000" w:themeColor="text1"/>
                <w:szCs w:val="21"/>
              </w:rPr>
              <w:t>Indikatorius pagal skaičių.</w:t>
            </w:r>
          </w:p>
          <w:p w14:paraId="40EC8D94" w14:textId="77777777" w:rsidR="00007C16" w:rsidRDefault="00007C16" w:rsidP="00EA5923">
            <w:pPr>
              <w:pStyle w:val="ListParagraph"/>
              <w:numPr>
                <w:ilvl w:val="0"/>
                <w:numId w:val="6"/>
              </w:numPr>
              <w:spacing w:after="0" w:line="257" w:lineRule="auto"/>
              <w:ind w:left="720"/>
              <w:jc w:val="left"/>
              <w:rPr>
                <w:color w:val="000000" w:themeColor="text1"/>
                <w:szCs w:val="21"/>
              </w:rPr>
            </w:pPr>
            <w:r>
              <w:rPr>
                <w:color w:val="000000" w:themeColor="text1"/>
                <w:szCs w:val="21"/>
              </w:rPr>
              <w:t xml:space="preserve">Turi būti galimybė surinkti standartinius Windows, Linux OS ir </w:t>
            </w:r>
            <w:proofErr w:type="spellStart"/>
            <w:r>
              <w:rPr>
                <w:color w:val="000000" w:themeColor="text1"/>
                <w:szCs w:val="21"/>
              </w:rPr>
              <w:t>MacOS</w:t>
            </w:r>
            <w:proofErr w:type="spellEnd"/>
            <w:r>
              <w:rPr>
                <w:color w:val="000000" w:themeColor="text1"/>
                <w:szCs w:val="21"/>
              </w:rPr>
              <w:t xml:space="preserve">  žurnalinius įvykius ir juos saugoti </w:t>
            </w:r>
            <w:r w:rsidRPr="58C9FA94">
              <w:rPr>
                <w:color w:val="000000" w:themeColor="text1"/>
                <w:szCs w:val="21"/>
              </w:rPr>
              <w:t>centralizuotoje debesijos infrastruktūroje</w:t>
            </w:r>
            <w:r>
              <w:rPr>
                <w:color w:val="000000" w:themeColor="text1"/>
                <w:szCs w:val="21"/>
              </w:rPr>
              <w:t>, šie duomenys gali būti naudojami  paieškoms, įvykių analizei ar koreliacijoms.</w:t>
            </w:r>
          </w:p>
          <w:p w14:paraId="4E003F41" w14:textId="77777777" w:rsidR="00007C16" w:rsidRDefault="00007C16" w:rsidP="00EA5923">
            <w:pPr>
              <w:pStyle w:val="ListParagraph"/>
              <w:numPr>
                <w:ilvl w:val="0"/>
                <w:numId w:val="6"/>
              </w:numPr>
              <w:spacing w:after="0" w:line="257" w:lineRule="auto"/>
              <w:ind w:left="720"/>
              <w:jc w:val="left"/>
              <w:rPr>
                <w:color w:val="000000" w:themeColor="text1"/>
                <w:szCs w:val="21"/>
              </w:rPr>
            </w:pPr>
            <w:r>
              <w:rPr>
                <w:color w:val="000000" w:themeColor="text1"/>
                <w:szCs w:val="21"/>
              </w:rPr>
              <w:t xml:space="preserve">Turi būti renkami žurnaliniai įrašai iš trečių šalių įrenginių (tinklo komutatoriai, tinklo saugumo įranga, aplikacijos ir t.t.) ir juos saugoti </w:t>
            </w:r>
            <w:r w:rsidRPr="58C9FA94">
              <w:rPr>
                <w:color w:val="000000" w:themeColor="text1"/>
                <w:szCs w:val="21"/>
              </w:rPr>
              <w:t>centralizuotoje debesijos infrastruktūroje</w:t>
            </w:r>
            <w:r>
              <w:rPr>
                <w:color w:val="000000" w:themeColor="text1"/>
                <w:szCs w:val="21"/>
              </w:rPr>
              <w:t>, šie duomenys gali būti naudojami  paieškoms, įvykių analizei ar koreliacijoms. Renkamų duomenų preliminarus kiekis – 6 GB per dieną.</w:t>
            </w:r>
          </w:p>
          <w:p w14:paraId="7A878E4E" w14:textId="77777777" w:rsidR="00007C16" w:rsidRDefault="00007C16" w:rsidP="00EA5923">
            <w:pPr>
              <w:pStyle w:val="ListParagraph"/>
              <w:numPr>
                <w:ilvl w:val="0"/>
                <w:numId w:val="6"/>
              </w:numPr>
              <w:spacing w:after="0" w:line="257" w:lineRule="auto"/>
              <w:ind w:left="720"/>
              <w:jc w:val="left"/>
              <w:rPr>
                <w:color w:val="000000" w:themeColor="text1"/>
                <w:szCs w:val="21"/>
              </w:rPr>
            </w:pPr>
            <w:r>
              <w:rPr>
                <w:color w:val="000000" w:themeColor="text1"/>
                <w:szCs w:val="21"/>
              </w:rPr>
              <w:t>Turi turėti integracijas su trečių šalių įrenginiais tam kad atlikti tokius veiksmus: automatizavimui, saugos įvykių praturtinimui, sisteminių įrašų rinkimui, saugos įvykių rinkimui.</w:t>
            </w:r>
          </w:p>
        </w:tc>
      </w:tr>
      <w:tr w:rsidR="00007C16" w14:paraId="0826B8CA" w14:textId="77777777" w:rsidTr="00EA5923">
        <w:trPr>
          <w:trHeight w:val="300"/>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tcPr>
          <w:p w14:paraId="570AF30D" w14:textId="77777777" w:rsidR="00007C16" w:rsidRPr="006D0ED2" w:rsidRDefault="00007C16" w:rsidP="00EA5923">
            <w:pPr>
              <w:pStyle w:val="ListParagraph"/>
              <w:numPr>
                <w:ilvl w:val="1"/>
                <w:numId w:val="15"/>
              </w:numPr>
              <w:spacing w:after="0" w:line="257" w:lineRule="auto"/>
              <w:jc w:val="left"/>
              <w:rPr>
                <w:color w:val="000000" w:themeColor="text1"/>
                <w:szCs w:val="21"/>
              </w:rPr>
            </w:pPr>
            <w:r w:rsidRPr="006D0ED2">
              <w:rPr>
                <w:color w:val="000000" w:themeColor="text1"/>
                <w:szCs w:val="21"/>
              </w:rPr>
              <w:t xml:space="preserve"> </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5A1B2578" w14:textId="77777777" w:rsidR="00007C16" w:rsidRDefault="00007C16" w:rsidP="00EA5923">
            <w:pPr>
              <w:spacing w:after="0" w:line="257" w:lineRule="auto"/>
              <w:jc w:val="left"/>
            </w:pPr>
            <w:r w:rsidRPr="58C9FA94">
              <w:rPr>
                <w:color w:val="000000" w:themeColor="text1"/>
                <w:szCs w:val="21"/>
              </w:rPr>
              <w:t>Reagavimo ir padarinių šalinimo pajėgumai (</w:t>
            </w:r>
            <w:proofErr w:type="spellStart"/>
            <w:r w:rsidRPr="58C9FA94">
              <w:rPr>
                <w:color w:val="000000" w:themeColor="text1"/>
                <w:szCs w:val="21"/>
              </w:rPr>
              <w:t>Response</w:t>
            </w:r>
            <w:proofErr w:type="spellEnd"/>
          </w:p>
          <w:p w14:paraId="5E794E13" w14:textId="77777777" w:rsidR="00007C16" w:rsidRDefault="00007C16" w:rsidP="00EA5923">
            <w:pPr>
              <w:spacing w:after="0" w:line="257" w:lineRule="auto"/>
              <w:jc w:val="left"/>
            </w:pPr>
            <w:r w:rsidRPr="58C9FA94">
              <w:rPr>
                <w:color w:val="000000" w:themeColor="text1"/>
                <w:szCs w:val="21"/>
              </w:rPr>
              <w:t xml:space="preserve">&amp; </w:t>
            </w:r>
            <w:proofErr w:type="spellStart"/>
            <w:r w:rsidRPr="58C9FA94">
              <w:rPr>
                <w:color w:val="000000" w:themeColor="text1"/>
                <w:szCs w:val="21"/>
              </w:rPr>
              <w:t>Remediation</w:t>
            </w:r>
            <w:proofErr w:type="spellEnd"/>
            <w:r w:rsidRPr="58C9FA94">
              <w:rPr>
                <w:color w:val="000000" w:themeColor="text1"/>
                <w:szCs w:val="21"/>
              </w:rPr>
              <w:t xml:space="preserve">  </w:t>
            </w:r>
          </w:p>
          <w:p w14:paraId="6EB514CD" w14:textId="77777777" w:rsidR="00007C16" w:rsidRDefault="00007C16" w:rsidP="00EA5923">
            <w:pPr>
              <w:spacing w:after="0" w:line="257" w:lineRule="auto"/>
              <w:jc w:val="left"/>
            </w:pPr>
            <w:proofErr w:type="spellStart"/>
            <w:r w:rsidRPr="58C9FA94">
              <w:rPr>
                <w:color w:val="000000" w:themeColor="text1"/>
                <w:szCs w:val="21"/>
              </w:rPr>
              <w:t>Capabilities</w:t>
            </w:r>
            <w:proofErr w:type="spellEnd"/>
            <w:r w:rsidRPr="58C9FA94">
              <w:rPr>
                <w:color w:val="000000" w:themeColor="text1"/>
                <w:szCs w:val="21"/>
              </w:rPr>
              <w:t>)</w:t>
            </w:r>
          </w:p>
        </w:tc>
        <w:tc>
          <w:tcPr>
            <w:tcW w:w="5204" w:type="dxa"/>
            <w:tcBorders>
              <w:top w:val="single" w:sz="8" w:space="0" w:color="auto"/>
              <w:left w:val="single" w:sz="8" w:space="0" w:color="auto"/>
              <w:bottom w:val="single" w:sz="8" w:space="0" w:color="auto"/>
              <w:right w:val="single" w:sz="8" w:space="0" w:color="auto"/>
            </w:tcBorders>
            <w:tcMar>
              <w:left w:w="108" w:type="dxa"/>
              <w:right w:w="108" w:type="dxa"/>
            </w:tcMar>
          </w:tcPr>
          <w:p w14:paraId="33EBFDE0" w14:textId="77777777" w:rsidR="00007C16" w:rsidRDefault="00007C16" w:rsidP="00EA5923">
            <w:pPr>
              <w:pStyle w:val="ListParagraph"/>
              <w:numPr>
                <w:ilvl w:val="0"/>
                <w:numId w:val="5"/>
              </w:numPr>
              <w:spacing w:after="0" w:line="257" w:lineRule="auto"/>
              <w:ind w:left="720"/>
              <w:rPr>
                <w:color w:val="000000" w:themeColor="text1"/>
                <w:szCs w:val="21"/>
              </w:rPr>
            </w:pPr>
            <w:r w:rsidRPr="58C9FA94">
              <w:rPr>
                <w:color w:val="000000" w:themeColor="text1"/>
                <w:szCs w:val="21"/>
              </w:rPr>
              <w:t xml:space="preserve">Turi </w:t>
            </w:r>
            <w:r>
              <w:rPr>
                <w:color w:val="000000" w:themeColor="text1"/>
                <w:szCs w:val="21"/>
              </w:rPr>
              <w:t>gebėti</w:t>
            </w:r>
            <w:r w:rsidRPr="58C9FA94">
              <w:rPr>
                <w:color w:val="000000" w:themeColor="text1"/>
                <w:szCs w:val="21"/>
              </w:rPr>
              <w:t xml:space="preserve"> nutraukti (</w:t>
            </w:r>
            <w:proofErr w:type="spellStart"/>
            <w:r w:rsidRPr="58C9FA94">
              <w:rPr>
                <w:color w:val="000000" w:themeColor="text1"/>
                <w:szCs w:val="21"/>
              </w:rPr>
              <w:t>kill</w:t>
            </w:r>
            <w:proofErr w:type="spellEnd"/>
            <w:r w:rsidRPr="58C9FA94">
              <w:rPr>
                <w:color w:val="000000" w:themeColor="text1"/>
                <w:szCs w:val="21"/>
              </w:rPr>
              <w:t xml:space="preserve">) </w:t>
            </w:r>
            <w:r>
              <w:rPr>
                <w:color w:val="000000" w:themeColor="text1"/>
                <w:szCs w:val="21"/>
              </w:rPr>
              <w:t>veikiantį</w:t>
            </w:r>
            <w:r w:rsidRPr="58C9FA94">
              <w:rPr>
                <w:color w:val="000000" w:themeColor="text1"/>
                <w:szCs w:val="21"/>
              </w:rPr>
              <w:t xml:space="preserve"> procesą</w:t>
            </w:r>
            <w:r>
              <w:rPr>
                <w:color w:val="000000" w:themeColor="text1"/>
                <w:szCs w:val="21"/>
              </w:rPr>
              <w:t>.</w:t>
            </w:r>
          </w:p>
          <w:p w14:paraId="7F774886" w14:textId="77777777" w:rsidR="00007C16" w:rsidRDefault="00007C16" w:rsidP="00EA5923">
            <w:pPr>
              <w:pStyle w:val="ListParagraph"/>
              <w:numPr>
                <w:ilvl w:val="0"/>
                <w:numId w:val="5"/>
              </w:numPr>
              <w:spacing w:after="0" w:line="257" w:lineRule="auto"/>
              <w:ind w:left="720"/>
              <w:rPr>
                <w:color w:val="000000" w:themeColor="text1"/>
                <w:szCs w:val="21"/>
              </w:rPr>
            </w:pPr>
            <w:r w:rsidRPr="58C9FA94">
              <w:rPr>
                <w:color w:val="000000" w:themeColor="text1"/>
                <w:szCs w:val="21"/>
              </w:rPr>
              <w:t>Turi atkurti visus operacinės sistemos pakeitimus vienu paspaudimu, įskaitant registro, konfigūracijos ir kitus sistemos lygio pakeitimus, susijusius su ataka</w:t>
            </w:r>
            <w:r>
              <w:rPr>
                <w:color w:val="000000" w:themeColor="text1"/>
                <w:szCs w:val="21"/>
              </w:rPr>
              <w:t>.</w:t>
            </w:r>
          </w:p>
          <w:p w14:paraId="1E2627D4" w14:textId="77777777" w:rsidR="00007C16" w:rsidRDefault="00007C16" w:rsidP="00EA5923">
            <w:pPr>
              <w:pStyle w:val="ListParagraph"/>
              <w:numPr>
                <w:ilvl w:val="0"/>
                <w:numId w:val="5"/>
              </w:numPr>
              <w:spacing w:after="0" w:line="257" w:lineRule="auto"/>
              <w:ind w:left="720"/>
              <w:rPr>
                <w:color w:val="000000" w:themeColor="text1"/>
                <w:szCs w:val="21"/>
              </w:rPr>
            </w:pPr>
            <w:r w:rsidRPr="58C9FA94">
              <w:rPr>
                <w:color w:val="000000" w:themeColor="text1"/>
                <w:szCs w:val="21"/>
              </w:rPr>
              <w:t>Turi atkurti destruktyvių atakų paveiktus duomenis, įskaitant išpirkos reikalaujančių programų padarytą žalą, leidžiant atkurti ištrintus ar užšifruotus failus į būklę, buvusią prieš ataką</w:t>
            </w:r>
          </w:p>
          <w:p w14:paraId="38D2C044" w14:textId="77777777" w:rsidR="00007C16" w:rsidRPr="00B40D3A" w:rsidRDefault="00007C16" w:rsidP="00EA5923">
            <w:pPr>
              <w:pStyle w:val="ListParagraph"/>
              <w:numPr>
                <w:ilvl w:val="0"/>
                <w:numId w:val="5"/>
              </w:numPr>
              <w:spacing w:after="0" w:line="257" w:lineRule="auto"/>
              <w:ind w:left="720"/>
              <w:rPr>
                <w:color w:val="000000" w:themeColor="text1"/>
                <w:szCs w:val="21"/>
              </w:rPr>
            </w:pPr>
            <w:r w:rsidRPr="58C9FA94">
              <w:rPr>
                <w:color w:val="000000" w:themeColor="text1"/>
                <w:szCs w:val="21"/>
              </w:rPr>
              <w:t xml:space="preserve">Turi </w:t>
            </w:r>
            <w:r>
              <w:rPr>
                <w:color w:val="000000" w:themeColor="text1"/>
                <w:szCs w:val="21"/>
              </w:rPr>
              <w:t>leisti</w:t>
            </w:r>
            <w:r w:rsidRPr="58C9FA94">
              <w:rPr>
                <w:color w:val="000000" w:themeColor="text1"/>
                <w:szCs w:val="21"/>
              </w:rPr>
              <w:t xml:space="preserve"> izoliuoti įrenginį tinkle</w:t>
            </w:r>
            <w:r>
              <w:rPr>
                <w:color w:val="000000" w:themeColor="text1"/>
                <w:szCs w:val="21"/>
              </w:rPr>
              <w:t>.</w:t>
            </w:r>
          </w:p>
        </w:tc>
      </w:tr>
      <w:tr w:rsidR="00007C16" w14:paraId="0E0E75E1" w14:textId="77777777" w:rsidTr="00EA5923">
        <w:trPr>
          <w:trHeight w:val="300"/>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tcPr>
          <w:p w14:paraId="508BC6D1" w14:textId="77777777" w:rsidR="00007C16" w:rsidRPr="006D0ED2" w:rsidRDefault="00007C16" w:rsidP="00EA5923">
            <w:pPr>
              <w:pStyle w:val="ListParagraph"/>
              <w:numPr>
                <w:ilvl w:val="1"/>
                <w:numId w:val="15"/>
              </w:numPr>
              <w:spacing w:after="0" w:line="257" w:lineRule="auto"/>
              <w:jc w:val="left"/>
              <w:rPr>
                <w:color w:val="000000" w:themeColor="text1"/>
                <w:szCs w:val="21"/>
              </w:rPr>
            </w:pPr>
            <w:r w:rsidRPr="006D0ED2">
              <w:rPr>
                <w:color w:val="000000" w:themeColor="text1"/>
                <w:szCs w:val="21"/>
              </w:rPr>
              <w:t xml:space="preserve"> </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1D572AED" w14:textId="77777777" w:rsidR="00007C16" w:rsidRDefault="00007C16" w:rsidP="00EA5923">
            <w:pPr>
              <w:spacing w:after="0" w:line="257" w:lineRule="auto"/>
              <w:jc w:val="left"/>
            </w:pPr>
            <w:r w:rsidRPr="58C9FA94">
              <w:rPr>
                <w:color w:val="000000" w:themeColor="text1"/>
                <w:szCs w:val="21"/>
              </w:rPr>
              <w:t>Išimčių valdymas</w:t>
            </w:r>
          </w:p>
        </w:tc>
        <w:tc>
          <w:tcPr>
            <w:tcW w:w="5204" w:type="dxa"/>
            <w:tcBorders>
              <w:top w:val="single" w:sz="8" w:space="0" w:color="auto"/>
              <w:left w:val="single" w:sz="8" w:space="0" w:color="auto"/>
              <w:bottom w:val="single" w:sz="8" w:space="0" w:color="auto"/>
              <w:right w:val="single" w:sz="8" w:space="0" w:color="auto"/>
            </w:tcBorders>
            <w:tcMar>
              <w:left w:w="108" w:type="dxa"/>
              <w:right w:w="108" w:type="dxa"/>
            </w:tcMar>
          </w:tcPr>
          <w:p w14:paraId="34168843" w14:textId="77777777" w:rsidR="00007C16" w:rsidRDefault="00007C16" w:rsidP="00EA5923">
            <w:pPr>
              <w:pStyle w:val="ListParagraph"/>
              <w:numPr>
                <w:ilvl w:val="0"/>
                <w:numId w:val="4"/>
              </w:numPr>
              <w:spacing w:after="0" w:line="257" w:lineRule="auto"/>
              <w:ind w:left="720"/>
              <w:rPr>
                <w:color w:val="000000" w:themeColor="text1"/>
                <w:szCs w:val="21"/>
              </w:rPr>
            </w:pPr>
            <w:r>
              <w:rPr>
                <w:color w:val="000000" w:themeColor="text1"/>
                <w:szCs w:val="21"/>
              </w:rPr>
              <w:t>T</w:t>
            </w:r>
            <w:r w:rsidRPr="58C9FA94">
              <w:rPr>
                <w:color w:val="000000" w:themeColor="text1"/>
                <w:szCs w:val="21"/>
              </w:rPr>
              <w:t>uri turėti iš anksto apibrėžtą žinomų ar rekomenduojamų išimčių sąrašą</w:t>
            </w:r>
          </w:p>
          <w:p w14:paraId="5F7634BA" w14:textId="77777777" w:rsidR="00007C16" w:rsidRDefault="00007C16" w:rsidP="00EA5923">
            <w:pPr>
              <w:pStyle w:val="ListParagraph"/>
              <w:numPr>
                <w:ilvl w:val="0"/>
                <w:numId w:val="4"/>
              </w:numPr>
              <w:spacing w:after="0" w:line="257" w:lineRule="auto"/>
              <w:ind w:left="720"/>
              <w:rPr>
                <w:color w:val="000000" w:themeColor="text1"/>
                <w:szCs w:val="21"/>
              </w:rPr>
            </w:pPr>
            <w:r w:rsidRPr="58C9FA94">
              <w:rPr>
                <w:color w:val="000000" w:themeColor="text1"/>
                <w:szCs w:val="21"/>
              </w:rPr>
              <w:t>Administratoriai gali konfigūruoti išimtis našumo problemoms spręsti konkrečiais keliais</w:t>
            </w:r>
            <w:r>
              <w:rPr>
                <w:color w:val="000000" w:themeColor="text1"/>
                <w:szCs w:val="21"/>
              </w:rPr>
              <w:t xml:space="preserve"> (angl. </w:t>
            </w:r>
            <w:proofErr w:type="spellStart"/>
            <w:r>
              <w:rPr>
                <w:color w:val="000000" w:themeColor="text1"/>
                <w:szCs w:val="21"/>
              </w:rPr>
              <w:t>path</w:t>
            </w:r>
            <w:proofErr w:type="spellEnd"/>
            <w:r>
              <w:rPr>
                <w:color w:val="000000" w:themeColor="text1"/>
                <w:szCs w:val="21"/>
              </w:rPr>
              <w:t>)</w:t>
            </w:r>
            <w:r w:rsidRPr="58C9FA94">
              <w:rPr>
                <w:color w:val="000000" w:themeColor="text1"/>
                <w:szCs w:val="21"/>
              </w:rPr>
              <w:t xml:space="preserve"> ar vienkartiniais vykdomaisiais failais</w:t>
            </w:r>
            <w:r>
              <w:rPr>
                <w:color w:val="000000" w:themeColor="text1"/>
                <w:szCs w:val="21"/>
              </w:rPr>
              <w:t xml:space="preserve"> (</w:t>
            </w:r>
            <w:proofErr w:type="spellStart"/>
            <w:r>
              <w:rPr>
                <w:color w:val="000000" w:themeColor="text1"/>
                <w:szCs w:val="21"/>
              </w:rPr>
              <w:t>ang</w:t>
            </w:r>
            <w:proofErr w:type="spellEnd"/>
            <w:r>
              <w:rPr>
                <w:color w:val="000000" w:themeColor="text1"/>
                <w:szCs w:val="21"/>
              </w:rPr>
              <w:t xml:space="preserve">. </w:t>
            </w:r>
            <w:proofErr w:type="spellStart"/>
            <w:r>
              <w:rPr>
                <w:color w:val="000000" w:themeColor="text1"/>
                <w:szCs w:val="21"/>
              </w:rPr>
              <w:t>Executable</w:t>
            </w:r>
            <w:proofErr w:type="spellEnd"/>
            <w:r>
              <w:rPr>
                <w:color w:val="000000" w:themeColor="text1"/>
                <w:szCs w:val="21"/>
              </w:rPr>
              <w:t xml:space="preserve"> </w:t>
            </w:r>
            <w:proofErr w:type="spellStart"/>
            <w:r>
              <w:rPr>
                <w:color w:val="000000" w:themeColor="text1"/>
                <w:szCs w:val="21"/>
              </w:rPr>
              <w:t>files</w:t>
            </w:r>
            <w:proofErr w:type="spellEnd"/>
            <w:r>
              <w:rPr>
                <w:color w:val="000000" w:themeColor="text1"/>
                <w:szCs w:val="21"/>
              </w:rPr>
              <w:t>)</w:t>
            </w:r>
            <w:r w:rsidRPr="58C9FA94">
              <w:rPr>
                <w:color w:val="000000" w:themeColor="text1"/>
                <w:szCs w:val="21"/>
              </w:rPr>
              <w:t>, išjungiant procesų stebėjimą</w:t>
            </w:r>
            <w:r>
              <w:rPr>
                <w:color w:val="000000" w:themeColor="text1"/>
                <w:szCs w:val="21"/>
              </w:rPr>
              <w:t>.</w:t>
            </w:r>
          </w:p>
          <w:p w14:paraId="54D19ADC" w14:textId="77777777" w:rsidR="00007C16" w:rsidRDefault="00007C16" w:rsidP="00EA5923">
            <w:pPr>
              <w:pStyle w:val="ListParagraph"/>
              <w:numPr>
                <w:ilvl w:val="0"/>
                <w:numId w:val="4"/>
              </w:numPr>
              <w:spacing w:after="0" w:line="257" w:lineRule="auto"/>
              <w:ind w:left="720"/>
              <w:rPr>
                <w:color w:val="000000" w:themeColor="text1"/>
                <w:szCs w:val="21"/>
              </w:rPr>
            </w:pPr>
            <w:r w:rsidRPr="58C9FA94">
              <w:rPr>
                <w:color w:val="000000" w:themeColor="text1"/>
                <w:szCs w:val="21"/>
              </w:rPr>
              <w:t xml:space="preserve">Išimtis gali konfigūruoti </w:t>
            </w:r>
            <w:r>
              <w:rPr>
                <w:color w:val="000000" w:themeColor="text1"/>
                <w:szCs w:val="21"/>
              </w:rPr>
              <w:t>pagal ne prasčiau kaip</w:t>
            </w:r>
            <w:r w:rsidRPr="58C9FA94">
              <w:rPr>
                <w:color w:val="000000" w:themeColor="text1"/>
                <w:szCs w:val="21"/>
              </w:rPr>
              <w:t>:</w:t>
            </w:r>
          </w:p>
          <w:p w14:paraId="082EDB38" w14:textId="77777777" w:rsidR="00007C16" w:rsidRDefault="00007C16" w:rsidP="00EA5923">
            <w:pPr>
              <w:pStyle w:val="ListParagraph"/>
              <w:numPr>
                <w:ilvl w:val="1"/>
                <w:numId w:val="4"/>
              </w:numPr>
              <w:spacing w:after="0" w:line="257" w:lineRule="auto"/>
              <w:ind w:left="1440"/>
              <w:rPr>
                <w:color w:val="000000" w:themeColor="text1"/>
                <w:szCs w:val="21"/>
              </w:rPr>
            </w:pPr>
            <w:proofErr w:type="spellStart"/>
            <w:r w:rsidRPr="58C9FA94">
              <w:rPr>
                <w:color w:val="000000" w:themeColor="text1"/>
                <w:szCs w:val="21"/>
              </w:rPr>
              <w:t>maišos</w:t>
            </w:r>
            <w:proofErr w:type="spellEnd"/>
            <w:r w:rsidRPr="58C9FA94">
              <w:rPr>
                <w:color w:val="000000" w:themeColor="text1"/>
                <w:szCs w:val="21"/>
              </w:rPr>
              <w:t xml:space="preserve"> reikšmę (</w:t>
            </w:r>
            <w:proofErr w:type="spellStart"/>
            <w:r w:rsidRPr="58C9FA94">
              <w:rPr>
                <w:color w:val="000000" w:themeColor="text1"/>
                <w:szCs w:val="21"/>
              </w:rPr>
              <w:t>Hash</w:t>
            </w:r>
            <w:proofErr w:type="spellEnd"/>
            <w:r w:rsidRPr="58C9FA94">
              <w:rPr>
                <w:color w:val="000000" w:themeColor="text1"/>
                <w:szCs w:val="21"/>
              </w:rPr>
              <w:t>)</w:t>
            </w:r>
          </w:p>
          <w:p w14:paraId="089C9909" w14:textId="77777777" w:rsidR="00007C16" w:rsidRDefault="00007C16" w:rsidP="00EA5923">
            <w:pPr>
              <w:pStyle w:val="ListParagraph"/>
              <w:numPr>
                <w:ilvl w:val="1"/>
                <w:numId w:val="4"/>
              </w:numPr>
              <w:spacing w:after="0" w:line="257" w:lineRule="auto"/>
              <w:ind w:left="1440"/>
              <w:rPr>
                <w:color w:val="000000" w:themeColor="text1"/>
                <w:szCs w:val="21"/>
              </w:rPr>
            </w:pPr>
            <w:r w:rsidRPr="58C9FA94">
              <w:rPr>
                <w:color w:val="000000" w:themeColor="text1"/>
                <w:szCs w:val="21"/>
              </w:rPr>
              <w:t>kelią (</w:t>
            </w:r>
            <w:proofErr w:type="spellStart"/>
            <w:r w:rsidRPr="58C9FA94">
              <w:rPr>
                <w:color w:val="000000" w:themeColor="text1"/>
                <w:szCs w:val="21"/>
              </w:rPr>
              <w:t>Path</w:t>
            </w:r>
            <w:proofErr w:type="spellEnd"/>
            <w:r w:rsidRPr="58C9FA94">
              <w:rPr>
                <w:color w:val="000000" w:themeColor="text1"/>
                <w:szCs w:val="21"/>
              </w:rPr>
              <w:t>)</w:t>
            </w:r>
          </w:p>
          <w:p w14:paraId="7AA7AFC1" w14:textId="77777777" w:rsidR="00007C16" w:rsidRPr="00B40D3A" w:rsidRDefault="00007C16" w:rsidP="00EA5923">
            <w:pPr>
              <w:pStyle w:val="ListParagraph"/>
              <w:numPr>
                <w:ilvl w:val="1"/>
                <w:numId w:val="4"/>
              </w:numPr>
              <w:spacing w:after="0" w:line="257" w:lineRule="auto"/>
              <w:ind w:left="1440"/>
              <w:rPr>
                <w:color w:val="000000" w:themeColor="text1"/>
                <w:szCs w:val="21"/>
              </w:rPr>
            </w:pPr>
            <w:r w:rsidRPr="58C9FA94">
              <w:rPr>
                <w:color w:val="000000" w:themeColor="text1"/>
                <w:szCs w:val="21"/>
              </w:rPr>
              <w:t>failo tipą (File Type)</w:t>
            </w:r>
            <w:r>
              <w:rPr>
                <w:color w:val="000000" w:themeColor="text1"/>
                <w:szCs w:val="21"/>
              </w:rPr>
              <w:t>.</w:t>
            </w:r>
          </w:p>
        </w:tc>
      </w:tr>
      <w:tr w:rsidR="00007C16" w14:paraId="04A1384E" w14:textId="77777777" w:rsidTr="00EA5923">
        <w:trPr>
          <w:trHeight w:val="300"/>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tcPr>
          <w:p w14:paraId="5BCCE877" w14:textId="77777777" w:rsidR="00007C16" w:rsidRPr="006D0ED2" w:rsidRDefault="00007C16" w:rsidP="00EA5923">
            <w:pPr>
              <w:pStyle w:val="ListParagraph"/>
              <w:numPr>
                <w:ilvl w:val="1"/>
                <w:numId w:val="15"/>
              </w:numPr>
              <w:spacing w:after="0" w:line="257" w:lineRule="auto"/>
              <w:jc w:val="left"/>
              <w:rPr>
                <w:color w:val="000000" w:themeColor="text1"/>
                <w:szCs w:val="21"/>
              </w:rPr>
            </w:pPr>
            <w:r w:rsidRPr="006D0ED2">
              <w:rPr>
                <w:color w:val="000000" w:themeColor="text1"/>
                <w:szCs w:val="21"/>
              </w:rPr>
              <w:t xml:space="preserve"> </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5EFF121E" w14:textId="77777777" w:rsidR="00007C16" w:rsidRDefault="00007C16" w:rsidP="00EA5923">
            <w:pPr>
              <w:spacing w:after="0" w:line="257" w:lineRule="auto"/>
              <w:jc w:val="left"/>
            </w:pPr>
            <w:r w:rsidRPr="58C9FA94">
              <w:rPr>
                <w:color w:val="000000" w:themeColor="text1"/>
                <w:szCs w:val="21"/>
              </w:rPr>
              <w:t>Įrenginių valdymas ir aplikacijų (</w:t>
            </w:r>
            <w:proofErr w:type="spellStart"/>
            <w:r w:rsidRPr="58C9FA94">
              <w:rPr>
                <w:color w:val="000000" w:themeColor="text1"/>
                <w:szCs w:val="21"/>
              </w:rPr>
              <w:t>Device</w:t>
            </w:r>
            <w:proofErr w:type="spellEnd"/>
            <w:r w:rsidRPr="58C9FA94">
              <w:rPr>
                <w:color w:val="000000" w:themeColor="text1"/>
                <w:szCs w:val="21"/>
              </w:rPr>
              <w:t xml:space="preserve"> </w:t>
            </w:r>
            <w:proofErr w:type="spellStart"/>
            <w:r w:rsidRPr="58C9FA94">
              <w:rPr>
                <w:color w:val="000000" w:themeColor="text1"/>
                <w:szCs w:val="21"/>
              </w:rPr>
              <w:t>Control</w:t>
            </w:r>
            <w:proofErr w:type="spellEnd"/>
            <w:r w:rsidRPr="58C9FA94">
              <w:rPr>
                <w:color w:val="000000" w:themeColor="text1"/>
                <w:szCs w:val="21"/>
              </w:rPr>
              <w:t xml:space="preserve"> </w:t>
            </w:r>
            <w:proofErr w:type="spellStart"/>
            <w:r w:rsidRPr="58C9FA94">
              <w:rPr>
                <w:color w:val="000000" w:themeColor="text1"/>
                <w:szCs w:val="21"/>
              </w:rPr>
              <w:t>and</w:t>
            </w:r>
            <w:proofErr w:type="spellEnd"/>
            <w:r w:rsidRPr="58C9FA94">
              <w:rPr>
                <w:color w:val="000000" w:themeColor="text1"/>
                <w:szCs w:val="21"/>
              </w:rPr>
              <w:t xml:space="preserve"> </w:t>
            </w:r>
            <w:proofErr w:type="spellStart"/>
            <w:r w:rsidRPr="58C9FA94">
              <w:rPr>
                <w:color w:val="000000" w:themeColor="text1"/>
                <w:szCs w:val="21"/>
              </w:rPr>
              <w:t>Application</w:t>
            </w:r>
            <w:proofErr w:type="spellEnd"/>
            <w:r w:rsidRPr="58C9FA94">
              <w:rPr>
                <w:color w:val="000000" w:themeColor="text1"/>
                <w:szCs w:val="21"/>
              </w:rPr>
              <w:t xml:space="preserve"> </w:t>
            </w:r>
            <w:proofErr w:type="spellStart"/>
            <w:r w:rsidRPr="58C9FA94">
              <w:rPr>
                <w:color w:val="000000" w:themeColor="text1"/>
                <w:szCs w:val="21"/>
              </w:rPr>
              <w:t>Visibility</w:t>
            </w:r>
            <w:proofErr w:type="spellEnd"/>
            <w:r w:rsidRPr="58C9FA94">
              <w:rPr>
                <w:color w:val="000000" w:themeColor="text1"/>
                <w:szCs w:val="21"/>
              </w:rPr>
              <w:t>)</w:t>
            </w:r>
          </w:p>
        </w:tc>
        <w:tc>
          <w:tcPr>
            <w:tcW w:w="5204" w:type="dxa"/>
            <w:tcBorders>
              <w:top w:val="single" w:sz="8" w:space="0" w:color="auto"/>
              <w:left w:val="single" w:sz="8" w:space="0" w:color="auto"/>
              <w:bottom w:val="single" w:sz="8" w:space="0" w:color="auto"/>
              <w:right w:val="single" w:sz="8" w:space="0" w:color="auto"/>
            </w:tcBorders>
            <w:tcMar>
              <w:left w:w="108" w:type="dxa"/>
              <w:right w:w="108" w:type="dxa"/>
            </w:tcMar>
          </w:tcPr>
          <w:p w14:paraId="7A66F085" w14:textId="77777777" w:rsidR="00007C16" w:rsidRDefault="00007C16" w:rsidP="00EA5923">
            <w:pPr>
              <w:pStyle w:val="ListParagraph"/>
              <w:numPr>
                <w:ilvl w:val="0"/>
                <w:numId w:val="3"/>
              </w:numPr>
              <w:spacing w:after="0" w:line="257" w:lineRule="auto"/>
              <w:ind w:left="720"/>
              <w:rPr>
                <w:color w:val="000000" w:themeColor="text1"/>
                <w:szCs w:val="21"/>
              </w:rPr>
            </w:pPr>
            <w:r>
              <w:rPr>
                <w:color w:val="000000" w:themeColor="text1"/>
                <w:szCs w:val="21"/>
              </w:rPr>
              <w:t>Turi</w:t>
            </w:r>
            <w:r w:rsidRPr="58C9FA94">
              <w:rPr>
                <w:color w:val="000000" w:themeColor="text1"/>
                <w:szCs w:val="21"/>
              </w:rPr>
              <w:t xml:space="preserve"> valdyti išorines USB laikmenas, įskaitant blokavimo ir „tik skaitymo“ režimo nustatymo funkcijas</w:t>
            </w:r>
            <w:r>
              <w:rPr>
                <w:color w:val="000000" w:themeColor="text1"/>
                <w:szCs w:val="21"/>
              </w:rPr>
              <w:t>.</w:t>
            </w:r>
          </w:p>
          <w:p w14:paraId="5A262689" w14:textId="77777777" w:rsidR="00007C16" w:rsidRDefault="00007C16" w:rsidP="00EA5923">
            <w:pPr>
              <w:pStyle w:val="ListParagraph"/>
              <w:numPr>
                <w:ilvl w:val="0"/>
                <w:numId w:val="3"/>
              </w:numPr>
              <w:spacing w:after="0" w:line="257" w:lineRule="auto"/>
              <w:ind w:left="720"/>
              <w:rPr>
                <w:color w:val="000000" w:themeColor="text1"/>
                <w:szCs w:val="21"/>
              </w:rPr>
            </w:pPr>
            <w:r>
              <w:rPr>
                <w:color w:val="000000" w:themeColor="text1"/>
                <w:szCs w:val="21"/>
              </w:rPr>
              <w:t>T</w:t>
            </w:r>
            <w:r w:rsidRPr="58C9FA94">
              <w:rPr>
                <w:color w:val="000000" w:themeColor="text1"/>
                <w:szCs w:val="21"/>
              </w:rPr>
              <w:t>uri suteikti programinės įrangos inventorizacijos funkciją, leidžiančią identifikuoti nepatikrintas trečiųjų šalių programas, kurios gali kelti saugumo riziką dėl pažeidžiamumų</w:t>
            </w:r>
          </w:p>
        </w:tc>
      </w:tr>
      <w:tr w:rsidR="00007C16" w14:paraId="54490126" w14:textId="77777777" w:rsidTr="00EA5923">
        <w:trPr>
          <w:trHeight w:val="300"/>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tcPr>
          <w:p w14:paraId="37F9B658" w14:textId="77777777" w:rsidR="00007C16" w:rsidRPr="006D0ED2" w:rsidRDefault="00007C16" w:rsidP="00EA5923">
            <w:pPr>
              <w:pStyle w:val="ListParagraph"/>
              <w:numPr>
                <w:ilvl w:val="1"/>
                <w:numId w:val="15"/>
              </w:numPr>
              <w:spacing w:after="0" w:line="257" w:lineRule="auto"/>
              <w:jc w:val="left"/>
              <w:rPr>
                <w:color w:val="000000" w:themeColor="text1"/>
                <w:szCs w:val="21"/>
              </w:rPr>
            </w:pP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01D515AE" w14:textId="77777777" w:rsidR="00007C16" w:rsidRPr="58C9FA94" w:rsidRDefault="00007C16" w:rsidP="00EA5923">
            <w:pPr>
              <w:spacing w:after="0" w:line="257" w:lineRule="auto"/>
              <w:jc w:val="left"/>
              <w:rPr>
                <w:color w:val="000000" w:themeColor="text1"/>
                <w:szCs w:val="21"/>
              </w:rPr>
            </w:pPr>
            <w:proofErr w:type="spellStart"/>
            <w:r w:rsidRPr="007E5554">
              <w:rPr>
                <w:color w:val="000000" w:themeColor="text1"/>
                <w:szCs w:val="21"/>
              </w:rPr>
              <w:t>Active</w:t>
            </w:r>
            <w:proofErr w:type="spellEnd"/>
            <w:r w:rsidRPr="007E5554">
              <w:rPr>
                <w:color w:val="000000" w:themeColor="text1"/>
                <w:szCs w:val="21"/>
              </w:rPr>
              <w:t xml:space="preserve"> </w:t>
            </w:r>
            <w:proofErr w:type="spellStart"/>
            <w:r w:rsidRPr="007E5554">
              <w:rPr>
                <w:color w:val="000000" w:themeColor="text1"/>
                <w:szCs w:val="21"/>
              </w:rPr>
              <w:t>Directory</w:t>
            </w:r>
            <w:proofErr w:type="spellEnd"/>
            <w:r w:rsidRPr="007E5554">
              <w:rPr>
                <w:color w:val="000000" w:themeColor="text1"/>
                <w:szCs w:val="21"/>
              </w:rPr>
              <w:t xml:space="preserve"> </w:t>
            </w:r>
            <w:r>
              <w:rPr>
                <w:color w:val="000000" w:themeColor="text1"/>
                <w:szCs w:val="21"/>
              </w:rPr>
              <w:t xml:space="preserve">ir </w:t>
            </w:r>
            <w:proofErr w:type="spellStart"/>
            <w:r>
              <w:rPr>
                <w:color w:val="000000" w:themeColor="text1"/>
                <w:szCs w:val="21"/>
              </w:rPr>
              <w:t>Entra</w:t>
            </w:r>
            <w:proofErr w:type="spellEnd"/>
            <w:r>
              <w:rPr>
                <w:color w:val="000000" w:themeColor="text1"/>
                <w:szCs w:val="21"/>
              </w:rPr>
              <w:t xml:space="preserve"> ID</w:t>
            </w:r>
            <w:r w:rsidRPr="007E5554">
              <w:rPr>
                <w:color w:val="000000" w:themeColor="text1"/>
                <w:szCs w:val="21"/>
              </w:rPr>
              <w:t xml:space="preserve"> konfigūracijų tikrinim</w:t>
            </w:r>
            <w:r>
              <w:rPr>
                <w:color w:val="000000" w:themeColor="text1"/>
                <w:szCs w:val="21"/>
              </w:rPr>
              <w:t>as</w:t>
            </w:r>
          </w:p>
        </w:tc>
        <w:tc>
          <w:tcPr>
            <w:tcW w:w="5204" w:type="dxa"/>
            <w:tcBorders>
              <w:top w:val="single" w:sz="8" w:space="0" w:color="auto"/>
              <w:left w:val="single" w:sz="8" w:space="0" w:color="auto"/>
              <w:bottom w:val="single" w:sz="8" w:space="0" w:color="auto"/>
              <w:right w:val="single" w:sz="8" w:space="0" w:color="auto"/>
            </w:tcBorders>
            <w:tcMar>
              <w:left w:w="108" w:type="dxa"/>
              <w:right w:w="108" w:type="dxa"/>
            </w:tcMar>
          </w:tcPr>
          <w:p w14:paraId="66AD612A" w14:textId="77777777" w:rsidR="00007C16" w:rsidRDefault="00007C16" w:rsidP="00EA5923">
            <w:pPr>
              <w:pStyle w:val="ListParagraph"/>
              <w:numPr>
                <w:ilvl w:val="3"/>
                <w:numId w:val="11"/>
              </w:numPr>
              <w:spacing w:after="0" w:line="257" w:lineRule="auto"/>
              <w:ind w:left="734" w:hanging="425"/>
              <w:rPr>
                <w:color w:val="000000" w:themeColor="text1"/>
                <w:szCs w:val="21"/>
              </w:rPr>
            </w:pPr>
            <w:r>
              <w:rPr>
                <w:color w:val="000000" w:themeColor="text1"/>
                <w:szCs w:val="21"/>
              </w:rPr>
              <w:t>Turi a</w:t>
            </w:r>
            <w:r w:rsidRPr="008A26CA">
              <w:rPr>
                <w:color w:val="000000" w:themeColor="text1"/>
                <w:szCs w:val="21"/>
              </w:rPr>
              <w:t xml:space="preserve">ptikti saugumo spragas, netinkamas konfigūracijas ir anomalijas </w:t>
            </w:r>
            <w:proofErr w:type="spellStart"/>
            <w:r w:rsidRPr="008A26CA">
              <w:rPr>
                <w:color w:val="000000" w:themeColor="text1"/>
                <w:szCs w:val="21"/>
              </w:rPr>
              <w:t>A</w:t>
            </w:r>
            <w:r>
              <w:rPr>
                <w:color w:val="000000" w:themeColor="text1"/>
                <w:szCs w:val="21"/>
              </w:rPr>
              <w:t>ctive</w:t>
            </w:r>
            <w:proofErr w:type="spellEnd"/>
            <w:r>
              <w:rPr>
                <w:color w:val="000000" w:themeColor="text1"/>
                <w:szCs w:val="21"/>
              </w:rPr>
              <w:t xml:space="preserve"> </w:t>
            </w:r>
            <w:proofErr w:type="spellStart"/>
            <w:r w:rsidRPr="008A26CA">
              <w:rPr>
                <w:color w:val="000000" w:themeColor="text1"/>
                <w:szCs w:val="21"/>
              </w:rPr>
              <w:t>D</w:t>
            </w:r>
            <w:r>
              <w:rPr>
                <w:color w:val="000000" w:themeColor="text1"/>
                <w:szCs w:val="21"/>
              </w:rPr>
              <w:t>irectory</w:t>
            </w:r>
            <w:proofErr w:type="spellEnd"/>
            <w:r>
              <w:rPr>
                <w:color w:val="000000" w:themeColor="text1"/>
                <w:szCs w:val="21"/>
              </w:rPr>
              <w:t xml:space="preserve"> ir </w:t>
            </w:r>
            <w:proofErr w:type="spellStart"/>
            <w:r>
              <w:rPr>
                <w:color w:val="000000" w:themeColor="text1"/>
                <w:szCs w:val="21"/>
              </w:rPr>
              <w:t>Entra</w:t>
            </w:r>
            <w:proofErr w:type="spellEnd"/>
            <w:r>
              <w:rPr>
                <w:color w:val="000000" w:themeColor="text1"/>
                <w:szCs w:val="21"/>
              </w:rPr>
              <w:t xml:space="preserve"> ID</w:t>
            </w:r>
            <w:r w:rsidRPr="008A26CA">
              <w:rPr>
                <w:color w:val="000000" w:themeColor="text1"/>
                <w:szCs w:val="21"/>
              </w:rPr>
              <w:t xml:space="preserve"> aplinkoje</w:t>
            </w:r>
            <w:r>
              <w:rPr>
                <w:color w:val="000000" w:themeColor="text1"/>
                <w:szCs w:val="21"/>
              </w:rPr>
              <w:t>, ne prasčiau kaip:</w:t>
            </w:r>
          </w:p>
          <w:p w14:paraId="247587DD" w14:textId="77777777" w:rsidR="00007C16" w:rsidRPr="008A26CA" w:rsidRDefault="00007C16" w:rsidP="00EA5923">
            <w:pPr>
              <w:pStyle w:val="ListParagraph"/>
              <w:numPr>
                <w:ilvl w:val="4"/>
                <w:numId w:val="11"/>
              </w:numPr>
              <w:spacing w:after="0" w:line="257" w:lineRule="auto"/>
              <w:ind w:left="1301"/>
              <w:rPr>
                <w:color w:val="000000" w:themeColor="text1"/>
                <w:szCs w:val="21"/>
              </w:rPr>
            </w:pPr>
            <w:r>
              <w:rPr>
                <w:color w:val="000000" w:themeColor="text1"/>
                <w:szCs w:val="21"/>
              </w:rPr>
              <w:t>P</w:t>
            </w:r>
            <w:r w:rsidRPr="008A26CA">
              <w:rPr>
                <w:color w:val="000000" w:themeColor="text1"/>
                <w:szCs w:val="21"/>
              </w:rPr>
              <w:t xml:space="preserve">ernelyg </w:t>
            </w:r>
            <w:r>
              <w:rPr>
                <w:color w:val="000000" w:themeColor="text1"/>
                <w:szCs w:val="21"/>
              </w:rPr>
              <w:t>dideles</w:t>
            </w:r>
            <w:r w:rsidRPr="008A26CA">
              <w:rPr>
                <w:color w:val="000000" w:themeColor="text1"/>
                <w:szCs w:val="21"/>
              </w:rPr>
              <w:t xml:space="preserve"> </w:t>
            </w:r>
            <w:r>
              <w:rPr>
                <w:color w:val="000000" w:themeColor="text1"/>
                <w:szCs w:val="21"/>
              </w:rPr>
              <w:t>teises</w:t>
            </w:r>
            <w:r w:rsidRPr="008A26CA">
              <w:rPr>
                <w:color w:val="000000" w:themeColor="text1"/>
                <w:szCs w:val="21"/>
              </w:rPr>
              <w:t xml:space="preserve"> domeno naudotojams ir</w:t>
            </w:r>
            <w:r>
              <w:rPr>
                <w:color w:val="000000" w:themeColor="text1"/>
                <w:szCs w:val="21"/>
              </w:rPr>
              <w:t>/ar</w:t>
            </w:r>
            <w:r w:rsidRPr="008A26CA">
              <w:rPr>
                <w:color w:val="000000" w:themeColor="text1"/>
                <w:szCs w:val="21"/>
              </w:rPr>
              <w:t xml:space="preserve"> grupėms</w:t>
            </w:r>
            <w:r>
              <w:rPr>
                <w:color w:val="000000" w:themeColor="text1"/>
                <w:szCs w:val="21"/>
              </w:rPr>
              <w:t>.</w:t>
            </w:r>
          </w:p>
          <w:p w14:paraId="4BEA0094" w14:textId="77777777" w:rsidR="00007C16" w:rsidRDefault="00007C16" w:rsidP="00EA5923">
            <w:pPr>
              <w:pStyle w:val="ListParagraph"/>
              <w:numPr>
                <w:ilvl w:val="4"/>
                <w:numId w:val="11"/>
              </w:numPr>
              <w:spacing w:after="0" w:line="257" w:lineRule="auto"/>
              <w:ind w:left="1301"/>
              <w:rPr>
                <w:color w:val="000000" w:themeColor="text1"/>
                <w:szCs w:val="21"/>
              </w:rPr>
            </w:pPr>
            <w:r>
              <w:rPr>
                <w:color w:val="000000" w:themeColor="text1"/>
                <w:szCs w:val="21"/>
              </w:rPr>
              <w:t>N</w:t>
            </w:r>
            <w:r w:rsidRPr="008A26CA">
              <w:rPr>
                <w:color w:val="000000" w:themeColor="text1"/>
                <w:szCs w:val="21"/>
              </w:rPr>
              <w:t>esėkmingus prisijungimo bandymus</w:t>
            </w:r>
            <w:r>
              <w:rPr>
                <w:color w:val="000000" w:themeColor="text1"/>
                <w:szCs w:val="21"/>
              </w:rPr>
              <w:t xml:space="preserve"> ir/ar</w:t>
            </w:r>
            <w:r w:rsidRPr="008A26CA">
              <w:rPr>
                <w:color w:val="000000" w:themeColor="text1"/>
                <w:szCs w:val="21"/>
              </w:rPr>
              <w:t xml:space="preserve"> netikėtą domeno administratorių veiklą</w:t>
            </w:r>
            <w:r>
              <w:rPr>
                <w:color w:val="000000" w:themeColor="text1"/>
                <w:szCs w:val="21"/>
              </w:rPr>
              <w:t>.</w:t>
            </w:r>
          </w:p>
          <w:p w14:paraId="6B24F8B1" w14:textId="77777777" w:rsidR="00007C16" w:rsidRDefault="00007C16" w:rsidP="00EA5923">
            <w:pPr>
              <w:pStyle w:val="ListParagraph"/>
              <w:numPr>
                <w:ilvl w:val="4"/>
                <w:numId w:val="11"/>
              </w:numPr>
              <w:spacing w:after="0" w:line="257" w:lineRule="auto"/>
              <w:ind w:left="1301"/>
              <w:rPr>
                <w:color w:val="000000" w:themeColor="text1"/>
                <w:szCs w:val="21"/>
              </w:rPr>
            </w:pPr>
            <w:r>
              <w:rPr>
                <w:color w:val="000000" w:themeColor="text1"/>
                <w:szCs w:val="21"/>
              </w:rPr>
              <w:t>Kritinius GPO pakeitimus.</w:t>
            </w:r>
          </w:p>
          <w:p w14:paraId="046590B8" w14:textId="77777777" w:rsidR="00007C16" w:rsidRPr="00A24810" w:rsidRDefault="00007C16" w:rsidP="00EA5923">
            <w:pPr>
              <w:pStyle w:val="ListParagraph"/>
              <w:numPr>
                <w:ilvl w:val="4"/>
                <w:numId w:val="11"/>
              </w:numPr>
              <w:spacing w:after="0" w:line="257" w:lineRule="auto"/>
              <w:ind w:left="1301"/>
              <w:rPr>
                <w:color w:val="000000" w:themeColor="text1"/>
                <w:szCs w:val="21"/>
              </w:rPr>
            </w:pPr>
            <w:proofErr w:type="spellStart"/>
            <w:r w:rsidRPr="008A26CA">
              <w:rPr>
                <w:color w:val="000000" w:themeColor="text1"/>
                <w:szCs w:val="21"/>
              </w:rPr>
              <w:t>Kerberoasting</w:t>
            </w:r>
            <w:proofErr w:type="spellEnd"/>
            <w:r w:rsidRPr="008A26CA">
              <w:rPr>
                <w:color w:val="000000" w:themeColor="text1"/>
                <w:szCs w:val="21"/>
              </w:rPr>
              <w:t xml:space="preserve">, </w:t>
            </w:r>
            <w:proofErr w:type="spellStart"/>
            <w:r w:rsidRPr="008A26CA">
              <w:rPr>
                <w:color w:val="000000" w:themeColor="text1"/>
                <w:szCs w:val="21"/>
              </w:rPr>
              <w:t>Pass-the-Hash</w:t>
            </w:r>
            <w:proofErr w:type="spellEnd"/>
            <w:r w:rsidRPr="008A26CA">
              <w:rPr>
                <w:color w:val="000000" w:themeColor="text1"/>
                <w:szCs w:val="21"/>
              </w:rPr>
              <w:t xml:space="preserve"> ir </w:t>
            </w:r>
            <w:proofErr w:type="spellStart"/>
            <w:r w:rsidRPr="008A26CA">
              <w:rPr>
                <w:color w:val="000000" w:themeColor="text1"/>
                <w:szCs w:val="21"/>
              </w:rPr>
              <w:t>Golden</w:t>
            </w:r>
            <w:proofErr w:type="spellEnd"/>
            <w:r w:rsidRPr="008A26CA">
              <w:rPr>
                <w:color w:val="000000" w:themeColor="text1"/>
                <w:szCs w:val="21"/>
              </w:rPr>
              <w:t xml:space="preserve"> </w:t>
            </w:r>
            <w:proofErr w:type="spellStart"/>
            <w:r w:rsidRPr="008A26CA">
              <w:rPr>
                <w:color w:val="000000" w:themeColor="text1"/>
                <w:szCs w:val="21"/>
              </w:rPr>
              <w:t>Ticket</w:t>
            </w:r>
            <w:proofErr w:type="spellEnd"/>
            <w:r w:rsidRPr="008A26CA">
              <w:rPr>
                <w:color w:val="000000" w:themeColor="text1"/>
                <w:szCs w:val="21"/>
              </w:rPr>
              <w:t xml:space="preserve"> </w:t>
            </w:r>
            <w:r w:rsidRPr="003257EC">
              <w:rPr>
                <w:color w:val="000000" w:themeColor="text1"/>
                <w:szCs w:val="21"/>
              </w:rPr>
              <w:t>atak</w:t>
            </w:r>
            <w:r>
              <w:rPr>
                <w:color w:val="000000" w:themeColor="text1"/>
                <w:szCs w:val="21"/>
              </w:rPr>
              <w:t>as</w:t>
            </w:r>
          </w:p>
          <w:p w14:paraId="476DA468" w14:textId="77777777" w:rsidR="00007C16" w:rsidRPr="004077E2" w:rsidRDefault="00007C16" w:rsidP="00EA5923">
            <w:pPr>
              <w:pStyle w:val="ListParagraph"/>
              <w:numPr>
                <w:ilvl w:val="0"/>
                <w:numId w:val="11"/>
              </w:numPr>
              <w:spacing w:after="0" w:line="257" w:lineRule="auto"/>
              <w:rPr>
                <w:color w:val="000000" w:themeColor="text1"/>
                <w:szCs w:val="21"/>
              </w:rPr>
            </w:pPr>
            <w:r>
              <w:rPr>
                <w:color w:val="000000" w:themeColor="text1"/>
                <w:szCs w:val="21"/>
              </w:rPr>
              <w:t xml:space="preserve">Turi pateikti </w:t>
            </w:r>
            <w:r w:rsidRPr="00212246">
              <w:rPr>
                <w:color w:val="000000" w:themeColor="text1"/>
                <w:szCs w:val="21"/>
              </w:rPr>
              <w:t xml:space="preserve">taisytinų </w:t>
            </w:r>
            <w:proofErr w:type="spellStart"/>
            <w:r w:rsidRPr="008A26CA">
              <w:rPr>
                <w:color w:val="000000" w:themeColor="text1"/>
                <w:szCs w:val="21"/>
              </w:rPr>
              <w:t>A</w:t>
            </w:r>
            <w:r>
              <w:rPr>
                <w:color w:val="000000" w:themeColor="text1"/>
                <w:szCs w:val="21"/>
              </w:rPr>
              <w:t>ctive</w:t>
            </w:r>
            <w:proofErr w:type="spellEnd"/>
            <w:r>
              <w:rPr>
                <w:color w:val="000000" w:themeColor="text1"/>
                <w:szCs w:val="21"/>
              </w:rPr>
              <w:t xml:space="preserve"> </w:t>
            </w:r>
            <w:proofErr w:type="spellStart"/>
            <w:r w:rsidRPr="008A26CA">
              <w:rPr>
                <w:color w:val="000000" w:themeColor="text1"/>
                <w:szCs w:val="21"/>
              </w:rPr>
              <w:t>D</w:t>
            </w:r>
            <w:r>
              <w:rPr>
                <w:color w:val="000000" w:themeColor="text1"/>
                <w:szCs w:val="21"/>
              </w:rPr>
              <w:t>irectory</w:t>
            </w:r>
            <w:proofErr w:type="spellEnd"/>
            <w:r>
              <w:rPr>
                <w:color w:val="000000" w:themeColor="text1"/>
                <w:szCs w:val="21"/>
              </w:rPr>
              <w:t xml:space="preserve"> ir </w:t>
            </w:r>
            <w:proofErr w:type="spellStart"/>
            <w:r>
              <w:rPr>
                <w:color w:val="000000" w:themeColor="text1"/>
                <w:szCs w:val="21"/>
              </w:rPr>
              <w:t>Entra</w:t>
            </w:r>
            <w:proofErr w:type="spellEnd"/>
            <w:r>
              <w:rPr>
                <w:color w:val="000000" w:themeColor="text1"/>
                <w:szCs w:val="21"/>
              </w:rPr>
              <w:t xml:space="preserve"> ID</w:t>
            </w:r>
            <w:r w:rsidRPr="00212246">
              <w:rPr>
                <w:color w:val="000000" w:themeColor="text1"/>
                <w:szCs w:val="21"/>
              </w:rPr>
              <w:t xml:space="preserve"> konfigūracijų sąraš</w:t>
            </w:r>
            <w:r>
              <w:rPr>
                <w:color w:val="000000" w:themeColor="text1"/>
                <w:szCs w:val="21"/>
              </w:rPr>
              <w:t>us</w:t>
            </w:r>
            <w:r w:rsidRPr="00212246">
              <w:rPr>
                <w:color w:val="000000" w:themeColor="text1"/>
                <w:szCs w:val="21"/>
              </w:rPr>
              <w:t xml:space="preserve"> su grėsmių prioritetais</w:t>
            </w:r>
            <w:r>
              <w:rPr>
                <w:color w:val="000000" w:themeColor="text1"/>
                <w:szCs w:val="21"/>
              </w:rPr>
              <w:t>.</w:t>
            </w:r>
          </w:p>
        </w:tc>
      </w:tr>
      <w:tr w:rsidR="00007C16" w14:paraId="2EA26885" w14:textId="77777777" w:rsidTr="00EA5923">
        <w:trPr>
          <w:trHeight w:val="300"/>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tcPr>
          <w:p w14:paraId="0FBDE0B4" w14:textId="77777777" w:rsidR="00007C16" w:rsidRPr="006D0ED2" w:rsidRDefault="00007C16" w:rsidP="00EA5923">
            <w:pPr>
              <w:pStyle w:val="ListParagraph"/>
              <w:numPr>
                <w:ilvl w:val="1"/>
                <w:numId w:val="15"/>
              </w:numPr>
              <w:spacing w:after="0" w:line="257" w:lineRule="auto"/>
              <w:jc w:val="left"/>
              <w:rPr>
                <w:color w:val="000000" w:themeColor="text1"/>
                <w:szCs w:val="21"/>
              </w:rPr>
            </w:pP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02622153" w14:textId="77777777" w:rsidR="00007C16" w:rsidRPr="007E5554" w:rsidRDefault="00007C16" w:rsidP="00EA5923">
            <w:pPr>
              <w:spacing w:after="0" w:line="257" w:lineRule="auto"/>
              <w:jc w:val="left"/>
              <w:rPr>
                <w:color w:val="000000" w:themeColor="text1"/>
                <w:szCs w:val="21"/>
              </w:rPr>
            </w:pPr>
            <w:r>
              <w:rPr>
                <w:color w:val="000000" w:themeColor="text1"/>
                <w:szCs w:val="21"/>
              </w:rPr>
              <w:t>Pažeidžiamumų valdymo sprendimas</w:t>
            </w:r>
          </w:p>
        </w:tc>
        <w:tc>
          <w:tcPr>
            <w:tcW w:w="5204" w:type="dxa"/>
            <w:tcBorders>
              <w:top w:val="single" w:sz="8" w:space="0" w:color="auto"/>
              <w:left w:val="single" w:sz="8" w:space="0" w:color="auto"/>
              <w:bottom w:val="single" w:sz="8" w:space="0" w:color="auto"/>
              <w:right w:val="single" w:sz="8" w:space="0" w:color="auto"/>
            </w:tcBorders>
            <w:tcMar>
              <w:left w:w="108" w:type="dxa"/>
              <w:right w:w="108" w:type="dxa"/>
            </w:tcMar>
          </w:tcPr>
          <w:p w14:paraId="09A52F05" w14:textId="77777777" w:rsidR="00007C16" w:rsidRDefault="00007C16" w:rsidP="00EA5923">
            <w:pPr>
              <w:pStyle w:val="ListParagraph"/>
              <w:numPr>
                <w:ilvl w:val="3"/>
                <w:numId w:val="11"/>
              </w:numPr>
              <w:spacing w:after="0" w:line="257" w:lineRule="auto"/>
              <w:ind w:left="734" w:hanging="425"/>
              <w:rPr>
                <w:color w:val="000000" w:themeColor="text1"/>
                <w:szCs w:val="21"/>
              </w:rPr>
            </w:pPr>
            <w:r>
              <w:rPr>
                <w:color w:val="000000" w:themeColor="text1"/>
                <w:szCs w:val="21"/>
              </w:rPr>
              <w:t>Skenavimas:</w:t>
            </w:r>
          </w:p>
          <w:p w14:paraId="21097956" w14:textId="77777777" w:rsidR="00007C16" w:rsidRDefault="00007C16" w:rsidP="00EA5923">
            <w:pPr>
              <w:pStyle w:val="ListParagraph"/>
              <w:numPr>
                <w:ilvl w:val="4"/>
                <w:numId w:val="11"/>
              </w:numPr>
              <w:spacing w:after="0" w:line="257" w:lineRule="auto"/>
              <w:ind w:left="1298"/>
              <w:rPr>
                <w:color w:val="000000" w:themeColor="text1"/>
                <w:szCs w:val="21"/>
              </w:rPr>
            </w:pPr>
            <w:r>
              <w:rPr>
                <w:color w:val="000000" w:themeColor="text1"/>
                <w:szCs w:val="21"/>
              </w:rPr>
              <w:t>Kartą per mėnesį atliekamas serverių ir darbo vietų pažeidžiamumų skenavimas.</w:t>
            </w:r>
          </w:p>
          <w:p w14:paraId="03808A4A" w14:textId="77777777" w:rsidR="00007C16" w:rsidRPr="001B7682" w:rsidRDefault="00007C16" w:rsidP="00EA5923">
            <w:pPr>
              <w:pStyle w:val="ListParagraph"/>
              <w:numPr>
                <w:ilvl w:val="3"/>
                <w:numId w:val="11"/>
              </w:numPr>
              <w:spacing w:after="0" w:line="257" w:lineRule="auto"/>
              <w:ind w:left="734" w:hanging="425"/>
              <w:rPr>
                <w:color w:val="000000" w:themeColor="text1"/>
                <w:szCs w:val="21"/>
              </w:rPr>
            </w:pPr>
            <w:r>
              <w:rPr>
                <w:color w:val="000000" w:themeColor="text1"/>
                <w:szCs w:val="21"/>
              </w:rPr>
              <w:t>Ataskaitų</w:t>
            </w:r>
            <w:r w:rsidRPr="001B7682">
              <w:rPr>
                <w:color w:val="000000" w:themeColor="text1"/>
                <w:szCs w:val="21"/>
              </w:rPr>
              <w:t xml:space="preserve"> pateikimas</w:t>
            </w:r>
            <w:r>
              <w:rPr>
                <w:color w:val="000000" w:themeColor="text1"/>
                <w:szCs w:val="21"/>
              </w:rPr>
              <w:t>:</w:t>
            </w:r>
          </w:p>
          <w:p w14:paraId="7545E9FF" w14:textId="77777777" w:rsidR="00007C16" w:rsidRDefault="00007C16" w:rsidP="00EA5923">
            <w:pPr>
              <w:pStyle w:val="ListParagraph"/>
              <w:numPr>
                <w:ilvl w:val="4"/>
                <w:numId w:val="11"/>
              </w:numPr>
              <w:spacing w:after="0" w:line="257" w:lineRule="auto"/>
              <w:ind w:left="1298"/>
              <w:rPr>
                <w:color w:val="000000" w:themeColor="text1"/>
                <w:szCs w:val="21"/>
              </w:rPr>
            </w:pPr>
            <w:r>
              <w:rPr>
                <w:color w:val="000000" w:themeColor="text1"/>
                <w:szCs w:val="21"/>
              </w:rPr>
              <w:t>A</w:t>
            </w:r>
            <w:r w:rsidRPr="001B7682">
              <w:rPr>
                <w:color w:val="000000" w:themeColor="text1"/>
                <w:szCs w:val="21"/>
              </w:rPr>
              <w:t>ptikt</w:t>
            </w:r>
            <w:r>
              <w:rPr>
                <w:color w:val="000000" w:themeColor="text1"/>
                <w:szCs w:val="21"/>
              </w:rPr>
              <w:t>ų</w:t>
            </w:r>
            <w:r w:rsidRPr="001B7682">
              <w:rPr>
                <w:color w:val="000000" w:themeColor="text1"/>
                <w:szCs w:val="21"/>
              </w:rPr>
              <w:t xml:space="preserve"> pažeidžiamum</w:t>
            </w:r>
            <w:r>
              <w:rPr>
                <w:color w:val="000000" w:themeColor="text1"/>
                <w:szCs w:val="21"/>
              </w:rPr>
              <w:t>ų sąrašas.</w:t>
            </w:r>
          </w:p>
          <w:p w14:paraId="162ECB2C" w14:textId="77777777" w:rsidR="00007C16" w:rsidRDefault="00007C16" w:rsidP="00EA5923">
            <w:pPr>
              <w:pStyle w:val="ListParagraph"/>
              <w:numPr>
                <w:ilvl w:val="4"/>
                <w:numId w:val="11"/>
              </w:numPr>
              <w:spacing w:after="0" w:line="257" w:lineRule="auto"/>
              <w:ind w:left="1298"/>
              <w:rPr>
                <w:color w:val="000000" w:themeColor="text1"/>
                <w:szCs w:val="21"/>
              </w:rPr>
            </w:pPr>
            <w:r w:rsidRPr="001B7682">
              <w:rPr>
                <w:color w:val="000000" w:themeColor="text1"/>
                <w:szCs w:val="21"/>
              </w:rPr>
              <w:t>CVE ir CVSS reiting</w:t>
            </w:r>
            <w:r>
              <w:rPr>
                <w:color w:val="000000" w:themeColor="text1"/>
                <w:szCs w:val="21"/>
              </w:rPr>
              <w:t>ai.</w:t>
            </w:r>
          </w:p>
          <w:p w14:paraId="1C3505AB" w14:textId="77777777" w:rsidR="00007C16" w:rsidRDefault="00007C16" w:rsidP="00EA5923">
            <w:pPr>
              <w:pStyle w:val="ListParagraph"/>
              <w:numPr>
                <w:ilvl w:val="4"/>
                <w:numId w:val="11"/>
              </w:numPr>
              <w:spacing w:after="0" w:line="257" w:lineRule="auto"/>
              <w:ind w:left="1298"/>
              <w:rPr>
                <w:color w:val="000000" w:themeColor="text1"/>
                <w:szCs w:val="21"/>
              </w:rPr>
            </w:pPr>
            <w:r w:rsidRPr="001B7682">
              <w:rPr>
                <w:color w:val="000000" w:themeColor="text1"/>
                <w:szCs w:val="21"/>
              </w:rPr>
              <w:t>Prioritetini</w:t>
            </w:r>
            <w:r>
              <w:rPr>
                <w:color w:val="000000" w:themeColor="text1"/>
                <w:szCs w:val="21"/>
              </w:rPr>
              <w:t>ai</w:t>
            </w:r>
            <w:r w:rsidRPr="001B7682">
              <w:rPr>
                <w:color w:val="000000" w:themeColor="text1"/>
                <w:szCs w:val="21"/>
              </w:rPr>
              <w:t xml:space="preserve"> veiksm</w:t>
            </w:r>
            <w:r>
              <w:rPr>
                <w:color w:val="000000" w:themeColor="text1"/>
                <w:szCs w:val="21"/>
              </w:rPr>
              <w:t>ai</w:t>
            </w:r>
            <w:r w:rsidRPr="001B7682">
              <w:rPr>
                <w:color w:val="000000" w:themeColor="text1"/>
                <w:szCs w:val="21"/>
              </w:rPr>
              <w:t xml:space="preserve"> pažeidžiamumams šalinti</w:t>
            </w:r>
            <w:r>
              <w:rPr>
                <w:color w:val="000000" w:themeColor="text1"/>
                <w:szCs w:val="21"/>
              </w:rPr>
              <w:t>.</w:t>
            </w:r>
          </w:p>
          <w:p w14:paraId="39272AD1" w14:textId="77777777" w:rsidR="00007C16" w:rsidRPr="00746018" w:rsidRDefault="00007C16" w:rsidP="00EA5923">
            <w:pPr>
              <w:pStyle w:val="ListParagraph"/>
              <w:numPr>
                <w:ilvl w:val="4"/>
                <w:numId w:val="11"/>
              </w:numPr>
              <w:spacing w:after="0" w:line="257" w:lineRule="auto"/>
              <w:ind w:left="1298"/>
              <w:rPr>
                <w:color w:val="000000" w:themeColor="text1"/>
                <w:szCs w:val="21"/>
              </w:rPr>
            </w:pPr>
            <w:r w:rsidRPr="001B7682">
              <w:rPr>
                <w:color w:val="000000" w:themeColor="text1"/>
                <w:szCs w:val="21"/>
              </w:rPr>
              <w:t>Pažeidžiamumų klasifikavim</w:t>
            </w:r>
            <w:r>
              <w:rPr>
                <w:color w:val="000000" w:themeColor="text1"/>
                <w:szCs w:val="21"/>
              </w:rPr>
              <w:t>as</w:t>
            </w:r>
            <w:r w:rsidRPr="001B7682">
              <w:rPr>
                <w:color w:val="000000" w:themeColor="text1"/>
                <w:szCs w:val="21"/>
              </w:rPr>
              <w:t xml:space="preserve"> pagal rizikos lygį</w:t>
            </w:r>
            <w:r>
              <w:rPr>
                <w:color w:val="000000" w:themeColor="text1"/>
                <w:szCs w:val="21"/>
              </w:rPr>
              <w:t>.</w:t>
            </w:r>
          </w:p>
        </w:tc>
      </w:tr>
      <w:tr w:rsidR="00007C16" w14:paraId="31F2861B" w14:textId="77777777" w:rsidTr="00EA5923">
        <w:trPr>
          <w:trHeight w:val="300"/>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tcPr>
          <w:p w14:paraId="279092EE" w14:textId="77777777" w:rsidR="00007C16" w:rsidRPr="006D0ED2" w:rsidRDefault="00007C16" w:rsidP="00EA5923">
            <w:pPr>
              <w:pStyle w:val="ListParagraph"/>
              <w:numPr>
                <w:ilvl w:val="1"/>
                <w:numId w:val="15"/>
              </w:numPr>
              <w:spacing w:after="0" w:line="257" w:lineRule="auto"/>
              <w:jc w:val="left"/>
              <w:rPr>
                <w:color w:val="000000" w:themeColor="text1"/>
                <w:szCs w:val="21"/>
              </w:rPr>
            </w:pP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70617B6A" w14:textId="77777777" w:rsidR="00007C16" w:rsidRDefault="00007C16" w:rsidP="00EA5923">
            <w:pPr>
              <w:spacing w:after="0" w:line="257" w:lineRule="auto"/>
              <w:jc w:val="left"/>
              <w:rPr>
                <w:color w:val="000000" w:themeColor="text1"/>
                <w:szCs w:val="21"/>
              </w:rPr>
            </w:pPr>
            <w:r>
              <w:rPr>
                <w:color w:val="000000" w:themeColor="text1"/>
                <w:szCs w:val="21"/>
              </w:rPr>
              <w:t>Įrenginių aptikimo tinkle sprendimas</w:t>
            </w:r>
          </w:p>
        </w:tc>
        <w:tc>
          <w:tcPr>
            <w:tcW w:w="5204" w:type="dxa"/>
            <w:tcBorders>
              <w:top w:val="single" w:sz="8" w:space="0" w:color="auto"/>
              <w:left w:val="single" w:sz="8" w:space="0" w:color="auto"/>
              <w:bottom w:val="single" w:sz="8" w:space="0" w:color="auto"/>
              <w:right w:val="single" w:sz="8" w:space="0" w:color="auto"/>
            </w:tcBorders>
            <w:tcMar>
              <w:left w:w="108" w:type="dxa"/>
              <w:right w:w="108" w:type="dxa"/>
            </w:tcMar>
          </w:tcPr>
          <w:p w14:paraId="66C8923C" w14:textId="77777777" w:rsidR="00007C16" w:rsidRDefault="00007C16" w:rsidP="00EA5923">
            <w:pPr>
              <w:pStyle w:val="ListParagraph"/>
              <w:numPr>
                <w:ilvl w:val="0"/>
                <w:numId w:val="21"/>
              </w:numPr>
              <w:spacing w:after="0" w:line="257" w:lineRule="auto"/>
              <w:ind w:left="731"/>
              <w:rPr>
                <w:color w:val="000000" w:themeColor="text1"/>
                <w:szCs w:val="21"/>
              </w:rPr>
            </w:pPr>
            <w:r>
              <w:rPr>
                <w:color w:val="000000" w:themeColor="text1"/>
                <w:szCs w:val="21"/>
              </w:rPr>
              <w:t>Sprendimas turi:</w:t>
            </w:r>
          </w:p>
          <w:p w14:paraId="379EE409" w14:textId="77777777" w:rsidR="00007C16" w:rsidRDefault="00007C16" w:rsidP="00EA5923">
            <w:pPr>
              <w:pStyle w:val="ListParagraph"/>
              <w:numPr>
                <w:ilvl w:val="0"/>
                <w:numId w:val="22"/>
              </w:numPr>
              <w:spacing w:after="0" w:line="257" w:lineRule="auto"/>
              <w:ind w:left="1298"/>
              <w:rPr>
                <w:color w:val="000000" w:themeColor="text1"/>
                <w:szCs w:val="21"/>
              </w:rPr>
            </w:pPr>
            <w:r>
              <w:rPr>
                <w:color w:val="000000" w:themeColor="text1"/>
                <w:szCs w:val="21"/>
              </w:rPr>
              <w:t>skenuoti tinklą ir aptikti naujai jame atsiradusius įrenginius;</w:t>
            </w:r>
          </w:p>
          <w:p w14:paraId="659EF7BF" w14:textId="77777777" w:rsidR="00007C16" w:rsidRDefault="00007C16" w:rsidP="00EA5923">
            <w:pPr>
              <w:pStyle w:val="ListParagraph"/>
              <w:numPr>
                <w:ilvl w:val="0"/>
                <w:numId w:val="22"/>
              </w:numPr>
              <w:spacing w:after="0" w:line="257" w:lineRule="auto"/>
              <w:ind w:left="1298"/>
              <w:rPr>
                <w:color w:val="000000" w:themeColor="text1"/>
                <w:szCs w:val="21"/>
              </w:rPr>
            </w:pPr>
            <w:r>
              <w:rPr>
                <w:color w:val="000000" w:themeColor="text1"/>
                <w:szCs w:val="21"/>
              </w:rPr>
              <w:t xml:space="preserve">pasyviai stebėti tinklo pokyčius naudojant </w:t>
            </w:r>
            <w:r w:rsidRPr="00D104F6">
              <w:rPr>
                <w:color w:val="000000" w:themeColor="text1"/>
                <w:szCs w:val="21"/>
              </w:rPr>
              <w:t>ARP, DHCP</w:t>
            </w:r>
            <w:r>
              <w:rPr>
                <w:color w:val="000000" w:themeColor="text1"/>
                <w:szCs w:val="21"/>
              </w:rPr>
              <w:t xml:space="preserve"> protokolus;</w:t>
            </w:r>
          </w:p>
          <w:p w14:paraId="1E93495C" w14:textId="77777777" w:rsidR="00007C16" w:rsidRDefault="00007C16" w:rsidP="00EA5923">
            <w:pPr>
              <w:pStyle w:val="ListParagraph"/>
              <w:numPr>
                <w:ilvl w:val="0"/>
                <w:numId w:val="22"/>
              </w:numPr>
              <w:spacing w:after="0" w:line="257" w:lineRule="auto"/>
              <w:ind w:left="1298"/>
              <w:rPr>
                <w:color w:val="000000" w:themeColor="text1"/>
                <w:szCs w:val="21"/>
              </w:rPr>
            </w:pPr>
            <w:r>
              <w:rPr>
                <w:color w:val="000000" w:themeColor="text1"/>
                <w:szCs w:val="21"/>
              </w:rPr>
              <w:t xml:space="preserve">gebėti naudoti šiuos prievadus tinklo analizei: </w:t>
            </w:r>
            <w:r w:rsidRPr="00D104F6">
              <w:rPr>
                <w:color w:val="000000" w:themeColor="text1"/>
                <w:szCs w:val="21"/>
              </w:rPr>
              <w:t>ICMP, SNMP, UDP, TCP, SMB</w:t>
            </w:r>
            <w:r>
              <w:rPr>
                <w:color w:val="000000" w:themeColor="text1"/>
                <w:szCs w:val="21"/>
              </w:rPr>
              <w:t>;</w:t>
            </w:r>
          </w:p>
          <w:p w14:paraId="13720246" w14:textId="77777777" w:rsidR="00007C16" w:rsidRDefault="00007C16" w:rsidP="00EA5923">
            <w:pPr>
              <w:pStyle w:val="ListParagraph"/>
              <w:numPr>
                <w:ilvl w:val="0"/>
                <w:numId w:val="22"/>
              </w:numPr>
              <w:spacing w:after="0" w:line="257" w:lineRule="auto"/>
              <w:ind w:left="1298"/>
              <w:rPr>
                <w:color w:val="000000" w:themeColor="text1"/>
                <w:szCs w:val="21"/>
              </w:rPr>
            </w:pPr>
            <w:r>
              <w:rPr>
                <w:color w:val="000000" w:themeColor="text1"/>
                <w:szCs w:val="21"/>
              </w:rPr>
              <w:t>izoliuoti neatpažintus įrenginius nuo kitų organizacijos įrenginių;</w:t>
            </w:r>
          </w:p>
          <w:p w14:paraId="17CE0595" w14:textId="77777777" w:rsidR="00007C16" w:rsidRDefault="00007C16" w:rsidP="00EA5923">
            <w:pPr>
              <w:pStyle w:val="ListParagraph"/>
              <w:numPr>
                <w:ilvl w:val="0"/>
                <w:numId w:val="22"/>
              </w:numPr>
              <w:spacing w:after="0" w:line="257" w:lineRule="auto"/>
              <w:ind w:left="1298"/>
              <w:rPr>
                <w:color w:val="000000" w:themeColor="text1"/>
                <w:szCs w:val="21"/>
              </w:rPr>
            </w:pPr>
            <w:r>
              <w:rPr>
                <w:color w:val="000000" w:themeColor="text1"/>
                <w:szCs w:val="21"/>
              </w:rPr>
              <w:t>koreliuoti naujai aptiktą įrangos informaciją su jau turima infrastruktūros informacija;</w:t>
            </w:r>
          </w:p>
          <w:p w14:paraId="55B8E9E9" w14:textId="77777777" w:rsidR="00007C16" w:rsidRPr="00D104F6" w:rsidRDefault="00007C16" w:rsidP="00EA5923">
            <w:pPr>
              <w:pStyle w:val="ListParagraph"/>
              <w:numPr>
                <w:ilvl w:val="0"/>
                <w:numId w:val="22"/>
              </w:numPr>
              <w:spacing w:after="0" w:line="257" w:lineRule="auto"/>
              <w:ind w:left="1298"/>
              <w:rPr>
                <w:color w:val="000000" w:themeColor="text1"/>
                <w:szCs w:val="21"/>
              </w:rPr>
            </w:pPr>
            <w:r>
              <w:rPr>
                <w:color w:val="000000" w:themeColor="text1"/>
                <w:szCs w:val="21"/>
              </w:rPr>
              <w:t>identifikuoti, kuriems aptiktiems įrenginiams gali būti sudiegtas XDR agentas.</w:t>
            </w:r>
          </w:p>
        </w:tc>
      </w:tr>
      <w:tr w:rsidR="00007C16" w14:paraId="4896D05B" w14:textId="77777777" w:rsidTr="00EA5923">
        <w:trPr>
          <w:trHeight w:val="300"/>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tcPr>
          <w:p w14:paraId="400F9A51" w14:textId="77777777" w:rsidR="00007C16" w:rsidRPr="003413EF" w:rsidRDefault="00007C16" w:rsidP="00EA5923">
            <w:pPr>
              <w:pStyle w:val="ListParagraph"/>
              <w:numPr>
                <w:ilvl w:val="1"/>
                <w:numId w:val="21"/>
              </w:numPr>
              <w:spacing w:after="0" w:line="257" w:lineRule="auto"/>
              <w:jc w:val="left"/>
              <w:rPr>
                <w:color w:val="000000" w:themeColor="text1"/>
                <w:szCs w:val="21"/>
              </w:rPr>
            </w:pP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319FED78" w14:textId="77777777" w:rsidR="00007C16" w:rsidRDefault="00007C16" w:rsidP="00EA5923">
            <w:pPr>
              <w:spacing w:after="0" w:line="257" w:lineRule="auto"/>
              <w:jc w:val="left"/>
            </w:pPr>
            <w:r w:rsidRPr="58C9FA94">
              <w:rPr>
                <w:color w:val="000000" w:themeColor="text1"/>
                <w:szCs w:val="21"/>
              </w:rPr>
              <w:t>Integracija ir Sąveika</w:t>
            </w:r>
          </w:p>
        </w:tc>
        <w:tc>
          <w:tcPr>
            <w:tcW w:w="5204" w:type="dxa"/>
            <w:tcBorders>
              <w:top w:val="single" w:sz="8" w:space="0" w:color="auto"/>
              <w:left w:val="single" w:sz="8" w:space="0" w:color="auto"/>
              <w:bottom w:val="single" w:sz="8" w:space="0" w:color="auto"/>
              <w:right w:val="single" w:sz="8" w:space="0" w:color="auto"/>
            </w:tcBorders>
            <w:tcMar>
              <w:left w:w="108" w:type="dxa"/>
              <w:right w:w="108" w:type="dxa"/>
            </w:tcMar>
          </w:tcPr>
          <w:p w14:paraId="5F65D87A" w14:textId="77777777" w:rsidR="00007C16" w:rsidRDefault="00007C16" w:rsidP="00EA5923">
            <w:pPr>
              <w:pStyle w:val="ListParagraph"/>
              <w:numPr>
                <w:ilvl w:val="0"/>
                <w:numId w:val="2"/>
              </w:numPr>
              <w:spacing w:after="0" w:line="257" w:lineRule="auto"/>
              <w:ind w:left="720"/>
              <w:rPr>
                <w:color w:val="000000" w:themeColor="text1"/>
                <w:szCs w:val="21"/>
              </w:rPr>
            </w:pPr>
            <w:r>
              <w:rPr>
                <w:color w:val="000000" w:themeColor="text1"/>
                <w:szCs w:val="21"/>
              </w:rPr>
              <w:t>T</w:t>
            </w:r>
            <w:r w:rsidRPr="58C9FA94">
              <w:rPr>
                <w:color w:val="000000" w:themeColor="text1"/>
                <w:szCs w:val="21"/>
              </w:rPr>
              <w:t xml:space="preserve">uri </w:t>
            </w:r>
            <w:r>
              <w:rPr>
                <w:color w:val="000000" w:themeColor="text1"/>
                <w:szCs w:val="21"/>
              </w:rPr>
              <w:t xml:space="preserve">integruotis su </w:t>
            </w:r>
            <w:proofErr w:type="spellStart"/>
            <w:r>
              <w:rPr>
                <w:color w:val="000000" w:themeColor="text1"/>
                <w:szCs w:val="21"/>
              </w:rPr>
              <w:t>Active</w:t>
            </w:r>
            <w:proofErr w:type="spellEnd"/>
            <w:r>
              <w:rPr>
                <w:color w:val="000000" w:themeColor="text1"/>
                <w:szCs w:val="21"/>
              </w:rPr>
              <w:t xml:space="preserve"> </w:t>
            </w:r>
            <w:proofErr w:type="spellStart"/>
            <w:r>
              <w:rPr>
                <w:color w:val="000000" w:themeColor="text1"/>
                <w:szCs w:val="21"/>
              </w:rPr>
              <w:t>Directory</w:t>
            </w:r>
            <w:proofErr w:type="spellEnd"/>
            <w:r>
              <w:rPr>
                <w:color w:val="000000" w:themeColor="text1"/>
                <w:szCs w:val="21"/>
              </w:rPr>
              <w:t xml:space="preserve"> ir </w:t>
            </w:r>
            <w:r w:rsidRPr="58C9FA94">
              <w:rPr>
                <w:color w:val="000000" w:themeColor="text1"/>
                <w:szCs w:val="21"/>
              </w:rPr>
              <w:t xml:space="preserve">palaikyti grupavimą pagal </w:t>
            </w:r>
            <w:proofErr w:type="spellStart"/>
            <w:r w:rsidRPr="58C9FA94">
              <w:rPr>
                <w:color w:val="000000" w:themeColor="text1"/>
                <w:szCs w:val="21"/>
              </w:rPr>
              <w:t>Active</w:t>
            </w:r>
            <w:proofErr w:type="spellEnd"/>
            <w:r w:rsidRPr="58C9FA94">
              <w:rPr>
                <w:color w:val="000000" w:themeColor="text1"/>
                <w:szCs w:val="21"/>
              </w:rPr>
              <w:t xml:space="preserve"> </w:t>
            </w:r>
            <w:proofErr w:type="spellStart"/>
            <w:r w:rsidRPr="58C9FA94">
              <w:rPr>
                <w:color w:val="000000" w:themeColor="text1"/>
                <w:szCs w:val="21"/>
              </w:rPr>
              <w:t>Directory</w:t>
            </w:r>
            <w:proofErr w:type="spellEnd"/>
            <w:r w:rsidRPr="58C9FA94">
              <w:rPr>
                <w:color w:val="000000" w:themeColor="text1"/>
                <w:szCs w:val="21"/>
              </w:rPr>
              <w:t xml:space="preserve"> struktūrą</w:t>
            </w:r>
            <w:r>
              <w:rPr>
                <w:color w:val="000000" w:themeColor="text1"/>
                <w:szCs w:val="21"/>
              </w:rPr>
              <w:t>.</w:t>
            </w:r>
          </w:p>
          <w:p w14:paraId="612EAFE3" w14:textId="77777777" w:rsidR="00007C16" w:rsidRDefault="00007C16" w:rsidP="00EA5923">
            <w:pPr>
              <w:pStyle w:val="ListParagraph"/>
              <w:numPr>
                <w:ilvl w:val="0"/>
                <w:numId w:val="2"/>
              </w:numPr>
              <w:spacing w:after="0" w:line="257" w:lineRule="auto"/>
              <w:ind w:left="720"/>
              <w:rPr>
                <w:color w:val="000000" w:themeColor="text1"/>
                <w:szCs w:val="21"/>
              </w:rPr>
            </w:pPr>
            <w:r>
              <w:rPr>
                <w:color w:val="000000" w:themeColor="text1"/>
                <w:szCs w:val="21"/>
              </w:rPr>
              <w:t>T</w:t>
            </w:r>
            <w:r w:rsidRPr="58C9FA94">
              <w:rPr>
                <w:color w:val="000000" w:themeColor="text1"/>
                <w:szCs w:val="21"/>
              </w:rPr>
              <w:t xml:space="preserve">uri integracijas su trečiųjų šalių grėsmių informacijos šaltiniais, pvz., </w:t>
            </w:r>
            <w:proofErr w:type="spellStart"/>
            <w:r w:rsidRPr="58C9FA94">
              <w:rPr>
                <w:color w:val="000000" w:themeColor="text1"/>
                <w:szCs w:val="21"/>
              </w:rPr>
              <w:t>VirusTotal</w:t>
            </w:r>
            <w:proofErr w:type="spellEnd"/>
            <w:r w:rsidRPr="58C9FA94">
              <w:rPr>
                <w:color w:val="000000" w:themeColor="text1"/>
                <w:szCs w:val="21"/>
              </w:rPr>
              <w:t xml:space="preserve">, </w:t>
            </w:r>
            <w:proofErr w:type="spellStart"/>
            <w:r w:rsidRPr="58C9FA94">
              <w:rPr>
                <w:color w:val="000000" w:themeColor="text1"/>
                <w:szCs w:val="21"/>
              </w:rPr>
              <w:t>Recorded</w:t>
            </w:r>
            <w:proofErr w:type="spellEnd"/>
            <w:r w:rsidRPr="58C9FA94">
              <w:rPr>
                <w:color w:val="000000" w:themeColor="text1"/>
                <w:szCs w:val="21"/>
              </w:rPr>
              <w:t xml:space="preserve"> </w:t>
            </w:r>
            <w:proofErr w:type="spellStart"/>
            <w:r w:rsidRPr="58C9FA94">
              <w:rPr>
                <w:color w:val="000000" w:themeColor="text1"/>
                <w:szCs w:val="21"/>
              </w:rPr>
              <w:t>Future</w:t>
            </w:r>
            <w:proofErr w:type="spellEnd"/>
          </w:p>
          <w:p w14:paraId="571E8310" w14:textId="77777777" w:rsidR="00007C16" w:rsidRDefault="00007C16" w:rsidP="00EA5923">
            <w:pPr>
              <w:pStyle w:val="ListParagraph"/>
              <w:numPr>
                <w:ilvl w:val="0"/>
                <w:numId w:val="2"/>
              </w:numPr>
              <w:spacing w:after="0" w:line="257" w:lineRule="auto"/>
              <w:ind w:left="720"/>
              <w:rPr>
                <w:color w:val="000000" w:themeColor="text1"/>
                <w:szCs w:val="21"/>
              </w:rPr>
            </w:pPr>
            <w:r w:rsidRPr="58C9FA94">
              <w:rPr>
                <w:color w:val="000000" w:themeColor="text1"/>
                <w:szCs w:val="21"/>
              </w:rPr>
              <w:t xml:space="preserve">Produktas turi atlikti iš agentų ir </w:t>
            </w:r>
            <w:r>
              <w:rPr>
                <w:color w:val="000000" w:themeColor="text1"/>
                <w:szCs w:val="21"/>
              </w:rPr>
              <w:t>trečiųjų šalių įrenginių</w:t>
            </w:r>
            <w:r w:rsidRPr="58C9FA94">
              <w:rPr>
                <w:color w:val="000000" w:themeColor="text1"/>
                <w:szCs w:val="21"/>
              </w:rPr>
              <w:t xml:space="preserve"> surinktų duomenų analizę, kad būtų galima identifikuoti įtartinus įvykius ir saugumo incidentus.</w:t>
            </w:r>
          </w:p>
        </w:tc>
      </w:tr>
      <w:tr w:rsidR="00007C16" w14:paraId="06E9A195" w14:textId="77777777" w:rsidTr="00EA5923">
        <w:trPr>
          <w:trHeight w:val="300"/>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tcPr>
          <w:p w14:paraId="5CC42134" w14:textId="77777777" w:rsidR="00007C16" w:rsidRPr="006D0ED2" w:rsidRDefault="00007C16" w:rsidP="00EA5923">
            <w:pPr>
              <w:pStyle w:val="ListParagraph"/>
              <w:numPr>
                <w:ilvl w:val="1"/>
                <w:numId w:val="21"/>
              </w:numPr>
              <w:spacing w:after="0" w:line="257" w:lineRule="auto"/>
              <w:jc w:val="left"/>
              <w:rPr>
                <w:color w:val="000000" w:themeColor="text1"/>
                <w:szCs w:val="21"/>
              </w:rPr>
            </w:pPr>
            <w:r w:rsidRPr="006D0ED2">
              <w:rPr>
                <w:color w:val="000000" w:themeColor="text1"/>
                <w:szCs w:val="21"/>
              </w:rPr>
              <w:t xml:space="preserve"> </w:t>
            </w: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6B3AA22D" w14:textId="77777777" w:rsidR="00007C16" w:rsidRDefault="00007C16" w:rsidP="00EA5923">
            <w:pPr>
              <w:spacing w:after="0" w:line="257" w:lineRule="auto"/>
              <w:jc w:val="left"/>
            </w:pPr>
            <w:r w:rsidRPr="58C9FA94">
              <w:rPr>
                <w:color w:val="000000" w:themeColor="text1"/>
                <w:szCs w:val="21"/>
              </w:rPr>
              <w:t>Kiti reikalavimai</w:t>
            </w:r>
          </w:p>
        </w:tc>
        <w:tc>
          <w:tcPr>
            <w:tcW w:w="5204" w:type="dxa"/>
            <w:tcBorders>
              <w:top w:val="single" w:sz="8" w:space="0" w:color="auto"/>
              <w:left w:val="single" w:sz="8" w:space="0" w:color="auto"/>
              <w:bottom w:val="single" w:sz="8" w:space="0" w:color="auto"/>
              <w:right w:val="single" w:sz="8" w:space="0" w:color="auto"/>
            </w:tcBorders>
            <w:tcMar>
              <w:left w:w="108" w:type="dxa"/>
              <w:right w:w="108" w:type="dxa"/>
            </w:tcMar>
          </w:tcPr>
          <w:p w14:paraId="436C93D4" w14:textId="77777777" w:rsidR="00007C16" w:rsidRDefault="00007C16" w:rsidP="00EA5923">
            <w:pPr>
              <w:pStyle w:val="ListParagraph"/>
              <w:numPr>
                <w:ilvl w:val="0"/>
                <w:numId w:val="1"/>
              </w:numPr>
              <w:spacing w:after="0" w:line="257" w:lineRule="auto"/>
              <w:ind w:left="720"/>
              <w:rPr>
                <w:color w:val="000000" w:themeColor="text1"/>
                <w:szCs w:val="21"/>
              </w:rPr>
            </w:pPr>
            <w:r>
              <w:rPr>
                <w:color w:val="000000" w:themeColor="text1"/>
                <w:szCs w:val="21"/>
              </w:rPr>
              <w:t>T</w:t>
            </w:r>
            <w:r w:rsidRPr="58C9FA94">
              <w:rPr>
                <w:color w:val="000000" w:themeColor="text1"/>
                <w:szCs w:val="21"/>
              </w:rPr>
              <w:t>uri palaikyti trečiųjų šalių duomenų vizualizaciją kartu su platformos saugumo duomenimis</w:t>
            </w:r>
            <w:r>
              <w:rPr>
                <w:color w:val="000000" w:themeColor="text1"/>
                <w:szCs w:val="21"/>
              </w:rPr>
              <w:t>.</w:t>
            </w:r>
          </w:p>
          <w:p w14:paraId="3770130B" w14:textId="77777777" w:rsidR="00007C16" w:rsidRDefault="00007C16" w:rsidP="00EA5923">
            <w:pPr>
              <w:pStyle w:val="ListParagraph"/>
              <w:numPr>
                <w:ilvl w:val="0"/>
                <w:numId w:val="1"/>
              </w:numPr>
              <w:spacing w:after="0" w:line="257" w:lineRule="auto"/>
              <w:ind w:left="720"/>
              <w:rPr>
                <w:color w:val="000000" w:themeColor="text1"/>
                <w:szCs w:val="21"/>
              </w:rPr>
            </w:pPr>
            <w:r>
              <w:rPr>
                <w:color w:val="000000" w:themeColor="text1"/>
                <w:szCs w:val="21"/>
              </w:rPr>
              <w:t>T</w:t>
            </w:r>
            <w:r w:rsidRPr="58C9FA94">
              <w:rPr>
                <w:color w:val="000000" w:themeColor="text1"/>
                <w:szCs w:val="21"/>
              </w:rPr>
              <w:t>uri suteikti galimybę siųsti veiksmų komandas trečiųjų šalių produktams, leidžiant, pavyzdžiui, el. pašto saugumo sprendimui, blokuoti vartotoją nuo el. laiškų siuntimo</w:t>
            </w:r>
            <w:r>
              <w:rPr>
                <w:color w:val="000000" w:themeColor="text1"/>
                <w:szCs w:val="21"/>
              </w:rPr>
              <w:t>.</w:t>
            </w:r>
          </w:p>
          <w:p w14:paraId="61975D78" w14:textId="77777777" w:rsidR="00007C16" w:rsidRPr="00C33316" w:rsidRDefault="00007C16" w:rsidP="00EA5923">
            <w:pPr>
              <w:pStyle w:val="ListParagraph"/>
              <w:numPr>
                <w:ilvl w:val="0"/>
                <w:numId w:val="1"/>
              </w:numPr>
              <w:spacing w:after="0" w:line="257" w:lineRule="auto"/>
              <w:ind w:left="720"/>
              <w:rPr>
                <w:color w:val="000000" w:themeColor="text1"/>
                <w:szCs w:val="21"/>
              </w:rPr>
            </w:pPr>
            <w:r>
              <w:rPr>
                <w:color w:val="000000" w:themeColor="text1"/>
                <w:szCs w:val="21"/>
              </w:rPr>
              <w:t>T</w:t>
            </w:r>
            <w:r w:rsidRPr="58C9FA94">
              <w:rPr>
                <w:color w:val="000000" w:themeColor="text1"/>
                <w:szCs w:val="21"/>
              </w:rPr>
              <w:t>uri gebėti vykdyti sudėtingas užklausas ir grąžinti ne tik įvykių duomenis, bet ir grupuoti rezultatus pagal tokius elementus kaip įvykių skaičius, siekiant lengvesnės analizės ir vizualizacijos</w:t>
            </w:r>
            <w:r>
              <w:rPr>
                <w:color w:val="000000" w:themeColor="text1"/>
                <w:szCs w:val="21"/>
              </w:rPr>
              <w:t>.</w:t>
            </w:r>
          </w:p>
        </w:tc>
      </w:tr>
      <w:tr w:rsidR="00007C16" w14:paraId="3498446F" w14:textId="77777777" w:rsidTr="00EA5923">
        <w:trPr>
          <w:trHeight w:val="300"/>
        </w:trPr>
        <w:tc>
          <w:tcPr>
            <w:tcW w:w="9030" w:type="dxa"/>
            <w:gridSpan w:val="3"/>
            <w:tcBorders>
              <w:top w:val="single" w:sz="8" w:space="0" w:color="auto"/>
              <w:left w:val="single" w:sz="8" w:space="0" w:color="auto"/>
              <w:bottom w:val="single" w:sz="8" w:space="0" w:color="auto"/>
              <w:right w:val="single" w:sz="8" w:space="0" w:color="auto"/>
            </w:tcBorders>
            <w:shd w:val="clear" w:color="auto" w:fill="A5C9EB" w:themeFill="text2" w:themeFillTint="40"/>
            <w:tcMar>
              <w:left w:w="108" w:type="dxa"/>
              <w:right w:w="108" w:type="dxa"/>
            </w:tcMar>
          </w:tcPr>
          <w:p w14:paraId="4BE89490" w14:textId="77777777" w:rsidR="00007C16" w:rsidRPr="00361AD8" w:rsidRDefault="00007C16" w:rsidP="00EA5923">
            <w:pPr>
              <w:spacing w:after="0" w:line="257" w:lineRule="auto"/>
              <w:ind w:left="0" w:firstLine="0"/>
              <w:jc w:val="center"/>
              <w:rPr>
                <w:color w:val="000000" w:themeColor="text1"/>
                <w:szCs w:val="21"/>
              </w:rPr>
            </w:pPr>
            <w:r>
              <w:rPr>
                <w:color w:val="000000" w:themeColor="text1"/>
                <w:szCs w:val="21"/>
              </w:rPr>
              <w:t xml:space="preserve">2. </w:t>
            </w:r>
            <w:r w:rsidRPr="58C9FA94">
              <w:rPr>
                <w:color w:val="000000" w:themeColor="text1"/>
                <w:szCs w:val="21"/>
              </w:rPr>
              <w:t xml:space="preserve">Išplėstinio aptikimo ir reagavimo paslaugos </w:t>
            </w:r>
            <w:r>
              <w:rPr>
                <w:color w:val="000000" w:themeColor="text1"/>
                <w:szCs w:val="21"/>
              </w:rPr>
              <w:t>diegimo darbai</w:t>
            </w:r>
          </w:p>
        </w:tc>
      </w:tr>
      <w:tr w:rsidR="00007C16" w14:paraId="35390679" w14:textId="77777777" w:rsidTr="00EA5923">
        <w:trPr>
          <w:trHeight w:val="300"/>
          <w:hidden/>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tcPr>
          <w:p w14:paraId="50863449" w14:textId="77777777" w:rsidR="00007C16" w:rsidRPr="00D516A6" w:rsidRDefault="00007C16" w:rsidP="00EA5923">
            <w:pPr>
              <w:pStyle w:val="ListParagraph"/>
              <w:numPr>
                <w:ilvl w:val="0"/>
                <w:numId w:val="21"/>
              </w:numPr>
              <w:spacing w:after="0" w:line="257" w:lineRule="auto"/>
              <w:jc w:val="left"/>
              <w:rPr>
                <w:vanish/>
                <w:color w:val="000000" w:themeColor="text1"/>
                <w:szCs w:val="21"/>
              </w:rPr>
            </w:pPr>
          </w:p>
          <w:p w14:paraId="4790A5D1" w14:textId="77777777" w:rsidR="00007C16" w:rsidRPr="00076D1E" w:rsidRDefault="00007C16" w:rsidP="00EA5923">
            <w:pPr>
              <w:pStyle w:val="ListParagraph"/>
              <w:numPr>
                <w:ilvl w:val="1"/>
                <w:numId w:val="21"/>
              </w:numPr>
              <w:spacing w:after="0" w:line="257" w:lineRule="auto"/>
              <w:jc w:val="left"/>
              <w:rPr>
                <w:color w:val="000000" w:themeColor="text1"/>
                <w:szCs w:val="21"/>
              </w:rPr>
            </w:pPr>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13361FD7" w14:textId="77777777" w:rsidR="00007C16" w:rsidRPr="58C9FA94" w:rsidRDefault="00007C16" w:rsidP="00EA5923">
            <w:pPr>
              <w:spacing w:after="0" w:line="257" w:lineRule="auto"/>
              <w:jc w:val="left"/>
              <w:rPr>
                <w:color w:val="000000" w:themeColor="text1"/>
                <w:szCs w:val="21"/>
              </w:rPr>
            </w:pPr>
            <w:r>
              <w:rPr>
                <w:color w:val="000000" w:themeColor="text1"/>
                <w:szCs w:val="21"/>
              </w:rPr>
              <w:t>Diegimas, perdavimas paslaugos teikimui ir mokymai</w:t>
            </w:r>
          </w:p>
        </w:tc>
        <w:tc>
          <w:tcPr>
            <w:tcW w:w="5204" w:type="dxa"/>
            <w:tcBorders>
              <w:top w:val="single" w:sz="8" w:space="0" w:color="auto"/>
              <w:left w:val="single" w:sz="8" w:space="0" w:color="auto"/>
              <w:bottom w:val="single" w:sz="8" w:space="0" w:color="auto"/>
              <w:right w:val="single" w:sz="8" w:space="0" w:color="auto"/>
            </w:tcBorders>
            <w:tcMar>
              <w:left w:w="108" w:type="dxa"/>
              <w:right w:w="108" w:type="dxa"/>
            </w:tcMar>
          </w:tcPr>
          <w:p w14:paraId="1E703793" w14:textId="77777777" w:rsidR="00007C16" w:rsidRPr="000A26C3" w:rsidRDefault="00007C16" w:rsidP="00EA5923">
            <w:pPr>
              <w:pStyle w:val="ListParagraph"/>
              <w:numPr>
                <w:ilvl w:val="0"/>
                <w:numId w:val="16"/>
              </w:numPr>
              <w:spacing w:after="0" w:line="257" w:lineRule="auto"/>
              <w:jc w:val="left"/>
            </w:pPr>
            <w:r w:rsidRPr="00AE5E2F">
              <w:t xml:space="preserve">Teikėjas per 5 darbo dienas nuo sutarties įsigaliojimo dienos turi parengti ir suderinti su Perkančiąja organizacija </w:t>
            </w:r>
            <w:r>
              <w:rPr>
                <w:color w:val="000000" w:themeColor="text1"/>
                <w:szCs w:val="21"/>
              </w:rPr>
              <w:t>i</w:t>
            </w:r>
            <w:r w:rsidRPr="58C9FA94">
              <w:rPr>
                <w:color w:val="000000" w:themeColor="text1"/>
                <w:szCs w:val="21"/>
              </w:rPr>
              <w:t xml:space="preserve">šplėstinio aptikimo ir reagavimo paslaugos (XDR) </w:t>
            </w:r>
            <w:r w:rsidRPr="00AE5E2F">
              <w:t xml:space="preserve"> programinės įrangos diegimo ir konfigūravimo planą, kuris apimtų kalendorinį grafiką </w:t>
            </w:r>
            <w:r w:rsidRPr="000A26C3">
              <w:t>ir numatomų veiksmų planą.</w:t>
            </w:r>
          </w:p>
          <w:p w14:paraId="5210CC48" w14:textId="77777777" w:rsidR="00007C16" w:rsidRPr="00BD7202" w:rsidRDefault="00007C16" w:rsidP="00EA5923">
            <w:pPr>
              <w:pStyle w:val="ListParagraph"/>
              <w:numPr>
                <w:ilvl w:val="0"/>
                <w:numId w:val="16"/>
              </w:numPr>
              <w:spacing w:after="0" w:line="257" w:lineRule="auto"/>
              <w:jc w:val="left"/>
            </w:pPr>
            <w:r w:rsidRPr="000A26C3">
              <w:t xml:space="preserve">Teikėjas turi per 60 kalendorinių dienų nuo Sutarties įsigaliojimo dienos įdiegti ir sukonfigūruoti </w:t>
            </w:r>
            <w:r>
              <w:t>i</w:t>
            </w:r>
            <w:r w:rsidRPr="000A26C3">
              <w:rPr>
                <w:color w:val="000000" w:themeColor="text1"/>
                <w:szCs w:val="21"/>
              </w:rPr>
              <w:t>šplėstinio aptikimo ir reagavimo paslaugos (XDR) programinę įrangą ir pereiti prie paslaugos teikimo.</w:t>
            </w:r>
          </w:p>
          <w:p w14:paraId="6979C3BD" w14:textId="77777777" w:rsidR="00007C16" w:rsidRPr="008B14C1" w:rsidRDefault="00007C16" w:rsidP="00EA5923">
            <w:pPr>
              <w:pStyle w:val="ListParagraph"/>
              <w:numPr>
                <w:ilvl w:val="0"/>
                <w:numId w:val="16"/>
              </w:numPr>
              <w:spacing w:after="0" w:line="257" w:lineRule="auto"/>
              <w:jc w:val="left"/>
            </w:pPr>
            <w:r>
              <w:rPr>
                <w:color w:val="000000" w:themeColor="text1"/>
                <w:szCs w:val="21"/>
              </w:rPr>
              <w:t>Diegimo darbai turi apimti:</w:t>
            </w:r>
          </w:p>
          <w:p w14:paraId="7F5724D7" w14:textId="77777777" w:rsidR="00007C16" w:rsidRDefault="00007C16" w:rsidP="00EA5923">
            <w:pPr>
              <w:pStyle w:val="ListParagraph"/>
              <w:numPr>
                <w:ilvl w:val="0"/>
                <w:numId w:val="17"/>
              </w:numPr>
              <w:spacing w:after="0" w:line="257" w:lineRule="auto"/>
              <w:jc w:val="left"/>
            </w:pPr>
            <w:r>
              <w:t>Pajungiami trečių šalių įrenginiai žurnalinių įrašų rinkimui ir analizei ne prasčiau kaip:</w:t>
            </w:r>
          </w:p>
          <w:p w14:paraId="4D2D3D9F" w14:textId="77777777" w:rsidR="00007C16" w:rsidRPr="00C1132C" w:rsidRDefault="00007C16" w:rsidP="00EA5923">
            <w:pPr>
              <w:pStyle w:val="ListParagraph"/>
              <w:numPr>
                <w:ilvl w:val="1"/>
                <w:numId w:val="17"/>
              </w:numPr>
              <w:spacing w:after="0" w:line="257" w:lineRule="auto"/>
              <w:jc w:val="left"/>
            </w:pPr>
            <w:r w:rsidRPr="00C1132C">
              <w:t>Tinklo įrangos (ugniasienių, komutatorių, VPN įrenginių ir kt.)</w:t>
            </w:r>
          </w:p>
          <w:p w14:paraId="5BA1DDCB" w14:textId="77777777" w:rsidR="00007C16" w:rsidRPr="00C1132C" w:rsidRDefault="00007C16" w:rsidP="00EA5923">
            <w:pPr>
              <w:pStyle w:val="ListParagraph"/>
              <w:numPr>
                <w:ilvl w:val="1"/>
                <w:numId w:val="17"/>
              </w:numPr>
              <w:spacing w:after="0" w:line="257" w:lineRule="auto"/>
              <w:jc w:val="left"/>
            </w:pPr>
            <w:r w:rsidRPr="00C1132C">
              <w:t>Tarnybinių stočių su Microsoft ir Linux OS;</w:t>
            </w:r>
          </w:p>
          <w:p w14:paraId="6BC69733" w14:textId="77777777" w:rsidR="00007C16" w:rsidRPr="00C1132C" w:rsidRDefault="00007C16" w:rsidP="00EA5923">
            <w:pPr>
              <w:pStyle w:val="ListParagraph"/>
              <w:numPr>
                <w:ilvl w:val="1"/>
                <w:numId w:val="17"/>
              </w:numPr>
              <w:spacing w:after="0" w:line="257" w:lineRule="auto"/>
              <w:jc w:val="left"/>
            </w:pPr>
            <w:r w:rsidRPr="00C1132C">
              <w:t>AD domeno kontrolerių;</w:t>
            </w:r>
          </w:p>
          <w:p w14:paraId="3CA3734B" w14:textId="77777777" w:rsidR="00007C16" w:rsidRPr="00C1132C" w:rsidRDefault="00007C16" w:rsidP="00EA5923">
            <w:pPr>
              <w:pStyle w:val="ListParagraph"/>
              <w:numPr>
                <w:ilvl w:val="1"/>
                <w:numId w:val="17"/>
              </w:numPr>
              <w:spacing w:after="0" w:line="257" w:lineRule="auto"/>
              <w:jc w:val="left"/>
            </w:pPr>
            <w:proofErr w:type="spellStart"/>
            <w:r w:rsidRPr="00C1132C">
              <w:t>Web</w:t>
            </w:r>
            <w:proofErr w:type="spellEnd"/>
            <w:r w:rsidRPr="00C1132C">
              <w:t xml:space="preserve"> aplikacijų ir </w:t>
            </w:r>
            <w:proofErr w:type="spellStart"/>
            <w:r w:rsidRPr="00C1132C">
              <w:t>web</w:t>
            </w:r>
            <w:proofErr w:type="spellEnd"/>
            <w:r w:rsidRPr="00C1132C">
              <w:t xml:space="preserve"> aplikacijų ugniasienių;</w:t>
            </w:r>
          </w:p>
          <w:p w14:paraId="658AD026" w14:textId="77777777" w:rsidR="00007C16" w:rsidRPr="00C1132C" w:rsidRDefault="00007C16" w:rsidP="00EA5923">
            <w:pPr>
              <w:pStyle w:val="ListParagraph"/>
              <w:numPr>
                <w:ilvl w:val="1"/>
                <w:numId w:val="17"/>
              </w:numPr>
              <w:spacing w:after="0" w:line="257" w:lineRule="auto"/>
              <w:jc w:val="left"/>
            </w:pPr>
            <w:r w:rsidRPr="00C1132C">
              <w:t>Tinklo įrangos valdymo sistemų ir kt.</w:t>
            </w:r>
          </w:p>
          <w:p w14:paraId="19601BB9" w14:textId="77777777" w:rsidR="00007C16" w:rsidRDefault="00007C16" w:rsidP="00EA5923">
            <w:pPr>
              <w:pStyle w:val="ListParagraph"/>
              <w:numPr>
                <w:ilvl w:val="0"/>
                <w:numId w:val="17"/>
              </w:numPr>
              <w:spacing w:after="0" w:line="257" w:lineRule="auto"/>
              <w:jc w:val="left"/>
            </w:pPr>
            <w:r>
              <w:t xml:space="preserve">Įjungiamos koreliacijos taisyklės, dėliojamos išimtys panaikinant klaidingus suveikimus (angl. </w:t>
            </w:r>
            <w:proofErr w:type="spellStart"/>
            <w:r>
              <w:t>False</w:t>
            </w:r>
            <w:proofErr w:type="spellEnd"/>
            <w:r>
              <w:t xml:space="preserve"> </w:t>
            </w:r>
            <w:proofErr w:type="spellStart"/>
            <w:r>
              <w:t>Positive</w:t>
            </w:r>
            <w:proofErr w:type="spellEnd"/>
            <w:r>
              <w:t>);</w:t>
            </w:r>
          </w:p>
          <w:p w14:paraId="17143A7D" w14:textId="77777777" w:rsidR="00007C16" w:rsidRDefault="00007C16" w:rsidP="00EA5923">
            <w:pPr>
              <w:pStyle w:val="ListParagraph"/>
              <w:numPr>
                <w:ilvl w:val="0"/>
                <w:numId w:val="17"/>
              </w:numPr>
              <w:spacing w:after="0" w:line="257" w:lineRule="auto"/>
              <w:jc w:val="left"/>
            </w:pPr>
            <w:r>
              <w:t xml:space="preserve">Sukuriami </w:t>
            </w:r>
            <w:r w:rsidRPr="00C1132C">
              <w:t>naudotojų profiliai Perkančiosios organizacijos atstovams (iki 4 paskyrų);</w:t>
            </w:r>
          </w:p>
          <w:p w14:paraId="7E147C50" w14:textId="77777777" w:rsidR="00007C16" w:rsidRDefault="00007C16" w:rsidP="00EA5923">
            <w:pPr>
              <w:pStyle w:val="ListParagraph"/>
              <w:numPr>
                <w:ilvl w:val="0"/>
                <w:numId w:val="17"/>
              </w:numPr>
              <w:spacing w:after="0" w:line="257" w:lineRule="auto"/>
              <w:jc w:val="left"/>
            </w:pPr>
            <w:r>
              <w:t xml:space="preserve">Atliekama </w:t>
            </w:r>
            <w:proofErr w:type="spellStart"/>
            <w:r>
              <w:t>Active</w:t>
            </w:r>
            <w:proofErr w:type="spellEnd"/>
            <w:r>
              <w:t xml:space="preserve"> </w:t>
            </w:r>
            <w:proofErr w:type="spellStart"/>
            <w:r>
              <w:t>Directory</w:t>
            </w:r>
            <w:proofErr w:type="spellEnd"/>
            <w:r>
              <w:t xml:space="preserve"> ir </w:t>
            </w:r>
            <w:proofErr w:type="spellStart"/>
            <w:r>
              <w:t>EntraID</w:t>
            </w:r>
            <w:proofErr w:type="spellEnd"/>
            <w:r>
              <w:t xml:space="preserve"> integracija konfigūracijų patikrai; </w:t>
            </w:r>
          </w:p>
          <w:p w14:paraId="72F1FE06" w14:textId="77777777" w:rsidR="00007C16" w:rsidRPr="000A26C3" w:rsidRDefault="00007C16" w:rsidP="00EA5923">
            <w:pPr>
              <w:pStyle w:val="ListParagraph"/>
              <w:numPr>
                <w:ilvl w:val="0"/>
                <w:numId w:val="17"/>
              </w:numPr>
              <w:spacing w:after="0" w:line="257" w:lineRule="auto"/>
              <w:jc w:val="left"/>
            </w:pPr>
            <w:r>
              <w:t>Atliekamas įrenginių aptikimo tinkle saugumo politikų konfigūravimas ir įgalinimas.</w:t>
            </w:r>
          </w:p>
          <w:p w14:paraId="48AB1AD9" w14:textId="77777777" w:rsidR="00007C16" w:rsidRDefault="00007C16" w:rsidP="00EA5923">
            <w:pPr>
              <w:pStyle w:val="ListParagraph"/>
              <w:numPr>
                <w:ilvl w:val="0"/>
                <w:numId w:val="16"/>
              </w:numPr>
              <w:spacing w:after="0" w:line="257" w:lineRule="auto"/>
              <w:rPr>
                <w:color w:val="000000" w:themeColor="text1"/>
                <w:szCs w:val="21"/>
              </w:rPr>
            </w:pPr>
            <w:r>
              <w:rPr>
                <w:color w:val="000000" w:themeColor="text1"/>
                <w:szCs w:val="21"/>
              </w:rPr>
              <w:t xml:space="preserve">Darbui su </w:t>
            </w:r>
            <w:r>
              <w:t>i</w:t>
            </w:r>
            <w:r w:rsidRPr="000A26C3">
              <w:rPr>
                <w:color w:val="000000" w:themeColor="text1"/>
                <w:szCs w:val="21"/>
              </w:rPr>
              <w:t>šplėstinio aptikimo ir reagavimo paslaugos (XDR) programin</w:t>
            </w:r>
            <w:r>
              <w:rPr>
                <w:color w:val="000000" w:themeColor="text1"/>
                <w:szCs w:val="21"/>
              </w:rPr>
              <w:t>e</w:t>
            </w:r>
            <w:r w:rsidRPr="000A26C3">
              <w:rPr>
                <w:color w:val="000000" w:themeColor="text1"/>
                <w:szCs w:val="21"/>
              </w:rPr>
              <w:t xml:space="preserve"> įrang</w:t>
            </w:r>
            <w:r>
              <w:rPr>
                <w:color w:val="000000" w:themeColor="text1"/>
                <w:szCs w:val="21"/>
              </w:rPr>
              <w:t xml:space="preserve">a turi būti apmokyti ne mažiau </w:t>
            </w:r>
            <w:r w:rsidRPr="00C1132C">
              <w:rPr>
                <w:color w:val="000000" w:themeColor="text1"/>
                <w:szCs w:val="21"/>
              </w:rPr>
              <w:t>kaip 4 (keturios)</w:t>
            </w:r>
            <w:r>
              <w:rPr>
                <w:color w:val="000000" w:themeColor="text1"/>
                <w:szCs w:val="21"/>
              </w:rPr>
              <w:t xml:space="preserve"> perkančiosios organizacijos darbuotojai. Mokymai turi apimti supažindinimą su programine įranga ir pagrindiniais jos valdymo elementais.</w:t>
            </w:r>
          </w:p>
          <w:p w14:paraId="6731DB9C" w14:textId="77777777" w:rsidR="00007C16" w:rsidRDefault="00007C16" w:rsidP="00EA5923">
            <w:pPr>
              <w:pStyle w:val="ListParagraph"/>
              <w:numPr>
                <w:ilvl w:val="0"/>
                <w:numId w:val="16"/>
              </w:numPr>
              <w:spacing w:after="0" w:line="257" w:lineRule="auto"/>
              <w:rPr>
                <w:color w:val="000000" w:themeColor="text1"/>
                <w:szCs w:val="21"/>
              </w:rPr>
            </w:pPr>
            <w:r>
              <w:rPr>
                <w:color w:val="000000" w:themeColor="text1"/>
                <w:szCs w:val="21"/>
              </w:rPr>
              <w:t>Atlikus diegimo darbus per 5 darbo dienas turi būti pateiktas incidentų valdymo procesas, kuriame turi atsispindėti:</w:t>
            </w:r>
          </w:p>
          <w:p w14:paraId="7EC2D545" w14:textId="77777777" w:rsidR="00007C16" w:rsidRDefault="00007C16" w:rsidP="00EA5923">
            <w:pPr>
              <w:pStyle w:val="ListParagraph"/>
              <w:numPr>
                <w:ilvl w:val="1"/>
                <w:numId w:val="16"/>
              </w:numPr>
              <w:spacing w:after="0" w:line="257" w:lineRule="auto"/>
              <w:rPr>
                <w:color w:val="000000" w:themeColor="text1"/>
                <w:szCs w:val="21"/>
              </w:rPr>
            </w:pPr>
            <w:r>
              <w:rPr>
                <w:color w:val="000000" w:themeColor="text1"/>
                <w:szCs w:val="21"/>
              </w:rPr>
              <w:t>Komunikacijos planas;</w:t>
            </w:r>
          </w:p>
          <w:p w14:paraId="137CC3F6" w14:textId="77777777" w:rsidR="00007C16" w:rsidRDefault="00007C16" w:rsidP="00EA5923">
            <w:pPr>
              <w:pStyle w:val="ListParagraph"/>
              <w:numPr>
                <w:ilvl w:val="1"/>
                <w:numId w:val="16"/>
              </w:numPr>
              <w:spacing w:after="0" w:line="257" w:lineRule="auto"/>
              <w:rPr>
                <w:color w:val="000000" w:themeColor="text1"/>
                <w:szCs w:val="21"/>
              </w:rPr>
            </w:pPr>
            <w:r>
              <w:rPr>
                <w:color w:val="000000" w:themeColor="text1"/>
                <w:szCs w:val="21"/>
              </w:rPr>
              <w:t>Tiekėjo ir Perkančiosios organizacijos atstovų kontaktai;</w:t>
            </w:r>
          </w:p>
          <w:p w14:paraId="34766CA4" w14:textId="77777777" w:rsidR="00007C16" w:rsidRDefault="00007C16" w:rsidP="00EA5923">
            <w:pPr>
              <w:pStyle w:val="ListParagraph"/>
              <w:numPr>
                <w:ilvl w:val="1"/>
                <w:numId w:val="16"/>
              </w:numPr>
              <w:spacing w:after="0" w:line="257" w:lineRule="auto"/>
              <w:rPr>
                <w:color w:val="000000" w:themeColor="text1"/>
                <w:szCs w:val="21"/>
              </w:rPr>
            </w:pPr>
            <w:r>
              <w:rPr>
                <w:color w:val="000000" w:themeColor="text1"/>
                <w:szCs w:val="21"/>
              </w:rPr>
              <w:t>Komunikacijos veiksmai įvykus incidentui;</w:t>
            </w:r>
          </w:p>
          <w:p w14:paraId="3E3292DD" w14:textId="77777777" w:rsidR="00007C16" w:rsidRPr="00537FA4" w:rsidRDefault="00007C16" w:rsidP="00EA5923">
            <w:pPr>
              <w:pStyle w:val="ListParagraph"/>
              <w:numPr>
                <w:ilvl w:val="1"/>
                <w:numId w:val="16"/>
              </w:numPr>
              <w:spacing w:after="0" w:line="257" w:lineRule="auto"/>
              <w:rPr>
                <w:color w:val="000000" w:themeColor="text1"/>
                <w:szCs w:val="21"/>
              </w:rPr>
            </w:pPr>
            <w:r>
              <w:rPr>
                <w:color w:val="000000" w:themeColor="text1"/>
                <w:szCs w:val="21"/>
              </w:rPr>
              <w:t>Kanalai, kuriais vyks informavimas apie incidentus ir komunikuojama sprendžiant Sistemos sutrikimus;</w:t>
            </w:r>
          </w:p>
        </w:tc>
      </w:tr>
      <w:tr w:rsidR="00007C16" w14:paraId="67FCD5A8" w14:textId="77777777" w:rsidTr="00EA5923">
        <w:trPr>
          <w:trHeight w:val="300"/>
        </w:trPr>
        <w:tc>
          <w:tcPr>
            <w:tcW w:w="9030" w:type="dxa"/>
            <w:gridSpan w:val="3"/>
            <w:tcBorders>
              <w:top w:val="single" w:sz="8" w:space="0" w:color="auto"/>
              <w:left w:val="single" w:sz="8" w:space="0" w:color="auto"/>
              <w:bottom w:val="single" w:sz="8" w:space="0" w:color="auto"/>
              <w:right w:val="single" w:sz="8" w:space="0" w:color="auto"/>
            </w:tcBorders>
            <w:shd w:val="clear" w:color="auto" w:fill="A5C9EB" w:themeFill="text2" w:themeFillTint="40"/>
            <w:tcMar>
              <w:left w:w="108" w:type="dxa"/>
              <w:right w:w="108" w:type="dxa"/>
            </w:tcMar>
          </w:tcPr>
          <w:p w14:paraId="67BA0FCB" w14:textId="77777777" w:rsidR="00007C16" w:rsidRDefault="00007C16" w:rsidP="00EA5923">
            <w:pPr>
              <w:spacing w:after="0" w:line="257" w:lineRule="auto"/>
              <w:jc w:val="center"/>
            </w:pPr>
            <w:r>
              <w:rPr>
                <w:color w:val="000000" w:themeColor="text1"/>
                <w:szCs w:val="21"/>
              </w:rPr>
              <w:t xml:space="preserve">3. </w:t>
            </w:r>
            <w:r w:rsidRPr="58C9FA94">
              <w:rPr>
                <w:color w:val="000000" w:themeColor="text1"/>
                <w:szCs w:val="21"/>
              </w:rPr>
              <w:t>Išplėstinio aptikimo ir reagavimo paslaugos (XDR) techniniai reikalavimai</w:t>
            </w:r>
          </w:p>
        </w:tc>
      </w:tr>
      <w:tr w:rsidR="00007C16" w14:paraId="0633FCCB" w14:textId="77777777" w:rsidTr="00EA5923">
        <w:trPr>
          <w:trHeight w:val="189"/>
          <w:hidden/>
        </w:trPr>
        <w:tc>
          <w:tcPr>
            <w:tcW w:w="1124" w:type="dxa"/>
            <w:tcBorders>
              <w:top w:val="single" w:sz="8" w:space="0" w:color="auto"/>
              <w:left w:val="single" w:sz="8" w:space="0" w:color="auto"/>
              <w:bottom w:val="single" w:sz="8" w:space="0" w:color="auto"/>
              <w:right w:val="single" w:sz="8" w:space="0" w:color="auto"/>
            </w:tcBorders>
            <w:tcMar>
              <w:left w:w="108" w:type="dxa"/>
              <w:right w:w="108" w:type="dxa"/>
            </w:tcMar>
          </w:tcPr>
          <w:p w14:paraId="699D71FC" w14:textId="77777777" w:rsidR="00007C16" w:rsidRPr="00011A30" w:rsidRDefault="00007C16" w:rsidP="00EA5923">
            <w:pPr>
              <w:pStyle w:val="ListParagraph"/>
              <w:numPr>
                <w:ilvl w:val="0"/>
                <w:numId w:val="20"/>
              </w:numPr>
              <w:spacing w:after="0" w:line="257" w:lineRule="auto"/>
              <w:jc w:val="left"/>
              <w:rPr>
                <w:vanish/>
                <w:color w:val="000000" w:themeColor="text1"/>
              </w:rPr>
            </w:pPr>
          </w:p>
          <w:p w14:paraId="582AB639" w14:textId="77777777" w:rsidR="00007C16" w:rsidRDefault="00007C16" w:rsidP="00EA5923">
            <w:pPr>
              <w:pStyle w:val="ListParagraph"/>
              <w:numPr>
                <w:ilvl w:val="1"/>
                <w:numId w:val="20"/>
              </w:numPr>
              <w:spacing w:after="0" w:line="257" w:lineRule="auto"/>
              <w:ind w:left="382"/>
              <w:jc w:val="left"/>
              <w:rPr>
                <w:color w:val="000000" w:themeColor="text1"/>
              </w:rPr>
            </w:pPr>
          </w:p>
        </w:tc>
        <w:tc>
          <w:tcPr>
            <w:tcW w:w="2702" w:type="dxa"/>
            <w:tcBorders>
              <w:top w:val="nil"/>
              <w:left w:val="single" w:sz="8" w:space="0" w:color="auto"/>
              <w:bottom w:val="single" w:sz="8" w:space="0" w:color="auto"/>
              <w:right w:val="single" w:sz="8" w:space="0" w:color="auto"/>
            </w:tcBorders>
            <w:tcMar>
              <w:left w:w="108" w:type="dxa"/>
              <w:right w:w="108" w:type="dxa"/>
            </w:tcMar>
          </w:tcPr>
          <w:p w14:paraId="799D9533" w14:textId="77777777" w:rsidR="00007C16" w:rsidRDefault="00007C16" w:rsidP="00EA5923">
            <w:pPr>
              <w:spacing w:after="0" w:line="257" w:lineRule="auto"/>
              <w:jc w:val="left"/>
            </w:pPr>
            <w:r>
              <w:t>Paslaugos teikimas</w:t>
            </w:r>
          </w:p>
        </w:tc>
        <w:tc>
          <w:tcPr>
            <w:tcW w:w="5204" w:type="dxa"/>
            <w:tcBorders>
              <w:top w:val="nil"/>
              <w:left w:val="single" w:sz="8" w:space="0" w:color="auto"/>
              <w:bottom w:val="single" w:sz="8" w:space="0" w:color="auto"/>
              <w:right w:val="single" w:sz="8" w:space="0" w:color="auto"/>
            </w:tcBorders>
            <w:tcMar>
              <w:left w:w="108" w:type="dxa"/>
              <w:right w:w="108" w:type="dxa"/>
            </w:tcMar>
          </w:tcPr>
          <w:p w14:paraId="2D71C655" w14:textId="77777777" w:rsidR="00007C16" w:rsidRDefault="00007C16" w:rsidP="00EA5923">
            <w:pPr>
              <w:spacing w:after="0" w:line="257" w:lineRule="auto"/>
              <w:ind w:left="0" w:firstLine="0"/>
              <w:jc w:val="left"/>
            </w:pPr>
            <w:r w:rsidRPr="00C27F66">
              <w:t xml:space="preserve">Tiekėjas </w:t>
            </w:r>
            <w:r>
              <w:t xml:space="preserve">paslaugos apimtyje </w:t>
            </w:r>
            <w:r w:rsidRPr="00C27F66">
              <w:t>turi užtikrinti kibernetinio saugumo analitikos</w:t>
            </w:r>
            <w:r>
              <w:t xml:space="preserve">, </w:t>
            </w:r>
            <w:r w:rsidRPr="00C27F66">
              <w:t>kibernetinių incidentų tyrimo</w:t>
            </w:r>
            <w:r>
              <w:t xml:space="preserve"> ir užkardymo</w:t>
            </w:r>
            <w:r w:rsidRPr="00C27F66">
              <w:t xml:space="preserve"> paslaugas, kurios apima, bet nepasiriboja</w:t>
            </w:r>
            <w:r>
              <w:t>:</w:t>
            </w:r>
          </w:p>
          <w:p w14:paraId="00D267A6" w14:textId="77777777" w:rsidR="00007C16" w:rsidRPr="0007574E" w:rsidRDefault="00007C16" w:rsidP="00EA5923">
            <w:pPr>
              <w:pStyle w:val="ListParagraph"/>
              <w:numPr>
                <w:ilvl w:val="0"/>
                <w:numId w:val="18"/>
              </w:numPr>
              <w:spacing w:after="0" w:line="257" w:lineRule="auto"/>
              <w:jc w:val="left"/>
            </w:pPr>
            <w:r w:rsidRPr="58C9FA94">
              <w:rPr>
                <w:color w:val="000000" w:themeColor="text1"/>
                <w:szCs w:val="21"/>
              </w:rPr>
              <w:t>Išplėstinio aptikimo ir reagavimo</w:t>
            </w:r>
            <w:r>
              <w:rPr>
                <w:color w:val="000000" w:themeColor="text1"/>
                <w:szCs w:val="21"/>
              </w:rPr>
              <w:t xml:space="preserve"> programinės įrangos sugeneruotų saugumo pranešimų analizę ir saugumo įvykių savalaikį užkardymą;</w:t>
            </w:r>
          </w:p>
          <w:p w14:paraId="22DF0AB2" w14:textId="77777777" w:rsidR="00007C16" w:rsidRPr="008850C2" w:rsidRDefault="00007C16" w:rsidP="00EA5923">
            <w:pPr>
              <w:pStyle w:val="ListParagraph"/>
              <w:numPr>
                <w:ilvl w:val="0"/>
                <w:numId w:val="18"/>
              </w:numPr>
              <w:spacing w:after="0" w:line="257" w:lineRule="auto"/>
              <w:jc w:val="left"/>
            </w:pPr>
            <w:r w:rsidRPr="58C9FA94">
              <w:rPr>
                <w:color w:val="000000" w:themeColor="text1"/>
                <w:szCs w:val="21"/>
              </w:rPr>
              <w:t>Išplėstinio aptikimo ir reagavimo</w:t>
            </w:r>
            <w:r>
              <w:rPr>
                <w:color w:val="000000" w:themeColor="text1"/>
                <w:szCs w:val="21"/>
              </w:rPr>
              <w:t xml:space="preserve"> programinės įrangos XDR agentų naujinimą ne vėliau kaip per 20 darbo dienų po naujos versijos išleidimo;</w:t>
            </w:r>
          </w:p>
          <w:p w14:paraId="61AA1BC4" w14:textId="77777777" w:rsidR="00007C16" w:rsidRPr="00A82929" w:rsidRDefault="00007C16" w:rsidP="00EA5923">
            <w:pPr>
              <w:pStyle w:val="ListParagraph"/>
              <w:numPr>
                <w:ilvl w:val="0"/>
                <w:numId w:val="18"/>
              </w:numPr>
              <w:spacing w:after="0" w:line="257" w:lineRule="auto"/>
              <w:jc w:val="left"/>
            </w:pPr>
            <w:r w:rsidRPr="58C9FA94">
              <w:rPr>
                <w:color w:val="000000" w:themeColor="text1"/>
                <w:szCs w:val="21"/>
              </w:rPr>
              <w:t>Išplėstinio aptikimo ir reagavimo</w:t>
            </w:r>
            <w:r>
              <w:rPr>
                <w:color w:val="000000" w:themeColor="text1"/>
                <w:szCs w:val="21"/>
              </w:rPr>
              <w:t xml:space="preserve"> programinės įrangos išimčių dėliojimą;</w:t>
            </w:r>
          </w:p>
          <w:p w14:paraId="55F81005" w14:textId="77777777" w:rsidR="00007C16" w:rsidRDefault="00007C16" w:rsidP="00EA5923">
            <w:pPr>
              <w:pStyle w:val="ListParagraph"/>
              <w:numPr>
                <w:ilvl w:val="0"/>
                <w:numId w:val="18"/>
              </w:numPr>
              <w:spacing w:after="0" w:line="257" w:lineRule="auto"/>
              <w:jc w:val="left"/>
            </w:pPr>
            <w:r w:rsidRPr="58C9FA94">
              <w:rPr>
                <w:color w:val="000000" w:themeColor="text1"/>
                <w:szCs w:val="21"/>
              </w:rPr>
              <w:t>Išplėstinio aptikimo ir reagavimo</w:t>
            </w:r>
            <w:r>
              <w:rPr>
                <w:color w:val="000000" w:themeColor="text1"/>
                <w:szCs w:val="21"/>
              </w:rPr>
              <w:t xml:space="preserve"> programinės įrangos koreliacijos taisyklių tobulinimą;</w:t>
            </w:r>
          </w:p>
          <w:p w14:paraId="288B81DC" w14:textId="77777777" w:rsidR="00007C16" w:rsidRDefault="00007C16" w:rsidP="00EA5923">
            <w:pPr>
              <w:pStyle w:val="ListParagraph"/>
              <w:numPr>
                <w:ilvl w:val="0"/>
                <w:numId w:val="18"/>
              </w:numPr>
              <w:spacing w:after="0" w:line="257" w:lineRule="auto"/>
              <w:jc w:val="left"/>
            </w:pPr>
            <w:r>
              <w:t>Žurnalinių įrašų rinkimą iš perkančiosios organizacijos infrastruktūros;</w:t>
            </w:r>
          </w:p>
          <w:p w14:paraId="0B0199EF" w14:textId="77777777" w:rsidR="00007C16" w:rsidRDefault="00007C16" w:rsidP="00EA5923">
            <w:pPr>
              <w:pStyle w:val="ListParagraph"/>
              <w:numPr>
                <w:ilvl w:val="0"/>
                <w:numId w:val="18"/>
              </w:numPr>
              <w:spacing w:after="0" w:line="257" w:lineRule="auto"/>
              <w:jc w:val="left"/>
            </w:pPr>
            <w:r>
              <w:t xml:space="preserve">Informavimą apie aptiktas grėsmes, jų užkardymą, jeigu leidžia </w:t>
            </w:r>
            <w:r>
              <w:rPr>
                <w:color w:val="000000" w:themeColor="text1"/>
                <w:szCs w:val="21"/>
              </w:rPr>
              <w:t>i</w:t>
            </w:r>
            <w:r w:rsidRPr="58C9FA94">
              <w:rPr>
                <w:color w:val="000000" w:themeColor="text1"/>
                <w:szCs w:val="21"/>
              </w:rPr>
              <w:t>šplėstinio aptikimo ir reagavimo</w:t>
            </w:r>
            <w:r>
              <w:rPr>
                <w:color w:val="000000" w:themeColor="text1"/>
                <w:szCs w:val="21"/>
              </w:rPr>
              <w:t xml:space="preserve"> programinės įrangos</w:t>
            </w:r>
            <w:r>
              <w:t xml:space="preserve"> funkcionalumas;</w:t>
            </w:r>
          </w:p>
          <w:p w14:paraId="577B2477" w14:textId="77777777" w:rsidR="00007C16" w:rsidRDefault="00007C16" w:rsidP="00EA5923">
            <w:pPr>
              <w:pStyle w:val="ListParagraph"/>
              <w:numPr>
                <w:ilvl w:val="0"/>
                <w:numId w:val="18"/>
              </w:numPr>
              <w:spacing w:after="0" w:line="257" w:lineRule="auto"/>
              <w:jc w:val="left"/>
            </w:pPr>
            <w:r>
              <w:t>Žurnalinių įrašų saugojimą 90 dienų;</w:t>
            </w:r>
          </w:p>
          <w:p w14:paraId="2A32BD60" w14:textId="77777777" w:rsidR="00007C16" w:rsidRDefault="00007C16" w:rsidP="00EA5923">
            <w:pPr>
              <w:pStyle w:val="ListParagraph"/>
              <w:numPr>
                <w:ilvl w:val="0"/>
                <w:numId w:val="18"/>
              </w:numPr>
              <w:spacing w:after="0" w:line="257" w:lineRule="auto"/>
              <w:jc w:val="left"/>
            </w:pPr>
            <w:r>
              <w:t>Naujų įrenginių prijungimą žurnalinių įrašų rinkimui;</w:t>
            </w:r>
          </w:p>
          <w:p w14:paraId="7797E509" w14:textId="77777777" w:rsidR="00007C16" w:rsidRDefault="00007C16" w:rsidP="00EA5923">
            <w:pPr>
              <w:pStyle w:val="ListParagraph"/>
              <w:numPr>
                <w:ilvl w:val="0"/>
                <w:numId w:val="18"/>
              </w:numPr>
              <w:spacing w:after="0" w:line="257" w:lineRule="auto"/>
              <w:jc w:val="left"/>
            </w:pPr>
            <w:r>
              <w:t>Prijungtų įrenginių žurnalinių įrašų surinkimo stebėjimą ir savalaikį problemų šalinimą atsiradus žurnalinių įrašų siuntimo/surinkimo sutrikimams;</w:t>
            </w:r>
          </w:p>
          <w:p w14:paraId="193A9052" w14:textId="77777777" w:rsidR="00007C16" w:rsidRDefault="00007C16" w:rsidP="00EA5923">
            <w:pPr>
              <w:pStyle w:val="ListParagraph"/>
              <w:numPr>
                <w:ilvl w:val="0"/>
                <w:numId w:val="18"/>
              </w:numPr>
              <w:spacing w:after="0" w:line="257" w:lineRule="auto"/>
              <w:jc w:val="left"/>
            </w:pPr>
            <w:r>
              <w:t>Mėnesines ataskaitas apie galiniuose įrenginiuose naudojamą programinę įrangą ir jos versijas;</w:t>
            </w:r>
          </w:p>
          <w:p w14:paraId="76BF4B9D" w14:textId="77777777" w:rsidR="00007C16" w:rsidRPr="00C324CF" w:rsidRDefault="00007C16" w:rsidP="00EA5923">
            <w:pPr>
              <w:pStyle w:val="ListParagraph"/>
              <w:numPr>
                <w:ilvl w:val="0"/>
                <w:numId w:val="18"/>
              </w:numPr>
              <w:spacing w:after="0" w:line="257" w:lineRule="auto"/>
              <w:jc w:val="left"/>
            </w:pPr>
            <w:r>
              <w:t xml:space="preserve">Mėnesines </w:t>
            </w:r>
            <w:r>
              <w:rPr>
                <w:color w:val="000000" w:themeColor="text1"/>
                <w:szCs w:val="21"/>
              </w:rPr>
              <w:t>i</w:t>
            </w:r>
            <w:r w:rsidRPr="58C9FA94">
              <w:rPr>
                <w:color w:val="000000" w:themeColor="text1"/>
                <w:szCs w:val="21"/>
              </w:rPr>
              <w:t>šplėstinio aptikimo ir reagavimo paslaugos</w:t>
            </w:r>
            <w:r>
              <w:rPr>
                <w:color w:val="000000" w:themeColor="text1"/>
                <w:szCs w:val="21"/>
              </w:rPr>
              <w:t xml:space="preserve"> ataskaitas;</w:t>
            </w:r>
          </w:p>
          <w:p w14:paraId="23C4BE39" w14:textId="77777777" w:rsidR="00007C16" w:rsidRPr="00251DA3" w:rsidRDefault="00007C16" w:rsidP="00EA5923">
            <w:pPr>
              <w:pStyle w:val="ListParagraph"/>
              <w:numPr>
                <w:ilvl w:val="0"/>
                <w:numId w:val="18"/>
              </w:numPr>
              <w:spacing w:after="0" w:line="257" w:lineRule="auto"/>
              <w:jc w:val="left"/>
            </w:pPr>
            <w:r>
              <w:rPr>
                <w:color w:val="000000" w:themeColor="text1"/>
                <w:szCs w:val="21"/>
              </w:rPr>
              <w:t>Ketvirtines i</w:t>
            </w:r>
            <w:r w:rsidRPr="58C9FA94">
              <w:rPr>
                <w:color w:val="000000" w:themeColor="text1"/>
                <w:szCs w:val="21"/>
              </w:rPr>
              <w:t>šplėstinio aptikimo ir reagavimo paslaugos</w:t>
            </w:r>
            <w:r>
              <w:rPr>
                <w:color w:val="000000" w:themeColor="text1"/>
                <w:szCs w:val="21"/>
              </w:rPr>
              <w:t xml:space="preserve"> ataskaitas;</w:t>
            </w:r>
          </w:p>
          <w:p w14:paraId="4DC251AB" w14:textId="77777777" w:rsidR="00007C16" w:rsidRDefault="00007C16" w:rsidP="00EA5923">
            <w:pPr>
              <w:pStyle w:val="ListParagraph"/>
              <w:numPr>
                <w:ilvl w:val="0"/>
                <w:numId w:val="18"/>
              </w:numPr>
              <w:spacing w:after="0" w:line="257" w:lineRule="auto"/>
              <w:jc w:val="left"/>
            </w:pPr>
            <w:proofErr w:type="spellStart"/>
            <w:r w:rsidRPr="007E5554">
              <w:rPr>
                <w:color w:val="000000" w:themeColor="text1"/>
                <w:szCs w:val="21"/>
              </w:rPr>
              <w:t>Active</w:t>
            </w:r>
            <w:proofErr w:type="spellEnd"/>
            <w:r w:rsidRPr="007E5554">
              <w:rPr>
                <w:color w:val="000000" w:themeColor="text1"/>
                <w:szCs w:val="21"/>
              </w:rPr>
              <w:t xml:space="preserve"> </w:t>
            </w:r>
            <w:proofErr w:type="spellStart"/>
            <w:r w:rsidRPr="007E5554">
              <w:rPr>
                <w:color w:val="000000" w:themeColor="text1"/>
                <w:szCs w:val="21"/>
              </w:rPr>
              <w:t>Directory</w:t>
            </w:r>
            <w:proofErr w:type="spellEnd"/>
            <w:r w:rsidRPr="00251DA3">
              <w:t xml:space="preserve"> ir </w:t>
            </w:r>
            <w:proofErr w:type="spellStart"/>
            <w:r w:rsidRPr="00251DA3">
              <w:t>Entra</w:t>
            </w:r>
            <w:proofErr w:type="spellEnd"/>
            <w:r w:rsidRPr="00251DA3">
              <w:t xml:space="preserve"> ID nesaugios ar netinkamos konfigūracijos aptikimą, valdymą ir rekomendacijų teikimą</w:t>
            </w:r>
            <w:r>
              <w:t>;</w:t>
            </w:r>
          </w:p>
          <w:p w14:paraId="32C3F978" w14:textId="77777777" w:rsidR="00007C16" w:rsidRPr="00112B7D" w:rsidRDefault="00007C16" w:rsidP="00EA5923">
            <w:pPr>
              <w:pStyle w:val="ListParagraph"/>
              <w:numPr>
                <w:ilvl w:val="0"/>
                <w:numId w:val="18"/>
              </w:numPr>
              <w:spacing w:after="0" w:line="257" w:lineRule="auto"/>
              <w:jc w:val="left"/>
            </w:pPr>
            <w:proofErr w:type="spellStart"/>
            <w:r w:rsidRPr="007E5554">
              <w:rPr>
                <w:color w:val="000000" w:themeColor="text1"/>
                <w:szCs w:val="21"/>
              </w:rPr>
              <w:t>Active</w:t>
            </w:r>
            <w:proofErr w:type="spellEnd"/>
            <w:r w:rsidRPr="007E5554">
              <w:rPr>
                <w:color w:val="000000" w:themeColor="text1"/>
                <w:szCs w:val="21"/>
              </w:rPr>
              <w:t xml:space="preserve"> </w:t>
            </w:r>
            <w:proofErr w:type="spellStart"/>
            <w:r w:rsidRPr="007E5554">
              <w:rPr>
                <w:color w:val="000000" w:themeColor="text1"/>
                <w:szCs w:val="21"/>
              </w:rPr>
              <w:t>Directory</w:t>
            </w:r>
            <w:proofErr w:type="spellEnd"/>
            <w:r w:rsidRPr="007E5554">
              <w:rPr>
                <w:color w:val="000000" w:themeColor="text1"/>
                <w:szCs w:val="21"/>
              </w:rPr>
              <w:t xml:space="preserve"> </w:t>
            </w:r>
            <w:r>
              <w:rPr>
                <w:color w:val="000000" w:themeColor="text1"/>
                <w:szCs w:val="21"/>
              </w:rPr>
              <w:t xml:space="preserve">ir </w:t>
            </w:r>
            <w:proofErr w:type="spellStart"/>
            <w:r>
              <w:rPr>
                <w:color w:val="000000" w:themeColor="text1"/>
                <w:szCs w:val="21"/>
              </w:rPr>
              <w:t>Entra</w:t>
            </w:r>
            <w:proofErr w:type="spellEnd"/>
            <w:r>
              <w:rPr>
                <w:color w:val="000000" w:themeColor="text1"/>
                <w:szCs w:val="21"/>
              </w:rPr>
              <w:t xml:space="preserve"> ID</w:t>
            </w:r>
            <w:r w:rsidRPr="007E5554">
              <w:rPr>
                <w:color w:val="000000" w:themeColor="text1"/>
                <w:szCs w:val="21"/>
              </w:rPr>
              <w:t xml:space="preserve"> konfigūracijų </w:t>
            </w:r>
            <w:r>
              <w:rPr>
                <w:color w:val="000000" w:themeColor="text1"/>
                <w:szCs w:val="21"/>
              </w:rPr>
              <w:t>audito savaitines ataskaitas su saugumo gerinimo rekomendacijomis ir žingsniais kaip juos įgyvendinti.</w:t>
            </w:r>
          </w:p>
          <w:p w14:paraId="23463D19" w14:textId="77777777" w:rsidR="00007C16" w:rsidRDefault="00007C16" w:rsidP="00EA5923">
            <w:pPr>
              <w:pStyle w:val="ListParagraph"/>
              <w:numPr>
                <w:ilvl w:val="0"/>
                <w:numId w:val="18"/>
              </w:numPr>
              <w:spacing w:after="0" w:line="257" w:lineRule="auto"/>
              <w:jc w:val="left"/>
            </w:pPr>
            <w:r>
              <w:t xml:space="preserve">Kenkėjiškos programinės įrangos pašalinimą ir/ar </w:t>
            </w:r>
            <w:proofErr w:type="spellStart"/>
            <w:r>
              <w:t>karantinavimą</w:t>
            </w:r>
            <w:proofErr w:type="spellEnd"/>
            <w:r>
              <w:t>;</w:t>
            </w:r>
          </w:p>
          <w:p w14:paraId="58A2AD04" w14:textId="77777777" w:rsidR="00007C16" w:rsidRDefault="00007C16" w:rsidP="00EA5923">
            <w:pPr>
              <w:pStyle w:val="ListParagraph"/>
              <w:numPr>
                <w:ilvl w:val="0"/>
                <w:numId w:val="18"/>
              </w:numPr>
              <w:spacing w:after="0" w:line="257" w:lineRule="auto"/>
              <w:jc w:val="left"/>
            </w:pPr>
            <w:r>
              <w:t>Įvykių registravimą pagalbos tarnybos sistemoje;</w:t>
            </w:r>
          </w:p>
          <w:p w14:paraId="73D4507C" w14:textId="77777777" w:rsidR="00007C16" w:rsidRDefault="00007C16" w:rsidP="00EA5923">
            <w:pPr>
              <w:pStyle w:val="ListParagraph"/>
              <w:numPr>
                <w:ilvl w:val="0"/>
                <w:numId w:val="18"/>
              </w:numPr>
              <w:spacing w:after="0" w:line="257" w:lineRule="auto"/>
              <w:jc w:val="left"/>
            </w:pPr>
            <w:r w:rsidRPr="00560C14">
              <w:t>Rankinį grėsmių užkardymą serveriuose ir darbo vietose</w:t>
            </w:r>
            <w:r>
              <w:t>;</w:t>
            </w:r>
          </w:p>
          <w:p w14:paraId="3320A3AD" w14:textId="77777777" w:rsidR="00007C16" w:rsidRDefault="00007C16" w:rsidP="00EA5923">
            <w:pPr>
              <w:pStyle w:val="ListParagraph"/>
              <w:numPr>
                <w:ilvl w:val="0"/>
                <w:numId w:val="18"/>
              </w:numPr>
              <w:spacing w:after="0" w:line="257" w:lineRule="auto"/>
              <w:jc w:val="left"/>
            </w:pPr>
            <w:r>
              <w:t xml:space="preserve">USB ir </w:t>
            </w:r>
            <w:proofErr w:type="spellStart"/>
            <w:r>
              <w:t>Bleutooth</w:t>
            </w:r>
            <w:proofErr w:type="spellEnd"/>
            <w:r>
              <w:t xml:space="preserve"> įrenginių valdymą pagal suderintas politikas.</w:t>
            </w:r>
          </w:p>
        </w:tc>
      </w:tr>
    </w:tbl>
    <w:p w14:paraId="13759C2A" w14:textId="77777777" w:rsidR="00007C16" w:rsidRDefault="00007C16" w:rsidP="00007C16">
      <w:pPr>
        <w:spacing w:after="0" w:line="257" w:lineRule="auto"/>
        <w:ind w:left="-1882" w:firstLine="0"/>
        <w:jc w:val="left"/>
        <w:rPr>
          <w:color w:val="000000" w:themeColor="text1"/>
        </w:rPr>
      </w:pPr>
    </w:p>
    <w:p w14:paraId="21F4B560" w14:textId="77777777" w:rsidR="00007C16" w:rsidRDefault="00007C16" w:rsidP="00007C16">
      <w:pPr>
        <w:spacing w:after="0" w:line="257" w:lineRule="auto"/>
        <w:ind w:left="-1872"/>
        <w:jc w:val="left"/>
      </w:pPr>
      <w:r w:rsidRPr="58C9FA94">
        <w:rPr>
          <w:color w:val="000000" w:themeColor="text1"/>
          <w:szCs w:val="21"/>
        </w:rPr>
        <w:t xml:space="preserve"> </w:t>
      </w:r>
      <w:r w:rsidRPr="58C9FA94">
        <w:rPr>
          <w:color w:val="FF0000"/>
          <w:sz w:val="23"/>
          <w:szCs w:val="23"/>
        </w:rPr>
        <w:t xml:space="preserve"> </w:t>
      </w:r>
    </w:p>
    <w:p w14:paraId="43DEED9B" w14:textId="77777777" w:rsidR="00007C16" w:rsidRPr="007A0213" w:rsidRDefault="00007C16" w:rsidP="00007C16">
      <w:pPr>
        <w:pStyle w:val="ListParagraph"/>
        <w:numPr>
          <w:ilvl w:val="1"/>
          <w:numId w:val="12"/>
        </w:numPr>
        <w:spacing w:after="0" w:line="257" w:lineRule="auto"/>
        <w:ind w:left="662" w:hanging="10"/>
        <w:jc w:val="left"/>
        <w:rPr>
          <w:color w:val="000000" w:themeColor="text1"/>
          <w:szCs w:val="21"/>
        </w:rPr>
      </w:pPr>
      <w:r w:rsidRPr="007A0213">
        <w:rPr>
          <w:color w:val="000000" w:themeColor="text1"/>
          <w:szCs w:val="21"/>
        </w:rPr>
        <w:t xml:space="preserve">Pirkimo Objektui taikomi šie </w:t>
      </w:r>
      <w:r w:rsidRPr="007A0213">
        <w:t xml:space="preserve">Paslaugų lygio susitarimas </w:t>
      </w:r>
      <w:r w:rsidRPr="007A0213">
        <w:rPr>
          <w:color w:val="000000" w:themeColor="text1"/>
          <w:szCs w:val="21"/>
        </w:rPr>
        <w:t>reikalavimai (Lentelė Nr. 4):</w:t>
      </w:r>
    </w:p>
    <w:tbl>
      <w:tblPr>
        <w:tblStyle w:val="TableGrid"/>
        <w:tblW w:w="0" w:type="auto"/>
        <w:tblLook w:val="04A0" w:firstRow="1" w:lastRow="0" w:firstColumn="1" w:lastColumn="0" w:noHBand="0" w:noVBand="1"/>
      </w:tblPr>
      <w:tblGrid>
        <w:gridCol w:w="495"/>
        <w:gridCol w:w="4186"/>
        <w:gridCol w:w="4349"/>
      </w:tblGrid>
      <w:tr w:rsidR="00007C16" w:rsidRPr="007A0213" w14:paraId="6AC131C4" w14:textId="77777777" w:rsidTr="00EA5923">
        <w:tc>
          <w:tcPr>
            <w:tcW w:w="495" w:type="dxa"/>
          </w:tcPr>
          <w:p w14:paraId="5A4E22F5" w14:textId="77777777" w:rsidR="00007C16" w:rsidRPr="007A0213" w:rsidRDefault="00007C16" w:rsidP="00EA5923">
            <w:pPr>
              <w:ind w:left="0" w:firstLine="0"/>
              <w:rPr>
                <w:b/>
                <w:bCs/>
                <w:szCs w:val="21"/>
              </w:rPr>
            </w:pPr>
            <w:r w:rsidRPr="007A0213">
              <w:rPr>
                <w:b/>
                <w:bCs/>
                <w:szCs w:val="21"/>
              </w:rPr>
              <w:t>Nr.</w:t>
            </w:r>
          </w:p>
        </w:tc>
        <w:tc>
          <w:tcPr>
            <w:tcW w:w="4186" w:type="dxa"/>
          </w:tcPr>
          <w:p w14:paraId="029FEE12" w14:textId="77777777" w:rsidR="00007C16" w:rsidRPr="007A0213" w:rsidRDefault="00007C16" w:rsidP="00EA5923">
            <w:pPr>
              <w:ind w:left="0" w:firstLine="0"/>
              <w:rPr>
                <w:b/>
                <w:bCs/>
                <w:szCs w:val="21"/>
              </w:rPr>
            </w:pPr>
            <w:r w:rsidRPr="007A0213">
              <w:rPr>
                <w:b/>
                <w:bCs/>
                <w:szCs w:val="21"/>
              </w:rPr>
              <w:t>Paslaugų lygio susitarimo parametras</w:t>
            </w:r>
          </w:p>
        </w:tc>
        <w:tc>
          <w:tcPr>
            <w:tcW w:w="4349" w:type="dxa"/>
          </w:tcPr>
          <w:p w14:paraId="4C7CCC94" w14:textId="77777777" w:rsidR="00007C16" w:rsidRPr="007A0213" w:rsidRDefault="00007C16" w:rsidP="00EA5923">
            <w:pPr>
              <w:ind w:left="0" w:firstLine="0"/>
              <w:rPr>
                <w:b/>
                <w:bCs/>
                <w:szCs w:val="21"/>
              </w:rPr>
            </w:pPr>
            <w:r w:rsidRPr="007A0213">
              <w:rPr>
                <w:b/>
                <w:bCs/>
                <w:szCs w:val="21"/>
              </w:rPr>
              <w:t>Parametro reikšmė</w:t>
            </w:r>
          </w:p>
        </w:tc>
      </w:tr>
      <w:tr w:rsidR="00007C16" w:rsidRPr="007A0213" w14:paraId="1F78EC3C" w14:textId="77777777" w:rsidTr="00EA5923">
        <w:tc>
          <w:tcPr>
            <w:tcW w:w="495" w:type="dxa"/>
          </w:tcPr>
          <w:p w14:paraId="109F218B" w14:textId="77777777" w:rsidR="00007C16" w:rsidRPr="007A0213" w:rsidRDefault="00007C16" w:rsidP="00EA5923">
            <w:pPr>
              <w:ind w:left="0" w:firstLine="0"/>
              <w:jc w:val="center"/>
              <w:rPr>
                <w:szCs w:val="21"/>
              </w:rPr>
            </w:pPr>
            <w:r w:rsidRPr="007A0213">
              <w:rPr>
                <w:szCs w:val="21"/>
              </w:rPr>
              <w:t>1.</w:t>
            </w:r>
          </w:p>
        </w:tc>
        <w:tc>
          <w:tcPr>
            <w:tcW w:w="4186" w:type="dxa"/>
          </w:tcPr>
          <w:p w14:paraId="43D69635" w14:textId="77777777" w:rsidR="00007C16" w:rsidRPr="007A0213" w:rsidRDefault="00007C16" w:rsidP="00EA5923">
            <w:pPr>
              <w:ind w:left="0" w:firstLine="0"/>
              <w:rPr>
                <w:szCs w:val="21"/>
              </w:rPr>
            </w:pPr>
            <w:r w:rsidRPr="002E16C2">
              <w:rPr>
                <w:color w:val="auto"/>
                <w:kern w:val="0"/>
                <w:szCs w:val="21"/>
                <w14:ligatures w14:val="none"/>
              </w:rPr>
              <w:t>Kreipinių aptarnavimo valandos</w:t>
            </w:r>
          </w:p>
        </w:tc>
        <w:tc>
          <w:tcPr>
            <w:tcW w:w="4349" w:type="dxa"/>
          </w:tcPr>
          <w:p w14:paraId="1A4D3863" w14:textId="77777777" w:rsidR="00007C16" w:rsidRPr="007A0213" w:rsidRDefault="00007C16" w:rsidP="00EA5923">
            <w:pPr>
              <w:ind w:left="0" w:firstLine="0"/>
              <w:rPr>
                <w:szCs w:val="21"/>
              </w:rPr>
            </w:pPr>
            <w:r w:rsidRPr="002E16C2">
              <w:rPr>
                <w:color w:val="auto"/>
                <w:kern w:val="0"/>
                <w:szCs w:val="21"/>
                <w14:ligatures w14:val="none"/>
              </w:rPr>
              <w:t>08:30 – 17:30 darbo dienomis</w:t>
            </w:r>
          </w:p>
        </w:tc>
      </w:tr>
      <w:tr w:rsidR="00007C16" w:rsidRPr="007A0213" w14:paraId="2DD4D7F6" w14:textId="77777777" w:rsidTr="00EA5923">
        <w:tc>
          <w:tcPr>
            <w:tcW w:w="495" w:type="dxa"/>
          </w:tcPr>
          <w:p w14:paraId="7D0B6B19" w14:textId="77777777" w:rsidR="00007C16" w:rsidRPr="007A0213" w:rsidRDefault="00007C16" w:rsidP="00EA5923">
            <w:pPr>
              <w:ind w:left="0" w:firstLine="0"/>
              <w:jc w:val="center"/>
              <w:rPr>
                <w:szCs w:val="21"/>
              </w:rPr>
            </w:pPr>
            <w:r w:rsidRPr="007A0213">
              <w:rPr>
                <w:szCs w:val="21"/>
              </w:rPr>
              <w:t>2.</w:t>
            </w:r>
          </w:p>
        </w:tc>
        <w:tc>
          <w:tcPr>
            <w:tcW w:w="4186" w:type="dxa"/>
          </w:tcPr>
          <w:p w14:paraId="3A188BDA" w14:textId="77777777" w:rsidR="00007C16" w:rsidRPr="007A0213" w:rsidRDefault="00007C16" w:rsidP="00EA5923">
            <w:pPr>
              <w:ind w:left="0" w:firstLine="0"/>
              <w:rPr>
                <w:szCs w:val="21"/>
              </w:rPr>
            </w:pPr>
            <w:r w:rsidRPr="007A0213">
              <w:rPr>
                <w:szCs w:val="21"/>
              </w:rPr>
              <w:t>Paslaugų teikimo valandos</w:t>
            </w:r>
          </w:p>
        </w:tc>
        <w:tc>
          <w:tcPr>
            <w:tcW w:w="4349" w:type="dxa"/>
          </w:tcPr>
          <w:p w14:paraId="5ABA0814" w14:textId="77777777" w:rsidR="00007C16" w:rsidRPr="007A0213" w:rsidRDefault="00007C16" w:rsidP="00EA5923">
            <w:pPr>
              <w:ind w:left="0" w:firstLine="0"/>
              <w:rPr>
                <w:szCs w:val="21"/>
              </w:rPr>
            </w:pPr>
            <w:r w:rsidRPr="002E16C2">
              <w:rPr>
                <w:color w:val="auto"/>
                <w:kern w:val="0"/>
                <w:szCs w:val="21"/>
                <w14:ligatures w14:val="none"/>
              </w:rPr>
              <w:t>08:30 – 17:30 darbo dienomis</w:t>
            </w:r>
          </w:p>
        </w:tc>
      </w:tr>
      <w:tr w:rsidR="00007C16" w:rsidRPr="007A0213" w14:paraId="43386A49" w14:textId="77777777" w:rsidTr="00EA5923">
        <w:tc>
          <w:tcPr>
            <w:tcW w:w="495" w:type="dxa"/>
          </w:tcPr>
          <w:p w14:paraId="596DB309" w14:textId="77777777" w:rsidR="00007C16" w:rsidRPr="007A0213" w:rsidRDefault="00007C16" w:rsidP="00EA5923">
            <w:pPr>
              <w:ind w:left="0" w:firstLine="0"/>
              <w:jc w:val="center"/>
              <w:rPr>
                <w:szCs w:val="21"/>
              </w:rPr>
            </w:pPr>
            <w:r w:rsidRPr="007A0213">
              <w:rPr>
                <w:szCs w:val="21"/>
              </w:rPr>
              <w:t>3.</w:t>
            </w:r>
          </w:p>
        </w:tc>
        <w:tc>
          <w:tcPr>
            <w:tcW w:w="4186" w:type="dxa"/>
          </w:tcPr>
          <w:p w14:paraId="607A42B9" w14:textId="77777777" w:rsidR="00007C16" w:rsidRPr="007A0213" w:rsidRDefault="00007C16" w:rsidP="00EA5923">
            <w:pPr>
              <w:ind w:left="0" w:firstLine="0"/>
              <w:rPr>
                <w:szCs w:val="21"/>
              </w:rPr>
            </w:pPr>
            <w:r w:rsidRPr="007A0213">
              <w:rPr>
                <w:szCs w:val="21"/>
              </w:rPr>
              <w:t>Saugumo įvykio reakcijos laikas</w:t>
            </w:r>
          </w:p>
        </w:tc>
        <w:tc>
          <w:tcPr>
            <w:tcW w:w="4349" w:type="dxa"/>
          </w:tcPr>
          <w:p w14:paraId="4D5EA6F9" w14:textId="77777777" w:rsidR="00007C16" w:rsidRPr="007A0213" w:rsidRDefault="00007C16" w:rsidP="00EA5923">
            <w:pPr>
              <w:ind w:left="0" w:firstLine="0"/>
              <w:rPr>
                <w:szCs w:val="21"/>
              </w:rPr>
            </w:pPr>
            <w:r w:rsidRPr="002E16C2">
              <w:rPr>
                <w:color w:val="auto"/>
                <w:kern w:val="0"/>
                <w:szCs w:val="21"/>
                <w14:ligatures w14:val="none"/>
              </w:rPr>
              <w:t>2 valandos vidutiniškai per mėnesį, skaičiuojant visus saugumo įvykius, per ataskaitinį periodą</w:t>
            </w:r>
          </w:p>
        </w:tc>
      </w:tr>
    </w:tbl>
    <w:p w14:paraId="66524577" w14:textId="77777777" w:rsidR="00007C16" w:rsidRPr="001452E4" w:rsidRDefault="00007C16" w:rsidP="00007C16">
      <w:pPr>
        <w:spacing w:after="0" w:line="257" w:lineRule="auto"/>
        <w:ind w:left="0" w:firstLine="0"/>
        <w:jc w:val="left"/>
        <w:rPr>
          <w:color w:val="000000" w:themeColor="text1"/>
          <w:szCs w:val="21"/>
        </w:rPr>
      </w:pPr>
    </w:p>
    <w:p w14:paraId="7D3FC2FD" w14:textId="77777777" w:rsidR="00007C16" w:rsidRDefault="00007C16" w:rsidP="00007C16">
      <w:pPr>
        <w:pStyle w:val="ListParagraph"/>
        <w:numPr>
          <w:ilvl w:val="1"/>
          <w:numId w:val="12"/>
        </w:numPr>
        <w:ind w:left="993"/>
      </w:pPr>
      <w:r w:rsidRPr="002E16C2">
        <w:t>Paslaugų lygio susitarimas (SLA)</w:t>
      </w:r>
      <w:r>
        <w:t xml:space="preserve"> – Paslaugų teikimo parametrai aprašyti šiame Priede. Parametrus sudaro: </w:t>
      </w:r>
    </w:p>
    <w:p w14:paraId="12285F2C" w14:textId="77777777" w:rsidR="00007C16" w:rsidRDefault="00007C16" w:rsidP="00007C16">
      <w:pPr>
        <w:pStyle w:val="ListParagraph"/>
        <w:numPr>
          <w:ilvl w:val="0"/>
          <w:numId w:val="19"/>
        </w:numPr>
      </w:pPr>
      <w:r>
        <w:t>paslaugų teikimo valandos;</w:t>
      </w:r>
    </w:p>
    <w:p w14:paraId="31D7C6D2" w14:textId="77777777" w:rsidR="00007C16" w:rsidRDefault="00007C16" w:rsidP="00007C16">
      <w:pPr>
        <w:pStyle w:val="ListParagraph"/>
        <w:numPr>
          <w:ilvl w:val="0"/>
          <w:numId w:val="19"/>
        </w:numPr>
      </w:pPr>
      <w:r>
        <w:t>saugumo įvykio reakcijos laikas;</w:t>
      </w:r>
    </w:p>
    <w:p w14:paraId="3DF323BB" w14:textId="77777777" w:rsidR="00007C16" w:rsidRDefault="00007C16" w:rsidP="00007C16">
      <w:pPr>
        <w:pStyle w:val="ListParagraph"/>
        <w:numPr>
          <w:ilvl w:val="0"/>
          <w:numId w:val="19"/>
        </w:numPr>
      </w:pPr>
      <w:r>
        <w:t>saugumo įvykio sprendimo laikas.</w:t>
      </w:r>
    </w:p>
    <w:p w14:paraId="33AE94AD" w14:textId="77777777" w:rsidR="00007C16" w:rsidRDefault="00007C16" w:rsidP="00007C16">
      <w:pPr>
        <w:pStyle w:val="ListParagraph"/>
        <w:ind w:firstLine="0"/>
      </w:pPr>
    </w:p>
    <w:p w14:paraId="4B8A7F39" w14:textId="77777777" w:rsidR="00007C16" w:rsidRDefault="00007C16" w:rsidP="00007C16">
      <w:pPr>
        <w:pStyle w:val="ListParagraph"/>
        <w:numPr>
          <w:ilvl w:val="1"/>
          <w:numId w:val="12"/>
        </w:numPr>
        <w:ind w:left="993"/>
      </w:pPr>
      <w:r>
        <w:t>Paslaugų teikimo valandos - tai laikas, kurio metu yra sprendžiami Incidentai ar Paslaugos gavėjo Kreipiniai, susiję su prižiūrimais objektais, bei reaguojama į stebėjimo sistemos pranešimus.</w:t>
      </w:r>
    </w:p>
    <w:p w14:paraId="1B3F8766" w14:textId="77777777" w:rsidR="00007C16" w:rsidRDefault="00007C16" w:rsidP="00007C16">
      <w:pPr>
        <w:pStyle w:val="ListParagraph"/>
        <w:numPr>
          <w:ilvl w:val="1"/>
          <w:numId w:val="12"/>
        </w:numPr>
        <w:ind w:left="993"/>
      </w:pPr>
      <w:r>
        <w:t>Saugumo įvykio reakcijos laikas – tai laikotarpis, nuo saugumo įvykio atsiradimo informacinių sistemų žurnalinių įrašų saugojimo ir koreliacijos sistemoje iki paslaugos Teikėjo pradėjimo įvykį spręsti. Reakcijos laiką fiksuoja Paslaugos teikėjas savo pagalbos tarnyboje ir pateikia Klientui statistiką ataskaitos formoje, per 5 darbo dienas nuo einamojo ataskaitinio laikotarpio pabaigos.</w:t>
      </w:r>
    </w:p>
    <w:p w14:paraId="6F3A17CA" w14:textId="77777777" w:rsidR="00007C16" w:rsidRDefault="00007C16" w:rsidP="00007C16">
      <w:pPr>
        <w:pStyle w:val="ListParagraph"/>
        <w:numPr>
          <w:ilvl w:val="1"/>
          <w:numId w:val="12"/>
        </w:numPr>
      </w:pPr>
      <w:r>
        <w:t>Saugumo įvykio sprendimo laikas – Sprendimo laikas Saugumo incidentams netaikomas, t. y. kaip tokio, Saugumo incidento Paslaugų teikėjas pats vienas nesprendžia, nes tai atlieka Paslaugų teikėjas ir Paslaugų gavėjas bendromis pastangomis, tačiau Paslaugų gavėjui pateikia su Saugumo incidento sprendimo organizaciniais aspektais susijusį veiksmų planą.</w:t>
      </w:r>
    </w:p>
    <w:p w14:paraId="6D1A3D30" w14:textId="77777777" w:rsidR="00007C16" w:rsidRPr="00821D7F" w:rsidRDefault="00007C16" w:rsidP="00007C16">
      <w:pPr>
        <w:ind w:left="0" w:firstLine="0"/>
        <w:rPr>
          <w:color w:val="FF0000"/>
          <w:highlight w:val="yellow"/>
        </w:rPr>
      </w:pPr>
    </w:p>
    <w:p w14:paraId="1D503B8E" w14:textId="77777777" w:rsidR="0024439C" w:rsidRDefault="0024439C"/>
    <w:sectPr w:rsidR="0024439C">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7FF6"/>
    <w:multiLevelType w:val="hybridMultilevel"/>
    <w:tmpl w:val="5AEED0B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02EE02A8"/>
    <w:multiLevelType w:val="hybridMultilevel"/>
    <w:tmpl w:val="5AEED0B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0CA7B031"/>
    <w:multiLevelType w:val="hybridMultilevel"/>
    <w:tmpl w:val="ED601736"/>
    <w:lvl w:ilvl="0" w:tplc="EEF01CFA">
      <w:start w:val="1"/>
      <w:numFmt w:val="decimal"/>
      <w:lvlText w:val="%1."/>
      <w:lvlJc w:val="left"/>
      <w:pPr>
        <w:ind w:left="802" w:hanging="360"/>
      </w:pPr>
    </w:lvl>
    <w:lvl w:ilvl="1" w:tplc="E2DA679E">
      <w:start w:val="1"/>
      <w:numFmt w:val="lowerLetter"/>
      <w:lvlText w:val="%2."/>
      <w:lvlJc w:val="left"/>
      <w:pPr>
        <w:ind w:left="1522" w:hanging="360"/>
      </w:pPr>
    </w:lvl>
    <w:lvl w:ilvl="2" w:tplc="6FF444C4">
      <w:start w:val="1"/>
      <w:numFmt w:val="lowerRoman"/>
      <w:lvlText w:val="%3."/>
      <w:lvlJc w:val="right"/>
      <w:pPr>
        <w:ind w:left="2242" w:hanging="180"/>
      </w:pPr>
    </w:lvl>
    <w:lvl w:ilvl="3" w:tplc="6A861476">
      <w:start w:val="1"/>
      <w:numFmt w:val="decimal"/>
      <w:lvlText w:val="%4."/>
      <w:lvlJc w:val="left"/>
      <w:pPr>
        <w:ind w:left="2962" w:hanging="360"/>
      </w:pPr>
    </w:lvl>
    <w:lvl w:ilvl="4" w:tplc="4162CA2A">
      <w:start w:val="1"/>
      <w:numFmt w:val="lowerLetter"/>
      <w:lvlText w:val="%5."/>
      <w:lvlJc w:val="left"/>
      <w:pPr>
        <w:ind w:left="3682" w:hanging="360"/>
      </w:pPr>
    </w:lvl>
    <w:lvl w:ilvl="5" w:tplc="44C8FEEA">
      <w:start w:val="1"/>
      <w:numFmt w:val="lowerRoman"/>
      <w:lvlText w:val="%6."/>
      <w:lvlJc w:val="right"/>
      <w:pPr>
        <w:ind w:left="4402" w:hanging="180"/>
      </w:pPr>
    </w:lvl>
    <w:lvl w:ilvl="6" w:tplc="0562F3B2">
      <w:start w:val="1"/>
      <w:numFmt w:val="decimal"/>
      <w:lvlText w:val="%7."/>
      <w:lvlJc w:val="left"/>
      <w:pPr>
        <w:ind w:left="5122" w:hanging="360"/>
      </w:pPr>
    </w:lvl>
    <w:lvl w:ilvl="7" w:tplc="79CABAAE">
      <w:start w:val="1"/>
      <w:numFmt w:val="lowerLetter"/>
      <w:lvlText w:val="%8."/>
      <w:lvlJc w:val="left"/>
      <w:pPr>
        <w:ind w:left="5842" w:hanging="360"/>
      </w:pPr>
    </w:lvl>
    <w:lvl w:ilvl="8" w:tplc="3E302F98">
      <w:start w:val="1"/>
      <w:numFmt w:val="lowerRoman"/>
      <w:lvlText w:val="%9."/>
      <w:lvlJc w:val="right"/>
      <w:pPr>
        <w:ind w:left="6562" w:hanging="180"/>
      </w:pPr>
    </w:lvl>
  </w:abstractNum>
  <w:abstractNum w:abstractNumId="3" w15:restartNumberingAfterBreak="0">
    <w:nsid w:val="13113675"/>
    <w:multiLevelType w:val="hybridMultilevel"/>
    <w:tmpl w:val="69926D4A"/>
    <w:lvl w:ilvl="0" w:tplc="0B422F28">
      <w:start w:val="1"/>
      <w:numFmt w:val="decimal"/>
      <w:lvlText w:val="%1."/>
      <w:lvlJc w:val="left"/>
      <w:pPr>
        <w:ind w:left="802" w:hanging="360"/>
      </w:pPr>
    </w:lvl>
    <w:lvl w:ilvl="1" w:tplc="828241AE">
      <w:start w:val="1"/>
      <w:numFmt w:val="lowerLetter"/>
      <w:lvlText w:val="%2."/>
      <w:lvlJc w:val="left"/>
      <w:pPr>
        <w:ind w:left="1522" w:hanging="360"/>
      </w:pPr>
    </w:lvl>
    <w:lvl w:ilvl="2" w:tplc="1B9A2B4A">
      <w:start w:val="1"/>
      <w:numFmt w:val="lowerRoman"/>
      <w:lvlText w:val="%3."/>
      <w:lvlJc w:val="right"/>
      <w:pPr>
        <w:ind w:left="2242" w:hanging="180"/>
      </w:pPr>
    </w:lvl>
    <w:lvl w:ilvl="3" w:tplc="3D901FCE">
      <w:start w:val="1"/>
      <w:numFmt w:val="decimal"/>
      <w:lvlText w:val="%4."/>
      <w:lvlJc w:val="left"/>
      <w:pPr>
        <w:ind w:left="2962" w:hanging="360"/>
      </w:pPr>
    </w:lvl>
    <w:lvl w:ilvl="4" w:tplc="7654D6A2">
      <w:start w:val="1"/>
      <w:numFmt w:val="lowerLetter"/>
      <w:lvlText w:val="%5."/>
      <w:lvlJc w:val="left"/>
      <w:pPr>
        <w:ind w:left="3682" w:hanging="360"/>
      </w:pPr>
    </w:lvl>
    <w:lvl w:ilvl="5" w:tplc="7E24C844">
      <w:start w:val="1"/>
      <w:numFmt w:val="lowerRoman"/>
      <w:lvlText w:val="%6."/>
      <w:lvlJc w:val="right"/>
      <w:pPr>
        <w:ind w:left="4402" w:hanging="180"/>
      </w:pPr>
    </w:lvl>
    <w:lvl w:ilvl="6" w:tplc="50C28836">
      <w:start w:val="1"/>
      <w:numFmt w:val="decimal"/>
      <w:lvlText w:val="%7."/>
      <w:lvlJc w:val="left"/>
      <w:pPr>
        <w:ind w:left="5122" w:hanging="360"/>
      </w:pPr>
    </w:lvl>
    <w:lvl w:ilvl="7" w:tplc="1A825930">
      <w:start w:val="1"/>
      <w:numFmt w:val="lowerLetter"/>
      <w:lvlText w:val="%8."/>
      <w:lvlJc w:val="left"/>
      <w:pPr>
        <w:ind w:left="5842" w:hanging="360"/>
      </w:pPr>
    </w:lvl>
    <w:lvl w:ilvl="8" w:tplc="F30CD94A">
      <w:start w:val="1"/>
      <w:numFmt w:val="lowerRoman"/>
      <w:lvlText w:val="%9."/>
      <w:lvlJc w:val="right"/>
      <w:pPr>
        <w:ind w:left="6562" w:hanging="180"/>
      </w:pPr>
    </w:lvl>
  </w:abstractNum>
  <w:abstractNum w:abstractNumId="4" w15:restartNumberingAfterBreak="0">
    <w:nsid w:val="15C967A8"/>
    <w:multiLevelType w:val="multilevel"/>
    <w:tmpl w:val="0AE2FBD0"/>
    <w:lvl w:ilvl="0">
      <w:start w:val="1"/>
      <w:numFmt w:val="decimal"/>
      <w:lvlText w:val="%1."/>
      <w:lvlJc w:val="left"/>
      <w:pPr>
        <w:ind w:left="802" w:hanging="360"/>
      </w:pPr>
    </w:lvl>
    <w:lvl w:ilvl="1">
      <w:start w:val="1"/>
      <w:numFmt w:val="decimal"/>
      <w:lvlText w:val="%1.%2."/>
      <w:lvlJc w:val="left"/>
      <w:pPr>
        <w:ind w:left="1522" w:hanging="360"/>
      </w:pPr>
    </w:lvl>
    <w:lvl w:ilvl="2">
      <w:start w:val="1"/>
      <w:numFmt w:val="lowerRoman"/>
      <w:lvlText w:val="%3."/>
      <w:lvlJc w:val="right"/>
      <w:pPr>
        <w:ind w:left="2242" w:hanging="180"/>
      </w:pPr>
    </w:lvl>
    <w:lvl w:ilvl="3">
      <w:start w:val="1"/>
      <w:numFmt w:val="decimal"/>
      <w:lvlText w:val="%4."/>
      <w:lvlJc w:val="left"/>
      <w:pPr>
        <w:ind w:left="2962" w:hanging="360"/>
      </w:pPr>
    </w:lvl>
    <w:lvl w:ilvl="4">
      <w:start w:val="1"/>
      <w:numFmt w:val="lowerLetter"/>
      <w:lvlText w:val="%5."/>
      <w:lvlJc w:val="left"/>
      <w:pPr>
        <w:ind w:left="3682" w:hanging="360"/>
      </w:pPr>
    </w:lvl>
    <w:lvl w:ilvl="5">
      <w:start w:val="1"/>
      <w:numFmt w:val="lowerRoman"/>
      <w:lvlText w:val="%6."/>
      <w:lvlJc w:val="right"/>
      <w:pPr>
        <w:ind w:left="4402" w:hanging="180"/>
      </w:pPr>
    </w:lvl>
    <w:lvl w:ilvl="6">
      <w:start w:val="1"/>
      <w:numFmt w:val="decimal"/>
      <w:lvlText w:val="%7."/>
      <w:lvlJc w:val="left"/>
      <w:pPr>
        <w:ind w:left="5122" w:hanging="360"/>
      </w:pPr>
    </w:lvl>
    <w:lvl w:ilvl="7">
      <w:start w:val="1"/>
      <w:numFmt w:val="lowerLetter"/>
      <w:lvlText w:val="%8."/>
      <w:lvlJc w:val="left"/>
      <w:pPr>
        <w:ind w:left="5842" w:hanging="360"/>
      </w:pPr>
    </w:lvl>
    <w:lvl w:ilvl="8">
      <w:start w:val="1"/>
      <w:numFmt w:val="lowerRoman"/>
      <w:lvlText w:val="%9."/>
      <w:lvlJc w:val="right"/>
      <w:pPr>
        <w:ind w:left="6562" w:hanging="180"/>
      </w:pPr>
    </w:lvl>
  </w:abstractNum>
  <w:abstractNum w:abstractNumId="5" w15:restartNumberingAfterBreak="0">
    <w:nsid w:val="182F0AE7"/>
    <w:multiLevelType w:val="multilevel"/>
    <w:tmpl w:val="C010DC3E"/>
    <w:lvl w:ilvl="0">
      <w:start w:val="1"/>
      <w:numFmt w:val="decimal"/>
      <w:lvlText w:val="%1."/>
      <w:lvlJc w:val="left"/>
      <w:pPr>
        <w:ind w:left="360" w:hanging="360"/>
      </w:pPr>
    </w:lvl>
    <w:lvl w:ilvl="1">
      <w:start w:val="1"/>
      <w:numFmt w:val="decimal"/>
      <w:isLgl/>
      <w:lvlText w:val="%1.%2."/>
      <w:lvlJc w:val="left"/>
      <w:pPr>
        <w:ind w:left="720" w:hanging="720"/>
      </w:pPr>
      <w:rPr>
        <w:rFonts w:hint="default"/>
        <w:b w:val="0"/>
        <w:bCs w:val="0"/>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872CADE"/>
    <w:multiLevelType w:val="hybridMultilevel"/>
    <w:tmpl w:val="844E3466"/>
    <w:lvl w:ilvl="0" w:tplc="B28C3A26">
      <w:start w:val="1"/>
      <w:numFmt w:val="decimal"/>
      <w:lvlText w:val="%1."/>
      <w:lvlJc w:val="left"/>
      <w:pPr>
        <w:ind w:left="802" w:hanging="360"/>
      </w:pPr>
    </w:lvl>
    <w:lvl w:ilvl="1" w:tplc="35E873DA">
      <w:start w:val="1"/>
      <w:numFmt w:val="lowerLetter"/>
      <w:lvlText w:val="%2."/>
      <w:lvlJc w:val="left"/>
      <w:pPr>
        <w:ind w:left="1522" w:hanging="360"/>
      </w:pPr>
    </w:lvl>
    <w:lvl w:ilvl="2" w:tplc="0DD4E0F8">
      <w:start w:val="1"/>
      <w:numFmt w:val="lowerRoman"/>
      <w:lvlText w:val="%3."/>
      <w:lvlJc w:val="right"/>
      <w:pPr>
        <w:ind w:left="2242" w:hanging="180"/>
      </w:pPr>
    </w:lvl>
    <w:lvl w:ilvl="3" w:tplc="08980F22">
      <w:start w:val="1"/>
      <w:numFmt w:val="decimal"/>
      <w:lvlText w:val="%4."/>
      <w:lvlJc w:val="left"/>
      <w:pPr>
        <w:ind w:left="2962" w:hanging="360"/>
      </w:pPr>
    </w:lvl>
    <w:lvl w:ilvl="4" w:tplc="0E1C9A00">
      <w:start w:val="1"/>
      <w:numFmt w:val="lowerLetter"/>
      <w:lvlText w:val="%5."/>
      <w:lvlJc w:val="left"/>
      <w:pPr>
        <w:ind w:left="3682" w:hanging="360"/>
      </w:pPr>
    </w:lvl>
    <w:lvl w:ilvl="5" w:tplc="802C8D50">
      <w:start w:val="1"/>
      <w:numFmt w:val="lowerRoman"/>
      <w:lvlText w:val="%6."/>
      <w:lvlJc w:val="right"/>
      <w:pPr>
        <w:ind w:left="4402" w:hanging="180"/>
      </w:pPr>
    </w:lvl>
    <w:lvl w:ilvl="6" w:tplc="D91EE4A8">
      <w:start w:val="1"/>
      <w:numFmt w:val="decimal"/>
      <w:lvlText w:val="%7."/>
      <w:lvlJc w:val="left"/>
      <w:pPr>
        <w:ind w:left="5122" w:hanging="360"/>
      </w:pPr>
    </w:lvl>
    <w:lvl w:ilvl="7" w:tplc="8160AF00">
      <w:start w:val="1"/>
      <w:numFmt w:val="lowerLetter"/>
      <w:lvlText w:val="%8."/>
      <w:lvlJc w:val="left"/>
      <w:pPr>
        <w:ind w:left="5842" w:hanging="360"/>
      </w:pPr>
    </w:lvl>
    <w:lvl w:ilvl="8" w:tplc="11BEEA9C">
      <w:start w:val="1"/>
      <w:numFmt w:val="lowerRoman"/>
      <w:lvlText w:val="%9."/>
      <w:lvlJc w:val="right"/>
      <w:pPr>
        <w:ind w:left="6562" w:hanging="180"/>
      </w:pPr>
    </w:lvl>
  </w:abstractNum>
  <w:abstractNum w:abstractNumId="7" w15:restartNumberingAfterBreak="0">
    <w:nsid w:val="1D6F6BD0"/>
    <w:multiLevelType w:val="hybridMultilevel"/>
    <w:tmpl w:val="92346438"/>
    <w:lvl w:ilvl="0" w:tplc="0427000F">
      <w:start w:val="1"/>
      <w:numFmt w:val="decimal"/>
      <w:lvlText w:val="%1."/>
      <w:lvlJc w:val="left"/>
      <w:pPr>
        <w:ind w:left="1162" w:hanging="360"/>
      </w:pPr>
    </w:lvl>
    <w:lvl w:ilvl="1" w:tplc="04270019" w:tentative="1">
      <w:start w:val="1"/>
      <w:numFmt w:val="lowerLetter"/>
      <w:lvlText w:val="%2."/>
      <w:lvlJc w:val="left"/>
      <w:pPr>
        <w:ind w:left="1882" w:hanging="360"/>
      </w:pPr>
    </w:lvl>
    <w:lvl w:ilvl="2" w:tplc="0427001B" w:tentative="1">
      <w:start w:val="1"/>
      <w:numFmt w:val="lowerRoman"/>
      <w:lvlText w:val="%3."/>
      <w:lvlJc w:val="right"/>
      <w:pPr>
        <w:ind w:left="2602" w:hanging="180"/>
      </w:pPr>
    </w:lvl>
    <w:lvl w:ilvl="3" w:tplc="0427000F" w:tentative="1">
      <w:start w:val="1"/>
      <w:numFmt w:val="decimal"/>
      <w:lvlText w:val="%4."/>
      <w:lvlJc w:val="left"/>
      <w:pPr>
        <w:ind w:left="3322" w:hanging="360"/>
      </w:pPr>
    </w:lvl>
    <w:lvl w:ilvl="4" w:tplc="04270019" w:tentative="1">
      <w:start w:val="1"/>
      <w:numFmt w:val="lowerLetter"/>
      <w:lvlText w:val="%5."/>
      <w:lvlJc w:val="left"/>
      <w:pPr>
        <w:ind w:left="4042" w:hanging="360"/>
      </w:pPr>
    </w:lvl>
    <w:lvl w:ilvl="5" w:tplc="0427001B" w:tentative="1">
      <w:start w:val="1"/>
      <w:numFmt w:val="lowerRoman"/>
      <w:lvlText w:val="%6."/>
      <w:lvlJc w:val="right"/>
      <w:pPr>
        <w:ind w:left="4762" w:hanging="180"/>
      </w:pPr>
    </w:lvl>
    <w:lvl w:ilvl="6" w:tplc="0427000F" w:tentative="1">
      <w:start w:val="1"/>
      <w:numFmt w:val="decimal"/>
      <w:lvlText w:val="%7."/>
      <w:lvlJc w:val="left"/>
      <w:pPr>
        <w:ind w:left="5482" w:hanging="360"/>
      </w:pPr>
    </w:lvl>
    <w:lvl w:ilvl="7" w:tplc="04270019" w:tentative="1">
      <w:start w:val="1"/>
      <w:numFmt w:val="lowerLetter"/>
      <w:lvlText w:val="%8."/>
      <w:lvlJc w:val="left"/>
      <w:pPr>
        <w:ind w:left="6202" w:hanging="360"/>
      </w:pPr>
    </w:lvl>
    <w:lvl w:ilvl="8" w:tplc="0427001B" w:tentative="1">
      <w:start w:val="1"/>
      <w:numFmt w:val="lowerRoman"/>
      <w:lvlText w:val="%9."/>
      <w:lvlJc w:val="right"/>
      <w:pPr>
        <w:ind w:left="6922" w:hanging="180"/>
      </w:pPr>
    </w:lvl>
  </w:abstractNum>
  <w:abstractNum w:abstractNumId="8" w15:restartNumberingAfterBreak="0">
    <w:nsid w:val="2D607486"/>
    <w:multiLevelType w:val="multilevel"/>
    <w:tmpl w:val="C010DC3E"/>
    <w:lvl w:ilvl="0">
      <w:start w:val="1"/>
      <w:numFmt w:val="decimal"/>
      <w:lvlText w:val="%1."/>
      <w:lvlJc w:val="left"/>
      <w:pPr>
        <w:ind w:left="360" w:hanging="360"/>
      </w:pPr>
    </w:lvl>
    <w:lvl w:ilvl="1">
      <w:start w:val="1"/>
      <w:numFmt w:val="decimal"/>
      <w:isLgl/>
      <w:lvlText w:val="%1.%2."/>
      <w:lvlJc w:val="left"/>
      <w:pPr>
        <w:ind w:left="720" w:hanging="720"/>
      </w:pPr>
      <w:rPr>
        <w:rFonts w:hint="default"/>
        <w:b w:val="0"/>
        <w:bCs w:val="0"/>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C2650C7"/>
    <w:multiLevelType w:val="hybridMultilevel"/>
    <w:tmpl w:val="F6F8227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CD212C8"/>
    <w:multiLevelType w:val="multilevel"/>
    <w:tmpl w:val="0AE2FBD0"/>
    <w:lvl w:ilvl="0">
      <w:start w:val="1"/>
      <w:numFmt w:val="decimal"/>
      <w:lvlText w:val="%1."/>
      <w:lvlJc w:val="left"/>
      <w:pPr>
        <w:ind w:left="802" w:hanging="360"/>
      </w:pPr>
    </w:lvl>
    <w:lvl w:ilvl="1">
      <w:start w:val="1"/>
      <w:numFmt w:val="decimal"/>
      <w:lvlText w:val="%1.%2."/>
      <w:lvlJc w:val="left"/>
      <w:pPr>
        <w:ind w:left="1522" w:hanging="360"/>
      </w:pPr>
    </w:lvl>
    <w:lvl w:ilvl="2">
      <w:start w:val="1"/>
      <w:numFmt w:val="lowerRoman"/>
      <w:lvlText w:val="%3."/>
      <w:lvlJc w:val="right"/>
      <w:pPr>
        <w:ind w:left="2242" w:hanging="180"/>
      </w:pPr>
    </w:lvl>
    <w:lvl w:ilvl="3">
      <w:start w:val="1"/>
      <w:numFmt w:val="decimal"/>
      <w:lvlText w:val="%4."/>
      <w:lvlJc w:val="left"/>
      <w:pPr>
        <w:ind w:left="2962" w:hanging="360"/>
      </w:pPr>
    </w:lvl>
    <w:lvl w:ilvl="4">
      <w:start w:val="1"/>
      <w:numFmt w:val="lowerLetter"/>
      <w:lvlText w:val="%5."/>
      <w:lvlJc w:val="left"/>
      <w:pPr>
        <w:ind w:left="3682" w:hanging="360"/>
      </w:pPr>
    </w:lvl>
    <w:lvl w:ilvl="5">
      <w:start w:val="1"/>
      <w:numFmt w:val="lowerRoman"/>
      <w:lvlText w:val="%6."/>
      <w:lvlJc w:val="right"/>
      <w:pPr>
        <w:ind w:left="4402" w:hanging="180"/>
      </w:pPr>
    </w:lvl>
    <w:lvl w:ilvl="6">
      <w:start w:val="1"/>
      <w:numFmt w:val="decimal"/>
      <w:lvlText w:val="%7."/>
      <w:lvlJc w:val="left"/>
      <w:pPr>
        <w:ind w:left="5122" w:hanging="360"/>
      </w:pPr>
    </w:lvl>
    <w:lvl w:ilvl="7">
      <w:start w:val="1"/>
      <w:numFmt w:val="lowerLetter"/>
      <w:lvlText w:val="%8."/>
      <w:lvlJc w:val="left"/>
      <w:pPr>
        <w:ind w:left="5842" w:hanging="360"/>
      </w:pPr>
    </w:lvl>
    <w:lvl w:ilvl="8">
      <w:start w:val="1"/>
      <w:numFmt w:val="lowerRoman"/>
      <w:lvlText w:val="%9."/>
      <w:lvlJc w:val="right"/>
      <w:pPr>
        <w:ind w:left="6562" w:hanging="180"/>
      </w:pPr>
    </w:lvl>
  </w:abstractNum>
  <w:abstractNum w:abstractNumId="11" w15:restartNumberingAfterBreak="0">
    <w:nsid w:val="412F6903"/>
    <w:multiLevelType w:val="hybridMultilevel"/>
    <w:tmpl w:val="D1506756"/>
    <w:lvl w:ilvl="0" w:tplc="29E80F84">
      <w:start w:val="1"/>
      <w:numFmt w:val="lowerLetter"/>
      <w:lvlText w:val="%1)"/>
      <w:lvlJc w:val="left"/>
      <w:pPr>
        <w:ind w:left="720" w:hanging="360"/>
      </w:pPr>
      <w:rPr>
        <w:rFonts w:hint="default"/>
        <w:color w:val="000000" w:themeColor="text1"/>
      </w:rPr>
    </w:lvl>
    <w:lvl w:ilvl="1" w:tplc="04270001">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14120D7"/>
    <w:multiLevelType w:val="hybridMultilevel"/>
    <w:tmpl w:val="4DF071A6"/>
    <w:lvl w:ilvl="0" w:tplc="6E8EC7CC">
      <w:start w:val="1"/>
      <w:numFmt w:val="decimal"/>
      <w:lvlText w:val="%1."/>
      <w:lvlJc w:val="left"/>
      <w:pPr>
        <w:ind w:left="802" w:hanging="360"/>
      </w:pPr>
    </w:lvl>
    <w:lvl w:ilvl="1" w:tplc="8FA0530E">
      <w:start w:val="1"/>
      <w:numFmt w:val="lowerLetter"/>
      <w:lvlText w:val="%2."/>
      <w:lvlJc w:val="left"/>
      <w:pPr>
        <w:ind w:left="1522" w:hanging="360"/>
      </w:pPr>
    </w:lvl>
    <w:lvl w:ilvl="2" w:tplc="C79E70AE">
      <w:start w:val="1"/>
      <w:numFmt w:val="lowerRoman"/>
      <w:lvlText w:val="%3."/>
      <w:lvlJc w:val="right"/>
      <w:pPr>
        <w:ind w:left="2242" w:hanging="180"/>
      </w:pPr>
    </w:lvl>
    <w:lvl w:ilvl="3" w:tplc="389887CA">
      <w:start w:val="1"/>
      <w:numFmt w:val="decimal"/>
      <w:lvlText w:val="%4."/>
      <w:lvlJc w:val="left"/>
      <w:pPr>
        <w:ind w:left="2962" w:hanging="360"/>
      </w:pPr>
    </w:lvl>
    <w:lvl w:ilvl="4" w:tplc="F3104BAC">
      <w:start w:val="1"/>
      <w:numFmt w:val="lowerLetter"/>
      <w:lvlText w:val="%5."/>
      <w:lvlJc w:val="left"/>
      <w:pPr>
        <w:ind w:left="3682" w:hanging="360"/>
      </w:pPr>
    </w:lvl>
    <w:lvl w:ilvl="5" w:tplc="6B68D460">
      <w:start w:val="1"/>
      <w:numFmt w:val="lowerRoman"/>
      <w:lvlText w:val="%6."/>
      <w:lvlJc w:val="right"/>
      <w:pPr>
        <w:ind w:left="4402" w:hanging="180"/>
      </w:pPr>
    </w:lvl>
    <w:lvl w:ilvl="6" w:tplc="DF1CB724">
      <w:start w:val="1"/>
      <w:numFmt w:val="decimal"/>
      <w:lvlText w:val="%7."/>
      <w:lvlJc w:val="left"/>
      <w:pPr>
        <w:ind w:left="5122" w:hanging="360"/>
      </w:pPr>
    </w:lvl>
    <w:lvl w:ilvl="7" w:tplc="6B02A9DC">
      <w:start w:val="1"/>
      <w:numFmt w:val="lowerLetter"/>
      <w:lvlText w:val="%8."/>
      <w:lvlJc w:val="left"/>
      <w:pPr>
        <w:ind w:left="5842" w:hanging="360"/>
      </w:pPr>
    </w:lvl>
    <w:lvl w:ilvl="8" w:tplc="107A60C0">
      <w:start w:val="1"/>
      <w:numFmt w:val="lowerRoman"/>
      <w:lvlText w:val="%9."/>
      <w:lvlJc w:val="right"/>
      <w:pPr>
        <w:ind w:left="6562" w:hanging="180"/>
      </w:pPr>
    </w:lvl>
  </w:abstractNum>
  <w:abstractNum w:abstractNumId="13" w15:restartNumberingAfterBreak="0">
    <w:nsid w:val="511FEF63"/>
    <w:multiLevelType w:val="multilevel"/>
    <w:tmpl w:val="D4F4174C"/>
    <w:lvl w:ilvl="0">
      <w:start w:val="1"/>
      <w:numFmt w:val="decimal"/>
      <w:lvlText w:val="%1."/>
      <w:lvlJc w:val="left"/>
      <w:pPr>
        <w:ind w:left="802" w:hanging="360"/>
      </w:pPr>
    </w:lvl>
    <w:lvl w:ilvl="1">
      <w:start w:val="1"/>
      <w:numFmt w:val="decimal"/>
      <w:lvlText w:val="%2."/>
      <w:lvlJc w:val="left"/>
      <w:pPr>
        <w:ind w:left="1522" w:hanging="360"/>
      </w:pPr>
    </w:lvl>
    <w:lvl w:ilvl="2">
      <w:start w:val="3"/>
      <w:numFmt w:val="decimal"/>
      <w:lvlText w:val="%1.%2.%3."/>
      <w:lvlJc w:val="left"/>
      <w:pPr>
        <w:ind w:left="2242" w:hanging="180"/>
      </w:pPr>
    </w:lvl>
    <w:lvl w:ilvl="3">
      <w:start w:val="1"/>
      <w:numFmt w:val="decimal"/>
      <w:lvlText w:val="%4."/>
      <w:lvlJc w:val="left"/>
      <w:pPr>
        <w:ind w:left="2962" w:hanging="360"/>
      </w:pPr>
    </w:lvl>
    <w:lvl w:ilvl="4">
      <w:start w:val="1"/>
      <w:numFmt w:val="lowerLetter"/>
      <w:lvlText w:val="%5."/>
      <w:lvlJc w:val="left"/>
      <w:pPr>
        <w:ind w:left="3682" w:hanging="360"/>
      </w:pPr>
    </w:lvl>
    <w:lvl w:ilvl="5">
      <w:start w:val="1"/>
      <w:numFmt w:val="lowerRoman"/>
      <w:lvlText w:val="%6."/>
      <w:lvlJc w:val="right"/>
      <w:pPr>
        <w:ind w:left="4402" w:hanging="180"/>
      </w:pPr>
    </w:lvl>
    <w:lvl w:ilvl="6">
      <w:start w:val="1"/>
      <w:numFmt w:val="decimal"/>
      <w:lvlText w:val="%7."/>
      <w:lvlJc w:val="left"/>
      <w:pPr>
        <w:ind w:left="5122" w:hanging="360"/>
      </w:pPr>
    </w:lvl>
    <w:lvl w:ilvl="7">
      <w:start w:val="1"/>
      <w:numFmt w:val="lowerLetter"/>
      <w:lvlText w:val="%8."/>
      <w:lvlJc w:val="left"/>
      <w:pPr>
        <w:ind w:left="5842" w:hanging="360"/>
      </w:pPr>
    </w:lvl>
    <w:lvl w:ilvl="8">
      <w:start w:val="1"/>
      <w:numFmt w:val="lowerRoman"/>
      <w:lvlText w:val="%9."/>
      <w:lvlJc w:val="right"/>
      <w:pPr>
        <w:ind w:left="6562" w:hanging="180"/>
      </w:pPr>
    </w:lvl>
  </w:abstractNum>
  <w:abstractNum w:abstractNumId="14" w15:restartNumberingAfterBreak="0">
    <w:nsid w:val="543717A4"/>
    <w:multiLevelType w:val="multilevel"/>
    <w:tmpl w:val="6EA08094"/>
    <w:lvl w:ilvl="0">
      <w:start w:val="1"/>
      <w:numFmt w:val="lowerLetter"/>
      <w:lvlText w:val="%1."/>
      <w:lvlJc w:val="left"/>
      <w:pPr>
        <w:ind w:left="360" w:hanging="360"/>
      </w:pPr>
    </w:lvl>
    <w:lvl w:ilvl="1">
      <w:start w:val="1"/>
      <w:numFmt w:val="decimal"/>
      <w:isLgl/>
      <w:lvlText w:val="%1.%2."/>
      <w:lvlJc w:val="left"/>
      <w:pPr>
        <w:ind w:left="720" w:hanging="720"/>
      </w:pPr>
      <w:rPr>
        <w:rFonts w:hint="default"/>
        <w:b w:val="0"/>
        <w:bCs w:val="0"/>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54D1520E"/>
    <w:multiLevelType w:val="hybridMultilevel"/>
    <w:tmpl w:val="021A1EF4"/>
    <w:lvl w:ilvl="0" w:tplc="F104E2CC">
      <w:start w:val="1"/>
      <w:numFmt w:val="decimal"/>
      <w:lvlText w:val="%1."/>
      <w:lvlJc w:val="left"/>
      <w:pPr>
        <w:ind w:left="802" w:hanging="360"/>
      </w:pPr>
    </w:lvl>
    <w:lvl w:ilvl="1" w:tplc="4EC07E72">
      <w:start w:val="1"/>
      <w:numFmt w:val="lowerLetter"/>
      <w:lvlText w:val="%2."/>
      <w:lvlJc w:val="left"/>
      <w:pPr>
        <w:ind w:left="1522" w:hanging="360"/>
      </w:pPr>
    </w:lvl>
    <w:lvl w:ilvl="2" w:tplc="53429980">
      <w:start w:val="1"/>
      <w:numFmt w:val="lowerRoman"/>
      <w:lvlText w:val="%3."/>
      <w:lvlJc w:val="right"/>
      <w:pPr>
        <w:ind w:left="2242" w:hanging="180"/>
      </w:pPr>
    </w:lvl>
    <w:lvl w:ilvl="3" w:tplc="462C7B66">
      <w:start w:val="1"/>
      <w:numFmt w:val="decimal"/>
      <w:lvlText w:val="%4."/>
      <w:lvlJc w:val="left"/>
      <w:pPr>
        <w:ind w:left="2962" w:hanging="360"/>
      </w:pPr>
    </w:lvl>
    <w:lvl w:ilvl="4" w:tplc="8146CC22">
      <w:start w:val="1"/>
      <w:numFmt w:val="lowerLetter"/>
      <w:lvlText w:val="%5."/>
      <w:lvlJc w:val="left"/>
      <w:pPr>
        <w:ind w:left="3682" w:hanging="360"/>
      </w:pPr>
    </w:lvl>
    <w:lvl w:ilvl="5" w:tplc="E00A906E">
      <w:start w:val="1"/>
      <w:numFmt w:val="lowerRoman"/>
      <w:lvlText w:val="%6."/>
      <w:lvlJc w:val="right"/>
      <w:pPr>
        <w:ind w:left="4402" w:hanging="180"/>
      </w:pPr>
    </w:lvl>
    <w:lvl w:ilvl="6" w:tplc="3D4E37A2">
      <w:start w:val="1"/>
      <w:numFmt w:val="decimal"/>
      <w:lvlText w:val="%7."/>
      <w:lvlJc w:val="left"/>
      <w:pPr>
        <w:ind w:left="5122" w:hanging="360"/>
      </w:pPr>
    </w:lvl>
    <w:lvl w:ilvl="7" w:tplc="C39A5DAA">
      <w:start w:val="1"/>
      <w:numFmt w:val="lowerLetter"/>
      <w:lvlText w:val="%8."/>
      <w:lvlJc w:val="left"/>
      <w:pPr>
        <w:ind w:left="5842" w:hanging="360"/>
      </w:pPr>
    </w:lvl>
    <w:lvl w:ilvl="8" w:tplc="AD8687EC">
      <w:start w:val="1"/>
      <w:numFmt w:val="lowerRoman"/>
      <w:lvlText w:val="%9."/>
      <w:lvlJc w:val="right"/>
      <w:pPr>
        <w:ind w:left="6562" w:hanging="180"/>
      </w:pPr>
    </w:lvl>
  </w:abstractNum>
  <w:abstractNum w:abstractNumId="16" w15:restartNumberingAfterBreak="0">
    <w:nsid w:val="5691C1AC"/>
    <w:multiLevelType w:val="hybridMultilevel"/>
    <w:tmpl w:val="59AEC786"/>
    <w:lvl w:ilvl="0" w:tplc="10D0727A">
      <w:start w:val="1"/>
      <w:numFmt w:val="decimal"/>
      <w:lvlText w:val="%1."/>
      <w:lvlJc w:val="left"/>
      <w:pPr>
        <w:ind w:left="802" w:hanging="360"/>
      </w:pPr>
    </w:lvl>
    <w:lvl w:ilvl="1" w:tplc="2FD09CEA">
      <w:start w:val="1"/>
      <w:numFmt w:val="lowerLetter"/>
      <w:lvlText w:val="%2."/>
      <w:lvlJc w:val="left"/>
      <w:pPr>
        <w:ind w:left="1522" w:hanging="360"/>
      </w:pPr>
    </w:lvl>
    <w:lvl w:ilvl="2" w:tplc="4498DD92">
      <w:start w:val="1"/>
      <w:numFmt w:val="lowerRoman"/>
      <w:lvlText w:val="%3."/>
      <w:lvlJc w:val="right"/>
      <w:pPr>
        <w:ind w:left="2242" w:hanging="180"/>
      </w:pPr>
    </w:lvl>
    <w:lvl w:ilvl="3" w:tplc="E5546D2C">
      <w:start w:val="1"/>
      <w:numFmt w:val="decimal"/>
      <w:lvlText w:val="%4."/>
      <w:lvlJc w:val="left"/>
      <w:pPr>
        <w:ind w:left="2962" w:hanging="360"/>
      </w:pPr>
    </w:lvl>
    <w:lvl w:ilvl="4" w:tplc="CD8875E0">
      <w:start w:val="1"/>
      <w:numFmt w:val="lowerLetter"/>
      <w:lvlText w:val="%5."/>
      <w:lvlJc w:val="left"/>
      <w:pPr>
        <w:ind w:left="3682" w:hanging="360"/>
      </w:pPr>
    </w:lvl>
    <w:lvl w:ilvl="5" w:tplc="B07E5CEE">
      <w:start w:val="1"/>
      <w:numFmt w:val="lowerRoman"/>
      <w:lvlText w:val="%6."/>
      <w:lvlJc w:val="right"/>
      <w:pPr>
        <w:ind w:left="4402" w:hanging="180"/>
      </w:pPr>
    </w:lvl>
    <w:lvl w:ilvl="6" w:tplc="7696E564">
      <w:start w:val="1"/>
      <w:numFmt w:val="decimal"/>
      <w:lvlText w:val="%7."/>
      <w:lvlJc w:val="left"/>
      <w:pPr>
        <w:ind w:left="5122" w:hanging="360"/>
      </w:pPr>
    </w:lvl>
    <w:lvl w:ilvl="7" w:tplc="B28E7FE6">
      <w:start w:val="1"/>
      <w:numFmt w:val="lowerLetter"/>
      <w:lvlText w:val="%8."/>
      <w:lvlJc w:val="left"/>
      <w:pPr>
        <w:ind w:left="5842" w:hanging="360"/>
      </w:pPr>
    </w:lvl>
    <w:lvl w:ilvl="8" w:tplc="1D3CDDA8">
      <w:start w:val="1"/>
      <w:numFmt w:val="lowerRoman"/>
      <w:lvlText w:val="%9."/>
      <w:lvlJc w:val="right"/>
      <w:pPr>
        <w:ind w:left="6562" w:hanging="180"/>
      </w:pPr>
    </w:lvl>
  </w:abstractNum>
  <w:abstractNum w:abstractNumId="17" w15:restartNumberingAfterBreak="0">
    <w:nsid w:val="58F00AB5"/>
    <w:multiLevelType w:val="hybridMultilevel"/>
    <w:tmpl w:val="00DA1F0C"/>
    <w:lvl w:ilvl="0" w:tplc="722EB210">
      <w:start w:val="1"/>
      <w:numFmt w:val="decimal"/>
      <w:lvlText w:val="%1."/>
      <w:lvlJc w:val="left"/>
      <w:pPr>
        <w:ind w:left="802" w:hanging="360"/>
      </w:pPr>
    </w:lvl>
    <w:lvl w:ilvl="1" w:tplc="8C4E2C14">
      <w:start w:val="1"/>
      <w:numFmt w:val="lowerLetter"/>
      <w:lvlText w:val="%2."/>
      <w:lvlJc w:val="left"/>
      <w:pPr>
        <w:ind w:left="1522" w:hanging="360"/>
      </w:pPr>
    </w:lvl>
    <w:lvl w:ilvl="2" w:tplc="8918DF0C">
      <w:start w:val="1"/>
      <w:numFmt w:val="lowerRoman"/>
      <w:lvlText w:val="%3."/>
      <w:lvlJc w:val="right"/>
      <w:pPr>
        <w:ind w:left="2242" w:hanging="180"/>
      </w:pPr>
    </w:lvl>
    <w:lvl w:ilvl="3" w:tplc="7FC07EF8">
      <w:start w:val="1"/>
      <w:numFmt w:val="decimal"/>
      <w:lvlText w:val="%4."/>
      <w:lvlJc w:val="left"/>
      <w:pPr>
        <w:ind w:left="2962" w:hanging="360"/>
      </w:pPr>
    </w:lvl>
    <w:lvl w:ilvl="4" w:tplc="7864317E">
      <w:start w:val="1"/>
      <w:numFmt w:val="lowerLetter"/>
      <w:lvlText w:val="%5."/>
      <w:lvlJc w:val="left"/>
      <w:pPr>
        <w:ind w:left="3682" w:hanging="360"/>
      </w:pPr>
    </w:lvl>
    <w:lvl w:ilvl="5" w:tplc="F5F41FD8">
      <w:start w:val="1"/>
      <w:numFmt w:val="lowerRoman"/>
      <w:lvlText w:val="%6."/>
      <w:lvlJc w:val="right"/>
      <w:pPr>
        <w:ind w:left="4402" w:hanging="180"/>
      </w:pPr>
    </w:lvl>
    <w:lvl w:ilvl="6" w:tplc="FC66904A">
      <w:start w:val="1"/>
      <w:numFmt w:val="decimal"/>
      <w:lvlText w:val="%7."/>
      <w:lvlJc w:val="left"/>
      <w:pPr>
        <w:ind w:left="5122" w:hanging="360"/>
      </w:pPr>
    </w:lvl>
    <w:lvl w:ilvl="7" w:tplc="D882ACC0">
      <w:start w:val="1"/>
      <w:numFmt w:val="lowerLetter"/>
      <w:lvlText w:val="%8."/>
      <w:lvlJc w:val="left"/>
      <w:pPr>
        <w:ind w:left="5842" w:hanging="360"/>
      </w:pPr>
    </w:lvl>
    <w:lvl w:ilvl="8" w:tplc="DB6EA52E">
      <w:start w:val="1"/>
      <w:numFmt w:val="lowerRoman"/>
      <w:lvlText w:val="%9."/>
      <w:lvlJc w:val="right"/>
      <w:pPr>
        <w:ind w:left="6562" w:hanging="180"/>
      </w:pPr>
    </w:lvl>
  </w:abstractNum>
  <w:abstractNum w:abstractNumId="18" w15:restartNumberingAfterBreak="0">
    <w:nsid w:val="6A83D2E0"/>
    <w:multiLevelType w:val="multilevel"/>
    <w:tmpl w:val="ECD0710E"/>
    <w:lvl w:ilvl="0">
      <w:start w:val="1"/>
      <w:numFmt w:val="decimal"/>
      <w:lvlText w:val="%1."/>
      <w:lvlJc w:val="left"/>
      <w:pPr>
        <w:ind w:left="720" w:hanging="360"/>
      </w:pPr>
    </w:lvl>
    <w:lvl w:ilvl="1">
      <w:start w:val="3"/>
      <w:numFmt w:val="decimal"/>
      <w:lvlText w:val="%1.%2."/>
      <w:lvlJc w:val="left"/>
      <w:pPr>
        <w:ind w:left="786"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5AD826C"/>
    <w:multiLevelType w:val="hybridMultilevel"/>
    <w:tmpl w:val="7ADCCD7A"/>
    <w:lvl w:ilvl="0" w:tplc="7786F60C">
      <w:start w:val="1"/>
      <w:numFmt w:val="decimal"/>
      <w:lvlText w:val="%1."/>
      <w:lvlJc w:val="left"/>
      <w:pPr>
        <w:ind w:left="802" w:hanging="360"/>
      </w:pPr>
    </w:lvl>
    <w:lvl w:ilvl="1" w:tplc="EBDCD3EC">
      <w:start w:val="1"/>
      <w:numFmt w:val="lowerLetter"/>
      <w:lvlText w:val="%2."/>
      <w:lvlJc w:val="left"/>
      <w:pPr>
        <w:ind w:left="1522" w:hanging="360"/>
      </w:pPr>
    </w:lvl>
    <w:lvl w:ilvl="2" w:tplc="BDF25D08">
      <w:start w:val="1"/>
      <w:numFmt w:val="lowerRoman"/>
      <w:lvlText w:val="%3."/>
      <w:lvlJc w:val="right"/>
      <w:pPr>
        <w:ind w:left="2242" w:hanging="180"/>
      </w:pPr>
    </w:lvl>
    <w:lvl w:ilvl="3" w:tplc="64349788">
      <w:start w:val="1"/>
      <w:numFmt w:val="decimal"/>
      <w:lvlText w:val="%4."/>
      <w:lvlJc w:val="left"/>
      <w:pPr>
        <w:ind w:left="2962" w:hanging="360"/>
      </w:pPr>
    </w:lvl>
    <w:lvl w:ilvl="4" w:tplc="D9C4D2DA">
      <w:start w:val="1"/>
      <w:numFmt w:val="lowerLetter"/>
      <w:lvlText w:val="%5."/>
      <w:lvlJc w:val="left"/>
      <w:pPr>
        <w:ind w:left="3682" w:hanging="360"/>
      </w:pPr>
    </w:lvl>
    <w:lvl w:ilvl="5" w:tplc="8D8E1740">
      <w:start w:val="1"/>
      <w:numFmt w:val="lowerRoman"/>
      <w:lvlText w:val="%6."/>
      <w:lvlJc w:val="right"/>
      <w:pPr>
        <w:ind w:left="4402" w:hanging="180"/>
      </w:pPr>
    </w:lvl>
    <w:lvl w:ilvl="6" w:tplc="5630EAEE">
      <w:start w:val="1"/>
      <w:numFmt w:val="decimal"/>
      <w:lvlText w:val="%7."/>
      <w:lvlJc w:val="left"/>
      <w:pPr>
        <w:ind w:left="5122" w:hanging="360"/>
      </w:pPr>
    </w:lvl>
    <w:lvl w:ilvl="7" w:tplc="4CFEF9A2">
      <w:start w:val="1"/>
      <w:numFmt w:val="lowerLetter"/>
      <w:lvlText w:val="%8."/>
      <w:lvlJc w:val="left"/>
      <w:pPr>
        <w:ind w:left="5842" w:hanging="360"/>
      </w:pPr>
    </w:lvl>
    <w:lvl w:ilvl="8" w:tplc="59F46752">
      <w:start w:val="1"/>
      <w:numFmt w:val="lowerRoman"/>
      <w:lvlText w:val="%9."/>
      <w:lvlJc w:val="right"/>
      <w:pPr>
        <w:ind w:left="6562" w:hanging="180"/>
      </w:pPr>
    </w:lvl>
  </w:abstractNum>
  <w:abstractNum w:abstractNumId="20" w15:restartNumberingAfterBreak="0">
    <w:nsid w:val="77E195CC"/>
    <w:multiLevelType w:val="hybridMultilevel"/>
    <w:tmpl w:val="6C1E1A30"/>
    <w:lvl w:ilvl="0" w:tplc="0AD84E12">
      <w:start w:val="1"/>
      <w:numFmt w:val="decimal"/>
      <w:lvlText w:val="%1."/>
      <w:lvlJc w:val="left"/>
      <w:pPr>
        <w:ind w:left="802" w:hanging="360"/>
      </w:pPr>
    </w:lvl>
    <w:lvl w:ilvl="1" w:tplc="9AE82568">
      <w:start w:val="1"/>
      <w:numFmt w:val="lowerLetter"/>
      <w:lvlText w:val="%2."/>
      <w:lvlJc w:val="left"/>
      <w:pPr>
        <w:ind w:left="1522" w:hanging="360"/>
      </w:pPr>
    </w:lvl>
    <w:lvl w:ilvl="2" w:tplc="85CA00E0">
      <w:start w:val="1"/>
      <w:numFmt w:val="lowerRoman"/>
      <w:lvlText w:val="%3."/>
      <w:lvlJc w:val="right"/>
      <w:pPr>
        <w:ind w:left="2242" w:hanging="180"/>
      </w:pPr>
    </w:lvl>
    <w:lvl w:ilvl="3" w:tplc="0676201E">
      <w:start w:val="1"/>
      <w:numFmt w:val="decimal"/>
      <w:lvlText w:val="%4."/>
      <w:lvlJc w:val="left"/>
      <w:pPr>
        <w:ind w:left="2962" w:hanging="360"/>
      </w:pPr>
    </w:lvl>
    <w:lvl w:ilvl="4" w:tplc="78E20C22">
      <w:start w:val="1"/>
      <w:numFmt w:val="lowerLetter"/>
      <w:lvlText w:val="%5."/>
      <w:lvlJc w:val="left"/>
      <w:pPr>
        <w:ind w:left="3682" w:hanging="360"/>
      </w:pPr>
    </w:lvl>
    <w:lvl w:ilvl="5" w:tplc="AEBE54EA">
      <w:start w:val="1"/>
      <w:numFmt w:val="lowerRoman"/>
      <w:lvlText w:val="%6."/>
      <w:lvlJc w:val="right"/>
      <w:pPr>
        <w:ind w:left="4402" w:hanging="180"/>
      </w:pPr>
    </w:lvl>
    <w:lvl w:ilvl="6" w:tplc="E9EA6AE8">
      <w:start w:val="1"/>
      <w:numFmt w:val="decimal"/>
      <w:lvlText w:val="%7."/>
      <w:lvlJc w:val="left"/>
      <w:pPr>
        <w:ind w:left="5122" w:hanging="360"/>
      </w:pPr>
    </w:lvl>
    <w:lvl w:ilvl="7" w:tplc="B8AC2932">
      <w:start w:val="1"/>
      <w:numFmt w:val="lowerLetter"/>
      <w:lvlText w:val="%8."/>
      <w:lvlJc w:val="left"/>
      <w:pPr>
        <w:ind w:left="5842" w:hanging="360"/>
      </w:pPr>
    </w:lvl>
    <w:lvl w:ilvl="8" w:tplc="BC10421C">
      <w:start w:val="1"/>
      <w:numFmt w:val="lowerRoman"/>
      <w:lvlText w:val="%9."/>
      <w:lvlJc w:val="right"/>
      <w:pPr>
        <w:ind w:left="6562" w:hanging="180"/>
      </w:pPr>
    </w:lvl>
  </w:abstractNum>
  <w:abstractNum w:abstractNumId="21" w15:restartNumberingAfterBreak="0">
    <w:nsid w:val="7E9FAD5F"/>
    <w:multiLevelType w:val="hybridMultilevel"/>
    <w:tmpl w:val="0AA003A4"/>
    <w:lvl w:ilvl="0" w:tplc="E74E34A8">
      <w:start w:val="1"/>
      <w:numFmt w:val="decimal"/>
      <w:lvlText w:val="%1."/>
      <w:lvlJc w:val="left"/>
      <w:pPr>
        <w:ind w:left="802" w:hanging="360"/>
      </w:pPr>
    </w:lvl>
    <w:lvl w:ilvl="1" w:tplc="9C6C6910">
      <w:start w:val="1"/>
      <w:numFmt w:val="lowerLetter"/>
      <w:lvlText w:val="%2."/>
      <w:lvlJc w:val="left"/>
      <w:pPr>
        <w:ind w:left="1522" w:hanging="360"/>
      </w:pPr>
    </w:lvl>
    <w:lvl w:ilvl="2" w:tplc="F67EEF2A">
      <w:start w:val="1"/>
      <w:numFmt w:val="lowerRoman"/>
      <w:lvlText w:val="%3."/>
      <w:lvlJc w:val="right"/>
      <w:pPr>
        <w:ind w:left="2242" w:hanging="180"/>
      </w:pPr>
    </w:lvl>
    <w:lvl w:ilvl="3" w:tplc="C8142E88">
      <w:start w:val="1"/>
      <w:numFmt w:val="decimal"/>
      <w:lvlText w:val="%4."/>
      <w:lvlJc w:val="left"/>
      <w:pPr>
        <w:ind w:left="2962" w:hanging="360"/>
      </w:pPr>
    </w:lvl>
    <w:lvl w:ilvl="4" w:tplc="67F23D72">
      <w:start w:val="1"/>
      <w:numFmt w:val="lowerLetter"/>
      <w:lvlText w:val="%5."/>
      <w:lvlJc w:val="left"/>
      <w:pPr>
        <w:ind w:left="3682" w:hanging="360"/>
      </w:pPr>
    </w:lvl>
    <w:lvl w:ilvl="5" w:tplc="BFB8A8FE">
      <w:start w:val="1"/>
      <w:numFmt w:val="lowerRoman"/>
      <w:lvlText w:val="%6."/>
      <w:lvlJc w:val="right"/>
      <w:pPr>
        <w:ind w:left="4402" w:hanging="180"/>
      </w:pPr>
    </w:lvl>
    <w:lvl w:ilvl="6" w:tplc="ADCCFC20">
      <w:start w:val="1"/>
      <w:numFmt w:val="decimal"/>
      <w:lvlText w:val="%7."/>
      <w:lvlJc w:val="left"/>
      <w:pPr>
        <w:ind w:left="5122" w:hanging="360"/>
      </w:pPr>
    </w:lvl>
    <w:lvl w:ilvl="7" w:tplc="1E669AEC">
      <w:start w:val="1"/>
      <w:numFmt w:val="lowerLetter"/>
      <w:lvlText w:val="%8."/>
      <w:lvlJc w:val="left"/>
      <w:pPr>
        <w:ind w:left="5842" w:hanging="360"/>
      </w:pPr>
    </w:lvl>
    <w:lvl w:ilvl="8" w:tplc="C2FA9536">
      <w:start w:val="1"/>
      <w:numFmt w:val="lowerRoman"/>
      <w:lvlText w:val="%9."/>
      <w:lvlJc w:val="right"/>
      <w:pPr>
        <w:ind w:left="6562" w:hanging="180"/>
      </w:pPr>
    </w:lvl>
  </w:abstractNum>
  <w:num w:numId="1" w16cid:durableId="903371322">
    <w:abstractNumId w:val="2"/>
  </w:num>
  <w:num w:numId="2" w16cid:durableId="1759322942">
    <w:abstractNumId w:val="17"/>
  </w:num>
  <w:num w:numId="3" w16cid:durableId="491681218">
    <w:abstractNumId w:val="3"/>
  </w:num>
  <w:num w:numId="4" w16cid:durableId="941258580">
    <w:abstractNumId w:val="16"/>
  </w:num>
  <w:num w:numId="5" w16cid:durableId="34232614">
    <w:abstractNumId w:val="20"/>
  </w:num>
  <w:num w:numId="6" w16cid:durableId="1150487369">
    <w:abstractNumId w:val="6"/>
  </w:num>
  <w:num w:numId="7" w16cid:durableId="877473681">
    <w:abstractNumId w:val="19"/>
  </w:num>
  <w:num w:numId="8" w16cid:durableId="160197767">
    <w:abstractNumId w:val="15"/>
  </w:num>
  <w:num w:numId="9" w16cid:durableId="972247893">
    <w:abstractNumId w:val="21"/>
  </w:num>
  <w:num w:numId="10" w16cid:durableId="2023317920">
    <w:abstractNumId w:val="12"/>
  </w:num>
  <w:num w:numId="11" w16cid:durableId="1523322131">
    <w:abstractNumId w:val="10"/>
  </w:num>
  <w:num w:numId="12" w16cid:durableId="427388148">
    <w:abstractNumId w:val="18"/>
  </w:num>
  <w:num w:numId="13" w16cid:durableId="483662791">
    <w:abstractNumId w:val="13"/>
  </w:num>
  <w:num w:numId="14" w16cid:durableId="2017422453">
    <w:abstractNumId w:val="7"/>
  </w:num>
  <w:num w:numId="15" w16cid:durableId="1359434287">
    <w:abstractNumId w:val="5"/>
  </w:num>
  <w:num w:numId="16" w16cid:durableId="1154567611">
    <w:abstractNumId w:val="0"/>
  </w:num>
  <w:num w:numId="17" w16cid:durableId="180507760">
    <w:abstractNumId w:val="11"/>
  </w:num>
  <w:num w:numId="18" w16cid:durableId="267591959">
    <w:abstractNumId w:val="1"/>
  </w:num>
  <w:num w:numId="19" w16cid:durableId="909194649">
    <w:abstractNumId w:val="9"/>
  </w:num>
  <w:num w:numId="20" w16cid:durableId="1685739597">
    <w:abstractNumId w:val="4"/>
  </w:num>
  <w:num w:numId="21" w16cid:durableId="27531100">
    <w:abstractNumId w:val="8"/>
  </w:num>
  <w:num w:numId="22" w16cid:durableId="8351534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C16"/>
    <w:rsid w:val="00007C16"/>
    <w:rsid w:val="000D1A25"/>
    <w:rsid w:val="000E7EBF"/>
    <w:rsid w:val="001B3AAB"/>
    <w:rsid w:val="0024439C"/>
    <w:rsid w:val="002A20F0"/>
    <w:rsid w:val="00333BB8"/>
    <w:rsid w:val="00335D33"/>
    <w:rsid w:val="00363029"/>
    <w:rsid w:val="003637E6"/>
    <w:rsid w:val="00373C1B"/>
    <w:rsid w:val="003D0B68"/>
    <w:rsid w:val="00413E5A"/>
    <w:rsid w:val="0059196D"/>
    <w:rsid w:val="007D4554"/>
    <w:rsid w:val="00812C39"/>
    <w:rsid w:val="00821D7F"/>
    <w:rsid w:val="00A33837"/>
    <w:rsid w:val="00AD4FC6"/>
    <w:rsid w:val="00B44BE8"/>
    <w:rsid w:val="00C17081"/>
    <w:rsid w:val="00C36566"/>
    <w:rsid w:val="00C70D8D"/>
    <w:rsid w:val="00CE7D8D"/>
    <w:rsid w:val="00CF74C7"/>
    <w:rsid w:val="00FD254D"/>
    <w:rsid w:val="00FD53BF"/>
    <w:rsid w:val="175FEA55"/>
    <w:rsid w:val="21772C81"/>
    <w:rsid w:val="2CDBA7A9"/>
    <w:rsid w:val="31958F31"/>
    <w:rsid w:val="4047B123"/>
    <w:rsid w:val="40ACB4ED"/>
    <w:rsid w:val="4A904753"/>
    <w:rsid w:val="55AFBB13"/>
    <w:rsid w:val="64573DA5"/>
    <w:rsid w:val="6792399D"/>
    <w:rsid w:val="71E5DB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8A0A4"/>
  <w15:chartTrackingRefBased/>
  <w15:docId w15:val="{6D7D0E09-9389-4DBC-A256-E7AA46B73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C16"/>
    <w:pPr>
      <w:spacing w:after="30"/>
      <w:ind w:left="452" w:hanging="10"/>
      <w:jc w:val="both"/>
    </w:pPr>
    <w:rPr>
      <w:rFonts w:ascii="Times New Roman" w:eastAsia="Times New Roman" w:hAnsi="Times New Roman" w:cs="Times New Roman"/>
      <w:color w:val="000000"/>
      <w:sz w:val="21"/>
      <w:szCs w:val="24"/>
      <w:lang w:val="lt-LT" w:eastAsia="lt-LT"/>
    </w:rPr>
  </w:style>
  <w:style w:type="paragraph" w:styleId="Heading1">
    <w:name w:val="heading 1"/>
    <w:basedOn w:val="Normal"/>
    <w:next w:val="Normal"/>
    <w:link w:val="Heading1Char"/>
    <w:uiPriority w:val="9"/>
    <w:qFormat/>
    <w:rsid w:val="00007C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C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07C1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C1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C1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C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C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C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C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C1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C1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7C1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C1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C1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C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C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C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C16"/>
    <w:rPr>
      <w:rFonts w:eastAsiaTheme="majorEastAsia" w:cstheme="majorBidi"/>
      <w:color w:val="272727" w:themeColor="text1" w:themeTint="D8"/>
    </w:rPr>
  </w:style>
  <w:style w:type="paragraph" w:styleId="Title">
    <w:name w:val="Title"/>
    <w:basedOn w:val="Normal"/>
    <w:next w:val="Normal"/>
    <w:link w:val="TitleChar"/>
    <w:uiPriority w:val="10"/>
    <w:qFormat/>
    <w:rsid w:val="00007C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C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C16"/>
    <w:pPr>
      <w:numPr>
        <w:ilvl w:val="1"/>
      </w:numPr>
      <w:ind w:left="452" w:hanging="1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C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C16"/>
    <w:pPr>
      <w:spacing w:before="160"/>
      <w:jc w:val="center"/>
    </w:pPr>
    <w:rPr>
      <w:i/>
      <w:iCs/>
      <w:color w:val="404040" w:themeColor="text1" w:themeTint="BF"/>
    </w:rPr>
  </w:style>
  <w:style w:type="character" w:customStyle="1" w:styleId="QuoteChar">
    <w:name w:val="Quote Char"/>
    <w:basedOn w:val="DefaultParagraphFont"/>
    <w:link w:val="Quote"/>
    <w:uiPriority w:val="29"/>
    <w:rsid w:val="00007C1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007C16"/>
    <w:pPr>
      <w:ind w:left="720"/>
      <w:contextualSpacing/>
    </w:pPr>
  </w:style>
  <w:style w:type="character" w:styleId="IntenseEmphasis">
    <w:name w:val="Intense Emphasis"/>
    <w:basedOn w:val="DefaultParagraphFont"/>
    <w:uiPriority w:val="21"/>
    <w:qFormat/>
    <w:rsid w:val="00007C16"/>
    <w:rPr>
      <w:i/>
      <w:iCs/>
      <w:color w:val="0F4761" w:themeColor="accent1" w:themeShade="BF"/>
    </w:rPr>
  </w:style>
  <w:style w:type="paragraph" w:styleId="IntenseQuote">
    <w:name w:val="Intense Quote"/>
    <w:basedOn w:val="Normal"/>
    <w:next w:val="Normal"/>
    <w:link w:val="IntenseQuoteChar"/>
    <w:uiPriority w:val="30"/>
    <w:qFormat/>
    <w:rsid w:val="00007C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C16"/>
    <w:rPr>
      <w:i/>
      <w:iCs/>
      <w:color w:val="0F4761" w:themeColor="accent1" w:themeShade="BF"/>
    </w:rPr>
  </w:style>
  <w:style w:type="character" w:styleId="IntenseReference">
    <w:name w:val="Intense Reference"/>
    <w:basedOn w:val="DefaultParagraphFont"/>
    <w:uiPriority w:val="32"/>
    <w:qFormat/>
    <w:rsid w:val="00007C16"/>
    <w:rPr>
      <w:b/>
      <w:bCs/>
      <w:smallCaps/>
      <w:color w:val="0F4761" w:themeColor="accent1" w:themeShade="BF"/>
      <w:spacing w:val="5"/>
    </w:rPr>
  </w:style>
  <w:style w:type="table" w:styleId="TableGrid">
    <w:name w:val="Table Grid"/>
    <w:basedOn w:val="TableNormal"/>
    <w:uiPriority w:val="39"/>
    <w:rsid w:val="00007C16"/>
    <w:pPr>
      <w:spacing w:after="0" w:line="240" w:lineRule="auto"/>
    </w:pPr>
    <w:rPr>
      <w:rFonts w:eastAsiaTheme="minorEastAsia"/>
      <w:sz w:val="24"/>
      <w:szCs w:val="24"/>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07C16"/>
  </w:style>
  <w:style w:type="character" w:styleId="CommentReference">
    <w:name w:val="annotation reference"/>
    <w:basedOn w:val="DefaultParagraphFont"/>
    <w:uiPriority w:val="99"/>
    <w:semiHidden/>
    <w:unhideWhenUsed/>
    <w:rsid w:val="00AD4FC6"/>
    <w:rPr>
      <w:sz w:val="16"/>
      <w:szCs w:val="16"/>
    </w:rPr>
  </w:style>
  <w:style w:type="paragraph" w:styleId="CommentText">
    <w:name w:val="annotation text"/>
    <w:basedOn w:val="Normal"/>
    <w:link w:val="CommentTextChar"/>
    <w:uiPriority w:val="99"/>
    <w:unhideWhenUsed/>
    <w:rsid w:val="00AD4FC6"/>
    <w:pPr>
      <w:spacing w:line="240" w:lineRule="auto"/>
    </w:pPr>
    <w:rPr>
      <w:sz w:val="20"/>
      <w:szCs w:val="20"/>
    </w:rPr>
  </w:style>
  <w:style w:type="character" w:customStyle="1" w:styleId="CommentTextChar">
    <w:name w:val="Comment Text Char"/>
    <w:basedOn w:val="DefaultParagraphFont"/>
    <w:link w:val="CommentText"/>
    <w:uiPriority w:val="99"/>
    <w:rsid w:val="00AD4FC6"/>
    <w:rPr>
      <w:rFonts w:ascii="Times New Roman" w:eastAsia="Times New Roman" w:hAnsi="Times New Roman" w:cs="Times New Roman"/>
      <w:color w:val="000000"/>
      <w:sz w:val="20"/>
      <w:szCs w:val="20"/>
      <w:lang w:val="lt-LT" w:eastAsia="lt-LT"/>
    </w:rPr>
  </w:style>
  <w:style w:type="paragraph" w:styleId="CommentSubject">
    <w:name w:val="annotation subject"/>
    <w:basedOn w:val="CommentText"/>
    <w:next w:val="CommentText"/>
    <w:link w:val="CommentSubjectChar"/>
    <w:uiPriority w:val="99"/>
    <w:semiHidden/>
    <w:unhideWhenUsed/>
    <w:rsid w:val="00AD4FC6"/>
    <w:rPr>
      <w:b/>
      <w:bCs/>
    </w:rPr>
  </w:style>
  <w:style w:type="character" w:customStyle="1" w:styleId="CommentSubjectChar">
    <w:name w:val="Comment Subject Char"/>
    <w:basedOn w:val="CommentTextChar"/>
    <w:link w:val="CommentSubject"/>
    <w:uiPriority w:val="99"/>
    <w:semiHidden/>
    <w:rsid w:val="00AD4FC6"/>
    <w:rPr>
      <w:rFonts w:ascii="Times New Roman" w:eastAsia="Times New Roman" w:hAnsi="Times New Roman" w:cs="Times New Roman"/>
      <w:b/>
      <w:bCs/>
      <w:color w:val="000000"/>
      <w:sz w:val="20"/>
      <w:szCs w:val="20"/>
      <w:lang w:val="lt-LT" w:eastAsia="lt-LT"/>
    </w:rPr>
  </w:style>
  <w:style w:type="character" w:styleId="Mention">
    <w:name w:val="Mention"/>
    <w:basedOn w:val="DefaultParagraphFont"/>
    <w:uiPriority w:val="99"/>
    <w:unhideWhenUsed/>
    <w:rsid w:val="00373C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DE9EA0-C67B-4CCD-8C75-03461BBFC2F6}">
  <ds:schemaRefs>
    <ds:schemaRef ds:uri="http://schemas.microsoft.com/sharepoint/v3/contenttype/forms"/>
  </ds:schemaRefs>
</ds:datastoreItem>
</file>

<file path=customXml/itemProps2.xml><?xml version="1.0" encoding="utf-8"?>
<ds:datastoreItem xmlns:ds="http://schemas.openxmlformats.org/officeDocument/2006/customXml" ds:itemID="{1728120C-C4E3-4EC2-8B51-25290E413996}">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3.xml><?xml version="1.0" encoding="utf-8"?>
<ds:datastoreItem xmlns:ds="http://schemas.openxmlformats.org/officeDocument/2006/customXml" ds:itemID="{99E20280-68B9-44DA-921A-DA778B80D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11082</Words>
  <Characters>6318</Characters>
  <Application>Microsoft Office Word</Application>
  <DocSecurity>4</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Vaidas Ulkė</dc:creator>
  <cp:lastModifiedBy>Audrius Kuznicovas</cp:lastModifiedBy>
  <cp:revision>2</cp:revision>
  <dcterms:created xsi:type="dcterms:W3CDTF">2025-05-06T08:14:00Z</dcterms:created>
  <dcterms:modified xsi:type="dcterms:W3CDTF">2025-05-06T08:14:00Z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