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0E1F" w14:textId="6566A3F9" w:rsidR="00AF2D3A" w:rsidRDefault="00AF2D3A" w:rsidP="00AF2D3A">
      <w:pPr>
        <w:spacing w:line="276" w:lineRule="auto"/>
        <w:jc w:val="center"/>
        <w:rPr>
          <w:b/>
          <w:bCs/>
        </w:rPr>
      </w:pPr>
    </w:p>
    <w:p w14:paraId="7A3CB271" w14:textId="734F033A" w:rsidR="00AF2D3A" w:rsidRPr="00F956F6" w:rsidRDefault="3E2DA7DF" w:rsidP="5BBF6F0D">
      <w:pPr>
        <w:spacing w:line="276" w:lineRule="auto"/>
        <w:jc w:val="center"/>
        <w:rPr>
          <w:rFonts w:ascii="Verdana" w:hAnsi="Verdana"/>
          <w:b/>
          <w:bCs/>
          <w:caps/>
          <w:sz w:val="20"/>
        </w:rPr>
      </w:pPr>
      <w:r w:rsidRPr="5BBF6F0D">
        <w:rPr>
          <w:rFonts w:ascii="Verdana" w:hAnsi="Verdana"/>
          <w:b/>
          <w:bCs/>
          <w:caps/>
          <w:sz w:val="20"/>
        </w:rPr>
        <w:t xml:space="preserve">KDV </w:t>
      </w:r>
      <w:r w:rsidR="788F3FE5" w:rsidRPr="5BBF6F0D">
        <w:rPr>
          <w:rFonts w:ascii="Verdana" w:hAnsi="Verdana"/>
          <w:b/>
          <w:bCs/>
          <w:color w:val="000000" w:themeColor="text1"/>
          <w:sz w:val="20"/>
        </w:rPr>
        <w:t xml:space="preserve"> SAUGUMO GRĖSMIŲ IŠPLĖSTINIO APTIKIMO IR REAGAVIMO</w:t>
      </w:r>
      <w:r w:rsidRPr="5BBF6F0D">
        <w:rPr>
          <w:rFonts w:ascii="Verdana" w:hAnsi="Verdana"/>
          <w:b/>
          <w:bCs/>
          <w:caps/>
          <w:sz w:val="20"/>
        </w:rPr>
        <w:t xml:space="preserve"> paslaugos</w:t>
      </w:r>
      <w:r w:rsidR="6102B620" w:rsidRPr="5BBF6F0D">
        <w:rPr>
          <w:rFonts w:ascii="Verdana" w:hAnsi="Verdana"/>
          <w:b/>
          <w:bCs/>
          <w:sz w:val="20"/>
        </w:rPr>
        <w:t xml:space="preserve"> </w:t>
      </w:r>
      <w:r w:rsidR="4FFC8F1C" w:rsidRPr="5BBF6F0D">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5BBF6F0D">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393BACDA" w:rsidR="00027B83" w:rsidRPr="00F956F6" w:rsidRDefault="27F65933" w:rsidP="5BBF6F0D">
            <w:pPr>
              <w:jc w:val="both"/>
              <w:rPr>
                <w:rFonts w:ascii="Verdana" w:hAnsi="Verdana"/>
                <w:kern w:val="2"/>
                <w:sz w:val="20"/>
              </w:rPr>
            </w:pPr>
            <w:r w:rsidRPr="5BBF6F0D">
              <w:rPr>
                <w:rFonts w:ascii="Verdana" w:hAnsi="Verdana"/>
                <w:kern w:val="2"/>
                <w:sz w:val="20"/>
              </w:rPr>
              <w:t xml:space="preserve">KDV </w:t>
            </w:r>
            <w:r w:rsidR="188FD27D" w:rsidRPr="007B1386">
              <w:rPr>
                <w:rFonts w:ascii="Verdana" w:hAnsi="Verdana"/>
                <w:color w:val="000000" w:themeColor="text1"/>
                <w:sz w:val="20"/>
              </w:rPr>
              <w:t>saugumo grėsmių išplėstinio aptikimo ir reagavimo</w:t>
            </w:r>
            <w:r w:rsidR="188FD27D" w:rsidRPr="5BBF6F0D">
              <w:rPr>
                <w:rFonts w:ascii="Verdana" w:hAnsi="Verdana"/>
                <w:sz w:val="20"/>
              </w:rPr>
              <w:t xml:space="preserve"> </w:t>
            </w:r>
            <w:r w:rsidRPr="5BBF6F0D">
              <w:rPr>
                <w:rFonts w:ascii="Verdana" w:hAnsi="Verdana"/>
                <w:kern w:val="2"/>
                <w:sz w:val="20"/>
              </w:rPr>
              <w:t>paslaugos</w:t>
            </w:r>
          </w:p>
        </w:tc>
      </w:tr>
      <w:tr w:rsidR="00AF2D3A" w:rsidRPr="00F956F6" w14:paraId="6E42CC99" w14:textId="77777777" w:rsidTr="5BBF6F0D">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74D37CF4" w:rsidR="00D6194B" w:rsidRPr="00F956F6" w:rsidRDefault="00D6194B" w:rsidP="00096DD6">
            <w:pPr>
              <w:rPr>
                <w:rFonts w:ascii="Verdana" w:hAnsi="Verdana"/>
                <w:kern w:val="2"/>
                <w:sz w:val="20"/>
              </w:rPr>
            </w:pPr>
            <w:r w:rsidRPr="00F956F6">
              <w:rPr>
                <w:rFonts w:ascii="Verdana" w:hAnsi="Verdana"/>
                <w:sz w:val="20"/>
              </w:rPr>
              <w:t>Nėra PVM mokėtojas</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6962CEE9" w:rsidR="00D6194B" w:rsidRPr="00F956F6" w:rsidRDefault="00AD0A6C" w:rsidP="21B5A4C1">
            <w:pPr>
              <w:rPr>
                <w:rFonts w:ascii="Verdana" w:hAnsi="Verdana"/>
                <w:kern w:val="2"/>
                <w:sz w:val="20"/>
              </w:rPr>
            </w:pPr>
            <w:hyperlink r:id="rId11" w:history="1">
              <w:r w:rsidRPr="00C47152">
                <w:rPr>
                  <w:rStyle w:val="Hyperlink"/>
                  <w:rFonts w:ascii="Verdana" w:hAnsi="Verdana"/>
                  <w:kern w:val="2"/>
                  <w:sz w:val="20"/>
                </w:rPr>
                <w:t>info@inovacijuagentura.lt</w:t>
              </w:r>
            </w:hyperlink>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1C5C8FB8">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1C5C8FB8">
        <w:trPr>
          <w:trHeight w:val="300"/>
        </w:trPr>
        <w:tc>
          <w:tcPr>
            <w:tcW w:w="3094" w:type="dxa"/>
            <w:gridSpan w:val="2"/>
          </w:tcPr>
          <w:p w14:paraId="18F4EB9C" w14:textId="77777777" w:rsidR="00027B83" w:rsidRPr="00F956F6" w:rsidRDefault="000B0897">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06E169DF" w14:textId="77777777" w:rsidTr="1C5C8FB8">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1C5C8FB8">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1C5C8FB8">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4162E683" w:rsidR="00027B83" w:rsidRPr="00F956F6" w:rsidRDefault="4FFC8F1C" w:rsidP="5BBF6F0D">
            <w:pPr>
              <w:jc w:val="both"/>
              <w:rPr>
                <w:rFonts w:ascii="Verdana" w:hAnsi="Verdana"/>
                <w:color w:val="000000"/>
                <w:kern w:val="2"/>
                <w:sz w:val="20"/>
              </w:rPr>
            </w:pPr>
            <w:r w:rsidRPr="5BBF6F0D">
              <w:rPr>
                <w:rFonts w:ascii="Verdana" w:hAnsi="Verdana"/>
                <w:kern w:val="2"/>
                <w:sz w:val="20"/>
              </w:rPr>
              <w:t xml:space="preserve">Tiekėjas įsipareigoja Sutartyje numatytomis sąlygomis suteikti Pirkėjui </w:t>
            </w:r>
            <w:r w:rsidR="54BC1B5A" w:rsidRPr="5BBF6F0D">
              <w:rPr>
                <w:rFonts w:ascii="Verdana" w:hAnsi="Verdana"/>
                <w:kern w:val="2"/>
                <w:sz w:val="20"/>
              </w:rPr>
              <w:t xml:space="preserve">KDV </w:t>
            </w:r>
            <w:r w:rsidR="0C0CD3EF" w:rsidRPr="5BBF6F0D">
              <w:rPr>
                <w:rFonts w:ascii="Verdana" w:hAnsi="Verdana"/>
                <w:sz w:val="20"/>
              </w:rPr>
              <w:t xml:space="preserve"> saugumo grėsmių išplėstinio aptikimo ir reagavimo</w:t>
            </w:r>
            <w:r w:rsidR="54BC1B5A" w:rsidRPr="5BBF6F0D">
              <w:rPr>
                <w:rFonts w:ascii="Verdana" w:hAnsi="Verdana"/>
                <w:kern w:val="2"/>
                <w:sz w:val="20"/>
              </w:rPr>
              <w:t xml:space="preserve"> paslaugas</w:t>
            </w:r>
            <w:r w:rsidRPr="5BBF6F0D">
              <w:rPr>
                <w:rFonts w:ascii="Verdana" w:hAnsi="Verdana"/>
                <w:kern w:val="2"/>
                <w:sz w:val="20"/>
              </w:rPr>
              <w:t xml:space="preserve"> </w:t>
            </w:r>
            <w:r w:rsidRPr="5BBF6F0D">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w:t>
            </w:r>
            <w:r w:rsidRPr="00F956F6">
              <w:rPr>
                <w:rFonts w:ascii="Verdana" w:hAnsi="Verdana"/>
                <w:color w:val="000000"/>
                <w:kern w:val="2"/>
                <w:sz w:val="20"/>
              </w:rPr>
              <w:lastRenderedPageBreak/>
              <w:t xml:space="preserve">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1C5C8FB8">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0A31F5BA" w:rsidR="00027B83" w:rsidRPr="00F956F6" w:rsidRDefault="047AA6B2" w:rsidP="5BBF6F0D">
            <w:pPr>
              <w:rPr>
                <w:rFonts w:ascii="Verdana" w:hAnsi="Verdana"/>
                <w:kern w:val="2"/>
                <w:sz w:val="20"/>
              </w:rPr>
            </w:pPr>
            <w:r w:rsidRPr="5BBF6F0D">
              <w:rPr>
                <w:rFonts w:ascii="Verdana" w:hAnsi="Verdana"/>
                <w:kern w:val="2"/>
                <w:sz w:val="20"/>
              </w:rPr>
              <w:t xml:space="preserve">KDV </w:t>
            </w:r>
            <w:r w:rsidR="5879F7F9" w:rsidRPr="5BBF6F0D">
              <w:rPr>
                <w:rFonts w:ascii="Verdana" w:hAnsi="Verdana"/>
                <w:sz w:val="20"/>
              </w:rPr>
              <w:t xml:space="preserve"> saugumo grėsmių išplėstinio aptikimo ir reagavimo</w:t>
            </w:r>
            <w:r w:rsidRPr="5BBF6F0D">
              <w:rPr>
                <w:rFonts w:ascii="Verdana" w:hAnsi="Verdana"/>
                <w:kern w:val="2"/>
                <w:sz w:val="20"/>
              </w:rPr>
              <w:t xml:space="preserve"> paslaugos</w:t>
            </w:r>
            <w:r w:rsidR="5DF9BC9D" w:rsidRPr="5BBF6F0D">
              <w:rPr>
                <w:rFonts w:ascii="Verdana" w:hAnsi="Verdana"/>
                <w:kern w:val="2"/>
                <w:sz w:val="20"/>
              </w:rPr>
              <w:t xml:space="preserve">, pirkimo Nr. </w:t>
            </w:r>
            <w:r w:rsidR="4B95A55C" w:rsidRPr="5BBF6F0D">
              <w:rPr>
                <w:rFonts w:ascii="Verdana" w:hAnsi="Verdana"/>
                <w:color w:val="4472C4" w:themeColor="accent1"/>
                <w:kern w:val="2"/>
                <w:sz w:val="20"/>
              </w:rPr>
              <w:t>(įrašyti)</w:t>
            </w:r>
            <w:r w:rsidR="17C03E06" w:rsidRPr="5BBF6F0D">
              <w:rPr>
                <w:rFonts w:ascii="Verdana" w:hAnsi="Verdana"/>
                <w:color w:val="4472C4" w:themeColor="accent1"/>
                <w:kern w:val="2"/>
                <w:sz w:val="20"/>
              </w:rPr>
              <w:t xml:space="preserve"> </w:t>
            </w:r>
            <w:r w:rsidR="17C03E06" w:rsidRPr="5BBF6F0D">
              <w:rPr>
                <w:rFonts w:ascii="Verdana" w:hAnsi="Verdana"/>
                <w:kern w:val="2"/>
                <w:sz w:val="20"/>
              </w:rPr>
              <w:t>(toliau – Pirkimas)</w:t>
            </w:r>
          </w:p>
        </w:tc>
      </w:tr>
      <w:tr w:rsidR="00027B83" w14:paraId="0933D8C9" w14:textId="77777777" w:rsidTr="1C5C8FB8">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526D0274" w14:textId="77777777" w:rsidR="00027B83" w:rsidRPr="00F956F6" w:rsidRDefault="000B0897" w:rsidP="00504FD0">
            <w:pPr>
              <w:jc w:val="both"/>
              <w:rPr>
                <w:rFonts w:ascii="Verdana" w:hAnsi="Verdana"/>
                <w:kern w:val="2"/>
                <w:sz w:val="20"/>
              </w:rPr>
            </w:pPr>
            <w:bookmarkStart w:id="1" w:name="_Hlk187915430"/>
            <w:r w:rsidRPr="00F956F6">
              <w:rPr>
                <w:rFonts w:ascii="Verdana" w:hAnsi="Verdana"/>
                <w:kern w:val="2"/>
                <w:sz w:val="20"/>
              </w:rPr>
              <w:t xml:space="preserve">Europos Sąjungos lėšomis bendrai finansuojamo projekto </w:t>
            </w:r>
            <w:r w:rsidR="00504FD0" w:rsidRPr="00504FD0">
              <w:rPr>
                <w:rFonts w:ascii="Verdana" w:hAnsi="Verdana"/>
                <w:kern w:val="2"/>
                <w:sz w:val="20"/>
              </w:rPr>
              <w:t>Nr. 02-006-P-0001 „Inovacijų agentūros infrastruktūros</w:t>
            </w:r>
            <w:r w:rsidR="00504FD0">
              <w:rPr>
                <w:rFonts w:ascii="Verdana" w:hAnsi="Verdana"/>
                <w:kern w:val="2"/>
                <w:sz w:val="20"/>
              </w:rPr>
              <w:t xml:space="preserve"> </w:t>
            </w:r>
            <w:r w:rsidR="00504FD0" w:rsidRPr="00504FD0">
              <w:rPr>
                <w:rFonts w:ascii="Verdana" w:hAnsi="Verdana"/>
                <w:kern w:val="2"/>
                <w:sz w:val="20"/>
              </w:rPr>
              <w:t>sukūrimas ir pritaikymas konsoliduotai</w:t>
            </w:r>
            <w:r w:rsidR="00504FD0">
              <w:rPr>
                <w:rFonts w:ascii="Verdana" w:hAnsi="Verdana"/>
                <w:kern w:val="2"/>
                <w:sz w:val="20"/>
              </w:rPr>
              <w:t xml:space="preserve"> </w:t>
            </w:r>
            <w:r w:rsidR="00504FD0" w:rsidRPr="00504FD0">
              <w:rPr>
                <w:rFonts w:ascii="Verdana" w:hAnsi="Verdana"/>
                <w:kern w:val="2"/>
                <w:sz w:val="20"/>
              </w:rPr>
              <w:t>agentūros veiklai“</w:t>
            </w:r>
          </w:p>
          <w:bookmarkEnd w:id="1"/>
          <w:p w14:paraId="2E04CCDC" w14:textId="20291BE1" w:rsidR="00027B83" w:rsidRPr="00F956F6" w:rsidRDefault="00027B83">
            <w:pPr>
              <w:rPr>
                <w:rFonts w:ascii="Verdana" w:hAnsi="Verdana"/>
                <w:kern w:val="2"/>
                <w:sz w:val="20"/>
              </w:rPr>
            </w:pPr>
          </w:p>
        </w:tc>
      </w:tr>
      <w:tr w:rsidR="00027B83" w14:paraId="7C9C6097" w14:textId="77777777" w:rsidTr="1C5C8FB8">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1C5C8FB8">
        <w:trPr>
          <w:trHeight w:val="300"/>
        </w:trPr>
        <w:tc>
          <w:tcPr>
            <w:tcW w:w="3094" w:type="dxa"/>
            <w:gridSpan w:val="2"/>
          </w:tcPr>
          <w:p w14:paraId="6E71ED7B" w14:textId="77777777" w:rsidR="00027B83" w:rsidRPr="00D12E5F" w:rsidRDefault="000B0897">
            <w:pPr>
              <w:rPr>
                <w:rFonts w:ascii="Verdana" w:hAnsi="Verdana"/>
                <w:b/>
                <w:sz w:val="20"/>
              </w:rPr>
            </w:pPr>
            <w:r w:rsidRPr="00D12E5F">
              <w:rPr>
                <w:rFonts w:ascii="Verdana" w:hAnsi="Verdana"/>
                <w:b/>
                <w:kern w:val="2"/>
                <w:sz w:val="20"/>
              </w:rPr>
              <w:t xml:space="preserve">4.1. </w:t>
            </w:r>
            <w:r w:rsidRPr="00D12E5F">
              <w:rPr>
                <w:rFonts w:ascii="Verdana" w:hAnsi="Verdana"/>
                <w:b/>
                <w:sz w:val="20"/>
              </w:rPr>
              <w:t>Paslaugų</w:t>
            </w:r>
            <w:r w:rsidRPr="00D12E5F">
              <w:rPr>
                <w:rFonts w:ascii="Verdana" w:hAnsi="Verdana"/>
                <w:b/>
                <w:kern w:val="2"/>
                <w:sz w:val="20"/>
              </w:rPr>
              <w:t xml:space="preserve"> </w:t>
            </w:r>
            <w:r w:rsidRPr="00D12E5F">
              <w:rPr>
                <w:rFonts w:ascii="Verdana" w:hAnsi="Verdana"/>
                <w:b/>
                <w:sz w:val="20"/>
              </w:rPr>
              <w:t>suteikimo</w:t>
            </w:r>
            <w:r w:rsidRPr="00D12E5F">
              <w:rPr>
                <w:rFonts w:ascii="Verdana" w:hAnsi="Verdana"/>
                <w:b/>
                <w:kern w:val="2"/>
                <w:sz w:val="20"/>
              </w:rPr>
              <w:t xml:space="preserve"> terminai, kai </w:t>
            </w:r>
            <w:r w:rsidRPr="00D12E5F">
              <w:rPr>
                <w:rFonts w:ascii="Verdana" w:hAnsi="Verdana"/>
                <w:b/>
                <w:sz w:val="20"/>
              </w:rPr>
              <w:t>Paslaugos</w:t>
            </w:r>
            <w:r w:rsidRPr="00D12E5F">
              <w:rPr>
                <w:rFonts w:ascii="Verdana" w:hAnsi="Verdana"/>
                <w:b/>
                <w:kern w:val="2"/>
                <w:sz w:val="20"/>
              </w:rPr>
              <w:t xml:space="preserve"> </w:t>
            </w:r>
            <w:r w:rsidRPr="00D12E5F">
              <w:rPr>
                <w:rFonts w:ascii="Verdana" w:hAnsi="Verdana"/>
                <w:b/>
                <w:sz w:val="20"/>
              </w:rPr>
              <w:t>teikiamos</w:t>
            </w:r>
            <w:r w:rsidRPr="00D12E5F">
              <w:rPr>
                <w:rFonts w:ascii="Verdana" w:hAnsi="Verdana"/>
                <w:b/>
                <w:kern w:val="2"/>
                <w:sz w:val="20"/>
              </w:rPr>
              <w:t xml:space="preserve"> </w:t>
            </w:r>
            <w:r w:rsidRPr="00D12E5F">
              <w:rPr>
                <w:rFonts w:ascii="Verdana" w:hAnsi="Verdana"/>
                <w:b/>
                <w:sz w:val="20"/>
              </w:rPr>
              <w:t>etapais</w:t>
            </w:r>
          </w:p>
        </w:tc>
        <w:tc>
          <w:tcPr>
            <w:tcW w:w="6441" w:type="dxa"/>
            <w:gridSpan w:val="2"/>
          </w:tcPr>
          <w:p w14:paraId="19222987" w14:textId="15C4CFEF" w:rsidR="00027B83" w:rsidRPr="00D12E5F" w:rsidRDefault="006B3322" w:rsidP="004E772A">
            <w:pPr>
              <w:jc w:val="both"/>
              <w:rPr>
                <w:rFonts w:ascii="Verdana" w:hAnsi="Verdana"/>
                <w:color w:val="000000" w:themeColor="text1"/>
                <w:sz w:val="20"/>
              </w:rPr>
            </w:pPr>
            <w:r w:rsidRPr="00D12E5F">
              <w:rPr>
                <w:rFonts w:ascii="Verdana" w:hAnsi="Verdana"/>
                <w:color w:val="000000" w:themeColor="text1"/>
                <w:sz w:val="20"/>
              </w:rPr>
              <w:t>Tiekėjas įsipareigoja</w:t>
            </w:r>
            <w:r w:rsidR="00054F9C" w:rsidRPr="00D12E5F">
              <w:rPr>
                <w:rFonts w:ascii="Verdana" w:hAnsi="Verdana"/>
                <w:color w:val="000000" w:themeColor="text1"/>
                <w:sz w:val="20"/>
              </w:rPr>
              <w:t xml:space="preserve"> </w:t>
            </w:r>
            <w:r w:rsidRPr="00D12E5F">
              <w:rPr>
                <w:rFonts w:ascii="Verdana" w:hAnsi="Verdana"/>
                <w:color w:val="000000" w:themeColor="text1"/>
                <w:sz w:val="20"/>
              </w:rPr>
              <w:t xml:space="preserve">suteikti Paslaugas </w:t>
            </w:r>
            <w:r w:rsidR="00054F9C" w:rsidRPr="00D12E5F">
              <w:rPr>
                <w:rFonts w:ascii="Verdana" w:hAnsi="Verdana"/>
                <w:color w:val="000000" w:themeColor="text1"/>
                <w:sz w:val="20"/>
              </w:rPr>
              <w:t>nustatyta tvarka</w:t>
            </w:r>
            <w:r w:rsidRPr="00D12E5F">
              <w:rPr>
                <w:rFonts w:ascii="Verdana" w:hAnsi="Verdana"/>
                <w:color w:val="000000" w:themeColor="text1"/>
                <w:sz w:val="20"/>
              </w:rPr>
              <w:t>:</w:t>
            </w:r>
          </w:p>
          <w:p w14:paraId="29CA3A72" w14:textId="39AC94A5" w:rsidR="00A20CBE" w:rsidRPr="00D12E5F" w:rsidRDefault="234EFF4C" w:rsidP="5BBF6F0D">
            <w:pPr>
              <w:jc w:val="both"/>
              <w:rPr>
                <w:rFonts w:ascii="Verdana" w:hAnsi="Verdana"/>
                <w:kern w:val="2"/>
                <w:sz w:val="20"/>
              </w:rPr>
            </w:pPr>
            <w:r w:rsidRPr="5BBF6F0D">
              <w:rPr>
                <w:rFonts w:ascii="Verdana" w:hAnsi="Verdana"/>
                <w:color w:val="000000" w:themeColor="text1"/>
                <w:sz w:val="20"/>
              </w:rPr>
              <w:t>4.1.</w:t>
            </w:r>
            <w:r w:rsidR="7DE3CC17" w:rsidRPr="5BBF6F0D">
              <w:rPr>
                <w:rFonts w:ascii="Verdana" w:hAnsi="Verdana"/>
                <w:color w:val="000000" w:themeColor="text1"/>
                <w:sz w:val="20"/>
              </w:rPr>
              <w:t>1</w:t>
            </w:r>
            <w:r w:rsidR="75B579FD" w:rsidRPr="5BBF6F0D">
              <w:rPr>
                <w:rFonts w:ascii="Verdana" w:hAnsi="Verdana"/>
                <w:color w:val="000000" w:themeColor="text1"/>
                <w:sz w:val="20"/>
              </w:rPr>
              <w:t>.</w:t>
            </w:r>
            <w:r w:rsidRPr="5BBF6F0D">
              <w:rPr>
                <w:rFonts w:ascii="Verdana" w:hAnsi="Verdana"/>
                <w:color w:val="000000" w:themeColor="text1"/>
                <w:sz w:val="20"/>
              </w:rPr>
              <w:t xml:space="preserve"> </w:t>
            </w:r>
            <w:r w:rsidR="75B579FD" w:rsidRPr="5BBF6F0D">
              <w:rPr>
                <w:rFonts w:ascii="Verdana" w:hAnsi="Verdana"/>
                <w:color w:val="000000" w:themeColor="text1"/>
                <w:sz w:val="20"/>
              </w:rPr>
              <w:t xml:space="preserve">KDV </w:t>
            </w:r>
            <w:r w:rsidR="50D1889D" w:rsidRPr="5BBF6F0D">
              <w:rPr>
                <w:rFonts w:ascii="Verdana" w:hAnsi="Verdana"/>
                <w:color w:val="000000" w:themeColor="text1"/>
                <w:sz w:val="20"/>
              </w:rPr>
              <w:t xml:space="preserve"> saugumo grėsmių išplėstinio aptikimo ir reagavimo</w:t>
            </w:r>
            <w:r w:rsidR="75B579FD" w:rsidRPr="5BBF6F0D">
              <w:rPr>
                <w:rFonts w:ascii="Verdana" w:hAnsi="Verdana"/>
                <w:color w:val="000000" w:themeColor="text1"/>
                <w:sz w:val="20"/>
              </w:rPr>
              <w:t xml:space="preserve"> paslaugos </w:t>
            </w:r>
            <w:r w:rsidR="0C7E74A1" w:rsidRPr="5BBF6F0D">
              <w:rPr>
                <w:rFonts w:ascii="Verdana" w:hAnsi="Verdana"/>
                <w:color w:val="000000" w:themeColor="text1"/>
                <w:sz w:val="20"/>
              </w:rPr>
              <w:t xml:space="preserve">teikiamos maksimaliai </w:t>
            </w:r>
            <w:r w:rsidR="75B579FD" w:rsidRPr="5BBF6F0D">
              <w:rPr>
                <w:rFonts w:ascii="Verdana" w:hAnsi="Verdana"/>
                <w:color w:val="000000" w:themeColor="text1"/>
                <w:sz w:val="20"/>
              </w:rPr>
              <w:t>12</w:t>
            </w:r>
            <w:r w:rsidR="0C7E74A1" w:rsidRPr="5BBF6F0D">
              <w:rPr>
                <w:rFonts w:ascii="Verdana" w:hAnsi="Verdana"/>
                <w:color w:val="000000" w:themeColor="text1"/>
                <w:sz w:val="20"/>
              </w:rPr>
              <w:t xml:space="preserve"> (</w:t>
            </w:r>
            <w:r w:rsidR="75B579FD" w:rsidRPr="5BBF6F0D">
              <w:rPr>
                <w:rFonts w:ascii="Verdana" w:hAnsi="Verdana"/>
                <w:color w:val="000000" w:themeColor="text1"/>
                <w:sz w:val="20"/>
              </w:rPr>
              <w:t>dvylika</w:t>
            </w:r>
            <w:r w:rsidR="0C7E74A1" w:rsidRPr="5BBF6F0D">
              <w:rPr>
                <w:rFonts w:ascii="Verdana" w:hAnsi="Verdana"/>
                <w:color w:val="000000" w:themeColor="text1"/>
                <w:sz w:val="20"/>
              </w:rPr>
              <w:t>) mėn.</w:t>
            </w:r>
          </w:p>
          <w:p w14:paraId="4E9FDEAF" w14:textId="61FF926C" w:rsidR="00027B83" w:rsidRPr="00D12E5F" w:rsidRDefault="00027B83" w:rsidP="004E772A">
            <w:pPr>
              <w:jc w:val="both"/>
              <w:rPr>
                <w:rFonts w:ascii="Verdana" w:hAnsi="Verdana"/>
                <w:kern w:val="2"/>
                <w:sz w:val="20"/>
              </w:rPr>
            </w:pPr>
          </w:p>
        </w:tc>
      </w:tr>
      <w:tr w:rsidR="00027B83" w14:paraId="5B5F7CC9" w14:textId="77777777" w:rsidTr="1C5C8FB8">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4A90A675" w:rsidR="00027B83" w:rsidRPr="00BB641E" w:rsidRDefault="00E96513" w:rsidP="00E93535">
            <w:pPr>
              <w:jc w:val="both"/>
              <w:rPr>
                <w:rFonts w:ascii="Verdana" w:hAnsi="Verdana"/>
                <w:sz w:val="20"/>
              </w:rPr>
            </w:pPr>
            <w:r>
              <w:rPr>
                <w:rFonts w:ascii="Verdana" w:hAnsi="Verdana"/>
                <w:kern w:val="2"/>
                <w:sz w:val="20"/>
              </w:rPr>
              <w:t>Netaikoma</w:t>
            </w:r>
          </w:p>
        </w:tc>
      </w:tr>
      <w:tr w:rsidR="00522650" w14:paraId="15E89759" w14:textId="77777777" w:rsidTr="1C5C8FB8">
        <w:trPr>
          <w:trHeight w:val="300"/>
        </w:trPr>
        <w:tc>
          <w:tcPr>
            <w:tcW w:w="3094" w:type="dxa"/>
            <w:gridSpan w:val="2"/>
          </w:tcPr>
          <w:p w14:paraId="7943230D" w14:textId="77777777" w:rsidR="00522650" w:rsidRPr="00BB641E" w:rsidRDefault="00522650" w:rsidP="00522650">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BBB2020" w:rsidR="00522650" w:rsidRPr="00BB641E" w:rsidRDefault="00522650" w:rsidP="00522650">
            <w:pPr>
              <w:jc w:val="both"/>
              <w:rPr>
                <w:rFonts w:ascii="Verdana" w:hAnsi="Verdana"/>
                <w:sz w:val="20"/>
              </w:rPr>
            </w:pPr>
            <w:r>
              <w:rPr>
                <w:rFonts w:ascii="Verdana" w:hAnsi="Verdana"/>
                <w:kern w:val="2"/>
                <w:sz w:val="20"/>
              </w:rPr>
              <w:t>Netaikoma</w:t>
            </w:r>
          </w:p>
        </w:tc>
      </w:tr>
      <w:tr w:rsidR="00027B83" w14:paraId="3E6CE7DB" w14:textId="77777777" w:rsidTr="1C5C8FB8">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1C5C8FB8">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52D5AC2C" w:rsidR="00027B83" w:rsidRPr="00BB641E" w:rsidRDefault="000B0897" w:rsidP="004E772A">
            <w:pPr>
              <w:jc w:val="both"/>
              <w:rPr>
                <w:rFonts w:ascii="Verdana" w:hAnsi="Verdana"/>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 xml:space="preserve">suteikus Paslaugas arba jų dalį, </w:t>
            </w:r>
            <w:r w:rsidR="006B3322" w:rsidRPr="00BB641E">
              <w:rPr>
                <w:rFonts w:ascii="Verdana" w:hAnsi="Verdana"/>
                <w:color w:val="000000" w:themeColor="text1"/>
                <w:kern w:val="2"/>
                <w:sz w:val="20"/>
              </w:rPr>
              <w:t>Paslaugų suteikimo faktas įforminamas Techninėje specifikacijoje numatyta tvarka abiejų Sutarties Šalių pasirašytu Paslaugų perdavimo-priėmimo aktu</w:t>
            </w:r>
            <w:r w:rsidR="00EA35EA">
              <w:rPr>
                <w:rFonts w:ascii="Verdana" w:hAnsi="Verdana"/>
                <w:color w:val="000000" w:themeColor="text1"/>
                <w:kern w:val="2"/>
                <w:sz w:val="20"/>
              </w:rPr>
              <w:t xml:space="preserve"> </w:t>
            </w:r>
            <w:r w:rsidRPr="00BB641E">
              <w:rPr>
                <w:rFonts w:ascii="Verdana" w:hAnsi="Verdana"/>
                <w:color w:val="000000" w:themeColor="text1"/>
                <w:kern w:val="2"/>
                <w:sz w:val="20"/>
              </w:rPr>
              <w:t>ir Sąskaita</w:t>
            </w:r>
            <w:r w:rsidR="00405D36"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1C5C8FB8">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1C5C8FB8">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55BAE58D" w:rsidR="00027B83" w:rsidRPr="00BB641E" w:rsidRDefault="528633AA" w:rsidP="5BBF6F0D">
            <w:pPr>
              <w:jc w:val="both"/>
              <w:rPr>
                <w:rFonts w:ascii="Verdana" w:hAnsi="Verdana"/>
                <w:color w:val="4472C4"/>
                <w:kern w:val="2"/>
                <w:sz w:val="20"/>
              </w:rPr>
            </w:pPr>
            <w:r w:rsidRPr="5BBF6F0D">
              <w:rPr>
                <w:rFonts w:ascii="Verdana" w:hAnsi="Verdana"/>
                <w:color w:val="000000" w:themeColor="text1"/>
                <w:kern w:val="2"/>
                <w:sz w:val="20"/>
              </w:rPr>
              <w:t>Fiksuot</w:t>
            </w:r>
            <w:r w:rsidR="0086460D">
              <w:rPr>
                <w:rFonts w:ascii="Verdana" w:hAnsi="Verdana"/>
                <w:color w:val="000000" w:themeColor="text1"/>
                <w:kern w:val="2"/>
                <w:sz w:val="20"/>
              </w:rPr>
              <w:t xml:space="preserve">os kainos </w:t>
            </w:r>
            <w:r w:rsidRPr="5BBF6F0D">
              <w:rPr>
                <w:rFonts w:ascii="Verdana" w:hAnsi="Verdana"/>
                <w:color w:val="000000" w:themeColor="text1"/>
                <w:kern w:val="2"/>
                <w:sz w:val="20"/>
              </w:rPr>
              <w:t>kainodara</w:t>
            </w:r>
          </w:p>
        </w:tc>
      </w:tr>
      <w:tr w:rsidR="00027B83" w14:paraId="2C579568" w14:textId="77777777" w:rsidTr="1C5C8FB8">
        <w:trPr>
          <w:trHeight w:val="300"/>
        </w:trPr>
        <w:tc>
          <w:tcPr>
            <w:tcW w:w="3094" w:type="dxa"/>
            <w:gridSpan w:val="2"/>
          </w:tcPr>
          <w:p w14:paraId="44C2012C" w14:textId="62412360" w:rsidR="00027B83" w:rsidRPr="00BB641E" w:rsidRDefault="4FFC8F1C" w:rsidP="5BBF6F0D">
            <w:pPr>
              <w:rPr>
                <w:rFonts w:ascii="Verdana" w:hAnsi="Verdana"/>
                <w:b/>
                <w:bCs/>
                <w:kern w:val="2"/>
                <w:sz w:val="20"/>
              </w:rPr>
            </w:pPr>
            <w:r w:rsidRPr="5BBF6F0D">
              <w:rPr>
                <w:rFonts w:ascii="Verdana" w:hAnsi="Verdana"/>
                <w:b/>
                <w:bCs/>
                <w:kern w:val="2"/>
                <w:sz w:val="20"/>
              </w:rPr>
              <w:t xml:space="preserve">5.2. Pradinės Sutarties vertė ir Sutarties kaina, kai taikoma </w:t>
            </w:r>
            <w:r w:rsidR="105B608E" w:rsidRPr="5BBF6F0D">
              <w:rPr>
                <w:rFonts w:ascii="Verdana" w:hAnsi="Verdana"/>
                <w:b/>
                <w:bCs/>
                <w:kern w:val="2"/>
                <w:sz w:val="20"/>
                <w:u w:val="single"/>
              </w:rPr>
              <w:t xml:space="preserve">fiksuotos </w:t>
            </w:r>
            <w:r w:rsidR="0086460D">
              <w:rPr>
                <w:rFonts w:ascii="Verdana" w:hAnsi="Verdana"/>
                <w:b/>
                <w:bCs/>
                <w:kern w:val="2"/>
                <w:sz w:val="20"/>
                <w:u w:val="single"/>
              </w:rPr>
              <w:t xml:space="preserve">kainos </w:t>
            </w:r>
            <w:r w:rsidRPr="5BBF6F0D">
              <w:rPr>
                <w:rFonts w:ascii="Verdana" w:hAnsi="Verdana"/>
                <w:b/>
                <w:bCs/>
                <w:kern w:val="2"/>
                <w:sz w:val="20"/>
              </w:rPr>
              <w:t>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7C45837C" w14:textId="77777777" w:rsidR="00280DD5" w:rsidRPr="00280DD5" w:rsidRDefault="00280DD5" w:rsidP="00280DD5">
            <w:pPr>
              <w:spacing w:line="259" w:lineRule="auto"/>
              <w:jc w:val="both"/>
              <w:rPr>
                <w:rFonts w:ascii="Verdana" w:hAnsi="Verdana"/>
                <w:b/>
                <w:bCs/>
                <w:color w:val="000000" w:themeColor="text1"/>
                <w:sz w:val="20"/>
              </w:rPr>
            </w:pPr>
            <w:r w:rsidRPr="00280DD5">
              <w:rPr>
                <w:rFonts w:ascii="Verdana" w:hAnsi="Verdana"/>
                <w:color w:val="000000" w:themeColor="text1"/>
                <w:sz w:val="20"/>
              </w:rPr>
              <w:t>Pradinės Sutarties vertė yra (</w:t>
            </w:r>
            <w:r w:rsidRPr="00280DD5">
              <w:rPr>
                <w:rFonts w:ascii="Verdana" w:hAnsi="Verdana"/>
                <w:b/>
                <w:bCs/>
                <w:color w:val="000000" w:themeColor="text1"/>
                <w:sz w:val="20"/>
              </w:rPr>
              <w:t>nurodyti sumą skaičiais) Eur (nurodyti sumą žodžiais) be PVM.</w:t>
            </w:r>
          </w:p>
          <w:p w14:paraId="11D227FB" w14:textId="77777777" w:rsidR="00280DD5" w:rsidRPr="00280DD5" w:rsidRDefault="00280DD5" w:rsidP="00280DD5">
            <w:pPr>
              <w:spacing w:line="259" w:lineRule="auto"/>
              <w:jc w:val="both"/>
              <w:rPr>
                <w:rFonts w:ascii="Verdana" w:hAnsi="Verdana"/>
                <w:color w:val="000000" w:themeColor="text1"/>
                <w:sz w:val="20"/>
              </w:rPr>
            </w:pPr>
            <w:r w:rsidRPr="00280DD5">
              <w:rPr>
                <w:rFonts w:ascii="Verdana" w:hAnsi="Verdana"/>
                <w:color w:val="000000" w:themeColor="text1"/>
                <w:sz w:val="20"/>
              </w:rPr>
              <w:t xml:space="preserve">PVM sudaro (nurodyti sumą skaičiais) </w:t>
            </w:r>
            <w:r w:rsidRPr="00280DD5">
              <w:rPr>
                <w:rFonts w:ascii="Verdana" w:hAnsi="Verdana"/>
                <w:b/>
                <w:bCs/>
                <w:color w:val="000000" w:themeColor="text1"/>
                <w:sz w:val="20"/>
              </w:rPr>
              <w:t>Eur (nurodyti sumą žodžiais).</w:t>
            </w:r>
          </w:p>
          <w:p w14:paraId="46548C71" w14:textId="77777777" w:rsidR="00280DD5" w:rsidRPr="00280DD5" w:rsidRDefault="00280DD5" w:rsidP="00280DD5">
            <w:pPr>
              <w:spacing w:line="259" w:lineRule="auto"/>
              <w:jc w:val="both"/>
              <w:rPr>
                <w:rFonts w:ascii="Verdana" w:hAnsi="Verdana"/>
                <w:color w:val="000000" w:themeColor="text1"/>
                <w:sz w:val="20"/>
              </w:rPr>
            </w:pPr>
            <w:r w:rsidRPr="00280DD5">
              <w:rPr>
                <w:rFonts w:ascii="Verdana" w:hAnsi="Verdana"/>
                <w:color w:val="000000" w:themeColor="text1"/>
                <w:sz w:val="20"/>
              </w:rPr>
              <w:t xml:space="preserve">Sutarties kaina yra (nurodyti sumą skaičiais) </w:t>
            </w:r>
            <w:r w:rsidRPr="00280DD5">
              <w:rPr>
                <w:rFonts w:ascii="Verdana" w:hAnsi="Verdana"/>
                <w:b/>
                <w:bCs/>
                <w:color w:val="000000" w:themeColor="text1"/>
                <w:sz w:val="20"/>
              </w:rPr>
              <w:t>Eur (nurodyti sumą žodžiais) su PVM.</w:t>
            </w:r>
          </w:p>
          <w:p w14:paraId="349CB719" w14:textId="77777777" w:rsidR="00280DD5" w:rsidRPr="00280DD5" w:rsidRDefault="00280DD5" w:rsidP="00280DD5">
            <w:pPr>
              <w:spacing w:line="259" w:lineRule="auto"/>
              <w:jc w:val="both"/>
              <w:rPr>
                <w:rFonts w:ascii="Verdana" w:hAnsi="Verdana"/>
                <w:color w:val="000000" w:themeColor="text1"/>
                <w:sz w:val="20"/>
              </w:rPr>
            </w:pPr>
            <w:r w:rsidRPr="00280DD5">
              <w:rPr>
                <w:rFonts w:ascii="Verdana" w:hAnsi="Verdana"/>
                <w:color w:val="000000" w:themeColor="text1"/>
                <w:sz w:val="20"/>
              </w:rPr>
              <w:t>Šioje Sutartyje Pradinės Sutarties vertė yra lygi Tiekėjo pasiūlymo kainai be PVM, nurodytai už visą pirkimo dokumentuose ir Sutartyje nurodytą Paslaugų kiekį ir (ar) apimtį.</w:t>
            </w:r>
          </w:p>
          <w:p w14:paraId="427F6522" w14:textId="07199A6A" w:rsidR="00541DF1" w:rsidRPr="00C0270A" w:rsidRDefault="00541DF1" w:rsidP="007B1386">
            <w:pPr>
              <w:jc w:val="both"/>
              <w:rPr>
                <w:rFonts w:ascii="Verdana" w:hAnsi="Verdana"/>
                <w:kern w:val="2"/>
                <w:sz w:val="20"/>
              </w:rPr>
            </w:pPr>
          </w:p>
        </w:tc>
      </w:tr>
      <w:tr w:rsidR="00027B83" w14:paraId="2DE649CC" w14:textId="77777777" w:rsidTr="1C5C8FB8">
        <w:trPr>
          <w:trHeight w:val="900"/>
        </w:trPr>
        <w:tc>
          <w:tcPr>
            <w:tcW w:w="3094" w:type="dxa"/>
            <w:gridSpan w:val="2"/>
          </w:tcPr>
          <w:p w14:paraId="19EB0E40" w14:textId="2D5B0D75" w:rsidR="00027B83" w:rsidRPr="00BB641E" w:rsidRDefault="000B0897">
            <w:pPr>
              <w:rPr>
                <w:rFonts w:ascii="Verdana" w:hAnsi="Verdana"/>
                <w:b/>
                <w:kern w:val="2"/>
                <w:sz w:val="20"/>
              </w:rPr>
            </w:pPr>
            <w:r w:rsidRPr="00BB641E">
              <w:rPr>
                <w:rFonts w:ascii="Verdana" w:hAnsi="Verdana"/>
                <w:b/>
                <w:kern w:val="2"/>
                <w:sz w:val="20"/>
              </w:rPr>
              <w:t xml:space="preserve">5.3. Sutarties kainos / įkainių perskaičiavimas </w:t>
            </w:r>
            <w:r w:rsidRPr="00BB641E">
              <w:rPr>
                <w:rFonts w:ascii="Verdana" w:hAnsi="Verdana"/>
                <w:b/>
                <w:kern w:val="2"/>
                <w:sz w:val="20"/>
              </w:rPr>
              <w:lastRenderedPageBreak/>
              <w:t xml:space="preserve">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1284AB9D" w14:textId="77777777" w:rsidR="00027B83" w:rsidRPr="00BB641E" w:rsidRDefault="000B0897">
            <w:pPr>
              <w:rPr>
                <w:rFonts w:ascii="Verdana" w:hAnsi="Verdana"/>
                <w:color w:val="000000" w:themeColor="text1"/>
                <w:sz w:val="20"/>
              </w:rPr>
            </w:pPr>
            <w:r w:rsidRPr="00BB641E">
              <w:rPr>
                <w:rFonts w:ascii="Verdana" w:hAnsi="Verdana"/>
                <w:color w:val="000000" w:themeColor="text1"/>
                <w:kern w:val="2"/>
                <w:sz w:val="20"/>
              </w:rPr>
              <w:lastRenderedPageBreak/>
              <w:t>Sutarties kaina / įkainiai bus perskaičiuojami:</w:t>
            </w:r>
          </w:p>
          <w:p w14:paraId="06B86594" w14:textId="77777777" w:rsidR="00027B83" w:rsidRPr="00BB641E" w:rsidRDefault="000B0897">
            <w:pPr>
              <w:rPr>
                <w:rFonts w:ascii="Verdana" w:hAnsi="Verdana"/>
                <w:color w:val="000000" w:themeColor="text1"/>
                <w:kern w:val="2"/>
                <w:sz w:val="20"/>
              </w:rPr>
            </w:pPr>
            <w:r w:rsidRPr="00BB641E">
              <w:rPr>
                <w:rFonts w:ascii="Verdana" w:hAnsi="Verdana"/>
                <w:color w:val="000000" w:themeColor="text1"/>
                <w:kern w:val="2"/>
                <w:sz w:val="20"/>
              </w:rPr>
              <w:t>5.3.1. dėl PVM tarifo pasikeitimo;</w:t>
            </w:r>
          </w:p>
          <w:p w14:paraId="7BACC3F3" w14:textId="099290D3" w:rsidR="00027B83" w:rsidRPr="00BB641E" w:rsidRDefault="000B0897" w:rsidP="00FF7631">
            <w:pPr>
              <w:rPr>
                <w:rFonts w:ascii="Verdana" w:hAnsi="Verdana"/>
                <w:color w:val="FF0000"/>
                <w:kern w:val="2"/>
                <w:sz w:val="20"/>
              </w:rPr>
            </w:pPr>
            <w:r w:rsidRPr="00BB641E">
              <w:rPr>
                <w:rFonts w:ascii="Verdana" w:hAnsi="Verdana"/>
                <w:color w:val="000000" w:themeColor="text1"/>
                <w:kern w:val="2"/>
                <w:sz w:val="20"/>
              </w:rPr>
              <w:t>5.3.</w:t>
            </w:r>
            <w:r w:rsidR="006A4327" w:rsidRPr="00BB641E">
              <w:rPr>
                <w:rFonts w:ascii="Verdana" w:hAnsi="Verdana"/>
                <w:color w:val="000000" w:themeColor="text1"/>
                <w:kern w:val="2"/>
                <w:sz w:val="20"/>
              </w:rPr>
              <w:t>2</w:t>
            </w:r>
            <w:r w:rsidRPr="00BB641E">
              <w:rPr>
                <w:rFonts w:ascii="Verdana" w:hAnsi="Verdana"/>
                <w:color w:val="000000" w:themeColor="text1"/>
                <w:kern w:val="2"/>
                <w:sz w:val="20"/>
              </w:rPr>
              <w:t>. dėl kainų lygio pokyčio</w:t>
            </w:r>
            <w:r w:rsidR="009C0C04" w:rsidRPr="00BB641E">
              <w:rPr>
                <w:rFonts w:ascii="Verdana" w:hAnsi="Verdana"/>
                <w:color w:val="000000" w:themeColor="text1"/>
                <w:kern w:val="2"/>
                <w:sz w:val="20"/>
              </w:rPr>
              <w:t>.</w:t>
            </w:r>
          </w:p>
        </w:tc>
      </w:tr>
      <w:tr w:rsidR="00027B83" w14:paraId="07D3F736" w14:textId="77777777" w:rsidTr="1C5C8FB8">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7777777"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 įkainiams, Sutarties kaina / įkainiai perskaičiuojami nekeičiant P</w:t>
            </w:r>
            <w:r w:rsidRPr="00BB641E">
              <w:rPr>
                <w:rFonts w:ascii="Verdana" w:hAnsi="Verdana"/>
                <w:sz w:val="20"/>
              </w:rPr>
              <w:t>aslaugų</w:t>
            </w:r>
            <w:r w:rsidRPr="00BB641E">
              <w:rPr>
                <w:rFonts w:ascii="Verdana" w:hAnsi="Verdana"/>
                <w:kern w:val="2"/>
                <w:sz w:val="20"/>
              </w:rPr>
              <w:t xml:space="preserve"> kainos / įkainio be PVM.</w:t>
            </w:r>
          </w:p>
          <w:p w14:paraId="25D93571" w14:textId="77777777" w:rsidR="00027B83" w:rsidRPr="00BB641E" w:rsidRDefault="00027B83" w:rsidP="00BB641E">
            <w:pPr>
              <w:jc w:val="both"/>
              <w:rPr>
                <w:rFonts w:ascii="Verdana" w:hAnsi="Verdana"/>
                <w:kern w:val="2"/>
                <w:sz w:val="20"/>
              </w:rPr>
            </w:pPr>
          </w:p>
          <w:p w14:paraId="79B3F53C" w14:textId="77777777" w:rsidR="00027B83" w:rsidRPr="00BB641E" w:rsidRDefault="000B0897" w:rsidP="00BB641E">
            <w:pPr>
              <w:jc w:val="both"/>
              <w:rPr>
                <w:rFonts w:ascii="Verdana" w:hAnsi="Verdana"/>
                <w:sz w:val="20"/>
              </w:rPr>
            </w:pPr>
            <w:r w:rsidRPr="00BB641E">
              <w:rPr>
                <w:rFonts w:ascii="Verdana" w:hAnsi="Verdana"/>
                <w:kern w:val="2"/>
                <w:sz w:val="20"/>
              </w:rPr>
              <w:t>Perskaičiuota (-i) Sutarties kaina / įkainiai įforminama (-i) Susitarimu ir turi būti taikoma (-i) nuo naujo PVM įvedimo datos (nepriklausomai nuo to, kada pasirašytas Susitarimas).</w:t>
            </w:r>
          </w:p>
        </w:tc>
      </w:tr>
      <w:tr w:rsidR="00027B83" w14:paraId="22F2EB60" w14:textId="77777777" w:rsidTr="1C5C8FB8">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1C5C8FB8">
        <w:trPr>
          <w:trHeight w:val="300"/>
        </w:trPr>
        <w:tc>
          <w:tcPr>
            <w:tcW w:w="3094" w:type="dxa"/>
            <w:gridSpan w:val="2"/>
          </w:tcPr>
          <w:p w14:paraId="5C3C7413" w14:textId="77777777" w:rsidR="00027B83" w:rsidRPr="00BB641E" w:rsidRDefault="000B0897">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027B83" w:rsidRPr="00BB641E" w:rsidRDefault="00027B83">
            <w:pPr>
              <w:rPr>
                <w:rFonts w:ascii="Verdana" w:hAnsi="Verdana"/>
                <w:kern w:val="2"/>
                <w:sz w:val="20"/>
              </w:rPr>
            </w:pPr>
          </w:p>
          <w:p w14:paraId="61691A65" w14:textId="58BFE640" w:rsidR="00027B83" w:rsidRPr="00BB641E" w:rsidRDefault="00027B83">
            <w:pPr>
              <w:rPr>
                <w:rFonts w:ascii="Verdana" w:hAnsi="Verdana"/>
                <w:b/>
                <w:kern w:val="2"/>
                <w:sz w:val="20"/>
              </w:rPr>
            </w:pPr>
          </w:p>
        </w:tc>
        <w:tc>
          <w:tcPr>
            <w:tcW w:w="6441" w:type="dxa"/>
            <w:gridSpan w:val="2"/>
          </w:tcPr>
          <w:p w14:paraId="2E121819" w14:textId="48600D3D" w:rsidR="00027B83" w:rsidRPr="00BB641E" w:rsidRDefault="000B0897" w:rsidP="00BB641E">
            <w:pPr>
              <w:jc w:val="both"/>
              <w:rPr>
                <w:rFonts w:ascii="Verdana" w:hAnsi="Verdana"/>
                <w:color w:val="000000" w:themeColor="text1"/>
                <w:sz w:val="20"/>
              </w:rPr>
            </w:pPr>
            <w:r w:rsidRPr="00BB641E">
              <w:rPr>
                <w:rFonts w:ascii="Verdana" w:hAnsi="Verdana"/>
                <w:color w:val="000000" w:themeColor="text1"/>
                <w:sz w:val="20"/>
              </w:rPr>
              <w:t xml:space="preserve">5.3.3.1. Bet kuri Sutarties Šalis Sutarties galiojimo metu turi teisę inicijuoti Sutarties kainos / įkainių peržiūrą (keitimą) ne anksčiau kaip po </w:t>
            </w:r>
            <w:r w:rsidR="00554E2D" w:rsidRPr="00BB641E">
              <w:rPr>
                <w:rFonts w:ascii="Verdana" w:hAnsi="Verdana"/>
                <w:color w:val="000000" w:themeColor="text1"/>
                <w:sz w:val="20"/>
              </w:rPr>
              <w:t>10</w:t>
            </w:r>
            <w:r w:rsidR="00F2794C" w:rsidRPr="00BB641E">
              <w:rPr>
                <w:rFonts w:ascii="Verdana" w:hAnsi="Verdana"/>
                <w:color w:val="000000" w:themeColor="text1"/>
                <w:sz w:val="20"/>
              </w:rPr>
              <w:t xml:space="preserve"> (</w:t>
            </w:r>
            <w:r w:rsidR="00554E2D" w:rsidRPr="00BB641E">
              <w:rPr>
                <w:rFonts w:ascii="Verdana" w:hAnsi="Verdana"/>
                <w:color w:val="000000" w:themeColor="text1"/>
                <w:sz w:val="20"/>
              </w:rPr>
              <w:t>dešimt</w:t>
            </w:r>
            <w:r w:rsidR="00F2794C" w:rsidRPr="00BB641E">
              <w:rPr>
                <w:rFonts w:ascii="Verdana" w:hAnsi="Verdana"/>
                <w:color w:val="000000" w:themeColor="text1"/>
                <w:sz w:val="20"/>
              </w:rPr>
              <w:t xml:space="preserve">) mėnesių </w:t>
            </w:r>
            <w:r w:rsidRPr="00BB641E">
              <w:rPr>
                <w:rFonts w:ascii="Verdana" w:hAnsi="Verdana"/>
                <w:color w:val="000000" w:themeColor="text1"/>
                <w:sz w:val="20"/>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3E50BF">
              <w:rPr>
                <w:rFonts w:ascii="Verdana" w:hAnsi="Verdana"/>
                <w:color w:val="000000" w:themeColor="text1"/>
                <w:sz w:val="20"/>
              </w:rPr>
              <w:t>5 (penkis) procentus</w:t>
            </w:r>
            <w:r w:rsidRPr="00BB641E">
              <w:rPr>
                <w:rFonts w:ascii="Verdana" w:hAnsi="Verdana"/>
                <w:color w:val="000000" w:themeColor="text1"/>
                <w:sz w:val="20"/>
              </w:rPr>
              <w:t xml:space="preserve">. Sutarties kainos / įkainių peržiūra atliekama ne rečiau kaip kas </w:t>
            </w:r>
            <w:r w:rsidR="00617420" w:rsidRPr="00BB641E">
              <w:rPr>
                <w:rFonts w:ascii="Verdana" w:hAnsi="Verdana"/>
                <w:color w:val="000000" w:themeColor="text1"/>
                <w:sz w:val="20"/>
              </w:rPr>
              <w:t xml:space="preserve">10 (dešimt) </w:t>
            </w:r>
            <w:r w:rsidRPr="00BB641E">
              <w:rPr>
                <w:rFonts w:ascii="Verdana" w:hAnsi="Verdana"/>
                <w:color w:val="000000" w:themeColor="text1"/>
                <w:sz w:val="20"/>
              </w:rPr>
              <w:t>mėnesi</w:t>
            </w:r>
            <w:r w:rsidR="00617420" w:rsidRPr="00BB641E">
              <w:rPr>
                <w:rFonts w:ascii="Verdana" w:hAnsi="Verdana"/>
                <w:color w:val="000000" w:themeColor="text1"/>
                <w:sz w:val="20"/>
              </w:rPr>
              <w:t>ų</w:t>
            </w:r>
            <w:r w:rsidRPr="00BB641E">
              <w:rPr>
                <w:rFonts w:ascii="Verdana" w:hAnsi="Verdana"/>
                <w:color w:val="000000" w:themeColor="text1"/>
                <w:sz w:val="20"/>
              </w:rPr>
              <w:t>.</w:t>
            </w:r>
          </w:p>
          <w:p w14:paraId="07333F77"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5.3.3.2. Sutarties k</w:t>
            </w:r>
            <w:r w:rsidRPr="00BB641E">
              <w:rPr>
                <w:rFonts w:ascii="Verdana" w:hAnsi="Verdana"/>
                <w:color w:val="000000" w:themeColor="text1"/>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167D8A"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 xml:space="preserve">5.3.3.3. </w:t>
            </w:r>
            <w:r w:rsidRPr="00BB641E">
              <w:rPr>
                <w:rFonts w:ascii="Verdana" w:hAnsi="Verdana"/>
                <w:color w:val="000000" w:themeColor="text1"/>
                <w:kern w:val="2"/>
                <w:sz w:val="20"/>
                <w:shd w:val="clear" w:color="auto" w:fill="FFFFFF"/>
              </w:rPr>
              <w:t>Jeigu P</w:t>
            </w:r>
            <w:r w:rsidRPr="00BB641E">
              <w:rPr>
                <w:rFonts w:ascii="Verdana" w:hAnsi="Verdana"/>
                <w:color w:val="000000" w:themeColor="text1"/>
                <w:sz w:val="20"/>
              </w:rPr>
              <w:t>aslaugų teikimas</w:t>
            </w:r>
            <w:r w:rsidRPr="00BB641E">
              <w:rPr>
                <w:rFonts w:ascii="Verdana" w:hAnsi="Verdana"/>
                <w:color w:val="000000" w:themeColor="text1"/>
                <w:kern w:val="2"/>
                <w:sz w:val="20"/>
                <w:shd w:val="clear" w:color="auto" w:fill="FFFFFF"/>
              </w:rPr>
              <w:t xml:space="preserve"> vėluoja dėl Tiekėjo kaltės, uždelstų suteikti P</w:t>
            </w:r>
            <w:r w:rsidRPr="00BB641E">
              <w:rPr>
                <w:rFonts w:ascii="Verdana" w:hAnsi="Verdana"/>
                <w:color w:val="000000" w:themeColor="text1"/>
                <w:sz w:val="20"/>
              </w:rPr>
              <w:t>aslaugų</w:t>
            </w:r>
            <w:r w:rsidRPr="00BB641E">
              <w:rPr>
                <w:rFonts w:ascii="Verdana" w:hAnsi="Verdana"/>
                <w:color w:val="000000" w:themeColor="text1"/>
                <w:kern w:val="2"/>
                <w:sz w:val="20"/>
                <w:shd w:val="clear" w:color="auto" w:fill="FFFFFF"/>
              </w:rPr>
              <w:t xml:space="preserve"> kaina / įkainiai nėra perskaičiuojami dėl kainų lygio kilimo (gali būti mažinami, tačiau negali būti didinami).</w:t>
            </w:r>
          </w:p>
          <w:p w14:paraId="7DDAF1A5" w14:textId="4F80A7AD"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 xml:space="preserve">5.3.3.4. Atlikdamos Sutarties kainos / įkainių peržiūrą </w:t>
            </w:r>
            <w:r w:rsidRPr="00BB641E">
              <w:rPr>
                <w:rFonts w:ascii="Verdana" w:hAnsi="Verdana"/>
                <w:color w:val="000000" w:themeColor="text1"/>
                <w:kern w:val="2"/>
                <w:sz w:val="20"/>
                <w:shd w:val="clear" w:color="auto" w:fill="FFFFFF"/>
              </w:rPr>
              <w:t xml:space="preserve">Šalys vadovaujasi Valstybės duomenų agentūros viešai Oficialiosios statistikos portale paskelbtais </w:t>
            </w:r>
            <w:r w:rsidR="00617420" w:rsidRPr="00BB641E">
              <w:rPr>
                <w:rFonts w:ascii="Verdana" w:hAnsi="Verdana"/>
                <w:color w:val="000000" w:themeColor="text1"/>
                <w:kern w:val="2"/>
                <w:sz w:val="20"/>
                <w:shd w:val="clear" w:color="auto" w:fill="FFFFFF"/>
              </w:rPr>
              <w:t xml:space="preserve">Ūkio subjektams suteiktų paslaugų kainų indekso  „J62 Kompiuterių programavimo, konsultacinė ir susijusi veikla“  </w:t>
            </w:r>
            <w:r w:rsidRPr="00BB641E">
              <w:rPr>
                <w:rFonts w:ascii="Verdana" w:hAnsi="Verdana"/>
                <w:color w:val="000000" w:themeColor="text1"/>
                <w:kern w:val="2"/>
                <w:sz w:val="20"/>
                <w:shd w:val="clear" w:color="auto" w:fill="FFFFFF"/>
              </w:rPr>
              <w:t>Rodiklių duomenų bazės duomenimis . Iš kitos Šalies nereikalaujama pateikti oficialaus Valstybės duomenų agentūros ar kitos institucijos išduoto dokumento ar patvirtinimo.</w:t>
            </w:r>
          </w:p>
          <w:p w14:paraId="537530F7"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1E44E78" w14:textId="3D701643" w:rsidR="00027B83" w:rsidRPr="00BB641E" w:rsidRDefault="000B0897" w:rsidP="00BB641E">
            <w:pPr>
              <w:jc w:val="both"/>
              <w:rPr>
                <w:rFonts w:ascii="Verdana" w:hAnsi="Verdana"/>
                <w:color w:val="000000" w:themeColor="text1"/>
                <w:sz w:val="20"/>
              </w:rPr>
            </w:pPr>
            <w:r w:rsidRPr="00BB641E">
              <w:rPr>
                <w:rFonts w:ascii="Verdana" w:hAnsi="Verdana"/>
                <w:color w:val="000000" w:themeColor="text1"/>
                <w:kern w:val="2"/>
                <w:sz w:val="20"/>
                <w:shd w:val="clear" w:color="auto" w:fill="FFFFFF"/>
              </w:rPr>
              <w:t>5.3.3.6. Nauja Sutarties kaina / įkainiai apskaičiuojami pagal žemiau pateiktą formulę:</w:t>
            </w:r>
          </w:p>
          <w:p w14:paraId="14953533" w14:textId="77777777" w:rsidR="00027B83" w:rsidRPr="00BB641E" w:rsidRDefault="00000000" w:rsidP="00BB641E">
            <w:pPr>
              <w:jc w:val="both"/>
              <w:textAlignment w:val="baseline"/>
              <w:rPr>
                <w:rFonts w:ascii="Verdana" w:hAnsi="Verdana"/>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0B0897" w:rsidRPr="00BB641E">
              <w:rPr>
                <w:rFonts w:ascii="Verdana" w:hAnsi="Verdana"/>
                <w:color w:val="000000" w:themeColor="text1"/>
                <w:kern w:val="2"/>
                <w:sz w:val="20"/>
              </w:rPr>
              <w:t>, kur a – kaina / įkainis (Eur be PVM) (jei peržiūra jau buvo atlikta, tai po paskutinio perskaičiavimo)</w:t>
            </w:r>
          </w:p>
          <w:p w14:paraId="3B2691E3" w14:textId="77777777" w:rsidR="00027B83" w:rsidRPr="00BB641E" w:rsidRDefault="000B0897" w:rsidP="00BB641E">
            <w:pPr>
              <w:jc w:val="both"/>
              <w:textAlignment w:val="baseline"/>
              <w:rPr>
                <w:rFonts w:ascii="Verdana" w:hAnsi="Verdana"/>
                <w:color w:val="000000" w:themeColor="text1"/>
                <w:sz w:val="20"/>
              </w:rPr>
            </w:pPr>
            <w:r w:rsidRPr="00BB641E">
              <w:rPr>
                <w:rFonts w:ascii="Verdana" w:hAnsi="Verdana"/>
                <w:color w:val="000000" w:themeColor="text1"/>
                <w:kern w:val="2"/>
                <w:sz w:val="20"/>
              </w:rPr>
              <w:t>a</w:t>
            </w:r>
            <w:r w:rsidRPr="00BB641E">
              <w:rPr>
                <w:rFonts w:ascii="Verdana" w:hAnsi="Verdana"/>
                <w:color w:val="000000" w:themeColor="text1"/>
                <w:kern w:val="2"/>
                <w:sz w:val="20"/>
                <w:vertAlign w:val="subscript"/>
              </w:rPr>
              <w:t>1</w:t>
            </w:r>
            <w:r w:rsidRPr="00BB641E">
              <w:rPr>
                <w:rFonts w:ascii="Verdana" w:hAnsi="Verdana"/>
                <w:color w:val="000000" w:themeColor="text1"/>
                <w:kern w:val="2"/>
                <w:sz w:val="20"/>
              </w:rPr>
              <w:t xml:space="preserve"> – perskaičiuota (pakeista) kaina / įkainis (Eur be PVM)</w:t>
            </w:r>
          </w:p>
          <w:p w14:paraId="51B77952" w14:textId="00ACFFC1" w:rsidR="00027B83" w:rsidRPr="00BB641E" w:rsidRDefault="000B0897" w:rsidP="00BB641E">
            <w:pPr>
              <w:jc w:val="both"/>
              <w:textAlignment w:val="baseline"/>
              <w:rPr>
                <w:rFonts w:ascii="Verdana" w:hAnsi="Verdana"/>
                <w:color w:val="000000" w:themeColor="text1"/>
                <w:sz w:val="20"/>
              </w:rPr>
            </w:pPr>
            <w:r w:rsidRPr="00BB641E">
              <w:rPr>
                <w:rFonts w:ascii="Verdana" w:hAnsi="Verdana"/>
                <w:color w:val="000000" w:themeColor="text1"/>
                <w:kern w:val="2"/>
                <w:sz w:val="20"/>
              </w:rPr>
              <w:lastRenderedPageBreak/>
              <w:t xml:space="preserve">k – pagal vartotojų kainų indeksą </w:t>
            </w:r>
            <w:r w:rsidR="002E0A5D" w:rsidRPr="00BB641E">
              <w:rPr>
                <w:rFonts w:ascii="Verdana" w:hAnsi="Verdana"/>
                <w:color w:val="000000" w:themeColor="text1"/>
                <w:kern w:val="2"/>
                <w:sz w:val="20"/>
              </w:rPr>
              <w:t>,,Ūkio subjektams suteiktų paslaugų kainų indeksą  „J62 Kompiuterių programavimo, konsultacinė ir susijusi veikla“</w:t>
            </w:r>
            <w:r w:rsidRPr="00BB641E">
              <w:rPr>
                <w:rFonts w:ascii="Verdana" w:hAnsi="Verdana"/>
                <w:color w:val="000000" w:themeColor="text1"/>
                <w:kern w:val="2"/>
                <w:sz w:val="20"/>
              </w:rPr>
              <w:t xml:space="preserve"> apskaičiuotas Vartojimo prekių ir paslaugų kainų pokytis (padidėjimas arba sumažėjimas) (%). „k“ reikšmė skaičiuojama pagal formulę:</w:t>
            </w:r>
          </w:p>
          <w:p w14:paraId="06B6200D" w14:textId="77777777" w:rsidR="00027B83" w:rsidRPr="00BB641E" w:rsidRDefault="000B0897" w:rsidP="00BB641E">
            <w:pPr>
              <w:jc w:val="both"/>
              <w:textAlignment w:val="baseline"/>
              <w:rPr>
                <w:rFonts w:ascii="Verdana" w:hAnsi="Verdana"/>
                <w:color w:val="000000" w:themeColor="text1"/>
                <w:kern w:val="2"/>
                <w:sz w:val="20"/>
              </w:rPr>
            </w:pPr>
            <m:oMath>
              <m:r>
                <m:rPr>
                  <m:sty m:val="p"/>
                </m:rPr>
                <w:rPr>
                  <w:rFonts w:ascii="Cambria Math" w:hAnsi="Cambria Math"/>
                  <w:color w:val="000000" w:themeColor="text1"/>
                  <w:sz w:val="20"/>
                </w:rPr>
                <m:t>k =</m:t>
              </m:r>
              <m:f>
                <m:fPr>
                  <m:ctrlPr>
                    <w:rPr>
                      <w:rFonts w:ascii="Cambria Math" w:eastAsiaTheme="minorEastAsia" w:hAnsi="Cambria Math"/>
                      <w:color w:val="000000" w:themeColor="text1"/>
                      <w:sz w:val="20"/>
                    </w:rPr>
                  </m:ctrlPr>
                </m:fPr>
                <m:num>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naujausias</m:t>
                      </m:r>
                    </m:sub>
                  </m:sSub>
                </m:num>
                <m:den>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pradžia</m:t>
                      </m:r>
                    </m:sub>
                  </m:sSub>
                </m:den>
              </m:f>
              <m:r>
                <m:rPr>
                  <m:sty m:val="p"/>
                </m:rPr>
                <w:rPr>
                  <w:rFonts w:ascii="Cambria Math" w:eastAsiaTheme="minorEastAsia" w:hAnsi="Cambria Math"/>
                  <w:color w:val="000000" w:themeColor="text1"/>
                  <w:sz w:val="20"/>
                </w:rPr>
                <m:t>×100-100</m:t>
              </m:r>
            </m:oMath>
            <w:r w:rsidRPr="00BB641E">
              <w:rPr>
                <w:rFonts w:ascii="Verdana" w:hAnsi="Verdana"/>
                <w:color w:val="000000" w:themeColor="text1"/>
                <w:kern w:val="2"/>
                <w:sz w:val="20"/>
              </w:rPr>
              <w:t>, (proc.) kur</w:t>
            </w:r>
          </w:p>
          <w:p w14:paraId="13F83D5C" w14:textId="2A5A90DB" w:rsidR="00027B83" w:rsidRPr="00BB641E" w:rsidRDefault="000B0897" w:rsidP="21B5A4C1">
            <w:pPr>
              <w:jc w:val="both"/>
              <w:textAlignment w:val="baseline"/>
              <w:rPr>
                <w:rFonts w:ascii="Verdana" w:hAnsi="Verdana"/>
                <w:color w:val="000000" w:themeColor="text1"/>
                <w:sz w:val="20"/>
              </w:rPr>
            </w:pPr>
            <w:proofErr w:type="spellStart"/>
            <w:r w:rsidRPr="21B5A4C1">
              <w:rPr>
                <w:rFonts w:ascii="Verdana" w:hAnsi="Verdana"/>
                <w:color w:val="000000" w:themeColor="text1"/>
                <w:kern w:val="2"/>
                <w:sz w:val="20"/>
              </w:rPr>
              <w:t>Ind</w:t>
            </w:r>
            <w:r w:rsidRPr="21B5A4C1">
              <w:rPr>
                <w:rFonts w:ascii="Verdana" w:hAnsi="Verdana"/>
                <w:color w:val="000000" w:themeColor="text1"/>
                <w:kern w:val="2"/>
                <w:sz w:val="20"/>
                <w:vertAlign w:val="subscript"/>
              </w:rPr>
              <w:t>naujausias</w:t>
            </w:r>
            <w:proofErr w:type="spellEnd"/>
            <w:r w:rsidRPr="21B5A4C1">
              <w:rPr>
                <w:rFonts w:ascii="Verdana" w:hAnsi="Verdana"/>
                <w:color w:val="000000" w:themeColor="text1"/>
                <w:kern w:val="2"/>
                <w:sz w:val="20"/>
              </w:rPr>
              <w:t xml:space="preserve"> – kreipimosi dėl kainos / įkainių peržiūros išsiuntimo kitai Šaliai dieną paskelbtas naujausias vartojimo prekių ir paslaugų indeksas </w:t>
            </w:r>
            <w:r w:rsidR="002E0A5D" w:rsidRPr="21B5A4C1">
              <w:rPr>
                <w:rFonts w:ascii="Verdana" w:hAnsi="Verdana"/>
                <w:color w:val="000000" w:themeColor="text1"/>
                <w:kern w:val="2"/>
                <w:sz w:val="20"/>
              </w:rPr>
              <w:t>,,Ūkio subjektams suteiktų paslaugų kainų indeksą  „J62 Kompiuterių programavimo, konsultacinė ir susijusi veikla“</w:t>
            </w:r>
            <w:r w:rsidRPr="21B5A4C1">
              <w:rPr>
                <w:rFonts w:ascii="Verdana" w:hAnsi="Verdana"/>
                <w:color w:val="000000" w:themeColor="text1"/>
                <w:kern w:val="2"/>
                <w:sz w:val="20"/>
              </w:rPr>
              <w:t>.</w:t>
            </w:r>
          </w:p>
          <w:p w14:paraId="3556B376" w14:textId="6F73E089" w:rsidR="00027B83" w:rsidRPr="00BB641E" w:rsidRDefault="000B0897" w:rsidP="21B5A4C1">
            <w:pPr>
              <w:jc w:val="both"/>
              <w:rPr>
                <w:rFonts w:ascii="Verdana" w:hAnsi="Verdana"/>
                <w:color w:val="000000" w:themeColor="text1"/>
                <w:sz w:val="20"/>
              </w:rPr>
            </w:pPr>
            <w:proofErr w:type="spellStart"/>
            <w:r w:rsidRPr="21B5A4C1">
              <w:rPr>
                <w:rFonts w:ascii="Verdana" w:hAnsi="Verdana"/>
                <w:color w:val="000000" w:themeColor="text1"/>
                <w:kern w:val="2"/>
                <w:sz w:val="20"/>
              </w:rPr>
              <w:t>Ind</w:t>
            </w:r>
            <w:r w:rsidRPr="21B5A4C1">
              <w:rPr>
                <w:rFonts w:ascii="Verdana" w:hAnsi="Verdana"/>
                <w:color w:val="000000" w:themeColor="text1"/>
                <w:kern w:val="2"/>
                <w:sz w:val="20"/>
                <w:vertAlign w:val="subscript"/>
              </w:rPr>
              <w:t>pradžia</w:t>
            </w:r>
            <w:proofErr w:type="spellEnd"/>
            <w:r w:rsidRPr="21B5A4C1">
              <w:rPr>
                <w:rFonts w:ascii="Verdana" w:hAnsi="Verdana"/>
                <w:color w:val="000000" w:themeColor="text1"/>
                <w:kern w:val="2"/>
                <w:sz w:val="20"/>
              </w:rPr>
              <w:t xml:space="preserve"> – laikotarpio pradžios datos (mėnesio) vartojimo prekių ir paslaugų indeksas </w:t>
            </w:r>
            <w:r w:rsidR="002E0A5D" w:rsidRPr="21B5A4C1">
              <w:rPr>
                <w:rFonts w:ascii="Verdana" w:hAnsi="Verdana"/>
                <w:color w:val="000000" w:themeColor="text1"/>
                <w:kern w:val="2"/>
                <w:sz w:val="20"/>
              </w:rPr>
              <w:t>,,Ūkio subjektams suteiktų paslaugų kainų indeksą  „J62 Kompiuterių programavimo, konsultacinė ir susijusi veikla“</w:t>
            </w:r>
            <w:r w:rsidRPr="21B5A4C1">
              <w:rPr>
                <w:rFonts w:ascii="Verdana" w:hAnsi="Verdana"/>
                <w:color w:val="000000" w:themeColor="text1"/>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A2F82D1"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 xml:space="preserve">5.3.3.7. </w:t>
            </w:r>
            <w:r w:rsidRPr="00BB641E">
              <w:rPr>
                <w:rFonts w:ascii="Verdana" w:hAnsi="Verdana"/>
                <w:color w:val="000000" w:themeColor="text1"/>
                <w:kern w:val="2"/>
                <w:sz w:val="20"/>
                <w:shd w:val="clear" w:color="auto" w:fill="FFFFFF"/>
              </w:rPr>
              <w:t xml:space="preserve">Skaičiavimams indeksų reikšmės imamos </w:t>
            </w:r>
            <w:r w:rsidRPr="00BB641E">
              <w:rPr>
                <w:rFonts w:ascii="Verdana" w:hAnsi="Verdana"/>
                <w:b/>
                <w:color w:val="000000" w:themeColor="text1"/>
                <w:kern w:val="2"/>
                <w:sz w:val="20"/>
                <w:shd w:val="clear" w:color="auto" w:fill="FFFFFF"/>
              </w:rPr>
              <w:t>keturių</w:t>
            </w:r>
            <w:r w:rsidRPr="00BB641E">
              <w:rPr>
                <w:rFonts w:ascii="Verdana" w:hAnsi="Verdana"/>
                <w:color w:val="000000" w:themeColor="text1"/>
                <w:kern w:val="2"/>
                <w:sz w:val="20"/>
                <w:shd w:val="clear" w:color="auto" w:fill="FFFFFF"/>
              </w:rPr>
              <w:t xml:space="preserve"> skaitmenų po kablelio tikslumu. Apskaičiuotas pokytis (k) tolimesniems skaičiavimams naudojamas suapvalinus iki </w:t>
            </w:r>
            <w:r w:rsidRPr="00BB641E">
              <w:rPr>
                <w:rFonts w:ascii="Verdana" w:hAnsi="Verdana"/>
                <w:b/>
                <w:color w:val="000000" w:themeColor="text1"/>
                <w:kern w:val="2"/>
                <w:sz w:val="20"/>
                <w:shd w:val="clear" w:color="auto" w:fill="FFFFFF"/>
              </w:rPr>
              <w:t>vieno</w:t>
            </w:r>
            <w:r w:rsidRPr="00BB641E">
              <w:rPr>
                <w:rFonts w:ascii="Verdana" w:hAnsi="Verdana"/>
                <w:color w:val="000000" w:themeColor="text1"/>
                <w:kern w:val="2"/>
                <w:sz w:val="20"/>
                <w:shd w:val="clear" w:color="auto" w:fill="FFFFFF"/>
              </w:rPr>
              <w:t xml:space="preserve"> (Valstybės duomenų agentūra pokyčius skelbia apvalindama iki vieno skaitmens po kablelio) skaitmens po kablelio, o apskaičiuotas įkainis „a</w:t>
            </w:r>
            <w:r w:rsidRPr="00BB641E">
              <w:rPr>
                <w:rFonts w:ascii="Verdana" w:hAnsi="Verdana"/>
                <w:color w:val="000000" w:themeColor="text1"/>
                <w:kern w:val="2"/>
                <w:sz w:val="20"/>
                <w:shd w:val="clear" w:color="auto" w:fill="FFFFFF"/>
                <w:vertAlign w:val="subscript"/>
              </w:rPr>
              <w:t>1</w:t>
            </w:r>
            <w:r w:rsidRPr="00BB641E">
              <w:rPr>
                <w:rFonts w:ascii="Verdana" w:hAnsi="Verdana"/>
                <w:color w:val="000000" w:themeColor="text1"/>
                <w:kern w:val="2"/>
                <w:sz w:val="20"/>
                <w:shd w:val="clear" w:color="auto" w:fill="FFFFFF"/>
              </w:rPr>
              <w:t xml:space="preserve">“ suapvalinamas iki </w:t>
            </w:r>
            <w:r w:rsidRPr="00BB641E">
              <w:rPr>
                <w:rFonts w:ascii="Verdana" w:hAnsi="Verdana"/>
                <w:b/>
                <w:color w:val="000000" w:themeColor="text1"/>
                <w:kern w:val="2"/>
                <w:sz w:val="20"/>
                <w:shd w:val="clear" w:color="auto" w:fill="FFFFFF"/>
              </w:rPr>
              <w:t xml:space="preserve">dviejų </w:t>
            </w:r>
            <w:r w:rsidRPr="00BB641E">
              <w:rPr>
                <w:rFonts w:ascii="Verdana" w:hAnsi="Verdana"/>
                <w:color w:val="000000" w:themeColor="text1"/>
                <w:kern w:val="2"/>
                <w:sz w:val="20"/>
                <w:shd w:val="clear" w:color="auto" w:fill="FFFFFF"/>
              </w:rPr>
              <w:t>(įrašyti tiek skaitmenų, kiek įkainiams nurodyti naudojama sudarytoje sutartyje) skaitmenų po kablelio.</w:t>
            </w:r>
          </w:p>
          <w:p w14:paraId="6BBA7AAB" w14:textId="27E8BABF"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B641E">
              <w:rPr>
                <w:rFonts w:ascii="Verdana" w:hAnsi="Verdana"/>
                <w:color w:val="000000" w:themeColor="text1"/>
                <w:kern w:val="2"/>
                <w:sz w:val="20"/>
                <w:bdr w:val="none" w:sz="0" w:space="0" w:color="auto" w:frame="1"/>
              </w:rPr>
              <w:t>kitus oficialius šaltinių duomenis</w:t>
            </w:r>
            <w:r w:rsidR="001D1A00" w:rsidRPr="00BB641E">
              <w:rPr>
                <w:rFonts w:ascii="Verdana" w:hAnsi="Verdana"/>
                <w:color w:val="000000" w:themeColor="text1"/>
                <w:kern w:val="2"/>
                <w:sz w:val="20"/>
                <w:bdr w:val="none" w:sz="0" w:space="0" w:color="auto" w:frame="1"/>
              </w:rPr>
              <w:t>.</w:t>
            </w:r>
            <w:r w:rsidRPr="00BB641E">
              <w:rPr>
                <w:rFonts w:ascii="Verdana" w:hAnsi="Verdana"/>
                <w:color w:val="000000" w:themeColor="text1"/>
                <w:kern w:val="2"/>
                <w:sz w:val="20"/>
                <w:shd w:val="clear" w:color="auto" w:fill="FFFFFF"/>
              </w:rPr>
              <w:t xml:space="preserve"> Prašyme Šalis neturi teisės nurodyti kito indekso ar prašyti perskaičiavimo pagal kitą indeksą nei nurodytas šioje procedūroje.</w:t>
            </w:r>
          </w:p>
          <w:p w14:paraId="6C00DDCA" w14:textId="3E8DF3D6"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shd w:val="clear" w:color="auto" w:fill="FFFFFF"/>
              </w:rPr>
              <w:t>5</w:t>
            </w:r>
            <w:r w:rsidRPr="00BB641E">
              <w:rPr>
                <w:rFonts w:ascii="Verdana" w:hAnsi="Verdana"/>
                <w:color w:val="000000" w:themeColor="text1"/>
                <w:kern w:val="2"/>
                <w:sz w:val="20"/>
              </w:rPr>
              <w:t xml:space="preserve">.3.3.9. </w:t>
            </w:r>
            <w:r w:rsidRPr="00BB641E">
              <w:rPr>
                <w:rFonts w:ascii="Verdana" w:hAnsi="Verdana"/>
                <w:color w:val="000000" w:themeColor="text1"/>
                <w:kern w:val="2"/>
                <w:sz w:val="20"/>
                <w:shd w:val="clear" w:color="auto" w:fill="FFFFFF"/>
              </w:rPr>
              <w:t xml:space="preserve">Susitarimas turi būti sudarytas per </w:t>
            </w:r>
            <w:r w:rsidR="002E0A5D" w:rsidRPr="00BB641E">
              <w:rPr>
                <w:rFonts w:ascii="Verdana" w:hAnsi="Verdana"/>
                <w:color w:val="000000" w:themeColor="text1"/>
                <w:kern w:val="2"/>
                <w:sz w:val="20"/>
                <w:shd w:val="clear" w:color="auto" w:fill="FFFFFF"/>
              </w:rPr>
              <w:t>1 (vieną) mėnesį</w:t>
            </w:r>
            <w:r w:rsidRPr="00BB641E">
              <w:rPr>
                <w:rFonts w:ascii="Verdana" w:hAnsi="Verdana"/>
                <w:color w:val="000000" w:themeColor="text1"/>
                <w:kern w:val="2"/>
                <w:sz w:val="20"/>
                <w:shd w:val="clear" w:color="auto" w:fill="FFFFFF"/>
              </w:rPr>
              <w:t xml:space="preserve"> nuo Šalies pateikto tinkamo prašymo perskaičiuoti S</w:t>
            </w:r>
            <w:r w:rsidRPr="00BB641E">
              <w:rPr>
                <w:rFonts w:ascii="Verdana" w:hAnsi="Verdana"/>
                <w:color w:val="000000" w:themeColor="text1"/>
                <w:kern w:val="2"/>
                <w:sz w:val="20"/>
              </w:rPr>
              <w:t xml:space="preserve">utarties </w:t>
            </w:r>
            <w:r w:rsidRPr="00BB641E">
              <w:rPr>
                <w:rFonts w:ascii="Verdana" w:hAnsi="Verdana"/>
                <w:color w:val="000000" w:themeColor="text1"/>
                <w:kern w:val="2"/>
                <w:sz w:val="20"/>
                <w:shd w:val="clear" w:color="auto" w:fill="FFFFFF"/>
              </w:rPr>
              <w:t>kainą / įkainius gavimo dienos.</w:t>
            </w:r>
          </w:p>
          <w:p w14:paraId="4E5B34F1" w14:textId="2881CB12" w:rsidR="00027B83" w:rsidRPr="00BB641E" w:rsidRDefault="000B0897" w:rsidP="000A25F6">
            <w:pPr>
              <w:jc w:val="both"/>
              <w:rPr>
                <w:rFonts w:ascii="Verdana" w:hAnsi="Verdana"/>
                <w:color w:val="4472C4"/>
                <w:kern w:val="2"/>
                <w:sz w:val="20"/>
              </w:rPr>
            </w:pPr>
            <w:r w:rsidRPr="00BB641E">
              <w:rPr>
                <w:rFonts w:ascii="Verdana" w:hAnsi="Verdana"/>
                <w:color w:val="000000" w:themeColor="text1"/>
                <w:kern w:val="2"/>
                <w:sz w:val="20"/>
                <w:shd w:val="clear" w:color="auto" w:fill="FFFFFF"/>
              </w:rPr>
              <w:t xml:space="preserve">5.3.3.10. </w:t>
            </w:r>
            <w:r w:rsidRPr="00BB641E">
              <w:rPr>
                <w:rFonts w:ascii="Verdana" w:hAnsi="Verdana"/>
                <w:color w:val="000000" w:themeColor="text1"/>
                <w:kern w:val="2"/>
                <w:sz w:val="20"/>
                <w:bdr w:val="none" w:sz="0" w:space="0" w:color="auto" w:frame="1"/>
              </w:rPr>
              <w:t>Susitarimu Šalys neturi teisės keisti procedūroje nurodytos tvarkos ar kitų Sutarties nuostatų, išskyrus, jei keitimas atliekamas pagal VPĮ nuostatas.</w:t>
            </w:r>
          </w:p>
        </w:tc>
      </w:tr>
      <w:tr w:rsidR="00027B83" w14:paraId="14A58482" w14:textId="77777777" w:rsidTr="1C5C8FB8">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1C5C8FB8">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1C5C8FB8">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0E5AFDC6" w14:textId="0BE34946" w:rsidR="00027B83" w:rsidRPr="00356292" w:rsidRDefault="000B0897" w:rsidP="002F015A">
            <w:pPr>
              <w:jc w:val="both"/>
              <w:rPr>
                <w:rFonts w:ascii="Verdana" w:hAnsi="Verdana"/>
                <w:color w:val="000000" w:themeColor="text1"/>
                <w:kern w:val="2"/>
                <w:sz w:val="20"/>
              </w:rPr>
            </w:pPr>
            <w:r w:rsidRPr="00356292">
              <w:rPr>
                <w:rFonts w:ascii="Verdana" w:hAnsi="Verdana"/>
                <w:color w:val="000000" w:themeColor="text1"/>
                <w:kern w:val="2"/>
                <w:sz w:val="20"/>
              </w:rPr>
              <w:t xml:space="preserve">Pirkėjas atsiskaito su Tiekėju ne vėliau kaip per </w:t>
            </w:r>
            <w:r w:rsidR="001D1A00" w:rsidRPr="00356292">
              <w:rPr>
                <w:rFonts w:ascii="Verdana" w:hAnsi="Verdana"/>
                <w:color w:val="000000" w:themeColor="text1"/>
                <w:kern w:val="2"/>
                <w:sz w:val="20"/>
                <w:shd w:val="clear" w:color="auto" w:fill="FFFFFF"/>
              </w:rPr>
              <w:t xml:space="preserve">30 </w:t>
            </w:r>
            <w:r w:rsidR="00FF6B01" w:rsidRPr="00356292">
              <w:rPr>
                <w:rFonts w:ascii="Verdana" w:hAnsi="Verdana"/>
                <w:color w:val="000000" w:themeColor="text1"/>
                <w:kern w:val="2"/>
                <w:sz w:val="20"/>
                <w:shd w:val="clear" w:color="auto" w:fill="FFFFFF"/>
              </w:rPr>
              <w:t xml:space="preserve">(trisdešimt) </w:t>
            </w:r>
            <w:r w:rsidR="001D1A00" w:rsidRPr="00356292">
              <w:rPr>
                <w:rFonts w:ascii="Verdana" w:hAnsi="Verdana"/>
                <w:color w:val="000000" w:themeColor="text1"/>
                <w:kern w:val="2"/>
                <w:sz w:val="20"/>
                <w:shd w:val="clear" w:color="auto" w:fill="FFFFFF"/>
              </w:rPr>
              <w:t xml:space="preserve">kalendorinių dienų </w:t>
            </w:r>
            <w:r w:rsidRPr="00356292">
              <w:rPr>
                <w:rFonts w:ascii="Verdana" w:hAnsi="Verdana"/>
                <w:color w:val="000000" w:themeColor="text1"/>
                <w:kern w:val="2"/>
                <w:sz w:val="20"/>
              </w:rPr>
              <w:t>nuo Sąskaitos gavimo dienos</w:t>
            </w:r>
            <w:r w:rsidR="001A5B68">
              <w:rPr>
                <w:rFonts w:ascii="Verdana" w:hAnsi="Verdana"/>
                <w:color w:val="000000" w:themeColor="text1"/>
                <w:kern w:val="2"/>
                <w:sz w:val="20"/>
              </w:rPr>
              <w:t>.</w:t>
            </w:r>
          </w:p>
          <w:p w14:paraId="53C63AC5" w14:textId="77777777" w:rsidR="00027B83" w:rsidRPr="00356292" w:rsidRDefault="00027B83" w:rsidP="002F015A">
            <w:pPr>
              <w:jc w:val="both"/>
              <w:rPr>
                <w:rFonts w:ascii="Verdana" w:hAnsi="Verdana"/>
                <w:color w:val="000000" w:themeColor="text1"/>
                <w:kern w:val="2"/>
                <w:sz w:val="20"/>
                <w:shd w:val="clear" w:color="auto" w:fill="FFFFFF"/>
              </w:rPr>
            </w:pPr>
          </w:p>
          <w:p w14:paraId="76C966FD" w14:textId="5E21B25E" w:rsidR="00027B83" w:rsidRPr="00D12E5F" w:rsidRDefault="000B0897" w:rsidP="002F015A">
            <w:pPr>
              <w:jc w:val="both"/>
              <w:rPr>
                <w:rFonts w:ascii="Verdana" w:hAnsi="Verdana"/>
                <w:color w:val="000000"/>
                <w:kern w:val="2"/>
                <w:sz w:val="20"/>
                <w:shd w:val="clear" w:color="auto" w:fill="FFFFFF"/>
              </w:rPr>
            </w:pPr>
            <w:r w:rsidRPr="00D12E5F">
              <w:rPr>
                <w:rFonts w:ascii="Verdana" w:hAnsi="Verdana"/>
                <w:color w:val="000000"/>
                <w:kern w:val="2"/>
                <w:sz w:val="20"/>
                <w:shd w:val="clear" w:color="auto" w:fill="FFFFFF"/>
              </w:rPr>
              <w:lastRenderedPageBreak/>
              <w:t>Apmokėjimo sąlygos</w:t>
            </w:r>
            <w:r w:rsidRPr="00D12E5F">
              <w:rPr>
                <w:rFonts w:ascii="Verdana" w:hAnsi="Verdana"/>
                <w:color w:val="4472C4"/>
                <w:kern w:val="2"/>
                <w:sz w:val="20"/>
                <w:shd w:val="clear" w:color="auto" w:fill="FFFFFF"/>
              </w:rPr>
              <w:t>:</w:t>
            </w:r>
          </w:p>
          <w:p w14:paraId="12F1189F" w14:textId="42B2B076" w:rsidR="005112A9" w:rsidRPr="00356292" w:rsidRDefault="56FFB6C4" w:rsidP="5BBF6F0D">
            <w:pPr>
              <w:jc w:val="both"/>
              <w:rPr>
                <w:rFonts w:ascii="Verdana" w:hAnsi="Verdana"/>
                <w:color w:val="000000" w:themeColor="text1"/>
                <w:kern w:val="2"/>
                <w:sz w:val="20"/>
                <w:shd w:val="clear" w:color="auto" w:fill="FFFFFF"/>
              </w:rPr>
            </w:pPr>
            <w:r w:rsidRPr="5BBF6F0D">
              <w:rPr>
                <w:rFonts w:ascii="Verdana" w:hAnsi="Verdana"/>
                <w:color w:val="000000" w:themeColor="text1"/>
                <w:kern w:val="2"/>
                <w:sz w:val="20"/>
                <w:shd w:val="clear" w:color="auto" w:fill="FFFFFF"/>
              </w:rPr>
              <w:t>5.5.</w:t>
            </w:r>
            <w:r w:rsidR="26F5C170" w:rsidRPr="5BBF6F0D">
              <w:rPr>
                <w:rFonts w:ascii="Verdana" w:hAnsi="Verdana"/>
                <w:color w:val="000000" w:themeColor="text1"/>
                <w:kern w:val="2"/>
                <w:sz w:val="20"/>
                <w:shd w:val="clear" w:color="auto" w:fill="FFFFFF"/>
              </w:rPr>
              <w:t>1</w:t>
            </w:r>
            <w:r w:rsidRPr="5BBF6F0D">
              <w:rPr>
                <w:rFonts w:ascii="Verdana" w:hAnsi="Verdana"/>
                <w:color w:val="000000" w:themeColor="text1"/>
                <w:kern w:val="2"/>
                <w:sz w:val="20"/>
                <w:shd w:val="clear" w:color="auto" w:fill="FFFFFF"/>
              </w:rPr>
              <w:t xml:space="preserve">. </w:t>
            </w:r>
            <w:r w:rsidR="778ACB44" w:rsidRPr="5BBF6F0D">
              <w:rPr>
                <w:rFonts w:ascii="Verdana" w:hAnsi="Verdana"/>
                <w:color w:val="000000" w:themeColor="text1"/>
                <w:kern w:val="2"/>
                <w:sz w:val="20"/>
                <w:shd w:val="clear" w:color="auto" w:fill="FFFFFF"/>
              </w:rPr>
              <w:t>u</w:t>
            </w:r>
            <w:r w:rsidRPr="5BBF6F0D">
              <w:rPr>
                <w:rFonts w:ascii="Verdana" w:hAnsi="Verdana"/>
                <w:color w:val="000000" w:themeColor="text1"/>
                <w:kern w:val="2"/>
                <w:sz w:val="20"/>
                <w:shd w:val="clear" w:color="auto" w:fill="FFFFFF"/>
              </w:rPr>
              <w:t xml:space="preserve">ž </w:t>
            </w:r>
            <w:r w:rsidR="3B2ED78F" w:rsidRPr="5BBF6F0D">
              <w:rPr>
                <w:rFonts w:ascii="Verdana" w:hAnsi="Verdana"/>
                <w:color w:val="000000" w:themeColor="text1"/>
                <w:sz w:val="20"/>
              </w:rPr>
              <w:t xml:space="preserve">teikiamas </w:t>
            </w:r>
            <w:r w:rsidR="26F5C170" w:rsidRPr="5BBF6F0D">
              <w:rPr>
                <w:rFonts w:ascii="Verdana" w:hAnsi="Verdana"/>
                <w:color w:val="000000" w:themeColor="text1"/>
                <w:kern w:val="2"/>
                <w:sz w:val="20"/>
                <w:shd w:val="clear" w:color="auto" w:fill="FFFFFF"/>
              </w:rPr>
              <w:t xml:space="preserve">KDV </w:t>
            </w:r>
            <w:r w:rsidR="00B24CBC" w:rsidRPr="5BBF6F0D">
              <w:rPr>
                <w:rFonts w:ascii="Verdana" w:hAnsi="Verdana"/>
                <w:color w:val="000000" w:themeColor="text1"/>
                <w:sz w:val="20"/>
              </w:rPr>
              <w:t xml:space="preserve"> saugumo grėsmių išplėstinio aptikimo ir reagavimo</w:t>
            </w:r>
            <w:r w:rsidR="26F5C170" w:rsidRPr="5BBF6F0D">
              <w:rPr>
                <w:rFonts w:ascii="Verdana" w:hAnsi="Verdana"/>
                <w:color w:val="000000" w:themeColor="text1"/>
                <w:kern w:val="2"/>
                <w:sz w:val="20"/>
                <w:shd w:val="clear" w:color="auto" w:fill="FFFFFF"/>
              </w:rPr>
              <w:t xml:space="preserve"> paslaugos </w:t>
            </w:r>
            <w:r w:rsidRPr="5BBF6F0D">
              <w:rPr>
                <w:rFonts w:ascii="Verdana" w:hAnsi="Verdana"/>
                <w:color w:val="000000" w:themeColor="text1"/>
                <w:kern w:val="2"/>
                <w:sz w:val="20"/>
                <w:shd w:val="clear" w:color="auto" w:fill="FFFFFF"/>
              </w:rPr>
              <w:t xml:space="preserve">Pirkėjas apmoka </w:t>
            </w:r>
            <w:r w:rsidR="29E3AB92" w:rsidRPr="5BBF6F0D">
              <w:rPr>
                <w:rFonts w:ascii="Verdana" w:hAnsi="Verdana"/>
                <w:color w:val="000000" w:themeColor="text1"/>
                <w:kern w:val="2"/>
                <w:sz w:val="20"/>
                <w:shd w:val="clear" w:color="auto" w:fill="FFFFFF"/>
              </w:rPr>
              <w:t xml:space="preserve">Paslaugų teikėjui mėnesiniais mokėjimais už praėjusį </w:t>
            </w:r>
            <w:r w:rsidR="3B2ED78F" w:rsidRPr="5BBF6F0D">
              <w:rPr>
                <w:rFonts w:ascii="Verdana" w:hAnsi="Verdana"/>
                <w:color w:val="000000" w:themeColor="text1"/>
                <w:sz w:val="20"/>
              </w:rPr>
              <w:t xml:space="preserve">atitinkamų </w:t>
            </w:r>
            <w:r w:rsidR="29E3AB92" w:rsidRPr="5BBF6F0D">
              <w:rPr>
                <w:rFonts w:ascii="Verdana" w:hAnsi="Verdana"/>
                <w:color w:val="000000" w:themeColor="text1"/>
                <w:kern w:val="2"/>
                <w:sz w:val="20"/>
                <w:shd w:val="clear" w:color="auto" w:fill="FFFFFF"/>
              </w:rPr>
              <w:t xml:space="preserve">Paslaugų suteikimo mėnesį. Už pasibaigusį kalendorinį </w:t>
            </w:r>
            <w:r w:rsidR="06254A8D" w:rsidRPr="5BBF6F0D">
              <w:rPr>
                <w:rFonts w:ascii="Verdana" w:hAnsi="Verdana"/>
                <w:color w:val="000000" w:themeColor="text1"/>
                <w:kern w:val="2"/>
                <w:sz w:val="20"/>
                <w:shd w:val="clear" w:color="auto" w:fill="FFFFFF"/>
              </w:rPr>
              <w:t xml:space="preserve">KDV </w:t>
            </w:r>
            <w:r w:rsidR="53C016F3" w:rsidRPr="5BBF6F0D">
              <w:rPr>
                <w:rFonts w:ascii="Verdana" w:hAnsi="Verdana"/>
                <w:color w:val="000000" w:themeColor="text1"/>
                <w:sz w:val="20"/>
              </w:rPr>
              <w:t xml:space="preserve"> saugumo grėsmių išplėstinio aptikimo ir reagavimo</w:t>
            </w:r>
            <w:r w:rsidR="06254A8D" w:rsidRPr="5BBF6F0D">
              <w:rPr>
                <w:rFonts w:ascii="Verdana" w:hAnsi="Verdana"/>
                <w:color w:val="000000" w:themeColor="text1"/>
                <w:kern w:val="2"/>
                <w:sz w:val="20"/>
                <w:shd w:val="clear" w:color="auto" w:fill="FFFFFF"/>
              </w:rPr>
              <w:t xml:space="preserve"> paslaugas </w:t>
            </w:r>
            <w:r w:rsidR="29E3AB92" w:rsidRPr="5BBF6F0D">
              <w:rPr>
                <w:rFonts w:ascii="Verdana" w:hAnsi="Verdana"/>
                <w:color w:val="000000" w:themeColor="text1"/>
                <w:kern w:val="2"/>
                <w:sz w:val="20"/>
                <w:shd w:val="clear" w:color="auto" w:fill="FFFFFF"/>
              </w:rPr>
              <w:t xml:space="preserve">Paslaugų teikėjas privalo pateikti Pirkėjui </w:t>
            </w:r>
            <w:r w:rsidR="16B60BAD" w:rsidRPr="5BBF6F0D">
              <w:rPr>
                <w:rFonts w:ascii="Verdana" w:hAnsi="Verdana"/>
                <w:color w:val="000000" w:themeColor="text1"/>
                <w:kern w:val="2"/>
                <w:sz w:val="20"/>
                <w:shd w:val="clear" w:color="auto" w:fill="FFFFFF"/>
              </w:rPr>
              <w:t xml:space="preserve">Sąskaitą </w:t>
            </w:r>
            <w:r w:rsidR="29E3AB92" w:rsidRPr="5BBF6F0D">
              <w:rPr>
                <w:rFonts w:ascii="Verdana" w:hAnsi="Verdana"/>
                <w:color w:val="000000" w:themeColor="text1"/>
                <w:kern w:val="2"/>
                <w:sz w:val="20"/>
                <w:shd w:val="clear" w:color="auto" w:fill="FFFFFF"/>
              </w:rPr>
              <w:t>iki kito mėnesio 10 dienos.</w:t>
            </w:r>
          </w:p>
          <w:p w14:paraId="6F081D4C" w14:textId="7E087F3A" w:rsidR="00027B83" w:rsidRPr="00D12E5F" w:rsidRDefault="005112A9" w:rsidP="002F015A">
            <w:pPr>
              <w:jc w:val="both"/>
              <w:rPr>
                <w:rFonts w:ascii="Verdana" w:hAnsi="Verdana"/>
                <w:color w:val="4472C4"/>
                <w:kern w:val="2"/>
                <w:sz w:val="20"/>
                <w:shd w:val="clear" w:color="auto" w:fill="FFFFFF"/>
              </w:rPr>
            </w:pPr>
            <w:r w:rsidRPr="00356292">
              <w:rPr>
                <w:rFonts w:ascii="Verdana" w:hAnsi="Verdana"/>
                <w:color w:val="000000" w:themeColor="text1"/>
                <w:kern w:val="2"/>
                <w:sz w:val="20"/>
                <w:shd w:val="clear" w:color="auto" w:fill="FFFFFF"/>
              </w:rPr>
              <w:t>5.5.</w:t>
            </w:r>
            <w:r w:rsidR="00E70146">
              <w:rPr>
                <w:rFonts w:ascii="Verdana" w:hAnsi="Verdana"/>
                <w:color w:val="000000" w:themeColor="text1"/>
                <w:kern w:val="2"/>
                <w:sz w:val="20"/>
                <w:shd w:val="clear" w:color="auto" w:fill="FFFFFF"/>
              </w:rPr>
              <w:t>2</w:t>
            </w:r>
            <w:r w:rsidRPr="00356292">
              <w:rPr>
                <w:rFonts w:ascii="Verdana" w:hAnsi="Verdana"/>
                <w:color w:val="000000" w:themeColor="text1"/>
                <w:kern w:val="2"/>
                <w:sz w:val="20"/>
                <w:shd w:val="clear" w:color="auto" w:fill="FFFFFF"/>
              </w:rPr>
              <w:t xml:space="preserve">. Paslaugų teikėjo pateiktoje </w:t>
            </w:r>
            <w:r w:rsidR="002F015A" w:rsidRPr="00356292">
              <w:rPr>
                <w:rFonts w:ascii="Verdana" w:hAnsi="Verdana"/>
                <w:color w:val="000000" w:themeColor="text1"/>
                <w:kern w:val="2"/>
                <w:sz w:val="20"/>
                <w:shd w:val="clear" w:color="auto" w:fill="FFFFFF"/>
              </w:rPr>
              <w:t>Sąskaitoje</w:t>
            </w:r>
            <w:r w:rsidRPr="00356292">
              <w:rPr>
                <w:rFonts w:ascii="Verdana" w:hAnsi="Verdana"/>
                <w:color w:val="000000" w:themeColor="text1"/>
                <w:kern w:val="2"/>
                <w:sz w:val="20"/>
                <w:shd w:val="clear" w:color="auto" w:fill="FFFFFF"/>
              </w:rPr>
              <w:t xml:space="preserve"> turi būti nurodomas Sutarties numeris</w:t>
            </w:r>
            <w:r w:rsidR="00EC5CF9" w:rsidRPr="00356292">
              <w:rPr>
                <w:rFonts w:ascii="Verdana" w:hAnsi="Verdana"/>
                <w:color w:val="000000" w:themeColor="text1"/>
                <w:kern w:val="2"/>
                <w:sz w:val="20"/>
                <w:shd w:val="clear" w:color="auto" w:fill="FFFFFF"/>
              </w:rPr>
              <w:t>.</w:t>
            </w:r>
          </w:p>
        </w:tc>
      </w:tr>
      <w:tr w:rsidR="00027B83" w14:paraId="524FC5B3" w14:textId="77777777" w:rsidTr="1C5C8FB8">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lastRenderedPageBreak/>
              <w:t>5.6. Avansas</w:t>
            </w:r>
          </w:p>
        </w:tc>
        <w:tc>
          <w:tcPr>
            <w:tcW w:w="6441" w:type="dxa"/>
            <w:gridSpan w:val="2"/>
          </w:tcPr>
          <w:p w14:paraId="20496510" w14:textId="77777777" w:rsidR="00027B83" w:rsidRPr="00BB641E" w:rsidRDefault="000B0897">
            <w:pPr>
              <w:rPr>
                <w:rFonts w:ascii="Verdana" w:hAnsi="Verdana"/>
                <w:kern w:val="2"/>
                <w:sz w:val="20"/>
              </w:rPr>
            </w:pPr>
            <w:r w:rsidRPr="00BB641E">
              <w:rPr>
                <w:rFonts w:ascii="Verdana" w:hAnsi="Verdana"/>
                <w:kern w:val="2"/>
                <w:sz w:val="20"/>
              </w:rPr>
              <w:t>Netaikoma</w:t>
            </w:r>
          </w:p>
          <w:p w14:paraId="3AB6D288" w14:textId="77777777" w:rsidR="00027B83" w:rsidRPr="00BB641E" w:rsidRDefault="00027B83">
            <w:pPr>
              <w:rPr>
                <w:rFonts w:ascii="Verdana" w:hAnsi="Verdana"/>
                <w:kern w:val="2"/>
                <w:sz w:val="20"/>
              </w:rPr>
            </w:pPr>
          </w:p>
          <w:p w14:paraId="67917559" w14:textId="7C26A829" w:rsidR="00027B83" w:rsidRPr="00BB641E" w:rsidRDefault="00027B83">
            <w:pPr>
              <w:spacing w:line="259" w:lineRule="auto"/>
              <w:rPr>
                <w:rFonts w:ascii="Verdana" w:hAnsi="Verdana"/>
                <w:color w:val="000000"/>
                <w:kern w:val="2"/>
                <w:sz w:val="20"/>
                <w:shd w:val="clear" w:color="auto" w:fill="FFFFFF"/>
              </w:rPr>
            </w:pPr>
          </w:p>
        </w:tc>
      </w:tr>
      <w:tr w:rsidR="00027B83" w14:paraId="6F6045B3" w14:textId="77777777" w:rsidTr="1C5C8FB8">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1C5C8FB8">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1C5C8FB8">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5D087A5D" w:rsidR="00027B83" w:rsidRPr="00E87E79" w:rsidRDefault="24AC007E" w:rsidP="7C46D492">
            <w:pPr>
              <w:jc w:val="both"/>
              <w:rPr>
                <w:rFonts w:ascii="Verdana" w:hAnsi="Verdana"/>
                <w:sz w:val="20"/>
              </w:rPr>
            </w:pPr>
            <w:r w:rsidRPr="7C46D492">
              <w:rPr>
                <w:rFonts w:ascii="Verdana" w:hAnsi="Verdana"/>
                <w:b/>
                <w:bCs/>
                <w:sz w:val="20"/>
              </w:rPr>
              <w:t>Paslaugoms</w:t>
            </w:r>
            <w:r w:rsidRPr="7C46D492">
              <w:rPr>
                <w:rFonts w:ascii="Verdana" w:hAnsi="Verdana"/>
                <w:sz w:val="20"/>
              </w:rPr>
              <w:t xml:space="preserve"> </w:t>
            </w:r>
            <w:r w:rsidRPr="7C46D492">
              <w:rPr>
                <w:rFonts w:ascii="Verdana" w:hAnsi="Verdana"/>
                <w:kern w:val="2"/>
                <w:sz w:val="20"/>
              </w:rPr>
              <w:t xml:space="preserve">nustatomas </w:t>
            </w:r>
            <w:r w:rsidR="4CF3613D" w:rsidRPr="7C46D492">
              <w:rPr>
                <w:rFonts w:ascii="Verdana" w:hAnsi="Verdana"/>
                <w:b/>
                <w:bCs/>
                <w:color w:val="000000" w:themeColor="text1"/>
                <w:kern w:val="2"/>
                <w:sz w:val="20"/>
              </w:rPr>
              <w:t>12 (dvylikos) mėnesių</w:t>
            </w:r>
            <w:r w:rsidRPr="7C46D492">
              <w:rPr>
                <w:rFonts w:ascii="Verdana" w:hAnsi="Verdana"/>
                <w:color w:val="000000" w:themeColor="text1"/>
                <w:sz w:val="20"/>
              </w:rPr>
              <w:t xml:space="preserve"> </w:t>
            </w:r>
            <w:r w:rsidRPr="7C46D492">
              <w:rPr>
                <w:rFonts w:ascii="Verdana" w:hAnsi="Verdana"/>
                <w:sz w:val="20"/>
              </w:rPr>
              <w:t>garantinis terminas</w:t>
            </w:r>
            <w:r w:rsidRPr="7C46D492">
              <w:rPr>
                <w:rFonts w:ascii="Verdana" w:hAnsi="Verdana"/>
                <w:kern w:val="2"/>
                <w:sz w:val="20"/>
              </w:rPr>
              <w:t xml:space="preserve">. Garantinis terminas skaičiuojamas nuo </w:t>
            </w:r>
            <w:r w:rsidRPr="7C46D492">
              <w:rPr>
                <w:rFonts w:ascii="Verdana" w:hAnsi="Verdana"/>
                <w:sz w:val="20"/>
              </w:rPr>
              <w:t>Paslaugų</w:t>
            </w:r>
            <w:r w:rsidRPr="7C46D492">
              <w:rPr>
                <w:rFonts w:ascii="Verdana" w:hAnsi="Verdana"/>
                <w:kern w:val="2"/>
                <w:sz w:val="20"/>
              </w:rPr>
              <w:t xml:space="preserve"> </w:t>
            </w:r>
            <w:r w:rsidR="49607C32" w:rsidRPr="7C46D492">
              <w:rPr>
                <w:rFonts w:ascii="Verdana" w:hAnsi="Verdana"/>
                <w:kern w:val="2"/>
                <w:sz w:val="20"/>
              </w:rPr>
              <w:t xml:space="preserve">galutinio </w:t>
            </w:r>
            <w:r w:rsidRPr="7C46D492">
              <w:rPr>
                <w:rFonts w:ascii="Verdana" w:hAnsi="Verdana"/>
                <w:kern w:val="2"/>
                <w:sz w:val="20"/>
              </w:rPr>
              <w:t xml:space="preserve">perdavimo–priėmimo akto ar Sąskaitos (kai </w:t>
            </w:r>
            <w:r w:rsidRPr="7C46D492">
              <w:rPr>
                <w:rFonts w:ascii="Verdana" w:hAnsi="Verdana"/>
                <w:sz w:val="20"/>
              </w:rPr>
              <w:t>Paslaugų</w:t>
            </w:r>
            <w:r w:rsidRPr="7C46D492">
              <w:rPr>
                <w:rFonts w:ascii="Verdana" w:hAnsi="Verdana"/>
                <w:kern w:val="2"/>
                <w:sz w:val="20"/>
              </w:rPr>
              <w:t xml:space="preserve"> perdavimo–priėmimo aktas nėra pasirašomas) pasirašymo dienos.</w:t>
            </w:r>
          </w:p>
        </w:tc>
      </w:tr>
      <w:tr w:rsidR="00027B83" w14:paraId="497DCA1F" w14:textId="77777777" w:rsidTr="1C5C8FB8">
        <w:trPr>
          <w:trHeight w:val="300"/>
        </w:trPr>
        <w:tc>
          <w:tcPr>
            <w:tcW w:w="3094" w:type="dxa"/>
            <w:gridSpan w:val="2"/>
          </w:tcPr>
          <w:p w14:paraId="54161EF9" w14:textId="6782BC4C" w:rsidR="00027B83" w:rsidRPr="00522650" w:rsidRDefault="000B0897">
            <w:pPr>
              <w:rPr>
                <w:rFonts w:ascii="Verdana" w:hAnsi="Verdana"/>
                <w:b/>
                <w:kern w:val="2"/>
                <w:sz w:val="20"/>
              </w:rPr>
            </w:pPr>
            <w:r w:rsidRPr="00522650">
              <w:rPr>
                <w:rFonts w:ascii="Verdana" w:hAnsi="Verdana"/>
                <w:b/>
                <w:sz w:val="20"/>
              </w:rPr>
              <w:t>6.2. Terminas Paslaugų trūkumams pašalinti</w:t>
            </w:r>
          </w:p>
        </w:tc>
        <w:tc>
          <w:tcPr>
            <w:tcW w:w="6441" w:type="dxa"/>
            <w:gridSpan w:val="2"/>
          </w:tcPr>
          <w:p w14:paraId="4E37B093" w14:textId="23632C99" w:rsidR="009B3051" w:rsidRPr="00522650" w:rsidRDefault="00522650" w:rsidP="004E772A">
            <w:pPr>
              <w:jc w:val="both"/>
              <w:rPr>
                <w:rFonts w:ascii="Verdana" w:hAnsi="Verdana"/>
                <w:color w:val="000000" w:themeColor="text1"/>
                <w:kern w:val="2"/>
                <w:sz w:val="20"/>
                <w:shd w:val="clear" w:color="auto" w:fill="FFFFFF"/>
              </w:rPr>
            </w:pPr>
            <w:r w:rsidRPr="00522650">
              <w:rPr>
                <w:rFonts w:ascii="Verdana" w:hAnsi="Verdana"/>
                <w:color w:val="000000" w:themeColor="text1"/>
                <w:kern w:val="2"/>
                <w:sz w:val="20"/>
                <w:shd w:val="clear" w:color="auto" w:fill="FFFFFF"/>
              </w:rPr>
              <w:t>Paslaugų trūkumai šalinami ne vėliau kaip per 8 darbo valandas, nuo pranešimo apie trūkumą momento.</w:t>
            </w:r>
          </w:p>
        </w:tc>
      </w:tr>
      <w:tr w:rsidR="00027B83" w14:paraId="7444FC88" w14:textId="77777777" w:rsidTr="1C5C8FB8">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1C5C8FB8">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1C5C8FB8">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1C5C8FB8">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1C5C8FB8">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1C5C8FB8">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1C5C8FB8">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1C5C8FB8">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1C5C8FB8">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1C5C8FB8">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D214E01" w14:textId="5C288418" w:rsidR="00027B83" w:rsidRPr="004B7BD2" w:rsidRDefault="5FD76D1F" w:rsidP="5BBF6F0D">
            <w:pPr>
              <w:jc w:val="both"/>
              <w:rPr>
                <w:rFonts w:ascii="Verdana" w:hAnsi="Verdana"/>
                <w:color w:val="000000" w:themeColor="text1"/>
                <w:kern w:val="2"/>
                <w:sz w:val="20"/>
              </w:rPr>
            </w:pPr>
            <w:r w:rsidRPr="5BBF6F0D">
              <w:rPr>
                <w:rFonts w:ascii="Verdana" w:hAnsi="Verdana"/>
                <w:color w:val="000000" w:themeColor="text1"/>
                <w:kern w:val="2"/>
                <w:sz w:val="20"/>
              </w:rPr>
              <w:t>9.2.</w:t>
            </w:r>
            <w:r w:rsidR="6009DCD6" w:rsidRPr="5BBF6F0D">
              <w:rPr>
                <w:rFonts w:ascii="Verdana" w:hAnsi="Verdana"/>
                <w:color w:val="000000" w:themeColor="text1"/>
                <w:kern w:val="2"/>
                <w:sz w:val="20"/>
              </w:rPr>
              <w:t>1</w:t>
            </w:r>
            <w:r w:rsidRPr="5BBF6F0D">
              <w:rPr>
                <w:rFonts w:ascii="Verdana" w:hAnsi="Verdana"/>
                <w:color w:val="000000" w:themeColor="text1"/>
                <w:kern w:val="2"/>
                <w:sz w:val="20"/>
              </w:rPr>
              <w:t xml:space="preserve">. Jeigu Tiekėjas vėluoja suteikti Pirkėjui </w:t>
            </w:r>
            <w:r w:rsidR="6009DCD6" w:rsidRPr="5BBF6F0D">
              <w:rPr>
                <w:rFonts w:ascii="Verdana" w:hAnsi="Verdana"/>
                <w:color w:val="000000" w:themeColor="text1"/>
                <w:kern w:val="2"/>
                <w:sz w:val="20"/>
              </w:rPr>
              <w:t xml:space="preserve">KDV </w:t>
            </w:r>
            <w:r w:rsidR="68E41540" w:rsidRPr="5BBF6F0D">
              <w:rPr>
                <w:rFonts w:ascii="Verdana" w:hAnsi="Verdana"/>
                <w:color w:val="000000" w:themeColor="text1"/>
                <w:sz w:val="20"/>
              </w:rPr>
              <w:t xml:space="preserve"> saugumo grėsmių išplėstinio aptikimo ir reagavimo</w:t>
            </w:r>
            <w:r w:rsidR="6009DCD6" w:rsidRPr="5BBF6F0D">
              <w:rPr>
                <w:rFonts w:ascii="Verdana" w:hAnsi="Verdana"/>
                <w:color w:val="000000" w:themeColor="text1"/>
                <w:kern w:val="2"/>
                <w:sz w:val="20"/>
              </w:rPr>
              <w:t xml:space="preserve"> paslaugas </w:t>
            </w:r>
            <w:r w:rsidRPr="5BBF6F0D">
              <w:rPr>
                <w:rFonts w:ascii="Verdana" w:hAnsi="Verdana"/>
                <w:color w:val="000000" w:themeColor="text1"/>
                <w:kern w:val="2"/>
                <w:sz w:val="20"/>
              </w:rPr>
              <w:t xml:space="preserve">Pirkėjas nuo kitos nei nustatytas terminas dienos Tiekėjui skaičiuoja 0,05 (penkios šimtosios) procento dydžio delspinigius už kiekvieną uždelstą dieną nuo laiku nesuteiktų atitinkamų Paslaugų ar kitų sutartinių įsipareigojimų nevykdymo kainos be PVM, bet ne mažiau kaip 30 (trisdešimt) Eur, jei </w:t>
            </w:r>
            <w:r w:rsidRPr="5BBF6F0D">
              <w:rPr>
                <w:rFonts w:ascii="Verdana" w:hAnsi="Verdana"/>
                <w:color w:val="000000" w:themeColor="text1"/>
                <w:kern w:val="2"/>
                <w:sz w:val="20"/>
              </w:rPr>
              <w:lastRenderedPageBreak/>
              <w:t>apskaičiuota delspinigių suma yra mažesnė negu 30 (</w:t>
            </w:r>
            <w:proofErr w:type="spellStart"/>
            <w:r w:rsidRPr="5BBF6F0D">
              <w:rPr>
                <w:rFonts w:ascii="Verdana" w:hAnsi="Verdana"/>
                <w:color w:val="000000" w:themeColor="text1"/>
                <w:kern w:val="2"/>
                <w:sz w:val="20"/>
              </w:rPr>
              <w:t>tridešimt</w:t>
            </w:r>
            <w:proofErr w:type="spellEnd"/>
            <w:r w:rsidRPr="5BBF6F0D">
              <w:rPr>
                <w:rFonts w:ascii="Verdana" w:hAnsi="Verdana"/>
                <w:color w:val="000000" w:themeColor="text1"/>
                <w:kern w:val="2"/>
                <w:sz w:val="20"/>
              </w:rPr>
              <w:t>) Eur.</w:t>
            </w:r>
          </w:p>
          <w:p w14:paraId="55C32C77" w14:textId="77C96976" w:rsidR="00027B83" w:rsidRPr="00356292" w:rsidRDefault="000B0897" w:rsidP="004B7BD2">
            <w:pPr>
              <w:jc w:val="both"/>
              <w:rPr>
                <w:rFonts w:ascii="Verdana" w:hAnsi="Verdana"/>
                <w:b/>
                <w:kern w:val="2"/>
                <w:sz w:val="20"/>
              </w:rPr>
            </w:pPr>
            <w:r w:rsidRPr="004B7BD2">
              <w:rPr>
                <w:rFonts w:ascii="Verdana" w:hAnsi="Verdana"/>
                <w:color w:val="000000" w:themeColor="text1"/>
                <w:kern w:val="2"/>
                <w:sz w:val="20"/>
              </w:rPr>
              <w:t>9.2.</w:t>
            </w:r>
            <w:r w:rsidR="00B5267D">
              <w:rPr>
                <w:rFonts w:ascii="Verdana" w:hAnsi="Verdana"/>
                <w:color w:val="000000" w:themeColor="text1"/>
                <w:kern w:val="2"/>
                <w:sz w:val="20"/>
              </w:rPr>
              <w:t>2</w:t>
            </w:r>
            <w:r w:rsidRPr="004B7BD2">
              <w:rPr>
                <w:rFonts w:ascii="Verdana" w:hAnsi="Verdana"/>
                <w:color w:val="000000" w:themeColor="text1"/>
                <w:kern w:val="2"/>
                <w:sz w:val="20"/>
              </w:rPr>
              <w:t xml:space="preserve">.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1C5C8FB8">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1C5C8FB8">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1C5C8FB8">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1C5C8FB8">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1C5C8FB8">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1C5C8FB8">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2F9D3089"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1C5C8FB8">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1C5C8FB8">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1C5C8FB8">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1C5C8FB8">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lastRenderedPageBreak/>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1C5C8FB8">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1C5C8FB8">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37940E26" w14:textId="23610C71"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laikoma sudaryta, kai (pirma) ją pasirašo abi Šalys.</w:t>
            </w:r>
          </w:p>
          <w:p w14:paraId="557AF7CF" w14:textId="2C7BEBFF"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kaip </w:t>
            </w:r>
            <w:r w:rsidR="0051524A">
              <w:rPr>
                <w:rFonts w:ascii="Verdana" w:hAnsi="Verdana"/>
                <w:color w:val="000000" w:themeColor="text1"/>
                <w:kern w:val="2"/>
                <w:sz w:val="20"/>
              </w:rPr>
              <w:t>13</w:t>
            </w:r>
            <w:r w:rsidR="00BE726D" w:rsidRPr="005D2755">
              <w:rPr>
                <w:rFonts w:ascii="Verdana" w:hAnsi="Verdana"/>
                <w:color w:val="000000" w:themeColor="text1"/>
                <w:kern w:val="2"/>
                <w:sz w:val="20"/>
              </w:rPr>
              <w:t xml:space="preserve"> </w:t>
            </w:r>
            <w:r w:rsidR="00460F74" w:rsidRPr="005D2755">
              <w:rPr>
                <w:rFonts w:ascii="Verdana" w:hAnsi="Verdana"/>
                <w:color w:val="000000" w:themeColor="text1"/>
                <w:kern w:val="2"/>
                <w:sz w:val="20"/>
              </w:rPr>
              <w:t>(</w:t>
            </w:r>
            <w:r w:rsidR="0051524A">
              <w:rPr>
                <w:rFonts w:ascii="Verdana" w:hAnsi="Verdana"/>
                <w:color w:val="000000" w:themeColor="text1"/>
                <w:kern w:val="2"/>
                <w:sz w:val="20"/>
              </w:rPr>
              <w:t>trylika</w:t>
            </w:r>
            <w:r w:rsidR="00460F74" w:rsidRPr="005D2755">
              <w:rPr>
                <w:rFonts w:ascii="Verdana" w:hAnsi="Verdana"/>
                <w:color w:val="000000" w:themeColor="text1"/>
                <w:kern w:val="2"/>
                <w:sz w:val="20"/>
              </w:rPr>
              <w:t xml:space="preserve">) </w:t>
            </w:r>
            <w:r w:rsidR="00BE726D" w:rsidRPr="005D2755">
              <w:rPr>
                <w:rFonts w:ascii="Verdana" w:hAnsi="Verdana"/>
                <w:color w:val="000000" w:themeColor="text1"/>
                <w:kern w:val="2"/>
                <w:sz w:val="20"/>
              </w:rPr>
              <w:t>mėn.</w:t>
            </w:r>
          </w:p>
        </w:tc>
      </w:tr>
      <w:tr w:rsidR="00027B83" w14:paraId="6E672588" w14:textId="77777777" w:rsidTr="1C5C8FB8">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58FB5E5B"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E5FAFDC" w14:textId="77777777" w:rsidR="00027B83" w:rsidRPr="005D2755" w:rsidRDefault="00027B83">
            <w:pPr>
              <w:rPr>
                <w:rFonts w:ascii="Verdana" w:hAnsi="Verdana"/>
                <w:color w:val="000000" w:themeColor="text1"/>
                <w:kern w:val="2"/>
                <w:sz w:val="20"/>
              </w:rPr>
            </w:pPr>
          </w:p>
          <w:p w14:paraId="48047772" w14:textId="544A884A" w:rsidR="00027B83" w:rsidRPr="005D2755" w:rsidRDefault="00027B83">
            <w:pPr>
              <w:rPr>
                <w:rFonts w:ascii="Verdana" w:hAnsi="Verdana"/>
                <w:color w:val="000000" w:themeColor="text1"/>
                <w:kern w:val="2"/>
                <w:sz w:val="20"/>
              </w:rPr>
            </w:pPr>
          </w:p>
        </w:tc>
      </w:tr>
      <w:tr w:rsidR="00027B83" w14:paraId="5731A7DF" w14:textId="77777777" w:rsidTr="1C5C8FB8">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1C5C8FB8">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1C5C8FB8">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77777777"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 / įkainius;</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F2A42" w:rsidRPr="009A54A6">
              <w:rPr>
                <w:rFonts w:ascii="Verdana" w:hAnsi="Verdana"/>
                <w:color w:val="000000" w:themeColor="text1"/>
                <w:kern w:val="2"/>
                <w:sz w:val="20"/>
              </w:rPr>
              <w:t xml:space="preserve">14 (keturiolika) </w:t>
            </w:r>
            <w:r w:rsidRPr="009A54A6">
              <w:rPr>
                <w:rFonts w:ascii="Verdana" w:hAnsi="Verdana"/>
                <w:color w:val="000000" w:themeColor="text1"/>
                <w:kern w:val="2"/>
                <w:sz w:val="20"/>
              </w:rPr>
              <w:t>dienų</w:t>
            </w:r>
            <w:r w:rsidR="009F2A42" w:rsidRPr="009A54A6">
              <w:rPr>
                <w:rFonts w:ascii="Verdana" w:hAnsi="Verdana"/>
                <w:color w:val="000000" w:themeColor="text1"/>
                <w:kern w:val="2"/>
                <w:sz w:val="20"/>
              </w:rPr>
              <w:t xml:space="preserve"> 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3A0F7A49" w14:textId="4153E0D8" w:rsidR="00027B83" w:rsidRPr="009A54A6" w:rsidRDefault="000B0897" w:rsidP="005D2755">
            <w:pPr>
              <w:spacing w:line="257" w:lineRule="auto"/>
              <w:jc w:val="both"/>
              <w:rPr>
                <w:rFonts w:ascii="Verdana" w:eastAsia="Arial" w:hAnsi="Verdana"/>
                <w:color w:val="000000" w:themeColor="text1"/>
                <w:kern w:val="2"/>
                <w:sz w:val="20"/>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9A54A6" w:rsidRPr="009A54A6">
              <w:rPr>
                <w:rFonts w:ascii="Verdana" w:eastAsia="Arial" w:hAnsi="Verdana"/>
                <w:color w:val="000000" w:themeColor="text1"/>
                <w:kern w:val="2"/>
                <w:sz w:val="20"/>
                <w:lang w:val="lt"/>
              </w:rPr>
              <w:t>.</w:t>
            </w:r>
          </w:p>
        </w:tc>
      </w:tr>
      <w:tr w:rsidR="00027B83" w14:paraId="5B96E83B" w14:textId="77777777" w:rsidTr="1C5C8FB8">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1C5C8FB8">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2FA0A144" w14:textId="44B0FF19" w:rsidR="00027B83" w:rsidRDefault="0000028A" w:rsidP="005D2755">
            <w:pPr>
              <w:jc w:val="both"/>
              <w:rPr>
                <w:rFonts w:ascii="Verdana" w:hAnsi="Verdana"/>
                <w:color w:val="000000" w:themeColor="text1"/>
                <w:kern w:val="2"/>
                <w:sz w:val="20"/>
                <w:shd w:val="clear" w:color="auto" w:fill="FFFFFF"/>
              </w:rPr>
            </w:pPr>
            <w:r>
              <w:rPr>
                <w:rFonts w:ascii="Verdana" w:hAnsi="Verdana"/>
                <w:color w:val="000000" w:themeColor="text1"/>
                <w:kern w:val="2"/>
                <w:sz w:val="20"/>
                <w:shd w:val="clear" w:color="auto" w:fill="FFFFFF"/>
              </w:rPr>
              <w:t xml:space="preserve">13.1.1. </w:t>
            </w:r>
            <w:r w:rsidR="00921755" w:rsidRPr="009A54A6">
              <w:rPr>
                <w:rFonts w:ascii="Verdana" w:hAnsi="Verdana"/>
                <w:color w:val="000000" w:themeColor="text1"/>
                <w:kern w:val="2"/>
                <w:sz w:val="20"/>
                <w:shd w:val="clear" w:color="auto" w:fill="FFFFFF"/>
              </w:rPr>
              <w:t>Pirkimas laikoma žaliu vadovaujantis 2011 m. birželio 28 d. Lietuvos Respublikos aplinkos ministro įsakymu Nr. D1-508 „Dėl Aplinkos apsaugos kriterijų taikymo, vykdant žaliuosius pirkimus, tvarkos aprašo patvirtinimo 4.4.3. punktu: perkama tik nematerialaus pobūdžio (intelektinė) ar kitokia paslauga, nesusijusi su materialaus objekto sukūrimu, kurios teikimo metu nėra numatomas reikšmingas neigiamas poveikis aplinkai, nesukuriamas taršos šaltinis ir negeneruojamos atliekos.</w:t>
            </w:r>
          </w:p>
          <w:p w14:paraId="1C8520B1" w14:textId="17DA607C" w:rsidR="005C0210" w:rsidRPr="005D2755" w:rsidRDefault="0000028A" w:rsidP="005D2755">
            <w:pPr>
              <w:jc w:val="both"/>
              <w:rPr>
                <w:rFonts w:ascii="Verdana" w:hAnsi="Verdana"/>
                <w:color w:val="000000" w:themeColor="text1"/>
                <w:kern w:val="2"/>
                <w:sz w:val="20"/>
                <w:shd w:val="clear" w:color="auto" w:fill="FFFFFF"/>
              </w:rPr>
            </w:pPr>
            <w:r>
              <w:rPr>
                <w:rFonts w:ascii="Verdana" w:hAnsi="Verdana"/>
                <w:color w:val="000000" w:themeColor="text1"/>
                <w:kern w:val="2"/>
                <w:sz w:val="20"/>
                <w:shd w:val="clear" w:color="auto" w:fill="FFFFFF"/>
              </w:rPr>
              <w:t xml:space="preserve">13.1.2. </w:t>
            </w:r>
            <w:r w:rsidR="000A76DC" w:rsidRPr="000A76DC">
              <w:rPr>
                <w:rFonts w:ascii="Verdana" w:hAnsi="Verdana"/>
                <w:color w:val="000000" w:themeColor="text1"/>
                <w:kern w:val="2"/>
                <w:sz w:val="20"/>
                <w:shd w:val="clear" w:color="auto" w:fill="FFFFFF"/>
              </w:rPr>
              <w:t>Tiekėjas, tiekėjų grupės partneris (-</w:t>
            </w:r>
            <w:proofErr w:type="spellStart"/>
            <w:r w:rsidR="000A76DC" w:rsidRPr="000A76DC">
              <w:rPr>
                <w:rFonts w:ascii="Verdana" w:hAnsi="Verdana"/>
                <w:color w:val="000000" w:themeColor="text1"/>
                <w:kern w:val="2"/>
                <w:sz w:val="20"/>
                <w:shd w:val="clear" w:color="auto" w:fill="FFFFFF"/>
              </w:rPr>
              <w:t>iai</w:t>
            </w:r>
            <w:proofErr w:type="spellEnd"/>
            <w:r w:rsidR="000A76DC" w:rsidRPr="000A76DC">
              <w:rPr>
                <w:rFonts w:ascii="Verdana" w:hAnsi="Verdana"/>
                <w:color w:val="000000" w:themeColor="text1"/>
                <w:kern w:val="2"/>
                <w:sz w:val="20"/>
                <w:shd w:val="clear" w:color="auto" w:fill="FFFFFF"/>
              </w:rPr>
              <w:t>) pagal prisiimamus įsipareigojimus</w:t>
            </w:r>
            <w:r>
              <w:rPr>
                <w:rFonts w:ascii="Verdana" w:hAnsi="Verdana"/>
                <w:color w:val="000000" w:themeColor="text1"/>
                <w:kern w:val="2"/>
                <w:sz w:val="20"/>
                <w:shd w:val="clear" w:color="auto" w:fill="FFFFFF"/>
              </w:rPr>
              <w:t xml:space="preserve"> laikosi</w:t>
            </w:r>
            <w:r w:rsidR="000A76DC" w:rsidRPr="000A76DC">
              <w:rPr>
                <w:rFonts w:ascii="Verdana" w:hAnsi="Verdana"/>
                <w:color w:val="000000" w:themeColor="text1"/>
                <w:kern w:val="2"/>
                <w:sz w:val="20"/>
                <w:shd w:val="clear" w:color="auto" w:fill="FFFFFF"/>
              </w:rPr>
              <w:t>, informacinių technologijų srityje laikosi kokybės vadybos sistemos standarto LST EN ISO 9001:2015 (ar lygiaverčio standarto) reikalavimų</w:t>
            </w:r>
            <w:r w:rsidR="000A76DC">
              <w:rPr>
                <w:rFonts w:ascii="Verdana" w:hAnsi="Verdana"/>
                <w:color w:val="000000" w:themeColor="text1"/>
                <w:kern w:val="2"/>
                <w:sz w:val="20"/>
                <w:shd w:val="clear" w:color="auto" w:fill="FFFFFF"/>
              </w:rPr>
              <w:t xml:space="preserve"> ir </w:t>
            </w:r>
            <w:r w:rsidR="00A35C94" w:rsidRPr="00A35C94">
              <w:rPr>
                <w:rFonts w:ascii="Verdana" w:hAnsi="Verdana"/>
                <w:color w:val="000000" w:themeColor="text1"/>
                <w:kern w:val="2"/>
                <w:sz w:val="20"/>
                <w:shd w:val="clear" w:color="auto" w:fill="FFFFFF"/>
              </w:rPr>
              <w:t>yra įsidiegęs veikiančią informacijos saugumo valdymo sistemą informacinių technologijų srityje pagal LST EN ISO/IEC 27001 arba lygiavertį standartą</w:t>
            </w:r>
            <w:r w:rsidR="00A35C94">
              <w:rPr>
                <w:rFonts w:ascii="Verdana" w:hAnsi="Verdana"/>
                <w:color w:val="000000" w:themeColor="text1"/>
                <w:kern w:val="2"/>
                <w:sz w:val="20"/>
                <w:shd w:val="clear" w:color="auto" w:fill="FFFFFF"/>
              </w:rPr>
              <w:t>.</w:t>
            </w:r>
          </w:p>
        </w:tc>
      </w:tr>
      <w:tr w:rsidR="00027B83" w14:paraId="6547C054" w14:textId="77777777" w:rsidTr="1C5C8FB8">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1C5C8FB8">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1C5C8FB8">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58672A79" w:rsidR="00027B83" w:rsidRPr="00E01D1A" w:rsidRDefault="000B0897" w:rsidP="00702198">
            <w:pPr>
              <w:jc w:val="both"/>
              <w:rPr>
                <w:rFonts w:ascii="Verdana" w:hAnsi="Verdana"/>
                <w:kern w:val="2"/>
                <w:sz w:val="20"/>
              </w:rPr>
            </w:pPr>
            <w:r w:rsidRPr="00E01D1A">
              <w:rPr>
                <w:rFonts w:ascii="Verdana" w:hAnsi="Verdana"/>
                <w:kern w:val="2"/>
                <w:sz w:val="20"/>
              </w:rPr>
              <w:t xml:space="preserve">Sutarties Bendrosiose sąlygose nurodytos alternatyvios nuostatos (su prierašu „jei taikoma“ ir pan.) taikomos tik tokiu </w:t>
            </w:r>
            <w:r w:rsidRPr="00E01D1A">
              <w:rPr>
                <w:rFonts w:ascii="Verdana" w:hAnsi="Verdana"/>
                <w:kern w:val="2"/>
                <w:sz w:val="20"/>
              </w:rPr>
              <w:lastRenderedPageBreak/>
              <w:t>atveju, jeigu jos konkrečiai aprašomos Sutarties Specialiosiose sąlygose arba prieduose.</w:t>
            </w:r>
          </w:p>
        </w:tc>
      </w:tr>
      <w:tr w:rsidR="006F3314" w14:paraId="5A8B46CF" w14:textId="77777777" w:rsidTr="1C5C8FB8">
        <w:trPr>
          <w:trHeight w:val="300"/>
        </w:trPr>
        <w:tc>
          <w:tcPr>
            <w:tcW w:w="3058" w:type="dxa"/>
          </w:tcPr>
          <w:p w14:paraId="6DE1D789" w14:textId="6296FD74" w:rsidR="006F3314" w:rsidRPr="00E01D1A" w:rsidRDefault="006F3314">
            <w:pPr>
              <w:rPr>
                <w:rFonts w:ascii="Verdana" w:hAnsi="Verdana"/>
                <w:b/>
                <w:kern w:val="2"/>
                <w:sz w:val="20"/>
              </w:rPr>
            </w:pPr>
            <w:r>
              <w:rPr>
                <w:rFonts w:ascii="Verdana" w:hAnsi="Verdana"/>
                <w:b/>
                <w:kern w:val="2"/>
                <w:sz w:val="20"/>
              </w:rPr>
              <w:lastRenderedPageBreak/>
              <w:t xml:space="preserve">14.2. </w:t>
            </w:r>
          </w:p>
        </w:tc>
        <w:tc>
          <w:tcPr>
            <w:tcW w:w="6477" w:type="dxa"/>
            <w:gridSpan w:val="3"/>
          </w:tcPr>
          <w:p w14:paraId="0C169CD5" w14:textId="24B9C0A9" w:rsidR="006F3314" w:rsidRPr="00E01D1A" w:rsidRDefault="006F3314" w:rsidP="00702198">
            <w:pPr>
              <w:jc w:val="both"/>
              <w:rPr>
                <w:rFonts w:ascii="Verdana" w:hAnsi="Verdana"/>
                <w:kern w:val="2"/>
                <w:sz w:val="20"/>
              </w:rPr>
            </w:pPr>
            <w:r w:rsidRPr="006F3314">
              <w:rPr>
                <w:rFonts w:ascii="Verdana" w:hAnsi="Verdana"/>
                <w:kern w:val="2"/>
                <w:sz w:val="20"/>
              </w:rPr>
              <w:t>P</w:t>
            </w:r>
            <w:r w:rsidR="00B26AC8">
              <w:rPr>
                <w:rFonts w:ascii="Verdana" w:hAnsi="Verdana"/>
                <w:kern w:val="2"/>
                <w:sz w:val="20"/>
              </w:rPr>
              <w:t>aslaugų</w:t>
            </w:r>
            <w:r w:rsidRPr="006F3314">
              <w:rPr>
                <w:rFonts w:ascii="Verdana" w:hAnsi="Verdana"/>
                <w:kern w:val="2"/>
                <w:sz w:val="20"/>
              </w:rPr>
              <w:t xml:space="preserve"> perdavimo–priėmimo aktu </w:t>
            </w:r>
            <w:r>
              <w:rPr>
                <w:rFonts w:ascii="Verdana" w:hAnsi="Verdana"/>
                <w:kern w:val="2"/>
                <w:sz w:val="20"/>
              </w:rPr>
              <w:t>Paslaugo</w:t>
            </w:r>
            <w:r w:rsidR="00B26AC8">
              <w:rPr>
                <w:rFonts w:ascii="Verdana" w:hAnsi="Verdana"/>
                <w:kern w:val="2"/>
                <w:sz w:val="20"/>
              </w:rPr>
              <w:t>ms</w:t>
            </w:r>
            <w:r>
              <w:rPr>
                <w:rFonts w:ascii="Verdana" w:hAnsi="Verdana"/>
                <w:kern w:val="2"/>
                <w:sz w:val="20"/>
              </w:rPr>
              <w:t xml:space="preserve">, numatytoms Sutarties 4.1.2 p., </w:t>
            </w:r>
            <w:r w:rsidRPr="006F3314">
              <w:rPr>
                <w:rFonts w:ascii="Verdana" w:hAnsi="Verdana"/>
                <w:kern w:val="2"/>
                <w:sz w:val="20"/>
              </w:rPr>
              <w:t xml:space="preserve">laikoma Sąskaita, išskyrus šiame punkte nustatytas išimtis, jei (i) teisės aktuose nustatytas privalomas priėmimo – perdavimo aktų taikymas perkamam objektui; (ii) bent viena iš Sutarties šalių pageidauja pasirašyti prekių perdavimo – priėmimo aktą arba (iii) pateiktos prekių PVM sąskaitos – faktūros nėra pakankamai detalizuotos (detaliai nenurodytos perkamos prekės, jų įkainiai, kiekiai, informacija apie finansavimo šaltinius ir kita svarbi informacija) dėl pirkimo objekto atitikties nustatytiems reikalavimams.  </w:t>
            </w:r>
          </w:p>
        </w:tc>
      </w:tr>
      <w:tr w:rsidR="00027B83" w14:paraId="6FB58E9E" w14:textId="77777777" w:rsidTr="1C5C8FB8">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1C5C8FB8">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1C5C8FB8">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1C5C8FB8">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196075C5" w:rsidR="00F956F6" w:rsidRPr="00E01D1A" w:rsidRDefault="00F956F6" w:rsidP="1C5C8FB8">
            <w:pPr>
              <w:rPr>
                <w:rFonts w:ascii="Verdana" w:hAnsi="Verdana"/>
                <w:b/>
                <w:bCs/>
                <w:kern w:val="2"/>
                <w:sz w:val="20"/>
              </w:rPr>
            </w:pPr>
          </w:p>
        </w:tc>
      </w:tr>
      <w:tr w:rsidR="00C0563E" w14:paraId="494AEB5F" w14:textId="77777777" w:rsidTr="1C5C8FB8">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1C5C8FB8">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1C5C8FB8">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1C5C8FB8">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1C5C8FB8">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1C5C8FB8">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1D28DE1" w14:textId="77777777" w:rsidR="008D590E" w:rsidRDefault="008D590E">
      <w:pPr>
        <w:tabs>
          <w:tab w:val="left" w:pos="5400"/>
        </w:tabs>
        <w:jc w:val="center"/>
        <w:textAlignment w:val="center"/>
      </w:pPr>
      <w:bookmarkStart w:id="3" w:name="permission-for-group%3A282722313%3Aevery"/>
      <w:bookmarkEnd w:id="3"/>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D19E" w14:textId="77777777" w:rsidR="00087434" w:rsidRDefault="00087434">
      <w:pPr>
        <w:rPr>
          <w:sz w:val="20"/>
        </w:rPr>
      </w:pPr>
      <w:r>
        <w:rPr>
          <w:sz w:val="20"/>
        </w:rPr>
        <w:separator/>
      </w:r>
    </w:p>
  </w:endnote>
  <w:endnote w:type="continuationSeparator" w:id="0">
    <w:p w14:paraId="29011DDD" w14:textId="77777777" w:rsidR="00087434" w:rsidRDefault="00087434">
      <w:pPr>
        <w:rPr>
          <w:sz w:val="20"/>
        </w:rPr>
      </w:pPr>
      <w:r>
        <w:rPr>
          <w:sz w:val="20"/>
        </w:rPr>
        <w:continuationSeparator/>
      </w:r>
    </w:p>
  </w:endnote>
  <w:endnote w:type="continuationNotice" w:id="1">
    <w:p w14:paraId="6FA4D66E" w14:textId="77777777" w:rsidR="00087434" w:rsidRDefault="00087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AFDB" w14:textId="77777777" w:rsidR="00087434" w:rsidRDefault="00087434">
      <w:pPr>
        <w:rPr>
          <w:sz w:val="20"/>
        </w:rPr>
      </w:pPr>
      <w:r>
        <w:rPr>
          <w:sz w:val="20"/>
        </w:rPr>
        <w:separator/>
      </w:r>
    </w:p>
  </w:footnote>
  <w:footnote w:type="continuationSeparator" w:id="0">
    <w:p w14:paraId="571C012C" w14:textId="77777777" w:rsidR="00087434" w:rsidRDefault="00087434">
      <w:pPr>
        <w:rPr>
          <w:sz w:val="20"/>
        </w:rPr>
      </w:pPr>
      <w:r>
        <w:rPr>
          <w:sz w:val="20"/>
        </w:rPr>
        <w:continuationSeparator/>
      </w:r>
    </w:p>
  </w:footnote>
  <w:footnote w:type="continuationNotice" w:id="1">
    <w:p w14:paraId="2374A375" w14:textId="77777777" w:rsidR="00087434" w:rsidRDefault="00087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num w:numId="1" w16cid:durableId="39013615">
    <w:abstractNumId w:val="2"/>
  </w:num>
  <w:num w:numId="2" w16cid:durableId="1683624866">
    <w:abstractNumId w:val="2"/>
    <w:lvlOverride w:ilvl="1">
      <w:startOverride w:val="1"/>
    </w:lvlOverride>
  </w:num>
  <w:num w:numId="3" w16cid:durableId="119226884">
    <w:abstractNumId w:val="3"/>
  </w:num>
  <w:num w:numId="4" w16cid:durableId="1766732361">
    <w:abstractNumId w:val="1"/>
  </w:num>
  <w:num w:numId="5" w16cid:durableId="493572565">
    <w:abstractNumId w:val="0"/>
  </w:num>
  <w:num w:numId="6" w16cid:durableId="1662855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28A"/>
    <w:rsid w:val="00010744"/>
    <w:rsid w:val="00013A64"/>
    <w:rsid w:val="00023724"/>
    <w:rsid w:val="00027B83"/>
    <w:rsid w:val="00052D5F"/>
    <w:rsid w:val="00054F9C"/>
    <w:rsid w:val="00062FD9"/>
    <w:rsid w:val="00082C03"/>
    <w:rsid w:val="00087434"/>
    <w:rsid w:val="00090541"/>
    <w:rsid w:val="00090B34"/>
    <w:rsid w:val="00091A86"/>
    <w:rsid w:val="00096DD6"/>
    <w:rsid w:val="000A1444"/>
    <w:rsid w:val="000A25F6"/>
    <w:rsid w:val="000A76DC"/>
    <w:rsid w:val="000B0897"/>
    <w:rsid w:val="000E0006"/>
    <w:rsid w:val="00105646"/>
    <w:rsid w:val="00111925"/>
    <w:rsid w:val="00122402"/>
    <w:rsid w:val="001233B6"/>
    <w:rsid w:val="00130B1C"/>
    <w:rsid w:val="001413AB"/>
    <w:rsid w:val="00142D3D"/>
    <w:rsid w:val="00143ECD"/>
    <w:rsid w:val="001462EE"/>
    <w:rsid w:val="001A5B68"/>
    <w:rsid w:val="001B066D"/>
    <w:rsid w:val="001B5C4A"/>
    <w:rsid w:val="001C4444"/>
    <w:rsid w:val="001C6AF4"/>
    <w:rsid w:val="001D1A00"/>
    <w:rsid w:val="001D5A4F"/>
    <w:rsid w:val="001E424C"/>
    <w:rsid w:val="001E5452"/>
    <w:rsid w:val="001F4254"/>
    <w:rsid w:val="001F7EA4"/>
    <w:rsid w:val="00200F58"/>
    <w:rsid w:val="0021091E"/>
    <w:rsid w:val="00215300"/>
    <w:rsid w:val="00215329"/>
    <w:rsid w:val="002232CE"/>
    <w:rsid w:val="00234FDE"/>
    <w:rsid w:val="00235FD2"/>
    <w:rsid w:val="00243095"/>
    <w:rsid w:val="002457C2"/>
    <w:rsid w:val="0026435A"/>
    <w:rsid w:val="002739BA"/>
    <w:rsid w:val="00275D66"/>
    <w:rsid w:val="00277ED1"/>
    <w:rsid w:val="00280DD5"/>
    <w:rsid w:val="00294666"/>
    <w:rsid w:val="002A01C9"/>
    <w:rsid w:val="002A09C2"/>
    <w:rsid w:val="002B1D74"/>
    <w:rsid w:val="002B7EB3"/>
    <w:rsid w:val="002C6ED9"/>
    <w:rsid w:val="002D393A"/>
    <w:rsid w:val="002D486F"/>
    <w:rsid w:val="002D5D84"/>
    <w:rsid w:val="002E0A5D"/>
    <w:rsid w:val="002E3A67"/>
    <w:rsid w:val="002F015A"/>
    <w:rsid w:val="002F0E38"/>
    <w:rsid w:val="002F3F66"/>
    <w:rsid w:val="002F56EA"/>
    <w:rsid w:val="00314C0F"/>
    <w:rsid w:val="00327CE7"/>
    <w:rsid w:val="00334BE5"/>
    <w:rsid w:val="00335D33"/>
    <w:rsid w:val="00346173"/>
    <w:rsid w:val="00356292"/>
    <w:rsid w:val="0037093F"/>
    <w:rsid w:val="00377046"/>
    <w:rsid w:val="00393FAB"/>
    <w:rsid w:val="003A54EC"/>
    <w:rsid w:val="003A6856"/>
    <w:rsid w:val="003A77F4"/>
    <w:rsid w:val="003B38E0"/>
    <w:rsid w:val="003B6152"/>
    <w:rsid w:val="003C2F44"/>
    <w:rsid w:val="003C4C9E"/>
    <w:rsid w:val="003E50BF"/>
    <w:rsid w:val="003E67EB"/>
    <w:rsid w:val="003F3198"/>
    <w:rsid w:val="004051B8"/>
    <w:rsid w:val="00405D36"/>
    <w:rsid w:val="00456C20"/>
    <w:rsid w:val="00460F74"/>
    <w:rsid w:val="00464AE2"/>
    <w:rsid w:val="00471C8B"/>
    <w:rsid w:val="0047273F"/>
    <w:rsid w:val="00476095"/>
    <w:rsid w:val="004829B7"/>
    <w:rsid w:val="00491B65"/>
    <w:rsid w:val="004A0F3C"/>
    <w:rsid w:val="004A10E9"/>
    <w:rsid w:val="004B0EE5"/>
    <w:rsid w:val="004B5B8F"/>
    <w:rsid w:val="004B7BD2"/>
    <w:rsid w:val="004E3EF8"/>
    <w:rsid w:val="004E772A"/>
    <w:rsid w:val="004F77F0"/>
    <w:rsid w:val="005013D2"/>
    <w:rsid w:val="00504FD0"/>
    <w:rsid w:val="00510458"/>
    <w:rsid w:val="005112A9"/>
    <w:rsid w:val="0051524A"/>
    <w:rsid w:val="00522650"/>
    <w:rsid w:val="00527EB4"/>
    <w:rsid w:val="00541DF1"/>
    <w:rsid w:val="00550AE7"/>
    <w:rsid w:val="00553049"/>
    <w:rsid w:val="00553B13"/>
    <w:rsid w:val="00554E2D"/>
    <w:rsid w:val="00561168"/>
    <w:rsid w:val="005627A5"/>
    <w:rsid w:val="00563EE2"/>
    <w:rsid w:val="0056689E"/>
    <w:rsid w:val="0059196D"/>
    <w:rsid w:val="00593F84"/>
    <w:rsid w:val="00597687"/>
    <w:rsid w:val="005B2344"/>
    <w:rsid w:val="005C0210"/>
    <w:rsid w:val="005C1A98"/>
    <w:rsid w:val="005D1EC8"/>
    <w:rsid w:val="005D2755"/>
    <w:rsid w:val="005D57E6"/>
    <w:rsid w:val="00617420"/>
    <w:rsid w:val="006319C3"/>
    <w:rsid w:val="00632DE0"/>
    <w:rsid w:val="006362F5"/>
    <w:rsid w:val="006428AE"/>
    <w:rsid w:val="0065295E"/>
    <w:rsid w:val="00656A17"/>
    <w:rsid w:val="00660D1C"/>
    <w:rsid w:val="00662747"/>
    <w:rsid w:val="00663E5F"/>
    <w:rsid w:val="006902FF"/>
    <w:rsid w:val="006A1D30"/>
    <w:rsid w:val="006A4327"/>
    <w:rsid w:val="006B3322"/>
    <w:rsid w:val="006D2274"/>
    <w:rsid w:val="006F13CC"/>
    <w:rsid w:val="006F2D33"/>
    <w:rsid w:val="006F3314"/>
    <w:rsid w:val="00702198"/>
    <w:rsid w:val="00723FBC"/>
    <w:rsid w:val="0072632A"/>
    <w:rsid w:val="00775A32"/>
    <w:rsid w:val="007A05F8"/>
    <w:rsid w:val="007B1386"/>
    <w:rsid w:val="007C523D"/>
    <w:rsid w:val="007C77E0"/>
    <w:rsid w:val="007D420E"/>
    <w:rsid w:val="007D6557"/>
    <w:rsid w:val="007E1441"/>
    <w:rsid w:val="00814AF1"/>
    <w:rsid w:val="00834A62"/>
    <w:rsid w:val="0084633A"/>
    <w:rsid w:val="0084749C"/>
    <w:rsid w:val="00861104"/>
    <w:rsid w:val="0086460D"/>
    <w:rsid w:val="00871AB2"/>
    <w:rsid w:val="0088345A"/>
    <w:rsid w:val="0088548C"/>
    <w:rsid w:val="008928A6"/>
    <w:rsid w:val="008A1FCC"/>
    <w:rsid w:val="008A6DBE"/>
    <w:rsid w:val="008A7ECA"/>
    <w:rsid w:val="008B29A6"/>
    <w:rsid w:val="008B38E3"/>
    <w:rsid w:val="008B3E41"/>
    <w:rsid w:val="008D590E"/>
    <w:rsid w:val="008F2BEF"/>
    <w:rsid w:val="008F3949"/>
    <w:rsid w:val="008F48AA"/>
    <w:rsid w:val="00921755"/>
    <w:rsid w:val="009267D3"/>
    <w:rsid w:val="009412D0"/>
    <w:rsid w:val="00945599"/>
    <w:rsid w:val="00946C39"/>
    <w:rsid w:val="00965647"/>
    <w:rsid w:val="009728BC"/>
    <w:rsid w:val="009A2799"/>
    <w:rsid w:val="009A54A6"/>
    <w:rsid w:val="009B3051"/>
    <w:rsid w:val="009B38DD"/>
    <w:rsid w:val="009B5B93"/>
    <w:rsid w:val="009C0C04"/>
    <w:rsid w:val="009D1874"/>
    <w:rsid w:val="009E07DC"/>
    <w:rsid w:val="009E5913"/>
    <w:rsid w:val="009F2834"/>
    <w:rsid w:val="009F2A42"/>
    <w:rsid w:val="00A17CC3"/>
    <w:rsid w:val="00A20CBE"/>
    <w:rsid w:val="00A22F7B"/>
    <w:rsid w:val="00A35C94"/>
    <w:rsid w:val="00A4076F"/>
    <w:rsid w:val="00A460B2"/>
    <w:rsid w:val="00A70C04"/>
    <w:rsid w:val="00A76400"/>
    <w:rsid w:val="00A911D0"/>
    <w:rsid w:val="00A919B7"/>
    <w:rsid w:val="00A9284E"/>
    <w:rsid w:val="00AA2368"/>
    <w:rsid w:val="00AB0360"/>
    <w:rsid w:val="00AD0A6C"/>
    <w:rsid w:val="00AE481D"/>
    <w:rsid w:val="00AE75CB"/>
    <w:rsid w:val="00AF2D3A"/>
    <w:rsid w:val="00B24CBC"/>
    <w:rsid w:val="00B25CFB"/>
    <w:rsid w:val="00B26AC8"/>
    <w:rsid w:val="00B43BA9"/>
    <w:rsid w:val="00B44BE8"/>
    <w:rsid w:val="00B5267D"/>
    <w:rsid w:val="00B53BD9"/>
    <w:rsid w:val="00B57528"/>
    <w:rsid w:val="00B62F0C"/>
    <w:rsid w:val="00B734F4"/>
    <w:rsid w:val="00B73BEE"/>
    <w:rsid w:val="00BA1517"/>
    <w:rsid w:val="00BA4E03"/>
    <w:rsid w:val="00BB1875"/>
    <w:rsid w:val="00BB641E"/>
    <w:rsid w:val="00BC7EA8"/>
    <w:rsid w:val="00BE6FC9"/>
    <w:rsid w:val="00BE726D"/>
    <w:rsid w:val="00BF374E"/>
    <w:rsid w:val="00BF4D35"/>
    <w:rsid w:val="00C0270A"/>
    <w:rsid w:val="00C0563E"/>
    <w:rsid w:val="00C120F1"/>
    <w:rsid w:val="00C15490"/>
    <w:rsid w:val="00C35A15"/>
    <w:rsid w:val="00C35CC5"/>
    <w:rsid w:val="00C4080A"/>
    <w:rsid w:val="00C41AFD"/>
    <w:rsid w:val="00C51A05"/>
    <w:rsid w:val="00C57BAE"/>
    <w:rsid w:val="00C70D8D"/>
    <w:rsid w:val="00C732ED"/>
    <w:rsid w:val="00C810CC"/>
    <w:rsid w:val="00C87750"/>
    <w:rsid w:val="00C93741"/>
    <w:rsid w:val="00CA7DE0"/>
    <w:rsid w:val="00CB020B"/>
    <w:rsid w:val="00CB04A7"/>
    <w:rsid w:val="00CB7B28"/>
    <w:rsid w:val="00CC5E54"/>
    <w:rsid w:val="00CC67FE"/>
    <w:rsid w:val="00CD2AE9"/>
    <w:rsid w:val="00CE59BC"/>
    <w:rsid w:val="00D12E5F"/>
    <w:rsid w:val="00D312A5"/>
    <w:rsid w:val="00D338C3"/>
    <w:rsid w:val="00D4092E"/>
    <w:rsid w:val="00D501A2"/>
    <w:rsid w:val="00D55A6C"/>
    <w:rsid w:val="00D56ED8"/>
    <w:rsid w:val="00D57E31"/>
    <w:rsid w:val="00D6194B"/>
    <w:rsid w:val="00D723AB"/>
    <w:rsid w:val="00D7661A"/>
    <w:rsid w:val="00D834C6"/>
    <w:rsid w:val="00D83D06"/>
    <w:rsid w:val="00D9695C"/>
    <w:rsid w:val="00D96FBD"/>
    <w:rsid w:val="00DA4E0C"/>
    <w:rsid w:val="00DE5380"/>
    <w:rsid w:val="00DF3DBE"/>
    <w:rsid w:val="00DF4F69"/>
    <w:rsid w:val="00E01D1A"/>
    <w:rsid w:val="00E02119"/>
    <w:rsid w:val="00E2054A"/>
    <w:rsid w:val="00E26A14"/>
    <w:rsid w:val="00E35455"/>
    <w:rsid w:val="00E51ECB"/>
    <w:rsid w:val="00E623E4"/>
    <w:rsid w:val="00E63377"/>
    <w:rsid w:val="00E70146"/>
    <w:rsid w:val="00E734E7"/>
    <w:rsid w:val="00E7766A"/>
    <w:rsid w:val="00E82912"/>
    <w:rsid w:val="00E87E79"/>
    <w:rsid w:val="00E93535"/>
    <w:rsid w:val="00E96513"/>
    <w:rsid w:val="00E97735"/>
    <w:rsid w:val="00EA35EA"/>
    <w:rsid w:val="00EB1D9E"/>
    <w:rsid w:val="00EB6D4E"/>
    <w:rsid w:val="00EC4793"/>
    <w:rsid w:val="00EC5CF9"/>
    <w:rsid w:val="00EF646C"/>
    <w:rsid w:val="00F14623"/>
    <w:rsid w:val="00F22FC7"/>
    <w:rsid w:val="00F24403"/>
    <w:rsid w:val="00F24B6F"/>
    <w:rsid w:val="00F260BB"/>
    <w:rsid w:val="00F2747D"/>
    <w:rsid w:val="00F2794C"/>
    <w:rsid w:val="00F31858"/>
    <w:rsid w:val="00F32AF7"/>
    <w:rsid w:val="00F3301B"/>
    <w:rsid w:val="00F35227"/>
    <w:rsid w:val="00F37C6E"/>
    <w:rsid w:val="00F40D76"/>
    <w:rsid w:val="00F47E83"/>
    <w:rsid w:val="00F5554D"/>
    <w:rsid w:val="00F60BD9"/>
    <w:rsid w:val="00F614C2"/>
    <w:rsid w:val="00F64B67"/>
    <w:rsid w:val="00F70036"/>
    <w:rsid w:val="00F722EE"/>
    <w:rsid w:val="00F956F6"/>
    <w:rsid w:val="00F978D8"/>
    <w:rsid w:val="00FA2B04"/>
    <w:rsid w:val="00FA712C"/>
    <w:rsid w:val="00FF6B01"/>
    <w:rsid w:val="00FF7631"/>
    <w:rsid w:val="047AA6B2"/>
    <w:rsid w:val="06254A8D"/>
    <w:rsid w:val="0C0CD3EF"/>
    <w:rsid w:val="0C7E74A1"/>
    <w:rsid w:val="105B608E"/>
    <w:rsid w:val="11C038EA"/>
    <w:rsid w:val="16B60BAD"/>
    <w:rsid w:val="17C03E06"/>
    <w:rsid w:val="188FD27D"/>
    <w:rsid w:val="1C5C8FB8"/>
    <w:rsid w:val="1E813DA3"/>
    <w:rsid w:val="21B5A4C1"/>
    <w:rsid w:val="23015FBA"/>
    <w:rsid w:val="234EFF4C"/>
    <w:rsid w:val="24AC007E"/>
    <w:rsid w:val="251AA30F"/>
    <w:rsid w:val="255DFD1F"/>
    <w:rsid w:val="26F5C170"/>
    <w:rsid w:val="27F65933"/>
    <w:rsid w:val="29E3AB92"/>
    <w:rsid w:val="3093C66B"/>
    <w:rsid w:val="34C0F1A8"/>
    <w:rsid w:val="3B2ED78F"/>
    <w:rsid w:val="3E2DA7DF"/>
    <w:rsid w:val="437DE1D7"/>
    <w:rsid w:val="49607C32"/>
    <w:rsid w:val="4B95A55C"/>
    <w:rsid w:val="4BA802C9"/>
    <w:rsid w:val="4CF3613D"/>
    <w:rsid w:val="4E3C67F8"/>
    <w:rsid w:val="4FFC8F1C"/>
    <w:rsid w:val="5079486C"/>
    <w:rsid w:val="50D1889D"/>
    <w:rsid w:val="511A3664"/>
    <w:rsid w:val="528633AA"/>
    <w:rsid w:val="53C016F3"/>
    <w:rsid w:val="54BC1B5A"/>
    <w:rsid w:val="5511E2A8"/>
    <w:rsid w:val="56FFB6C4"/>
    <w:rsid w:val="5879F7F9"/>
    <w:rsid w:val="5BBF6F0D"/>
    <w:rsid w:val="5DF9BC9D"/>
    <w:rsid w:val="5E62240B"/>
    <w:rsid w:val="5FCE82C3"/>
    <w:rsid w:val="5FD76D1F"/>
    <w:rsid w:val="6009DCD6"/>
    <w:rsid w:val="6102B620"/>
    <w:rsid w:val="68E41540"/>
    <w:rsid w:val="6900B3D5"/>
    <w:rsid w:val="6A895442"/>
    <w:rsid w:val="6C52EC1C"/>
    <w:rsid w:val="738599CA"/>
    <w:rsid w:val="75B579FD"/>
    <w:rsid w:val="778ACB44"/>
    <w:rsid w:val="788F3FE5"/>
    <w:rsid w:val="7901FA13"/>
    <w:rsid w:val="7C46D492"/>
    <w:rsid w:val="7DE3CC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03D0016-333C-4C63-A3A1-05547BE7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AD0A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392041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novacijuagentu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36E721D-D8BB-4E72-8FD4-664FBBBE4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67543</Words>
  <Characters>38500</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Kanišauskaitė</dc:creator>
  <cp:lastModifiedBy>Audrius Kuznicovas</cp:lastModifiedBy>
  <cp:revision>8</cp:revision>
  <cp:lastPrinted>2017-06-30T09:42:00Z</cp:lastPrinted>
  <dcterms:created xsi:type="dcterms:W3CDTF">2025-05-06T08:25:00Z</dcterms:created>
  <dcterms:modified xsi:type="dcterms:W3CDTF">2025-05-06T13:01:00Z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