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883F" w14:textId="28ED0E3B" w:rsidR="005A5832" w:rsidRPr="009701DD" w:rsidRDefault="009701DD">
      <w:pPr>
        <w:tabs>
          <w:tab w:val="center" w:pos="4680"/>
          <w:tab w:val="right" w:pos="9360"/>
        </w:tabs>
        <w:spacing w:line="259" w:lineRule="auto"/>
        <w:jc w:val="both"/>
        <w:rPr>
          <w:rFonts w:ascii="Arial" w:eastAsia="Arial" w:hAnsi="Arial" w:cs="Arial"/>
          <w:color w:val="ED0000"/>
          <w:kern w:val="2"/>
          <w:sz w:val="18"/>
          <w:szCs w:val="18"/>
          <w:lang w:val="en-US"/>
        </w:rPr>
      </w:pPr>
      <w:r w:rsidRPr="009701DD">
        <w:rPr>
          <w:rFonts w:ascii="Arial" w:eastAsia="Arial" w:hAnsi="Arial" w:cs="Arial"/>
          <w:color w:val="ED0000"/>
          <w:kern w:val="2"/>
          <w:sz w:val="18"/>
          <w:szCs w:val="18"/>
          <w:lang w:val="en-US"/>
        </w:rPr>
        <w:t>PROJEKTAS - NEPILDYTI</w:t>
      </w:r>
    </w:p>
    <w:p w14:paraId="55B7C9CD" w14:textId="77777777" w:rsidR="005A5832" w:rsidRDefault="005A5832">
      <w:pPr>
        <w:rPr>
          <w:sz w:val="14"/>
          <w:szCs w:val="14"/>
        </w:rPr>
      </w:pPr>
    </w:p>
    <w:p w14:paraId="058387B0"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1F92C3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F21826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DD07514" w14:textId="77777777">
        <w:tc>
          <w:tcPr>
            <w:tcW w:w="2448" w:type="dxa"/>
          </w:tcPr>
          <w:p w14:paraId="7393CBFB" w14:textId="77777777" w:rsidR="005A5832" w:rsidRDefault="00A10867">
            <w:pPr>
              <w:jc w:val="both"/>
              <w:rPr>
                <w:b/>
                <w:bCs/>
                <w:kern w:val="2"/>
                <w:szCs w:val="24"/>
              </w:rPr>
            </w:pPr>
            <w:r>
              <w:rPr>
                <w:b/>
                <w:bCs/>
                <w:kern w:val="2"/>
                <w:szCs w:val="24"/>
              </w:rPr>
              <w:t>Sutarties pavadinimas</w:t>
            </w:r>
          </w:p>
        </w:tc>
        <w:tc>
          <w:tcPr>
            <w:tcW w:w="7110" w:type="dxa"/>
            <w:gridSpan w:val="3"/>
          </w:tcPr>
          <w:p w14:paraId="0805490F" w14:textId="1DEC5A37" w:rsidR="005A5832" w:rsidRDefault="002172C4">
            <w:pPr>
              <w:jc w:val="both"/>
              <w:rPr>
                <w:kern w:val="2"/>
                <w:szCs w:val="24"/>
              </w:rPr>
            </w:pPr>
            <w:r w:rsidRPr="002172C4">
              <w:t>Degalai (dyzelinas, benzinas, Adblue iš degalinių</w:t>
            </w:r>
            <w:r w:rsidR="00040C71">
              <w:t xml:space="preserve"> ir kt.)</w:t>
            </w:r>
          </w:p>
        </w:tc>
      </w:tr>
      <w:tr w:rsidR="005A5832" w14:paraId="705518F8" w14:textId="77777777">
        <w:tc>
          <w:tcPr>
            <w:tcW w:w="2448" w:type="dxa"/>
          </w:tcPr>
          <w:p w14:paraId="512855AF" w14:textId="77777777" w:rsidR="005A5832" w:rsidRDefault="00A10867">
            <w:pPr>
              <w:jc w:val="both"/>
              <w:rPr>
                <w:b/>
                <w:bCs/>
                <w:kern w:val="2"/>
                <w:szCs w:val="24"/>
              </w:rPr>
            </w:pPr>
            <w:r>
              <w:rPr>
                <w:b/>
                <w:bCs/>
                <w:kern w:val="2"/>
                <w:szCs w:val="24"/>
              </w:rPr>
              <w:t>Sutarties data</w:t>
            </w:r>
          </w:p>
        </w:tc>
        <w:tc>
          <w:tcPr>
            <w:tcW w:w="2177" w:type="dxa"/>
          </w:tcPr>
          <w:p w14:paraId="136BF71D" w14:textId="77777777" w:rsidR="005A5832" w:rsidRDefault="005A5832">
            <w:pPr>
              <w:jc w:val="both"/>
              <w:rPr>
                <w:kern w:val="2"/>
                <w:szCs w:val="24"/>
              </w:rPr>
            </w:pPr>
          </w:p>
        </w:tc>
        <w:tc>
          <w:tcPr>
            <w:tcW w:w="2362" w:type="dxa"/>
          </w:tcPr>
          <w:p w14:paraId="2FF3D386" w14:textId="77777777" w:rsidR="005A5832" w:rsidRDefault="00A10867">
            <w:pPr>
              <w:jc w:val="both"/>
              <w:rPr>
                <w:b/>
                <w:bCs/>
                <w:kern w:val="2"/>
                <w:szCs w:val="24"/>
              </w:rPr>
            </w:pPr>
            <w:r>
              <w:rPr>
                <w:b/>
                <w:bCs/>
                <w:kern w:val="2"/>
                <w:szCs w:val="24"/>
              </w:rPr>
              <w:t>Sutarties numeris</w:t>
            </w:r>
          </w:p>
        </w:tc>
        <w:tc>
          <w:tcPr>
            <w:tcW w:w="2571" w:type="dxa"/>
          </w:tcPr>
          <w:p w14:paraId="38069A2A" w14:textId="77777777" w:rsidR="005A5832" w:rsidRDefault="005A5832">
            <w:pPr>
              <w:jc w:val="both"/>
              <w:rPr>
                <w:kern w:val="2"/>
                <w:szCs w:val="24"/>
              </w:rPr>
            </w:pPr>
          </w:p>
        </w:tc>
      </w:tr>
    </w:tbl>
    <w:p w14:paraId="0BABC88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9F3EC08" w14:textId="77777777">
        <w:tc>
          <w:tcPr>
            <w:tcW w:w="9558" w:type="dxa"/>
            <w:gridSpan w:val="3"/>
          </w:tcPr>
          <w:p w14:paraId="58387BD8" w14:textId="77777777" w:rsidR="005A5832" w:rsidRDefault="00A10867">
            <w:pPr>
              <w:jc w:val="center"/>
              <w:rPr>
                <w:b/>
                <w:bCs/>
                <w:kern w:val="2"/>
                <w:szCs w:val="24"/>
              </w:rPr>
            </w:pPr>
            <w:r>
              <w:rPr>
                <w:b/>
                <w:bCs/>
                <w:kern w:val="2"/>
                <w:szCs w:val="24"/>
              </w:rPr>
              <w:t>1. SUTARTIES ŠALYS</w:t>
            </w:r>
          </w:p>
        </w:tc>
      </w:tr>
      <w:tr w:rsidR="00B9495B" w14:paraId="591B1D85" w14:textId="77777777">
        <w:tc>
          <w:tcPr>
            <w:tcW w:w="2808" w:type="dxa"/>
            <w:vMerge w:val="restart"/>
          </w:tcPr>
          <w:p w14:paraId="6DB2AB39" w14:textId="77777777" w:rsidR="00B9495B" w:rsidRDefault="00B9495B" w:rsidP="00B9495B">
            <w:pPr>
              <w:jc w:val="center"/>
              <w:rPr>
                <w:b/>
                <w:bCs/>
                <w:kern w:val="2"/>
                <w:szCs w:val="24"/>
              </w:rPr>
            </w:pPr>
          </w:p>
          <w:p w14:paraId="7A5F8C02" w14:textId="77777777" w:rsidR="00B9495B" w:rsidRDefault="00B9495B" w:rsidP="00B9495B">
            <w:pPr>
              <w:jc w:val="center"/>
              <w:rPr>
                <w:b/>
                <w:bCs/>
                <w:kern w:val="2"/>
                <w:szCs w:val="24"/>
              </w:rPr>
            </w:pPr>
          </w:p>
          <w:p w14:paraId="3E8B34EB" w14:textId="77777777" w:rsidR="00B9495B" w:rsidRDefault="00B9495B" w:rsidP="00B9495B">
            <w:pPr>
              <w:jc w:val="center"/>
              <w:rPr>
                <w:b/>
                <w:bCs/>
                <w:kern w:val="2"/>
                <w:szCs w:val="24"/>
              </w:rPr>
            </w:pPr>
          </w:p>
          <w:p w14:paraId="7D79EF83" w14:textId="77777777" w:rsidR="00B9495B" w:rsidRDefault="00B9495B" w:rsidP="00B9495B">
            <w:pPr>
              <w:rPr>
                <w:b/>
                <w:bCs/>
                <w:kern w:val="2"/>
                <w:szCs w:val="24"/>
              </w:rPr>
            </w:pPr>
          </w:p>
          <w:p w14:paraId="49E6741E" w14:textId="77777777" w:rsidR="00B9495B" w:rsidRDefault="00B9495B" w:rsidP="00B9495B">
            <w:pPr>
              <w:rPr>
                <w:b/>
                <w:bCs/>
                <w:kern w:val="2"/>
                <w:szCs w:val="24"/>
              </w:rPr>
            </w:pPr>
            <w:r>
              <w:rPr>
                <w:b/>
                <w:bCs/>
                <w:kern w:val="2"/>
                <w:szCs w:val="24"/>
              </w:rPr>
              <w:t>1.1. Pirkėjas</w:t>
            </w:r>
          </w:p>
        </w:tc>
        <w:tc>
          <w:tcPr>
            <w:tcW w:w="3240" w:type="dxa"/>
          </w:tcPr>
          <w:p w14:paraId="290182BC" w14:textId="77777777" w:rsidR="00B9495B" w:rsidRDefault="00B9495B" w:rsidP="00B9495B">
            <w:pPr>
              <w:rPr>
                <w:kern w:val="2"/>
                <w:szCs w:val="24"/>
              </w:rPr>
            </w:pPr>
            <w:r>
              <w:rPr>
                <w:kern w:val="2"/>
                <w:szCs w:val="24"/>
              </w:rPr>
              <w:t>1.1.1. Pavadinimas</w:t>
            </w:r>
          </w:p>
        </w:tc>
        <w:tc>
          <w:tcPr>
            <w:tcW w:w="3510" w:type="dxa"/>
          </w:tcPr>
          <w:p w14:paraId="3A0125FD" w14:textId="6749D738" w:rsidR="00B9495B" w:rsidRDefault="00B9495B" w:rsidP="00B9495B">
            <w:pPr>
              <w:jc w:val="center"/>
              <w:rPr>
                <w:kern w:val="2"/>
                <w:szCs w:val="24"/>
              </w:rPr>
            </w:pPr>
            <w:r w:rsidRPr="00F32C1B">
              <w:rPr>
                <w:rFonts w:eastAsiaTheme="minorEastAsia"/>
                <w:b/>
                <w:szCs w:val="24"/>
              </w:rPr>
              <w:t>Akcinė bendrovė „Panevėžio specialus autotransportas“</w:t>
            </w:r>
          </w:p>
        </w:tc>
      </w:tr>
      <w:tr w:rsidR="00B9495B" w14:paraId="42FEE172" w14:textId="77777777">
        <w:tc>
          <w:tcPr>
            <w:tcW w:w="2808" w:type="dxa"/>
            <w:vMerge/>
          </w:tcPr>
          <w:p w14:paraId="00486384" w14:textId="77777777" w:rsidR="00B9495B" w:rsidRDefault="00B9495B" w:rsidP="00B9495B">
            <w:pPr>
              <w:rPr>
                <w:kern w:val="2"/>
                <w:szCs w:val="24"/>
              </w:rPr>
            </w:pPr>
          </w:p>
        </w:tc>
        <w:tc>
          <w:tcPr>
            <w:tcW w:w="3240" w:type="dxa"/>
          </w:tcPr>
          <w:p w14:paraId="741E7D84" w14:textId="77777777" w:rsidR="00B9495B" w:rsidRDefault="00B9495B" w:rsidP="00B9495B">
            <w:pPr>
              <w:rPr>
                <w:kern w:val="2"/>
                <w:szCs w:val="24"/>
              </w:rPr>
            </w:pPr>
            <w:r>
              <w:rPr>
                <w:kern w:val="2"/>
                <w:szCs w:val="24"/>
              </w:rPr>
              <w:t>1.1.2. Juridinio asmens kodas</w:t>
            </w:r>
          </w:p>
        </w:tc>
        <w:tc>
          <w:tcPr>
            <w:tcW w:w="3510" w:type="dxa"/>
          </w:tcPr>
          <w:p w14:paraId="50C2247E" w14:textId="16D25F2E" w:rsidR="00B9495B" w:rsidRDefault="00B9495B" w:rsidP="00B9495B">
            <w:pPr>
              <w:jc w:val="center"/>
              <w:rPr>
                <w:kern w:val="2"/>
                <w:szCs w:val="24"/>
              </w:rPr>
            </w:pPr>
            <w:r w:rsidRPr="00F32C1B">
              <w:rPr>
                <w:rFonts w:eastAsiaTheme="minorEastAsia"/>
                <w:szCs w:val="24"/>
              </w:rPr>
              <w:t>247025610</w:t>
            </w:r>
          </w:p>
        </w:tc>
      </w:tr>
      <w:tr w:rsidR="00B9495B" w14:paraId="7B8C32B1" w14:textId="77777777">
        <w:tc>
          <w:tcPr>
            <w:tcW w:w="2808" w:type="dxa"/>
            <w:vMerge/>
          </w:tcPr>
          <w:p w14:paraId="471BACED" w14:textId="77777777" w:rsidR="00B9495B" w:rsidRDefault="00B9495B" w:rsidP="00B9495B">
            <w:pPr>
              <w:rPr>
                <w:kern w:val="2"/>
                <w:szCs w:val="24"/>
              </w:rPr>
            </w:pPr>
          </w:p>
        </w:tc>
        <w:tc>
          <w:tcPr>
            <w:tcW w:w="3240" w:type="dxa"/>
          </w:tcPr>
          <w:p w14:paraId="0BC5EA20" w14:textId="77777777" w:rsidR="00B9495B" w:rsidRDefault="00B9495B" w:rsidP="00B9495B">
            <w:pPr>
              <w:rPr>
                <w:kern w:val="2"/>
                <w:szCs w:val="24"/>
              </w:rPr>
            </w:pPr>
            <w:r>
              <w:rPr>
                <w:kern w:val="2"/>
                <w:szCs w:val="24"/>
              </w:rPr>
              <w:t>1.1.3. Adresas</w:t>
            </w:r>
          </w:p>
        </w:tc>
        <w:tc>
          <w:tcPr>
            <w:tcW w:w="3510" w:type="dxa"/>
          </w:tcPr>
          <w:p w14:paraId="42B381ED" w14:textId="1F9A2767" w:rsidR="00B9495B" w:rsidRDefault="00B9495B" w:rsidP="00B9495B">
            <w:pPr>
              <w:jc w:val="center"/>
              <w:rPr>
                <w:kern w:val="2"/>
                <w:szCs w:val="24"/>
              </w:rPr>
            </w:pPr>
            <w:r w:rsidRPr="00F32C1B">
              <w:rPr>
                <w:rFonts w:eastAsiaTheme="minorEastAsia"/>
                <w:szCs w:val="24"/>
              </w:rPr>
              <w:t>Pilėnų g. 43, LT-36237 Panevėžys</w:t>
            </w:r>
          </w:p>
        </w:tc>
      </w:tr>
      <w:tr w:rsidR="00B9495B" w14:paraId="666A720B" w14:textId="77777777">
        <w:tc>
          <w:tcPr>
            <w:tcW w:w="2808" w:type="dxa"/>
            <w:vMerge/>
          </w:tcPr>
          <w:p w14:paraId="4C81A916" w14:textId="77777777" w:rsidR="00B9495B" w:rsidRDefault="00B9495B" w:rsidP="00B9495B">
            <w:pPr>
              <w:rPr>
                <w:kern w:val="2"/>
                <w:szCs w:val="24"/>
              </w:rPr>
            </w:pPr>
          </w:p>
        </w:tc>
        <w:tc>
          <w:tcPr>
            <w:tcW w:w="3240" w:type="dxa"/>
          </w:tcPr>
          <w:p w14:paraId="25408357" w14:textId="77777777" w:rsidR="00B9495B" w:rsidRDefault="00B9495B" w:rsidP="00B9495B">
            <w:pPr>
              <w:rPr>
                <w:kern w:val="2"/>
                <w:szCs w:val="24"/>
              </w:rPr>
            </w:pPr>
            <w:r>
              <w:rPr>
                <w:kern w:val="2"/>
                <w:szCs w:val="24"/>
              </w:rPr>
              <w:t>1.1.4. PVM mokėtojo kodas</w:t>
            </w:r>
          </w:p>
        </w:tc>
        <w:tc>
          <w:tcPr>
            <w:tcW w:w="3510" w:type="dxa"/>
          </w:tcPr>
          <w:p w14:paraId="36FB6BFC" w14:textId="77E65D07"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LT470256113</w:t>
            </w:r>
          </w:p>
        </w:tc>
      </w:tr>
      <w:tr w:rsidR="00B9495B" w14:paraId="087B979B" w14:textId="77777777">
        <w:tc>
          <w:tcPr>
            <w:tcW w:w="2808" w:type="dxa"/>
            <w:vMerge/>
          </w:tcPr>
          <w:p w14:paraId="1CA6057C" w14:textId="77777777" w:rsidR="00B9495B" w:rsidRDefault="00B9495B" w:rsidP="00B9495B">
            <w:pPr>
              <w:rPr>
                <w:kern w:val="2"/>
                <w:szCs w:val="24"/>
              </w:rPr>
            </w:pPr>
          </w:p>
        </w:tc>
        <w:tc>
          <w:tcPr>
            <w:tcW w:w="3240" w:type="dxa"/>
          </w:tcPr>
          <w:p w14:paraId="282D38B2" w14:textId="77777777" w:rsidR="00B9495B" w:rsidRDefault="00B9495B" w:rsidP="00B9495B">
            <w:pPr>
              <w:rPr>
                <w:kern w:val="2"/>
                <w:szCs w:val="24"/>
              </w:rPr>
            </w:pPr>
            <w:r>
              <w:rPr>
                <w:kern w:val="2"/>
                <w:szCs w:val="24"/>
              </w:rPr>
              <w:t>1.1.5. Atsiskaitomoji sąskaita</w:t>
            </w:r>
          </w:p>
        </w:tc>
        <w:tc>
          <w:tcPr>
            <w:tcW w:w="3510" w:type="dxa"/>
          </w:tcPr>
          <w:p w14:paraId="69E4C58D" w14:textId="5B8BC1BD"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LT36 7044 0600 0272 1658</w:t>
            </w:r>
          </w:p>
        </w:tc>
      </w:tr>
      <w:tr w:rsidR="00B9495B" w14:paraId="494DA696" w14:textId="77777777">
        <w:tc>
          <w:tcPr>
            <w:tcW w:w="2808" w:type="dxa"/>
            <w:vMerge/>
          </w:tcPr>
          <w:p w14:paraId="0873BF92" w14:textId="77777777" w:rsidR="00B9495B" w:rsidRDefault="00B9495B" w:rsidP="00B9495B">
            <w:pPr>
              <w:rPr>
                <w:kern w:val="2"/>
                <w:szCs w:val="24"/>
              </w:rPr>
            </w:pPr>
          </w:p>
        </w:tc>
        <w:tc>
          <w:tcPr>
            <w:tcW w:w="3240" w:type="dxa"/>
          </w:tcPr>
          <w:p w14:paraId="5B890899" w14:textId="77777777" w:rsidR="00B9495B" w:rsidRDefault="00B9495B" w:rsidP="00B9495B">
            <w:pPr>
              <w:rPr>
                <w:kern w:val="2"/>
                <w:szCs w:val="24"/>
              </w:rPr>
            </w:pPr>
            <w:r>
              <w:rPr>
                <w:kern w:val="2"/>
                <w:szCs w:val="24"/>
              </w:rPr>
              <w:t>1.1.6. Bankas, banko kodas</w:t>
            </w:r>
          </w:p>
        </w:tc>
        <w:tc>
          <w:tcPr>
            <w:tcW w:w="3510" w:type="dxa"/>
          </w:tcPr>
          <w:p w14:paraId="331BB724" w14:textId="1B945497"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AB SEB bankas, banko kodas 70440</w:t>
            </w:r>
          </w:p>
        </w:tc>
      </w:tr>
      <w:tr w:rsidR="00B9495B" w14:paraId="4B5D9780" w14:textId="77777777">
        <w:tc>
          <w:tcPr>
            <w:tcW w:w="2808" w:type="dxa"/>
            <w:vMerge/>
          </w:tcPr>
          <w:p w14:paraId="42FC9F69" w14:textId="77777777" w:rsidR="00B9495B" w:rsidRDefault="00B9495B" w:rsidP="00B9495B">
            <w:pPr>
              <w:rPr>
                <w:kern w:val="2"/>
                <w:szCs w:val="24"/>
              </w:rPr>
            </w:pPr>
          </w:p>
        </w:tc>
        <w:tc>
          <w:tcPr>
            <w:tcW w:w="3240" w:type="dxa"/>
          </w:tcPr>
          <w:p w14:paraId="707C4D98" w14:textId="77777777" w:rsidR="00B9495B" w:rsidRDefault="00B9495B" w:rsidP="00B9495B">
            <w:pPr>
              <w:rPr>
                <w:kern w:val="2"/>
                <w:szCs w:val="24"/>
              </w:rPr>
            </w:pPr>
            <w:r>
              <w:rPr>
                <w:kern w:val="2"/>
                <w:szCs w:val="24"/>
              </w:rPr>
              <w:t>1.1.7. Telefonas</w:t>
            </w:r>
          </w:p>
        </w:tc>
        <w:tc>
          <w:tcPr>
            <w:tcW w:w="3510" w:type="dxa"/>
          </w:tcPr>
          <w:p w14:paraId="6BB9A0E0" w14:textId="247DF209"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+370 60 7777 60</w:t>
            </w:r>
          </w:p>
        </w:tc>
      </w:tr>
      <w:tr w:rsidR="00B9495B" w14:paraId="376C6052" w14:textId="77777777">
        <w:tc>
          <w:tcPr>
            <w:tcW w:w="2808" w:type="dxa"/>
            <w:vMerge/>
          </w:tcPr>
          <w:p w14:paraId="6089F984" w14:textId="77777777" w:rsidR="00B9495B" w:rsidRDefault="00B9495B" w:rsidP="00B9495B">
            <w:pPr>
              <w:rPr>
                <w:kern w:val="2"/>
                <w:szCs w:val="24"/>
              </w:rPr>
            </w:pPr>
          </w:p>
        </w:tc>
        <w:tc>
          <w:tcPr>
            <w:tcW w:w="3240" w:type="dxa"/>
          </w:tcPr>
          <w:p w14:paraId="28362C00" w14:textId="77777777" w:rsidR="00B9495B" w:rsidRDefault="00B9495B" w:rsidP="00B9495B">
            <w:pPr>
              <w:rPr>
                <w:kern w:val="2"/>
                <w:szCs w:val="24"/>
              </w:rPr>
            </w:pPr>
            <w:r>
              <w:rPr>
                <w:kern w:val="2"/>
                <w:szCs w:val="24"/>
              </w:rPr>
              <w:t>1.1.8. El. paštas</w:t>
            </w:r>
          </w:p>
        </w:tc>
        <w:tc>
          <w:tcPr>
            <w:tcW w:w="3510" w:type="dxa"/>
          </w:tcPr>
          <w:p w14:paraId="4142B6D2" w14:textId="5529A186" w:rsidR="00B9495B" w:rsidRDefault="00452F7C" w:rsidP="00B9495B">
            <w:pPr>
              <w:jc w:val="center"/>
              <w:rPr>
                <w:kern w:val="2"/>
                <w:szCs w:val="24"/>
              </w:rPr>
            </w:pPr>
            <w:r>
              <w:rPr>
                <w:kern w:val="2"/>
                <w:szCs w:val="24"/>
              </w:rPr>
              <w:t>i</w:t>
            </w:r>
            <w:r w:rsidR="00B9495B" w:rsidRPr="007F31CD">
              <w:rPr>
                <w:kern w:val="2"/>
                <w:szCs w:val="24"/>
              </w:rPr>
              <w:t>nfo@psa.lt</w:t>
            </w:r>
          </w:p>
        </w:tc>
      </w:tr>
      <w:tr w:rsidR="00B9495B" w14:paraId="37079DC8" w14:textId="77777777">
        <w:tc>
          <w:tcPr>
            <w:tcW w:w="2808" w:type="dxa"/>
            <w:vMerge/>
          </w:tcPr>
          <w:p w14:paraId="53B7EEF2" w14:textId="77777777" w:rsidR="00B9495B" w:rsidRDefault="00B9495B" w:rsidP="00B9495B">
            <w:pPr>
              <w:rPr>
                <w:kern w:val="2"/>
                <w:szCs w:val="24"/>
              </w:rPr>
            </w:pPr>
          </w:p>
        </w:tc>
        <w:tc>
          <w:tcPr>
            <w:tcW w:w="3240" w:type="dxa"/>
          </w:tcPr>
          <w:p w14:paraId="5256ACDA" w14:textId="77777777" w:rsidR="00B9495B" w:rsidRDefault="00B9495B" w:rsidP="00B9495B">
            <w:pPr>
              <w:rPr>
                <w:kern w:val="2"/>
                <w:szCs w:val="24"/>
              </w:rPr>
            </w:pPr>
            <w:r>
              <w:rPr>
                <w:kern w:val="2"/>
                <w:szCs w:val="24"/>
              </w:rPr>
              <w:t>1.1.9. Šalies atstovas</w:t>
            </w:r>
          </w:p>
        </w:tc>
        <w:tc>
          <w:tcPr>
            <w:tcW w:w="3510" w:type="dxa"/>
          </w:tcPr>
          <w:p w14:paraId="62321976" w14:textId="361D091C" w:rsidR="00B9495B" w:rsidRDefault="00B9495B" w:rsidP="00B9495B">
            <w:pPr>
              <w:jc w:val="center"/>
              <w:rPr>
                <w:kern w:val="2"/>
                <w:szCs w:val="24"/>
              </w:rPr>
            </w:pPr>
            <w:r>
              <w:rPr>
                <w:kern w:val="2"/>
                <w:szCs w:val="24"/>
              </w:rPr>
              <w:t>Direktorius Rolandas Ramūnas</w:t>
            </w:r>
          </w:p>
        </w:tc>
      </w:tr>
      <w:tr w:rsidR="00B9495B" w14:paraId="2DC0B9D6" w14:textId="77777777">
        <w:tc>
          <w:tcPr>
            <w:tcW w:w="2808" w:type="dxa"/>
            <w:vMerge/>
          </w:tcPr>
          <w:p w14:paraId="3A3CDA4C" w14:textId="77777777" w:rsidR="00B9495B" w:rsidRDefault="00B9495B" w:rsidP="00B9495B">
            <w:pPr>
              <w:rPr>
                <w:kern w:val="2"/>
                <w:szCs w:val="24"/>
              </w:rPr>
            </w:pPr>
          </w:p>
        </w:tc>
        <w:tc>
          <w:tcPr>
            <w:tcW w:w="3240" w:type="dxa"/>
          </w:tcPr>
          <w:p w14:paraId="4B8F6AE1" w14:textId="77777777" w:rsidR="00B9495B" w:rsidRDefault="00B9495B" w:rsidP="00B9495B">
            <w:pPr>
              <w:rPr>
                <w:kern w:val="2"/>
                <w:szCs w:val="24"/>
              </w:rPr>
            </w:pPr>
            <w:r>
              <w:rPr>
                <w:kern w:val="2"/>
                <w:szCs w:val="24"/>
              </w:rPr>
              <w:t>1.1.10. Atstovavimo pagrindas</w:t>
            </w:r>
          </w:p>
        </w:tc>
        <w:tc>
          <w:tcPr>
            <w:tcW w:w="3510" w:type="dxa"/>
          </w:tcPr>
          <w:p w14:paraId="58040856" w14:textId="12F352D0" w:rsidR="00B9495B" w:rsidRDefault="00B9495B" w:rsidP="00B9495B">
            <w:pPr>
              <w:jc w:val="center"/>
              <w:rPr>
                <w:kern w:val="2"/>
                <w:szCs w:val="24"/>
              </w:rPr>
            </w:pPr>
            <w:r w:rsidRPr="00F32C1B">
              <w:rPr>
                <w:rFonts w:eastAsiaTheme="minorEastAsia"/>
                <w:szCs w:val="24"/>
              </w:rPr>
              <w:t>pagal bendrovės įstatus</w:t>
            </w:r>
          </w:p>
        </w:tc>
      </w:tr>
      <w:tr w:rsidR="005A5832" w14:paraId="48AEA79E" w14:textId="77777777">
        <w:tc>
          <w:tcPr>
            <w:tcW w:w="2808" w:type="dxa"/>
            <w:vMerge w:val="restart"/>
          </w:tcPr>
          <w:p w14:paraId="55A6247A" w14:textId="77777777" w:rsidR="005A5832" w:rsidRDefault="005A5832">
            <w:pPr>
              <w:rPr>
                <w:b/>
                <w:bCs/>
                <w:kern w:val="2"/>
                <w:szCs w:val="24"/>
              </w:rPr>
            </w:pPr>
          </w:p>
          <w:p w14:paraId="61D23F13" w14:textId="77777777" w:rsidR="005A5832" w:rsidRDefault="005A5832">
            <w:pPr>
              <w:rPr>
                <w:b/>
                <w:bCs/>
                <w:kern w:val="2"/>
                <w:szCs w:val="24"/>
              </w:rPr>
            </w:pPr>
          </w:p>
          <w:p w14:paraId="59CAA52D" w14:textId="77777777" w:rsidR="005A5832" w:rsidRDefault="005A5832">
            <w:pPr>
              <w:rPr>
                <w:b/>
                <w:bCs/>
                <w:kern w:val="2"/>
                <w:szCs w:val="24"/>
              </w:rPr>
            </w:pPr>
          </w:p>
          <w:p w14:paraId="4E2F910E" w14:textId="77777777" w:rsidR="005A5832" w:rsidRDefault="00A10867">
            <w:pPr>
              <w:rPr>
                <w:b/>
                <w:bCs/>
                <w:kern w:val="2"/>
                <w:szCs w:val="24"/>
              </w:rPr>
            </w:pPr>
            <w:r>
              <w:rPr>
                <w:b/>
                <w:bCs/>
                <w:kern w:val="2"/>
                <w:szCs w:val="24"/>
              </w:rPr>
              <w:t>1.2. Tiekėjas</w:t>
            </w:r>
          </w:p>
          <w:p w14:paraId="11DC9A89" w14:textId="77777777" w:rsidR="005A5832" w:rsidRDefault="00A10867">
            <w:pPr>
              <w:rPr>
                <w:color w:val="4472C4"/>
                <w:kern w:val="2"/>
                <w:szCs w:val="24"/>
              </w:rPr>
            </w:pPr>
            <w:r>
              <w:rPr>
                <w:color w:val="4472C4"/>
                <w:kern w:val="2"/>
                <w:szCs w:val="24"/>
              </w:rPr>
              <w:t>(jei Tiekėjas yra fizinis asmuo, skiltys atitinkamai pakoreguojamos)</w:t>
            </w:r>
          </w:p>
          <w:p w14:paraId="57212214" w14:textId="77777777" w:rsidR="005A5832" w:rsidRDefault="005A5832">
            <w:pPr>
              <w:rPr>
                <w:b/>
                <w:bCs/>
                <w:kern w:val="2"/>
                <w:szCs w:val="24"/>
              </w:rPr>
            </w:pPr>
          </w:p>
        </w:tc>
        <w:tc>
          <w:tcPr>
            <w:tcW w:w="3240" w:type="dxa"/>
          </w:tcPr>
          <w:p w14:paraId="2D254ED4" w14:textId="77777777" w:rsidR="005A5832" w:rsidRDefault="00A10867">
            <w:pPr>
              <w:rPr>
                <w:kern w:val="2"/>
                <w:szCs w:val="24"/>
              </w:rPr>
            </w:pPr>
            <w:r>
              <w:rPr>
                <w:kern w:val="2"/>
                <w:szCs w:val="24"/>
              </w:rPr>
              <w:t>1.2.1. Pavadinimas</w:t>
            </w:r>
          </w:p>
        </w:tc>
        <w:tc>
          <w:tcPr>
            <w:tcW w:w="3510" w:type="dxa"/>
          </w:tcPr>
          <w:p w14:paraId="0B4DF4A2" w14:textId="77777777" w:rsidR="005A5832" w:rsidRDefault="005A5832">
            <w:pPr>
              <w:jc w:val="center"/>
              <w:rPr>
                <w:kern w:val="2"/>
                <w:szCs w:val="24"/>
              </w:rPr>
            </w:pPr>
          </w:p>
        </w:tc>
      </w:tr>
      <w:tr w:rsidR="005A5832" w14:paraId="43028EE7" w14:textId="77777777">
        <w:tc>
          <w:tcPr>
            <w:tcW w:w="2808" w:type="dxa"/>
            <w:vMerge/>
          </w:tcPr>
          <w:p w14:paraId="6F613E26" w14:textId="77777777" w:rsidR="005A5832" w:rsidRDefault="005A5832">
            <w:pPr>
              <w:rPr>
                <w:b/>
                <w:bCs/>
                <w:kern w:val="2"/>
                <w:szCs w:val="24"/>
              </w:rPr>
            </w:pPr>
          </w:p>
        </w:tc>
        <w:tc>
          <w:tcPr>
            <w:tcW w:w="3240" w:type="dxa"/>
          </w:tcPr>
          <w:p w14:paraId="009A2B46" w14:textId="77777777" w:rsidR="005A5832" w:rsidRDefault="00A10867">
            <w:pPr>
              <w:rPr>
                <w:kern w:val="2"/>
                <w:szCs w:val="24"/>
              </w:rPr>
            </w:pPr>
            <w:r>
              <w:rPr>
                <w:kern w:val="2"/>
                <w:szCs w:val="24"/>
              </w:rPr>
              <w:t>1.2.2. Juridinio asmens kodas</w:t>
            </w:r>
          </w:p>
        </w:tc>
        <w:tc>
          <w:tcPr>
            <w:tcW w:w="3510" w:type="dxa"/>
          </w:tcPr>
          <w:p w14:paraId="357ACC76" w14:textId="77777777" w:rsidR="005A5832" w:rsidRDefault="005A5832">
            <w:pPr>
              <w:jc w:val="center"/>
              <w:rPr>
                <w:kern w:val="2"/>
                <w:szCs w:val="24"/>
              </w:rPr>
            </w:pPr>
          </w:p>
        </w:tc>
      </w:tr>
      <w:tr w:rsidR="005A5832" w14:paraId="3EA8B843" w14:textId="77777777">
        <w:tc>
          <w:tcPr>
            <w:tcW w:w="2808" w:type="dxa"/>
            <w:vMerge/>
          </w:tcPr>
          <w:p w14:paraId="54311686" w14:textId="77777777" w:rsidR="005A5832" w:rsidRDefault="005A5832">
            <w:pPr>
              <w:rPr>
                <w:b/>
                <w:bCs/>
                <w:kern w:val="2"/>
                <w:szCs w:val="24"/>
              </w:rPr>
            </w:pPr>
          </w:p>
        </w:tc>
        <w:tc>
          <w:tcPr>
            <w:tcW w:w="3240" w:type="dxa"/>
          </w:tcPr>
          <w:p w14:paraId="7A39EE04" w14:textId="77777777" w:rsidR="005A5832" w:rsidRDefault="00A10867">
            <w:pPr>
              <w:rPr>
                <w:kern w:val="2"/>
                <w:szCs w:val="24"/>
              </w:rPr>
            </w:pPr>
            <w:r>
              <w:rPr>
                <w:kern w:val="2"/>
                <w:szCs w:val="24"/>
              </w:rPr>
              <w:t>1.2.3. Adresas</w:t>
            </w:r>
          </w:p>
        </w:tc>
        <w:tc>
          <w:tcPr>
            <w:tcW w:w="3510" w:type="dxa"/>
          </w:tcPr>
          <w:p w14:paraId="1B6CF968" w14:textId="77777777" w:rsidR="005A5832" w:rsidRDefault="005A5832">
            <w:pPr>
              <w:jc w:val="center"/>
              <w:rPr>
                <w:kern w:val="2"/>
                <w:szCs w:val="24"/>
              </w:rPr>
            </w:pPr>
          </w:p>
        </w:tc>
      </w:tr>
      <w:tr w:rsidR="005A5832" w14:paraId="33A0E310" w14:textId="77777777">
        <w:tc>
          <w:tcPr>
            <w:tcW w:w="2808" w:type="dxa"/>
            <w:vMerge/>
          </w:tcPr>
          <w:p w14:paraId="69B1C5FE" w14:textId="77777777" w:rsidR="005A5832" w:rsidRDefault="005A5832">
            <w:pPr>
              <w:rPr>
                <w:b/>
                <w:bCs/>
                <w:kern w:val="2"/>
                <w:szCs w:val="24"/>
              </w:rPr>
            </w:pPr>
          </w:p>
        </w:tc>
        <w:tc>
          <w:tcPr>
            <w:tcW w:w="3240" w:type="dxa"/>
          </w:tcPr>
          <w:p w14:paraId="64059170" w14:textId="77777777" w:rsidR="005A5832" w:rsidRDefault="00A10867">
            <w:pPr>
              <w:rPr>
                <w:kern w:val="2"/>
                <w:szCs w:val="24"/>
              </w:rPr>
            </w:pPr>
            <w:r>
              <w:rPr>
                <w:kern w:val="2"/>
                <w:szCs w:val="24"/>
              </w:rPr>
              <w:t>1.2.4. PVM mokėtojo kodas</w:t>
            </w:r>
          </w:p>
        </w:tc>
        <w:tc>
          <w:tcPr>
            <w:tcW w:w="3510" w:type="dxa"/>
          </w:tcPr>
          <w:p w14:paraId="44A972AB" w14:textId="77777777" w:rsidR="005A5832" w:rsidRDefault="005A5832">
            <w:pPr>
              <w:jc w:val="center"/>
              <w:rPr>
                <w:kern w:val="2"/>
                <w:szCs w:val="24"/>
              </w:rPr>
            </w:pPr>
          </w:p>
        </w:tc>
      </w:tr>
      <w:tr w:rsidR="005A5832" w14:paraId="3C9C4C1B" w14:textId="77777777">
        <w:tc>
          <w:tcPr>
            <w:tcW w:w="2808" w:type="dxa"/>
            <w:vMerge/>
          </w:tcPr>
          <w:p w14:paraId="3E33A797" w14:textId="77777777" w:rsidR="005A5832" w:rsidRDefault="005A5832">
            <w:pPr>
              <w:rPr>
                <w:b/>
                <w:bCs/>
                <w:kern w:val="2"/>
                <w:szCs w:val="24"/>
              </w:rPr>
            </w:pPr>
          </w:p>
        </w:tc>
        <w:tc>
          <w:tcPr>
            <w:tcW w:w="3240" w:type="dxa"/>
          </w:tcPr>
          <w:p w14:paraId="5EB13055" w14:textId="77777777" w:rsidR="005A5832" w:rsidRDefault="00A10867">
            <w:pPr>
              <w:rPr>
                <w:kern w:val="2"/>
                <w:szCs w:val="24"/>
              </w:rPr>
            </w:pPr>
            <w:r>
              <w:rPr>
                <w:kern w:val="2"/>
                <w:szCs w:val="24"/>
              </w:rPr>
              <w:t>1.2.5. Atsiskaitomoji sąskaita</w:t>
            </w:r>
          </w:p>
        </w:tc>
        <w:tc>
          <w:tcPr>
            <w:tcW w:w="3510" w:type="dxa"/>
          </w:tcPr>
          <w:p w14:paraId="4E981CF9" w14:textId="77777777" w:rsidR="005A5832" w:rsidRDefault="005A5832">
            <w:pPr>
              <w:jc w:val="center"/>
              <w:rPr>
                <w:kern w:val="2"/>
                <w:szCs w:val="24"/>
              </w:rPr>
            </w:pPr>
          </w:p>
        </w:tc>
      </w:tr>
      <w:tr w:rsidR="005A5832" w14:paraId="0CBCEC91" w14:textId="77777777">
        <w:tc>
          <w:tcPr>
            <w:tcW w:w="2808" w:type="dxa"/>
            <w:vMerge/>
          </w:tcPr>
          <w:p w14:paraId="532084DE" w14:textId="77777777" w:rsidR="005A5832" w:rsidRDefault="005A5832">
            <w:pPr>
              <w:rPr>
                <w:b/>
                <w:bCs/>
                <w:kern w:val="2"/>
                <w:szCs w:val="24"/>
              </w:rPr>
            </w:pPr>
          </w:p>
        </w:tc>
        <w:tc>
          <w:tcPr>
            <w:tcW w:w="3240" w:type="dxa"/>
          </w:tcPr>
          <w:p w14:paraId="2196296B" w14:textId="77777777" w:rsidR="005A5832" w:rsidRDefault="00A10867">
            <w:pPr>
              <w:rPr>
                <w:kern w:val="2"/>
                <w:szCs w:val="24"/>
              </w:rPr>
            </w:pPr>
            <w:r>
              <w:rPr>
                <w:kern w:val="2"/>
                <w:szCs w:val="24"/>
              </w:rPr>
              <w:t>1.2.6. Bankas, banko kodas</w:t>
            </w:r>
          </w:p>
        </w:tc>
        <w:tc>
          <w:tcPr>
            <w:tcW w:w="3510" w:type="dxa"/>
          </w:tcPr>
          <w:p w14:paraId="18BFAF83" w14:textId="77777777" w:rsidR="005A5832" w:rsidRDefault="005A5832">
            <w:pPr>
              <w:jc w:val="center"/>
              <w:rPr>
                <w:kern w:val="2"/>
                <w:szCs w:val="24"/>
              </w:rPr>
            </w:pPr>
          </w:p>
        </w:tc>
      </w:tr>
      <w:tr w:rsidR="005A5832" w14:paraId="383F15B8" w14:textId="77777777">
        <w:tc>
          <w:tcPr>
            <w:tcW w:w="2808" w:type="dxa"/>
            <w:vMerge/>
          </w:tcPr>
          <w:p w14:paraId="46CC1E17" w14:textId="77777777" w:rsidR="005A5832" w:rsidRDefault="005A5832">
            <w:pPr>
              <w:rPr>
                <w:b/>
                <w:bCs/>
                <w:kern w:val="2"/>
                <w:szCs w:val="24"/>
              </w:rPr>
            </w:pPr>
          </w:p>
        </w:tc>
        <w:tc>
          <w:tcPr>
            <w:tcW w:w="3240" w:type="dxa"/>
          </w:tcPr>
          <w:p w14:paraId="1FAB20AA" w14:textId="77777777" w:rsidR="005A5832" w:rsidRDefault="00A10867">
            <w:pPr>
              <w:rPr>
                <w:kern w:val="2"/>
                <w:szCs w:val="24"/>
              </w:rPr>
            </w:pPr>
            <w:r>
              <w:rPr>
                <w:kern w:val="2"/>
                <w:szCs w:val="24"/>
              </w:rPr>
              <w:t>1.2.7. Telefonas</w:t>
            </w:r>
          </w:p>
        </w:tc>
        <w:tc>
          <w:tcPr>
            <w:tcW w:w="3510" w:type="dxa"/>
          </w:tcPr>
          <w:p w14:paraId="0310D81A" w14:textId="77777777" w:rsidR="005A5832" w:rsidRDefault="005A5832">
            <w:pPr>
              <w:jc w:val="center"/>
              <w:rPr>
                <w:kern w:val="2"/>
                <w:szCs w:val="24"/>
              </w:rPr>
            </w:pPr>
          </w:p>
        </w:tc>
      </w:tr>
      <w:tr w:rsidR="005A5832" w14:paraId="05C6E76C" w14:textId="77777777">
        <w:tc>
          <w:tcPr>
            <w:tcW w:w="2808" w:type="dxa"/>
            <w:vMerge/>
          </w:tcPr>
          <w:p w14:paraId="6730F721" w14:textId="77777777" w:rsidR="005A5832" w:rsidRDefault="005A5832">
            <w:pPr>
              <w:rPr>
                <w:b/>
                <w:bCs/>
                <w:kern w:val="2"/>
                <w:szCs w:val="24"/>
              </w:rPr>
            </w:pPr>
          </w:p>
        </w:tc>
        <w:tc>
          <w:tcPr>
            <w:tcW w:w="3240" w:type="dxa"/>
          </w:tcPr>
          <w:p w14:paraId="5C85A22D" w14:textId="77777777" w:rsidR="005A5832" w:rsidRDefault="00A10867">
            <w:pPr>
              <w:rPr>
                <w:kern w:val="2"/>
                <w:szCs w:val="24"/>
              </w:rPr>
            </w:pPr>
            <w:r>
              <w:rPr>
                <w:kern w:val="2"/>
                <w:szCs w:val="24"/>
              </w:rPr>
              <w:t>1.2.8. El. paštas</w:t>
            </w:r>
          </w:p>
        </w:tc>
        <w:tc>
          <w:tcPr>
            <w:tcW w:w="3510" w:type="dxa"/>
          </w:tcPr>
          <w:p w14:paraId="0DAB757D" w14:textId="77777777" w:rsidR="005A5832" w:rsidRDefault="005A5832">
            <w:pPr>
              <w:jc w:val="center"/>
              <w:rPr>
                <w:kern w:val="2"/>
                <w:szCs w:val="24"/>
              </w:rPr>
            </w:pPr>
          </w:p>
        </w:tc>
      </w:tr>
      <w:tr w:rsidR="005A5832" w14:paraId="2B236B67" w14:textId="77777777">
        <w:tc>
          <w:tcPr>
            <w:tcW w:w="2808" w:type="dxa"/>
            <w:vMerge/>
          </w:tcPr>
          <w:p w14:paraId="3AA8D7C0" w14:textId="77777777" w:rsidR="005A5832" w:rsidRDefault="005A5832">
            <w:pPr>
              <w:rPr>
                <w:b/>
                <w:bCs/>
                <w:kern w:val="2"/>
                <w:szCs w:val="24"/>
              </w:rPr>
            </w:pPr>
          </w:p>
        </w:tc>
        <w:tc>
          <w:tcPr>
            <w:tcW w:w="3240" w:type="dxa"/>
          </w:tcPr>
          <w:p w14:paraId="7A69BF75" w14:textId="77777777" w:rsidR="005A5832" w:rsidRDefault="00A10867">
            <w:pPr>
              <w:rPr>
                <w:kern w:val="2"/>
                <w:szCs w:val="24"/>
              </w:rPr>
            </w:pPr>
            <w:r>
              <w:rPr>
                <w:kern w:val="2"/>
                <w:szCs w:val="24"/>
              </w:rPr>
              <w:t>1.2.9. Šalies atstovas</w:t>
            </w:r>
          </w:p>
        </w:tc>
        <w:tc>
          <w:tcPr>
            <w:tcW w:w="3510" w:type="dxa"/>
          </w:tcPr>
          <w:p w14:paraId="45E2DC1F" w14:textId="77777777" w:rsidR="005A5832" w:rsidRDefault="005A5832">
            <w:pPr>
              <w:jc w:val="center"/>
              <w:rPr>
                <w:kern w:val="2"/>
                <w:szCs w:val="24"/>
              </w:rPr>
            </w:pPr>
          </w:p>
        </w:tc>
      </w:tr>
      <w:tr w:rsidR="005A5832" w14:paraId="13199267" w14:textId="77777777">
        <w:tc>
          <w:tcPr>
            <w:tcW w:w="2808" w:type="dxa"/>
            <w:vMerge/>
          </w:tcPr>
          <w:p w14:paraId="08DC159B" w14:textId="77777777" w:rsidR="005A5832" w:rsidRDefault="005A5832">
            <w:pPr>
              <w:rPr>
                <w:b/>
                <w:bCs/>
                <w:kern w:val="2"/>
                <w:szCs w:val="24"/>
              </w:rPr>
            </w:pPr>
          </w:p>
        </w:tc>
        <w:tc>
          <w:tcPr>
            <w:tcW w:w="3240" w:type="dxa"/>
          </w:tcPr>
          <w:p w14:paraId="7E357DD9" w14:textId="77777777" w:rsidR="005A5832" w:rsidRDefault="00A10867">
            <w:pPr>
              <w:rPr>
                <w:kern w:val="2"/>
                <w:szCs w:val="24"/>
              </w:rPr>
            </w:pPr>
            <w:r>
              <w:rPr>
                <w:kern w:val="2"/>
                <w:szCs w:val="24"/>
              </w:rPr>
              <w:t>1.2.10. Atstovavimo pagrindas</w:t>
            </w:r>
          </w:p>
        </w:tc>
        <w:tc>
          <w:tcPr>
            <w:tcW w:w="3510" w:type="dxa"/>
          </w:tcPr>
          <w:p w14:paraId="6529E3EB" w14:textId="77777777" w:rsidR="005A5832" w:rsidRDefault="005A5832">
            <w:pPr>
              <w:jc w:val="center"/>
              <w:rPr>
                <w:kern w:val="2"/>
                <w:szCs w:val="24"/>
              </w:rPr>
            </w:pPr>
          </w:p>
        </w:tc>
      </w:tr>
    </w:tbl>
    <w:p w14:paraId="57123FB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523B03B" w14:textId="77777777">
        <w:trPr>
          <w:trHeight w:val="300"/>
        </w:trPr>
        <w:tc>
          <w:tcPr>
            <w:tcW w:w="9535" w:type="dxa"/>
            <w:gridSpan w:val="4"/>
          </w:tcPr>
          <w:p w14:paraId="72229E66" w14:textId="77777777" w:rsidR="005A5832" w:rsidRDefault="00A10867">
            <w:pPr>
              <w:jc w:val="center"/>
              <w:rPr>
                <w:b/>
                <w:bCs/>
                <w:kern w:val="2"/>
                <w:szCs w:val="24"/>
              </w:rPr>
            </w:pPr>
            <w:r>
              <w:rPr>
                <w:b/>
                <w:bCs/>
                <w:kern w:val="2"/>
                <w:szCs w:val="24"/>
              </w:rPr>
              <w:t>2. ATSAKINGI ASMENYS</w:t>
            </w:r>
          </w:p>
        </w:tc>
      </w:tr>
      <w:tr w:rsidR="005A5832" w14:paraId="77114A86" w14:textId="77777777">
        <w:trPr>
          <w:trHeight w:val="300"/>
        </w:trPr>
        <w:tc>
          <w:tcPr>
            <w:tcW w:w="2704" w:type="dxa"/>
            <w:gridSpan w:val="2"/>
          </w:tcPr>
          <w:p w14:paraId="352CA6F8" w14:textId="7AC54C2F"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574BDB">
              <w:rPr>
                <w:b/>
                <w:bCs/>
                <w:kern w:val="2"/>
                <w:szCs w:val="24"/>
              </w:rPr>
              <w:t xml:space="preserve"> (SABIS) </w:t>
            </w:r>
            <w:r>
              <w:rPr>
                <w:b/>
                <w:bCs/>
                <w:kern w:val="2"/>
                <w:szCs w:val="24"/>
              </w:rPr>
              <w:t>priėmimą</w:t>
            </w:r>
          </w:p>
        </w:tc>
        <w:tc>
          <w:tcPr>
            <w:tcW w:w="6831" w:type="dxa"/>
            <w:gridSpan w:val="2"/>
          </w:tcPr>
          <w:p w14:paraId="4084EFDB" w14:textId="3E418870" w:rsidR="005A5832" w:rsidRDefault="00AC35B0">
            <w:r w:rsidRPr="00AC35B0">
              <w:t>transporto inžinierius M.Jurevičius autotransportas@psa.lt tel.Nr.+370 681 85070,  jam nesant vyr.</w:t>
            </w:r>
            <w:r w:rsidR="00A944D5">
              <w:t xml:space="preserve"> </w:t>
            </w:r>
            <w:r w:rsidRPr="00AC35B0">
              <w:t>mechanikas Darius Petraitis dirbtuves@psa.lt tel. Nr. +370 687 30217.</w:t>
            </w:r>
          </w:p>
          <w:p w14:paraId="5FFEDFB1" w14:textId="77777777" w:rsidR="00AC35B0" w:rsidRDefault="00AC35B0">
            <w:pPr>
              <w:rPr>
                <w:color w:val="4472C4"/>
                <w:kern w:val="2"/>
                <w:szCs w:val="24"/>
              </w:rPr>
            </w:pPr>
          </w:p>
          <w:p w14:paraId="0D0E4247" w14:textId="03F133E2" w:rsidR="00AC35B0" w:rsidRDefault="00AC35B0">
            <w:pPr>
              <w:rPr>
                <w:color w:val="4472C4"/>
                <w:kern w:val="2"/>
                <w:szCs w:val="24"/>
              </w:rPr>
            </w:pPr>
            <w:r w:rsidRPr="00A27C10">
              <w:rPr>
                <w:kern w:val="2"/>
                <w:szCs w:val="24"/>
              </w:rPr>
              <w:t xml:space="preserve">Sąskaitas privaloma teikti per </w:t>
            </w:r>
            <w:r w:rsidR="00A27C10" w:rsidRPr="00A27C10">
              <w:rPr>
                <w:kern w:val="2"/>
                <w:szCs w:val="24"/>
              </w:rPr>
              <w:t>„SABIS“</w:t>
            </w:r>
          </w:p>
        </w:tc>
      </w:tr>
      <w:tr w:rsidR="005A5832" w14:paraId="400C87C6" w14:textId="77777777">
        <w:trPr>
          <w:trHeight w:val="300"/>
        </w:trPr>
        <w:tc>
          <w:tcPr>
            <w:tcW w:w="2704" w:type="dxa"/>
            <w:gridSpan w:val="2"/>
          </w:tcPr>
          <w:p w14:paraId="6D64E160"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22712E4"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0C4BC233" w14:textId="77777777">
        <w:trPr>
          <w:trHeight w:val="300"/>
        </w:trPr>
        <w:tc>
          <w:tcPr>
            <w:tcW w:w="9535" w:type="dxa"/>
            <w:gridSpan w:val="4"/>
          </w:tcPr>
          <w:p w14:paraId="3BC193B1" w14:textId="77777777" w:rsidR="005A5832" w:rsidRDefault="00A10867">
            <w:pPr>
              <w:jc w:val="center"/>
              <w:rPr>
                <w:b/>
                <w:bCs/>
                <w:kern w:val="2"/>
                <w:szCs w:val="24"/>
              </w:rPr>
            </w:pPr>
            <w:r>
              <w:rPr>
                <w:b/>
                <w:bCs/>
                <w:kern w:val="2"/>
                <w:szCs w:val="24"/>
              </w:rPr>
              <w:t>3. SUTARTIES DALYKAS</w:t>
            </w:r>
          </w:p>
        </w:tc>
      </w:tr>
      <w:tr w:rsidR="005A5832" w14:paraId="4859D8BC" w14:textId="77777777">
        <w:trPr>
          <w:trHeight w:val="300"/>
        </w:trPr>
        <w:tc>
          <w:tcPr>
            <w:tcW w:w="2704" w:type="dxa"/>
            <w:gridSpan w:val="2"/>
          </w:tcPr>
          <w:p w14:paraId="5165CA49" w14:textId="77777777" w:rsidR="005A5832" w:rsidRDefault="00A10867">
            <w:pPr>
              <w:rPr>
                <w:b/>
                <w:bCs/>
                <w:kern w:val="2"/>
                <w:szCs w:val="24"/>
              </w:rPr>
            </w:pPr>
            <w:r>
              <w:rPr>
                <w:b/>
                <w:bCs/>
                <w:kern w:val="2"/>
                <w:szCs w:val="24"/>
              </w:rPr>
              <w:t xml:space="preserve">3.1. Sutarties dalykas </w:t>
            </w:r>
          </w:p>
        </w:tc>
        <w:tc>
          <w:tcPr>
            <w:tcW w:w="6831" w:type="dxa"/>
            <w:gridSpan w:val="2"/>
          </w:tcPr>
          <w:p w14:paraId="403B91EC" w14:textId="2633722A" w:rsidR="005A5832" w:rsidRDefault="00A10867">
            <w:pPr>
              <w:rPr>
                <w:color w:val="000000"/>
                <w:kern w:val="2"/>
                <w:szCs w:val="24"/>
              </w:rPr>
            </w:pPr>
            <w:r>
              <w:rPr>
                <w:kern w:val="2"/>
                <w:szCs w:val="24"/>
              </w:rPr>
              <w:t xml:space="preserve">Tiekėjas įsipareigoja Sutartyje numatytomis sąlygomis </w:t>
            </w:r>
            <w:r w:rsidR="007D573B">
              <w:rPr>
                <w:kern w:val="2"/>
                <w:szCs w:val="24"/>
              </w:rPr>
              <w:t xml:space="preserve"> tiekti d</w:t>
            </w:r>
            <w:r w:rsidR="007D573B" w:rsidRPr="007D573B">
              <w:rPr>
                <w:kern w:val="2"/>
                <w:szCs w:val="24"/>
              </w:rPr>
              <w:t>egal</w:t>
            </w:r>
            <w:r w:rsidR="007D573B">
              <w:rPr>
                <w:kern w:val="2"/>
                <w:szCs w:val="24"/>
              </w:rPr>
              <w:t>us</w:t>
            </w:r>
            <w:r w:rsidR="007D573B" w:rsidRPr="007D573B">
              <w:rPr>
                <w:kern w:val="2"/>
                <w:szCs w:val="24"/>
              </w:rPr>
              <w:t xml:space="preserve">(dyzelinas, benzinas, Adblue iš </w:t>
            </w:r>
            <w:r w:rsidR="007D573B" w:rsidRPr="00A944D5">
              <w:rPr>
                <w:kern w:val="2"/>
                <w:szCs w:val="24"/>
              </w:rPr>
              <w:t>degalinių</w:t>
            </w:r>
            <w:r w:rsidR="00F81317">
              <w:rPr>
                <w:kern w:val="2"/>
                <w:szCs w:val="24"/>
                <w:highlight w:val="lightGray"/>
              </w:rPr>
              <w:t>)</w:t>
            </w:r>
            <w:r w:rsidR="00040C71" w:rsidRPr="00F81317">
              <w:rPr>
                <w:kern w:val="2"/>
                <w:szCs w:val="24"/>
                <w:highlight w:val="lightGray"/>
              </w:rPr>
              <w:t>,</w:t>
            </w:r>
            <w:r w:rsidR="00040C71">
              <w:rPr>
                <w:kern w:val="2"/>
                <w:szCs w:val="24"/>
              </w:rPr>
              <w:t xml:space="preserve"> </w:t>
            </w:r>
            <w:r w:rsidR="007D573B">
              <w:rPr>
                <w:kern w:val="2"/>
                <w:szCs w:val="24"/>
              </w:rPr>
              <w:t xml:space="preserve"> </w:t>
            </w:r>
            <w:r w:rsidR="007D573B" w:rsidRPr="007D573B">
              <w:rPr>
                <w:kern w:val="2"/>
                <w:szCs w:val="24"/>
              </w:rPr>
              <w:t xml:space="preserve"> </w:t>
            </w:r>
            <w:r>
              <w:rPr>
                <w:color w:val="000000"/>
                <w:kern w:val="2"/>
                <w:szCs w:val="24"/>
              </w:rPr>
              <w:t xml:space="preserve">Išsamus Prekių aprašymas ir kiti reikalavimai tiekiamoms Prekėms nustatyti Sutarties priede Nr. </w:t>
            </w:r>
            <w:r w:rsidR="009742B0">
              <w:rPr>
                <w:color w:val="000000"/>
                <w:kern w:val="2"/>
                <w:szCs w:val="24"/>
              </w:rPr>
              <w:t>1</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3A910A6F" w14:textId="77777777">
        <w:trPr>
          <w:trHeight w:val="300"/>
        </w:trPr>
        <w:tc>
          <w:tcPr>
            <w:tcW w:w="2704" w:type="dxa"/>
            <w:gridSpan w:val="2"/>
          </w:tcPr>
          <w:p w14:paraId="39DC8182" w14:textId="77777777" w:rsidR="005A5832" w:rsidRDefault="00A10867">
            <w:pPr>
              <w:rPr>
                <w:b/>
                <w:bCs/>
                <w:kern w:val="2"/>
                <w:szCs w:val="24"/>
              </w:rPr>
            </w:pPr>
            <w:r>
              <w:rPr>
                <w:b/>
                <w:bCs/>
                <w:kern w:val="2"/>
                <w:szCs w:val="24"/>
              </w:rPr>
              <w:t>3.2. Pirkimo numeris</w:t>
            </w:r>
          </w:p>
        </w:tc>
        <w:tc>
          <w:tcPr>
            <w:tcW w:w="6831" w:type="dxa"/>
            <w:gridSpan w:val="2"/>
          </w:tcPr>
          <w:p w14:paraId="5B613091" w14:textId="77777777" w:rsidR="005A5832" w:rsidRDefault="005A5832">
            <w:pPr>
              <w:rPr>
                <w:kern w:val="2"/>
                <w:szCs w:val="24"/>
              </w:rPr>
            </w:pPr>
          </w:p>
        </w:tc>
      </w:tr>
      <w:tr w:rsidR="005A5832" w14:paraId="707076A1" w14:textId="77777777">
        <w:trPr>
          <w:trHeight w:val="300"/>
        </w:trPr>
        <w:tc>
          <w:tcPr>
            <w:tcW w:w="2704" w:type="dxa"/>
            <w:gridSpan w:val="2"/>
          </w:tcPr>
          <w:p w14:paraId="694A236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C3D39E0" w14:textId="77777777" w:rsidR="005A5832" w:rsidRDefault="00A10867">
            <w:pPr>
              <w:rPr>
                <w:kern w:val="2"/>
                <w:szCs w:val="24"/>
              </w:rPr>
            </w:pPr>
            <w:r>
              <w:rPr>
                <w:kern w:val="2"/>
                <w:szCs w:val="24"/>
              </w:rPr>
              <w:t>Netaikoma</w:t>
            </w:r>
          </w:p>
          <w:p w14:paraId="33E23233" w14:textId="77777777" w:rsidR="005A5832" w:rsidRDefault="005A5832">
            <w:pPr>
              <w:rPr>
                <w:kern w:val="2"/>
                <w:szCs w:val="24"/>
              </w:rPr>
            </w:pPr>
          </w:p>
          <w:p w14:paraId="6B13C4C4" w14:textId="00F17F73" w:rsidR="005A5832" w:rsidRDefault="005A5832">
            <w:pPr>
              <w:rPr>
                <w:kern w:val="2"/>
                <w:szCs w:val="24"/>
              </w:rPr>
            </w:pPr>
          </w:p>
        </w:tc>
      </w:tr>
      <w:tr w:rsidR="005A5832" w14:paraId="54081B76" w14:textId="77777777">
        <w:trPr>
          <w:trHeight w:val="300"/>
        </w:trPr>
        <w:tc>
          <w:tcPr>
            <w:tcW w:w="9535" w:type="dxa"/>
            <w:gridSpan w:val="4"/>
          </w:tcPr>
          <w:p w14:paraId="2584003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1CEF1D5" w14:textId="77777777">
        <w:trPr>
          <w:trHeight w:val="300"/>
        </w:trPr>
        <w:tc>
          <w:tcPr>
            <w:tcW w:w="2704" w:type="dxa"/>
            <w:gridSpan w:val="2"/>
          </w:tcPr>
          <w:p w14:paraId="56125888" w14:textId="77777777" w:rsidR="005A5832" w:rsidRDefault="00A10867">
            <w:pPr>
              <w:rPr>
                <w:b/>
                <w:bCs/>
                <w:kern w:val="2"/>
                <w:szCs w:val="24"/>
              </w:rPr>
            </w:pPr>
            <w:r>
              <w:rPr>
                <w:b/>
                <w:bCs/>
                <w:kern w:val="2"/>
                <w:szCs w:val="24"/>
              </w:rPr>
              <w:t>4.1. Prekių pristatymo terminas, kai Prekės pristatomos vienu kartu</w:t>
            </w:r>
          </w:p>
          <w:p w14:paraId="23AEA869" w14:textId="575DF669" w:rsidR="005A5832" w:rsidRDefault="005A5832">
            <w:pPr>
              <w:rPr>
                <w:b/>
                <w:bCs/>
                <w:kern w:val="2"/>
                <w:szCs w:val="24"/>
              </w:rPr>
            </w:pPr>
          </w:p>
        </w:tc>
        <w:tc>
          <w:tcPr>
            <w:tcW w:w="6831" w:type="dxa"/>
            <w:gridSpan w:val="2"/>
          </w:tcPr>
          <w:p w14:paraId="0A816A12" w14:textId="4301048F" w:rsidR="005A5832" w:rsidRDefault="00435016" w:rsidP="00B9495B">
            <w:pPr>
              <w:textAlignment w:val="baseline"/>
              <w:rPr>
                <w:szCs w:val="24"/>
              </w:rPr>
            </w:pPr>
            <w:r>
              <w:rPr>
                <w:szCs w:val="24"/>
              </w:rPr>
              <w:t>Netaikoma</w:t>
            </w:r>
          </w:p>
        </w:tc>
      </w:tr>
      <w:tr w:rsidR="005A5832" w14:paraId="43D89049" w14:textId="77777777">
        <w:trPr>
          <w:trHeight w:val="300"/>
        </w:trPr>
        <w:tc>
          <w:tcPr>
            <w:tcW w:w="2704" w:type="dxa"/>
            <w:gridSpan w:val="2"/>
          </w:tcPr>
          <w:p w14:paraId="428DA0E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E62CC48" w14:textId="77777777" w:rsidR="005A5832" w:rsidRDefault="00A10867">
            <w:pPr>
              <w:rPr>
                <w:kern w:val="2"/>
                <w:szCs w:val="24"/>
              </w:rPr>
            </w:pPr>
            <w:r>
              <w:rPr>
                <w:kern w:val="2"/>
                <w:szCs w:val="24"/>
              </w:rPr>
              <w:t>Netaikoma</w:t>
            </w:r>
          </w:p>
          <w:p w14:paraId="29A541C3" w14:textId="756BFFC6" w:rsidR="005A5832" w:rsidRDefault="005A5832">
            <w:pPr>
              <w:rPr>
                <w:kern w:val="2"/>
                <w:szCs w:val="24"/>
              </w:rPr>
            </w:pPr>
          </w:p>
        </w:tc>
      </w:tr>
      <w:tr w:rsidR="005A5832" w14:paraId="012B550B" w14:textId="77777777">
        <w:trPr>
          <w:trHeight w:val="300"/>
        </w:trPr>
        <w:tc>
          <w:tcPr>
            <w:tcW w:w="2704" w:type="dxa"/>
            <w:gridSpan w:val="2"/>
          </w:tcPr>
          <w:p w14:paraId="66240E11" w14:textId="77777777" w:rsidR="005A5832" w:rsidRDefault="00A10867">
            <w:pPr>
              <w:rPr>
                <w:b/>
                <w:bCs/>
                <w:kern w:val="2"/>
                <w:szCs w:val="24"/>
              </w:rPr>
            </w:pPr>
            <w:r>
              <w:rPr>
                <w:b/>
                <w:bCs/>
                <w:kern w:val="2"/>
                <w:szCs w:val="24"/>
              </w:rPr>
              <w:t>4.3. Užsakymų teikimo tvarka</w:t>
            </w:r>
          </w:p>
        </w:tc>
        <w:tc>
          <w:tcPr>
            <w:tcW w:w="6831" w:type="dxa"/>
            <w:gridSpan w:val="2"/>
          </w:tcPr>
          <w:p w14:paraId="4E08834B" w14:textId="5713134C" w:rsidR="005A5832" w:rsidRPr="00471E01" w:rsidRDefault="00435016" w:rsidP="00471E01">
            <w:pPr>
              <w:pStyle w:val="Sraopastraipa"/>
              <w:numPr>
                <w:ilvl w:val="2"/>
                <w:numId w:val="3"/>
              </w:numPr>
              <w:tabs>
                <w:tab w:val="left" w:pos="1752"/>
              </w:tabs>
              <w:spacing w:after="120"/>
              <w:jc w:val="both"/>
            </w:pPr>
            <w:r w:rsidRPr="00471E01">
              <w:t>Tiekėjas turi užtikrinti automobilių užpildymą Degalais ir Adblue visą parą 24/7, taip pat švenčių ir poilsio dienomis</w:t>
            </w:r>
            <w:r w:rsidR="00A10867" w:rsidRPr="00471E01">
              <w:t>.</w:t>
            </w:r>
          </w:p>
          <w:p w14:paraId="35FE8277" w14:textId="11900BF4" w:rsidR="00A56B1D" w:rsidRPr="00471E01" w:rsidRDefault="00A56B1D" w:rsidP="00471E01">
            <w:pPr>
              <w:pStyle w:val="Sraopastraipa"/>
              <w:numPr>
                <w:ilvl w:val="2"/>
                <w:numId w:val="3"/>
              </w:numPr>
              <w:tabs>
                <w:tab w:val="left" w:pos="1752"/>
              </w:tabs>
              <w:spacing w:after="120"/>
              <w:jc w:val="both"/>
            </w:pPr>
            <w:r w:rsidRPr="00471E01">
              <w:t>Degalinės turi būti pritaikytos aptarnauti sunkiasvorį (krovininį) autotransportą. Įvažiavimai į Tiekėjų pasiūlyme nurodytų degalinių teritorijas iš gatvių, privažiavimai prie degalų išdavimo kolonėlių degalinių teritorijose ir išvažiavimai į gatves iš degalinių teritorijų turi būti pakankamo ploto, kad Pirkėjo stambių gabaritų transporto priemonės (šiukšliavežiai, sunkiasvoriai su  kranais automobiliai), išvengtų papildomų manevravimų, keliančių grėsmę kitiems eismo dalyviams.</w:t>
            </w:r>
          </w:p>
          <w:p w14:paraId="7FDFEE9C" w14:textId="58C65626" w:rsidR="0003654D" w:rsidRPr="00471E01" w:rsidRDefault="0003654D" w:rsidP="00471E01">
            <w:pPr>
              <w:pStyle w:val="Sraopastraipa"/>
              <w:numPr>
                <w:ilvl w:val="2"/>
                <w:numId w:val="3"/>
              </w:numPr>
              <w:tabs>
                <w:tab w:val="left" w:pos="1752"/>
              </w:tabs>
              <w:spacing w:after="120"/>
              <w:jc w:val="both"/>
            </w:pPr>
            <w:r w:rsidRPr="00417BC9">
              <w:t>Tiekėjas turi suteikti prieigą duomenų nuskaitymui realiuoju laiku žiniatinklio priemonėmis:</w:t>
            </w:r>
          </w:p>
          <w:p w14:paraId="4CD1DFA4" w14:textId="28CF6FAD" w:rsidR="0003654D" w:rsidRPr="0003654D" w:rsidRDefault="00A51F3A" w:rsidP="00993B0A">
            <w:pPr>
              <w:pStyle w:val="Sraopastraipa"/>
              <w:numPr>
                <w:ilvl w:val="2"/>
                <w:numId w:val="3"/>
              </w:numPr>
              <w:tabs>
                <w:tab w:val="left" w:pos="1752"/>
              </w:tabs>
              <w:spacing w:after="120"/>
              <w:jc w:val="both"/>
              <w:rPr>
                <w:bCs/>
              </w:rPr>
            </w:pPr>
            <w:r w:rsidRPr="00A51F3A">
              <w:rPr>
                <w:i/>
                <w:iCs/>
              </w:rPr>
              <w:t>Tiekėjas įsipareigoja visu Sutarties galiojimo laikotarpiu nekeisti API web service bei užtikrinti, jog prieiga prie API web service būtų pasiekiama 24 valandas per parą</w:t>
            </w:r>
            <w:r w:rsidR="0003654D" w:rsidRPr="00417BC9">
              <w:t xml:space="preserve">. </w:t>
            </w:r>
          </w:p>
          <w:p w14:paraId="2A7D71EB" w14:textId="1278B37C" w:rsidR="0003654D" w:rsidRPr="00A51F3A" w:rsidRDefault="00A51F3A" w:rsidP="00993B0A">
            <w:pPr>
              <w:pStyle w:val="Sraopastraipa"/>
              <w:numPr>
                <w:ilvl w:val="2"/>
                <w:numId w:val="3"/>
              </w:numPr>
              <w:tabs>
                <w:tab w:val="left" w:pos="1752"/>
              </w:tabs>
              <w:spacing w:after="120"/>
              <w:jc w:val="both"/>
              <w:rPr>
                <w:bCs/>
                <w:i/>
                <w:iCs/>
              </w:rPr>
            </w:pPr>
            <w:r w:rsidRPr="00A51F3A">
              <w:rPr>
                <w:bCs/>
                <w:i/>
                <w:iCs/>
              </w:rPr>
              <w:t>Tiekėjo prieiga prie API web service turi turėti integraciją su Perkančiosios organizacijos Asmlis sistema arba susiderinti ir įgyvendinti (savo lėšomis) tokios integracijas atlikimą su UAB „Technologinių paslaugų sprendimai“,Tel.Nr.+37061835742, el. paštas: tps@tps.lt.</w:t>
            </w:r>
          </w:p>
          <w:p w14:paraId="298807F5" w14:textId="65C2261E" w:rsidR="0003654D" w:rsidRPr="0018477A" w:rsidRDefault="0018477A" w:rsidP="00993B0A">
            <w:pPr>
              <w:pStyle w:val="Sraopastraipa"/>
              <w:numPr>
                <w:ilvl w:val="2"/>
                <w:numId w:val="3"/>
              </w:numPr>
              <w:tabs>
                <w:tab w:val="left" w:pos="1752"/>
              </w:tabs>
              <w:spacing w:after="120"/>
              <w:jc w:val="both"/>
              <w:rPr>
                <w:bCs/>
                <w:i/>
                <w:iCs/>
              </w:rPr>
            </w:pPr>
            <w:r w:rsidRPr="0018477A">
              <w:rPr>
                <w:bCs/>
                <w:i/>
                <w:iCs/>
              </w:rPr>
              <w:lastRenderedPageBreak/>
              <w:t>Visą sutarties laikotarpį Tiekėjas negali savavališkai, be Perkančiosios organizacijos informavimo ir sutikimo, daryti jokių duomenų perdavimo pakeitimų</w:t>
            </w:r>
            <w:r w:rsidR="0003654D" w:rsidRPr="0018477A">
              <w:rPr>
                <w:bCs/>
                <w:i/>
                <w:iCs/>
              </w:rPr>
              <w:t>.</w:t>
            </w:r>
          </w:p>
          <w:p w14:paraId="62296B42" w14:textId="597EC25C" w:rsidR="00D3361A" w:rsidRPr="00281A7A" w:rsidRDefault="00281A7A" w:rsidP="00993B0A">
            <w:pPr>
              <w:pStyle w:val="Sraopastraipa"/>
              <w:numPr>
                <w:ilvl w:val="2"/>
                <w:numId w:val="3"/>
              </w:numPr>
              <w:tabs>
                <w:tab w:val="left" w:pos="1752"/>
              </w:tabs>
              <w:spacing w:after="120"/>
              <w:jc w:val="both"/>
              <w:rPr>
                <w:bCs/>
                <w:i/>
                <w:iCs/>
              </w:rPr>
            </w:pPr>
            <w:r w:rsidRPr="00281A7A">
              <w:rPr>
                <w:bCs/>
                <w:i/>
                <w:iCs/>
              </w:rPr>
              <w:t>Tiekėjas, teikiantis pasiūlymą, privalo turėti galimybę ne rečiau kaip kartą per 24 valandas perduoti informaciją apie nupirktas Prekes į Pirkėjo įmonėje jau naudojamas apskaitos sistemas - Atliekų tvarkymo informacinę sistemą „Asmlis“ ir Transporto valdymo ir sekimo sistemą „Xirgo Global“.</w:t>
            </w:r>
          </w:p>
          <w:p w14:paraId="1A1F0DE3" w14:textId="5C1CCE38" w:rsidR="00D3361A" w:rsidRPr="00D3361A" w:rsidRDefault="00D3361A" w:rsidP="00993B0A">
            <w:pPr>
              <w:pStyle w:val="Sraopastraipa"/>
              <w:numPr>
                <w:ilvl w:val="2"/>
                <w:numId w:val="3"/>
              </w:numPr>
              <w:rPr>
                <w:bCs/>
              </w:rPr>
            </w:pPr>
            <w:r w:rsidRPr="00D3361A">
              <w:rPr>
                <w:bCs/>
              </w:rPr>
              <w:t>Tiekėjas pagal kiekvieną naudojamą kortelę teikia praėjusio mėnesio pirkimo ataskaitas, nurodant įsigijimo datas bei vietas, įsigytas prekes, jų kiekius, kainas, bendras sumas, sutartyje numatytas nuolaidas integruodamas į programas - Atliekų tvarkymo informacinę sistemą „Asmlis“ ir Transporto valdymo ir sekimo sistemą „Xirgo Global“.</w:t>
            </w:r>
          </w:p>
          <w:p w14:paraId="62A615B2" w14:textId="323083A1" w:rsidR="0003654D" w:rsidRDefault="00596ED8" w:rsidP="00993B0A">
            <w:pPr>
              <w:pStyle w:val="Sraopastraipa"/>
              <w:numPr>
                <w:ilvl w:val="2"/>
                <w:numId w:val="3"/>
              </w:numPr>
              <w:tabs>
                <w:tab w:val="left" w:pos="1752"/>
              </w:tabs>
              <w:spacing w:after="120"/>
              <w:jc w:val="both"/>
              <w:rPr>
                <w:bCs/>
              </w:rPr>
            </w:pPr>
            <w:r w:rsidRPr="00596ED8">
              <w:rPr>
                <w:bCs/>
              </w:rPr>
              <w:t>Tiekėjas privalo pasiūlyme nurodytose degalinėse parduoti Pirkėjui prekes, pateikus Tiekėjo magnetinę (kreditinę) mokėjimo kortelę ir teisingai nurodžius PIN kodą, išduodamuose degalų užpylimo kvituose pateikiama informacija būtų įskaitoma ir teisinga</w:t>
            </w:r>
            <w:r w:rsidR="00993B0A">
              <w:rPr>
                <w:bCs/>
              </w:rPr>
              <w:t>,</w:t>
            </w:r>
          </w:p>
          <w:p w14:paraId="54E106A1" w14:textId="77777777" w:rsidR="00993B0A" w:rsidRPr="004038C4" w:rsidRDefault="00993B0A" w:rsidP="00711C19">
            <w:pPr>
              <w:pStyle w:val="Sraopastraipa"/>
              <w:numPr>
                <w:ilvl w:val="2"/>
                <w:numId w:val="3"/>
              </w:numPr>
              <w:tabs>
                <w:tab w:val="left" w:pos="1752"/>
              </w:tabs>
              <w:spacing w:after="120"/>
              <w:jc w:val="both"/>
              <w:rPr>
                <w:bCs/>
              </w:rPr>
            </w:pPr>
            <w:r w:rsidRPr="004038C4">
              <w:rPr>
                <w:bCs/>
              </w:rPr>
              <w:t>Stacionarios užpylimo kolonėlės turi būti metrologiškai patikrintos.</w:t>
            </w:r>
          </w:p>
          <w:p w14:paraId="57C83D75" w14:textId="77777777" w:rsidR="00993B0A" w:rsidRPr="00417BC9" w:rsidRDefault="00993B0A" w:rsidP="00711C19">
            <w:pPr>
              <w:pStyle w:val="Sraopastraipa"/>
              <w:numPr>
                <w:ilvl w:val="2"/>
                <w:numId w:val="3"/>
              </w:numPr>
              <w:tabs>
                <w:tab w:val="left" w:pos="1752"/>
              </w:tabs>
              <w:spacing w:after="120"/>
              <w:jc w:val="both"/>
              <w:rPr>
                <w:bCs/>
              </w:rPr>
            </w:pPr>
            <w:r w:rsidRPr="00711C19">
              <w:rPr>
                <w:bCs/>
              </w:rPr>
              <w:t>Šaltojo sezono metu Tiekėjas įsipareigoja tiekti žieminį dyzelinį kurą, kurio tirštėjimo temperatūra turi būti iki -30°C.</w:t>
            </w:r>
          </w:p>
          <w:p w14:paraId="37EA8BB8" w14:textId="77777777" w:rsidR="00993B0A" w:rsidRPr="00417BC9" w:rsidRDefault="00993B0A" w:rsidP="00711C19">
            <w:pPr>
              <w:pStyle w:val="Sraopastraipa"/>
              <w:numPr>
                <w:ilvl w:val="2"/>
                <w:numId w:val="3"/>
              </w:numPr>
              <w:tabs>
                <w:tab w:val="left" w:pos="1752"/>
              </w:tabs>
              <w:spacing w:after="120"/>
              <w:jc w:val="both"/>
              <w:rPr>
                <w:bCs/>
              </w:rPr>
            </w:pPr>
            <w:r w:rsidRPr="00711C19">
              <w:rPr>
                <w:bCs/>
              </w:rPr>
              <w:t>Tiekėjas privalo sudaryti galimybę Pirkėjui už parduotas Prekes atsiskaityti kreditinėmis mokėjimo kortelėmis:</w:t>
            </w:r>
          </w:p>
          <w:p w14:paraId="3BFEDFFF" w14:textId="77777777" w:rsidR="00993B0A" w:rsidRDefault="00993B0A" w:rsidP="00993B0A">
            <w:pPr>
              <w:pStyle w:val="Sraopastraipa"/>
              <w:numPr>
                <w:ilvl w:val="2"/>
                <w:numId w:val="3"/>
              </w:numPr>
              <w:tabs>
                <w:tab w:val="left" w:pos="1168"/>
                <w:tab w:val="left" w:pos="1752"/>
                <w:tab w:val="left" w:pos="2019"/>
              </w:tabs>
              <w:spacing w:after="120"/>
              <w:jc w:val="both"/>
              <w:rPr>
                <w:bCs/>
              </w:rPr>
            </w:pPr>
            <w:r w:rsidRPr="00417BC9">
              <w:t xml:space="preserve">Tiekėjas nemokamai pateikia pirkėjui pageidaujamą </w:t>
            </w:r>
            <w:r>
              <w:t>p</w:t>
            </w:r>
            <w:r w:rsidRPr="00417BC9">
              <w:t>reliminar</w:t>
            </w:r>
            <w:r>
              <w:t>ų</w:t>
            </w:r>
            <w:r w:rsidRPr="00417BC9">
              <w:t xml:space="preserve"> kiek</w:t>
            </w:r>
            <w:r>
              <w:t xml:space="preserve">į - </w:t>
            </w:r>
            <w:r w:rsidRPr="00417BC9">
              <w:t xml:space="preserve"> </w:t>
            </w:r>
            <w:r>
              <w:t>130</w:t>
            </w:r>
            <w:r w:rsidRPr="00417BC9">
              <w:t xml:space="preserve"> vnt. </w:t>
            </w:r>
            <w:r>
              <w:t xml:space="preserve">kreditinių </w:t>
            </w:r>
            <w:r w:rsidRPr="00417BC9">
              <w:t>mokėjimo kortelių.</w:t>
            </w:r>
            <w:r w:rsidRPr="00417BC9">
              <w:rPr>
                <w:bCs/>
              </w:rPr>
              <w:t xml:space="preserve"> </w:t>
            </w:r>
          </w:p>
          <w:p w14:paraId="3BE3FE6C" w14:textId="77777777" w:rsidR="00993B0A" w:rsidRPr="00417BC9" w:rsidRDefault="00993B0A" w:rsidP="00993B0A">
            <w:pPr>
              <w:pStyle w:val="Sraopastraipa"/>
              <w:numPr>
                <w:ilvl w:val="2"/>
                <w:numId w:val="3"/>
              </w:numPr>
              <w:tabs>
                <w:tab w:val="left" w:pos="1168"/>
                <w:tab w:val="left" w:pos="1752"/>
                <w:tab w:val="left" w:pos="2019"/>
              </w:tabs>
              <w:spacing w:after="120"/>
              <w:jc w:val="both"/>
              <w:rPr>
                <w:bCs/>
              </w:rPr>
            </w:pPr>
            <w:r w:rsidRPr="00417BC9">
              <w:rPr>
                <w:bCs/>
              </w:rPr>
              <w:t xml:space="preserve">Tiekėjas išduoda naujas ir keičia susidėvėjusias </w:t>
            </w:r>
            <w:r>
              <w:rPr>
                <w:bCs/>
              </w:rPr>
              <w:t xml:space="preserve">kreditines mokėjimo </w:t>
            </w:r>
            <w:r w:rsidRPr="00417BC9">
              <w:rPr>
                <w:bCs/>
              </w:rPr>
              <w:t xml:space="preserve">korteles nemokamai per visą sutarties galiojimo laikotarpį.  </w:t>
            </w:r>
          </w:p>
          <w:p w14:paraId="34A44555" w14:textId="77777777" w:rsidR="00993B0A" w:rsidRPr="0068153A" w:rsidRDefault="00993B0A" w:rsidP="00993B0A">
            <w:pPr>
              <w:pStyle w:val="Sraopastraipa"/>
              <w:numPr>
                <w:ilvl w:val="2"/>
                <w:numId w:val="3"/>
              </w:numPr>
              <w:tabs>
                <w:tab w:val="left" w:pos="1168"/>
                <w:tab w:val="left" w:pos="1752"/>
                <w:tab w:val="left" w:pos="2019"/>
              </w:tabs>
              <w:spacing w:after="120"/>
              <w:jc w:val="both"/>
              <w:rPr>
                <w:bCs/>
              </w:rPr>
            </w:pPr>
            <w:r w:rsidRPr="00417BC9">
              <w:t>Tiekėjas Pirkėjui pateikia prisijungimo duomenis (</w:t>
            </w:r>
            <w:r w:rsidRPr="00417BC9">
              <w:rPr>
                <w:bCs/>
              </w:rPr>
              <w:t xml:space="preserve">identifikacinius </w:t>
            </w:r>
            <w:r w:rsidRPr="00417BC9">
              <w:t xml:space="preserve">kodus ir slaptažodžius), leidžiančius bet kada prisijungti prie </w:t>
            </w:r>
            <w:r>
              <w:t>T</w:t>
            </w:r>
            <w:r w:rsidRPr="00417BC9">
              <w:t>iekėjo sistemų, kuriose matomos Pirkėjo aktyvios (naudojamos) kortelės bei jų naudojimo duomenys.</w:t>
            </w:r>
          </w:p>
          <w:p w14:paraId="1D04AE64" w14:textId="77777777" w:rsidR="00993B0A" w:rsidRPr="00417BC9" w:rsidRDefault="00993B0A" w:rsidP="00993B0A">
            <w:pPr>
              <w:pStyle w:val="Sraopastraipa"/>
              <w:numPr>
                <w:ilvl w:val="2"/>
                <w:numId w:val="3"/>
              </w:numPr>
              <w:tabs>
                <w:tab w:val="left" w:pos="1168"/>
                <w:tab w:val="left" w:pos="1752"/>
                <w:tab w:val="left" w:pos="2019"/>
              </w:tabs>
              <w:spacing w:after="120"/>
              <w:jc w:val="both"/>
              <w:rPr>
                <w:bCs/>
              </w:rPr>
            </w:pPr>
            <w:r w:rsidRPr="00417BC9">
              <w:t>Pagal Pirkėjo prašymą turi būti suteikta galimybė limituoti</w:t>
            </w:r>
            <w:r>
              <w:t xml:space="preserve"> </w:t>
            </w:r>
            <w:r w:rsidRPr="00417BC9">
              <w:t>bet kurį perkamų degalų kiekį iš bet kurios kortelės</w:t>
            </w:r>
            <w:r>
              <w:t xml:space="preserve"> arba blokuoti kortelę</w:t>
            </w:r>
            <w:r w:rsidRPr="00417BC9">
              <w:t>.</w:t>
            </w:r>
          </w:p>
          <w:p w14:paraId="04B102E4" w14:textId="77777777" w:rsidR="006E7146" w:rsidRPr="006E7146" w:rsidRDefault="006E7146" w:rsidP="00993B0A">
            <w:pPr>
              <w:pStyle w:val="Sraopastraipa"/>
              <w:numPr>
                <w:ilvl w:val="2"/>
                <w:numId w:val="3"/>
              </w:numPr>
              <w:rPr>
                <w:bCs/>
              </w:rPr>
            </w:pPr>
            <w:r w:rsidRPr="006E7146">
              <w:rPr>
                <w:bCs/>
              </w:rPr>
              <w:t>Tiekėjas privalo sudaryti galimybę Pirkėjui įsigyti kelių naudotojo mokesčio sumokėjimą patvirtinantį dokumentą – vinjetę ir už ją atsiskaityti kreditine mokėjimo kortele.</w:t>
            </w:r>
          </w:p>
          <w:p w14:paraId="0F88C155" w14:textId="5EAEB63D" w:rsidR="00E30F08" w:rsidRPr="00417BC9" w:rsidRDefault="006E7146" w:rsidP="00993B0A">
            <w:pPr>
              <w:pStyle w:val="Sraopastraipa"/>
              <w:numPr>
                <w:ilvl w:val="2"/>
                <w:numId w:val="3"/>
              </w:numPr>
              <w:tabs>
                <w:tab w:val="left" w:pos="1752"/>
              </w:tabs>
              <w:spacing w:after="120"/>
              <w:jc w:val="both"/>
              <w:rPr>
                <w:bCs/>
              </w:rPr>
            </w:pPr>
            <w:r w:rsidRPr="006E7146">
              <w:rPr>
                <w:bCs/>
              </w:rPr>
              <w:t xml:space="preserve">Bet kuriuo paros metu Tiekėjas gavęs informaciją apie kreditinės kortelės praradimą, privalo ją nedelsiant užblokuoti ir turi suteikti teisę Perkančiosios organizacijos atstovui administruoti duomenis. Visi galimi nuostoliai po pranešimo </w:t>
            </w:r>
            <w:r w:rsidRPr="006E7146">
              <w:rPr>
                <w:bCs/>
              </w:rPr>
              <w:lastRenderedPageBreak/>
              <w:t>telefonu arba atvykimo į degalinę dėl kreditinės mokėjimo kortelės blokavimo, tenka Pardavėjui</w:t>
            </w:r>
            <w:r w:rsidR="004C08A9">
              <w:rPr>
                <w:bCs/>
              </w:rPr>
              <w:t>.</w:t>
            </w:r>
          </w:p>
          <w:p w14:paraId="103CA24E" w14:textId="46A65850" w:rsidR="0003654D" w:rsidRDefault="0003654D">
            <w:pPr>
              <w:rPr>
                <w:kern w:val="2"/>
                <w:szCs w:val="24"/>
              </w:rPr>
            </w:pPr>
          </w:p>
        </w:tc>
      </w:tr>
      <w:tr w:rsidR="005A5832" w14:paraId="256FCFF3" w14:textId="77777777">
        <w:trPr>
          <w:trHeight w:val="300"/>
        </w:trPr>
        <w:tc>
          <w:tcPr>
            <w:tcW w:w="2704" w:type="dxa"/>
            <w:gridSpan w:val="2"/>
          </w:tcPr>
          <w:p w14:paraId="766A3E24"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64DEDF4B" w14:textId="77777777" w:rsidR="005A5832" w:rsidRDefault="00A10867">
            <w:pPr>
              <w:rPr>
                <w:kern w:val="2"/>
                <w:szCs w:val="24"/>
              </w:rPr>
            </w:pPr>
            <w:r>
              <w:rPr>
                <w:kern w:val="2"/>
                <w:szCs w:val="24"/>
              </w:rPr>
              <w:t>Netaikoma</w:t>
            </w:r>
          </w:p>
          <w:p w14:paraId="55291B22" w14:textId="77777777" w:rsidR="005A5832" w:rsidRDefault="005A5832">
            <w:pPr>
              <w:rPr>
                <w:kern w:val="2"/>
                <w:szCs w:val="24"/>
              </w:rPr>
            </w:pPr>
          </w:p>
          <w:p w14:paraId="37D5F048" w14:textId="3E297017" w:rsidR="005A5832" w:rsidRDefault="005A5832">
            <w:pPr>
              <w:rPr>
                <w:kern w:val="2"/>
                <w:szCs w:val="24"/>
              </w:rPr>
            </w:pPr>
          </w:p>
        </w:tc>
      </w:tr>
      <w:tr w:rsidR="005A5832" w14:paraId="5E00325E" w14:textId="77777777">
        <w:trPr>
          <w:trHeight w:val="300"/>
        </w:trPr>
        <w:tc>
          <w:tcPr>
            <w:tcW w:w="2704" w:type="dxa"/>
            <w:gridSpan w:val="2"/>
          </w:tcPr>
          <w:p w14:paraId="4D89764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11B43AE" w14:textId="11058C35" w:rsidR="005A5832" w:rsidRDefault="00892A8D">
            <w:pPr>
              <w:rPr>
                <w:kern w:val="2"/>
                <w:szCs w:val="24"/>
              </w:rPr>
            </w:pPr>
            <w:r>
              <w:rPr>
                <w:kern w:val="2"/>
                <w:szCs w:val="24"/>
              </w:rPr>
              <w:t>Netaikoma</w:t>
            </w:r>
          </w:p>
        </w:tc>
      </w:tr>
      <w:tr w:rsidR="005A5832" w14:paraId="3410F5E3" w14:textId="77777777">
        <w:trPr>
          <w:trHeight w:val="300"/>
        </w:trPr>
        <w:tc>
          <w:tcPr>
            <w:tcW w:w="9535" w:type="dxa"/>
            <w:gridSpan w:val="4"/>
          </w:tcPr>
          <w:p w14:paraId="489916EA" w14:textId="77777777" w:rsidR="005A5832" w:rsidRDefault="00A10867">
            <w:pPr>
              <w:jc w:val="center"/>
              <w:rPr>
                <w:b/>
                <w:bCs/>
                <w:kern w:val="2"/>
                <w:szCs w:val="24"/>
              </w:rPr>
            </w:pPr>
            <w:r>
              <w:rPr>
                <w:b/>
                <w:bCs/>
                <w:kern w:val="2"/>
                <w:szCs w:val="24"/>
              </w:rPr>
              <w:t>5. SUTARTIES KAINA IR ATSISKAITYMO TVARKA</w:t>
            </w:r>
          </w:p>
        </w:tc>
      </w:tr>
      <w:tr w:rsidR="005A5832" w14:paraId="5B048F49" w14:textId="77777777">
        <w:trPr>
          <w:trHeight w:val="300"/>
        </w:trPr>
        <w:tc>
          <w:tcPr>
            <w:tcW w:w="2704" w:type="dxa"/>
            <w:gridSpan w:val="2"/>
          </w:tcPr>
          <w:p w14:paraId="09B5C801" w14:textId="5D1AE56D" w:rsidR="005A5832" w:rsidRPr="00D94C60" w:rsidRDefault="00A10867">
            <w:pPr>
              <w:rPr>
                <w:b/>
                <w:bCs/>
                <w:kern w:val="2"/>
                <w:szCs w:val="24"/>
              </w:rPr>
            </w:pPr>
            <w:r w:rsidRPr="00D94C60">
              <w:rPr>
                <w:b/>
                <w:bCs/>
                <w:kern w:val="2"/>
                <w:szCs w:val="24"/>
              </w:rPr>
              <w:t>5.1. Sutarčiai taikomas kainos apskaičiavimo būdas</w:t>
            </w:r>
            <w:r w:rsidR="006A5DE0" w:rsidRPr="00D94C60">
              <w:rPr>
                <w:b/>
                <w:bCs/>
                <w:kern w:val="2"/>
                <w:szCs w:val="24"/>
              </w:rPr>
              <w:t xml:space="preserve"> </w:t>
            </w:r>
          </w:p>
        </w:tc>
        <w:tc>
          <w:tcPr>
            <w:tcW w:w="6831" w:type="dxa"/>
            <w:gridSpan w:val="2"/>
          </w:tcPr>
          <w:p w14:paraId="5434F726" w14:textId="2D3537C2" w:rsidR="007C1585" w:rsidRPr="00D94C60" w:rsidRDefault="007C1585" w:rsidP="007C1585">
            <w:pPr>
              <w:rPr>
                <w:kern w:val="2"/>
                <w:szCs w:val="24"/>
              </w:rPr>
            </w:pPr>
            <w:r w:rsidRPr="00D94C60">
              <w:rPr>
                <w:kern w:val="2"/>
                <w:szCs w:val="24"/>
              </w:rPr>
              <w:t xml:space="preserve">5.1.1. </w:t>
            </w:r>
            <w:r w:rsidR="00436604">
              <w:rPr>
                <w:kern w:val="2"/>
                <w:szCs w:val="24"/>
              </w:rPr>
              <w:t>Mišri kainodara:</w:t>
            </w:r>
            <w:r w:rsidRPr="00D94C60">
              <w:rPr>
                <w:kern w:val="2"/>
                <w:szCs w:val="24"/>
              </w:rPr>
              <w:t>Kintamo įkainio kainodara</w:t>
            </w:r>
            <w:r w:rsidR="00436604">
              <w:rPr>
                <w:kern w:val="2"/>
                <w:szCs w:val="24"/>
              </w:rPr>
              <w:t xml:space="preserve"> ir fiksuoto įkainio</w:t>
            </w:r>
            <w:r w:rsidR="00E27DAF">
              <w:rPr>
                <w:kern w:val="2"/>
                <w:szCs w:val="24"/>
              </w:rPr>
              <w:t xml:space="preserve"> kainodara</w:t>
            </w:r>
            <w:r w:rsidRPr="00D94C60">
              <w:rPr>
                <w:kern w:val="2"/>
                <w:szCs w:val="24"/>
              </w:rPr>
              <w:t>. Kintamą įkainį sudaro:</w:t>
            </w:r>
          </w:p>
          <w:p w14:paraId="0EFA5209" w14:textId="77777777" w:rsidR="007C1585" w:rsidRPr="00D94C60" w:rsidRDefault="007C1585" w:rsidP="007C1585">
            <w:pPr>
              <w:rPr>
                <w:kern w:val="2"/>
                <w:szCs w:val="24"/>
              </w:rPr>
            </w:pPr>
            <w:r w:rsidRPr="00D94C60">
              <w:rPr>
                <w:kern w:val="2"/>
                <w:szCs w:val="24"/>
              </w:rPr>
              <w:t>Kintamoji įkainio dalis – AB „Orlen Lietuva“ viešai skelbiama vienkartiniams sandoriams taikoma degalų bazinė kaina su akcizo mokesčiu su PVM 1 000 (vienam tūkstančiui) litrų (esant produkto temperatūrai +15° C), nurodyta atkrovai autotransportu Lietuvos Respublikoje iš Juodeikių terminalo (vienkartiniams sandoriams taikomos kainos viešai skelbiamos AB „Orlen Lietuva“ internetiniame puslapyje adresu https://www.orlenlietuva.lt/LT/Wholesale/Puslapiai/Kainu-protokolai.aspx);</w:t>
            </w:r>
          </w:p>
          <w:p w14:paraId="3429E5F5" w14:textId="37AFC319" w:rsidR="007C1585" w:rsidRPr="00D94C60" w:rsidRDefault="007C1585" w:rsidP="007C1585">
            <w:pPr>
              <w:rPr>
                <w:kern w:val="2"/>
                <w:szCs w:val="24"/>
              </w:rPr>
            </w:pPr>
            <w:r w:rsidRPr="00D94C60">
              <w:rPr>
                <w:kern w:val="2"/>
                <w:szCs w:val="24"/>
              </w:rPr>
              <w:t>Pastovioji įkainio dalis – nuolaida nuo kintamosios įkainio dalies, t. y. Tiekėjo siūloma nuolaida ar antkainis nuo/už 1 000 (vieną tūkstantį) litrų degalų (esant produkto temperatūrai +15° C) nuo AB „Orlen Lietuva“ viešai skelbiamos vienkartiniams sandoriams taikomos bazinės kainos su akcizo mokesčiu su PVM 1 000 (vienam tūkstančiui) litrų (esant produkto temperatūrai +15° C), nurodytos atkrovai autotransportu Lietuvos Respublikoje iš Juodeikių terminalo. Pastovioji įkainio dalis (siūloma nuolaida ar antkainis nuo/už 1 000 (vieną tūkstantį) litrų degalų (esant produkto temperatūrai +15° C) dyzelino kurui: vertė skaičiais EUR (vertė žodžiais) su PVM ir benzino kurui vertė skaičiais EUR (vertė žodžiais) su PVM yra fiksuota ir nekintama visą Sutarties galiojimo laikotarpį.</w:t>
            </w:r>
          </w:p>
          <w:p w14:paraId="0E025BA0" w14:textId="6484A93F" w:rsidR="005A5832" w:rsidRPr="00D94C60" w:rsidRDefault="007C1585">
            <w:pPr>
              <w:rPr>
                <w:kern w:val="2"/>
                <w:szCs w:val="24"/>
              </w:rPr>
            </w:pPr>
            <w:r w:rsidRPr="00D94C60">
              <w:rPr>
                <w:kern w:val="2"/>
                <w:szCs w:val="24"/>
              </w:rPr>
              <w:t>5.1.2.</w:t>
            </w:r>
            <w:r w:rsidR="0067494F" w:rsidRPr="00D94C60">
              <w:rPr>
                <w:kern w:val="2"/>
                <w:szCs w:val="24"/>
              </w:rPr>
              <w:t xml:space="preserve">Pirkėjas už Degalus Tiekėjui mokės pagal jo pateiktą pasiūlymą, taikant Degalų kainai nuolaidą ar antkainį: dyzelino kurui </w:t>
            </w:r>
            <w:r w:rsidR="0067494F" w:rsidRPr="00D94C60">
              <w:rPr>
                <w:kern w:val="2"/>
                <w:szCs w:val="24"/>
                <w:highlight w:val="lightGray"/>
                <w:u w:val="single"/>
              </w:rPr>
              <w:t>vertė skaičiais</w:t>
            </w:r>
            <w:r w:rsidR="0067494F" w:rsidRPr="00D94C60">
              <w:rPr>
                <w:kern w:val="2"/>
                <w:szCs w:val="24"/>
              </w:rPr>
              <w:t xml:space="preserve"> Eur/ltr su PVM, benzino kurui </w:t>
            </w:r>
            <w:r w:rsidR="0067494F" w:rsidRPr="00D94C60">
              <w:rPr>
                <w:kern w:val="2"/>
                <w:szCs w:val="24"/>
                <w:highlight w:val="lightGray"/>
                <w:u w:val="single"/>
              </w:rPr>
              <w:t>vertė skaičiais</w:t>
            </w:r>
            <w:r w:rsidR="0067494F" w:rsidRPr="00D94C60">
              <w:rPr>
                <w:kern w:val="2"/>
                <w:szCs w:val="24"/>
              </w:rPr>
              <w:t xml:space="preserve"> Eur/ltr su PVM</w:t>
            </w:r>
          </w:p>
          <w:p w14:paraId="70E47989" w14:textId="77777777" w:rsidR="005A5832" w:rsidRPr="00D94C60" w:rsidRDefault="0094018D">
            <w:pPr>
              <w:rPr>
                <w:kern w:val="2"/>
              </w:rPr>
            </w:pPr>
            <w:r w:rsidRPr="00D94C60">
              <w:rPr>
                <w:kern w:val="2"/>
              </w:rPr>
              <w:t>5.1.3. Tiekėjo Prekių pardavimo sąlygos turi būti vienodai taikomos Pirkėjui, ir taikoma tokia pati Tiekėjo pasiūlyta nuolaida visų jo turimų degalinių tinkle Lietuvoje ir visose jo pasirinkto subtiekėjo degalinėse (jeigu subtiekėjai pasitelkiami), nurodytose tiekėjo</w:t>
            </w:r>
            <w:r w:rsidR="006A5DE0" w:rsidRPr="00D94C60">
              <w:rPr>
                <w:kern w:val="2"/>
              </w:rPr>
              <w:t>.</w:t>
            </w:r>
          </w:p>
          <w:p w14:paraId="0BFAB019" w14:textId="77777777" w:rsidR="006A5DE0" w:rsidRPr="00D94C60" w:rsidRDefault="006A5DE0">
            <w:pPr>
              <w:rPr>
                <w:kern w:val="2"/>
              </w:rPr>
            </w:pPr>
            <w:r w:rsidRPr="00D94C60">
              <w:rPr>
                <w:kern w:val="2"/>
              </w:rPr>
              <w:t>5.1.4. AdBlue Prekė perkama pagal fiksuotos kainos kainodarą</w:t>
            </w:r>
            <w:r w:rsidR="00D1280C" w:rsidRPr="00D94C60">
              <w:rPr>
                <w:kern w:val="2"/>
              </w:rPr>
              <w:t>.</w:t>
            </w:r>
          </w:p>
          <w:p w14:paraId="40CB86F0" w14:textId="1A849558" w:rsidR="00D1280C" w:rsidRPr="00D94C60" w:rsidRDefault="00D1280C">
            <w:pPr>
              <w:rPr>
                <w:kern w:val="2"/>
              </w:rPr>
            </w:pPr>
            <w:r w:rsidRPr="00D94C60">
              <w:rPr>
                <w:kern w:val="2"/>
              </w:rPr>
              <w:t xml:space="preserve">5.1.5. Kitos nenumatytos prekės perkamos pagal tos dienos galiojančias kainas, taikoma </w:t>
            </w:r>
            <w:r w:rsidR="00D94C60" w:rsidRPr="00D94C60">
              <w:rPr>
                <w:kern w:val="2"/>
              </w:rPr>
              <w:t>kintamo įkainio kainoda</w:t>
            </w:r>
            <w:r w:rsidR="00040016">
              <w:rPr>
                <w:kern w:val="2"/>
              </w:rPr>
              <w:t>ra.</w:t>
            </w:r>
          </w:p>
        </w:tc>
      </w:tr>
      <w:tr w:rsidR="005A5832" w14:paraId="13C80A00" w14:textId="77777777">
        <w:trPr>
          <w:trHeight w:val="300"/>
        </w:trPr>
        <w:tc>
          <w:tcPr>
            <w:tcW w:w="2704" w:type="dxa"/>
            <w:gridSpan w:val="2"/>
          </w:tcPr>
          <w:p w14:paraId="58F9C526" w14:textId="2C33A07F" w:rsidR="005A5832" w:rsidRDefault="00A10867">
            <w:pPr>
              <w:rPr>
                <w:b/>
                <w:bCs/>
                <w:kern w:val="2"/>
                <w:szCs w:val="24"/>
              </w:rPr>
            </w:pPr>
            <w:r>
              <w:rPr>
                <w:b/>
                <w:bCs/>
                <w:kern w:val="2"/>
                <w:szCs w:val="24"/>
              </w:rPr>
              <w:lastRenderedPageBreak/>
              <w:t>5.2. Pradinės Sutarties vertė ir Sutarties kaina, kai taikoma</w:t>
            </w:r>
            <w:r w:rsidR="0016292E">
              <w:rPr>
                <w:b/>
                <w:bCs/>
                <w:kern w:val="2"/>
                <w:szCs w:val="24"/>
              </w:rPr>
              <w:t xml:space="preserve"> mišri kainodara:</w:t>
            </w:r>
            <w:r>
              <w:rPr>
                <w:b/>
                <w:bCs/>
                <w:kern w:val="2"/>
                <w:szCs w:val="24"/>
              </w:rPr>
              <w:t xml:space="preserve"> </w:t>
            </w:r>
            <w:r w:rsidR="00547F7E" w:rsidRPr="00022A59">
              <w:rPr>
                <w:b/>
                <w:bCs/>
                <w:kern w:val="2"/>
                <w:szCs w:val="24"/>
                <w:u w:val="single"/>
              </w:rPr>
              <w:t>kintamo įkainio</w:t>
            </w:r>
            <w:r w:rsidRPr="00022A59">
              <w:rPr>
                <w:b/>
                <w:bCs/>
                <w:kern w:val="2"/>
                <w:szCs w:val="24"/>
              </w:rPr>
              <w:t xml:space="preserve"> kainodara</w:t>
            </w:r>
            <w:r w:rsidR="0016292E">
              <w:rPr>
                <w:b/>
                <w:bCs/>
                <w:kern w:val="2"/>
                <w:szCs w:val="24"/>
              </w:rPr>
              <w:t xml:space="preserve">, </w:t>
            </w:r>
            <w:r w:rsidR="0016292E" w:rsidRPr="0016292E">
              <w:rPr>
                <w:b/>
                <w:bCs/>
                <w:kern w:val="2"/>
                <w:szCs w:val="24"/>
              </w:rPr>
              <w:t>Fiksuoto įkainio kainodara</w:t>
            </w:r>
          </w:p>
          <w:p w14:paraId="010D36A6" w14:textId="77777777" w:rsidR="005A5832" w:rsidRDefault="005A5832">
            <w:pPr>
              <w:rPr>
                <w:b/>
                <w:bCs/>
                <w:kern w:val="2"/>
                <w:szCs w:val="24"/>
              </w:rPr>
            </w:pPr>
          </w:p>
          <w:p w14:paraId="72F62ABC" w14:textId="77777777" w:rsidR="005A5832" w:rsidRDefault="005A5832">
            <w:pPr>
              <w:rPr>
                <w:b/>
                <w:bCs/>
                <w:kern w:val="2"/>
                <w:szCs w:val="24"/>
              </w:rPr>
            </w:pPr>
          </w:p>
          <w:p w14:paraId="6A3F74B8" w14:textId="10D14166" w:rsidR="005A5832" w:rsidRDefault="005A5832">
            <w:pPr>
              <w:jc w:val="both"/>
              <w:rPr>
                <w:b/>
                <w:bCs/>
                <w:color w:val="FF0000"/>
                <w:kern w:val="2"/>
                <w:szCs w:val="24"/>
              </w:rPr>
            </w:pPr>
          </w:p>
          <w:p w14:paraId="1F6DAD88" w14:textId="77777777" w:rsidR="005A5832" w:rsidRDefault="005A5832">
            <w:pPr>
              <w:rPr>
                <w:b/>
                <w:bCs/>
                <w:kern w:val="2"/>
                <w:szCs w:val="24"/>
              </w:rPr>
            </w:pPr>
          </w:p>
        </w:tc>
        <w:tc>
          <w:tcPr>
            <w:tcW w:w="6831" w:type="dxa"/>
            <w:gridSpan w:val="2"/>
          </w:tcPr>
          <w:p w14:paraId="4DA70975" w14:textId="602C6424" w:rsidR="005A5832" w:rsidRDefault="00A10867">
            <w:pPr>
              <w:rPr>
                <w:kern w:val="2"/>
                <w:szCs w:val="24"/>
              </w:rPr>
            </w:pPr>
            <w:r>
              <w:rPr>
                <w:kern w:val="2"/>
                <w:szCs w:val="24"/>
              </w:rPr>
              <w:t>Sutarties vertė yra</w:t>
            </w:r>
            <w:r w:rsidR="00022A59">
              <w:rPr>
                <w:kern w:val="2"/>
                <w:szCs w:val="24"/>
              </w:rPr>
              <w:t xml:space="preserve"> 2</w:t>
            </w:r>
            <w:r w:rsidR="0016292E">
              <w:rPr>
                <w:kern w:val="2"/>
                <w:szCs w:val="24"/>
              </w:rPr>
              <w:t xml:space="preserve"> 0</w:t>
            </w:r>
            <w:r w:rsidR="00022A59">
              <w:rPr>
                <w:kern w:val="2"/>
                <w:szCs w:val="24"/>
              </w:rPr>
              <w:t>00 000,00</w:t>
            </w:r>
            <w:r>
              <w:rPr>
                <w:kern w:val="2"/>
                <w:szCs w:val="24"/>
              </w:rPr>
              <w:t xml:space="preserve">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C22992F"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65B6515"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B41BBA2" w14:textId="48A3A2DE" w:rsidR="005A5832" w:rsidRDefault="00560C74">
            <w:pPr>
              <w:rPr>
                <w:color w:val="FF0000"/>
                <w:kern w:val="2"/>
                <w:szCs w:val="24"/>
              </w:rPr>
            </w:pPr>
            <w:r w:rsidRPr="00560C74">
              <w:rPr>
                <w:color w:val="000000" w:themeColor="text1"/>
                <w:kern w:val="2"/>
                <w:szCs w:val="24"/>
              </w:rPr>
              <w:t>Šioje Sutartyje Pradinės Sutarties vertė yra lygi maksimaliai pirkimui skirtai lėšų sumai be PVM pirkimo dokumentuose ir Sutartyje nurodytų Prekių įsigijimui Tiekėjo pasiūlyme nurodytais įkainiais (nuolaidą/antkainį) be PVM</w:t>
            </w:r>
          </w:p>
        </w:tc>
      </w:tr>
      <w:tr w:rsidR="00C349D0" w14:paraId="685042E9" w14:textId="77777777" w:rsidTr="00574BDB">
        <w:trPr>
          <w:trHeight w:val="1497"/>
        </w:trPr>
        <w:tc>
          <w:tcPr>
            <w:tcW w:w="2704" w:type="dxa"/>
            <w:gridSpan w:val="2"/>
          </w:tcPr>
          <w:p w14:paraId="4ED65024" w14:textId="06392CAA" w:rsidR="00C349D0" w:rsidRDefault="00C349D0" w:rsidP="00C349D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ECD6360" w14:textId="77777777" w:rsidR="00C349D0" w:rsidRDefault="00C349D0" w:rsidP="00C349D0">
            <w:pPr>
              <w:rPr>
                <w:kern w:val="2"/>
                <w:szCs w:val="24"/>
              </w:rPr>
            </w:pPr>
          </w:p>
        </w:tc>
        <w:tc>
          <w:tcPr>
            <w:tcW w:w="6831" w:type="dxa"/>
            <w:gridSpan w:val="2"/>
          </w:tcPr>
          <w:p w14:paraId="4CF8505C" w14:textId="77777777" w:rsidR="00784345" w:rsidRPr="00784345" w:rsidRDefault="00784345" w:rsidP="00784345">
            <w:pPr>
              <w:rPr>
                <w:kern w:val="2"/>
                <w:szCs w:val="24"/>
              </w:rPr>
            </w:pPr>
            <w:bookmarkStart w:id="0" w:name="_Hlk197499574"/>
            <w:r w:rsidRPr="00784345">
              <w:rPr>
                <w:kern w:val="2"/>
                <w:szCs w:val="24"/>
              </w:rPr>
              <w:t>Sutarties  įkainiai bus perskaičiuojami:</w:t>
            </w:r>
          </w:p>
          <w:p w14:paraId="6D2FB907" w14:textId="77777777" w:rsidR="00784345" w:rsidRPr="00784345" w:rsidRDefault="00784345" w:rsidP="00784345">
            <w:pPr>
              <w:rPr>
                <w:kern w:val="2"/>
                <w:szCs w:val="24"/>
              </w:rPr>
            </w:pPr>
            <w:r w:rsidRPr="00784345">
              <w:rPr>
                <w:kern w:val="2"/>
                <w:szCs w:val="24"/>
              </w:rPr>
              <w:t>5.3.1. dėl PVM tarifo pasikeitimo;</w:t>
            </w:r>
          </w:p>
          <w:p w14:paraId="5ADA390D" w14:textId="77777777" w:rsidR="00784345" w:rsidRPr="00784345" w:rsidRDefault="00784345" w:rsidP="00784345">
            <w:pPr>
              <w:rPr>
                <w:kern w:val="2"/>
                <w:szCs w:val="24"/>
              </w:rPr>
            </w:pPr>
            <w:r w:rsidRPr="00784345">
              <w:rPr>
                <w:kern w:val="2"/>
                <w:szCs w:val="24"/>
              </w:rPr>
              <w:t>5.3.2. NETAIKOMA</w:t>
            </w:r>
          </w:p>
          <w:p w14:paraId="00CB9D24" w14:textId="77777777" w:rsidR="00784345" w:rsidRPr="00784345" w:rsidRDefault="00784345" w:rsidP="00784345">
            <w:pPr>
              <w:rPr>
                <w:kern w:val="2"/>
                <w:szCs w:val="24"/>
              </w:rPr>
            </w:pPr>
            <w:r w:rsidRPr="00784345">
              <w:rPr>
                <w:kern w:val="2"/>
                <w:szCs w:val="24"/>
              </w:rPr>
              <w:t>5.3.3. dėl kainų lygio pokyčio;</w:t>
            </w:r>
          </w:p>
          <w:p w14:paraId="1D9B426E" w14:textId="1E581365" w:rsidR="00C349D0" w:rsidRPr="004C19CA" w:rsidRDefault="00784345" w:rsidP="00784345">
            <w:pPr>
              <w:rPr>
                <w:color w:val="FF0000"/>
                <w:kern w:val="2"/>
                <w:szCs w:val="24"/>
              </w:rPr>
            </w:pPr>
            <w:r w:rsidRPr="00784345">
              <w:rPr>
                <w:kern w:val="2"/>
                <w:szCs w:val="24"/>
              </w:rPr>
              <w:t>5.3.4. NETAIKOMA</w:t>
            </w:r>
            <w:bookmarkEnd w:id="0"/>
          </w:p>
        </w:tc>
      </w:tr>
      <w:tr w:rsidR="00C349D0" w14:paraId="2198A214" w14:textId="77777777">
        <w:trPr>
          <w:trHeight w:val="300"/>
        </w:trPr>
        <w:tc>
          <w:tcPr>
            <w:tcW w:w="2704" w:type="dxa"/>
            <w:gridSpan w:val="2"/>
          </w:tcPr>
          <w:p w14:paraId="6A23D363" w14:textId="77777777" w:rsidR="00C349D0" w:rsidRDefault="00C349D0" w:rsidP="00C349D0">
            <w:pPr>
              <w:rPr>
                <w:b/>
                <w:bCs/>
                <w:kern w:val="2"/>
                <w:szCs w:val="24"/>
              </w:rPr>
            </w:pPr>
            <w:r>
              <w:rPr>
                <w:b/>
                <w:bCs/>
                <w:kern w:val="2"/>
                <w:szCs w:val="24"/>
              </w:rPr>
              <w:t>5.3.1. Sutarties kainos / įkainių peržiūra dėl PVM tarifo pasikeitimo</w:t>
            </w:r>
          </w:p>
        </w:tc>
        <w:tc>
          <w:tcPr>
            <w:tcW w:w="6831" w:type="dxa"/>
            <w:gridSpan w:val="2"/>
          </w:tcPr>
          <w:p w14:paraId="300F84EC" w14:textId="77777777" w:rsidR="00C349D0" w:rsidRDefault="00C349D0" w:rsidP="00C349D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EBC871F" w14:textId="5E6B2966" w:rsidR="00C349D0" w:rsidRDefault="00C349D0" w:rsidP="00C349D0">
            <w:pPr>
              <w:rPr>
                <w:kern w:val="2"/>
                <w:szCs w:val="24"/>
              </w:rPr>
            </w:pPr>
            <w:r>
              <w:rPr>
                <w:kern w:val="2"/>
              </w:rPr>
              <w:t xml:space="preserve">Perskaičiavimas įforminamas Susitarimu ne vėliau kaip per 5 </w:t>
            </w:r>
            <w:r>
              <w:rPr>
                <w:color w:val="4472C4"/>
                <w:kern w:val="2"/>
              </w:rPr>
              <w:t xml:space="preserve">(penkias) darbo dienas </w:t>
            </w:r>
            <w:r>
              <w:rPr>
                <w:kern w:val="2"/>
              </w:rPr>
              <w:t xml:space="preserve">nuo PVM mokėjimą reglamentuojančių teisės aktų pasikeitimo, kuris tampa neatskiriama Sutarties dalimi. </w:t>
            </w:r>
            <w:r w:rsidRPr="00C432B4">
              <w:rPr>
                <w:kern w:val="2"/>
              </w:rPr>
              <w:t>Perskaičiuota (-as) Sutarties kaina/įkainis taikoma (-as) už tą Prekių dalį, kurios bus tiekiamos nuo Šalių pasirašyto Susitarimo įsigaliojimo dienos arba Susitarime nurodytos dienos.</w:t>
            </w:r>
          </w:p>
        </w:tc>
      </w:tr>
      <w:tr w:rsidR="005A5832" w14:paraId="4102FDB2" w14:textId="77777777">
        <w:trPr>
          <w:trHeight w:val="300"/>
        </w:trPr>
        <w:tc>
          <w:tcPr>
            <w:tcW w:w="2704" w:type="dxa"/>
            <w:gridSpan w:val="2"/>
          </w:tcPr>
          <w:p w14:paraId="778EAFCE" w14:textId="77777777" w:rsidR="005A5832" w:rsidRDefault="00A10867">
            <w:pPr>
              <w:rPr>
                <w:kern w:val="2"/>
                <w:szCs w:val="24"/>
              </w:rPr>
            </w:pPr>
            <w:r>
              <w:rPr>
                <w:b/>
                <w:bCs/>
                <w:kern w:val="2"/>
                <w:szCs w:val="24"/>
              </w:rPr>
              <w:t>5.3.2</w:t>
            </w:r>
            <w:r w:rsidRPr="00547F7E">
              <w:rPr>
                <w:b/>
                <w:bCs/>
                <w:kern w:val="2"/>
                <w:szCs w:val="24"/>
              </w:rPr>
              <w:t>.</w:t>
            </w:r>
            <w:r w:rsidRPr="00547F7E">
              <w:rPr>
                <w:kern w:val="2"/>
                <w:szCs w:val="24"/>
              </w:rPr>
              <w:t xml:space="preserve"> </w:t>
            </w:r>
            <w:r w:rsidRPr="00547F7E">
              <w:rPr>
                <w:b/>
                <w:bCs/>
                <w:kern w:val="2"/>
                <w:szCs w:val="24"/>
              </w:rPr>
              <w:t>Sutarties kainos / įkainių peržiūra dėl kitų mokesčių, lemiančių Prekių kainos pokytį, pasikeitimo</w:t>
            </w:r>
          </w:p>
        </w:tc>
        <w:tc>
          <w:tcPr>
            <w:tcW w:w="6831" w:type="dxa"/>
            <w:gridSpan w:val="2"/>
          </w:tcPr>
          <w:p w14:paraId="37FB6A2C" w14:textId="77777777" w:rsidR="005A5832" w:rsidRDefault="00A10867">
            <w:pPr>
              <w:rPr>
                <w:kern w:val="2"/>
                <w:szCs w:val="24"/>
              </w:rPr>
            </w:pPr>
            <w:r>
              <w:rPr>
                <w:kern w:val="2"/>
                <w:szCs w:val="24"/>
              </w:rPr>
              <w:t>Netaikoma</w:t>
            </w:r>
          </w:p>
          <w:p w14:paraId="4324E909" w14:textId="77777777" w:rsidR="005A5832" w:rsidRDefault="005A5832">
            <w:pPr>
              <w:rPr>
                <w:kern w:val="2"/>
                <w:szCs w:val="24"/>
              </w:rPr>
            </w:pPr>
          </w:p>
          <w:p w14:paraId="045EB99A" w14:textId="3B90720D" w:rsidR="005A5832" w:rsidRDefault="005A5832">
            <w:pPr>
              <w:rPr>
                <w:kern w:val="2"/>
              </w:rPr>
            </w:pPr>
          </w:p>
        </w:tc>
      </w:tr>
      <w:tr w:rsidR="005A5832" w14:paraId="145DCB19" w14:textId="77777777">
        <w:trPr>
          <w:trHeight w:val="300"/>
        </w:trPr>
        <w:tc>
          <w:tcPr>
            <w:tcW w:w="2704" w:type="dxa"/>
            <w:gridSpan w:val="2"/>
          </w:tcPr>
          <w:p w14:paraId="4585DD28" w14:textId="3DD806D6" w:rsidR="005A5832" w:rsidRPr="004C19CA" w:rsidRDefault="00A10867">
            <w:pPr>
              <w:rPr>
                <w:b/>
                <w:bCs/>
                <w:kern w:val="2"/>
                <w:szCs w:val="24"/>
              </w:rPr>
            </w:pPr>
            <w:r>
              <w:rPr>
                <w:b/>
                <w:bCs/>
                <w:kern w:val="2"/>
                <w:szCs w:val="24"/>
              </w:rPr>
              <w:t>5.3.3. Sutarties kainos / įkainių peržiūra dėl kainų lygio pokyčio</w:t>
            </w:r>
          </w:p>
        </w:tc>
        <w:tc>
          <w:tcPr>
            <w:tcW w:w="6831" w:type="dxa"/>
            <w:gridSpan w:val="2"/>
          </w:tcPr>
          <w:p w14:paraId="77284530" w14:textId="713F1D0C" w:rsidR="000B4BD5" w:rsidRPr="000B4BD5" w:rsidRDefault="000B4BD5" w:rsidP="000B4BD5">
            <w:pPr>
              <w:rPr>
                <w:szCs w:val="24"/>
              </w:rPr>
            </w:pPr>
            <w:r w:rsidRPr="000B4BD5">
              <w:rPr>
                <w:szCs w:val="24"/>
              </w:rPr>
              <w:t xml:space="preserve">5.3.3.1 Bet kuri Sutarties šalis Sutarties galiojimo metu turi teisę inicijuoti Sutarties įkainių peržiūrą (keitimą) </w:t>
            </w:r>
            <w:r w:rsidR="00780BAD">
              <w:rPr>
                <w:szCs w:val="24"/>
              </w:rPr>
              <w:t xml:space="preserve"> </w:t>
            </w:r>
            <w:r w:rsidR="00780BAD" w:rsidRPr="00780BAD">
              <w:rPr>
                <w:b/>
                <w:bCs/>
                <w:szCs w:val="24"/>
              </w:rPr>
              <w:t>Adblue prekėms</w:t>
            </w:r>
            <w:r w:rsidR="00780BAD">
              <w:rPr>
                <w:szCs w:val="24"/>
              </w:rPr>
              <w:t xml:space="preserve"> </w:t>
            </w:r>
            <w:r w:rsidRPr="000B4BD5">
              <w:rPr>
                <w:szCs w:val="24"/>
              </w:rPr>
              <w:t>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Sutarties Specialiųjų sąlygų 5.3.3.6. punkte, viršija 10 (dešimt) procentų. Tolimesnė Sutarties įkainių peržiūra atliekama ne rečiau kaip kas 6 (šeši) mėnesiai.</w:t>
            </w:r>
          </w:p>
          <w:p w14:paraId="5EF3426A" w14:textId="77777777" w:rsidR="000B4BD5" w:rsidRPr="000B4BD5" w:rsidRDefault="000B4BD5" w:rsidP="000B4BD5">
            <w:pPr>
              <w:rPr>
                <w:szCs w:val="24"/>
              </w:rPr>
            </w:pPr>
            <w:r w:rsidRPr="000B4BD5">
              <w:rPr>
                <w:szCs w:val="24"/>
              </w:rPr>
              <w:t>5.3.3.2. Sutarties įkainiai peržiūrimi tik tai Sutarties daliai, kuri nėra išpirkta, t. y., Prekėms, kurios nėra priimtos ir apmokėtos. Vėlesnė Sutarties įkainių peržiūra negali apimti laikotarpio, už kurį jau buvo atlikta peržiūra.</w:t>
            </w:r>
          </w:p>
          <w:p w14:paraId="3547BFA4" w14:textId="77777777" w:rsidR="000B4BD5" w:rsidRPr="000B4BD5" w:rsidRDefault="000B4BD5" w:rsidP="000B4BD5">
            <w:pPr>
              <w:rPr>
                <w:szCs w:val="24"/>
              </w:rPr>
            </w:pPr>
            <w:r w:rsidRPr="000B4BD5">
              <w:rPr>
                <w:szCs w:val="24"/>
              </w:rPr>
              <w:lastRenderedPageBreak/>
              <w:t>5.3.3.3. Jeigu Prekių tiekimas vėluoja dėl Tiekėjo kaltės, uždelstų pristatyti Prekių įkainiai nėra perskaičiuojami dėl kainų lygio kilimo (negali būti didinami).</w:t>
            </w:r>
          </w:p>
          <w:p w14:paraId="1C8FB5F8" w14:textId="77777777" w:rsidR="000B4BD5" w:rsidRPr="000B4BD5" w:rsidRDefault="000B4BD5" w:rsidP="000B4BD5">
            <w:pPr>
              <w:rPr>
                <w:szCs w:val="24"/>
              </w:rPr>
            </w:pPr>
            <w:r w:rsidRPr="000B4BD5">
              <w:rPr>
                <w:szCs w:val="24"/>
              </w:rPr>
              <w:t xml:space="preserve">5.3.3.4. Atlikdamos Sutarties įkainių peržiūrą Šalys vadovaujasi Valstybės duomenų agentūros viešai Oficialiosios statistikos portale paskelbtais Rodiklių duomenų bazės duomenimis (https://osp.stat.gov.lt/). </w:t>
            </w:r>
          </w:p>
          <w:p w14:paraId="775B2C7A" w14:textId="08779CB8" w:rsidR="000B4BD5" w:rsidRPr="000B4BD5" w:rsidRDefault="000B4BD5" w:rsidP="000B4BD5">
            <w:pPr>
              <w:rPr>
                <w:szCs w:val="24"/>
              </w:rPr>
            </w:pPr>
            <w:r w:rsidRPr="000B4BD5">
              <w:rPr>
                <w:szCs w:val="24"/>
              </w:rPr>
              <w:t xml:space="preserve">5.3.3.5. Šalys privalo Susitarime nurodyti Asmeninių transporto priemonių degalai ir tepalai laikotarpio pradžioje ir jo nustatymo datą, indekso reikšmę laikotarpio pabaigoje ir jo nustatymo datą, kainų pokytį (k), perskaičiuotus Sutarties įkainius, perskaičiuotą Pradinės Sutarties vertę. </w:t>
            </w:r>
          </w:p>
          <w:p w14:paraId="7FC64E1C" w14:textId="77777777" w:rsidR="000B4BD5" w:rsidRPr="000B4BD5" w:rsidRDefault="000B4BD5" w:rsidP="000B4BD5">
            <w:pPr>
              <w:rPr>
                <w:szCs w:val="24"/>
              </w:rPr>
            </w:pPr>
            <w:r w:rsidRPr="000B4BD5">
              <w:rPr>
                <w:szCs w:val="24"/>
              </w:rPr>
              <w:t>5.3.3.6. Nauji Sutarties įkainiai apskaičiuojami pagal žemiau pateiktą formulę</w:t>
            </w:r>
          </w:p>
          <w:p w14:paraId="75AF89DF" w14:textId="77777777" w:rsidR="000B4BD5" w:rsidRPr="000B4BD5" w:rsidRDefault="000B4BD5" w:rsidP="000B4BD5">
            <w:pPr>
              <w:rPr>
                <w:szCs w:val="24"/>
              </w:rPr>
            </w:pPr>
            <w:r w:rsidRPr="000B4BD5">
              <w:rPr>
                <w:szCs w:val="24"/>
              </w:rPr>
              <w:t xml:space="preserve">a_1=a+(k/100×a), kur a –įkainis (Eur be PVM)) (jei peržiūra jau buvo atlikta, tai po paskutinio perskaičiavimo) </w:t>
            </w:r>
          </w:p>
          <w:p w14:paraId="6A491A08" w14:textId="77777777" w:rsidR="000B4BD5" w:rsidRPr="000B4BD5" w:rsidRDefault="000B4BD5" w:rsidP="000B4BD5">
            <w:pPr>
              <w:rPr>
                <w:szCs w:val="24"/>
              </w:rPr>
            </w:pPr>
            <w:r w:rsidRPr="000B4BD5">
              <w:rPr>
                <w:szCs w:val="24"/>
              </w:rPr>
              <w:t xml:space="preserve">a1 – perskaičiuotas (pakeistas) įkainis (Eur be PVM) </w:t>
            </w:r>
          </w:p>
          <w:p w14:paraId="1178A603" w14:textId="77777777" w:rsidR="000B4BD5" w:rsidRPr="000B4BD5" w:rsidRDefault="000B4BD5" w:rsidP="000B4BD5">
            <w:pPr>
              <w:rPr>
                <w:szCs w:val="24"/>
              </w:rPr>
            </w:pPr>
            <w:r w:rsidRPr="000B4BD5">
              <w:rPr>
                <w:szCs w:val="24"/>
              </w:rPr>
              <w:t>k – pagal vartotojų kainų indeksą apskaičiuotas Asmeninių transporto priemonių degalai ir tepalai kainų pokytis (padidėjimas arba sumažėjimas) (%). „k“ reikšmė skaičiuojama pagal formulę:</w:t>
            </w:r>
          </w:p>
          <w:p w14:paraId="5C85734A" w14:textId="77777777" w:rsidR="000B4BD5" w:rsidRPr="000B4BD5" w:rsidRDefault="000B4BD5" w:rsidP="000B4BD5">
            <w:pPr>
              <w:rPr>
                <w:szCs w:val="24"/>
              </w:rPr>
            </w:pPr>
            <w:r w:rsidRPr="000B4BD5">
              <w:rPr>
                <w:szCs w:val="24"/>
              </w:rPr>
              <w:t>k =Ind_naujausias/Ind_pradžia ×100-100, (proc.) kur</w:t>
            </w:r>
          </w:p>
          <w:p w14:paraId="06A4D28D" w14:textId="77777777" w:rsidR="000B4BD5" w:rsidRPr="000B4BD5" w:rsidRDefault="000B4BD5" w:rsidP="000B4BD5">
            <w:pPr>
              <w:rPr>
                <w:szCs w:val="24"/>
              </w:rPr>
            </w:pPr>
            <w:r w:rsidRPr="000B4BD5">
              <w:rPr>
                <w:szCs w:val="24"/>
              </w:rPr>
              <w:t>Indnaujausias – kreipimosi dėl įkainių peržiūros išsiuntimo kitai šaliai dieną paskelbtas naujausias vartojimo prekių ir paslaugų indeksas Asmeninių transporto priemonių degalai ir tepalai.</w:t>
            </w:r>
          </w:p>
          <w:p w14:paraId="7C2E1794" w14:textId="77777777" w:rsidR="000B4BD5" w:rsidRPr="000B4BD5" w:rsidRDefault="000B4BD5" w:rsidP="000B4BD5">
            <w:pPr>
              <w:rPr>
                <w:szCs w:val="24"/>
              </w:rPr>
            </w:pPr>
            <w:r w:rsidRPr="000B4BD5">
              <w:rPr>
                <w:szCs w:val="24"/>
              </w:rPr>
              <w:t>Indpradžia – laikotarpio pradžios datos (mėnesio) vartojimo prekių ir paslaugų indeksas Asmeninių transporto priemonių degalai ir tepalai.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4B76FD" w14:textId="77777777" w:rsidR="000B4BD5" w:rsidRPr="000B4BD5" w:rsidRDefault="000B4BD5" w:rsidP="000B4BD5">
            <w:pPr>
              <w:rPr>
                <w:szCs w:val="24"/>
              </w:rPr>
            </w:pPr>
            <w:r w:rsidRPr="000B4BD5">
              <w:rPr>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D2082E1" w14:textId="77777777" w:rsidR="000B4BD5" w:rsidRPr="000B4BD5" w:rsidRDefault="000B4BD5" w:rsidP="000B4BD5">
            <w:pPr>
              <w:rPr>
                <w:szCs w:val="24"/>
              </w:rPr>
            </w:pPr>
            <w:r w:rsidRPr="000B4BD5">
              <w:rPr>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349C9B4" w14:textId="77777777" w:rsidR="000B4BD5" w:rsidRPr="000B4BD5" w:rsidRDefault="000B4BD5" w:rsidP="000B4BD5">
            <w:pPr>
              <w:rPr>
                <w:szCs w:val="24"/>
              </w:rPr>
            </w:pPr>
            <w:r w:rsidRPr="000B4BD5">
              <w:rPr>
                <w:szCs w:val="24"/>
              </w:rPr>
              <w:lastRenderedPageBreak/>
              <w:t>5.3.3.9. Susitarimas turi būti sudarytas per 14 (keturiolika) kalendorinių dienų nuo Šalies pateikto tinkamo prašymo perskaičiuoti Sutarties įkainius gavimo dienos.</w:t>
            </w:r>
          </w:p>
          <w:p w14:paraId="0C903C16" w14:textId="00CBE1AD" w:rsidR="005A5832" w:rsidRDefault="000B4BD5" w:rsidP="000B4BD5">
            <w:pPr>
              <w:rPr>
                <w:color w:val="4472C4"/>
                <w:kern w:val="2"/>
                <w:szCs w:val="24"/>
              </w:rPr>
            </w:pPr>
            <w:r w:rsidRPr="000B4BD5">
              <w:rPr>
                <w:szCs w:val="24"/>
              </w:rPr>
              <w:t>5.3.3.10. Susitarimu Šalys neturi teisės keisti procedūroje nurodytos tvarkos ar kitų Sutarties nuostatų, išskyrus, jei keitimas atliekamas pagal VPĮ nuostatas.</w:t>
            </w:r>
          </w:p>
        </w:tc>
      </w:tr>
      <w:tr w:rsidR="005A5832" w14:paraId="741D85A2" w14:textId="77777777">
        <w:trPr>
          <w:trHeight w:val="300"/>
        </w:trPr>
        <w:tc>
          <w:tcPr>
            <w:tcW w:w="2704" w:type="dxa"/>
            <w:gridSpan w:val="2"/>
          </w:tcPr>
          <w:p w14:paraId="6D452CE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1D8D4A4" w14:textId="77777777" w:rsidR="005A5832" w:rsidRDefault="00A10867">
            <w:pPr>
              <w:rPr>
                <w:kern w:val="2"/>
                <w:szCs w:val="24"/>
              </w:rPr>
            </w:pPr>
            <w:r>
              <w:rPr>
                <w:kern w:val="2"/>
                <w:szCs w:val="24"/>
              </w:rPr>
              <w:t>Netaikoma</w:t>
            </w:r>
          </w:p>
          <w:p w14:paraId="466263EE" w14:textId="77777777" w:rsidR="005A5832" w:rsidRDefault="005A5832">
            <w:pPr>
              <w:rPr>
                <w:kern w:val="2"/>
                <w:szCs w:val="24"/>
              </w:rPr>
            </w:pPr>
          </w:p>
          <w:p w14:paraId="4C3DA631" w14:textId="174A1067" w:rsidR="005A5832" w:rsidRDefault="005A5832">
            <w:pPr>
              <w:rPr>
                <w:kern w:val="2"/>
                <w:szCs w:val="24"/>
              </w:rPr>
            </w:pPr>
          </w:p>
        </w:tc>
      </w:tr>
      <w:tr w:rsidR="005A5832" w14:paraId="6A30075F" w14:textId="77777777">
        <w:trPr>
          <w:trHeight w:val="300"/>
        </w:trPr>
        <w:tc>
          <w:tcPr>
            <w:tcW w:w="2704" w:type="dxa"/>
            <w:gridSpan w:val="2"/>
          </w:tcPr>
          <w:p w14:paraId="2B9C7DE8" w14:textId="5A7327F5"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rPr>
              <w:t>keitimo taisykles</w:t>
            </w:r>
          </w:p>
        </w:tc>
        <w:tc>
          <w:tcPr>
            <w:tcW w:w="6831" w:type="dxa"/>
            <w:gridSpan w:val="2"/>
          </w:tcPr>
          <w:p w14:paraId="2D96F00B" w14:textId="77777777" w:rsidR="005A5832" w:rsidRDefault="00A10867">
            <w:pPr>
              <w:rPr>
                <w:kern w:val="2"/>
                <w:szCs w:val="24"/>
              </w:rPr>
            </w:pPr>
            <w:r>
              <w:rPr>
                <w:kern w:val="2"/>
                <w:szCs w:val="24"/>
              </w:rPr>
              <w:t>Netaikoma</w:t>
            </w:r>
          </w:p>
          <w:p w14:paraId="1283A9C5" w14:textId="77777777" w:rsidR="005A5832" w:rsidRDefault="005A5832">
            <w:pPr>
              <w:rPr>
                <w:kern w:val="2"/>
                <w:szCs w:val="24"/>
              </w:rPr>
            </w:pPr>
          </w:p>
          <w:p w14:paraId="277FBADA" w14:textId="0F63FE70" w:rsidR="005A5832" w:rsidRDefault="005A5832">
            <w:pPr>
              <w:rPr>
                <w:kern w:val="2"/>
                <w:szCs w:val="24"/>
              </w:rPr>
            </w:pPr>
          </w:p>
        </w:tc>
      </w:tr>
      <w:tr w:rsidR="005A5832" w14:paraId="14B48B17" w14:textId="77777777">
        <w:trPr>
          <w:trHeight w:val="300"/>
        </w:trPr>
        <w:tc>
          <w:tcPr>
            <w:tcW w:w="2704" w:type="dxa"/>
            <w:gridSpan w:val="2"/>
          </w:tcPr>
          <w:p w14:paraId="4F97C0F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DF3743F" w14:textId="21E2ACEF" w:rsidR="00B8365F" w:rsidRDefault="00B8365F" w:rsidP="000237EA">
            <w:pPr>
              <w:rPr>
                <w:kern w:val="2"/>
                <w:szCs w:val="24"/>
              </w:rPr>
            </w:pPr>
            <w:r w:rsidRPr="00B8365F">
              <w:rPr>
                <w:kern w:val="2"/>
                <w:szCs w:val="24"/>
              </w:rPr>
              <w:t>mokama už konkretų kiekį / apimtį pagal nustatytus įkainius</w:t>
            </w:r>
            <w:r>
              <w:rPr>
                <w:kern w:val="2"/>
                <w:szCs w:val="24"/>
              </w:rPr>
              <w:t xml:space="preserve"> už Adblue prekse</w:t>
            </w:r>
            <w:r w:rsidRPr="00B8365F">
              <w:rPr>
                <w:kern w:val="2"/>
                <w:szCs w:val="24"/>
              </w:rPr>
              <w:t xml:space="preserve">;  už </w:t>
            </w:r>
            <w:r w:rsidR="000E791D">
              <w:rPr>
                <w:kern w:val="2"/>
                <w:szCs w:val="24"/>
              </w:rPr>
              <w:t>degalus</w:t>
            </w:r>
            <w:r w:rsidRPr="00B8365F">
              <w:rPr>
                <w:kern w:val="2"/>
                <w:szCs w:val="24"/>
              </w:rPr>
              <w:t xml:space="preserve"> mokama kartą per mėnesį; </w:t>
            </w:r>
          </w:p>
          <w:p w14:paraId="7EABF048" w14:textId="37936E19" w:rsidR="000237EA" w:rsidRPr="000237EA" w:rsidRDefault="000237EA" w:rsidP="000237EA">
            <w:pPr>
              <w:rPr>
                <w:kern w:val="2"/>
                <w:szCs w:val="24"/>
              </w:rPr>
            </w:pPr>
            <w:r w:rsidRPr="000237EA">
              <w:rPr>
                <w:kern w:val="2"/>
                <w:szCs w:val="24"/>
              </w:rPr>
              <w:t>Pirkėjas atsiskaito su Tiekėju kas mėnesį ne vėliau kaip per 30 (trisdešimt) kalendorinių dienų nuo Sąskaitos gavimo dienos.</w:t>
            </w:r>
          </w:p>
          <w:p w14:paraId="252DFFD5" w14:textId="77777777" w:rsidR="000237EA" w:rsidRPr="000237EA" w:rsidRDefault="000237EA" w:rsidP="000237EA">
            <w:pPr>
              <w:rPr>
                <w:kern w:val="2"/>
                <w:szCs w:val="24"/>
              </w:rPr>
            </w:pPr>
          </w:p>
          <w:p w14:paraId="70BC43A6" w14:textId="77777777" w:rsidR="000237EA" w:rsidRPr="000237EA" w:rsidRDefault="000237EA" w:rsidP="000237EA">
            <w:pPr>
              <w:rPr>
                <w:kern w:val="2"/>
                <w:szCs w:val="24"/>
              </w:rPr>
            </w:pPr>
            <w:r w:rsidRPr="000237EA">
              <w:rPr>
                <w:kern w:val="2"/>
                <w:szCs w:val="24"/>
              </w:rPr>
              <w:t xml:space="preserve">Kiekvieno mėnesio pradžioje Tiekėjas pateikia Pirkėjui praėjusio mėnesio pagal magnetines (kreditines) korteles įsigyto kuro  ataskaitą  (elektroniniu csv arba txt formatu) ir bendrą PVM sąskaitą - faktūrą. Ataskaita ir PVM sąskaita faktūra pateikiama ne vėliau kaip iki </w:t>
            </w:r>
            <w:r w:rsidRPr="00140EB9">
              <w:rPr>
                <w:kern w:val="2"/>
                <w:szCs w:val="24"/>
                <w:highlight w:val="lightGray"/>
              </w:rPr>
              <w:t>einamojo mėnesio penktos darbo dienos.</w:t>
            </w:r>
            <w:r w:rsidRPr="000237EA">
              <w:rPr>
                <w:kern w:val="2"/>
                <w:szCs w:val="24"/>
              </w:rPr>
              <w:t xml:space="preserve"> </w:t>
            </w:r>
          </w:p>
          <w:p w14:paraId="1DFBF9C3" w14:textId="77777777" w:rsidR="004C19CA" w:rsidRDefault="000237EA" w:rsidP="000237EA">
            <w:pPr>
              <w:rPr>
                <w:kern w:val="2"/>
                <w:szCs w:val="24"/>
              </w:rPr>
            </w:pPr>
            <w:r w:rsidRPr="000237EA">
              <w:rPr>
                <w:kern w:val="2"/>
                <w:szCs w:val="24"/>
              </w:rPr>
              <w:t>Tiekėjas pateiktoje ataskaitoje privalo nurodyti magnetinės (kreditinės) mokėjimo kortelės numerį; degalinės, kurioje pirktas kuras, adresą; AB „Orlen Lietuva“ protokolo kainą;  pritaikytos nuolaidos (eurais); galutinę kainą (AB „Orlen Lietuva“  protokolo kaina ataskaitiniu laikotarpiu skelbtą kainą sudėjus ar atėmus nuolaidą/antkainį), o PVM sąskaitoje – faktūroje - Degalų rūšį, Sutarties sudarymo datą bei Pirkėjo suteiktą Sutarties numerį.</w:t>
            </w:r>
          </w:p>
          <w:p w14:paraId="0E8529E1" w14:textId="1991D646" w:rsidR="00127203" w:rsidRDefault="00127203" w:rsidP="000237EA">
            <w:pPr>
              <w:rPr>
                <w:kern w:val="2"/>
                <w:szCs w:val="24"/>
              </w:rPr>
            </w:pPr>
            <w:r w:rsidRPr="00127203">
              <w:rPr>
                <w:kern w:val="2"/>
                <w:szCs w:val="24"/>
              </w:rPr>
              <w:t>Apmokėjimo sąlygos už įvykdytus užsakymus mokama kartą per mėnesį</w:t>
            </w:r>
          </w:p>
          <w:p w14:paraId="44F8B7EB" w14:textId="7DFF4E40" w:rsidR="00127203" w:rsidRPr="004C19CA" w:rsidRDefault="00127203" w:rsidP="000237EA">
            <w:pPr>
              <w:rPr>
                <w:color w:val="000000"/>
                <w:kern w:val="2"/>
                <w:szCs w:val="24"/>
                <w:shd w:val="clear" w:color="auto" w:fill="FFFFFF"/>
              </w:rPr>
            </w:pPr>
          </w:p>
        </w:tc>
      </w:tr>
      <w:tr w:rsidR="005A5832" w14:paraId="2C5DC499" w14:textId="77777777">
        <w:trPr>
          <w:trHeight w:val="300"/>
        </w:trPr>
        <w:tc>
          <w:tcPr>
            <w:tcW w:w="2704" w:type="dxa"/>
            <w:gridSpan w:val="2"/>
          </w:tcPr>
          <w:p w14:paraId="6D48A73A" w14:textId="77777777" w:rsidR="005A5832" w:rsidRDefault="00A10867">
            <w:pPr>
              <w:rPr>
                <w:b/>
                <w:bCs/>
                <w:kern w:val="2"/>
                <w:szCs w:val="24"/>
              </w:rPr>
            </w:pPr>
            <w:r>
              <w:rPr>
                <w:b/>
                <w:bCs/>
                <w:kern w:val="2"/>
                <w:szCs w:val="24"/>
              </w:rPr>
              <w:t>5.6. Avansas</w:t>
            </w:r>
          </w:p>
        </w:tc>
        <w:tc>
          <w:tcPr>
            <w:tcW w:w="6831" w:type="dxa"/>
            <w:gridSpan w:val="2"/>
          </w:tcPr>
          <w:p w14:paraId="13CFF7B0" w14:textId="23EAB110" w:rsidR="005A5832" w:rsidRPr="00945F7A" w:rsidRDefault="00A10867" w:rsidP="00945F7A">
            <w:pPr>
              <w:rPr>
                <w:kern w:val="2"/>
                <w:szCs w:val="24"/>
              </w:rPr>
            </w:pPr>
            <w:r>
              <w:rPr>
                <w:kern w:val="2"/>
                <w:szCs w:val="24"/>
              </w:rPr>
              <w:t>Netaikoma</w:t>
            </w:r>
          </w:p>
        </w:tc>
      </w:tr>
      <w:tr w:rsidR="005A5832" w14:paraId="1C892D64" w14:textId="77777777">
        <w:trPr>
          <w:trHeight w:val="300"/>
        </w:trPr>
        <w:tc>
          <w:tcPr>
            <w:tcW w:w="2704" w:type="dxa"/>
            <w:gridSpan w:val="2"/>
          </w:tcPr>
          <w:p w14:paraId="244BFB20" w14:textId="77777777" w:rsidR="005A5832" w:rsidRDefault="00A10867">
            <w:pPr>
              <w:rPr>
                <w:b/>
                <w:bCs/>
                <w:kern w:val="2"/>
                <w:szCs w:val="24"/>
              </w:rPr>
            </w:pPr>
            <w:r>
              <w:rPr>
                <w:b/>
                <w:bCs/>
                <w:kern w:val="2"/>
                <w:szCs w:val="24"/>
              </w:rPr>
              <w:t>5.7. Avanso užtikrinimas</w:t>
            </w:r>
          </w:p>
        </w:tc>
        <w:tc>
          <w:tcPr>
            <w:tcW w:w="6831" w:type="dxa"/>
            <w:gridSpan w:val="2"/>
          </w:tcPr>
          <w:p w14:paraId="11EDB06D" w14:textId="77777777" w:rsidR="005A5832" w:rsidRDefault="00A10867">
            <w:pPr>
              <w:rPr>
                <w:kern w:val="2"/>
                <w:szCs w:val="24"/>
              </w:rPr>
            </w:pPr>
            <w:r>
              <w:rPr>
                <w:kern w:val="2"/>
                <w:szCs w:val="24"/>
              </w:rPr>
              <w:t>Netaikoma</w:t>
            </w:r>
          </w:p>
          <w:p w14:paraId="364F5553" w14:textId="7D9766BC" w:rsidR="005A5832" w:rsidRDefault="005A5832">
            <w:pPr>
              <w:rPr>
                <w:kern w:val="2"/>
                <w:szCs w:val="24"/>
              </w:rPr>
            </w:pPr>
          </w:p>
        </w:tc>
      </w:tr>
      <w:tr w:rsidR="005A5832" w14:paraId="549410CE" w14:textId="77777777">
        <w:trPr>
          <w:trHeight w:val="300"/>
        </w:trPr>
        <w:tc>
          <w:tcPr>
            <w:tcW w:w="9535" w:type="dxa"/>
            <w:gridSpan w:val="4"/>
          </w:tcPr>
          <w:p w14:paraId="559F1FCE" w14:textId="77777777" w:rsidR="005A5832" w:rsidRDefault="00A10867">
            <w:pPr>
              <w:jc w:val="center"/>
              <w:rPr>
                <w:b/>
                <w:bCs/>
                <w:kern w:val="2"/>
                <w:szCs w:val="24"/>
              </w:rPr>
            </w:pPr>
            <w:r>
              <w:rPr>
                <w:b/>
                <w:bCs/>
                <w:kern w:val="2"/>
                <w:szCs w:val="24"/>
              </w:rPr>
              <w:t>6. PREKIŲ KOKYBĖ IR GARANTINIAI ĮSIPAREIGOJIMAI</w:t>
            </w:r>
          </w:p>
        </w:tc>
      </w:tr>
      <w:tr w:rsidR="00CF467E" w14:paraId="2F82B1EA" w14:textId="77777777">
        <w:trPr>
          <w:trHeight w:val="300"/>
        </w:trPr>
        <w:tc>
          <w:tcPr>
            <w:tcW w:w="2704" w:type="dxa"/>
            <w:gridSpan w:val="2"/>
          </w:tcPr>
          <w:p w14:paraId="4F55890D" w14:textId="77777777" w:rsidR="00CF467E" w:rsidRPr="00FA0A88" w:rsidRDefault="00CF467E" w:rsidP="00CF467E">
            <w:pPr>
              <w:rPr>
                <w:b/>
                <w:bCs/>
                <w:kern w:val="2"/>
                <w:szCs w:val="24"/>
              </w:rPr>
            </w:pPr>
            <w:r w:rsidRPr="00FA0A88">
              <w:rPr>
                <w:b/>
                <w:bCs/>
                <w:kern w:val="2"/>
                <w:szCs w:val="24"/>
              </w:rPr>
              <w:t>6.1. Garantinis terminas</w:t>
            </w:r>
          </w:p>
        </w:tc>
        <w:tc>
          <w:tcPr>
            <w:tcW w:w="6831" w:type="dxa"/>
            <w:gridSpan w:val="2"/>
          </w:tcPr>
          <w:p w14:paraId="453ED7E5" w14:textId="547C3988" w:rsidR="00CF467E" w:rsidRDefault="00D061D0" w:rsidP="00172DD3">
            <w:pPr>
              <w:rPr>
                <w:kern w:val="2"/>
                <w:szCs w:val="24"/>
              </w:rPr>
            </w:pPr>
            <w:r>
              <w:rPr>
                <w:kern w:val="2"/>
                <w:szCs w:val="24"/>
              </w:rPr>
              <w:t>6.1.1.</w:t>
            </w:r>
            <w:r w:rsidR="002868F2" w:rsidRPr="002868F2">
              <w:rPr>
                <w:kern w:val="2"/>
                <w:szCs w:val="24"/>
              </w:rPr>
              <w:t>Sufasuota prekė turi būti patiekiama nauja 20 l arba 10 l originalioje gamintojo taroje su gamintojo ženklinimu, originaliomis plombomis ar markiravimu, atitinkančiu Europos Sąjungos ir Lietuvos Respublikos teisės aktų reikalavimus</w:t>
            </w:r>
            <w:r w:rsidR="00043ADA">
              <w:rPr>
                <w:kern w:val="2"/>
                <w:szCs w:val="24"/>
              </w:rPr>
              <w:t>.</w:t>
            </w:r>
          </w:p>
          <w:p w14:paraId="16ED4044" w14:textId="3C8D0903" w:rsidR="00043ADA" w:rsidRPr="00043ADA" w:rsidRDefault="00D061D0" w:rsidP="00043ADA">
            <w:pPr>
              <w:pStyle w:val="Default"/>
              <w:tabs>
                <w:tab w:val="left" w:pos="1985"/>
              </w:tabs>
              <w:jc w:val="both"/>
              <w:rPr>
                <w:rFonts w:eastAsia="Times New Roman"/>
                <w:color w:val="auto"/>
                <w:kern w:val="2"/>
              </w:rPr>
            </w:pPr>
            <w:r>
              <w:rPr>
                <w:rFonts w:eastAsia="Times New Roman"/>
                <w:color w:val="auto"/>
                <w:kern w:val="2"/>
              </w:rPr>
              <w:lastRenderedPageBreak/>
              <w:t>6.1.2. P</w:t>
            </w:r>
            <w:r w:rsidR="00043ADA" w:rsidRPr="00043ADA">
              <w:rPr>
                <w:rFonts w:eastAsia="Times New Roman"/>
                <w:color w:val="auto"/>
                <w:kern w:val="2"/>
              </w:rPr>
              <w:t>rekei turi būti suteiktas ne mažesnis nei 12 (dvylikos) mėn. galiojimo terminas nuo Prekės įsigijimo dienos, kai Tiekėjas šį tirpalą sandėliavo uždaroje, apsaugotoje nuo tiesioginių saulės spindulių, sausoje, vėdinamoje patalpoje, ne platesniame nei nuo minus 5 C iki plius 25 C temperatūros intervale.“</w:t>
            </w:r>
          </w:p>
          <w:p w14:paraId="5C7FD7B2" w14:textId="73133A74" w:rsidR="00043ADA" w:rsidRDefault="00043ADA" w:rsidP="00172DD3">
            <w:pPr>
              <w:rPr>
                <w:kern w:val="2"/>
                <w:szCs w:val="24"/>
              </w:rPr>
            </w:pPr>
          </w:p>
        </w:tc>
      </w:tr>
      <w:tr w:rsidR="00CF467E" w14:paraId="6A5AA3ED" w14:textId="77777777">
        <w:trPr>
          <w:trHeight w:val="300"/>
        </w:trPr>
        <w:tc>
          <w:tcPr>
            <w:tcW w:w="2704" w:type="dxa"/>
            <w:gridSpan w:val="2"/>
          </w:tcPr>
          <w:p w14:paraId="43F02736" w14:textId="77777777" w:rsidR="00CF467E" w:rsidRPr="00FA0A88" w:rsidRDefault="00CF467E" w:rsidP="00CF467E">
            <w:pPr>
              <w:rPr>
                <w:b/>
                <w:bCs/>
                <w:kern w:val="2"/>
                <w:szCs w:val="24"/>
              </w:rPr>
            </w:pPr>
            <w:r w:rsidRPr="00D061D0">
              <w:rPr>
                <w:b/>
                <w:bCs/>
                <w:kern w:val="2"/>
                <w:szCs w:val="24"/>
              </w:rPr>
              <w:lastRenderedPageBreak/>
              <w:t>6.2. Garantinė priežiūra</w:t>
            </w:r>
          </w:p>
        </w:tc>
        <w:tc>
          <w:tcPr>
            <w:tcW w:w="6831" w:type="dxa"/>
            <w:gridSpan w:val="2"/>
          </w:tcPr>
          <w:p w14:paraId="7CF55213" w14:textId="3F095A82" w:rsidR="00CF467E" w:rsidRDefault="00CF467E" w:rsidP="00CF467E">
            <w:pPr>
              <w:rPr>
                <w:kern w:val="2"/>
                <w:szCs w:val="24"/>
              </w:rPr>
            </w:pPr>
          </w:p>
        </w:tc>
      </w:tr>
      <w:tr w:rsidR="005A5832" w14:paraId="369AD89D" w14:textId="77777777">
        <w:trPr>
          <w:trHeight w:val="300"/>
        </w:trPr>
        <w:tc>
          <w:tcPr>
            <w:tcW w:w="9535" w:type="dxa"/>
            <w:gridSpan w:val="4"/>
          </w:tcPr>
          <w:p w14:paraId="324FB335" w14:textId="77777777" w:rsidR="005A5832" w:rsidRDefault="00A10867">
            <w:pPr>
              <w:jc w:val="center"/>
              <w:rPr>
                <w:b/>
                <w:bCs/>
                <w:kern w:val="2"/>
                <w:szCs w:val="24"/>
              </w:rPr>
            </w:pPr>
            <w:r>
              <w:rPr>
                <w:b/>
                <w:bCs/>
                <w:kern w:val="2"/>
                <w:szCs w:val="24"/>
              </w:rPr>
              <w:t>7. SUTARTIES VYKDYMUI PASITELKIAMI SUBTIEKĖJAI</w:t>
            </w:r>
          </w:p>
        </w:tc>
      </w:tr>
      <w:tr w:rsidR="005A5832" w14:paraId="01CC95B0" w14:textId="77777777">
        <w:trPr>
          <w:trHeight w:val="300"/>
        </w:trPr>
        <w:tc>
          <w:tcPr>
            <w:tcW w:w="2704" w:type="dxa"/>
            <w:gridSpan w:val="2"/>
          </w:tcPr>
          <w:p w14:paraId="6D74C92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4553635" w14:textId="77777777" w:rsidR="005A5832" w:rsidRDefault="00A10867">
            <w:pPr>
              <w:rPr>
                <w:kern w:val="2"/>
                <w:szCs w:val="24"/>
              </w:rPr>
            </w:pPr>
            <w:r>
              <w:rPr>
                <w:kern w:val="2"/>
                <w:szCs w:val="24"/>
              </w:rPr>
              <w:t>Sutarties vykdymui subtiekėjai ir (ar) specialistai nepasitelkiami.</w:t>
            </w:r>
          </w:p>
          <w:p w14:paraId="440D57B6" w14:textId="77777777" w:rsidR="005A5832" w:rsidRDefault="005A5832">
            <w:pPr>
              <w:rPr>
                <w:kern w:val="2"/>
                <w:szCs w:val="24"/>
              </w:rPr>
            </w:pPr>
          </w:p>
          <w:p w14:paraId="4EEAAD65" w14:textId="77777777" w:rsidR="005A5832" w:rsidRDefault="00A10867">
            <w:pPr>
              <w:rPr>
                <w:color w:val="FF0000"/>
                <w:kern w:val="2"/>
                <w:szCs w:val="24"/>
              </w:rPr>
            </w:pPr>
            <w:r>
              <w:rPr>
                <w:color w:val="FF0000"/>
                <w:kern w:val="2"/>
                <w:szCs w:val="24"/>
              </w:rPr>
              <w:t>arba</w:t>
            </w:r>
          </w:p>
          <w:p w14:paraId="1C0AD216" w14:textId="77777777" w:rsidR="005A5832" w:rsidRDefault="005A5832">
            <w:pPr>
              <w:rPr>
                <w:kern w:val="2"/>
                <w:szCs w:val="24"/>
              </w:rPr>
            </w:pPr>
          </w:p>
          <w:p w14:paraId="662A5A06"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652FA7C1" w14:textId="77777777">
        <w:trPr>
          <w:trHeight w:val="300"/>
        </w:trPr>
        <w:tc>
          <w:tcPr>
            <w:tcW w:w="9535" w:type="dxa"/>
            <w:gridSpan w:val="4"/>
          </w:tcPr>
          <w:p w14:paraId="20973DEE" w14:textId="77777777" w:rsidR="005A5832" w:rsidRDefault="00A10867">
            <w:pPr>
              <w:jc w:val="center"/>
              <w:rPr>
                <w:b/>
                <w:bCs/>
                <w:kern w:val="2"/>
                <w:szCs w:val="24"/>
              </w:rPr>
            </w:pPr>
            <w:r>
              <w:rPr>
                <w:b/>
                <w:bCs/>
                <w:kern w:val="2"/>
                <w:szCs w:val="24"/>
              </w:rPr>
              <w:t>8. PRIEVOLIŲ PAGAL SUTARTĮ ĮVYKDYMO UŽTIKRINIMAS</w:t>
            </w:r>
          </w:p>
        </w:tc>
      </w:tr>
      <w:tr w:rsidR="005A5832" w14:paraId="50C25983" w14:textId="77777777">
        <w:trPr>
          <w:trHeight w:val="300"/>
        </w:trPr>
        <w:tc>
          <w:tcPr>
            <w:tcW w:w="2704" w:type="dxa"/>
            <w:gridSpan w:val="2"/>
          </w:tcPr>
          <w:p w14:paraId="70439537"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6BC053B7" w14:textId="139FD582" w:rsidR="005A5832" w:rsidRPr="00A15DF4" w:rsidRDefault="00A10867">
            <w:pPr>
              <w:rPr>
                <w:kern w:val="2"/>
                <w:szCs w:val="24"/>
              </w:rPr>
            </w:pPr>
            <w:r w:rsidRPr="00A15DF4">
              <w:rPr>
                <w:kern w:val="2"/>
                <w:szCs w:val="24"/>
              </w:rPr>
              <w:t xml:space="preserve">Prievolių pagal Sutartį įvykdymas užtikrinamas </w:t>
            </w:r>
          </w:p>
          <w:p w14:paraId="4C5893AF" w14:textId="77777777" w:rsidR="005A5832" w:rsidRPr="00A15DF4" w:rsidRDefault="00A10867">
            <w:pPr>
              <w:rPr>
                <w:kern w:val="2"/>
                <w:szCs w:val="24"/>
              </w:rPr>
            </w:pPr>
            <w:r w:rsidRPr="00A15DF4">
              <w:rPr>
                <w:kern w:val="2"/>
                <w:szCs w:val="24"/>
              </w:rPr>
              <w:t>Netesybomis (delspinigiais, bauda);</w:t>
            </w:r>
          </w:p>
          <w:p w14:paraId="62CC400F" w14:textId="75CEA44E" w:rsidR="005A5832" w:rsidRPr="0070553F" w:rsidRDefault="005A5832">
            <w:pPr>
              <w:rPr>
                <w:kern w:val="2"/>
                <w:szCs w:val="24"/>
                <w:highlight w:val="yellow"/>
              </w:rPr>
            </w:pPr>
          </w:p>
        </w:tc>
      </w:tr>
      <w:tr w:rsidR="005A5832" w14:paraId="539E5D3F" w14:textId="77777777">
        <w:trPr>
          <w:trHeight w:val="300"/>
        </w:trPr>
        <w:tc>
          <w:tcPr>
            <w:tcW w:w="2704" w:type="dxa"/>
            <w:gridSpan w:val="2"/>
          </w:tcPr>
          <w:p w14:paraId="4AF0DD2B"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156187A6" w14:textId="77777777" w:rsidR="005A5832" w:rsidRDefault="00A10867">
            <w:pPr>
              <w:rPr>
                <w:kern w:val="2"/>
                <w:szCs w:val="24"/>
              </w:rPr>
            </w:pPr>
            <w:r>
              <w:rPr>
                <w:kern w:val="2"/>
                <w:szCs w:val="24"/>
              </w:rPr>
              <w:t>Netaikoma</w:t>
            </w:r>
          </w:p>
          <w:p w14:paraId="440A20F0" w14:textId="13823A80" w:rsidR="005A5832" w:rsidRDefault="005A5832">
            <w:pPr>
              <w:rPr>
                <w:kern w:val="2"/>
                <w:szCs w:val="24"/>
              </w:rPr>
            </w:pPr>
          </w:p>
        </w:tc>
      </w:tr>
      <w:tr w:rsidR="005A5832" w14:paraId="3549433C" w14:textId="77777777">
        <w:trPr>
          <w:trHeight w:val="300"/>
        </w:trPr>
        <w:tc>
          <w:tcPr>
            <w:tcW w:w="9535" w:type="dxa"/>
            <w:gridSpan w:val="4"/>
          </w:tcPr>
          <w:p w14:paraId="7D6C0D5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74C1BB2" w14:textId="77777777">
        <w:trPr>
          <w:trHeight w:val="300"/>
        </w:trPr>
        <w:tc>
          <w:tcPr>
            <w:tcW w:w="2704" w:type="dxa"/>
            <w:gridSpan w:val="2"/>
          </w:tcPr>
          <w:p w14:paraId="56A53348"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11615B9" w14:textId="48BDF1D2" w:rsidR="005A5832" w:rsidRPr="0070553F" w:rsidRDefault="00A10867" w:rsidP="0070553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15DF4">
              <w:rPr>
                <w:kern w:val="2"/>
                <w:szCs w:val="24"/>
              </w:rPr>
              <w:t>0,02 (dvi šimtosios) procento  dydžio delspinigius nuo neapmokėtos sumos be PVM už kiekvieną vėlavimo dieną. </w:t>
            </w:r>
          </w:p>
        </w:tc>
      </w:tr>
      <w:tr w:rsidR="005A5832" w14:paraId="5011F28B" w14:textId="77777777">
        <w:trPr>
          <w:trHeight w:val="300"/>
        </w:trPr>
        <w:tc>
          <w:tcPr>
            <w:tcW w:w="2704" w:type="dxa"/>
            <w:gridSpan w:val="2"/>
          </w:tcPr>
          <w:p w14:paraId="4DCF4C10" w14:textId="77777777" w:rsidR="005A5832" w:rsidRDefault="00A10867">
            <w:pPr>
              <w:rPr>
                <w:b/>
                <w:bCs/>
                <w:kern w:val="2"/>
                <w:szCs w:val="24"/>
              </w:rPr>
            </w:pPr>
            <w:r>
              <w:rPr>
                <w:b/>
                <w:bCs/>
                <w:kern w:val="2"/>
                <w:szCs w:val="24"/>
              </w:rPr>
              <w:t>9.2. Tiekėjui taikomos netesybos</w:t>
            </w:r>
          </w:p>
        </w:tc>
        <w:tc>
          <w:tcPr>
            <w:tcW w:w="6831" w:type="dxa"/>
            <w:gridSpan w:val="2"/>
          </w:tcPr>
          <w:p w14:paraId="63793766" w14:textId="1562119F" w:rsidR="00C75DBE" w:rsidRPr="00732919" w:rsidRDefault="00C75DBE" w:rsidP="00C75DBE">
            <w:pPr>
              <w:rPr>
                <w:color w:val="000000"/>
                <w:kern w:val="2"/>
                <w:szCs w:val="24"/>
              </w:rPr>
            </w:pPr>
            <w:r w:rsidRPr="00732919">
              <w:rPr>
                <w:color w:val="000000"/>
                <w:kern w:val="2"/>
                <w:szCs w:val="24"/>
              </w:rPr>
              <w:t>9.2.1.</w:t>
            </w:r>
            <w:r w:rsidRPr="00732919">
              <w:rPr>
                <w:color w:val="000000"/>
                <w:kern w:val="2"/>
                <w:szCs w:val="24"/>
              </w:rPr>
              <w:tab/>
              <w:t>Jei Sutarties galiojimo laikotarpiu paaiškėja API web service duomenų sąsajos trūkumai, atsiradę dėl Tiekėjo kaltės arba jam atsakingų įmonių kaltės už API web service duomenų sąsajos veikimą, duomenų perdavimo ryšio užtikrinimą, Tiekėjas savo sąskaita pašalina tokius trūkumus per 5 (penkias) darbo dienas nuo Pirkėjo pranešimo apie trūkumus arba esant neeiliniams atvejams, terminas abipusiu raštišku šalių susitarimu gali būti pratęstas iki 10 (dešimties)dienų.</w:t>
            </w:r>
          </w:p>
          <w:p w14:paraId="6EFF5ADF" w14:textId="0A80BD7E" w:rsidR="0017715F" w:rsidRPr="00732919" w:rsidRDefault="00C75DBE" w:rsidP="00C75DBE">
            <w:pPr>
              <w:rPr>
                <w:color w:val="000000"/>
                <w:kern w:val="2"/>
                <w:szCs w:val="24"/>
              </w:rPr>
            </w:pPr>
            <w:r w:rsidRPr="00732919">
              <w:rPr>
                <w:color w:val="000000"/>
                <w:kern w:val="2"/>
                <w:szCs w:val="24"/>
              </w:rPr>
              <w:t xml:space="preserve">9.2.2. Neįvykdžius </w:t>
            </w:r>
            <w:r w:rsidR="0017715F" w:rsidRPr="00732919">
              <w:rPr>
                <w:color w:val="000000"/>
                <w:kern w:val="2"/>
                <w:szCs w:val="24"/>
              </w:rPr>
              <w:t>9.2.1.</w:t>
            </w:r>
            <w:r w:rsidRPr="00732919">
              <w:rPr>
                <w:color w:val="000000"/>
                <w:kern w:val="2"/>
                <w:szCs w:val="24"/>
              </w:rPr>
              <w:t xml:space="preserve"> sąlygos, už kiekvieną pradelsta dieną Tiekėjas moka 1000,00</w:t>
            </w:r>
            <w:r w:rsidR="00503B56" w:rsidRPr="00732919">
              <w:rPr>
                <w:color w:val="000000"/>
                <w:kern w:val="2"/>
                <w:szCs w:val="24"/>
              </w:rPr>
              <w:t xml:space="preserve"> </w:t>
            </w:r>
            <w:r w:rsidRPr="00732919">
              <w:rPr>
                <w:color w:val="000000"/>
                <w:kern w:val="2"/>
                <w:szCs w:val="24"/>
              </w:rPr>
              <w:t>Eur baudą.</w:t>
            </w:r>
          </w:p>
          <w:p w14:paraId="302B433E" w14:textId="27843D48" w:rsidR="005A6393" w:rsidRPr="00732919" w:rsidRDefault="005A6393" w:rsidP="00C75DBE">
            <w:pPr>
              <w:rPr>
                <w:color w:val="000000"/>
                <w:kern w:val="2"/>
                <w:szCs w:val="24"/>
              </w:rPr>
            </w:pPr>
            <w:r w:rsidRPr="00732919">
              <w:t xml:space="preserve">9.2.3. </w:t>
            </w:r>
            <w:bookmarkStart w:id="1" w:name="_Hlk197440031"/>
            <w:r w:rsidRPr="00732919">
              <w:t>Tiekėjas įsipareigoja informuoti Pirkėją per 5 (penkias) darbo dienas apie visas reikšmingas aplinkybes</w:t>
            </w:r>
            <w:r w:rsidR="00281A7A" w:rsidRPr="00732919">
              <w:t xml:space="preserve"> (Tiekėjas prarado licenciją verstis didmenine (ir mažmenine) prekyba naftos produktais, Tiekėjas žino, kad yra kuro tiekimo sutrikimai ir nuvykus į degalinę nebus galimybės įsigyti reikiamo kiekio kuro ir pan)  </w:t>
            </w:r>
            <w:r w:rsidRPr="00732919">
              <w:t xml:space="preserve">, dėl kurių gali sutrikti Degalų pardavimas ir tai turėtų įtakos Pirkėjo vykdomai </w:t>
            </w:r>
            <w:r w:rsidRPr="00732919">
              <w:lastRenderedPageBreak/>
              <w:t>veiklai. Laiku neinformavus apie reikšmingas aplinkybes, kurios gali stipriai paveikti Pirkėjo veiklą, mokama bauda - 1 proc. nuo visos sutarties vertės</w:t>
            </w:r>
            <w:bookmarkEnd w:id="1"/>
            <w:r w:rsidR="00950257" w:rsidRPr="00732919">
              <w:t xml:space="preserve"> be PVM</w:t>
            </w:r>
          </w:p>
          <w:p w14:paraId="15EBF5DC" w14:textId="091821F3" w:rsidR="0070553F" w:rsidRPr="00732919" w:rsidRDefault="00A10867" w:rsidP="00C75DBE">
            <w:pPr>
              <w:rPr>
                <w:color w:val="000000"/>
                <w:kern w:val="2"/>
                <w:szCs w:val="24"/>
              </w:rPr>
            </w:pPr>
            <w:r w:rsidRPr="00732919">
              <w:rPr>
                <w:color w:val="000000"/>
                <w:kern w:val="2"/>
                <w:szCs w:val="24"/>
              </w:rPr>
              <w:t> 9.2.</w:t>
            </w:r>
            <w:r w:rsidR="00281A7A" w:rsidRPr="00732919">
              <w:rPr>
                <w:color w:val="000000"/>
                <w:kern w:val="2"/>
                <w:szCs w:val="24"/>
              </w:rPr>
              <w:t>4</w:t>
            </w:r>
            <w:r w:rsidRPr="00732919">
              <w:rPr>
                <w:color w:val="000000"/>
                <w:kern w:val="2"/>
                <w:szCs w:val="24"/>
              </w:rPr>
              <w:t>.</w:t>
            </w:r>
            <w:r w:rsidRPr="00732919">
              <w:rPr>
                <w:color w:val="000000"/>
                <w:kern w:val="2"/>
                <w:szCs w:val="24"/>
                <w:lang w:val="en-US"/>
              </w:rPr>
              <w:t xml:space="preserve"> </w:t>
            </w:r>
            <w:r w:rsidRPr="00732919">
              <w:rPr>
                <w:color w:val="000000"/>
                <w:kern w:val="2"/>
                <w:szCs w:val="24"/>
              </w:rPr>
              <w:t xml:space="preserve">Tiekėjas privalo sumokėti Pirkėjui netesybas </w:t>
            </w:r>
            <w:r w:rsidRPr="00732919">
              <w:rPr>
                <w:kern w:val="2"/>
                <w:szCs w:val="24"/>
              </w:rPr>
              <w:t xml:space="preserve">per </w:t>
            </w:r>
            <w:r w:rsidR="0070553F" w:rsidRPr="00732919">
              <w:rPr>
                <w:kern w:val="2"/>
                <w:szCs w:val="24"/>
              </w:rPr>
              <w:t>10</w:t>
            </w:r>
            <w:r w:rsidRPr="00732919">
              <w:rPr>
                <w:kern w:val="2"/>
                <w:szCs w:val="24"/>
              </w:rPr>
              <w:t xml:space="preserve"> dienų </w:t>
            </w:r>
            <w:r w:rsidRPr="00732919">
              <w:rPr>
                <w:color w:val="000000"/>
                <w:kern w:val="2"/>
                <w:szCs w:val="24"/>
              </w:rPr>
              <w:t>nuo Pirkėjo pareikalavimo.</w:t>
            </w:r>
          </w:p>
          <w:p w14:paraId="23DF7ED8" w14:textId="59C66DF9" w:rsidR="005A5832" w:rsidRPr="00732919" w:rsidRDefault="00A10867">
            <w:pPr>
              <w:rPr>
                <w:b/>
                <w:bCs/>
                <w:kern w:val="2"/>
                <w:szCs w:val="24"/>
              </w:rPr>
            </w:pPr>
            <w:r w:rsidRPr="00732919">
              <w:rPr>
                <w:color w:val="000000"/>
                <w:kern w:val="2"/>
                <w:szCs w:val="24"/>
              </w:rPr>
              <w:t xml:space="preserve"> </w:t>
            </w:r>
            <w:r w:rsidR="0070553F" w:rsidRPr="00732919">
              <w:rPr>
                <w:color w:val="000000"/>
                <w:kern w:val="2"/>
                <w:szCs w:val="24"/>
              </w:rPr>
              <w:t>9.2.</w:t>
            </w:r>
            <w:r w:rsidR="00281A7A" w:rsidRPr="00732919">
              <w:rPr>
                <w:color w:val="000000"/>
                <w:kern w:val="2"/>
                <w:szCs w:val="24"/>
              </w:rPr>
              <w:t>5</w:t>
            </w:r>
            <w:r w:rsidR="0070553F" w:rsidRPr="00732919">
              <w:rPr>
                <w:color w:val="000000"/>
                <w:kern w:val="2"/>
                <w:szCs w:val="24"/>
              </w:rPr>
              <w:t>. Pirkėjas turi teisę išskaičiuoti netesyb</w:t>
            </w:r>
            <w:r w:rsidR="00BA0BD5" w:rsidRPr="00732919">
              <w:rPr>
                <w:color w:val="000000"/>
                <w:kern w:val="2"/>
                <w:szCs w:val="24"/>
              </w:rPr>
              <w:t xml:space="preserve">as </w:t>
            </w:r>
            <w:r w:rsidR="0070553F" w:rsidRPr="00732919">
              <w:rPr>
                <w:color w:val="000000"/>
                <w:kern w:val="2"/>
                <w:szCs w:val="24"/>
              </w:rPr>
              <w:t xml:space="preserve">iš </w:t>
            </w:r>
            <w:r w:rsidR="00BA0BD5" w:rsidRPr="00732919">
              <w:rPr>
                <w:color w:val="000000"/>
                <w:kern w:val="2"/>
                <w:szCs w:val="24"/>
              </w:rPr>
              <w:t>mokėtinų sumų.</w:t>
            </w:r>
          </w:p>
        </w:tc>
      </w:tr>
      <w:tr w:rsidR="005A5832" w14:paraId="016C6DDA" w14:textId="77777777">
        <w:trPr>
          <w:trHeight w:val="300"/>
        </w:trPr>
        <w:tc>
          <w:tcPr>
            <w:tcW w:w="2704" w:type="dxa"/>
            <w:gridSpan w:val="2"/>
          </w:tcPr>
          <w:p w14:paraId="5B92A2AD"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3779B12" w14:textId="2E74FA83" w:rsidR="005A5832" w:rsidRDefault="00A10867">
            <w:pPr>
              <w:rPr>
                <w:kern w:val="2"/>
                <w:szCs w:val="24"/>
              </w:rPr>
            </w:pPr>
            <w:r>
              <w:rPr>
                <w:kern w:val="2"/>
                <w:szCs w:val="24"/>
              </w:rPr>
              <w:t>Nutraukus Sutartį dėl esminio Sutarties pažeidimo, nustatyto Sutarties Specialiosiose sąlygose, mokama</w:t>
            </w:r>
            <w:r w:rsidR="00BA0BD5">
              <w:rPr>
                <w:kern w:val="2"/>
                <w:szCs w:val="24"/>
              </w:rPr>
              <w:t xml:space="preserve"> </w:t>
            </w:r>
            <w:r w:rsidR="000A2FFA">
              <w:rPr>
                <w:kern w:val="2"/>
                <w:szCs w:val="24"/>
              </w:rPr>
              <w:t>1 (vieno)</w:t>
            </w:r>
            <w:r>
              <w:rPr>
                <w:kern w:val="2"/>
                <w:szCs w:val="24"/>
              </w:rPr>
              <w:t xml:space="preserve"> procent</w:t>
            </w:r>
            <w:r w:rsidR="000A2FFA">
              <w:rPr>
                <w:kern w:val="2"/>
                <w:szCs w:val="24"/>
              </w:rPr>
              <w:t>o</w:t>
            </w:r>
            <w:r>
              <w:rPr>
                <w:kern w:val="2"/>
                <w:szCs w:val="24"/>
              </w:rPr>
              <w:t xml:space="preserve"> dydžio bauda nuo Pradinės Sutarties vertės be PVM, nurodytos Specialiųjų sąlygų 5.2 punkte. </w:t>
            </w:r>
          </w:p>
          <w:p w14:paraId="3EC75DF6" w14:textId="16F9E3EC" w:rsidR="005A5832" w:rsidRDefault="005A5832">
            <w:pPr>
              <w:rPr>
                <w:kern w:val="2"/>
                <w:szCs w:val="24"/>
              </w:rPr>
            </w:pPr>
          </w:p>
        </w:tc>
      </w:tr>
      <w:tr w:rsidR="005A5832" w14:paraId="51172DF9" w14:textId="77777777">
        <w:trPr>
          <w:trHeight w:val="300"/>
        </w:trPr>
        <w:tc>
          <w:tcPr>
            <w:tcW w:w="2704" w:type="dxa"/>
            <w:gridSpan w:val="2"/>
          </w:tcPr>
          <w:p w14:paraId="37BF029D"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5D40047" w14:textId="77777777" w:rsidR="005A5832" w:rsidRDefault="00A10867">
            <w:pPr>
              <w:rPr>
                <w:color w:val="000000"/>
                <w:kern w:val="2"/>
                <w:szCs w:val="24"/>
              </w:rPr>
            </w:pPr>
            <w:r>
              <w:rPr>
                <w:color w:val="000000"/>
                <w:kern w:val="2"/>
                <w:szCs w:val="24"/>
              </w:rPr>
              <w:t>Netaikoma</w:t>
            </w:r>
          </w:p>
          <w:p w14:paraId="211B6E6C" w14:textId="77777777" w:rsidR="005A5832" w:rsidRDefault="005A5832">
            <w:pPr>
              <w:rPr>
                <w:kern w:val="2"/>
                <w:szCs w:val="24"/>
              </w:rPr>
            </w:pPr>
          </w:p>
          <w:p w14:paraId="2B07460D" w14:textId="77777777" w:rsidR="005A5832" w:rsidRDefault="005A5832" w:rsidP="00BA0BD5">
            <w:pPr>
              <w:rPr>
                <w:kern w:val="2"/>
                <w:szCs w:val="24"/>
              </w:rPr>
            </w:pPr>
          </w:p>
        </w:tc>
      </w:tr>
      <w:tr w:rsidR="005A5832" w14:paraId="1BAEAFA9" w14:textId="77777777">
        <w:trPr>
          <w:trHeight w:val="300"/>
        </w:trPr>
        <w:tc>
          <w:tcPr>
            <w:tcW w:w="2704" w:type="dxa"/>
            <w:gridSpan w:val="2"/>
          </w:tcPr>
          <w:p w14:paraId="014B8DB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A885A4E" w14:textId="77777777" w:rsidR="005A5832" w:rsidRDefault="00A10867">
            <w:pPr>
              <w:rPr>
                <w:color w:val="000000"/>
                <w:kern w:val="2"/>
                <w:szCs w:val="24"/>
              </w:rPr>
            </w:pPr>
            <w:r>
              <w:rPr>
                <w:color w:val="000000"/>
                <w:kern w:val="2"/>
                <w:szCs w:val="24"/>
              </w:rPr>
              <w:t>Netaikoma</w:t>
            </w:r>
          </w:p>
          <w:p w14:paraId="6BFD3E59" w14:textId="77777777" w:rsidR="005A5832" w:rsidRDefault="005A5832">
            <w:pPr>
              <w:rPr>
                <w:kern w:val="2"/>
                <w:szCs w:val="24"/>
              </w:rPr>
            </w:pPr>
          </w:p>
          <w:p w14:paraId="3A906C4D" w14:textId="77777777" w:rsidR="005A5832" w:rsidRDefault="005A5832">
            <w:pPr>
              <w:rPr>
                <w:kern w:val="2"/>
                <w:szCs w:val="24"/>
              </w:rPr>
            </w:pPr>
          </w:p>
          <w:p w14:paraId="49033901" w14:textId="0BA98897" w:rsidR="005A5832" w:rsidRDefault="005A5832">
            <w:pPr>
              <w:rPr>
                <w:color w:val="4472C4"/>
                <w:kern w:val="2"/>
                <w:szCs w:val="24"/>
              </w:rPr>
            </w:pPr>
          </w:p>
        </w:tc>
      </w:tr>
      <w:tr w:rsidR="005A5832" w14:paraId="00082D18" w14:textId="77777777">
        <w:trPr>
          <w:trHeight w:val="300"/>
        </w:trPr>
        <w:tc>
          <w:tcPr>
            <w:tcW w:w="2704" w:type="dxa"/>
            <w:gridSpan w:val="2"/>
          </w:tcPr>
          <w:p w14:paraId="1795A723"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3399ACB" w14:textId="77777777" w:rsidR="005A5832" w:rsidRDefault="00A10867">
            <w:pPr>
              <w:rPr>
                <w:kern w:val="2"/>
                <w:szCs w:val="24"/>
              </w:rPr>
            </w:pPr>
            <w:r>
              <w:rPr>
                <w:kern w:val="2"/>
                <w:szCs w:val="24"/>
              </w:rPr>
              <w:t>Netaikoma</w:t>
            </w:r>
          </w:p>
          <w:p w14:paraId="33F4369D" w14:textId="77777777" w:rsidR="005A5832" w:rsidRDefault="005A5832">
            <w:pPr>
              <w:rPr>
                <w:color w:val="4472C4"/>
                <w:kern w:val="2"/>
                <w:szCs w:val="24"/>
              </w:rPr>
            </w:pPr>
          </w:p>
          <w:p w14:paraId="44A81A5D" w14:textId="01E9B0A6" w:rsidR="005A5832" w:rsidRDefault="005A5832">
            <w:pPr>
              <w:rPr>
                <w:color w:val="4472C4"/>
                <w:kern w:val="2"/>
                <w:szCs w:val="24"/>
              </w:rPr>
            </w:pPr>
          </w:p>
        </w:tc>
      </w:tr>
      <w:tr w:rsidR="005A5832" w14:paraId="297B839C" w14:textId="77777777">
        <w:trPr>
          <w:trHeight w:val="300"/>
        </w:trPr>
        <w:tc>
          <w:tcPr>
            <w:tcW w:w="2704" w:type="dxa"/>
            <w:gridSpan w:val="2"/>
          </w:tcPr>
          <w:p w14:paraId="54B693E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7B543EB5" w14:textId="2E6E88A2" w:rsidR="00BA0BD5" w:rsidRDefault="00A10867" w:rsidP="00BA0BD5">
            <w:pPr>
              <w:rPr>
                <w:color w:val="4472C4"/>
                <w:kern w:val="2"/>
                <w:szCs w:val="24"/>
              </w:rPr>
            </w:pPr>
            <w:r>
              <w:rPr>
                <w:kern w:val="2"/>
                <w:szCs w:val="24"/>
              </w:rPr>
              <w:t xml:space="preserve">Netaikoma </w:t>
            </w:r>
          </w:p>
          <w:p w14:paraId="69BA41CF" w14:textId="7D2A6EB9" w:rsidR="005A5832" w:rsidRDefault="005A5832">
            <w:pPr>
              <w:rPr>
                <w:color w:val="4472C4"/>
                <w:kern w:val="2"/>
                <w:szCs w:val="24"/>
              </w:rPr>
            </w:pPr>
          </w:p>
        </w:tc>
      </w:tr>
      <w:tr w:rsidR="005A5832" w14:paraId="0D0BD7B6" w14:textId="77777777">
        <w:trPr>
          <w:trHeight w:val="300"/>
        </w:trPr>
        <w:tc>
          <w:tcPr>
            <w:tcW w:w="2704" w:type="dxa"/>
            <w:gridSpan w:val="2"/>
          </w:tcPr>
          <w:p w14:paraId="0274B0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519A19AE" w14:textId="77777777" w:rsidR="005A5832" w:rsidRDefault="00A10867">
            <w:pPr>
              <w:rPr>
                <w:kern w:val="2"/>
                <w:szCs w:val="24"/>
              </w:rPr>
            </w:pPr>
            <w:r>
              <w:rPr>
                <w:kern w:val="2"/>
                <w:szCs w:val="24"/>
              </w:rPr>
              <w:t>Netaikoma</w:t>
            </w:r>
          </w:p>
          <w:p w14:paraId="1FD81C48" w14:textId="77777777" w:rsidR="005A5832" w:rsidRDefault="005A5832">
            <w:pPr>
              <w:rPr>
                <w:color w:val="4472C4"/>
                <w:kern w:val="2"/>
                <w:szCs w:val="24"/>
              </w:rPr>
            </w:pPr>
          </w:p>
          <w:p w14:paraId="447D1142" w14:textId="617C7DD3" w:rsidR="005A5832" w:rsidRDefault="005A5832">
            <w:pPr>
              <w:rPr>
                <w:color w:val="4472C4"/>
                <w:kern w:val="2"/>
                <w:szCs w:val="24"/>
              </w:rPr>
            </w:pPr>
          </w:p>
        </w:tc>
      </w:tr>
      <w:tr w:rsidR="005A5832" w14:paraId="741B35F9" w14:textId="77777777">
        <w:trPr>
          <w:trHeight w:val="300"/>
        </w:trPr>
        <w:tc>
          <w:tcPr>
            <w:tcW w:w="2704" w:type="dxa"/>
            <w:gridSpan w:val="2"/>
          </w:tcPr>
          <w:p w14:paraId="1A5F26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F57BDDA" w14:textId="696A976F" w:rsidR="005A5832" w:rsidRPr="00BA0BD5" w:rsidRDefault="00BA0BD5">
            <w:pPr>
              <w:rPr>
                <w:kern w:val="2"/>
                <w:szCs w:val="24"/>
              </w:rPr>
            </w:pPr>
            <w:r>
              <w:rPr>
                <w:kern w:val="2"/>
                <w:szCs w:val="24"/>
              </w:rPr>
              <w:t>Netaikoma</w:t>
            </w:r>
          </w:p>
        </w:tc>
      </w:tr>
      <w:tr w:rsidR="005A5832" w14:paraId="3F072F5A" w14:textId="77777777">
        <w:trPr>
          <w:trHeight w:val="300"/>
        </w:trPr>
        <w:tc>
          <w:tcPr>
            <w:tcW w:w="9535" w:type="dxa"/>
            <w:gridSpan w:val="4"/>
          </w:tcPr>
          <w:p w14:paraId="52F2933B" w14:textId="77777777" w:rsidR="005A5832" w:rsidRDefault="00A10867">
            <w:pPr>
              <w:jc w:val="center"/>
              <w:rPr>
                <w:b/>
                <w:bCs/>
                <w:kern w:val="2"/>
                <w:szCs w:val="24"/>
              </w:rPr>
            </w:pPr>
            <w:r>
              <w:rPr>
                <w:b/>
                <w:bCs/>
                <w:kern w:val="2"/>
                <w:szCs w:val="24"/>
              </w:rPr>
              <w:t>10. SUTARTIES GALIOJIMAS IR KEITIMAS</w:t>
            </w:r>
          </w:p>
        </w:tc>
      </w:tr>
      <w:tr w:rsidR="005A5832" w14:paraId="1A785DDD" w14:textId="77777777">
        <w:trPr>
          <w:trHeight w:val="300"/>
        </w:trPr>
        <w:tc>
          <w:tcPr>
            <w:tcW w:w="2704" w:type="dxa"/>
            <w:gridSpan w:val="2"/>
          </w:tcPr>
          <w:p w14:paraId="11B05F46" w14:textId="77777777" w:rsidR="005A5832" w:rsidRDefault="00A10867">
            <w:pPr>
              <w:rPr>
                <w:b/>
                <w:bCs/>
                <w:kern w:val="2"/>
                <w:szCs w:val="24"/>
              </w:rPr>
            </w:pPr>
            <w:r>
              <w:rPr>
                <w:b/>
                <w:bCs/>
                <w:kern w:val="2"/>
                <w:szCs w:val="24"/>
              </w:rPr>
              <w:lastRenderedPageBreak/>
              <w:t>10.1. Sutarties sudarymas ir įsigaliojimas</w:t>
            </w:r>
          </w:p>
        </w:tc>
        <w:tc>
          <w:tcPr>
            <w:tcW w:w="6831" w:type="dxa"/>
            <w:gridSpan w:val="2"/>
          </w:tcPr>
          <w:p w14:paraId="6FCA2D13" w14:textId="45A32619" w:rsidR="00B136BA" w:rsidRPr="00B136BA" w:rsidRDefault="009C1558" w:rsidP="00B136BA">
            <w:pPr>
              <w:rPr>
                <w:kern w:val="2"/>
                <w:szCs w:val="24"/>
              </w:rPr>
            </w:pPr>
            <w:r w:rsidRPr="009C1558">
              <w:rPr>
                <w:kern w:val="2"/>
                <w:szCs w:val="24"/>
              </w:rPr>
              <w:t>Ši Sutartis laikoma sudaryta, kai (pirma) ją pasirašo abi Šalys, ir (antra) ir įsigalioja n</w:t>
            </w:r>
            <w:r w:rsidR="00851EFA">
              <w:rPr>
                <w:kern w:val="2"/>
                <w:szCs w:val="24"/>
              </w:rPr>
              <w:t>eanksčiau kaip nuo</w:t>
            </w:r>
            <w:r w:rsidRPr="009C1558">
              <w:rPr>
                <w:kern w:val="2"/>
                <w:szCs w:val="24"/>
              </w:rPr>
              <w:t xml:space="preserve"> 2025 m. </w:t>
            </w:r>
            <w:r w:rsidRPr="003328A1">
              <w:rPr>
                <w:kern w:val="2"/>
                <w:szCs w:val="24"/>
              </w:rPr>
              <w:t xml:space="preserve">birželio </w:t>
            </w:r>
            <w:r w:rsidR="00851EFA" w:rsidRPr="003328A1">
              <w:rPr>
                <w:kern w:val="2"/>
                <w:szCs w:val="24"/>
              </w:rPr>
              <w:t>20</w:t>
            </w:r>
            <w:r w:rsidRPr="003328A1">
              <w:rPr>
                <w:kern w:val="2"/>
                <w:szCs w:val="24"/>
              </w:rPr>
              <w:t xml:space="preserve"> d.</w:t>
            </w:r>
          </w:p>
          <w:p w14:paraId="224DB729" w14:textId="5CDF7CC8" w:rsidR="005A5832" w:rsidRDefault="00B136BA" w:rsidP="00B136BA">
            <w:pPr>
              <w:rPr>
                <w:color w:val="4472C4"/>
                <w:kern w:val="2"/>
                <w:szCs w:val="24"/>
              </w:rPr>
            </w:pPr>
            <w:r w:rsidRPr="00B136BA">
              <w:rPr>
                <w:kern w:val="2"/>
                <w:szCs w:val="24"/>
              </w:rPr>
              <w:t xml:space="preserve">Sutartis galioja iki visiško prievolių įvykdymo (kol bus išnaudota Pradinės Sutarties vertė, bet jos terminas negali būti ilgesnis kaip </w:t>
            </w:r>
            <w:r>
              <w:rPr>
                <w:kern w:val="2"/>
                <w:szCs w:val="24"/>
              </w:rPr>
              <w:t>36</w:t>
            </w:r>
            <w:r w:rsidRPr="00B136BA">
              <w:rPr>
                <w:kern w:val="2"/>
                <w:szCs w:val="24"/>
              </w:rPr>
              <w:t xml:space="preserve"> (</w:t>
            </w:r>
            <w:r w:rsidR="00703D1C">
              <w:rPr>
                <w:kern w:val="2"/>
                <w:szCs w:val="24"/>
              </w:rPr>
              <w:t>trisdešimt šeši</w:t>
            </w:r>
            <w:r w:rsidRPr="00B136BA">
              <w:rPr>
                <w:kern w:val="2"/>
                <w:szCs w:val="24"/>
              </w:rPr>
              <w:t>) mėnesi</w:t>
            </w:r>
            <w:r w:rsidR="00703D1C">
              <w:rPr>
                <w:kern w:val="2"/>
                <w:szCs w:val="24"/>
              </w:rPr>
              <w:t>ai</w:t>
            </w:r>
            <w:r w:rsidRPr="00B136BA">
              <w:rPr>
                <w:kern w:val="2"/>
                <w:szCs w:val="24"/>
              </w:rPr>
              <w:t>.</w:t>
            </w:r>
          </w:p>
        </w:tc>
      </w:tr>
      <w:tr w:rsidR="005A5832" w14:paraId="7A355C9E" w14:textId="77777777">
        <w:trPr>
          <w:trHeight w:val="300"/>
        </w:trPr>
        <w:tc>
          <w:tcPr>
            <w:tcW w:w="2704" w:type="dxa"/>
            <w:gridSpan w:val="2"/>
          </w:tcPr>
          <w:p w14:paraId="16B5A315" w14:textId="77777777" w:rsidR="005A5832" w:rsidRDefault="00A10867">
            <w:pPr>
              <w:rPr>
                <w:b/>
                <w:bCs/>
                <w:kern w:val="2"/>
                <w:szCs w:val="24"/>
              </w:rPr>
            </w:pPr>
            <w:r>
              <w:rPr>
                <w:b/>
                <w:bCs/>
                <w:kern w:val="2"/>
                <w:szCs w:val="24"/>
              </w:rPr>
              <w:t>10.2. Sutarties galiojimo termino pratęsimas</w:t>
            </w:r>
          </w:p>
        </w:tc>
        <w:tc>
          <w:tcPr>
            <w:tcW w:w="6831" w:type="dxa"/>
            <w:gridSpan w:val="2"/>
          </w:tcPr>
          <w:p w14:paraId="57127593" w14:textId="3E5D1089" w:rsidR="005A5832" w:rsidRDefault="0020379D">
            <w:pPr>
              <w:rPr>
                <w:kern w:val="2"/>
                <w:szCs w:val="24"/>
              </w:rPr>
            </w:pPr>
            <w:r w:rsidRPr="0020379D">
              <w:rPr>
                <w:kern w:val="2"/>
                <w:szCs w:val="24"/>
              </w:rPr>
              <w:t>Jei nebus išnaudota Pradinės Sutarties vertė ir nei viena iš Šalių, likus 90 (devyniasdešimt) kalendorinių dienų iki Sutarties pabaigos, nepraneš apie norą ją nutraukti, Sutartis be atskiro rašytinio susitarimo pratęsiama dar 2 (du) kartus po 12 (dvylikai) mėnesių</w:t>
            </w:r>
          </w:p>
        </w:tc>
      </w:tr>
      <w:tr w:rsidR="005A5832" w14:paraId="66E76FD4" w14:textId="77777777">
        <w:trPr>
          <w:trHeight w:val="300"/>
        </w:trPr>
        <w:tc>
          <w:tcPr>
            <w:tcW w:w="9535" w:type="dxa"/>
            <w:gridSpan w:val="4"/>
          </w:tcPr>
          <w:p w14:paraId="6C2F1FE4" w14:textId="77777777" w:rsidR="005A5832" w:rsidRDefault="00A10867">
            <w:pPr>
              <w:jc w:val="center"/>
              <w:rPr>
                <w:b/>
                <w:bCs/>
                <w:kern w:val="2"/>
                <w:szCs w:val="24"/>
              </w:rPr>
            </w:pPr>
            <w:r>
              <w:rPr>
                <w:b/>
                <w:bCs/>
                <w:kern w:val="2"/>
                <w:szCs w:val="24"/>
              </w:rPr>
              <w:t>11. SUTARTIES NUTRAUKIMAS</w:t>
            </w:r>
          </w:p>
        </w:tc>
      </w:tr>
      <w:tr w:rsidR="005A5832" w14:paraId="53C3DFCA" w14:textId="77777777">
        <w:trPr>
          <w:trHeight w:val="300"/>
        </w:trPr>
        <w:tc>
          <w:tcPr>
            <w:tcW w:w="2532" w:type="dxa"/>
          </w:tcPr>
          <w:p w14:paraId="57B9F78C" w14:textId="77777777" w:rsidR="005A5832" w:rsidRDefault="00A10867">
            <w:pPr>
              <w:rPr>
                <w:b/>
                <w:bCs/>
                <w:kern w:val="2"/>
                <w:szCs w:val="24"/>
              </w:rPr>
            </w:pPr>
            <w:r>
              <w:rPr>
                <w:b/>
                <w:bCs/>
                <w:kern w:val="2"/>
                <w:szCs w:val="24"/>
              </w:rPr>
              <w:t>11.1. Sutarties nutraukimo pagrindai</w:t>
            </w:r>
          </w:p>
        </w:tc>
        <w:tc>
          <w:tcPr>
            <w:tcW w:w="7003" w:type="dxa"/>
            <w:gridSpan w:val="3"/>
          </w:tcPr>
          <w:p w14:paraId="36FAEF87" w14:textId="419168D2" w:rsidR="005A5832" w:rsidRPr="00F17D32" w:rsidRDefault="00A10867">
            <w:pPr>
              <w:rPr>
                <w:kern w:val="2"/>
                <w:szCs w:val="24"/>
              </w:rPr>
            </w:pPr>
            <w:r>
              <w:rPr>
                <w:kern w:val="2"/>
                <w:szCs w:val="24"/>
              </w:rPr>
              <w:t>Sutartis gali būti nutraukiama rašytiniu Šalių susitarimu arba vienašališkai, Bendrosiose sąlygose nustatyta tvarka.</w:t>
            </w:r>
          </w:p>
        </w:tc>
      </w:tr>
      <w:tr w:rsidR="005A5832" w14:paraId="3E51DD98" w14:textId="77777777">
        <w:trPr>
          <w:trHeight w:val="300"/>
        </w:trPr>
        <w:tc>
          <w:tcPr>
            <w:tcW w:w="2532" w:type="dxa"/>
          </w:tcPr>
          <w:p w14:paraId="1C6D28BE" w14:textId="77777777" w:rsidR="005A5832" w:rsidRDefault="00A10867">
            <w:pPr>
              <w:rPr>
                <w:b/>
                <w:bCs/>
                <w:kern w:val="2"/>
                <w:szCs w:val="24"/>
              </w:rPr>
            </w:pPr>
            <w:r w:rsidRPr="00CF3BC9">
              <w:rPr>
                <w:b/>
                <w:bCs/>
                <w:kern w:val="2"/>
                <w:szCs w:val="24"/>
              </w:rPr>
              <w:t>11.2. Esminiai</w:t>
            </w:r>
            <w:r>
              <w:rPr>
                <w:b/>
                <w:bCs/>
                <w:kern w:val="2"/>
                <w:szCs w:val="24"/>
              </w:rPr>
              <w:t xml:space="preserve"> Sutarties pažeidimai</w:t>
            </w:r>
          </w:p>
          <w:p w14:paraId="22C0CB21" w14:textId="77777777" w:rsidR="005A5832" w:rsidRDefault="005A5832">
            <w:pPr>
              <w:rPr>
                <w:b/>
                <w:bCs/>
                <w:kern w:val="2"/>
                <w:szCs w:val="24"/>
              </w:rPr>
            </w:pPr>
          </w:p>
        </w:tc>
        <w:tc>
          <w:tcPr>
            <w:tcW w:w="7003" w:type="dxa"/>
            <w:gridSpan w:val="3"/>
          </w:tcPr>
          <w:p w14:paraId="3A7B5F56" w14:textId="5CC3D8F2" w:rsidR="005A5832" w:rsidRPr="004967DE" w:rsidRDefault="00A10867">
            <w:pPr>
              <w:rPr>
                <w:kern w:val="2"/>
                <w:szCs w:val="24"/>
              </w:rPr>
            </w:pPr>
            <w:r w:rsidRPr="004967DE">
              <w:rPr>
                <w:kern w:val="2"/>
                <w:szCs w:val="24"/>
              </w:rPr>
              <w:t>11.2.1. jeigu Tiekėjas nevykdo prisiimtų įsipareigojimų už Sutartyje nustatytą Sutarties kainą / įkainius;</w:t>
            </w:r>
          </w:p>
          <w:p w14:paraId="2A053CA3" w14:textId="6A33DD0A" w:rsidR="005A5832" w:rsidRPr="004967DE" w:rsidRDefault="00A10867">
            <w:pPr>
              <w:rPr>
                <w:kern w:val="2"/>
                <w:szCs w:val="24"/>
              </w:rPr>
            </w:pPr>
            <w:r w:rsidRPr="004967DE">
              <w:rPr>
                <w:kern w:val="2"/>
                <w:szCs w:val="24"/>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7D32" w:rsidRPr="004967DE">
              <w:rPr>
                <w:kern w:val="2"/>
                <w:szCs w:val="24"/>
              </w:rPr>
              <w:t xml:space="preserve">5 </w:t>
            </w:r>
            <w:r w:rsidRPr="004967DE">
              <w:rPr>
                <w:kern w:val="2"/>
                <w:szCs w:val="24"/>
              </w:rPr>
              <w:t>(</w:t>
            </w:r>
            <w:r w:rsidR="00F17D32" w:rsidRPr="004967DE">
              <w:rPr>
                <w:kern w:val="2"/>
                <w:szCs w:val="24"/>
              </w:rPr>
              <w:t>penkias</w:t>
            </w:r>
            <w:r w:rsidRPr="004967DE">
              <w:rPr>
                <w:kern w:val="2"/>
                <w:szCs w:val="24"/>
              </w:rPr>
              <w:t>) dien</w:t>
            </w:r>
            <w:r w:rsidR="00F17D32" w:rsidRPr="004967DE">
              <w:rPr>
                <w:kern w:val="2"/>
                <w:szCs w:val="24"/>
              </w:rPr>
              <w:t>as</w:t>
            </w:r>
            <w:r w:rsidRPr="004967DE">
              <w:rPr>
                <w:kern w:val="2"/>
                <w:szCs w:val="24"/>
              </w:rPr>
              <w:t xml:space="preserve"> neištaiso pažeidimų;</w:t>
            </w:r>
          </w:p>
          <w:p w14:paraId="441A418F" w14:textId="7858078B" w:rsidR="005A5832" w:rsidRPr="00F17D32" w:rsidRDefault="005A5832" w:rsidP="00F17D32">
            <w:pPr>
              <w:spacing w:line="257" w:lineRule="auto"/>
              <w:jc w:val="both"/>
              <w:rPr>
                <w:rFonts w:eastAsia="Arial"/>
                <w:color w:val="FF0000"/>
                <w:kern w:val="2"/>
                <w:szCs w:val="24"/>
                <w:lang w:val="lt"/>
              </w:rPr>
            </w:pPr>
          </w:p>
        </w:tc>
      </w:tr>
      <w:tr w:rsidR="005A5832" w14:paraId="04589BFA" w14:textId="77777777">
        <w:trPr>
          <w:trHeight w:val="300"/>
        </w:trPr>
        <w:tc>
          <w:tcPr>
            <w:tcW w:w="9535" w:type="dxa"/>
            <w:gridSpan w:val="4"/>
          </w:tcPr>
          <w:p w14:paraId="65AEF778"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582404FE" w14:textId="77777777">
        <w:trPr>
          <w:trHeight w:val="300"/>
        </w:trPr>
        <w:tc>
          <w:tcPr>
            <w:tcW w:w="2532" w:type="dxa"/>
          </w:tcPr>
          <w:p w14:paraId="56647014"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662C9A30" w14:textId="6626C4C8" w:rsidR="005A5832" w:rsidRDefault="004844AA">
            <w:pPr>
              <w:rPr>
                <w:b/>
                <w:bCs/>
                <w:kern w:val="2"/>
                <w:szCs w:val="24"/>
              </w:rPr>
            </w:pPr>
            <w:r w:rsidRPr="004844AA">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1 priedo 19 p. Kuras ir degalai ir 2 priedo 32 p.: Degalai: įsigyjami degalai iš atsinaujinančių energijos išteklių, kaip apibrėžta Alternatyviųjų degalų įstatyme.</w:t>
            </w:r>
          </w:p>
        </w:tc>
      </w:tr>
      <w:tr w:rsidR="005A5832" w14:paraId="4D532290" w14:textId="77777777">
        <w:trPr>
          <w:trHeight w:val="300"/>
        </w:trPr>
        <w:tc>
          <w:tcPr>
            <w:tcW w:w="2532" w:type="dxa"/>
          </w:tcPr>
          <w:p w14:paraId="78E07124"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7DD0B0A" w14:textId="77777777" w:rsidR="00F17D32" w:rsidRDefault="00F17D32" w:rsidP="00F17D32">
            <w:pPr>
              <w:rPr>
                <w:kern w:val="2"/>
                <w:szCs w:val="24"/>
              </w:rPr>
            </w:pPr>
            <w:r>
              <w:rPr>
                <w:kern w:val="2"/>
                <w:szCs w:val="24"/>
              </w:rPr>
              <w:t>Netaikoma</w:t>
            </w:r>
          </w:p>
          <w:p w14:paraId="5CA8A873" w14:textId="4651F3E6" w:rsidR="005A5832" w:rsidRDefault="005A5832">
            <w:pPr>
              <w:rPr>
                <w:color w:val="008080"/>
                <w:szCs w:val="24"/>
              </w:rPr>
            </w:pPr>
          </w:p>
        </w:tc>
      </w:tr>
      <w:tr w:rsidR="005A5832" w14:paraId="2857BFBA" w14:textId="77777777">
        <w:trPr>
          <w:trHeight w:val="300"/>
        </w:trPr>
        <w:tc>
          <w:tcPr>
            <w:tcW w:w="2532" w:type="dxa"/>
          </w:tcPr>
          <w:p w14:paraId="0961CDE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38DBBFA" w14:textId="3849CE31" w:rsidR="005A5832" w:rsidRDefault="00A10867">
            <w:pPr>
              <w:rPr>
                <w:kern w:val="2"/>
                <w:szCs w:val="24"/>
              </w:rPr>
            </w:pPr>
            <w:r>
              <w:rPr>
                <w:kern w:val="2"/>
                <w:szCs w:val="24"/>
              </w:rPr>
              <w:t>Netaikoma</w:t>
            </w:r>
          </w:p>
          <w:p w14:paraId="55BF561F" w14:textId="51068968" w:rsidR="005A5832" w:rsidRDefault="005A5832">
            <w:pPr>
              <w:rPr>
                <w:szCs w:val="24"/>
              </w:rPr>
            </w:pPr>
          </w:p>
        </w:tc>
      </w:tr>
      <w:tr w:rsidR="005A5832" w14:paraId="4956FA86" w14:textId="77777777">
        <w:trPr>
          <w:trHeight w:val="300"/>
        </w:trPr>
        <w:tc>
          <w:tcPr>
            <w:tcW w:w="2532" w:type="dxa"/>
          </w:tcPr>
          <w:p w14:paraId="4962FB97"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w:t>
            </w:r>
            <w:r>
              <w:rPr>
                <w:b/>
                <w:bCs/>
                <w:kern w:val="2"/>
                <w:szCs w:val="24"/>
                <w:shd w:val="clear" w:color="auto" w:fill="FFFFFF"/>
              </w:rPr>
              <w:lastRenderedPageBreak/>
              <w:t>skirtos paslaugos) teikimu susiję aplinkosauginiai k</w:t>
            </w:r>
            <w:r>
              <w:rPr>
                <w:b/>
                <w:kern w:val="2"/>
                <w:szCs w:val="24"/>
                <w:shd w:val="clear" w:color="auto" w:fill="FFFFFF"/>
              </w:rPr>
              <w:t>riterijai</w:t>
            </w:r>
          </w:p>
        </w:tc>
        <w:tc>
          <w:tcPr>
            <w:tcW w:w="7003" w:type="dxa"/>
            <w:gridSpan w:val="3"/>
          </w:tcPr>
          <w:p w14:paraId="337D3435" w14:textId="77777777" w:rsidR="005A5832" w:rsidRDefault="005A5832">
            <w:pPr>
              <w:rPr>
                <w:kern w:val="2"/>
                <w:szCs w:val="24"/>
              </w:rPr>
            </w:pPr>
          </w:p>
          <w:p w14:paraId="654898EA" w14:textId="77777777" w:rsidR="005A5832" w:rsidRDefault="00A10867">
            <w:pPr>
              <w:rPr>
                <w:kern w:val="2"/>
                <w:szCs w:val="24"/>
              </w:rPr>
            </w:pPr>
            <w:r>
              <w:rPr>
                <w:kern w:val="2"/>
                <w:szCs w:val="24"/>
              </w:rPr>
              <w:t>Netaikoma</w:t>
            </w:r>
          </w:p>
          <w:p w14:paraId="2D1F23AC" w14:textId="77777777" w:rsidR="005A5832" w:rsidRDefault="005A5832">
            <w:pPr>
              <w:rPr>
                <w:kern w:val="2"/>
                <w:szCs w:val="24"/>
              </w:rPr>
            </w:pPr>
          </w:p>
          <w:p w14:paraId="10CAA635" w14:textId="2947C1F4" w:rsidR="005A5832" w:rsidRDefault="005A5832">
            <w:pPr>
              <w:rPr>
                <w:kern w:val="2"/>
                <w:szCs w:val="24"/>
              </w:rPr>
            </w:pPr>
          </w:p>
        </w:tc>
      </w:tr>
      <w:tr w:rsidR="005A5832" w14:paraId="3A8C5D52" w14:textId="77777777">
        <w:trPr>
          <w:trHeight w:val="300"/>
        </w:trPr>
        <w:tc>
          <w:tcPr>
            <w:tcW w:w="2532" w:type="dxa"/>
          </w:tcPr>
          <w:p w14:paraId="28D5B428"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296D355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DA3A657" w14:textId="77777777" w:rsidR="005A5832" w:rsidRDefault="005A5832">
            <w:pPr>
              <w:rPr>
                <w:color w:val="000000"/>
                <w:kern w:val="2"/>
                <w:szCs w:val="24"/>
                <w:shd w:val="clear" w:color="auto" w:fill="FFFFFF"/>
              </w:rPr>
            </w:pPr>
          </w:p>
          <w:p w14:paraId="584A6EE0" w14:textId="3C8B3ACC" w:rsidR="005A5832" w:rsidRDefault="005A5832">
            <w:pPr>
              <w:rPr>
                <w:color w:val="0070C0"/>
                <w:kern w:val="2"/>
                <w:szCs w:val="24"/>
              </w:rPr>
            </w:pPr>
          </w:p>
        </w:tc>
      </w:tr>
      <w:tr w:rsidR="005A5832" w14:paraId="6E23CB90" w14:textId="77777777">
        <w:trPr>
          <w:trHeight w:val="300"/>
        </w:trPr>
        <w:tc>
          <w:tcPr>
            <w:tcW w:w="9535" w:type="dxa"/>
            <w:gridSpan w:val="4"/>
          </w:tcPr>
          <w:p w14:paraId="35E4EA62" w14:textId="77777777" w:rsidR="005A5832" w:rsidRDefault="00A10867">
            <w:pPr>
              <w:jc w:val="center"/>
              <w:rPr>
                <w:b/>
                <w:bCs/>
                <w:kern w:val="2"/>
                <w:szCs w:val="24"/>
              </w:rPr>
            </w:pPr>
            <w:r>
              <w:rPr>
                <w:b/>
                <w:bCs/>
                <w:kern w:val="2"/>
                <w:szCs w:val="24"/>
              </w:rPr>
              <w:t xml:space="preserve">13. BENDRŲJŲ SĄLYGŲ PAKEITIMAI IR PAPILDYMAI </w:t>
            </w:r>
          </w:p>
          <w:p w14:paraId="2A00720B" w14:textId="77777777" w:rsidR="005A5832" w:rsidRDefault="00A10867">
            <w:pPr>
              <w:jc w:val="center"/>
              <w:rPr>
                <w:kern w:val="2"/>
                <w:szCs w:val="24"/>
              </w:rPr>
            </w:pPr>
            <w:r>
              <w:rPr>
                <w:kern w:val="2"/>
                <w:szCs w:val="24"/>
              </w:rPr>
              <w:t xml:space="preserve">(jeigu būtina dėl konkretaus Sutarties dalyko specifikos) </w:t>
            </w:r>
          </w:p>
        </w:tc>
      </w:tr>
      <w:tr w:rsidR="005A5832" w14:paraId="1B372310" w14:textId="77777777">
        <w:trPr>
          <w:trHeight w:val="300"/>
        </w:trPr>
        <w:tc>
          <w:tcPr>
            <w:tcW w:w="2532" w:type="dxa"/>
          </w:tcPr>
          <w:p w14:paraId="6E453CA9" w14:textId="77777777" w:rsidR="005A5832" w:rsidRDefault="00A10867">
            <w:pPr>
              <w:rPr>
                <w:b/>
                <w:bCs/>
                <w:kern w:val="2"/>
                <w:szCs w:val="24"/>
              </w:rPr>
            </w:pPr>
            <w:r>
              <w:rPr>
                <w:b/>
                <w:bCs/>
                <w:kern w:val="2"/>
                <w:szCs w:val="24"/>
              </w:rPr>
              <w:t xml:space="preserve">13.1. </w:t>
            </w:r>
          </w:p>
        </w:tc>
        <w:tc>
          <w:tcPr>
            <w:tcW w:w="7003" w:type="dxa"/>
            <w:gridSpan w:val="3"/>
          </w:tcPr>
          <w:p w14:paraId="71350837"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A892AAE"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98644B3" w14:textId="77777777">
        <w:trPr>
          <w:trHeight w:val="300"/>
        </w:trPr>
        <w:tc>
          <w:tcPr>
            <w:tcW w:w="2532" w:type="dxa"/>
          </w:tcPr>
          <w:p w14:paraId="65C90CC3" w14:textId="77777777" w:rsidR="005A5832" w:rsidRDefault="00A10867">
            <w:pPr>
              <w:rPr>
                <w:b/>
                <w:bCs/>
                <w:kern w:val="2"/>
                <w:szCs w:val="24"/>
              </w:rPr>
            </w:pPr>
            <w:r>
              <w:rPr>
                <w:b/>
                <w:bCs/>
                <w:kern w:val="2"/>
                <w:szCs w:val="24"/>
              </w:rPr>
              <w:t>13.5.</w:t>
            </w:r>
          </w:p>
        </w:tc>
        <w:tc>
          <w:tcPr>
            <w:tcW w:w="7003" w:type="dxa"/>
            <w:gridSpan w:val="3"/>
          </w:tcPr>
          <w:p w14:paraId="6CFB8E12"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CE279D4" w14:textId="77777777">
        <w:trPr>
          <w:trHeight w:val="300"/>
        </w:trPr>
        <w:tc>
          <w:tcPr>
            <w:tcW w:w="9535" w:type="dxa"/>
            <w:gridSpan w:val="4"/>
          </w:tcPr>
          <w:p w14:paraId="7F0639C0" w14:textId="77777777" w:rsidR="005A5832" w:rsidRDefault="00A10867">
            <w:pPr>
              <w:jc w:val="center"/>
              <w:rPr>
                <w:b/>
                <w:bCs/>
                <w:kern w:val="2"/>
                <w:szCs w:val="24"/>
              </w:rPr>
            </w:pPr>
            <w:r>
              <w:rPr>
                <w:b/>
                <w:bCs/>
                <w:kern w:val="2"/>
                <w:szCs w:val="24"/>
              </w:rPr>
              <w:t>14. SUTARTIES PRIEDAI</w:t>
            </w:r>
          </w:p>
        </w:tc>
      </w:tr>
      <w:tr w:rsidR="005A5832" w14:paraId="3C4B8F53" w14:textId="77777777">
        <w:trPr>
          <w:trHeight w:val="300"/>
        </w:trPr>
        <w:tc>
          <w:tcPr>
            <w:tcW w:w="2532" w:type="dxa"/>
          </w:tcPr>
          <w:p w14:paraId="07689642" w14:textId="77777777" w:rsidR="005A5832" w:rsidRDefault="00A10867">
            <w:pPr>
              <w:jc w:val="center"/>
              <w:rPr>
                <w:b/>
                <w:bCs/>
                <w:kern w:val="2"/>
                <w:szCs w:val="24"/>
              </w:rPr>
            </w:pPr>
            <w:r>
              <w:rPr>
                <w:b/>
                <w:bCs/>
                <w:kern w:val="2"/>
                <w:szCs w:val="24"/>
              </w:rPr>
              <w:t>14.1. Priedas Nr. 1</w:t>
            </w:r>
          </w:p>
        </w:tc>
        <w:tc>
          <w:tcPr>
            <w:tcW w:w="7003" w:type="dxa"/>
            <w:gridSpan w:val="3"/>
          </w:tcPr>
          <w:p w14:paraId="52590617" w14:textId="77777777" w:rsidR="005A5832" w:rsidRDefault="005A5832">
            <w:pPr>
              <w:jc w:val="center"/>
              <w:rPr>
                <w:b/>
                <w:bCs/>
                <w:kern w:val="2"/>
                <w:szCs w:val="24"/>
              </w:rPr>
            </w:pPr>
          </w:p>
        </w:tc>
      </w:tr>
      <w:tr w:rsidR="005A5832" w14:paraId="2C6407C2" w14:textId="77777777">
        <w:trPr>
          <w:trHeight w:val="300"/>
        </w:trPr>
        <w:tc>
          <w:tcPr>
            <w:tcW w:w="2532" w:type="dxa"/>
          </w:tcPr>
          <w:p w14:paraId="39C63D5E" w14:textId="77777777" w:rsidR="005A5832" w:rsidRDefault="00A10867">
            <w:pPr>
              <w:jc w:val="center"/>
              <w:rPr>
                <w:b/>
                <w:bCs/>
                <w:kern w:val="2"/>
                <w:szCs w:val="24"/>
              </w:rPr>
            </w:pPr>
            <w:r>
              <w:rPr>
                <w:b/>
                <w:bCs/>
                <w:kern w:val="2"/>
                <w:szCs w:val="24"/>
              </w:rPr>
              <w:t>14.2. Priedas Nr. 2</w:t>
            </w:r>
          </w:p>
        </w:tc>
        <w:tc>
          <w:tcPr>
            <w:tcW w:w="7003" w:type="dxa"/>
            <w:gridSpan w:val="3"/>
          </w:tcPr>
          <w:p w14:paraId="052D0D4D" w14:textId="77777777" w:rsidR="005A5832" w:rsidRDefault="005A5832">
            <w:pPr>
              <w:jc w:val="center"/>
              <w:rPr>
                <w:b/>
                <w:bCs/>
                <w:kern w:val="2"/>
                <w:szCs w:val="24"/>
              </w:rPr>
            </w:pPr>
          </w:p>
        </w:tc>
      </w:tr>
      <w:tr w:rsidR="005A5832" w14:paraId="13013B77" w14:textId="77777777">
        <w:tc>
          <w:tcPr>
            <w:tcW w:w="9535" w:type="dxa"/>
            <w:gridSpan w:val="4"/>
          </w:tcPr>
          <w:p w14:paraId="4B764350" w14:textId="77777777" w:rsidR="005A5832" w:rsidRDefault="00A10867">
            <w:pPr>
              <w:jc w:val="center"/>
              <w:rPr>
                <w:b/>
                <w:bCs/>
                <w:kern w:val="2"/>
                <w:szCs w:val="24"/>
              </w:rPr>
            </w:pPr>
            <w:r>
              <w:rPr>
                <w:b/>
                <w:bCs/>
                <w:kern w:val="2"/>
                <w:szCs w:val="24"/>
              </w:rPr>
              <w:t>15. ŠALIŲ ATSTOVŲ PARAŠAI</w:t>
            </w:r>
          </w:p>
        </w:tc>
      </w:tr>
      <w:tr w:rsidR="005A5832" w14:paraId="1F694DD1" w14:textId="77777777">
        <w:tc>
          <w:tcPr>
            <w:tcW w:w="4788" w:type="dxa"/>
            <w:gridSpan w:val="3"/>
          </w:tcPr>
          <w:p w14:paraId="3153112F" w14:textId="77777777" w:rsidR="005A5832" w:rsidRDefault="00A10867">
            <w:pPr>
              <w:jc w:val="center"/>
              <w:rPr>
                <w:b/>
                <w:bCs/>
                <w:kern w:val="2"/>
                <w:szCs w:val="24"/>
              </w:rPr>
            </w:pPr>
            <w:r>
              <w:rPr>
                <w:b/>
                <w:bCs/>
                <w:kern w:val="2"/>
                <w:szCs w:val="24"/>
              </w:rPr>
              <w:t>PIRKĖJAS</w:t>
            </w:r>
          </w:p>
        </w:tc>
        <w:tc>
          <w:tcPr>
            <w:tcW w:w="4747" w:type="dxa"/>
          </w:tcPr>
          <w:p w14:paraId="5AC70074" w14:textId="77777777" w:rsidR="005A5832" w:rsidRDefault="00A10867">
            <w:pPr>
              <w:jc w:val="center"/>
              <w:rPr>
                <w:b/>
                <w:bCs/>
                <w:kern w:val="2"/>
                <w:szCs w:val="24"/>
              </w:rPr>
            </w:pPr>
            <w:r>
              <w:rPr>
                <w:b/>
                <w:bCs/>
                <w:kern w:val="2"/>
                <w:szCs w:val="24"/>
              </w:rPr>
              <w:t>TIEKĖJAS</w:t>
            </w:r>
          </w:p>
        </w:tc>
      </w:tr>
      <w:tr w:rsidR="005A5832" w14:paraId="6EEB0FC2" w14:textId="77777777">
        <w:tc>
          <w:tcPr>
            <w:tcW w:w="4788" w:type="dxa"/>
            <w:gridSpan w:val="3"/>
          </w:tcPr>
          <w:p w14:paraId="25DAFF14"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5D7865ED" w14:textId="77777777" w:rsidR="005A5832" w:rsidRDefault="00A10867">
            <w:pPr>
              <w:jc w:val="center"/>
              <w:rPr>
                <w:b/>
                <w:bCs/>
                <w:kern w:val="2"/>
                <w:szCs w:val="24"/>
              </w:rPr>
            </w:pPr>
            <w:r>
              <w:rPr>
                <w:color w:val="4472C4"/>
                <w:kern w:val="2"/>
                <w:szCs w:val="24"/>
              </w:rPr>
              <w:t>(nurodomos atstovo pareigos, vardas, pavardė)</w:t>
            </w:r>
          </w:p>
        </w:tc>
      </w:tr>
      <w:tr w:rsidR="005A5832" w14:paraId="66E72827" w14:textId="77777777">
        <w:tc>
          <w:tcPr>
            <w:tcW w:w="4788" w:type="dxa"/>
            <w:gridSpan w:val="3"/>
          </w:tcPr>
          <w:p w14:paraId="4AC87D70" w14:textId="77777777" w:rsidR="005A5832" w:rsidRDefault="005A5832">
            <w:pPr>
              <w:jc w:val="center"/>
              <w:rPr>
                <w:b/>
                <w:bCs/>
                <w:color w:val="4472C4"/>
                <w:kern w:val="2"/>
                <w:szCs w:val="24"/>
              </w:rPr>
            </w:pPr>
          </w:p>
          <w:p w14:paraId="08810430" w14:textId="77777777" w:rsidR="005A5832" w:rsidRDefault="00A10867">
            <w:pPr>
              <w:jc w:val="center"/>
              <w:rPr>
                <w:b/>
                <w:bCs/>
                <w:color w:val="4472C4"/>
                <w:kern w:val="2"/>
                <w:szCs w:val="24"/>
              </w:rPr>
            </w:pPr>
            <w:r>
              <w:rPr>
                <w:b/>
                <w:bCs/>
                <w:color w:val="4472C4"/>
                <w:kern w:val="2"/>
                <w:szCs w:val="24"/>
              </w:rPr>
              <w:t>(parašas)</w:t>
            </w:r>
          </w:p>
          <w:p w14:paraId="588A5863" w14:textId="77777777" w:rsidR="005A5832" w:rsidRDefault="005A5832">
            <w:pPr>
              <w:jc w:val="center"/>
              <w:rPr>
                <w:b/>
                <w:bCs/>
                <w:color w:val="4472C4"/>
                <w:kern w:val="2"/>
                <w:szCs w:val="24"/>
              </w:rPr>
            </w:pPr>
          </w:p>
          <w:p w14:paraId="4E6DBB96" w14:textId="77777777" w:rsidR="005A5832" w:rsidRDefault="005A5832">
            <w:pPr>
              <w:jc w:val="center"/>
              <w:rPr>
                <w:b/>
                <w:bCs/>
                <w:color w:val="4472C4"/>
                <w:kern w:val="2"/>
                <w:szCs w:val="24"/>
              </w:rPr>
            </w:pPr>
          </w:p>
        </w:tc>
        <w:tc>
          <w:tcPr>
            <w:tcW w:w="4747" w:type="dxa"/>
          </w:tcPr>
          <w:p w14:paraId="62C2395D" w14:textId="77777777" w:rsidR="005A5832" w:rsidRDefault="005A5832">
            <w:pPr>
              <w:jc w:val="center"/>
              <w:rPr>
                <w:b/>
                <w:bCs/>
                <w:color w:val="4472C4"/>
                <w:kern w:val="2"/>
                <w:szCs w:val="24"/>
              </w:rPr>
            </w:pPr>
          </w:p>
          <w:p w14:paraId="501F96C0" w14:textId="77777777" w:rsidR="005A5832" w:rsidRDefault="00A10867">
            <w:pPr>
              <w:jc w:val="center"/>
              <w:rPr>
                <w:b/>
                <w:bCs/>
                <w:color w:val="4472C4"/>
                <w:kern w:val="2"/>
                <w:szCs w:val="24"/>
              </w:rPr>
            </w:pPr>
            <w:r>
              <w:rPr>
                <w:b/>
                <w:bCs/>
                <w:color w:val="4472C4"/>
                <w:kern w:val="2"/>
                <w:szCs w:val="24"/>
              </w:rPr>
              <w:t>(parašas)</w:t>
            </w:r>
          </w:p>
        </w:tc>
      </w:tr>
    </w:tbl>
    <w:p w14:paraId="4CFC494B" w14:textId="77777777" w:rsidR="005A5832" w:rsidRDefault="00A10867">
      <w:pPr>
        <w:jc w:val="center"/>
        <w:rPr>
          <w:szCs w:val="24"/>
        </w:rPr>
      </w:pPr>
      <w:r>
        <w:rPr>
          <w:color w:val="000000"/>
          <w:szCs w:val="24"/>
        </w:rPr>
        <w:t>_______________</w:t>
      </w:r>
    </w:p>
    <w:sectPr w:rsidR="005A5832" w:rsidSect="003F16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3F295" w14:textId="77777777" w:rsidR="003A2C5A" w:rsidRDefault="003A2C5A">
      <w:pPr>
        <w:rPr>
          <w:kern w:val="2"/>
          <w:sz w:val="22"/>
          <w:szCs w:val="22"/>
          <w:lang w:val="en-US"/>
        </w:rPr>
      </w:pPr>
      <w:r>
        <w:rPr>
          <w:kern w:val="2"/>
          <w:sz w:val="22"/>
          <w:szCs w:val="22"/>
          <w:lang w:val="en-US"/>
        </w:rPr>
        <w:separator/>
      </w:r>
    </w:p>
  </w:endnote>
  <w:endnote w:type="continuationSeparator" w:id="0">
    <w:p w14:paraId="1FCF4943" w14:textId="77777777" w:rsidR="003A2C5A" w:rsidRDefault="003A2C5A">
      <w:pPr>
        <w:rPr>
          <w:kern w:val="2"/>
          <w:sz w:val="22"/>
          <w:szCs w:val="22"/>
          <w:lang w:val="en-US"/>
        </w:rPr>
      </w:pPr>
      <w:r>
        <w:rPr>
          <w:kern w:val="2"/>
          <w:sz w:val="22"/>
          <w:szCs w:val="22"/>
          <w:lang w:val="en-US"/>
        </w:rPr>
        <w:continuationSeparator/>
      </w:r>
    </w:p>
  </w:endnote>
  <w:endnote w:type="continuationNotice" w:id="1">
    <w:p w14:paraId="4E24A673" w14:textId="77777777" w:rsidR="003A2C5A" w:rsidRDefault="003A2C5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7D9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DDF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FEB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04190" w14:textId="77777777" w:rsidR="003A2C5A" w:rsidRDefault="003A2C5A">
      <w:pPr>
        <w:rPr>
          <w:kern w:val="2"/>
          <w:sz w:val="22"/>
          <w:szCs w:val="22"/>
          <w:lang w:val="en-US"/>
        </w:rPr>
      </w:pPr>
      <w:r>
        <w:rPr>
          <w:kern w:val="2"/>
          <w:sz w:val="22"/>
          <w:szCs w:val="22"/>
          <w:lang w:val="en-US"/>
        </w:rPr>
        <w:separator/>
      </w:r>
    </w:p>
  </w:footnote>
  <w:footnote w:type="continuationSeparator" w:id="0">
    <w:p w14:paraId="0F460509" w14:textId="77777777" w:rsidR="003A2C5A" w:rsidRDefault="003A2C5A">
      <w:pPr>
        <w:rPr>
          <w:kern w:val="2"/>
          <w:sz w:val="22"/>
          <w:szCs w:val="22"/>
          <w:lang w:val="en-US"/>
        </w:rPr>
      </w:pPr>
      <w:r>
        <w:rPr>
          <w:kern w:val="2"/>
          <w:sz w:val="22"/>
          <w:szCs w:val="22"/>
          <w:lang w:val="en-US"/>
        </w:rPr>
        <w:continuationSeparator/>
      </w:r>
    </w:p>
  </w:footnote>
  <w:footnote w:type="continuationNotice" w:id="1">
    <w:p w14:paraId="720C9F28" w14:textId="77777777" w:rsidR="003A2C5A" w:rsidRDefault="003A2C5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0449" w14:textId="77777777" w:rsidR="005A5832" w:rsidRDefault="005A5832">
    <w:pPr>
      <w:tabs>
        <w:tab w:val="center" w:pos="4680"/>
        <w:tab w:val="right" w:pos="9360"/>
      </w:tabs>
      <w:spacing w:after="160" w:line="259" w:lineRule="auto"/>
      <w:rPr>
        <w:kern w:val="2"/>
        <w:sz w:val="22"/>
        <w:szCs w:val="22"/>
        <w:lang w:val="en-US"/>
      </w:rPr>
    </w:pPr>
  </w:p>
  <w:p w14:paraId="44214D5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9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740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B40"/>
    <w:multiLevelType w:val="hybridMultilevel"/>
    <w:tmpl w:val="89223E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0944D6"/>
    <w:multiLevelType w:val="multilevel"/>
    <w:tmpl w:val="A406097A"/>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80" w:hanging="360"/>
      </w:pPr>
      <w:rPr>
        <w:rFonts w:hint="default"/>
        <w:b w:val="0"/>
        <w:color w:val="auto"/>
      </w:rPr>
    </w:lvl>
    <w:lvl w:ilvl="2">
      <w:start w:val="1"/>
      <w:numFmt w:val="decimal"/>
      <w:lvlText w:val="%1.%2.%3."/>
      <w:lvlJc w:val="left"/>
      <w:pPr>
        <w:ind w:left="539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63C36C6"/>
    <w:multiLevelType w:val="multilevel"/>
    <w:tmpl w:val="0270D41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5108621">
    <w:abstractNumId w:val="0"/>
  </w:num>
  <w:num w:numId="2" w16cid:durableId="1008555048">
    <w:abstractNumId w:val="1"/>
  </w:num>
  <w:num w:numId="3" w16cid:durableId="1545479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5FD"/>
    <w:rsid w:val="00022A59"/>
    <w:rsid w:val="000237EA"/>
    <w:rsid w:val="00030D64"/>
    <w:rsid w:val="0003654D"/>
    <w:rsid w:val="00040016"/>
    <w:rsid w:val="00040C71"/>
    <w:rsid w:val="00043ADA"/>
    <w:rsid w:val="00097D96"/>
    <w:rsid w:val="000A2FFA"/>
    <w:rsid w:val="000B4BD5"/>
    <w:rsid w:val="000E791D"/>
    <w:rsid w:val="000F29E4"/>
    <w:rsid w:val="0012182F"/>
    <w:rsid w:val="00127203"/>
    <w:rsid w:val="00140EB9"/>
    <w:rsid w:val="00154C0E"/>
    <w:rsid w:val="0016292E"/>
    <w:rsid w:val="00172DD3"/>
    <w:rsid w:val="0017715F"/>
    <w:rsid w:val="0018477A"/>
    <w:rsid w:val="001D53A2"/>
    <w:rsid w:val="001F0279"/>
    <w:rsid w:val="0020379D"/>
    <w:rsid w:val="002172C4"/>
    <w:rsid w:val="0026733C"/>
    <w:rsid w:val="00272492"/>
    <w:rsid w:val="00281A7A"/>
    <w:rsid w:val="002868F2"/>
    <w:rsid w:val="002C38E9"/>
    <w:rsid w:val="0032319A"/>
    <w:rsid w:val="003328A1"/>
    <w:rsid w:val="00372025"/>
    <w:rsid w:val="00396841"/>
    <w:rsid w:val="003A2C5A"/>
    <w:rsid w:val="003B1D92"/>
    <w:rsid w:val="003C41B2"/>
    <w:rsid w:val="003E68A9"/>
    <w:rsid w:val="003F164B"/>
    <w:rsid w:val="00435016"/>
    <w:rsid w:val="00436604"/>
    <w:rsid w:val="00452F7C"/>
    <w:rsid w:val="00465520"/>
    <w:rsid w:val="00471E01"/>
    <w:rsid w:val="00473E05"/>
    <w:rsid w:val="00480664"/>
    <w:rsid w:val="004844AA"/>
    <w:rsid w:val="004967DE"/>
    <w:rsid w:val="004B65D9"/>
    <w:rsid w:val="004C08A9"/>
    <w:rsid w:val="004C19CA"/>
    <w:rsid w:val="004C33BE"/>
    <w:rsid w:val="00503B56"/>
    <w:rsid w:val="00537E39"/>
    <w:rsid w:val="00547F7E"/>
    <w:rsid w:val="00560023"/>
    <w:rsid w:val="00560C74"/>
    <w:rsid w:val="00574BDB"/>
    <w:rsid w:val="005900CA"/>
    <w:rsid w:val="00596ED8"/>
    <w:rsid w:val="005971F3"/>
    <w:rsid w:val="005A5832"/>
    <w:rsid w:val="005A6393"/>
    <w:rsid w:val="005D7D92"/>
    <w:rsid w:val="005E1715"/>
    <w:rsid w:val="005E2F24"/>
    <w:rsid w:val="005F5B23"/>
    <w:rsid w:val="00620E1E"/>
    <w:rsid w:val="0064199D"/>
    <w:rsid w:val="00663539"/>
    <w:rsid w:val="00672ABB"/>
    <w:rsid w:val="0067494F"/>
    <w:rsid w:val="006864A4"/>
    <w:rsid w:val="006A5DE0"/>
    <w:rsid w:val="006D0429"/>
    <w:rsid w:val="006E0E81"/>
    <w:rsid w:val="006E7146"/>
    <w:rsid w:val="00703A8B"/>
    <w:rsid w:val="00703D1C"/>
    <w:rsid w:val="0070553F"/>
    <w:rsid w:val="00711C19"/>
    <w:rsid w:val="00732919"/>
    <w:rsid w:val="00780BAD"/>
    <w:rsid w:val="00784345"/>
    <w:rsid w:val="007B11D5"/>
    <w:rsid w:val="007C1585"/>
    <w:rsid w:val="007D573B"/>
    <w:rsid w:val="007E4D2E"/>
    <w:rsid w:val="007F7E95"/>
    <w:rsid w:val="00851EFA"/>
    <w:rsid w:val="00892A8D"/>
    <w:rsid w:val="008E6858"/>
    <w:rsid w:val="0091204D"/>
    <w:rsid w:val="0094018D"/>
    <w:rsid w:val="00945F7A"/>
    <w:rsid w:val="00950257"/>
    <w:rsid w:val="009701DD"/>
    <w:rsid w:val="009742B0"/>
    <w:rsid w:val="00993B0A"/>
    <w:rsid w:val="009C1558"/>
    <w:rsid w:val="009D596D"/>
    <w:rsid w:val="00A10867"/>
    <w:rsid w:val="00A15DF4"/>
    <w:rsid w:val="00A22C3F"/>
    <w:rsid w:val="00A27C10"/>
    <w:rsid w:val="00A51F3A"/>
    <w:rsid w:val="00A56B1D"/>
    <w:rsid w:val="00A80F37"/>
    <w:rsid w:val="00A944D5"/>
    <w:rsid w:val="00AC35B0"/>
    <w:rsid w:val="00AD2881"/>
    <w:rsid w:val="00AD5E1B"/>
    <w:rsid w:val="00B04020"/>
    <w:rsid w:val="00B136BA"/>
    <w:rsid w:val="00B716CF"/>
    <w:rsid w:val="00B8365F"/>
    <w:rsid w:val="00B9495B"/>
    <w:rsid w:val="00BA0BD5"/>
    <w:rsid w:val="00BA5250"/>
    <w:rsid w:val="00BB0F6C"/>
    <w:rsid w:val="00BC6EF7"/>
    <w:rsid w:val="00BF02A5"/>
    <w:rsid w:val="00C349D0"/>
    <w:rsid w:val="00C34A80"/>
    <w:rsid w:val="00C57B28"/>
    <w:rsid w:val="00C75DBE"/>
    <w:rsid w:val="00C91C4B"/>
    <w:rsid w:val="00CF1B71"/>
    <w:rsid w:val="00CF3BC9"/>
    <w:rsid w:val="00CF467E"/>
    <w:rsid w:val="00D061D0"/>
    <w:rsid w:val="00D1280C"/>
    <w:rsid w:val="00D1363D"/>
    <w:rsid w:val="00D3361A"/>
    <w:rsid w:val="00D87EEC"/>
    <w:rsid w:val="00D94C60"/>
    <w:rsid w:val="00DD1E37"/>
    <w:rsid w:val="00DD5054"/>
    <w:rsid w:val="00E27DAF"/>
    <w:rsid w:val="00E30F08"/>
    <w:rsid w:val="00F17D32"/>
    <w:rsid w:val="00F21BBC"/>
    <w:rsid w:val="00F50352"/>
    <w:rsid w:val="00F62842"/>
    <w:rsid w:val="00F81317"/>
    <w:rsid w:val="00FA0A88"/>
    <w:rsid w:val="00FC0108"/>
    <w:rsid w:val="00FC02A4"/>
    <w:rsid w:val="00FD5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757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punktai"/>
    <w:basedOn w:val="prastasis"/>
    <w:link w:val="SraopastraipaDiagrama"/>
    <w:uiPriority w:val="34"/>
    <w:qFormat/>
    <w:rsid w:val="004C19CA"/>
    <w:pPr>
      <w:ind w:left="720"/>
      <w:contextualSpacing/>
    </w:pPr>
  </w:style>
  <w:style w:type="paragraph" w:customStyle="1" w:styleId="Body2">
    <w:name w:val="Body 2"/>
    <w:rsid w:val="00154C0E"/>
    <w:pPr>
      <w:pBdr>
        <w:top w:val="nil"/>
        <w:left w:val="nil"/>
        <w:bottom w:val="nil"/>
        <w:right w:val="nil"/>
        <w:between w:val="nil"/>
        <w:bar w:val="nil"/>
      </w:pBdr>
      <w:suppressAutoHyphens/>
      <w:spacing w:after="40"/>
      <w:jc w:val="both"/>
    </w:pPr>
    <w:rPr>
      <w:color w:val="000000"/>
      <w:sz w:val="22"/>
      <w:szCs w:val="22"/>
      <w:bdr w:val="nil"/>
      <w:lang w:eastAsia="lt-LT"/>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03654D"/>
  </w:style>
  <w:style w:type="paragraph" w:customStyle="1" w:styleId="Default">
    <w:name w:val="Default"/>
    <w:rsid w:val="00043ADA"/>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056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14147</Words>
  <Characters>8065</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22168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Pirkimai</cp:lastModifiedBy>
  <cp:revision>5</cp:revision>
  <dcterms:created xsi:type="dcterms:W3CDTF">2025-05-07T06:36:00Z</dcterms:created>
  <dcterms:modified xsi:type="dcterms:W3CDTF">2025-05-07T06:49:00Z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