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4EC3" w14:textId="77777777" w:rsidR="00532D57" w:rsidRPr="007F7299" w:rsidRDefault="00532D57" w:rsidP="00532D57">
      <w:pPr>
        <w:spacing w:after="0" w:line="240" w:lineRule="auto"/>
        <w:jc w:val="right"/>
        <w:rPr>
          <w:rFonts w:ascii="Arial" w:eastAsia="Calibri" w:hAnsi="Arial" w:cs="Arial"/>
          <w:color w:val="000000" w:themeColor="text1"/>
        </w:rPr>
      </w:pPr>
      <w:bookmarkStart w:id="0" w:name="_Ref38540913"/>
      <w:bookmarkStart w:id="1" w:name="_Ref38898051"/>
      <w:bookmarkStart w:id="2" w:name="_Ref38901392"/>
      <w:bookmarkStart w:id="3" w:name="_Toc126333944"/>
      <w:r w:rsidRPr="007F7299">
        <w:rPr>
          <w:rFonts w:ascii="Arial" w:eastAsia="Calibri" w:hAnsi="Arial" w:cs="Arial"/>
          <w:color w:val="000000" w:themeColor="text1"/>
        </w:rPr>
        <w:t>Specialiųjų pirkimo sąlygų 4 priedas „Pasiūlymo forma“</w:t>
      </w:r>
      <w:bookmarkEnd w:id="0"/>
      <w:bookmarkEnd w:id="1"/>
      <w:bookmarkEnd w:id="2"/>
      <w:bookmarkEnd w:id="3"/>
    </w:p>
    <w:p w14:paraId="64477591" w14:textId="77777777" w:rsidR="00532D57" w:rsidRPr="007F7299" w:rsidRDefault="00532D57" w:rsidP="00532D57">
      <w:pPr>
        <w:spacing w:after="0" w:line="240" w:lineRule="auto"/>
        <w:rPr>
          <w:rFonts w:ascii="Arial" w:hAnsi="Arial" w:cs="Arial"/>
          <w:color w:val="000000" w:themeColor="text1"/>
        </w:rPr>
      </w:pPr>
    </w:p>
    <w:p w14:paraId="247616A4" w14:textId="77777777" w:rsidR="00532D57" w:rsidRPr="007F7299" w:rsidRDefault="00532D57" w:rsidP="00532D57">
      <w:pPr>
        <w:spacing w:after="0" w:line="240" w:lineRule="auto"/>
        <w:jc w:val="both"/>
        <w:rPr>
          <w:rFonts w:ascii="Arial" w:hAnsi="Arial" w:cs="Arial"/>
          <w:color w:val="000000" w:themeColor="text1"/>
          <w:lang w:val="x-none"/>
        </w:rPr>
      </w:pPr>
    </w:p>
    <w:tbl>
      <w:tblPr>
        <w:tblStyle w:val="Lentelstinklelis"/>
        <w:tblW w:w="10627" w:type="dxa"/>
        <w:tblInd w:w="0" w:type="dxa"/>
        <w:tblLook w:val="04A0" w:firstRow="1" w:lastRow="0" w:firstColumn="1" w:lastColumn="0" w:noHBand="0" w:noVBand="1"/>
      </w:tblPr>
      <w:tblGrid>
        <w:gridCol w:w="485"/>
        <w:gridCol w:w="4605"/>
        <w:gridCol w:w="2702"/>
        <w:gridCol w:w="2835"/>
      </w:tblGrid>
      <w:tr w:rsidR="00532D57" w:rsidRPr="007F7299" w14:paraId="3830BBCE" w14:textId="77777777" w:rsidTr="00546CA2">
        <w:trPr>
          <w:trHeight w:val="278"/>
        </w:trPr>
        <w:tc>
          <w:tcPr>
            <w:tcW w:w="10627" w:type="dxa"/>
            <w:gridSpan w:val="4"/>
          </w:tcPr>
          <w:p w14:paraId="614F58AF" w14:textId="77777777" w:rsidR="00532D57" w:rsidRPr="007F7299" w:rsidRDefault="00532D57" w:rsidP="00546CA2">
            <w:pPr>
              <w:ind w:right="-176"/>
              <w:jc w:val="center"/>
              <w:rPr>
                <w:rFonts w:ascii="Arial" w:hAnsi="Arial" w:cs="Arial"/>
                <w:color w:val="000000" w:themeColor="text1"/>
              </w:rPr>
            </w:pPr>
            <w:r w:rsidRPr="007F7299">
              <w:rPr>
                <w:rFonts w:ascii="Arial" w:hAnsi="Arial" w:cs="Arial"/>
                <w:color w:val="000000" w:themeColor="text1"/>
              </w:rPr>
              <w:t>Herbas arba prekių ženklas</w:t>
            </w:r>
          </w:p>
          <w:p w14:paraId="3C0A19E0" w14:textId="77777777"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(Tiekėjo pavadinimas)</w:t>
            </w:r>
          </w:p>
          <w:p w14:paraId="6A8F7A38" w14:textId="77777777" w:rsidR="00532D57" w:rsidRPr="007F7299" w:rsidRDefault="00532D57" w:rsidP="00546CA2">
            <w:pPr>
              <w:ind w:right="31"/>
              <w:jc w:val="center"/>
              <w:rPr>
                <w:rFonts w:ascii="Arial" w:hAnsi="Arial" w:cs="Arial"/>
                <w:color w:val="000000" w:themeColor="text1"/>
              </w:rPr>
            </w:pPr>
            <w:r w:rsidRPr="007F7299">
              <w:rPr>
                <w:rFonts w:ascii="Arial" w:hAnsi="Arial" w:cs="Arial"/>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509A00" w14:textId="77777777" w:rsidR="00532D57" w:rsidRPr="007F7299" w:rsidRDefault="00532D57" w:rsidP="00546CA2">
            <w:pPr>
              <w:rPr>
                <w:rFonts w:ascii="Arial" w:hAnsi="Arial" w:cs="Arial"/>
                <w:bCs/>
                <w:color w:val="000000" w:themeColor="text1"/>
              </w:rPr>
            </w:pPr>
          </w:p>
        </w:tc>
      </w:tr>
      <w:tr w:rsidR="00532D57" w:rsidRPr="007F7299" w14:paraId="1FB996EC" w14:textId="77777777" w:rsidTr="00546CA2">
        <w:trPr>
          <w:trHeight w:val="278"/>
        </w:trPr>
        <w:tc>
          <w:tcPr>
            <w:tcW w:w="10627" w:type="dxa"/>
            <w:gridSpan w:val="4"/>
          </w:tcPr>
          <w:p w14:paraId="40A1A474" w14:textId="77777777" w:rsidR="00532D57" w:rsidRPr="007F7299" w:rsidRDefault="00532D57" w:rsidP="00546CA2">
            <w:pPr>
              <w:tabs>
                <w:tab w:val="right" w:leader="underscore" w:pos="8505"/>
              </w:tabs>
              <w:rPr>
                <w:rFonts w:ascii="Arial" w:hAnsi="Arial" w:cs="Arial"/>
                <w:b/>
                <w:color w:val="000000" w:themeColor="text1"/>
              </w:rPr>
            </w:pPr>
            <w:r w:rsidRPr="007F7299">
              <w:rPr>
                <w:rFonts w:ascii="Arial" w:hAnsi="Arial" w:cs="Arial"/>
                <w:b/>
                <w:color w:val="000000" w:themeColor="text1"/>
              </w:rPr>
              <w:t xml:space="preserve">Klaipėdos rajono savivaldybės administracijai </w:t>
            </w:r>
          </w:p>
          <w:p w14:paraId="142ECF15" w14:textId="77777777" w:rsidR="00532D57" w:rsidRPr="007F7299" w:rsidRDefault="00532D57" w:rsidP="00546CA2">
            <w:pPr>
              <w:tabs>
                <w:tab w:val="right" w:leader="underscore" w:pos="8505"/>
              </w:tabs>
              <w:rPr>
                <w:rFonts w:ascii="Arial" w:hAnsi="Arial" w:cs="Arial"/>
                <w:b/>
                <w:color w:val="000000" w:themeColor="text1"/>
              </w:rPr>
            </w:pPr>
          </w:p>
          <w:p w14:paraId="62CB2368" w14:textId="77777777" w:rsidR="00532D57" w:rsidRPr="0009327B" w:rsidRDefault="00532D57" w:rsidP="00546CA2">
            <w:pPr>
              <w:tabs>
                <w:tab w:val="right" w:leader="underscore" w:pos="8505"/>
              </w:tabs>
              <w:jc w:val="center"/>
              <w:rPr>
                <w:rFonts w:ascii="Arial" w:hAnsi="Arial" w:cs="Arial"/>
                <w:b/>
                <w:color w:val="000000" w:themeColor="text1"/>
                <w:sz w:val="22"/>
                <w:szCs w:val="22"/>
              </w:rPr>
            </w:pPr>
            <w:r w:rsidRPr="0009327B">
              <w:rPr>
                <w:rFonts w:ascii="Arial" w:hAnsi="Arial" w:cs="Arial"/>
                <w:b/>
                <w:color w:val="000000" w:themeColor="text1"/>
                <w:sz w:val="22"/>
                <w:szCs w:val="22"/>
              </w:rPr>
              <w:t>PASIŪLYMAS</w:t>
            </w:r>
          </w:p>
          <w:p w14:paraId="261A3143" w14:textId="0C34E9CA" w:rsidR="00532D57" w:rsidRPr="0009327B" w:rsidRDefault="00532D57" w:rsidP="00546CA2">
            <w:pPr>
              <w:jc w:val="center"/>
              <w:rPr>
                <w:rFonts w:ascii="Arial" w:hAnsi="Arial" w:cs="Arial"/>
                <w:b/>
                <w:color w:val="000000" w:themeColor="text1"/>
                <w:sz w:val="22"/>
                <w:szCs w:val="22"/>
              </w:rPr>
            </w:pPr>
            <w:r w:rsidRPr="0009327B">
              <w:rPr>
                <w:rFonts w:ascii="Arial" w:hAnsi="Arial" w:cs="Arial"/>
                <w:b/>
                <w:color w:val="000000" w:themeColor="text1"/>
                <w:sz w:val="22"/>
                <w:szCs w:val="22"/>
              </w:rPr>
              <w:t>,,</w:t>
            </w:r>
            <w:r w:rsidR="0009327B" w:rsidRPr="0009327B">
              <w:rPr>
                <w:rFonts w:ascii="Arial" w:hAnsi="Arial" w:cs="Arial"/>
                <w:b/>
                <w:color w:val="000000" w:themeColor="text1"/>
                <w:sz w:val="22"/>
                <w:szCs w:val="22"/>
              </w:rPr>
              <w:t xml:space="preserve"> P-2025/12370, LAUKO SCENA VENCKUOSE</w:t>
            </w:r>
            <w:r w:rsidRPr="0009327B">
              <w:rPr>
                <w:rFonts w:ascii="Arial" w:hAnsi="Arial" w:cs="Arial"/>
                <w:b/>
                <w:color w:val="000000" w:themeColor="text1"/>
                <w:sz w:val="22"/>
                <w:szCs w:val="22"/>
              </w:rPr>
              <w:t>“</w:t>
            </w:r>
          </w:p>
          <w:p w14:paraId="55E0A111" w14:textId="77777777" w:rsidR="00532D57" w:rsidRPr="007F7299" w:rsidRDefault="00532D57" w:rsidP="00546CA2">
            <w:pPr>
              <w:jc w:val="center"/>
              <w:rPr>
                <w:rFonts w:ascii="Arial" w:hAnsi="Arial" w:cs="Arial"/>
                <w:b/>
                <w:bCs/>
                <w:color w:val="000000" w:themeColor="text1"/>
                <w:lang w:eastAsia="x-none"/>
              </w:rPr>
            </w:pPr>
          </w:p>
          <w:p w14:paraId="258FFF31" w14:textId="77777777" w:rsidR="00532D57" w:rsidRPr="007F7299" w:rsidRDefault="00532D57" w:rsidP="00546CA2">
            <w:pPr>
              <w:jc w:val="center"/>
              <w:rPr>
                <w:rFonts w:ascii="Arial" w:hAnsi="Arial" w:cs="Arial"/>
                <w:bCs/>
                <w:color w:val="000000" w:themeColor="text1"/>
              </w:rPr>
            </w:pPr>
            <w:r w:rsidRPr="007F7299">
              <w:rPr>
                <w:rFonts w:ascii="Arial" w:hAnsi="Arial" w:cs="Arial"/>
                <w:bCs/>
                <w:color w:val="000000" w:themeColor="text1"/>
              </w:rPr>
              <w:t>(Data)</w:t>
            </w:r>
          </w:p>
          <w:p w14:paraId="203DB180" w14:textId="77777777" w:rsidR="00532D57" w:rsidRPr="007F7299" w:rsidRDefault="00532D57" w:rsidP="00546CA2">
            <w:pPr>
              <w:jc w:val="center"/>
              <w:rPr>
                <w:rFonts w:ascii="Arial" w:hAnsi="Arial" w:cs="Arial"/>
                <w:bCs/>
                <w:color w:val="000000" w:themeColor="text1"/>
              </w:rPr>
            </w:pPr>
            <w:r w:rsidRPr="007F7299">
              <w:rPr>
                <w:rFonts w:ascii="Arial" w:hAnsi="Arial" w:cs="Arial"/>
                <w:bCs/>
                <w:color w:val="000000" w:themeColor="text1"/>
              </w:rPr>
              <w:t>(Sudarymo vieta)</w:t>
            </w:r>
          </w:p>
          <w:p w14:paraId="79CF45E7" w14:textId="77777777" w:rsidR="00532D57" w:rsidRPr="007F7299" w:rsidRDefault="00532D57" w:rsidP="00546CA2">
            <w:pPr>
              <w:rPr>
                <w:rFonts w:ascii="Arial" w:hAnsi="Arial" w:cs="Arial"/>
                <w:bCs/>
                <w:color w:val="000000" w:themeColor="text1"/>
              </w:rPr>
            </w:pPr>
          </w:p>
        </w:tc>
      </w:tr>
      <w:tr w:rsidR="00532D57" w:rsidRPr="007F7299" w14:paraId="75325487" w14:textId="77777777" w:rsidTr="00546CA2">
        <w:trPr>
          <w:trHeight w:val="278"/>
        </w:trPr>
        <w:tc>
          <w:tcPr>
            <w:tcW w:w="10627" w:type="dxa"/>
            <w:gridSpan w:val="4"/>
          </w:tcPr>
          <w:p w14:paraId="2DDF93B5" w14:textId="77777777" w:rsidR="00532D57" w:rsidRPr="007F7299" w:rsidRDefault="00532D57" w:rsidP="00546CA2">
            <w:pPr>
              <w:rPr>
                <w:rFonts w:ascii="Arial" w:hAnsi="Arial" w:cs="Arial"/>
                <w:bCs/>
                <w:color w:val="000000" w:themeColor="text1"/>
              </w:rPr>
            </w:pPr>
          </w:p>
        </w:tc>
      </w:tr>
      <w:tr w:rsidR="00532D57" w:rsidRPr="007F7299" w14:paraId="163B3DFE" w14:textId="77777777" w:rsidTr="00546CA2">
        <w:trPr>
          <w:trHeight w:val="278"/>
        </w:trPr>
        <w:tc>
          <w:tcPr>
            <w:tcW w:w="485" w:type="dxa"/>
            <w:shd w:val="clear" w:color="auto" w:fill="F2F2F2" w:themeFill="background1" w:themeFillShade="F2"/>
          </w:tcPr>
          <w:p w14:paraId="26E1ADB7"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w:t>
            </w:r>
          </w:p>
        </w:tc>
        <w:tc>
          <w:tcPr>
            <w:tcW w:w="4605" w:type="dxa"/>
            <w:shd w:val="clear" w:color="auto" w:fill="F2F2F2" w:themeFill="background1" w:themeFillShade="F2"/>
          </w:tcPr>
          <w:p w14:paraId="3AD203E5" w14:textId="77777777" w:rsidR="00532D57" w:rsidRPr="007F7299" w:rsidRDefault="00532D57" w:rsidP="00546CA2">
            <w:pPr>
              <w:rPr>
                <w:rFonts w:ascii="Arial" w:eastAsia="Calibri" w:hAnsi="Arial" w:cs="Arial"/>
                <w:b/>
                <w:bCs/>
                <w:color w:val="000000" w:themeColor="text1"/>
              </w:rPr>
            </w:pPr>
            <w:r w:rsidRPr="007F7299">
              <w:rPr>
                <w:rFonts w:ascii="Arial" w:eastAsia="Calibri" w:hAnsi="Arial" w:cs="Arial"/>
                <w:b/>
                <w:bCs/>
                <w:color w:val="000000" w:themeColor="text1"/>
              </w:rPr>
              <w:t xml:space="preserve">Tiekėjo pavadinimas </w:t>
            </w:r>
          </w:p>
          <w:p w14:paraId="25EC4DCC" w14:textId="77777777" w:rsidR="00532D57" w:rsidRPr="007F7299" w:rsidRDefault="00532D57" w:rsidP="00546CA2">
            <w:pPr>
              <w:jc w:val="both"/>
              <w:rPr>
                <w:rFonts w:ascii="Arial" w:hAnsi="Arial" w:cs="Arial"/>
                <w:color w:val="000000" w:themeColor="text1"/>
                <w:lang w:val="x-none"/>
              </w:rPr>
            </w:pPr>
            <w:r w:rsidRPr="007F7299">
              <w:rPr>
                <w:rFonts w:ascii="Arial" w:eastAsia="Calibri" w:hAnsi="Arial" w:cs="Arial"/>
                <w:color w:val="000000" w:themeColor="text1"/>
              </w:rPr>
              <w:t>[Jeigu dalyvauja tiekėjų grupė, surašomi visi dalyvių pavadinimai]</w:t>
            </w:r>
          </w:p>
        </w:tc>
        <w:tc>
          <w:tcPr>
            <w:tcW w:w="5537" w:type="dxa"/>
            <w:gridSpan w:val="2"/>
          </w:tcPr>
          <w:p w14:paraId="75714A45"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147D1FF0" w14:textId="77777777" w:rsidTr="00546CA2">
        <w:trPr>
          <w:trHeight w:val="278"/>
        </w:trPr>
        <w:tc>
          <w:tcPr>
            <w:tcW w:w="485" w:type="dxa"/>
            <w:shd w:val="clear" w:color="auto" w:fill="F2F2F2" w:themeFill="background1" w:themeFillShade="F2"/>
          </w:tcPr>
          <w:p w14:paraId="79C5F5BD"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3A7143E7" w14:textId="77777777" w:rsidR="00532D57" w:rsidRPr="007F7299" w:rsidRDefault="00532D57" w:rsidP="00546CA2">
            <w:pPr>
              <w:jc w:val="both"/>
              <w:rPr>
                <w:rFonts w:ascii="Arial" w:eastAsia="Calibri" w:hAnsi="Arial" w:cs="Arial"/>
                <w:color w:val="000000" w:themeColor="text1"/>
              </w:rPr>
            </w:pPr>
            <w:r w:rsidRPr="007F7299">
              <w:rPr>
                <w:rFonts w:ascii="Arial" w:eastAsia="Calibri" w:hAnsi="Arial" w:cs="Arial"/>
                <w:b/>
                <w:bCs/>
                <w:color w:val="000000" w:themeColor="text1"/>
              </w:rPr>
              <w:t>Tiekėjo juridinio asmens kodas (-ai)</w:t>
            </w:r>
            <w:r w:rsidRPr="007F7299">
              <w:rPr>
                <w:rFonts w:ascii="Arial" w:eastAsia="Calibri" w:hAnsi="Arial" w:cs="Arial"/>
                <w:color w:val="000000" w:themeColor="text1"/>
              </w:rPr>
              <w:t xml:space="preserve"> </w:t>
            </w:r>
          </w:p>
          <w:p w14:paraId="2646D2A8" w14:textId="77777777" w:rsidR="00532D57" w:rsidRPr="007F7299" w:rsidRDefault="00532D57" w:rsidP="00546CA2">
            <w:pPr>
              <w:jc w:val="both"/>
              <w:rPr>
                <w:rFonts w:ascii="Arial" w:eastAsia="Calibri" w:hAnsi="Arial" w:cs="Arial"/>
                <w:color w:val="000000" w:themeColor="text1"/>
              </w:rPr>
            </w:pPr>
            <w:r w:rsidRPr="007F7299">
              <w:rPr>
                <w:rFonts w:ascii="Arial" w:eastAsia="Calibri" w:hAnsi="Arial" w:cs="Arial"/>
                <w:color w:val="000000" w:themeColor="text1"/>
              </w:rPr>
              <w:t>(tuo atveju, jei paraišką teikia fizinis asmuo - verslo pažymėjimo Nr. ar pan.)</w:t>
            </w:r>
          </w:p>
          <w:p w14:paraId="060C336D" w14:textId="77777777" w:rsidR="00532D57" w:rsidRPr="007F7299" w:rsidRDefault="00532D57" w:rsidP="00546CA2">
            <w:pPr>
              <w:rPr>
                <w:rFonts w:ascii="Arial" w:hAnsi="Arial" w:cs="Arial"/>
                <w:color w:val="000000" w:themeColor="text1"/>
                <w:lang w:val="x-none"/>
              </w:rPr>
            </w:pPr>
            <w:r w:rsidRPr="007F7299">
              <w:rPr>
                <w:rFonts w:ascii="Arial" w:eastAsia="Calibri" w:hAnsi="Arial" w:cs="Arial"/>
                <w:color w:val="000000" w:themeColor="text1"/>
              </w:rPr>
              <w:t>[Jeigu dalyvauja tiekėjų grupė, surašomi visų dalyvių kodai]</w:t>
            </w:r>
          </w:p>
        </w:tc>
        <w:tc>
          <w:tcPr>
            <w:tcW w:w="5537" w:type="dxa"/>
            <w:gridSpan w:val="2"/>
          </w:tcPr>
          <w:p w14:paraId="1D1D9F83"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115729EC" w14:textId="77777777" w:rsidTr="00546CA2">
        <w:trPr>
          <w:trHeight w:val="278"/>
        </w:trPr>
        <w:tc>
          <w:tcPr>
            <w:tcW w:w="485" w:type="dxa"/>
            <w:shd w:val="clear" w:color="auto" w:fill="F2F2F2" w:themeFill="background1" w:themeFillShade="F2"/>
          </w:tcPr>
          <w:p w14:paraId="1F3EE845"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4B616DBE" w14:textId="77777777" w:rsidR="00532D57" w:rsidRPr="007F7299" w:rsidRDefault="00532D57" w:rsidP="00546CA2">
            <w:pPr>
              <w:rPr>
                <w:rFonts w:ascii="Arial" w:eastAsia="Calibri" w:hAnsi="Arial" w:cs="Arial"/>
                <w:b/>
                <w:bCs/>
                <w:color w:val="000000" w:themeColor="text1"/>
              </w:rPr>
            </w:pPr>
            <w:r w:rsidRPr="007F7299">
              <w:rPr>
                <w:rFonts w:ascii="Arial" w:eastAsia="Calibri" w:hAnsi="Arial" w:cs="Arial"/>
                <w:b/>
                <w:bCs/>
                <w:color w:val="000000" w:themeColor="text1"/>
              </w:rPr>
              <w:t>Tiekėjo adresas</w:t>
            </w:r>
          </w:p>
          <w:p w14:paraId="73BBE138" w14:textId="77777777" w:rsidR="00532D57" w:rsidRPr="007F7299" w:rsidRDefault="00532D57" w:rsidP="00546CA2">
            <w:pPr>
              <w:jc w:val="both"/>
              <w:rPr>
                <w:rFonts w:ascii="Arial" w:hAnsi="Arial" w:cs="Arial"/>
                <w:color w:val="000000" w:themeColor="text1"/>
                <w:lang w:val="x-none"/>
              </w:rPr>
            </w:pPr>
            <w:r w:rsidRPr="007F7299">
              <w:rPr>
                <w:rFonts w:ascii="Arial" w:eastAsia="Calibri" w:hAnsi="Arial" w:cs="Arial"/>
                <w:color w:val="000000" w:themeColor="text1"/>
              </w:rPr>
              <w:t>[Jeigu dalyvauja tiekėjų grupė, nurodomas tiekėjų grupę atstovaujančio dalyvio adresas]</w:t>
            </w:r>
          </w:p>
        </w:tc>
        <w:tc>
          <w:tcPr>
            <w:tcW w:w="5537" w:type="dxa"/>
            <w:gridSpan w:val="2"/>
          </w:tcPr>
          <w:p w14:paraId="09BC2153"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091F0AE6" w14:textId="77777777" w:rsidTr="00546CA2">
        <w:trPr>
          <w:trHeight w:val="278"/>
        </w:trPr>
        <w:tc>
          <w:tcPr>
            <w:tcW w:w="485" w:type="dxa"/>
            <w:shd w:val="clear" w:color="auto" w:fill="F2F2F2" w:themeFill="background1" w:themeFillShade="F2"/>
          </w:tcPr>
          <w:p w14:paraId="57F0021F"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2D8E52BA" w14:textId="77777777" w:rsidR="00532D57" w:rsidRPr="007F7299" w:rsidRDefault="00532D57" w:rsidP="00546CA2">
            <w:pPr>
              <w:jc w:val="both"/>
              <w:rPr>
                <w:rFonts w:ascii="Arial" w:hAnsi="Arial" w:cs="Arial"/>
                <w:b/>
                <w:bCs/>
                <w:color w:val="000000" w:themeColor="text1"/>
                <w:lang w:val="x-none"/>
              </w:rPr>
            </w:pPr>
            <w:r w:rsidRPr="007F7299">
              <w:rPr>
                <w:rFonts w:ascii="Arial" w:hAnsi="Arial" w:cs="Arial"/>
                <w:b/>
                <w:bCs/>
                <w:color w:val="000000" w:themeColor="text1"/>
              </w:rPr>
              <w:t>Atsakingo asmens vardas, pavardė, pareigos</w:t>
            </w:r>
          </w:p>
        </w:tc>
        <w:tc>
          <w:tcPr>
            <w:tcW w:w="5537" w:type="dxa"/>
            <w:gridSpan w:val="2"/>
          </w:tcPr>
          <w:p w14:paraId="48087FE3"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7D56709B" w14:textId="77777777" w:rsidTr="00546CA2">
        <w:trPr>
          <w:trHeight w:val="278"/>
        </w:trPr>
        <w:tc>
          <w:tcPr>
            <w:tcW w:w="485" w:type="dxa"/>
            <w:shd w:val="clear" w:color="auto" w:fill="F2F2F2" w:themeFill="background1" w:themeFillShade="F2"/>
          </w:tcPr>
          <w:p w14:paraId="06F1CE75"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058A1B20" w14:textId="77777777" w:rsidR="00532D57" w:rsidRPr="007F7299" w:rsidRDefault="00532D57" w:rsidP="00546CA2">
            <w:pPr>
              <w:rPr>
                <w:rFonts w:ascii="Arial" w:hAnsi="Arial" w:cs="Arial"/>
                <w:b/>
                <w:bCs/>
                <w:color w:val="000000" w:themeColor="text1"/>
                <w:lang w:val="x-none"/>
              </w:rPr>
            </w:pPr>
            <w:r w:rsidRPr="007F7299">
              <w:rPr>
                <w:rFonts w:ascii="Arial" w:hAnsi="Arial" w:cs="Arial"/>
                <w:b/>
                <w:bCs/>
                <w:color w:val="000000" w:themeColor="text1"/>
              </w:rPr>
              <w:t>Telefono numeris</w:t>
            </w:r>
          </w:p>
        </w:tc>
        <w:tc>
          <w:tcPr>
            <w:tcW w:w="5537" w:type="dxa"/>
            <w:gridSpan w:val="2"/>
          </w:tcPr>
          <w:p w14:paraId="1E3F4C14"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44C50041" w14:textId="77777777" w:rsidTr="00546CA2">
        <w:trPr>
          <w:trHeight w:val="278"/>
        </w:trPr>
        <w:tc>
          <w:tcPr>
            <w:tcW w:w="485" w:type="dxa"/>
            <w:shd w:val="clear" w:color="auto" w:fill="F2F2F2" w:themeFill="background1" w:themeFillShade="F2"/>
          </w:tcPr>
          <w:p w14:paraId="782AE63D"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20CF9CC9" w14:textId="77777777" w:rsidR="00532D57" w:rsidRPr="007F7299" w:rsidRDefault="00532D57" w:rsidP="00546CA2">
            <w:pPr>
              <w:rPr>
                <w:rFonts w:ascii="Arial" w:hAnsi="Arial" w:cs="Arial"/>
                <w:b/>
                <w:bCs/>
                <w:color w:val="000000" w:themeColor="text1"/>
                <w:lang w:val="x-none"/>
              </w:rPr>
            </w:pPr>
            <w:r w:rsidRPr="007F7299">
              <w:rPr>
                <w:rFonts w:ascii="Arial" w:hAnsi="Arial" w:cs="Arial"/>
                <w:b/>
                <w:bCs/>
                <w:color w:val="000000" w:themeColor="text1"/>
              </w:rPr>
              <w:t>El. pašto adresas</w:t>
            </w:r>
          </w:p>
        </w:tc>
        <w:tc>
          <w:tcPr>
            <w:tcW w:w="5537" w:type="dxa"/>
            <w:gridSpan w:val="2"/>
          </w:tcPr>
          <w:p w14:paraId="57BE90C7"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6D336F5E" w14:textId="77777777" w:rsidTr="00546CA2">
        <w:trPr>
          <w:trHeight w:val="278"/>
        </w:trPr>
        <w:tc>
          <w:tcPr>
            <w:tcW w:w="485" w:type="dxa"/>
            <w:shd w:val="clear" w:color="auto" w:fill="F2F2F2" w:themeFill="background1" w:themeFillShade="F2"/>
          </w:tcPr>
          <w:p w14:paraId="54A78EE9"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3B225D8E" w14:textId="77777777" w:rsidR="00532D57" w:rsidRPr="00A4495A" w:rsidRDefault="00532D57" w:rsidP="00546CA2">
            <w:pPr>
              <w:jc w:val="both"/>
              <w:rPr>
                <w:rFonts w:ascii="Arial" w:hAnsi="Arial" w:cs="Arial"/>
                <w:b/>
                <w:bCs/>
                <w:color w:val="000000" w:themeColor="text1"/>
                <w:lang w:val="x-none"/>
              </w:rPr>
            </w:pPr>
            <w:r w:rsidRPr="00A4495A">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537" w:type="dxa"/>
            <w:gridSpan w:val="2"/>
          </w:tcPr>
          <w:p w14:paraId="306BF36B" w14:textId="77777777" w:rsidR="00532D57" w:rsidRPr="00A4495A" w:rsidRDefault="00532D57" w:rsidP="00546CA2">
            <w:pPr>
              <w:jc w:val="both"/>
              <w:rPr>
                <w:rFonts w:ascii="Arial" w:hAnsi="Arial" w:cs="Arial"/>
                <w:bCs/>
                <w:color w:val="000000" w:themeColor="text1"/>
              </w:rPr>
            </w:pPr>
            <w:r w:rsidRPr="00A4495A">
              <w:rPr>
                <w:rFonts w:ascii="Arial" w:hAnsi="Arial" w:cs="Arial"/>
                <w:bCs/>
                <w:color w:val="000000" w:themeColor="text1"/>
              </w:rPr>
              <w:t>Yra/Nėra</w:t>
            </w:r>
          </w:p>
          <w:p w14:paraId="386619C0" w14:textId="77777777" w:rsidR="00532D57" w:rsidRPr="00A4495A" w:rsidRDefault="00532D57" w:rsidP="00546CA2">
            <w:pPr>
              <w:jc w:val="both"/>
              <w:rPr>
                <w:rFonts w:ascii="Arial" w:hAnsi="Arial" w:cs="Arial"/>
                <w:bCs/>
                <w:color w:val="000000" w:themeColor="text1"/>
              </w:rPr>
            </w:pPr>
          </w:p>
          <w:p w14:paraId="3FF6B856" w14:textId="77777777" w:rsidR="00532D57" w:rsidRPr="00A4495A" w:rsidRDefault="00532D57" w:rsidP="00546CA2">
            <w:pPr>
              <w:jc w:val="both"/>
              <w:rPr>
                <w:rFonts w:ascii="Arial" w:hAnsi="Arial" w:cs="Arial"/>
                <w:i/>
                <w:iCs/>
                <w:color w:val="000000" w:themeColor="text1"/>
              </w:rPr>
            </w:pPr>
            <w:r w:rsidRPr="00A4495A">
              <w:rPr>
                <w:rFonts w:ascii="Arial" w:hAnsi="Arial" w:cs="Arial"/>
                <w:bCs/>
                <w:i/>
                <w:iCs/>
                <w:color w:val="000000" w:themeColor="text1"/>
              </w:rPr>
              <w:t>[j</w:t>
            </w:r>
            <w:r w:rsidRPr="00A4495A">
              <w:rPr>
                <w:rFonts w:ascii="Arial" w:hAnsi="Arial" w:cs="Arial"/>
                <w:i/>
                <w:iCs/>
                <w:color w:val="000000" w:themeColor="text1"/>
              </w:rPr>
              <w:t>ei yra, toliau tiekėjas nurodo vardus ir pavardes]</w:t>
            </w:r>
          </w:p>
          <w:p w14:paraId="770A900F" w14:textId="77777777"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1.</w:t>
            </w:r>
          </w:p>
          <w:p w14:paraId="6B4580F7" w14:textId="77777777"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2.</w:t>
            </w:r>
          </w:p>
          <w:p w14:paraId="647164C3" w14:textId="77777777"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w:t>
            </w:r>
          </w:p>
        </w:tc>
      </w:tr>
      <w:tr w:rsidR="00532D57" w:rsidRPr="007F7299" w14:paraId="4C028E74" w14:textId="77777777" w:rsidTr="00546CA2">
        <w:trPr>
          <w:trHeight w:val="278"/>
        </w:trPr>
        <w:tc>
          <w:tcPr>
            <w:tcW w:w="485" w:type="dxa"/>
            <w:shd w:val="clear" w:color="auto" w:fill="F2F2F2" w:themeFill="background1" w:themeFillShade="F2"/>
          </w:tcPr>
          <w:p w14:paraId="694463E1"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7FB89CF4" w14:textId="77777777" w:rsidR="00532D57" w:rsidRPr="004200AE" w:rsidRDefault="00532D57" w:rsidP="00546CA2">
            <w:pPr>
              <w:jc w:val="both"/>
              <w:rPr>
                <w:rFonts w:ascii="Arial" w:eastAsia="Times New Roman" w:hAnsi="Arial" w:cs="Arial"/>
                <w:b/>
                <w:bCs/>
                <w:color w:val="000000" w:themeColor="text1"/>
              </w:rPr>
            </w:pPr>
            <w:r w:rsidRPr="004200AE">
              <w:rPr>
                <w:rFonts w:ascii="Arial" w:eastAsia="Times New Roman" w:hAnsi="Arial" w:cs="Arial"/>
                <w:b/>
                <w:bCs/>
                <w:color w:val="000000" w:themeColor="text1"/>
              </w:rPr>
              <w:t>Tiekėjui taikytina VPĮ 46 str. 2</w:t>
            </w:r>
            <w:r w:rsidRPr="004200AE">
              <w:rPr>
                <w:rFonts w:ascii="Arial" w:eastAsia="Times New Roman" w:hAnsi="Arial" w:cs="Arial"/>
                <w:b/>
                <w:bCs/>
                <w:color w:val="000000" w:themeColor="text1"/>
                <w:vertAlign w:val="superscript"/>
              </w:rPr>
              <w:t>1</w:t>
            </w:r>
            <w:r w:rsidRPr="004200AE">
              <w:rPr>
                <w:rFonts w:ascii="Arial" w:eastAsia="Times New Roman" w:hAnsi="Arial" w:cs="Arial"/>
                <w:b/>
                <w:bCs/>
                <w:color w:val="000000" w:themeColor="text1"/>
              </w:rPr>
              <w:t xml:space="preserve"> (,,</w:t>
            </w:r>
            <w:r w:rsidRPr="004200AE">
              <w:rPr>
                <w:rFonts w:ascii="Arial" w:eastAsia="Times New Roman" w:hAnsi="Arial" w:cs="Arial"/>
                <w:b/>
                <w:bCs/>
                <w:i/>
                <w:iCs/>
                <w:color w:val="000000" w:themeColor="text1"/>
              </w:rPr>
              <w:t>Perkančioji organizacija pašalina tiekėją iš pirkimo procedūros, jeigu tiekėjas yra neatlikęs jam paskirtos baudžiamojo poveikio priemonės – uždraudimo juridiniam asmeniui dalyvauti viešuosiuose pirkimuose</w:t>
            </w:r>
            <w:r w:rsidRPr="004200AE">
              <w:rPr>
                <w:rFonts w:ascii="Arial" w:eastAsia="Times New Roman" w:hAnsi="Arial" w:cs="Arial"/>
                <w:b/>
                <w:bCs/>
                <w:color w:val="000000" w:themeColor="text1"/>
              </w:rPr>
              <w:t>.“)</w:t>
            </w:r>
            <w:r w:rsidR="004200AE">
              <w:rPr>
                <w:rFonts w:ascii="Arial" w:eastAsia="Times New Roman" w:hAnsi="Arial" w:cs="Arial"/>
                <w:b/>
                <w:bCs/>
                <w:color w:val="000000" w:themeColor="text1"/>
              </w:rPr>
              <w:t xml:space="preserve"> </w:t>
            </w:r>
            <w:r w:rsidRPr="004200AE">
              <w:rPr>
                <w:rFonts w:ascii="Arial" w:eastAsia="Times New Roman" w:hAnsi="Arial" w:cs="Arial"/>
                <w:b/>
                <w:bCs/>
                <w:color w:val="000000" w:themeColor="text1"/>
              </w:rPr>
              <w:t>nuostata (</w:t>
            </w:r>
            <w:r w:rsidRPr="004200AE">
              <w:rPr>
                <w:rFonts w:ascii="Arial" w:eastAsia="Times New Roman" w:hAnsi="Arial" w:cs="Arial"/>
                <w:b/>
                <w:bCs/>
                <w:i/>
                <w:iCs/>
                <w:color w:val="000000" w:themeColor="text1"/>
              </w:rPr>
              <w:t>privaloma nuo 2025-02-01</w:t>
            </w:r>
            <w:r w:rsidRPr="004200AE">
              <w:rPr>
                <w:rFonts w:ascii="Arial" w:eastAsia="Times New Roman" w:hAnsi="Arial" w:cs="Arial"/>
                <w:b/>
                <w:bCs/>
                <w:color w:val="000000" w:themeColor="text1"/>
              </w:rPr>
              <w:t>):</w:t>
            </w:r>
          </w:p>
        </w:tc>
        <w:tc>
          <w:tcPr>
            <w:tcW w:w="5537" w:type="dxa"/>
            <w:gridSpan w:val="2"/>
          </w:tcPr>
          <w:p w14:paraId="686A4442" w14:textId="77777777" w:rsidR="00532D57" w:rsidRPr="004200AE" w:rsidRDefault="00532D57" w:rsidP="00546CA2">
            <w:pPr>
              <w:jc w:val="both"/>
              <w:rPr>
                <w:rFonts w:ascii="Arial" w:hAnsi="Arial" w:cs="Arial"/>
                <w:bCs/>
                <w:color w:val="000000" w:themeColor="text1"/>
              </w:rPr>
            </w:pPr>
          </w:p>
          <w:p w14:paraId="4FC98F7D" w14:textId="77777777" w:rsidR="00532D57" w:rsidRPr="004200AE" w:rsidRDefault="00532D57" w:rsidP="00546CA2">
            <w:pPr>
              <w:jc w:val="both"/>
              <w:rPr>
                <w:rFonts w:ascii="Arial" w:hAnsi="Arial" w:cs="Arial"/>
                <w:bCs/>
                <w:color w:val="000000" w:themeColor="text1"/>
              </w:rPr>
            </w:pPr>
          </w:p>
          <w:p w14:paraId="02927D63" w14:textId="77777777" w:rsidR="00532D57" w:rsidRPr="004200AE" w:rsidRDefault="00532D57" w:rsidP="00546CA2">
            <w:pPr>
              <w:jc w:val="both"/>
              <w:rPr>
                <w:rFonts w:ascii="Arial" w:hAnsi="Arial" w:cs="Arial"/>
                <w:bCs/>
                <w:color w:val="000000" w:themeColor="text1"/>
              </w:rPr>
            </w:pPr>
            <w:r w:rsidRPr="004200AE">
              <w:rPr>
                <w:rFonts w:ascii="Arial" w:hAnsi="Arial" w:cs="Arial"/>
                <w:bCs/>
                <w:color w:val="000000" w:themeColor="text1"/>
              </w:rPr>
              <w:t>Taikoma/Netaikoma</w:t>
            </w:r>
          </w:p>
          <w:p w14:paraId="48E103AD" w14:textId="77777777" w:rsidR="00532D57" w:rsidRPr="004200AE" w:rsidRDefault="00532D57" w:rsidP="00546CA2">
            <w:pPr>
              <w:jc w:val="both"/>
              <w:rPr>
                <w:rFonts w:ascii="Arial" w:hAnsi="Arial" w:cs="Arial"/>
                <w:bCs/>
                <w:color w:val="000000" w:themeColor="text1"/>
              </w:rPr>
            </w:pPr>
          </w:p>
          <w:p w14:paraId="7B56CCFA" w14:textId="77777777" w:rsidR="00532D57" w:rsidRPr="004200AE" w:rsidRDefault="00532D57" w:rsidP="00546CA2">
            <w:pPr>
              <w:jc w:val="both"/>
              <w:rPr>
                <w:rFonts w:ascii="Arial" w:hAnsi="Arial" w:cs="Arial"/>
                <w:bCs/>
                <w:i/>
                <w:iCs/>
                <w:color w:val="000000" w:themeColor="text1"/>
              </w:rPr>
            </w:pPr>
            <w:r w:rsidRPr="004200AE">
              <w:rPr>
                <w:rFonts w:ascii="Arial" w:hAnsi="Arial" w:cs="Arial"/>
                <w:bCs/>
                <w:i/>
                <w:iCs/>
                <w:color w:val="000000" w:themeColor="text1"/>
              </w:rPr>
              <w:t>[palikti reikiamą</w:t>
            </w:r>
            <w:r w:rsidRPr="004200AE">
              <w:rPr>
                <w:rFonts w:ascii="Arial" w:hAnsi="Arial" w:cs="Arial"/>
                <w:i/>
                <w:iCs/>
                <w:color w:val="000000" w:themeColor="text1"/>
              </w:rPr>
              <w:t>]</w:t>
            </w:r>
          </w:p>
        </w:tc>
      </w:tr>
      <w:tr w:rsidR="00532D57" w:rsidRPr="007F7299" w14:paraId="04C76A1E" w14:textId="77777777" w:rsidTr="00546CA2">
        <w:trPr>
          <w:trHeight w:val="278"/>
        </w:trPr>
        <w:tc>
          <w:tcPr>
            <w:tcW w:w="485" w:type="dxa"/>
            <w:shd w:val="clear" w:color="auto" w:fill="F2F2F2" w:themeFill="background1" w:themeFillShade="F2"/>
          </w:tcPr>
          <w:p w14:paraId="191FC6E5"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II.</w:t>
            </w:r>
          </w:p>
        </w:tc>
        <w:tc>
          <w:tcPr>
            <w:tcW w:w="4605" w:type="dxa"/>
            <w:shd w:val="clear" w:color="auto" w:fill="F2F2F2" w:themeFill="background1" w:themeFillShade="F2"/>
          </w:tcPr>
          <w:p w14:paraId="731DEEFE" w14:textId="77777777" w:rsidR="00532D57" w:rsidRPr="007F7299" w:rsidRDefault="00532D57" w:rsidP="00546CA2">
            <w:pPr>
              <w:jc w:val="both"/>
              <w:rPr>
                <w:rFonts w:ascii="Arial" w:hAnsi="Arial" w:cs="Arial"/>
                <w:b/>
                <w:bCs/>
                <w:color w:val="000000" w:themeColor="text1"/>
                <w:lang w:val="x-none"/>
              </w:rPr>
            </w:pPr>
            <w:r w:rsidRPr="007F7299">
              <w:rPr>
                <w:rFonts w:ascii="Arial" w:hAnsi="Arial" w:cs="Arial"/>
                <w:b/>
                <w:bCs/>
                <w:color w:val="000000" w:themeColor="text1"/>
                <w:lang w:val="x-none"/>
              </w:rPr>
              <w:t>Informacija apie kiekvieno tiekėjų grupės partnerio savo jėgomis numatomų atlikti darbų</w:t>
            </w:r>
            <w:r w:rsidRPr="007F7299">
              <w:rPr>
                <w:rFonts w:ascii="Arial" w:hAnsi="Arial" w:cs="Arial"/>
                <w:b/>
                <w:bCs/>
                <w:color w:val="000000" w:themeColor="text1"/>
              </w:rPr>
              <w:t>/pristatyti prekių/teikti paslaugų</w:t>
            </w:r>
            <w:r w:rsidRPr="007F7299">
              <w:rPr>
                <w:rFonts w:ascii="Arial" w:hAnsi="Arial" w:cs="Arial"/>
                <w:b/>
                <w:bCs/>
                <w:color w:val="000000" w:themeColor="text1"/>
                <w:lang w:val="x-none"/>
              </w:rPr>
              <w:t xml:space="preserve"> dalies vertę (pildoma, kai pasiūlymą pateikia tiekėjų grupė):</w:t>
            </w:r>
          </w:p>
          <w:p w14:paraId="5E668221" w14:textId="77777777" w:rsidR="00532D57" w:rsidRPr="007F7299" w:rsidRDefault="00532D57" w:rsidP="00546CA2">
            <w:pPr>
              <w:rPr>
                <w:rFonts w:ascii="Arial" w:hAnsi="Arial" w:cs="Arial"/>
                <w:color w:val="000000" w:themeColor="text1"/>
                <w:lang w:val="x-none"/>
              </w:rPr>
            </w:pPr>
          </w:p>
        </w:tc>
        <w:tc>
          <w:tcPr>
            <w:tcW w:w="2702" w:type="dxa"/>
            <w:shd w:val="clear" w:color="auto" w:fill="F2F2F2" w:themeFill="background1" w:themeFillShade="F2"/>
            <w:vAlign w:val="center"/>
          </w:tcPr>
          <w:p w14:paraId="1D9B0F92" w14:textId="77777777"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14:paraId="60B116E0" w14:textId="77777777"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Perduodama sutarties dalis % ar Eur sutarties kainoje</w:t>
            </w:r>
          </w:p>
        </w:tc>
      </w:tr>
      <w:tr w:rsidR="00532D57" w:rsidRPr="007F7299" w14:paraId="08B04DB2" w14:textId="77777777" w:rsidTr="00546CA2">
        <w:trPr>
          <w:trHeight w:val="278"/>
        </w:trPr>
        <w:tc>
          <w:tcPr>
            <w:tcW w:w="485" w:type="dxa"/>
          </w:tcPr>
          <w:p w14:paraId="713EB319" w14:textId="77777777" w:rsidR="00532D57" w:rsidRPr="007F7299" w:rsidRDefault="00532D57" w:rsidP="00546CA2">
            <w:pPr>
              <w:rPr>
                <w:rFonts w:ascii="Arial" w:hAnsi="Arial" w:cs="Arial"/>
                <w:color w:val="000000" w:themeColor="text1"/>
                <w:lang w:val="x-none"/>
              </w:rPr>
            </w:pPr>
          </w:p>
        </w:tc>
        <w:tc>
          <w:tcPr>
            <w:tcW w:w="4605" w:type="dxa"/>
          </w:tcPr>
          <w:p w14:paraId="0D69BAC0"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14:paraId="2C2E042F" w14:textId="77777777"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rPr>
              <w:t>[pildo tiekėjas]</w:t>
            </w:r>
          </w:p>
        </w:tc>
        <w:tc>
          <w:tcPr>
            <w:tcW w:w="2835" w:type="dxa"/>
            <w:vAlign w:val="center"/>
          </w:tcPr>
          <w:p w14:paraId="7C634DE5" w14:textId="77777777" w:rsidR="00532D57" w:rsidRPr="007F7299" w:rsidRDefault="00532D57" w:rsidP="00546CA2">
            <w:pPr>
              <w:jc w:val="center"/>
              <w:rPr>
                <w:rFonts w:ascii="Arial" w:hAnsi="Arial" w:cs="Arial"/>
                <w:color w:val="000000" w:themeColor="text1"/>
              </w:rPr>
            </w:pPr>
            <w:r w:rsidRPr="007F7299">
              <w:rPr>
                <w:rFonts w:ascii="Arial" w:hAnsi="Arial" w:cs="Arial"/>
                <w:bCs/>
                <w:color w:val="000000" w:themeColor="text1"/>
              </w:rPr>
              <w:t>[pildo tiekėjas]</w:t>
            </w:r>
          </w:p>
        </w:tc>
      </w:tr>
      <w:tr w:rsidR="00532D57" w:rsidRPr="007F7299" w14:paraId="699A2B8A" w14:textId="77777777" w:rsidTr="00546CA2">
        <w:trPr>
          <w:trHeight w:val="278"/>
        </w:trPr>
        <w:tc>
          <w:tcPr>
            <w:tcW w:w="485" w:type="dxa"/>
          </w:tcPr>
          <w:p w14:paraId="6EA150BF" w14:textId="77777777" w:rsidR="00532D57" w:rsidRPr="007F7299" w:rsidRDefault="00532D57" w:rsidP="00546CA2">
            <w:pPr>
              <w:rPr>
                <w:rFonts w:ascii="Arial" w:hAnsi="Arial" w:cs="Arial"/>
                <w:color w:val="000000" w:themeColor="text1"/>
                <w:lang w:val="x-none"/>
              </w:rPr>
            </w:pPr>
          </w:p>
        </w:tc>
        <w:tc>
          <w:tcPr>
            <w:tcW w:w="4605" w:type="dxa"/>
          </w:tcPr>
          <w:p w14:paraId="3DA39A3C"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vAlign w:val="center"/>
          </w:tcPr>
          <w:p w14:paraId="4860CA89" w14:textId="77777777" w:rsidR="00532D57" w:rsidRPr="007F7299" w:rsidRDefault="00532D57" w:rsidP="00546CA2">
            <w:pPr>
              <w:rPr>
                <w:rFonts w:ascii="Arial" w:hAnsi="Arial" w:cs="Arial"/>
                <w:bCs/>
                <w:color w:val="000000" w:themeColor="text1"/>
                <w:lang w:val="x-none"/>
              </w:rPr>
            </w:pPr>
          </w:p>
        </w:tc>
        <w:tc>
          <w:tcPr>
            <w:tcW w:w="2835" w:type="dxa"/>
            <w:vAlign w:val="center"/>
          </w:tcPr>
          <w:p w14:paraId="4446C256" w14:textId="77777777" w:rsidR="00532D57" w:rsidRPr="007F7299" w:rsidRDefault="00532D57" w:rsidP="00546CA2">
            <w:pPr>
              <w:rPr>
                <w:rFonts w:ascii="Arial" w:hAnsi="Arial" w:cs="Arial"/>
                <w:color w:val="000000" w:themeColor="text1"/>
              </w:rPr>
            </w:pPr>
          </w:p>
        </w:tc>
      </w:tr>
      <w:tr w:rsidR="00532D57" w:rsidRPr="007F7299" w14:paraId="5AA826F8" w14:textId="77777777" w:rsidTr="00546CA2">
        <w:trPr>
          <w:trHeight w:val="985"/>
        </w:trPr>
        <w:tc>
          <w:tcPr>
            <w:tcW w:w="485" w:type="dxa"/>
            <w:shd w:val="clear" w:color="auto" w:fill="F2F2F2" w:themeFill="background1" w:themeFillShade="F2"/>
          </w:tcPr>
          <w:p w14:paraId="5A854637"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lastRenderedPageBreak/>
              <w:t>III.</w:t>
            </w:r>
          </w:p>
        </w:tc>
        <w:tc>
          <w:tcPr>
            <w:tcW w:w="4605" w:type="dxa"/>
            <w:shd w:val="clear" w:color="auto" w:fill="F2F2F2" w:themeFill="background1" w:themeFillShade="F2"/>
          </w:tcPr>
          <w:p w14:paraId="45E39A33" w14:textId="77777777" w:rsidR="00532D57" w:rsidRPr="007F7299" w:rsidRDefault="00532D57" w:rsidP="00546CA2">
            <w:pPr>
              <w:jc w:val="both"/>
              <w:rPr>
                <w:rFonts w:ascii="Arial" w:hAnsi="Arial" w:cs="Arial"/>
                <w:b/>
                <w:bCs/>
                <w:color w:val="000000" w:themeColor="text1"/>
              </w:rPr>
            </w:pPr>
            <w:r w:rsidRPr="007F7299">
              <w:rPr>
                <w:rFonts w:ascii="Arial" w:hAnsi="Arial" w:cs="Arial"/>
                <w:color w:val="000000" w:themeColor="text1"/>
              </w:rPr>
              <w:t>Vykdant sutartį pasitelksiu šiuos</w:t>
            </w:r>
            <w:r w:rsidRPr="007F7299">
              <w:rPr>
                <w:rFonts w:ascii="Arial" w:hAnsi="Arial" w:cs="Arial"/>
                <w:b/>
                <w:bCs/>
                <w:color w:val="000000" w:themeColor="text1"/>
              </w:rPr>
              <w:t xml:space="preserve"> subrangovus/subtiekėjus/subteikėjus: </w:t>
            </w:r>
          </w:p>
          <w:p w14:paraId="479F77C9" w14:textId="77777777" w:rsidR="00532D57" w:rsidRPr="007F7299" w:rsidRDefault="00532D57" w:rsidP="00546CA2">
            <w:pPr>
              <w:rPr>
                <w:rFonts w:ascii="Arial" w:hAnsi="Arial" w:cs="Arial"/>
                <w:color w:val="000000" w:themeColor="text1"/>
                <w:lang w:val="x-none"/>
              </w:rPr>
            </w:pPr>
          </w:p>
          <w:p w14:paraId="4BC32B04" w14:textId="77777777" w:rsidR="00532D57" w:rsidRPr="007F7299" w:rsidRDefault="00532D57" w:rsidP="00546CA2">
            <w:pPr>
              <w:jc w:val="both"/>
              <w:rPr>
                <w:rFonts w:ascii="Arial" w:hAnsi="Arial" w:cs="Arial"/>
                <w:bCs/>
                <w:i/>
                <w:iCs/>
                <w:color w:val="000000" w:themeColor="text1"/>
                <w:lang w:val="x-none"/>
              </w:rPr>
            </w:pPr>
            <w:r w:rsidRPr="007F7299">
              <w:rPr>
                <w:rFonts w:ascii="Arial" w:hAnsi="Arial" w:cs="Arial"/>
                <w:bCs/>
                <w:i/>
                <w:iCs/>
                <w:color w:val="000000" w:themeColor="text1"/>
                <w:lang w:val="x-none"/>
              </w:rPr>
              <w:t xml:space="preserve">[tiekėjo pirkimo </w:t>
            </w:r>
            <w:r w:rsidRPr="007F7299">
              <w:rPr>
                <w:rFonts w:ascii="Arial" w:hAnsi="Arial" w:cs="Arial"/>
                <w:b/>
                <w:i/>
                <w:iCs/>
                <w:color w:val="000000" w:themeColor="text1"/>
                <w:u w:val="single"/>
                <w:lang w:val="x-none"/>
              </w:rPr>
              <w:t>sutarties vykdymui</w:t>
            </w:r>
            <w:r w:rsidRPr="007F7299">
              <w:rPr>
                <w:rFonts w:ascii="Arial" w:hAnsi="Arial" w:cs="Arial"/>
                <w:bCs/>
                <w:i/>
                <w:iCs/>
                <w:color w:val="000000" w:themeColor="text1"/>
                <w:lang w:val="x-none"/>
              </w:rPr>
              <w:t xml:space="preserve"> pasitelkiamas trečiasis asmuo, kurio </w:t>
            </w:r>
            <w:r w:rsidRPr="007F7299">
              <w:rPr>
                <w:rFonts w:ascii="Arial" w:hAnsi="Arial" w:cs="Arial"/>
                <w:b/>
                <w:i/>
                <w:iCs/>
                <w:color w:val="000000" w:themeColor="text1"/>
                <w:u w:val="single"/>
                <w:lang w:val="x-none"/>
              </w:rPr>
              <w:t>kvalifikacija tiekėjas nesiremia</w:t>
            </w:r>
            <w:r w:rsidRPr="007F7299">
              <w:rPr>
                <w:rFonts w:ascii="Arial" w:hAnsi="Arial" w:cs="Arial"/>
                <w:bCs/>
                <w:i/>
                <w:iCs/>
                <w:color w:val="000000" w:themeColor="text1"/>
                <w:lang w:val="x-none"/>
              </w:rPr>
              <w:t>, kad atitiktų kvalifikacijos reikalavimus]</w:t>
            </w:r>
          </w:p>
        </w:tc>
        <w:tc>
          <w:tcPr>
            <w:tcW w:w="2702" w:type="dxa"/>
            <w:shd w:val="clear" w:color="auto" w:fill="F2F2F2" w:themeFill="background1" w:themeFillShade="F2"/>
            <w:vAlign w:val="center"/>
          </w:tcPr>
          <w:p w14:paraId="19561FDB" w14:textId="77777777"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14:paraId="1810E183" w14:textId="77777777"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Perduodama sutarties dalis % ar Eur sutarties kainoje</w:t>
            </w:r>
          </w:p>
        </w:tc>
      </w:tr>
      <w:tr w:rsidR="00532D57" w:rsidRPr="007F7299" w14:paraId="383A15A4" w14:textId="77777777" w:rsidTr="00546CA2">
        <w:trPr>
          <w:trHeight w:val="270"/>
        </w:trPr>
        <w:tc>
          <w:tcPr>
            <w:tcW w:w="485" w:type="dxa"/>
          </w:tcPr>
          <w:p w14:paraId="7FEBE3C3" w14:textId="77777777" w:rsidR="00532D57" w:rsidRPr="007F7299" w:rsidRDefault="00532D57" w:rsidP="00546CA2">
            <w:pPr>
              <w:rPr>
                <w:rFonts w:ascii="Arial" w:hAnsi="Arial" w:cs="Arial"/>
                <w:color w:val="000000" w:themeColor="text1"/>
                <w:lang w:val="x-none"/>
              </w:rPr>
            </w:pPr>
          </w:p>
        </w:tc>
        <w:tc>
          <w:tcPr>
            <w:tcW w:w="4605" w:type="dxa"/>
          </w:tcPr>
          <w:p w14:paraId="178DB0B8"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14:paraId="31C14681"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vAlign w:val="center"/>
          </w:tcPr>
          <w:p w14:paraId="5EBA9D86"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r>
      <w:tr w:rsidR="00532D57" w:rsidRPr="007F7299" w14:paraId="2EC6D786" w14:textId="77777777" w:rsidTr="00546CA2">
        <w:trPr>
          <w:trHeight w:val="251"/>
        </w:trPr>
        <w:tc>
          <w:tcPr>
            <w:tcW w:w="485" w:type="dxa"/>
          </w:tcPr>
          <w:p w14:paraId="275D0700" w14:textId="77777777" w:rsidR="00532D57" w:rsidRPr="007F7299" w:rsidRDefault="00532D57" w:rsidP="00546CA2">
            <w:pPr>
              <w:rPr>
                <w:rFonts w:ascii="Arial" w:hAnsi="Arial" w:cs="Arial"/>
                <w:color w:val="000000" w:themeColor="text1"/>
                <w:lang w:val="x-none"/>
              </w:rPr>
            </w:pPr>
          </w:p>
        </w:tc>
        <w:tc>
          <w:tcPr>
            <w:tcW w:w="4605" w:type="dxa"/>
          </w:tcPr>
          <w:p w14:paraId="36E25D59"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vAlign w:val="center"/>
          </w:tcPr>
          <w:p w14:paraId="2523EAB6" w14:textId="77777777" w:rsidR="00532D57" w:rsidRPr="007F7299" w:rsidRDefault="00532D57" w:rsidP="00546CA2">
            <w:pPr>
              <w:rPr>
                <w:rFonts w:ascii="Arial" w:hAnsi="Arial" w:cs="Arial"/>
                <w:color w:val="000000" w:themeColor="text1"/>
                <w:lang w:val="x-none"/>
              </w:rPr>
            </w:pPr>
          </w:p>
        </w:tc>
        <w:tc>
          <w:tcPr>
            <w:tcW w:w="2835" w:type="dxa"/>
            <w:vAlign w:val="center"/>
          </w:tcPr>
          <w:p w14:paraId="6DF0179D" w14:textId="77777777" w:rsidR="00532D57" w:rsidRPr="007F7299" w:rsidRDefault="00532D57" w:rsidP="00546CA2">
            <w:pPr>
              <w:rPr>
                <w:rFonts w:ascii="Arial" w:hAnsi="Arial" w:cs="Arial"/>
                <w:color w:val="000000" w:themeColor="text1"/>
                <w:lang w:val="x-none"/>
              </w:rPr>
            </w:pPr>
          </w:p>
        </w:tc>
      </w:tr>
      <w:tr w:rsidR="00532D57" w:rsidRPr="007F7299" w14:paraId="0AF6D3DC" w14:textId="77777777" w:rsidTr="00546CA2">
        <w:trPr>
          <w:trHeight w:val="251"/>
        </w:trPr>
        <w:tc>
          <w:tcPr>
            <w:tcW w:w="485" w:type="dxa"/>
            <w:shd w:val="clear" w:color="auto" w:fill="F2F2F2" w:themeFill="background1" w:themeFillShade="F2"/>
          </w:tcPr>
          <w:p w14:paraId="1D470254"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IV.</w:t>
            </w:r>
          </w:p>
        </w:tc>
        <w:tc>
          <w:tcPr>
            <w:tcW w:w="4605" w:type="dxa"/>
            <w:shd w:val="clear" w:color="auto" w:fill="F2F2F2" w:themeFill="background1" w:themeFillShade="F2"/>
          </w:tcPr>
          <w:p w14:paraId="48311167" w14:textId="77777777" w:rsidR="00532D57" w:rsidRPr="007F7299" w:rsidRDefault="00532D57" w:rsidP="00546CA2">
            <w:pPr>
              <w:jc w:val="both"/>
              <w:rPr>
                <w:rFonts w:ascii="Arial" w:hAnsi="Arial" w:cs="Arial"/>
                <w:bCs/>
                <w:i/>
                <w:iCs/>
                <w:color w:val="000000" w:themeColor="text1"/>
                <w:lang w:val="x-none"/>
              </w:rPr>
            </w:pPr>
            <w:r w:rsidRPr="007F7299">
              <w:rPr>
                <w:rFonts w:ascii="Arial" w:hAnsi="Arial" w:cs="Arial"/>
                <w:color w:val="000000" w:themeColor="text1"/>
              </w:rPr>
              <w:t>Vykdant sutartį pasitelksiu šiuos</w:t>
            </w:r>
            <w:r w:rsidRPr="007F7299">
              <w:rPr>
                <w:rFonts w:ascii="Arial" w:hAnsi="Arial" w:cs="Arial"/>
                <w:b/>
                <w:bCs/>
                <w:color w:val="000000" w:themeColor="text1"/>
              </w:rPr>
              <w:t xml:space="preserve"> ūkio subjektus, kurių pajėgumais remiuosi, </w:t>
            </w:r>
            <w:r w:rsidRPr="007F7299">
              <w:rPr>
                <w:rFonts w:ascii="Arial" w:hAnsi="Arial" w:cs="Arial"/>
                <w:b/>
                <w:i/>
                <w:iCs/>
                <w:color w:val="000000" w:themeColor="text1"/>
                <w:u w:val="single"/>
              </w:rPr>
              <w:t xml:space="preserve">kad atitikti kvalifikacijos reikalavimus: </w:t>
            </w:r>
          </w:p>
        </w:tc>
        <w:tc>
          <w:tcPr>
            <w:tcW w:w="2702" w:type="dxa"/>
            <w:shd w:val="clear" w:color="auto" w:fill="F2F2F2" w:themeFill="background1" w:themeFillShade="F2"/>
            <w:vAlign w:val="center"/>
          </w:tcPr>
          <w:p w14:paraId="1D7581CC"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14:paraId="40013FBC"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rPr>
              <w:t>Perduodama sutarties dalis % ar Eur sutarties kainoje</w:t>
            </w:r>
          </w:p>
        </w:tc>
      </w:tr>
      <w:tr w:rsidR="00532D57" w:rsidRPr="007F7299" w14:paraId="5E7F44FA" w14:textId="77777777" w:rsidTr="00546CA2">
        <w:trPr>
          <w:trHeight w:val="251"/>
        </w:trPr>
        <w:tc>
          <w:tcPr>
            <w:tcW w:w="485" w:type="dxa"/>
          </w:tcPr>
          <w:p w14:paraId="3A2A5A1E" w14:textId="77777777" w:rsidR="00532D57" w:rsidRPr="007F7299" w:rsidRDefault="00532D57" w:rsidP="00546CA2">
            <w:pPr>
              <w:rPr>
                <w:rFonts w:ascii="Arial" w:hAnsi="Arial" w:cs="Arial"/>
                <w:color w:val="000000" w:themeColor="text1"/>
                <w:lang w:val="x-none"/>
              </w:rPr>
            </w:pPr>
          </w:p>
        </w:tc>
        <w:tc>
          <w:tcPr>
            <w:tcW w:w="4605" w:type="dxa"/>
          </w:tcPr>
          <w:p w14:paraId="05CFF769"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14:paraId="165327B3"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vAlign w:val="center"/>
          </w:tcPr>
          <w:p w14:paraId="0F26CC7B" w14:textId="77777777" w:rsidR="00532D57" w:rsidRPr="007F7299" w:rsidRDefault="00532D57" w:rsidP="00546CA2">
            <w:pPr>
              <w:rPr>
                <w:rFonts w:ascii="Arial" w:hAnsi="Arial" w:cs="Arial"/>
                <w:color w:val="000000" w:themeColor="text1"/>
                <w:lang w:val="x-none"/>
              </w:rPr>
            </w:pPr>
            <w:r w:rsidRPr="007F7299">
              <w:rPr>
                <w:rFonts w:ascii="Arial" w:hAnsi="Arial" w:cs="Arial"/>
                <w:bCs/>
                <w:color w:val="000000" w:themeColor="text1"/>
              </w:rPr>
              <w:t>[pildo tiekėjas]</w:t>
            </w:r>
          </w:p>
        </w:tc>
      </w:tr>
      <w:tr w:rsidR="00532D57" w:rsidRPr="007F7299" w14:paraId="30066599" w14:textId="77777777" w:rsidTr="00546CA2">
        <w:trPr>
          <w:trHeight w:val="251"/>
        </w:trPr>
        <w:tc>
          <w:tcPr>
            <w:tcW w:w="485" w:type="dxa"/>
          </w:tcPr>
          <w:p w14:paraId="538610CC" w14:textId="77777777" w:rsidR="00532D57" w:rsidRPr="007F7299" w:rsidRDefault="00532D57" w:rsidP="00546CA2">
            <w:pPr>
              <w:rPr>
                <w:rFonts w:ascii="Arial" w:hAnsi="Arial" w:cs="Arial"/>
                <w:color w:val="000000" w:themeColor="text1"/>
                <w:lang w:val="x-none"/>
              </w:rPr>
            </w:pPr>
          </w:p>
        </w:tc>
        <w:tc>
          <w:tcPr>
            <w:tcW w:w="4605" w:type="dxa"/>
          </w:tcPr>
          <w:p w14:paraId="593F441D"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tcPr>
          <w:p w14:paraId="6B24FCDA" w14:textId="77777777" w:rsidR="00532D57" w:rsidRPr="007F7299" w:rsidRDefault="00532D57" w:rsidP="00546CA2">
            <w:pPr>
              <w:rPr>
                <w:rFonts w:ascii="Arial" w:hAnsi="Arial" w:cs="Arial"/>
                <w:color w:val="000000" w:themeColor="text1"/>
                <w:lang w:val="x-none"/>
              </w:rPr>
            </w:pPr>
          </w:p>
        </w:tc>
        <w:tc>
          <w:tcPr>
            <w:tcW w:w="2835" w:type="dxa"/>
          </w:tcPr>
          <w:p w14:paraId="05051BC1" w14:textId="77777777" w:rsidR="00532D57" w:rsidRPr="007F7299" w:rsidRDefault="00532D57" w:rsidP="00546CA2">
            <w:pPr>
              <w:rPr>
                <w:rFonts w:ascii="Arial" w:hAnsi="Arial" w:cs="Arial"/>
                <w:color w:val="000000" w:themeColor="text1"/>
                <w:lang w:val="x-none"/>
              </w:rPr>
            </w:pPr>
          </w:p>
        </w:tc>
      </w:tr>
      <w:tr w:rsidR="00532D57" w:rsidRPr="007F7299" w14:paraId="1FF31A4A" w14:textId="77777777" w:rsidTr="00546CA2">
        <w:trPr>
          <w:trHeight w:val="231"/>
        </w:trPr>
        <w:tc>
          <w:tcPr>
            <w:tcW w:w="485" w:type="dxa"/>
            <w:shd w:val="clear" w:color="auto" w:fill="F2F2F2" w:themeFill="background1" w:themeFillShade="F2"/>
          </w:tcPr>
          <w:p w14:paraId="0074780D"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V.</w:t>
            </w:r>
          </w:p>
        </w:tc>
        <w:tc>
          <w:tcPr>
            <w:tcW w:w="4605" w:type="dxa"/>
            <w:shd w:val="clear" w:color="auto" w:fill="F2F2F2" w:themeFill="background1" w:themeFillShade="F2"/>
          </w:tcPr>
          <w:p w14:paraId="0F2E398E" w14:textId="77777777" w:rsidR="00532D57" w:rsidRPr="007F7299" w:rsidRDefault="00532D57" w:rsidP="00546CA2">
            <w:pPr>
              <w:jc w:val="both"/>
              <w:rPr>
                <w:rFonts w:ascii="Arial" w:hAnsi="Arial" w:cs="Arial"/>
                <w:color w:val="000000" w:themeColor="text1"/>
                <w:lang w:val="x-none"/>
              </w:rPr>
            </w:pPr>
            <w:r w:rsidRPr="007F7299">
              <w:rPr>
                <w:rFonts w:ascii="Arial" w:hAnsi="Arial" w:cs="Arial"/>
                <w:color w:val="000000" w:themeColor="text1"/>
              </w:rPr>
              <w:t xml:space="preserve">Vykdant sutartį pasitelksiu šiuos specialistus, kuriuos </w:t>
            </w:r>
            <w:r w:rsidRPr="007F7299">
              <w:rPr>
                <w:rFonts w:ascii="Arial" w:hAnsi="Arial" w:cs="Arial"/>
                <w:b/>
                <w:bCs/>
                <w:color w:val="000000" w:themeColor="text1"/>
              </w:rPr>
              <w:t>ketinu įdarbinti</w:t>
            </w:r>
            <w:r w:rsidRPr="007F7299">
              <w:rPr>
                <w:rFonts w:ascii="Arial" w:hAnsi="Arial" w:cs="Arial"/>
                <w:color w:val="000000" w:themeColor="text1"/>
              </w:rPr>
              <w:t xml:space="preserve"> (toliau – </w:t>
            </w:r>
            <w:proofErr w:type="spellStart"/>
            <w:r w:rsidRPr="007F7299">
              <w:rPr>
                <w:rFonts w:ascii="Arial" w:hAnsi="Arial" w:cs="Arial"/>
                <w:color w:val="000000" w:themeColor="text1"/>
              </w:rPr>
              <w:t>Kvazisubrangovai</w:t>
            </w:r>
            <w:proofErr w:type="spellEnd"/>
            <w:r w:rsidRPr="007F7299">
              <w:rPr>
                <w:rFonts w:ascii="Arial" w:hAnsi="Arial" w:cs="Arial"/>
                <w:color w:val="000000" w:themeColor="text1"/>
              </w:rPr>
              <w:t xml:space="preserve">/ </w:t>
            </w:r>
            <w:proofErr w:type="spellStart"/>
            <w:r w:rsidRPr="007F7299">
              <w:rPr>
                <w:rFonts w:ascii="Arial" w:hAnsi="Arial" w:cs="Arial"/>
                <w:color w:val="000000" w:themeColor="text1"/>
              </w:rPr>
              <w:t>kvazisubtiekėjai</w:t>
            </w:r>
            <w:proofErr w:type="spellEnd"/>
            <w:r w:rsidRPr="007F7299">
              <w:rPr>
                <w:rFonts w:ascii="Arial" w:hAnsi="Arial" w:cs="Arial"/>
                <w:color w:val="000000" w:themeColor="text1"/>
              </w:rPr>
              <w:t xml:space="preserve">/ </w:t>
            </w:r>
            <w:proofErr w:type="spellStart"/>
            <w:r w:rsidRPr="007F7299">
              <w:rPr>
                <w:rFonts w:ascii="Arial" w:hAnsi="Arial" w:cs="Arial"/>
                <w:color w:val="000000" w:themeColor="text1"/>
              </w:rPr>
              <w:t>kvazisubteikėjai</w:t>
            </w:r>
            <w:proofErr w:type="spellEnd"/>
            <w:r w:rsidRPr="007F7299">
              <w:rPr>
                <w:rFonts w:ascii="Arial" w:hAnsi="Arial" w:cs="Arial"/>
                <w:color w:val="000000" w:themeColor="text1"/>
              </w:rPr>
              <w:t>)</w:t>
            </w:r>
          </w:p>
        </w:tc>
        <w:tc>
          <w:tcPr>
            <w:tcW w:w="2702" w:type="dxa"/>
            <w:shd w:val="clear" w:color="auto" w:fill="F2F2F2" w:themeFill="background1" w:themeFillShade="F2"/>
          </w:tcPr>
          <w:p w14:paraId="7B62C437"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tcPr>
          <w:p w14:paraId="170E7033"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lang w:val="x-none"/>
              </w:rPr>
              <w:t>______</w:t>
            </w:r>
          </w:p>
        </w:tc>
      </w:tr>
      <w:tr w:rsidR="00532D57" w:rsidRPr="007F7299" w14:paraId="1E60DF1B" w14:textId="77777777" w:rsidTr="00546CA2">
        <w:trPr>
          <w:trHeight w:val="231"/>
        </w:trPr>
        <w:tc>
          <w:tcPr>
            <w:tcW w:w="485" w:type="dxa"/>
          </w:tcPr>
          <w:p w14:paraId="4C44407B" w14:textId="77777777" w:rsidR="00532D57" w:rsidRPr="007F7299" w:rsidRDefault="00532D57" w:rsidP="00546CA2">
            <w:pPr>
              <w:rPr>
                <w:rFonts w:ascii="Arial" w:hAnsi="Arial" w:cs="Arial"/>
                <w:color w:val="000000" w:themeColor="text1"/>
                <w:lang w:val="x-none"/>
              </w:rPr>
            </w:pPr>
          </w:p>
        </w:tc>
        <w:tc>
          <w:tcPr>
            <w:tcW w:w="4605" w:type="dxa"/>
          </w:tcPr>
          <w:p w14:paraId="716A7FFA"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vardą ir pavardę]</w:t>
            </w:r>
          </w:p>
        </w:tc>
        <w:tc>
          <w:tcPr>
            <w:tcW w:w="2702" w:type="dxa"/>
          </w:tcPr>
          <w:p w14:paraId="1DBC9D19"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tcPr>
          <w:p w14:paraId="67E3848C"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lang w:val="x-none"/>
              </w:rPr>
              <w:t>-</w:t>
            </w:r>
          </w:p>
        </w:tc>
      </w:tr>
      <w:tr w:rsidR="00532D57" w:rsidRPr="007F7299" w14:paraId="7C735BBE" w14:textId="77777777" w:rsidTr="00546CA2">
        <w:trPr>
          <w:trHeight w:val="231"/>
        </w:trPr>
        <w:tc>
          <w:tcPr>
            <w:tcW w:w="485" w:type="dxa"/>
          </w:tcPr>
          <w:p w14:paraId="055BC609" w14:textId="77777777" w:rsidR="00532D57" w:rsidRPr="007F7299" w:rsidRDefault="00532D57" w:rsidP="00546CA2">
            <w:pPr>
              <w:rPr>
                <w:rFonts w:ascii="Arial" w:hAnsi="Arial" w:cs="Arial"/>
                <w:color w:val="000000" w:themeColor="text1"/>
                <w:lang w:val="x-none"/>
              </w:rPr>
            </w:pPr>
          </w:p>
        </w:tc>
        <w:tc>
          <w:tcPr>
            <w:tcW w:w="4605" w:type="dxa"/>
          </w:tcPr>
          <w:p w14:paraId="2CC8F5BA"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tcPr>
          <w:p w14:paraId="3487ABB9" w14:textId="77777777" w:rsidR="00532D57" w:rsidRPr="007F7299" w:rsidRDefault="00532D57" w:rsidP="00546CA2">
            <w:pPr>
              <w:rPr>
                <w:rFonts w:ascii="Arial" w:hAnsi="Arial" w:cs="Arial"/>
                <w:color w:val="000000" w:themeColor="text1"/>
                <w:lang w:val="x-none"/>
              </w:rPr>
            </w:pPr>
          </w:p>
        </w:tc>
        <w:tc>
          <w:tcPr>
            <w:tcW w:w="2835" w:type="dxa"/>
          </w:tcPr>
          <w:p w14:paraId="53D3B92A" w14:textId="77777777" w:rsidR="00532D57" w:rsidRPr="007F7299" w:rsidRDefault="00532D57" w:rsidP="00546CA2">
            <w:pPr>
              <w:rPr>
                <w:rFonts w:ascii="Arial" w:hAnsi="Arial" w:cs="Arial"/>
                <w:color w:val="000000" w:themeColor="text1"/>
                <w:lang w:val="x-none"/>
              </w:rPr>
            </w:pPr>
          </w:p>
        </w:tc>
      </w:tr>
    </w:tbl>
    <w:p w14:paraId="70937FE8" w14:textId="77777777" w:rsidR="00532D57" w:rsidRPr="007F7299" w:rsidRDefault="00532D57" w:rsidP="00532D57">
      <w:pPr>
        <w:spacing w:after="0" w:line="240" w:lineRule="auto"/>
        <w:jc w:val="both"/>
        <w:rPr>
          <w:rFonts w:ascii="Arial" w:hAnsi="Arial" w:cs="Arial"/>
          <w:color w:val="000000" w:themeColor="text1"/>
          <w:lang w:val="x-none"/>
        </w:rPr>
      </w:pPr>
    </w:p>
    <w:p w14:paraId="659ED918" w14:textId="77777777" w:rsidR="00532D57" w:rsidRPr="007F7299" w:rsidRDefault="00532D57" w:rsidP="00532D57">
      <w:pPr>
        <w:spacing w:after="0" w:line="240" w:lineRule="auto"/>
        <w:jc w:val="both"/>
        <w:rPr>
          <w:rFonts w:ascii="Arial" w:hAnsi="Arial" w:cs="Arial"/>
          <w:b/>
          <w:bCs/>
          <w:color w:val="000000" w:themeColor="text1"/>
          <w:lang w:val="x-none"/>
        </w:rPr>
      </w:pPr>
      <w:r w:rsidRPr="007F7299">
        <w:rPr>
          <w:rFonts w:ascii="Arial" w:hAnsi="Arial" w:cs="Arial"/>
          <w:b/>
          <w:bCs/>
          <w:color w:val="000000" w:themeColor="text1"/>
          <w:lang w:val="x-none"/>
        </w:rPr>
        <w:t>Pastabos:</w:t>
      </w:r>
    </w:p>
    <w:p w14:paraId="19FB6AA0" w14:textId="77777777" w:rsidR="00532D57" w:rsidRPr="007F7299" w:rsidRDefault="00532D57" w:rsidP="00532D57">
      <w:pPr>
        <w:spacing w:after="0" w:line="240" w:lineRule="auto"/>
        <w:jc w:val="both"/>
        <w:rPr>
          <w:rFonts w:ascii="Arial" w:hAnsi="Arial" w:cs="Arial"/>
          <w:i/>
          <w:color w:val="000000" w:themeColor="text1"/>
        </w:rPr>
      </w:pPr>
      <w:r w:rsidRPr="007F7299">
        <w:rPr>
          <w:rFonts w:ascii="Arial" w:hAnsi="Arial" w:cs="Arial"/>
          <w:bCs/>
          <w:i/>
          <w:color w:val="000000" w:themeColor="text1"/>
        </w:rPr>
        <w:t>Vadovaujantis Tiekėjo kvalifikacijos reikalavimų nustatymo metodika, patvirtinta</w:t>
      </w:r>
      <w:r w:rsidRPr="007F7299">
        <w:rPr>
          <w:rFonts w:ascii="Arial" w:hAnsi="Arial" w:cs="Arial"/>
          <w:b/>
          <w:bCs/>
          <w:i/>
          <w:color w:val="000000" w:themeColor="text1"/>
        </w:rPr>
        <w:t xml:space="preserve"> </w:t>
      </w:r>
      <w:r w:rsidRPr="007F7299">
        <w:rPr>
          <w:rFonts w:ascii="Arial" w:hAnsi="Arial" w:cs="Arial"/>
          <w:i/>
          <w:color w:val="000000" w:themeColor="text1"/>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5D364E18" w14:textId="77777777" w:rsidR="00532D57" w:rsidRPr="007F7299" w:rsidRDefault="00532D57" w:rsidP="00532D57">
      <w:pPr>
        <w:spacing w:after="0" w:line="240" w:lineRule="auto"/>
        <w:jc w:val="both"/>
        <w:rPr>
          <w:rFonts w:ascii="Arial" w:hAnsi="Arial" w:cs="Arial"/>
          <w:color w:val="000000" w:themeColor="text1"/>
        </w:rPr>
      </w:pPr>
    </w:p>
    <w:p w14:paraId="075EE3FC" w14:textId="77777777" w:rsidR="00532D57" w:rsidRPr="007F7299" w:rsidRDefault="00532D57" w:rsidP="00532D57">
      <w:pPr>
        <w:spacing w:after="0" w:line="240" w:lineRule="auto"/>
        <w:jc w:val="both"/>
        <w:rPr>
          <w:rFonts w:ascii="Arial" w:hAnsi="Arial" w:cs="Arial"/>
          <w:b/>
          <w:bCs/>
          <w:color w:val="000000" w:themeColor="text1"/>
        </w:rPr>
      </w:pPr>
      <w:r w:rsidRPr="007F7299">
        <w:rPr>
          <w:rFonts w:ascii="Arial" w:hAnsi="Arial" w:cs="Arial"/>
          <w:b/>
          <w:bCs/>
          <w:color w:val="000000" w:themeColor="text1"/>
        </w:rPr>
        <w:t>Šiuo pasiūlymu pažymime, kad:</w:t>
      </w:r>
    </w:p>
    <w:p w14:paraId="5E5CF849" w14:textId="77777777"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rPr>
        <w:t>1. Sutinkame su visomis sąlygomis, nustatytomis:</w:t>
      </w:r>
    </w:p>
    <w:p w14:paraId="2FADFC23" w14:textId="77777777"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(i) skelbime apie Pirkimą, paskelbtame CVP IS;</w:t>
      </w:r>
    </w:p>
    <w:p w14:paraId="40AE889B" w14:textId="77777777"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(ii) Pirkimo sąlygose; </w:t>
      </w:r>
    </w:p>
    <w:p w14:paraId="02BB7D80" w14:textId="77777777"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(iii) kituose Pirkimo dokumentuose (jų paaiškinimuose, papildymuose).</w:t>
      </w:r>
    </w:p>
    <w:p w14:paraId="6DCA4D25"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 xml:space="preserve">2. Atitinkame visus Pirkimo dokumentuose keliamus reikalavimus ir teikiame duomenis bei kitus dokumentus pagal Pirkimo dokumentų reikalavimus. </w:t>
      </w:r>
    </w:p>
    <w:p w14:paraId="04FE86BF" w14:textId="77777777" w:rsidR="00532D57" w:rsidRPr="007F7299" w:rsidRDefault="00532D57" w:rsidP="00532D57">
      <w:pPr>
        <w:spacing w:after="0" w:line="240" w:lineRule="auto"/>
        <w:jc w:val="both"/>
        <w:rPr>
          <w:rFonts w:ascii="Arial" w:hAnsi="Arial" w:cs="Arial"/>
          <w:color w:val="000000" w:themeColor="text1"/>
          <w:spacing w:val="-4"/>
        </w:rPr>
      </w:pPr>
      <w:r w:rsidRPr="007F7299">
        <w:rPr>
          <w:rFonts w:ascii="Arial" w:eastAsia="Calibri" w:hAnsi="Arial" w:cs="Arial"/>
          <w:color w:val="000000" w:themeColor="text1"/>
        </w:rPr>
        <w:t xml:space="preserve">3. </w:t>
      </w:r>
      <w:r w:rsidRPr="007F7299">
        <w:rPr>
          <w:rFonts w:ascii="Arial" w:hAnsi="Arial" w:cs="Arial"/>
          <w:color w:val="000000" w:themeColor="text1"/>
          <w:spacing w:val="-4"/>
        </w:rPr>
        <w:t xml:space="preserve">Pasirašydami CVP IS priemonėmis pateiktą pasiūlymą elektroniniu parašu, patvirtiname, kad </w:t>
      </w:r>
    </w:p>
    <w:p w14:paraId="338412FF" w14:textId="77777777"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spacing w:val="-4"/>
        </w:rPr>
        <w:t>(i) dokumentų skaitmeninės</w:t>
      </w:r>
      <w:r w:rsidRPr="007F7299">
        <w:rPr>
          <w:rFonts w:ascii="Arial" w:hAnsi="Arial" w:cs="Arial"/>
          <w:color w:val="000000" w:themeColor="text1"/>
        </w:rPr>
        <w:t xml:space="preserve"> kopijos ir elektroninėmis priemonėmis pateikti duomenys yra tikri;</w:t>
      </w:r>
    </w:p>
    <w:p w14:paraId="6CD990A8"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hAnsi="Arial" w:cs="Arial"/>
          <w:color w:val="000000" w:themeColor="text1"/>
        </w:rPr>
        <w:t>(ii) siūloma Prekė visiškai atitinka PO Pirkimo dokumentuose nurodytus reikalavimus.</w:t>
      </w:r>
    </w:p>
    <w:p w14:paraId="718F7CEE" w14:textId="77777777" w:rsidR="00532D57" w:rsidRPr="007F7299" w:rsidRDefault="00532D57" w:rsidP="00532D57">
      <w:pPr>
        <w:pStyle w:val="Betarp"/>
        <w:tabs>
          <w:tab w:val="left" w:pos="993"/>
        </w:tabs>
        <w:contextualSpacing/>
        <w:jc w:val="both"/>
        <w:rPr>
          <w:rFonts w:ascii="Arial" w:hAnsi="Arial" w:cs="Arial"/>
          <w:color w:val="000000" w:themeColor="text1"/>
        </w:rPr>
      </w:pPr>
    </w:p>
    <w:p w14:paraId="115D96BA" w14:textId="0EC5ADEB" w:rsidR="00532D57" w:rsidRPr="0031479C" w:rsidRDefault="00532D57" w:rsidP="0031479C">
      <w:pPr>
        <w:spacing w:after="0" w:line="240" w:lineRule="auto"/>
        <w:rPr>
          <w:rFonts w:ascii="Arial" w:hAnsi="Arial" w:cs="Arial"/>
          <w:b/>
          <w:bCs/>
          <w:color w:val="000000" w:themeColor="text1"/>
          <w:u w:val="single"/>
        </w:rPr>
      </w:pPr>
      <w:r w:rsidRPr="00046CD5">
        <w:rPr>
          <w:rFonts w:ascii="Arial" w:hAnsi="Arial" w:cs="Arial"/>
          <w:b/>
          <w:bCs/>
          <w:color w:val="000000" w:themeColor="text1"/>
          <w:u w:val="single"/>
        </w:rPr>
        <w:t>VI. Mes siūlome ši</w:t>
      </w:r>
      <w:r w:rsidR="0072568F">
        <w:rPr>
          <w:rFonts w:ascii="Arial" w:hAnsi="Arial" w:cs="Arial"/>
          <w:b/>
          <w:bCs/>
          <w:color w:val="000000" w:themeColor="text1"/>
          <w:u w:val="single"/>
        </w:rPr>
        <w:t>a</w:t>
      </w:r>
      <w:r w:rsidRPr="00046CD5">
        <w:rPr>
          <w:rFonts w:ascii="Arial" w:hAnsi="Arial" w:cs="Arial"/>
          <w:b/>
          <w:bCs/>
          <w:color w:val="000000" w:themeColor="text1"/>
          <w:u w:val="single"/>
        </w:rPr>
        <w:t xml:space="preserve">s prekes: </w:t>
      </w: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68"/>
        <w:gridCol w:w="920"/>
        <w:gridCol w:w="1036"/>
        <w:gridCol w:w="2977"/>
      </w:tblGrid>
      <w:tr w:rsidR="00532D57" w:rsidRPr="00D25656" w14:paraId="521B7BCB" w14:textId="77777777" w:rsidTr="00546CA2">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E6C0D4D" w14:textId="77777777" w:rsidR="00532D57" w:rsidRPr="00D25656" w:rsidRDefault="00532D57" w:rsidP="00546CA2">
            <w:pPr>
              <w:spacing w:after="0" w:line="240" w:lineRule="auto"/>
              <w:jc w:val="center"/>
              <w:rPr>
                <w:rFonts w:ascii="Arial" w:hAnsi="Arial" w:cs="Arial"/>
                <w:b/>
                <w:i/>
                <w:iCs/>
                <w:color w:val="000000" w:themeColor="text1"/>
                <w:sz w:val="22"/>
                <w:szCs w:val="22"/>
              </w:rPr>
            </w:pPr>
            <w:r w:rsidRPr="00D25656">
              <w:rPr>
                <w:rFonts w:ascii="Arial" w:hAnsi="Arial" w:cs="Arial"/>
                <w:b/>
                <w:i/>
                <w:iCs/>
                <w:color w:val="000000" w:themeColor="text1"/>
                <w:sz w:val="22"/>
                <w:szCs w:val="22"/>
              </w:rPr>
              <w:t>Eil. Nr.</w:t>
            </w:r>
          </w:p>
        </w:tc>
        <w:tc>
          <w:tcPr>
            <w:tcW w:w="396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2471180" w14:textId="77777777" w:rsidR="00532D57" w:rsidRPr="00D25656" w:rsidRDefault="00532D57" w:rsidP="00546CA2">
            <w:pPr>
              <w:spacing w:after="0" w:line="240" w:lineRule="auto"/>
              <w:jc w:val="center"/>
              <w:rPr>
                <w:rFonts w:ascii="Arial" w:hAnsi="Arial" w:cs="Arial"/>
                <w:b/>
                <w:i/>
                <w:iCs/>
                <w:color w:val="000000" w:themeColor="text1"/>
                <w:sz w:val="22"/>
                <w:szCs w:val="22"/>
              </w:rPr>
            </w:pPr>
            <w:r w:rsidRPr="00D25656">
              <w:rPr>
                <w:rFonts w:ascii="Arial" w:hAnsi="Arial" w:cs="Arial"/>
                <w:b/>
                <w:i/>
                <w:iCs/>
                <w:color w:val="000000" w:themeColor="text1"/>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B771CC4" w14:textId="77777777" w:rsidR="00532D57" w:rsidRPr="00D25656" w:rsidRDefault="00532D57" w:rsidP="00546CA2">
            <w:pPr>
              <w:spacing w:after="0" w:line="240" w:lineRule="auto"/>
              <w:jc w:val="center"/>
              <w:rPr>
                <w:rFonts w:ascii="Arial" w:hAnsi="Arial" w:cs="Arial"/>
                <w:b/>
                <w:i/>
                <w:iCs/>
                <w:color w:val="000000" w:themeColor="text1"/>
                <w:sz w:val="22"/>
                <w:szCs w:val="22"/>
              </w:rPr>
            </w:pPr>
            <w:r w:rsidRPr="00D25656">
              <w:rPr>
                <w:rFonts w:ascii="Arial" w:hAnsi="Arial" w:cs="Arial"/>
                <w:b/>
                <w:i/>
                <w:iCs/>
                <w:color w:val="000000" w:themeColor="text1"/>
                <w:sz w:val="22"/>
                <w:szCs w:val="22"/>
              </w:rPr>
              <w:t>Mato vnt.</w:t>
            </w:r>
          </w:p>
        </w:tc>
        <w:tc>
          <w:tcPr>
            <w:tcW w:w="103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39746B2" w14:textId="77777777" w:rsidR="00532D57" w:rsidRPr="00D25656" w:rsidRDefault="00532D57" w:rsidP="00546CA2">
            <w:pPr>
              <w:spacing w:after="0" w:line="240" w:lineRule="auto"/>
              <w:rPr>
                <w:rFonts w:ascii="Arial" w:hAnsi="Arial" w:cs="Arial"/>
                <w:b/>
                <w:i/>
                <w:iCs/>
                <w:color w:val="000000" w:themeColor="text1"/>
                <w:sz w:val="22"/>
                <w:szCs w:val="22"/>
              </w:rPr>
            </w:pPr>
            <w:r w:rsidRPr="00D25656">
              <w:rPr>
                <w:rFonts w:ascii="Arial" w:hAnsi="Arial" w:cs="Arial"/>
                <w:b/>
                <w:i/>
                <w:iCs/>
                <w:color w:val="000000" w:themeColor="text1"/>
                <w:sz w:val="22"/>
                <w:szCs w:val="22"/>
              </w:rPr>
              <w:t>Kiekis</w:t>
            </w:r>
          </w:p>
        </w:tc>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14:paraId="1D7FFD0C" w14:textId="77777777" w:rsidR="00532D57" w:rsidRPr="00D25656" w:rsidRDefault="00532D57" w:rsidP="00546CA2">
            <w:pPr>
              <w:spacing w:after="0" w:line="240" w:lineRule="auto"/>
              <w:jc w:val="center"/>
              <w:rPr>
                <w:rFonts w:ascii="Arial" w:hAnsi="Arial" w:cs="Arial"/>
                <w:b/>
                <w:i/>
                <w:iCs/>
                <w:color w:val="000000" w:themeColor="text1"/>
                <w:sz w:val="22"/>
                <w:szCs w:val="22"/>
              </w:rPr>
            </w:pPr>
            <w:r w:rsidRPr="00D25656">
              <w:rPr>
                <w:rFonts w:ascii="Arial" w:hAnsi="Arial" w:cs="Arial"/>
                <w:b/>
                <w:i/>
                <w:iCs/>
                <w:color w:val="000000" w:themeColor="text1"/>
                <w:sz w:val="22"/>
                <w:szCs w:val="22"/>
              </w:rPr>
              <w:t>Kaina, EUR be PVM</w:t>
            </w:r>
          </w:p>
        </w:tc>
      </w:tr>
      <w:tr w:rsidR="00532D57" w:rsidRPr="00D25656" w14:paraId="06A4761E" w14:textId="77777777" w:rsidTr="00546CA2">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68EAB3" w14:textId="77777777" w:rsidR="00532D57" w:rsidRPr="00D25656" w:rsidRDefault="00532D57"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A</w:t>
            </w:r>
          </w:p>
        </w:tc>
        <w:tc>
          <w:tcPr>
            <w:tcW w:w="39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00813C" w14:textId="77777777" w:rsidR="00532D57" w:rsidRPr="00D25656" w:rsidRDefault="00532D57"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6ABB15" w14:textId="77777777" w:rsidR="00532D57" w:rsidRPr="00D25656" w:rsidRDefault="00532D57"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C</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97D7D7" w14:textId="77777777" w:rsidR="00532D57" w:rsidRPr="00D25656" w:rsidRDefault="00532D57"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D</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402A53" w14:textId="77777777" w:rsidR="00532D57" w:rsidRPr="00D25656" w:rsidRDefault="00532D57"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E</w:t>
            </w:r>
          </w:p>
        </w:tc>
      </w:tr>
      <w:tr w:rsidR="00532D57" w:rsidRPr="00D25656" w14:paraId="463A3727" w14:textId="77777777" w:rsidTr="00546CA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6E5406B5" w14:textId="77777777" w:rsidR="00532D57" w:rsidRPr="00D25656" w:rsidRDefault="00532D57" w:rsidP="00546CA2">
            <w:pPr>
              <w:spacing w:after="0" w:line="240" w:lineRule="auto"/>
              <w:rPr>
                <w:rFonts w:ascii="Arial" w:hAnsi="Arial" w:cs="Arial"/>
                <w:bCs/>
                <w:color w:val="000000" w:themeColor="text1"/>
                <w:sz w:val="22"/>
                <w:szCs w:val="22"/>
              </w:rPr>
            </w:pPr>
            <w:r w:rsidRPr="00D25656">
              <w:rPr>
                <w:rFonts w:ascii="Arial" w:hAnsi="Arial" w:cs="Arial"/>
                <w:bCs/>
                <w:color w:val="000000" w:themeColor="text1"/>
                <w:sz w:val="22"/>
                <w:szCs w:val="22"/>
              </w:rPr>
              <w:t>1.</w:t>
            </w:r>
          </w:p>
        </w:tc>
        <w:tc>
          <w:tcPr>
            <w:tcW w:w="3968" w:type="dxa"/>
            <w:tcBorders>
              <w:top w:val="single" w:sz="4" w:space="0" w:color="auto"/>
              <w:left w:val="single" w:sz="4" w:space="0" w:color="auto"/>
              <w:bottom w:val="single" w:sz="4" w:space="0" w:color="auto"/>
              <w:right w:val="single" w:sz="4" w:space="0" w:color="auto"/>
            </w:tcBorders>
            <w:vAlign w:val="center"/>
          </w:tcPr>
          <w:p w14:paraId="2892353B" w14:textId="180D7960" w:rsidR="00532D57" w:rsidRPr="00D25656" w:rsidRDefault="0065595F" w:rsidP="00546CA2">
            <w:pPr>
              <w:spacing w:after="0" w:line="240" w:lineRule="auto"/>
              <w:jc w:val="both"/>
              <w:rPr>
                <w:rFonts w:ascii="Arial" w:hAnsi="Arial" w:cs="Arial"/>
                <w:bCs/>
                <w:color w:val="000000" w:themeColor="text1"/>
                <w:sz w:val="22"/>
                <w:szCs w:val="22"/>
              </w:rPr>
            </w:pPr>
            <w:r>
              <w:rPr>
                <w:rFonts w:ascii="Arial" w:hAnsi="Arial" w:cs="Arial"/>
                <w:color w:val="000000"/>
                <w:sz w:val="22"/>
                <w:szCs w:val="22"/>
              </w:rPr>
              <w:t xml:space="preserve">Lauko scena </w:t>
            </w:r>
            <w:r w:rsidR="00FC70E8">
              <w:rPr>
                <w:rFonts w:ascii="Arial" w:hAnsi="Arial" w:cs="Arial"/>
                <w:color w:val="000000"/>
                <w:sz w:val="22"/>
                <w:szCs w:val="22"/>
              </w:rPr>
              <w:t>su montavimu</w:t>
            </w:r>
          </w:p>
        </w:tc>
        <w:tc>
          <w:tcPr>
            <w:tcW w:w="920" w:type="dxa"/>
            <w:tcBorders>
              <w:top w:val="single" w:sz="4" w:space="0" w:color="auto"/>
              <w:left w:val="single" w:sz="4" w:space="0" w:color="auto"/>
              <w:bottom w:val="single" w:sz="4" w:space="0" w:color="auto"/>
              <w:right w:val="single" w:sz="4" w:space="0" w:color="auto"/>
            </w:tcBorders>
            <w:vAlign w:val="center"/>
          </w:tcPr>
          <w:p w14:paraId="0C10EC6F" w14:textId="7DB254D1" w:rsidR="00532D57" w:rsidRPr="00D25656" w:rsidRDefault="00076B20" w:rsidP="00546CA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tcPr>
          <w:p w14:paraId="004B0331" w14:textId="099907EC" w:rsidR="00532D57" w:rsidRPr="00D25656" w:rsidRDefault="00635EA8" w:rsidP="00546CA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C6305D" w14:textId="77777777" w:rsidR="00532D57" w:rsidRPr="00D25656" w:rsidRDefault="00532D57" w:rsidP="00546CA2">
            <w:pPr>
              <w:spacing w:after="0" w:line="240" w:lineRule="auto"/>
              <w:jc w:val="center"/>
              <w:rPr>
                <w:rFonts w:ascii="Arial" w:hAnsi="Arial" w:cs="Arial"/>
                <w:bCs/>
                <w:color w:val="00B050"/>
                <w:sz w:val="22"/>
                <w:szCs w:val="22"/>
              </w:rPr>
            </w:pPr>
            <w:r w:rsidRPr="00D25656">
              <w:rPr>
                <w:rFonts w:ascii="Arial" w:hAnsi="Arial" w:cs="Arial"/>
                <w:bCs/>
                <w:color w:val="00B050"/>
                <w:sz w:val="22"/>
                <w:szCs w:val="22"/>
              </w:rPr>
              <w:t>Įrašyti skaičius</w:t>
            </w:r>
          </w:p>
        </w:tc>
      </w:tr>
      <w:tr w:rsidR="00FC70E8" w:rsidRPr="00D25656" w14:paraId="4348D9F8" w14:textId="77777777" w:rsidTr="00546CA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860459E" w14:textId="6B2126E9" w:rsidR="00FC70E8" w:rsidRPr="00D25656" w:rsidRDefault="00FC70E8" w:rsidP="00FC70E8">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w:t>
            </w:r>
          </w:p>
        </w:tc>
        <w:tc>
          <w:tcPr>
            <w:tcW w:w="3968" w:type="dxa"/>
            <w:tcBorders>
              <w:top w:val="single" w:sz="4" w:space="0" w:color="auto"/>
              <w:left w:val="single" w:sz="4" w:space="0" w:color="auto"/>
              <w:bottom w:val="single" w:sz="4" w:space="0" w:color="auto"/>
              <w:right w:val="single" w:sz="4" w:space="0" w:color="auto"/>
            </w:tcBorders>
            <w:vAlign w:val="center"/>
          </w:tcPr>
          <w:p w14:paraId="305B90D2" w14:textId="1192D6F0" w:rsidR="00FC70E8" w:rsidRDefault="00FC70E8" w:rsidP="00FC70E8">
            <w:pPr>
              <w:spacing w:after="0" w:line="240" w:lineRule="auto"/>
              <w:jc w:val="both"/>
              <w:rPr>
                <w:rFonts w:ascii="Arial" w:hAnsi="Arial" w:cs="Arial"/>
                <w:color w:val="000000"/>
                <w:sz w:val="22"/>
                <w:szCs w:val="22"/>
              </w:rPr>
            </w:pPr>
            <w:r>
              <w:rPr>
                <w:rFonts w:ascii="Arial" w:hAnsi="Arial" w:cs="Arial"/>
                <w:color w:val="000000"/>
                <w:sz w:val="22"/>
                <w:szCs w:val="22"/>
              </w:rPr>
              <w:t>Suolai su montavimu</w:t>
            </w:r>
          </w:p>
        </w:tc>
        <w:tc>
          <w:tcPr>
            <w:tcW w:w="920" w:type="dxa"/>
            <w:tcBorders>
              <w:top w:val="single" w:sz="4" w:space="0" w:color="auto"/>
              <w:left w:val="single" w:sz="4" w:space="0" w:color="auto"/>
              <w:bottom w:val="single" w:sz="4" w:space="0" w:color="auto"/>
              <w:right w:val="single" w:sz="4" w:space="0" w:color="auto"/>
            </w:tcBorders>
            <w:vAlign w:val="center"/>
          </w:tcPr>
          <w:p w14:paraId="43CF9AA3" w14:textId="0D46D57C" w:rsidR="00FC70E8" w:rsidRDefault="00076B20" w:rsidP="00FC70E8">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tcPr>
          <w:p w14:paraId="0E6C2A99" w14:textId="409B825B" w:rsidR="00FC70E8" w:rsidRDefault="00076B20" w:rsidP="00FC70E8">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8</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AD8B7" w14:textId="0BFA1D0F" w:rsidR="00FC70E8" w:rsidRPr="00D25656" w:rsidRDefault="004F4D7F" w:rsidP="00FC70E8">
            <w:pPr>
              <w:spacing w:after="0" w:line="240" w:lineRule="auto"/>
              <w:jc w:val="center"/>
              <w:rPr>
                <w:rFonts w:ascii="Arial" w:hAnsi="Arial" w:cs="Arial"/>
                <w:bCs/>
                <w:color w:val="00B050"/>
                <w:sz w:val="22"/>
                <w:szCs w:val="22"/>
              </w:rPr>
            </w:pPr>
            <w:r w:rsidRPr="00D25656">
              <w:rPr>
                <w:rFonts w:ascii="Arial" w:hAnsi="Arial" w:cs="Arial"/>
                <w:bCs/>
                <w:color w:val="00B050"/>
                <w:sz w:val="22"/>
                <w:szCs w:val="22"/>
              </w:rPr>
              <w:t>Įrašyti skaičius</w:t>
            </w:r>
          </w:p>
        </w:tc>
      </w:tr>
      <w:tr w:rsidR="002E0242" w:rsidRPr="00D25656" w14:paraId="792E700A" w14:textId="77777777" w:rsidTr="00546CA2">
        <w:trPr>
          <w:trHeight w:val="382"/>
        </w:trPr>
        <w:tc>
          <w:tcPr>
            <w:tcW w:w="652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62B373" w14:textId="4F3004A2" w:rsidR="002E0242" w:rsidRPr="00D25656" w:rsidRDefault="002E0242" w:rsidP="002E0242">
            <w:pPr>
              <w:spacing w:after="0" w:line="240" w:lineRule="auto"/>
              <w:jc w:val="right"/>
              <w:rPr>
                <w:rFonts w:ascii="Arial" w:hAnsi="Arial" w:cs="Arial"/>
                <w:b/>
                <w:color w:val="000000" w:themeColor="text1"/>
                <w:sz w:val="22"/>
                <w:szCs w:val="22"/>
              </w:rPr>
            </w:pPr>
            <w:r w:rsidRPr="007B6E9B">
              <w:rPr>
                <w:rFonts w:ascii="Arial" w:hAnsi="Arial" w:cs="Arial"/>
                <w:b/>
                <w:color w:val="000000" w:themeColor="text1"/>
                <w:sz w:val="22"/>
                <w:szCs w:val="22"/>
              </w:rPr>
              <w:t xml:space="preserve">Pasiūlymo kaina, Eur </w:t>
            </w:r>
            <w:r>
              <w:rPr>
                <w:rFonts w:ascii="Arial" w:hAnsi="Arial" w:cs="Arial"/>
                <w:b/>
                <w:color w:val="000000" w:themeColor="text1"/>
                <w:sz w:val="22"/>
                <w:szCs w:val="22"/>
              </w:rPr>
              <w:t>be</w:t>
            </w:r>
            <w:r w:rsidRPr="007B6E9B">
              <w:rPr>
                <w:rFonts w:ascii="Arial" w:hAnsi="Arial" w:cs="Arial"/>
                <w:b/>
                <w:color w:val="000000" w:themeColor="text1"/>
                <w:sz w:val="22"/>
                <w:szCs w:val="22"/>
              </w:rPr>
              <w:t xml:space="preserve"> PVM</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B2C46" w14:textId="192A3806" w:rsidR="002E0242" w:rsidRPr="00D25656" w:rsidRDefault="002E0242" w:rsidP="002E0242">
            <w:pPr>
              <w:spacing w:after="0" w:line="240" w:lineRule="auto"/>
              <w:jc w:val="center"/>
              <w:rPr>
                <w:rFonts w:ascii="Arial" w:hAnsi="Arial" w:cs="Arial"/>
                <w:bCs/>
                <w:color w:val="00B050"/>
                <w:sz w:val="22"/>
                <w:szCs w:val="22"/>
                <w:u w:val="single"/>
              </w:rPr>
            </w:pPr>
            <w:r w:rsidRPr="007B6E9B">
              <w:rPr>
                <w:rFonts w:ascii="Arial" w:hAnsi="Arial" w:cs="Arial"/>
                <w:bCs/>
                <w:color w:val="00B050"/>
                <w:sz w:val="22"/>
                <w:szCs w:val="22"/>
              </w:rPr>
              <w:t>Įrašyti skaičius</w:t>
            </w:r>
          </w:p>
        </w:tc>
      </w:tr>
      <w:tr w:rsidR="002E0242" w:rsidRPr="00D25656" w14:paraId="63908246" w14:textId="77777777" w:rsidTr="00546CA2">
        <w:trPr>
          <w:trHeight w:val="382"/>
        </w:trPr>
        <w:tc>
          <w:tcPr>
            <w:tcW w:w="652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168757" w14:textId="03B3F675" w:rsidR="002E0242" w:rsidRPr="00D25656" w:rsidRDefault="002E0242" w:rsidP="002E0242">
            <w:pPr>
              <w:spacing w:after="0" w:line="240" w:lineRule="auto"/>
              <w:jc w:val="right"/>
              <w:rPr>
                <w:rFonts w:ascii="Arial" w:hAnsi="Arial" w:cs="Arial"/>
                <w:b/>
                <w:color w:val="000000" w:themeColor="text1"/>
                <w:sz w:val="22"/>
                <w:szCs w:val="22"/>
              </w:rPr>
            </w:pPr>
            <w:r w:rsidRPr="007B6E9B">
              <w:rPr>
                <w:rFonts w:ascii="Arial" w:hAnsi="Arial" w:cs="Arial"/>
                <w:b/>
                <w:color w:val="000000" w:themeColor="text1"/>
                <w:sz w:val="22"/>
                <w:szCs w:val="22"/>
              </w:rPr>
              <w:t>Pasiūlymo kaina, Eur su PVM</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2C65B" w14:textId="2A0291CC" w:rsidR="002E0242" w:rsidRPr="00D25656" w:rsidRDefault="002E0242" w:rsidP="002E0242">
            <w:pPr>
              <w:spacing w:after="0" w:line="240" w:lineRule="auto"/>
              <w:jc w:val="center"/>
              <w:rPr>
                <w:rFonts w:ascii="Arial" w:hAnsi="Arial" w:cs="Arial"/>
                <w:bCs/>
                <w:color w:val="00B050"/>
                <w:sz w:val="22"/>
                <w:szCs w:val="22"/>
              </w:rPr>
            </w:pPr>
            <w:r w:rsidRPr="007B6E9B">
              <w:rPr>
                <w:rFonts w:ascii="Arial" w:hAnsi="Arial" w:cs="Arial"/>
                <w:bCs/>
                <w:color w:val="00B050"/>
                <w:sz w:val="22"/>
                <w:szCs w:val="22"/>
              </w:rPr>
              <w:t>Įrašyti skaičius</w:t>
            </w:r>
          </w:p>
        </w:tc>
      </w:tr>
    </w:tbl>
    <w:p w14:paraId="058D1E15" w14:textId="77777777" w:rsidR="00532D57" w:rsidRDefault="00532D57" w:rsidP="00532D57">
      <w:pPr>
        <w:spacing w:after="0" w:line="240" w:lineRule="auto"/>
        <w:jc w:val="both"/>
        <w:rPr>
          <w:rFonts w:ascii="Arial" w:hAnsi="Arial" w:cs="Arial"/>
          <w:b/>
          <w:color w:val="000000" w:themeColor="text1"/>
        </w:rPr>
      </w:pPr>
    </w:p>
    <w:p w14:paraId="11C7B538" w14:textId="77777777" w:rsidR="00532D57" w:rsidRPr="007F7299" w:rsidRDefault="00532D57" w:rsidP="00532D57">
      <w:pPr>
        <w:spacing w:after="0" w:line="240" w:lineRule="auto"/>
        <w:jc w:val="both"/>
        <w:rPr>
          <w:rFonts w:ascii="Arial" w:hAnsi="Arial" w:cs="Arial"/>
          <w:b/>
          <w:color w:val="000000" w:themeColor="text1"/>
        </w:rPr>
      </w:pPr>
      <w:r w:rsidRPr="007F7299">
        <w:rPr>
          <w:rFonts w:ascii="Arial" w:hAnsi="Arial" w:cs="Arial"/>
          <w:b/>
          <w:color w:val="000000" w:themeColor="text1"/>
        </w:rPr>
        <w:t xml:space="preserve">Pastabos: </w:t>
      </w:r>
    </w:p>
    <w:p w14:paraId="357FD18D" w14:textId="77777777" w:rsidR="00532D57" w:rsidRPr="007B6E9B"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sz w:val="22"/>
          <w:szCs w:val="22"/>
        </w:rPr>
      </w:pPr>
      <w:r w:rsidRPr="000121ED">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396EE82" w14:textId="77777777" w:rsidR="00532D57" w:rsidRPr="007F7299"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rPr>
      </w:pPr>
      <w:r w:rsidRPr="007F7299">
        <w:rPr>
          <w:rFonts w:ascii="Arial" w:hAnsi="Arial" w:cs="Arial"/>
          <w:color w:val="000000" w:themeColor="text1"/>
        </w:rPr>
        <w:t xml:space="preserve">Jei tiekėjas yra ne PVM mokėtojas, jis turi apie tai nurodyti pasiūlyme, nurodant teisinį pagrindą. Tiekėjas turi </w:t>
      </w:r>
      <w:r w:rsidRPr="007F7299">
        <w:rPr>
          <w:rFonts w:ascii="Arial" w:hAnsi="Arial" w:cs="Arial"/>
          <w:color w:val="000000" w:themeColor="text1"/>
        </w:rPr>
        <w:lastRenderedPageBreak/>
        <w:t>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5048B45D" w14:textId="77777777" w:rsidR="00532D57" w:rsidRPr="007F7299"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rPr>
      </w:pPr>
      <w:r w:rsidRPr="007F7299">
        <w:rPr>
          <w:rFonts w:ascii="Arial" w:hAnsi="Arial" w:cs="Arial"/>
          <w:color w:val="000000" w:themeColor="text1"/>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3C2409" w14:textId="77777777" w:rsidR="00532D57" w:rsidRDefault="00532D57" w:rsidP="00532D57">
      <w:pPr>
        <w:spacing w:after="0" w:line="240" w:lineRule="auto"/>
        <w:rPr>
          <w:rFonts w:ascii="Arial" w:hAnsi="Arial" w:cs="Arial"/>
          <w:sz w:val="16"/>
          <w:szCs w:val="16"/>
          <w:u w:val="single"/>
        </w:rPr>
      </w:pPr>
    </w:p>
    <w:p w14:paraId="6E3F3559" w14:textId="77777777" w:rsidR="00532D57" w:rsidRDefault="00532D57" w:rsidP="00532D57">
      <w:pPr>
        <w:spacing w:after="0" w:line="240" w:lineRule="auto"/>
        <w:rPr>
          <w:rFonts w:ascii="Arial" w:hAnsi="Arial" w:cs="Arial"/>
          <w:sz w:val="16"/>
          <w:szCs w:val="16"/>
          <w:u w:val="single"/>
        </w:rPr>
      </w:pPr>
    </w:p>
    <w:p w14:paraId="09EE8D7F" w14:textId="245E169B" w:rsidR="00532D57" w:rsidRPr="00702792" w:rsidRDefault="00532D57" w:rsidP="00532D57">
      <w:pPr>
        <w:spacing w:after="0" w:line="240" w:lineRule="auto"/>
        <w:jc w:val="both"/>
        <w:rPr>
          <w:rFonts w:ascii="Arial" w:hAnsi="Arial" w:cs="Arial"/>
          <w:b/>
          <w:color w:val="000000" w:themeColor="text1"/>
          <w:sz w:val="22"/>
          <w:szCs w:val="22"/>
        </w:rPr>
      </w:pPr>
      <w:r w:rsidRPr="00702792">
        <w:rPr>
          <w:rFonts w:ascii="Arial" w:hAnsi="Arial" w:cs="Arial"/>
          <w:b/>
          <w:color w:val="000000" w:themeColor="text1"/>
          <w:sz w:val="22"/>
          <w:szCs w:val="22"/>
        </w:rPr>
        <w:t>VII. Siūlom</w:t>
      </w:r>
      <w:r w:rsidR="00F167E3">
        <w:rPr>
          <w:rFonts w:ascii="Arial" w:hAnsi="Arial" w:cs="Arial"/>
          <w:b/>
          <w:color w:val="000000" w:themeColor="text1"/>
          <w:sz w:val="22"/>
          <w:szCs w:val="22"/>
        </w:rPr>
        <w:t>os</w:t>
      </w:r>
      <w:r w:rsidRPr="00702792">
        <w:rPr>
          <w:rFonts w:ascii="Arial" w:hAnsi="Arial" w:cs="Arial"/>
          <w:b/>
          <w:color w:val="000000" w:themeColor="text1"/>
          <w:sz w:val="22"/>
          <w:szCs w:val="22"/>
        </w:rPr>
        <w:t xml:space="preserve"> Prekė</w:t>
      </w:r>
      <w:r w:rsidR="00F167E3">
        <w:rPr>
          <w:rFonts w:ascii="Arial" w:hAnsi="Arial" w:cs="Arial"/>
          <w:b/>
          <w:color w:val="000000" w:themeColor="text1"/>
          <w:sz w:val="22"/>
          <w:szCs w:val="22"/>
        </w:rPr>
        <w:t>s</w:t>
      </w:r>
      <w:r w:rsidRPr="00702792">
        <w:rPr>
          <w:rFonts w:ascii="Arial" w:hAnsi="Arial" w:cs="Arial"/>
          <w:b/>
          <w:color w:val="000000" w:themeColor="text1"/>
          <w:sz w:val="22"/>
          <w:szCs w:val="22"/>
        </w:rPr>
        <w:t xml:space="preserve"> visiškai atitinka perkančiosios organizacijos Pirkimo dokumentuose nurodytus reikalavimus: </w:t>
      </w:r>
    </w:p>
    <w:p w14:paraId="1FB705D9" w14:textId="77777777" w:rsidR="00532D57" w:rsidRDefault="00532D57" w:rsidP="00532D57">
      <w:pPr>
        <w:spacing w:after="0" w:line="240" w:lineRule="auto"/>
        <w:rPr>
          <w:rFonts w:ascii="Arial" w:hAnsi="Arial" w:cs="Arial"/>
          <w:sz w:val="16"/>
          <w:szCs w:val="16"/>
          <w:u w:val="single"/>
        </w:rPr>
      </w:pPr>
    </w:p>
    <w:tbl>
      <w:tblPr>
        <w:tblW w:w="507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3"/>
        <w:gridCol w:w="208"/>
        <w:gridCol w:w="5255"/>
      </w:tblGrid>
      <w:tr w:rsidR="00D07F62" w:rsidRPr="00046CD5" w14:paraId="0E32F2E3" w14:textId="77777777" w:rsidTr="00D07F62">
        <w:trPr>
          <w:trHeight w:val="297"/>
        </w:trPr>
        <w:tc>
          <w:tcPr>
            <w:tcW w:w="2595" w:type="pct"/>
            <w:gridSpan w:val="2"/>
            <w:shd w:val="clear" w:color="auto" w:fill="D9D9D9" w:themeFill="background1" w:themeFillShade="D9"/>
            <w:vAlign w:val="center"/>
          </w:tcPr>
          <w:p w14:paraId="4B681EF6" w14:textId="46E2BF31" w:rsidR="00D07F62" w:rsidRPr="00046CD5" w:rsidRDefault="00D07F62" w:rsidP="00D07F62">
            <w:pPr>
              <w:spacing w:after="0" w:line="240" w:lineRule="auto"/>
              <w:jc w:val="center"/>
              <w:rPr>
                <w:rFonts w:ascii="Arial" w:hAnsi="Arial" w:cs="Arial"/>
                <w:b/>
                <w:color w:val="000000" w:themeColor="text1"/>
              </w:rPr>
            </w:pPr>
            <w:r w:rsidRPr="00046CD5">
              <w:rPr>
                <w:rFonts w:ascii="Arial" w:hAnsi="Arial" w:cs="Arial"/>
                <w:b/>
                <w:color w:val="000000" w:themeColor="text1"/>
              </w:rPr>
              <w:t xml:space="preserve">Reikalaujami </w:t>
            </w:r>
            <w:r>
              <w:rPr>
                <w:rFonts w:ascii="Arial" w:hAnsi="Arial" w:cs="Arial"/>
                <w:b/>
                <w:color w:val="000000" w:themeColor="text1"/>
              </w:rPr>
              <w:t xml:space="preserve">prekių </w:t>
            </w:r>
            <w:r w:rsidRPr="00046CD5">
              <w:rPr>
                <w:rFonts w:ascii="Arial" w:hAnsi="Arial" w:cs="Arial"/>
                <w:b/>
                <w:color w:val="000000" w:themeColor="text1"/>
              </w:rPr>
              <w:t>techniniai parametrai*</w:t>
            </w:r>
          </w:p>
        </w:tc>
        <w:tc>
          <w:tcPr>
            <w:tcW w:w="2405" w:type="pct"/>
            <w:shd w:val="clear" w:color="auto" w:fill="D9D9D9" w:themeFill="background1" w:themeFillShade="D9"/>
            <w:vAlign w:val="center"/>
          </w:tcPr>
          <w:p w14:paraId="40FB9293" w14:textId="6041FFB9" w:rsidR="00D07F62" w:rsidRPr="00D25656" w:rsidRDefault="00D07F62" w:rsidP="00546CA2">
            <w:pPr>
              <w:spacing w:after="0" w:line="240" w:lineRule="auto"/>
              <w:jc w:val="center"/>
              <w:rPr>
                <w:rFonts w:ascii="Arial" w:hAnsi="Arial" w:cs="Arial"/>
                <w:b/>
                <w:bCs/>
                <w:i/>
                <w:iCs/>
                <w:sz w:val="20"/>
                <w:szCs w:val="20"/>
              </w:rPr>
            </w:pPr>
            <w:r>
              <w:rPr>
                <w:rFonts w:ascii="Arial" w:hAnsi="Arial" w:cs="Arial"/>
                <w:b/>
                <w:color w:val="000000" w:themeColor="text1"/>
              </w:rPr>
              <w:t xml:space="preserve">Tiekėjo siūlomi prekių </w:t>
            </w:r>
            <w:r w:rsidRPr="00046CD5">
              <w:rPr>
                <w:rFonts w:ascii="Arial" w:hAnsi="Arial" w:cs="Arial"/>
                <w:b/>
                <w:color w:val="000000" w:themeColor="text1"/>
              </w:rPr>
              <w:t>techniniai parametrai*</w:t>
            </w:r>
            <w:r>
              <w:rPr>
                <w:rFonts w:ascii="Arial" w:hAnsi="Arial" w:cs="Arial"/>
                <w:b/>
                <w:color w:val="000000" w:themeColor="text1"/>
              </w:rPr>
              <w:t>*</w:t>
            </w:r>
          </w:p>
        </w:tc>
      </w:tr>
      <w:tr w:rsidR="00532D57" w:rsidRPr="00046CD5" w14:paraId="3CCC3767" w14:textId="77777777" w:rsidTr="00546CA2">
        <w:trPr>
          <w:trHeight w:val="342"/>
        </w:trPr>
        <w:tc>
          <w:tcPr>
            <w:tcW w:w="5000" w:type="pct"/>
            <w:gridSpan w:val="3"/>
            <w:tcBorders>
              <w:top w:val="single" w:sz="4" w:space="0" w:color="000000"/>
              <w:left w:val="single" w:sz="4" w:space="0" w:color="000000"/>
              <w:bottom w:val="single" w:sz="4" w:space="0" w:color="000000"/>
            </w:tcBorders>
            <w:shd w:val="clear" w:color="auto" w:fill="DEEAF6" w:themeFill="accent5" w:themeFillTint="33"/>
            <w:vAlign w:val="center"/>
          </w:tcPr>
          <w:p w14:paraId="539CAE01" w14:textId="21E56476" w:rsidR="00532D57" w:rsidRPr="00D07F62" w:rsidRDefault="0031479C" w:rsidP="00D07F62">
            <w:pPr>
              <w:pStyle w:val="Sraopastraipa"/>
              <w:numPr>
                <w:ilvl w:val="0"/>
                <w:numId w:val="14"/>
              </w:numPr>
              <w:tabs>
                <w:tab w:val="left" w:pos="0"/>
                <w:tab w:val="left" w:pos="567"/>
              </w:tabs>
              <w:spacing w:after="0" w:line="240" w:lineRule="auto"/>
              <w:jc w:val="center"/>
              <w:rPr>
                <w:rFonts w:ascii="Arial" w:hAnsi="Arial" w:cs="Arial"/>
                <w:b/>
                <w:bCs/>
                <w:color w:val="00B050"/>
              </w:rPr>
            </w:pPr>
            <w:r w:rsidRPr="00D07F62">
              <w:rPr>
                <w:rFonts w:ascii="Arial" w:hAnsi="Arial" w:cs="Arial"/>
                <w:b/>
                <w:bCs/>
                <w:color w:val="000000"/>
                <w:sz w:val="22"/>
                <w:szCs w:val="22"/>
              </w:rPr>
              <w:t>Lauko scena su montavimu</w:t>
            </w:r>
          </w:p>
        </w:tc>
      </w:tr>
      <w:tr w:rsidR="00532D57" w:rsidRPr="00046CD5" w14:paraId="2F621DF4" w14:textId="77777777" w:rsidTr="002B0FAE">
        <w:trPr>
          <w:trHeight w:val="426"/>
        </w:trPr>
        <w:tc>
          <w:tcPr>
            <w:tcW w:w="5000" w:type="pct"/>
            <w:gridSpan w:val="3"/>
            <w:shd w:val="clear" w:color="auto" w:fill="auto"/>
            <w:vAlign w:val="center"/>
          </w:tcPr>
          <w:p w14:paraId="0176387F" w14:textId="77777777" w:rsidR="00532D57" w:rsidRPr="00046CD5" w:rsidRDefault="00532D57" w:rsidP="002B0FAE">
            <w:pPr>
              <w:tabs>
                <w:tab w:val="left" w:pos="0"/>
                <w:tab w:val="left" w:pos="567"/>
              </w:tabs>
              <w:spacing w:after="0" w:line="240" w:lineRule="auto"/>
              <w:jc w:val="center"/>
              <w:rPr>
                <w:rFonts w:ascii="Arial" w:hAnsi="Arial" w:cs="Arial"/>
                <w:color w:val="00B050"/>
              </w:rPr>
            </w:pPr>
            <w:r w:rsidRPr="00046CD5">
              <w:rPr>
                <w:rFonts w:ascii="Arial" w:hAnsi="Arial" w:cs="Arial"/>
                <w:b/>
                <w:bCs/>
              </w:rPr>
              <w:t>Gamintojo pavadinimas:</w:t>
            </w:r>
            <w:r w:rsidRPr="00046CD5">
              <w:rPr>
                <w:rFonts w:ascii="Arial" w:hAnsi="Arial" w:cs="Arial"/>
              </w:rPr>
              <w:t xml:space="preserve"> </w:t>
            </w:r>
            <w:r w:rsidRPr="00046CD5">
              <w:rPr>
                <w:rFonts w:ascii="Arial" w:hAnsi="Arial" w:cs="Arial"/>
                <w:color w:val="00B050"/>
              </w:rPr>
              <w:t>Įrašo tiekėjas</w:t>
            </w:r>
          </w:p>
        </w:tc>
      </w:tr>
      <w:tr w:rsidR="00D07F62" w:rsidRPr="00046CD5" w14:paraId="5159539B" w14:textId="77777777" w:rsidTr="00D07F62">
        <w:trPr>
          <w:trHeight w:val="421"/>
        </w:trPr>
        <w:tc>
          <w:tcPr>
            <w:tcW w:w="2595" w:type="pct"/>
            <w:gridSpan w:val="2"/>
            <w:shd w:val="clear" w:color="auto" w:fill="auto"/>
            <w:vAlign w:val="center"/>
          </w:tcPr>
          <w:p w14:paraId="6223EDDC" w14:textId="470FF04E" w:rsidR="00D07F62" w:rsidRPr="00046CD5" w:rsidRDefault="00D07F62" w:rsidP="00546CA2">
            <w:pPr>
              <w:spacing w:after="0" w:line="240" w:lineRule="auto"/>
              <w:jc w:val="both"/>
              <w:rPr>
                <w:rFonts w:ascii="Arial" w:eastAsia="Times New Roman" w:hAnsi="Arial" w:cs="Arial"/>
                <w:color w:val="000000"/>
              </w:rPr>
            </w:pPr>
            <w:r w:rsidRPr="00046CD5">
              <w:rPr>
                <w:rFonts w:ascii="Arial" w:hAnsi="Arial" w:cs="Arial"/>
              </w:rPr>
              <w:t xml:space="preserve">1.1. </w:t>
            </w:r>
            <w:r w:rsidR="001C26CC">
              <w:rPr>
                <w:rFonts w:ascii="Arial" w:hAnsi="Arial" w:cs="Arial"/>
              </w:rPr>
              <w:t>Lauko scenos m</w:t>
            </w:r>
            <w:r>
              <w:rPr>
                <w:rFonts w:ascii="Arial" w:eastAsia="Times New Roman" w:hAnsi="Arial" w:cs="Arial"/>
                <w:color w:val="000000"/>
              </w:rPr>
              <w:t>atmenys</w:t>
            </w:r>
            <w:r w:rsidRPr="00046CD5">
              <w:rPr>
                <w:rFonts w:ascii="Arial" w:eastAsia="Times New Roman" w:hAnsi="Arial" w:cs="Arial"/>
                <w:color w:val="000000"/>
              </w:rPr>
              <w:t xml:space="preserve">: ne mažiau </w:t>
            </w:r>
            <w:r>
              <w:rPr>
                <w:rFonts w:ascii="Arial" w:eastAsia="Times New Roman" w:hAnsi="Arial" w:cs="Arial"/>
                <w:color w:val="000000"/>
              </w:rPr>
              <w:t>kaip 10 x 10 m;</w:t>
            </w:r>
          </w:p>
          <w:p w14:paraId="58BF5477" w14:textId="77777777" w:rsidR="00D07F62" w:rsidRDefault="00D07F62" w:rsidP="00546CA2">
            <w:pPr>
              <w:pStyle w:val="Sraopastraipa"/>
              <w:tabs>
                <w:tab w:val="left" w:pos="457"/>
              </w:tabs>
              <w:spacing w:after="0" w:line="240" w:lineRule="auto"/>
              <w:ind w:left="28"/>
              <w:jc w:val="both"/>
              <w:rPr>
                <w:rFonts w:ascii="Arial" w:eastAsia="Times New Roman" w:hAnsi="Arial" w:cs="Arial"/>
                <w:color w:val="000000"/>
              </w:rPr>
            </w:pPr>
            <w:r w:rsidRPr="00046CD5">
              <w:rPr>
                <w:rFonts w:ascii="Arial" w:eastAsia="Times New Roman" w:hAnsi="Arial" w:cs="Arial"/>
                <w:color w:val="000000"/>
              </w:rPr>
              <w:t xml:space="preserve">1.2. </w:t>
            </w:r>
            <w:r>
              <w:rPr>
                <w:rFonts w:ascii="Arial" w:eastAsia="Times New Roman" w:hAnsi="Arial" w:cs="Arial"/>
                <w:color w:val="000000"/>
              </w:rPr>
              <w:t>Cementinių polių scenos tvirtinimui skaičius: ne mažiau 78 vnt.</w:t>
            </w:r>
          </w:p>
          <w:p w14:paraId="7788C364" w14:textId="573B08C9" w:rsidR="00D07F62" w:rsidRDefault="00D07F62" w:rsidP="00546CA2">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1.3. Cementinių polių betono mišinys turi atitikti LST EN 206:1 reikalavimą.</w:t>
            </w:r>
          </w:p>
          <w:p w14:paraId="4B26C84E" w14:textId="2A80227F" w:rsidR="00D07F62" w:rsidRDefault="00D07F62" w:rsidP="00546CA2">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1.4. Cementinių polių betono mišinys turi atitikti aplinkos poveikio klasę XC3;</w:t>
            </w:r>
          </w:p>
          <w:p w14:paraId="18FC0612" w14:textId="0F884753" w:rsidR="00D07F62" w:rsidRDefault="00D07F62" w:rsidP="00546CA2">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 xml:space="preserve">1.5. Cementinių polių plastmasinio apvado matmenys: </w:t>
            </w:r>
            <w:r w:rsidRPr="00046CD5">
              <w:rPr>
                <w:rFonts w:ascii="Arial" w:eastAsia="Times New Roman" w:hAnsi="Arial" w:cs="Arial"/>
                <w:color w:val="000000"/>
              </w:rPr>
              <w:t xml:space="preserve">ne mažiau </w:t>
            </w:r>
            <w:r>
              <w:rPr>
                <w:rFonts w:ascii="Arial" w:eastAsia="Times New Roman" w:hAnsi="Arial" w:cs="Arial"/>
                <w:color w:val="000000"/>
              </w:rPr>
              <w:t>kaip 150 x 150 x 400H mm;</w:t>
            </w:r>
          </w:p>
          <w:p w14:paraId="5E7F8122" w14:textId="3E9C92FF" w:rsidR="00D07F62" w:rsidRDefault="00D07F62" w:rsidP="00574BA0">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 xml:space="preserve">1.6. Cementinių polių matmenys: </w:t>
            </w:r>
            <w:r w:rsidRPr="00046CD5">
              <w:rPr>
                <w:rFonts w:ascii="Arial" w:eastAsia="Times New Roman" w:hAnsi="Arial" w:cs="Arial"/>
                <w:color w:val="000000"/>
              </w:rPr>
              <w:t xml:space="preserve">ne mažiau </w:t>
            </w:r>
            <w:r>
              <w:rPr>
                <w:rFonts w:ascii="Arial" w:eastAsia="Times New Roman" w:hAnsi="Arial" w:cs="Arial"/>
                <w:color w:val="000000"/>
              </w:rPr>
              <w:t>kaip 150 x 150 x 1200H mm;</w:t>
            </w:r>
          </w:p>
          <w:p w14:paraId="3E0CBFC8" w14:textId="363AA097" w:rsidR="00D07F62" w:rsidRDefault="00D07F62" w:rsidP="00574BA0">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1.7. Cementinių polių armatūros konstrukcijos skersmuo: ne mažiau kaip 8 mm;</w:t>
            </w:r>
          </w:p>
          <w:p w14:paraId="75B92291" w14:textId="4C9D2500" w:rsidR="00D07F62" w:rsidRDefault="00D07F62" w:rsidP="00574BA0">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1.8. Scenos sienučių (pertvarų) skaičius: ne mažiau 2.</w:t>
            </w:r>
          </w:p>
          <w:p w14:paraId="1CE0B5DE" w14:textId="78444ABE" w:rsidR="00D07F62" w:rsidRDefault="00D07F62" w:rsidP="00574BA0">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1.9. Scenos sienučių (pertvarų) matmenys: ne mažiau kaip 2000 x 5000 x 300 mm;</w:t>
            </w:r>
          </w:p>
          <w:p w14:paraId="2BEFD957" w14:textId="6326269B" w:rsidR="00D07F62" w:rsidRDefault="00D07F62" w:rsidP="00574BA0">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1.10. Scenos sienučių (pertvarų) karkaso metalo profilio matmenys: ne mažiau kaip 40 x 40 x 2 mm;</w:t>
            </w:r>
          </w:p>
          <w:p w14:paraId="6CFC9235" w14:textId="5087CB41" w:rsidR="00D07F62" w:rsidRDefault="00D07F62" w:rsidP="00574BA0">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1.11. Scenos sienučių (pertvarų) karkaso metalo profilis turi būti apkaltas lauko dailylentėmis;</w:t>
            </w:r>
          </w:p>
          <w:p w14:paraId="3EA78163" w14:textId="7F82B278" w:rsidR="00D07F62" w:rsidRDefault="00D07F62" w:rsidP="00574BA0">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 xml:space="preserve">1.12. Scenos </w:t>
            </w:r>
            <w:proofErr w:type="spellStart"/>
            <w:r>
              <w:rPr>
                <w:rFonts w:ascii="Arial" w:eastAsia="Times New Roman" w:hAnsi="Arial" w:cs="Arial"/>
                <w:color w:val="000000"/>
              </w:rPr>
              <w:t>laiptatakiai</w:t>
            </w:r>
            <w:proofErr w:type="spellEnd"/>
            <w:r>
              <w:rPr>
                <w:rFonts w:ascii="Arial" w:eastAsia="Times New Roman" w:hAnsi="Arial" w:cs="Arial"/>
                <w:color w:val="000000"/>
              </w:rPr>
              <w:t xml:space="preserve"> turi būti įrengti iš metalinio profilio apkalant mediena;</w:t>
            </w:r>
          </w:p>
          <w:p w14:paraId="360293BA" w14:textId="21ED6F45" w:rsidR="00D07F62" w:rsidRDefault="00D07F62" w:rsidP="00574BA0">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1.13. Lauko scenos medinės konstrukcijos turi būti iš džiovintos impregnuotos spygliuočių medienos;</w:t>
            </w:r>
          </w:p>
          <w:p w14:paraId="704627EE" w14:textId="7EDEE182" w:rsidR="00D07F62" w:rsidRDefault="00D07F62" w:rsidP="00574BA0">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 xml:space="preserve">1.14. Lauko scenos medinės konstrukcijos turi būti impregnuotos skaidriu medienos </w:t>
            </w:r>
            <w:proofErr w:type="spellStart"/>
            <w:r>
              <w:rPr>
                <w:rFonts w:ascii="Arial" w:eastAsia="Times New Roman" w:hAnsi="Arial" w:cs="Arial"/>
                <w:color w:val="000000"/>
              </w:rPr>
              <w:t>impregnantu</w:t>
            </w:r>
            <w:proofErr w:type="spellEnd"/>
            <w:r>
              <w:rPr>
                <w:rFonts w:ascii="Arial" w:eastAsia="Times New Roman" w:hAnsi="Arial" w:cs="Arial"/>
                <w:color w:val="000000"/>
              </w:rPr>
              <w:t xml:space="preserve"> ne mažiau kaip 2 kartus;</w:t>
            </w:r>
          </w:p>
          <w:p w14:paraId="5002A8D0" w14:textId="4DD7661D" w:rsidR="00D07F62" w:rsidRDefault="00D07F62" w:rsidP="00574BA0">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 xml:space="preserve">1.15. </w:t>
            </w:r>
            <w:r w:rsidRPr="007C3939">
              <w:rPr>
                <w:rFonts w:ascii="Arial" w:eastAsia="Times New Roman" w:hAnsi="Arial" w:cs="Arial"/>
                <w:color w:val="000000"/>
              </w:rPr>
              <w:t xml:space="preserve">Medienos drėgnumas, prieš tepant skaidriu medienos </w:t>
            </w:r>
            <w:proofErr w:type="spellStart"/>
            <w:r w:rsidRPr="007C3939">
              <w:rPr>
                <w:rFonts w:ascii="Arial" w:eastAsia="Times New Roman" w:hAnsi="Arial" w:cs="Arial"/>
                <w:color w:val="000000"/>
              </w:rPr>
              <w:t>impregnantu</w:t>
            </w:r>
            <w:proofErr w:type="spellEnd"/>
            <w:r w:rsidRPr="007C3939">
              <w:rPr>
                <w:rFonts w:ascii="Arial" w:eastAsia="Times New Roman" w:hAnsi="Arial" w:cs="Arial"/>
                <w:color w:val="000000"/>
              </w:rPr>
              <w:t>, 2 turi būti ne didesnis kaip 15%</w:t>
            </w:r>
            <w:r>
              <w:rPr>
                <w:rFonts w:ascii="Arial" w:eastAsia="Times New Roman" w:hAnsi="Arial" w:cs="Arial"/>
                <w:color w:val="000000"/>
              </w:rPr>
              <w:t>;</w:t>
            </w:r>
          </w:p>
          <w:p w14:paraId="67D900A9" w14:textId="3F1ED2EC" w:rsidR="00D07F62" w:rsidRDefault="00D07F62" w:rsidP="00574BA0">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1.16. Lauko scenos tvirtinimo elementai turi būti pritaikyti naudoti lauko sąlygomis;</w:t>
            </w:r>
          </w:p>
          <w:p w14:paraId="611153E0" w14:textId="03028126" w:rsidR="00D07F62" w:rsidRDefault="00D07F62" w:rsidP="00574BA0">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 xml:space="preserve">1.17. </w:t>
            </w:r>
            <w:proofErr w:type="spellStart"/>
            <w:r w:rsidRPr="003A58DF">
              <w:rPr>
                <w:rFonts w:ascii="Arial" w:eastAsia="Times New Roman" w:hAnsi="Arial" w:cs="Arial"/>
                <w:color w:val="000000"/>
              </w:rPr>
              <w:t>Medvaržčiai</w:t>
            </w:r>
            <w:proofErr w:type="spellEnd"/>
            <w:r w:rsidRPr="003A58DF">
              <w:rPr>
                <w:rFonts w:ascii="Arial" w:eastAsia="Times New Roman" w:hAnsi="Arial" w:cs="Arial"/>
                <w:color w:val="000000"/>
              </w:rPr>
              <w:t xml:space="preserve"> ir vinys turi būti tinkamo ilgio montuojamiems gaminiams, </w:t>
            </w:r>
            <w:r>
              <w:rPr>
                <w:rFonts w:ascii="Arial" w:eastAsia="Times New Roman" w:hAnsi="Arial" w:cs="Arial"/>
                <w:color w:val="000000"/>
              </w:rPr>
              <w:t>turi nelikti</w:t>
            </w:r>
            <w:r w:rsidRPr="003A58DF">
              <w:rPr>
                <w:rFonts w:ascii="Arial" w:eastAsia="Times New Roman" w:hAnsi="Arial" w:cs="Arial"/>
                <w:color w:val="000000"/>
              </w:rPr>
              <w:t xml:space="preserve"> aštrių išlindusių galų</w:t>
            </w:r>
            <w:r>
              <w:rPr>
                <w:rFonts w:ascii="Arial" w:eastAsia="Times New Roman" w:hAnsi="Arial" w:cs="Arial"/>
                <w:color w:val="000000"/>
              </w:rPr>
              <w:t>;</w:t>
            </w:r>
          </w:p>
          <w:p w14:paraId="191706EA" w14:textId="0DD91568" w:rsidR="00D07F62" w:rsidRDefault="00D07F62" w:rsidP="00574BA0">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 xml:space="preserve">1.18. </w:t>
            </w:r>
            <w:proofErr w:type="spellStart"/>
            <w:r w:rsidRPr="005B5DD1">
              <w:rPr>
                <w:rFonts w:ascii="Arial" w:eastAsia="Times New Roman" w:hAnsi="Arial" w:cs="Arial"/>
                <w:color w:val="000000"/>
              </w:rPr>
              <w:t>Medvaržčių</w:t>
            </w:r>
            <w:proofErr w:type="spellEnd"/>
            <w:r w:rsidRPr="005B5DD1">
              <w:rPr>
                <w:rFonts w:ascii="Arial" w:eastAsia="Times New Roman" w:hAnsi="Arial" w:cs="Arial"/>
                <w:color w:val="000000"/>
              </w:rPr>
              <w:t xml:space="preserve"> galvutės turi būti pritaikytos šešiakampėms sukimo galvutėms</w:t>
            </w:r>
            <w:r>
              <w:rPr>
                <w:rFonts w:ascii="Arial" w:eastAsia="Times New Roman" w:hAnsi="Arial" w:cs="Arial"/>
                <w:color w:val="000000"/>
              </w:rPr>
              <w:t>;</w:t>
            </w:r>
          </w:p>
          <w:p w14:paraId="76DACF7F" w14:textId="45BE1680" w:rsidR="00D07F62" w:rsidRDefault="00D07F62" w:rsidP="00574BA0">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 xml:space="preserve">1.19. </w:t>
            </w:r>
            <w:r w:rsidRPr="00780D01">
              <w:rPr>
                <w:rFonts w:ascii="Arial" w:eastAsia="Times New Roman" w:hAnsi="Arial" w:cs="Arial"/>
                <w:color w:val="000000"/>
              </w:rPr>
              <w:t xml:space="preserve">Kai medinės konstrukcijos liečiasi su metalu, gruntu, betonu ir pan., jos </w:t>
            </w:r>
            <w:r>
              <w:rPr>
                <w:rFonts w:ascii="Arial" w:eastAsia="Times New Roman" w:hAnsi="Arial" w:cs="Arial"/>
                <w:color w:val="000000"/>
              </w:rPr>
              <w:t xml:space="preserve">turi būti </w:t>
            </w:r>
            <w:r w:rsidRPr="00780D01">
              <w:rPr>
                <w:rFonts w:ascii="Arial" w:eastAsia="Times New Roman" w:hAnsi="Arial" w:cs="Arial"/>
                <w:color w:val="000000"/>
              </w:rPr>
              <w:t>izoliuojamos</w:t>
            </w:r>
            <w:r>
              <w:rPr>
                <w:rFonts w:ascii="Arial" w:eastAsia="Times New Roman" w:hAnsi="Arial" w:cs="Arial"/>
                <w:color w:val="000000"/>
              </w:rPr>
              <w:t xml:space="preserve"> (</w:t>
            </w:r>
            <w:r w:rsidRPr="00780D01">
              <w:rPr>
                <w:rFonts w:ascii="Arial" w:eastAsia="Times New Roman" w:hAnsi="Arial" w:cs="Arial"/>
                <w:color w:val="000000"/>
              </w:rPr>
              <w:t>sąlyčio vietą pakalant dviem sluoksniais ruberoido arba sąlyčio vietoje dedant ruberoido juostą</w:t>
            </w:r>
            <w:r>
              <w:rPr>
                <w:rFonts w:ascii="Arial" w:eastAsia="Times New Roman" w:hAnsi="Arial" w:cs="Arial"/>
                <w:color w:val="000000"/>
              </w:rPr>
              <w:t>)</w:t>
            </w:r>
            <w:r w:rsidR="001F46D0">
              <w:rPr>
                <w:rFonts w:ascii="Arial" w:eastAsia="Times New Roman" w:hAnsi="Arial" w:cs="Arial"/>
                <w:color w:val="000000"/>
              </w:rPr>
              <w:t>;</w:t>
            </w:r>
          </w:p>
          <w:p w14:paraId="1768FC8F" w14:textId="383FB1D7" w:rsidR="00D07F62" w:rsidRPr="00BC3D9C" w:rsidRDefault="001F46D0" w:rsidP="00BC3D9C">
            <w:pPr>
              <w:pStyle w:val="Sraopastraipa"/>
              <w:tabs>
                <w:tab w:val="left" w:pos="457"/>
              </w:tabs>
              <w:spacing w:after="0" w:line="240" w:lineRule="auto"/>
              <w:ind w:left="28"/>
              <w:jc w:val="both"/>
              <w:rPr>
                <w:rFonts w:ascii="Arial" w:eastAsia="Times New Roman" w:hAnsi="Arial" w:cs="Arial"/>
                <w:color w:val="000000"/>
              </w:rPr>
            </w:pPr>
            <w:r>
              <w:rPr>
                <w:rFonts w:ascii="Arial" w:eastAsia="Times New Roman" w:hAnsi="Arial" w:cs="Arial"/>
                <w:color w:val="000000"/>
              </w:rPr>
              <w:t xml:space="preserve">1.20. Lauko scena turi būti </w:t>
            </w:r>
            <w:r w:rsidR="00B40B6B">
              <w:rPr>
                <w:rFonts w:ascii="Arial" w:eastAsia="Times New Roman" w:hAnsi="Arial" w:cs="Arial"/>
                <w:color w:val="000000"/>
              </w:rPr>
              <w:t>nudažoma dažais</w:t>
            </w:r>
            <w:r w:rsidR="001C26CC">
              <w:rPr>
                <w:rFonts w:ascii="Arial" w:eastAsia="Times New Roman" w:hAnsi="Arial" w:cs="Arial"/>
                <w:color w:val="000000"/>
              </w:rPr>
              <w:t>.</w:t>
            </w:r>
          </w:p>
        </w:tc>
        <w:tc>
          <w:tcPr>
            <w:tcW w:w="2405" w:type="pct"/>
            <w:shd w:val="clear" w:color="auto" w:fill="auto"/>
            <w:vAlign w:val="center"/>
          </w:tcPr>
          <w:p w14:paraId="0A600068" w14:textId="77777777" w:rsidR="00D07F62" w:rsidRPr="00046CD5" w:rsidRDefault="00D07F62" w:rsidP="00546CA2">
            <w:pPr>
              <w:tabs>
                <w:tab w:val="left" w:pos="0"/>
                <w:tab w:val="left" w:pos="567"/>
              </w:tabs>
              <w:spacing w:after="0" w:line="240" w:lineRule="auto"/>
              <w:jc w:val="both"/>
              <w:rPr>
                <w:rFonts w:ascii="Arial" w:hAnsi="Arial" w:cs="Arial"/>
                <w:bCs/>
                <w:color w:val="00B050"/>
              </w:rPr>
            </w:pPr>
            <w:r w:rsidRPr="00046CD5">
              <w:rPr>
                <w:rFonts w:ascii="Arial" w:hAnsi="Arial" w:cs="Arial"/>
                <w:b/>
              </w:rPr>
              <w:t>Tiekėjo siūlomos prekės tikslus aprašymas:</w:t>
            </w:r>
            <w:r w:rsidRPr="00046CD5">
              <w:rPr>
                <w:rFonts w:ascii="Arial" w:hAnsi="Arial" w:cs="Arial"/>
                <w:bCs/>
              </w:rPr>
              <w:t xml:space="preserve"> </w:t>
            </w:r>
          </w:p>
          <w:p w14:paraId="1FFC5925" w14:textId="77777777" w:rsidR="00D07F62" w:rsidRPr="00046CD5" w:rsidRDefault="00D07F62" w:rsidP="00546CA2">
            <w:pPr>
              <w:tabs>
                <w:tab w:val="left" w:pos="0"/>
                <w:tab w:val="left" w:pos="567"/>
              </w:tabs>
              <w:spacing w:after="0" w:line="240" w:lineRule="auto"/>
              <w:rPr>
                <w:rFonts w:ascii="Arial" w:hAnsi="Arial" w:cs="Arial"/>
                <w:color w:val="00B050"/>
              </w:rPr>
            </w:pPr>
            <w:r w:rsidRPr="00046CD5">
              <w:rPr>
                <w:rFonts w:ascii="Arial" w:hAnsi="Arial" w:cs="Arial"/>
                <w:bCs/>
                <w:color w:val="000000" w:themeColor="text1"/>
              </w:rPr>
              <w:t>1.1.</w:t>
            </w:r>
            <w:r w:rsidRPr="00046CD5">
              <w:rPr>
                <w:rFonts w:ascii="Arial" w:hAnsi="Arial" w:cs="Arial"/>
                <w:color w:val="00B050"/>
              </w:rPr>
              <w:t xml:space="preserve"> Įrašo tiekėjas</w:t>
            </w:r>
          </w:p>
          <w:p w14:paraId="353805CF" w14:textId="77777777" w:rsidR="00D07F62" w:rsidRDefault="00D07F62" w:rsidP="00546CA2">
            <w:pPr>
              <w:tabs>
                <w:tab w:val="left" w:pos="0"/>
                <w:tab w:val="left" w:pos="567"/>
              </w:tabs>
              <w:spacing w:after="0" w:line="240" w:lineRule="auto"/>
              <w:rPr>
                <w:rFonts w:ascii="Arial" w:hAnsi="Arial" w:cs="Arial"/>
                <w:color w:val="00B050"/>
              </w:rPr>
            </w:pPr>
            <w:r w:rsidRPr="007B6E9B">
              <w:rPr>
                <w:rFonts w:ascii="Arial" w:hAnsi="Arial" w:cs="Arial"/>
                <w:bCs/>
                <w:color w:val="000000" w:themeColor="text1"/>
              </w:rPr>
              <w:t>1.2.</w:t>
            </w:r>
            <w:r w:rsidRPr="007B6E9B">
              <w:rPr>
                <w:rFonts w:ascii="Arial" w:hAnsi="Arial" w:cs="Arial"/>
                <w:color w:val="000000" w:themeColor="text1"/>
              </w:rPr>
              <w:t xml:space="preserve"> </w:t>
            </w:r>
            <w:r w:rsidRPr="00046CD5">
              <w:rPr>
                <w:rFonts w:ascii="Arial" w:hAnsi="Arial" w:cs="Arial"/>
                <w:color w:val="00B050"/>
              </w:rPr>
              <w:t>Įrašo tiekėjas</w:t>
            </w:r>
          </w:p>
          <w:p w14:paraId="727B6386" w14:textId="3FCE4678" w:rsidR="00BC3D9C" w:rsidRDefault="00BC3D9C" w:rsidP="00546CA2">
            <w:pPr>
              <w:tabs>
                <w:tab w:val="left" w:pos="0"/>
                <w:tab w:val="left" w:pos="567"/>
              </w:tabs>
              <w:spacing w:after="0" w:line="240" w:lineRule="auto"/>
              <w:rPr>
                <w:rFonts w:ascii="Arial" w:hAnsi="Arial" w:cs="Arial"/>
              </w:rPr>
            </w:pPr>
            <w:r w:rsidRPr="00BC3D9C">
              <w:rPr>
                <w:rFonts w:ascii="Arial" w:hAnsi="Arial" w:cs="Arial"/>
              </w:rPr>
              <w:t xml:space="preserve">1.3. </w:t>
            </w:r>
            <w:r w:rsidRPr="00046CD5">
              <w:rPr>
                <w:rFonts w:ascii="Arial" w:hAnsi="Arial" w:cs="Arial"/>
                <w:color w:val="00B050"/>
              </w:rPr>
              <w:t>Įrašo tiekėjas</w:t>
            </w:r>
          </w:p>
          <w:p w14:paraId="185A7FE3" w14:textId="267D8065" w:rsidR="00BC3D9C" w:rsidRDefault="00BC3D9C" w:rsidP="00546CA2">
            <w:pPr>
              <w:tabs>
                <w:tab w:val="left" w:pos="0"/>
                <w:tab w:val="left" w:pos="567"/>
              </w:tabs>
              <w:spacing w:after="0" w:line="240" w:lineRule="auto"/>
              <w:rPr>
                <w:rFonts w:ascii="Arial" w:hAnsi="Arial" w:cs="Arial"/>
              </w:rPr>
            </w:pPr>
            <w:r>
              <w:rPr>
                <w:rFonts w:ascii="Arial" w:hAnsi="Arial" w:cs="Arial"/>
              </w:rPr>
              <w:t xml:space="preserve">1.4. </w:t>
            </w:r>
            <w:r w:rsidRPr="00046CD5">
              <w:rPr>
                <w:rFonts w:ascii="Arial" w:hAnsi="Arial" w:cs="Arial"/>
                <w:color w:val="00B050"/>
              </w:rPr>
              <w:t>Įrašo tiekėjas</w:t>
            </w:r>
          </w:p>
          <w:p w14:paraId="52C4615C" w14:textId="19BE7079" w:rsidR="00BC3D9C" w:rsidRDefault="00BC3D9C" w:rsidP="00546CA2">
            <w:pPr>
              <w:tabs>
                <w:tab w:val="left" w:pos="0"/>
                <w:tab w:val="left" w:pos="567"/>
              </w:tabs>
              <w:spacing w:after="0" w:line="240" w:lineRule="auto"/>
              <w:rPr>
                <w:rFonts w:ascii="Arial" w:hAnsi="Arial" w:cs="Arial"/>
              </w:rPr>
            </w:pPr>
            <w:r>
              <w:rPr>
                <w:rFonts w:ascii="Arial" w:hAnsi="Arial" w:cs="Arial"/>
              </w:rPr>
              <w:t>1.5.</w:t>
            </w:r>
            <w:r w:rsidR="001C5392">
              <w:rPr>
                <w:rFonts w:ascii="Arial" w:hAnsi="Arial" w:cs="Arial"/>
              </w:rPr>
              <w:t xml:space="preserve"> </w:t>
            </w:r>
            <w:r w:rsidR="001C5392" w:rsidRPr="00046CD5">
              <w:rPr>
                <w:rFonts w:ascii="Arial" w:hAnsi="Arial" w:cs="Arial"/>
                <w:color w:val="00B050"/>
              </w:rPr>
              <w:t>Įrašo tiekėjas</w:t>
            </w:r>
          </w:p>
          <w:p w14:paraId="06CDA3ED" w14:textId="68726181" w:rsidR="00BC3D9C" w:rsidRDefault="00BC3D9C" w:rsidP="00546CA2">
            <w:pPr>
              <w:tabs>
                <w:tab w:val="left" w:pos="0"/>
                <w:tab w:val="left" w:pos="567"/>
              </w:tabs>
              <w:spacing w:after="0" w:line="240" w:lineRule="auto"/>
              <w:rPr>
                <w:rFonts w:ascii="Arial" w:hAnsi="Arial" w:cs="Arial"/>
              </w:rPr>
            </w:pPr>
            <w:r>
              <w:rPr>
                <w:rFonts w:ascii="Arial" w:hAnsi="Arial" w:cs="Arial"/>
              </w:rPr>
              <w:t>1.6.</w:t>
            </w:r>
            <w:r w:rsidR="001C5392">
              <w:rPr>
                <w:rFonts w:ascii="Arial" w:hAnsi="Arial" w:cs="Arial"/>
              </w:rPr>
              <w:t xml:space="preserve"> </w:t>
            </w:r>
            <w:r w:rsidR="001C5392" w:rsidRPr="00046CD5">
              <w:rPr>
                <w:rFonts w:ascii="Arial" w:hAnsi="Arial" w:cs="Arial"/>
                <w:color w:val="00B050"/>
              </w:rPr>
              <w:t>Įrašo tiekėjas</w:t>
            </w:r>
          </w:p>
          <w:p w14:paraId="32B1E9E4" w14:textId="0F99043F" w:rsidR="00BC3D9C" w:rsidRDefault="00BC3D9C" w:rsidP="00546CA2">
            <w:pPr>
              <w:tabs>
                <w:tab w:val="left" w:pos="0"/>
                <w:tab w:val="left" w:pos="567"/>
              </w:tabs>
              <w:spacing w:after="0" w:line="240" w:lineRule="auto"/>
              <w:rPr>
                <w:rFonts w:ascii="Arial" w:hAnsi="Arial" w:cs="Arial"/>
              </w:rPr>
            </w:pPr>
            <w:r>
              <w:rPr>
                <w:rFonts w:ascii="Arial" w:hAnsi="Arial" w:cs="Arial"/>
              </w:rPr>
              <w:t>1.7.</w:t>
            </w:r>
            <w:r w:rsidR="001C5392">
              <w:rPr>
                <w:rFonts w:ascii="Arial" w:hAnsi="Arial" w:cs="Arial"/>
              </w:rPr>
              <w:t xml:space="preserve"> </w:t>
            </w:r>
            <w:r w:rsidR="001C5392" w:rsidRPr="00046CD5">
              <w:rPr>
                <w:rFonts w:ascii="Arial" w:hAnsi="Arial" w:cs="Arial"/>
                <w:color w:val="00B050"/>
              </w:rPr>
              <w:t>Įrašo tiekėjas</w:t>
            </w:r>
          </w:p>
          <w:p w14:paraId="0148CA6C" w14:textId="6F790F3D" w:rsidR="00BC3D9C" w:rsidRDefault="00BC3D9C" w:rsidP="00546CA2">
            <w:pPr>
              <w:tabs>
                <w:tab w:val="left" w:pos="0"/>
                <w:tab w:val="left" w:pos="567"/>
              </w:tabs>
              <w:spacing w:after="0" w:line="240" w:lineRule="auto"/>
              <w:rPr>
                <w:rFonts w:ascii="Arial" w:hAnsi="Arial" w:cs="Arial"/>
              </w:rPr>
            </w:pPr>
            <w:r>
              <w:rPr>
                <w:rFonts w:ascii="Arial" w:hAnsi="Arial" w:cs="Arial"/>
              </w:rPr>
              <w:t>1.8.</w:t>
            </w:r>
            <w:r w:rsidR="001C5392">
              <w:rPr>
                <w:rFonts w:ascii="Arial" w:hAnsi="Arial" w:cs="Arial"/>
              </w:rPr>
              <w:t xml:space="preserve"> </w:t>
            </w:r>
            <w:r w:rsidR="001C5392" w:rsidRPr="00046CD5">
              <w:rPr>
                <w:rFonts w:ascii="Arial" w:hAnsi="Arial" w:cs="Arial"/>
                <w:color w:val="00B050"/>
              </w:rPr>
              <w:t>Įrašo tiekėjas</w:t>
            </w:r>
          </w:p>
          <w:p w14:paraId="459FC7F7" w14:textId="4FC37D61" w:rsidR="00BC3D9C" w:rsidRDefault="00BC3D9C" w:rsidP="00546CA2">
            <w:pPr>
              <w:tabs>
                <w:tab w:val="left" w:pos="0"/>
                <w:tab w:val="left" w:pos="567"/>
              </w:tabs>
              <w:spacing w:after="0" w:line="240" w:lineRule="auto"/>
              <w:rPr>
                <w:rFonts w:ascii="Arial" w:hAnsi="Arial" w:cs="Arial"/>
              </w:rPr>
            </w:pPr>
            <w:r>
              <w:rPr>
                <w:rFonts w:ascii="Arial" w:hAnsi="Arial" w:cs="Arial"/>
              </w:rPr>
              <w:t>1.9.</w:t>
            </w:r>
            <w:r w:rsidR="001C5392">
              <w:rPr>
                <w:rFonts w:ascii="Arial" w:hAnsi="Arial" w:cs="Arial"/>
              </w:rPr>
              <w:t xml:space="preserve"> </w:t>
            </w:r>
            <w:r w:rsidR="001C5392" w:rsidRPr="00046CD5">
              <w:rPr>
                <w:rFonts w:ascii="Arial" w:hAnsi="Arial" w:cs="Arial"/>
                <w:color w:val="00B050"/>
              </w:rPr>
              <w:t>Įrašo tiekėjas</w:t>
            </w:r>
          </w:p>
          <w:p w14:paraId="0A582599" w14:textId="3E18AECE" w:rsidR="00BC3D9C" w:rsidRDefault="00BC3D9C" w:rsidP="00546CA2">
            <w:pPr>
              <w:tabs>
                <w:tab w:val="left" w:pos="0"/>
                <w:tab w:val="left" w:pos="567"/>
              </w:tabs>
              <w:spacing w:after="0" w:line="240" w:lineRule="auto"/>
              <w:rPr>
                <w:rFonts w:ascii="Arial" w:hAnsi="Arial" w:cs="Arial"/>
              </w:rPr>
            </w:pPr>
            <w:r>
              <w:rPr>
                <w:rFonts w:ascii="Arial" w:hAnsi="Arial" w:cs="Arial"/>
              </w:rPr>
              <w:t>1.10.</w:t>
            </w:r>
            <w:r w:rsidR="001C5392">
              <w:rPr>
                <w:rFonts w:ascii="Arial" w:hAnsi="Arial" w:cs="Arial"/>
              </w:rPr>
              <w:t xml:space="preserve"> </w:t>
            </w:r>
            <w:r w:rsidR="001C5392" w:rsidRPr="00046CD5">
              <w:rPr>
                <w:rFonts w:ascii="Arial" w:hAnsi="Arial" w:cs="Arial"/>
                <w:color w:val="00B050"/>
              </w:rPr>
              <w:t>Įrašo tiekėjas</w:t>
            </w:r>
          </w:p>
          <w:p w14:paraId="1166023F" w14:textId="42F2D73C" w:rsidR="00BC3D9C" w:rsidRDefault="00BC3D9C" w:rsidP="00546CA2">
            <w:pPr>
              <w:tabs>
                <w:tab w:val="left" w:pos="0"/>
                <w:tab w:val="left" w:pos="567"/>
              </w:tabs>
              <w:spacing w:after="0" w:line="240" w:lineRule="auto"/>
              <w:rPr>
                <w:rFonts w:ascii="Arial" w:hAnsi="Arial" w:cs="Arial"/>
              </w:rPr>
            </w:pPr>
            <w:r>
              <w:rPr>
                <w:rFonts w:ascii="Arial" w:hAnsi="Arial" w:cs="Arial"/>
              </w:rPr>
              <w:t>1.11.</w:t>
            </w:r>
            <w:r w:rsidR="001C5392">
              <w:rPr>
                <w:rFonts w:ascii="Arial" w:hAnsi="Arial" w:cs="Arial"/>
              </w:rPr>
              <w:t xml:space="preserve"> </w:t>
            </w:r>
            <w:r w:rsidR="001C5392" w:rsidRPr="00046CD5">
              <w:rPr>
                <w:rFonts w:ascii="Arial" w:hAnsi="Arial" w:cs="Arial"/>
                <w:color w:val="00B050"/>
              </w:rPr>
              <w:t>Įrašo tiekėjas</w:t>
            </w:r>
          </w:p>
          <w:p w14:paraId="1422BF39" w14:textId="73CB78B8" w:rsidR="00BC3D9C" w:rsidRDefault="00BC3D9C" w:rsidP="00546CA2">
            <w:pPr>
              <w:tabs>
                <w:tab w:val="left" w:pos="0"/>
                <w:tab w:val="left" w:pos="567"/>
              </w:tabs>
              <w:spacing w:after="0" w:line="240" w:lineRule="auto"/>
              <w:rPr>
                <w:rFonts w:ascii="Arial" w:hAnsi="Arial" w:cs="Arial"/>
              </w:rPr>
            </w:pPr>
            <w:r>
              <w:rPr>
                <w:rFonts w:ascii="Arial" w:hAnsi="Arial" w:cs="Arial"/>
              </w:rPr>
              <w:t>1.12.</w:t>
            </w:r>
            <w:r w:rsidR="001C5392">
              <w:rPr>
                <w:rFonts w:ascii="Arial" w:hAnsi="Arial" w:cs="Arial"/>
              </w:rPr>
              <w:t xml:space="preserve"> </w:t>
            </w:r>
            <w:r w:rsidR="001C5392" w:rsidRPr="00046CD5">
              <w:rPr>
                <w:rFonts w:ascii="Arial" w:hAnsi="Arial" w:cs="Arial"/>
                <w:color w:val="00B050"/>
              </w:rPr>
              <w:t>Įrašo tiekėjas</w:t>
            </w:r>
          </w:p>
          <w:p w14:paraId="4EFAD12C" w14:textId="26735A14" w:rsidR="00BC3D9C" w:rsidRDefault="00BC3D9C" w:rsidP="00546CA2">
            <w:pPr>
              <w:tabs>
                <w:tab w:val="left" w:pos="0"/>
                <w:tab w:val="left" w:pos="567"/>
              </w:tabs>
              <w:spacing w:after="0" w:line="240" w:lineRule="auto"/>
              <w:rPr>
                <w:rFonts w:ascii="Arial" w:hAnsi="Arial" w:cs="Arial"/>
              </w:rPr>
            </w:pPr>
            <w:r>
              <w:rPr>
                <w:rFonts w:ascii="Arial" w:hAnsi="Arial" w:cs="Arial"/>
              </w:rPr>
              <w:t>1.13.</w:t>
            </w:r>
            <w:r w:rsidR="001C5392">
              <w:rPr>
                <w:rFonts w:ascii="Arial" w:hAnsi="Arial" w:cs="Arial"/>
              </w:rPr>
              <w:t xml:space="preserve"> </w:t>
            </w:r>
            <w:r w:rsidR="001C5392" w:rsidRPr="00046CD5">
              <w:rPr>
                <w:rFonts w:ascii="Arial" w:hAnsi="Arial" w:cs="Arial"/>
                <w:color w:val="00B050"/>
              </w:rPr>
              <w:t>Įrašo tiekėjas</w:t>
            </w:r>
          </w:p>
          <w:p w14:paraId="2BF8BC2C" w14:textId="45A2AF4E" w:rsidR="00BC3D9C" w:rsidRDefault="00BC3D9C" w:rsidP="00546CA2">
            <w:pPr>
              <w:tabs>
                <w:tab w:val="left" w:pos="0"/>
                <w:tab w:val="left" w:pos="567"/>
              </w:tabs>
              <w:spacing w:after="0" w:line="240" w:lineRule="auto"/>
              <w:rPr>
                <w:rFonts w:ascii="Arial" w:hAnsi="Arial" w:cs="Arial"/>
              </w:rPr>
            </w:pPr>
            <w:r>
              <w:rPr>
                <w:rFonts w:ascii="Arial" w:hAnsi="Arial" w:cs="Arial"/>
              </w:rPr>
              <w:t>1.14.</w:t>
            </w:r>
            <w:r w:rsidR="001C5392">
              <w:rPr>
                <w:rFonts w:ascii="Arial" w:hAnsi="Arial" w:cs="Arial"/>
              </w:rPr>
              <w:t xml:space="preserve"> </w:t>
            </w:r>
            <w:r w:rsidR="001C5392" w:rsidRPr="00046CD5">
              <w:rPr>
                <w:rFonts w:ascii="Arial" w:hAnsi="Arial" w:cs="Arial"/>
                <w:color w:val="00B050"/>
              </w:rPr>
              <w:t>Įrašo tiekėjas</w:t>
            </w:r>
          </w:p>
          <w:p w14:paraId="12B32575" w14:textId="7195EB70" w:rsidR="00BC3D9C" w:rsidRDefault="00BC3D9C" w:rsidP="00546CA2">
            <w:pPr>
              <w:tabs>
                <w:tab w:val="left" w:pos="0"/>
                <w:tab w:val="left" w:pos="567"/>
              </w:tabs>
              <w:spacing w:after="0" w:line="240" w:lineRule="auto"/>
              <w:rPr>
                <w:rFonts w:ascii="Arial" w:hAnsi="Arial" w:cs="Arial"/>
              </w:rPr>
            </w:pPr>
            <w:r>
              <w:rPr>
                <w:rFonts w:ascii="Arial" w:hAnsi="Arial" w:cs="Arial"/>
              </w:rPr>
              <w:t>1.15.</w:t>
            </w:r>
            <w:r w:rsidR="001C5392">
              <w:rPr>
                <w:rFonts w:ascii="Arial" w:hAnsi="Arial" w:cs="Arial"/>
              </w:rPr>
              <w:t xml:space="preserve"> </w:t>
            </w:r>
            <w:r w:rsidR="001C5392" w:rsidRPr="00046CD5">
              <w:rPr>
                <w:rFonts w:ascii="Arial" w:hAnsi="Arial" w:cs="Arial"/>
                <w:color w:val="00B050"/>
              </w:rPr>
              <w:t>Įrašo tiekėjas</w:t>
            </w:r>
          </w:p>
          <w:p w14:paraId="7162A68A" w14:textId="1138DAEC" w:rsidR="00BC3D9C" w:rsidRDefault="00BC3D9C" w:rsidP="00546CA2">
            <w:pPr>
              <w:tabs>
                <w:tab w:val="left" w:pos="0"/>
                <w:tab w:val="left" w:pos="567"/>
              </w:tabs>
              <w:spacing w:after="0" w:line="240" w:lineRule="auto"/>
              <w:rPr>
                <w:rFonts w:ascii="Arial" w:hAnsi="Arial" w:cs="Arial"/>
              </w:rPr>
            </w:pPr>
            <w:r>
              <w:rPr>
                <w:rFonts w:ascii="Arial" w:hAnsi="Arial" w:cs="Arial"/>
              </w:rPr>
              <w:t>1.16.</w:t>
            </w:r>
            <w:r w:rsidR="001C5392">
              <w:rPr>
                <w:rFonts w:ascii="Arial" w:hAnsi="Arial" w:cs="Arial"/>
              </w:rPr>
              <w:t xml:space="preserve"> </w:t>
            </w:r>
            <w:r w:rsidR="001C5392" w:rsidRPr="00046CD5">
              <w:rPr>
                <w:rFonts w:ascii="Arial" w:hAnsi="Arial" w:cs="Arial"/>
                <w:color w:val="00B050"/>
              </w:rPr>
              <w:t>Įrašo tiekėjas</w:t>
            </w:r>
          </w:p>
          <w:p w14:paraId="519DADB3" w14:textId="44B4489F" w:rsidR="00BC3D9C" w:rsidRDefault="00BC3D9C" w:rsidP="00546CA2">
            <w:pPr>
              <w:tabs>
                <w:tab w:val="left" w:pos="0"/>
                <w:tab w:val="left" w:pos="567"/>
              </w:tabs>
              <w:spacing w:after="0" w:line="240" w:lineRule="auto"/>
              <w:rPr>
                <w:rFonts w:ascii="Arial" w:hAnsi="Arial" w:cs="Arial"/>
              </w:rPr>
            </w:pPr>
            <w:r>
              <w:rPr>
                <w:rFonts w:ascii="Arial" w:hAnsi="Arial" w:cs="Arial"/>
              </w:rPr>
              <w:t>1.17.</w:t>
            </w:r>
            <w:r w:rsidR="001C5392">
              <w:rPr>
                <w:rFonts w:ascii="Arial" w:hAnsi="Arial" w:cs="Arial"/>
              </w:rPr>
              <w:t xml:space="preserve"> </w:t>
            </w:r>
            <w:r w:rsidR="001C5392" w:rsidRPr="00046CD5">
              <w:rPr>
                <w:rFonts w:ascii="Arial" w:hAnsi="Arial" w:cs="Arial"/>
                <w:color w:val="00B050"/>
              </w:rPr>
              <w:t>Įrašo tiekėjas</w:t>
            </w:r>
          </w:p>
          <w:p w14:paraId="5706BD51" w14:textId="2DBF10C3" w:rsidR="00BC3D9C" w:rsidRDefault="00BC3D9C" w:rsidP="00546CA2">
            <w:pPr>
              <w:tabs>
                <w:tab w:val="left" w:pos="0"/>
                <w:tab w:val="left" w:pos="567"/>
              </w:tabs>
              <w:spacing w:after="0" w:line="240" w:lineRule="auto"/>
              <w:rPr>
                <w:rFonts w:ascii="Arial" w:hAnsi="Arial" w:cs="Arial"/>
              </w:rPr>
            </w:pPr>
            <w:r>
              <w:rPr>
                <w:rFonts w:ascii="Arial" w:hAnsi="Arial" w:cs="Arial"/>
              </w:rPr>
              <w:t>1.18.</w:t>
            </w:r>
            <w:r w:rsidR="001C5392">
              <w:rPr>
                <w:rFonts w:ascii="Arial" w:hAnsi="Arial" w:cs="Arial"/>
              </w:rPr>
              <w:t xml:space="preserve"> </w:t>
            </w:r>
            <w:r w:rsidR="001C5392" w:rsidRPr="00046CD5">
              <w:rPr>
                <w:rFonts w:ascii="Arial" w:hAnsi="Arial" w:cs="Arial"/>
                <w:color w:val="00B050"/>
              </w:rPr>
              <w:t>Įrašo tiekėjas</w:t>
            </w:r>
          </w:p>
          <w:p w14:paraId="01AF5BB3" w14:textId="20FAA9E1" w:rsidR="00BC3D9C" w:rsidRDefault="00BC3D9C" w:rsidP="00546CA2">
            <w:pPr>
              <w:tabs>
                <w:tab w:val="left" w:pos="0"/>
                <w:tab w:val="left" w:pos="567"/>
              </w:tabs>
              <w:spacing w:after="0" w:line="240" w:lineRule="auto"/>
              <w:rPr>
                <w:rFonts w:ascii="Arial" w:hAnsi="Arial" w:cs="Arial"/>
              </w:rPr>
            </w:pPr>
            <w:r>
              <w:rPr>
                <w:rFonts w:ascii="Arial" w:hAnsi="Arial" w:cs="Arial"/>
              </w:rPr>
              <w:t>1.19.</w:t>
            </w:r>
            <w:r w:rsidR="001C5392">
              <w:rPr>
                <w:rFonts w:ascii="Arial" w:hAnsi="Arial" w:cs="Arial"/>
              </w:rPr>
              <w:t xml:space="preserve"> </w:t>
            </w:r>
            <w:r w:rsidR="001C5392" w:rsidRPr="00046CD5">
              <w:rPr>
                <w:rFonts w:ascii="Arial" w:hAnsi="Arial" w:cs="Arial"/>
                <w:color w:val="00B050"/>
              </w:rPr>
              <w:t>Įrašo tiekėjas</w:t>
            </w:r>
          </w:p>
          <w:p w14:paraId="42383F82" w14:textId="6A16F7C3" w:rsidR="00BC3D9C" w:rsidRPr="00BC3D9C" w:rsidRDefault="00BC3D9C" w:rsidP="00546CA2">
            <w:pPr>
              <w:tabs>
                <w:tab w:val="left" w:pos="0"/>
                <w:tab w:val="left" w:pos="567"/>
              </w:tabs>
              <w:spacing w:after="0" w:line="240" w:lineRule="auto"/>
              <w:rPr>
                <w:rFonts w:ascii="Arial" w:hAnsi="Arial" w:cs="Arial"/>
              </w:rPr>
            </w:pPr>
            <w:r>
              <w:rPr>
                <w:rFonts w:ascii="Arial" w:hAnsi="Arial" w:cs="Arial"/>
              </w:rPr>
              <w:t>1.20.</w:t>
            </w:r>
            <w:r w:rsidR="001C5392">
              <w:rPr>
                <w:rFonts w:ascii="Arial" w:hAnsi="Arial" w:cs="Arial"/>
              </w:rPr>
              <w:t xml:space="preserve"> </w:t>
            </w:r>
            <w:r w:rsidR="001C5392" w:rsidRPr="00046CD5">
              <w:rPr>
                <w:rFonts w:ascii="Arial" w:hAnsi="Arial" w:cs="Arial"/>
                <w:color w:val="00B050"/>
              </w:rPr>
              <w:t>Įrašo tiekėjas</w:t>
            </w:r>
          </w:p>
          <w:p w14:paraId="6315AB4B" w14:textId="372D8727" w:rsidR="00D07F62" w:rsidRPr="00046CD5" w:rsidRDefault="00D07F62" w:rsidP="00546CA2">
            <w:pPr>
              <w:spacing w:after="0" w:line="240" w:lineRule="auto"/>
              <w:jc w:val="center"/>
              <w:rPr>
                <w:rFonts w:ascii="Arial" w:hAnsi="Arial" w:cs="Arial"/>
                <w:color w:val="00B050"/>
              </w:rPr>
            </w:pPr>
          </w:p>
        </w:tc>
      </w:tr>
      <w:tr w:rsidR="00EA6CBB" w:rsidRPr="00046CD5" w14:paraId="2E92DAD9" w14:textId="77777777" w:rsidTr="00E751D6">
        <w:trPr>
          <w:trHeight w:val="421"/>
        </w:trPr>
        <w:tc>
          <w:tcPr>
            <w:tcW w:w="5000" w:type="pct"/>
            <w:gridSpan w:val="3"/>
            <w:shd w:val="clear" w:color="auto" w:fill="DEEAF6" w:themeFill="accent5" w:themeFillTint="33"/>
            <w:vAlign w:val="center"/>
          </w:tcPr>
          <w:p w14:paraId="43FBD122" w14:textId="6A3125FC" w:rsidR="00EA6CBB" w:rsidRPr="00CB1FA1" w:rsidRDefault="00E751D6" w:rsidP="00CB1FA1">
            <w:pPr>
              <w:pStyle w:val="Sraopastraipa"/>
              <w:numPr>
                <w:ilvl w:val="0"/>
                <w:numId w:val="14"/>
              </w:numPr>
              <w:spacing w:after="0" w:line="240" w:lineRule="auto"/>
              <w:jc w:val="center"/>
              <w:rPr>
                <w:rFonts w:ascii="Arial" w:hAnsi="Arial" w:cs="Arial"/>
                <w:b/>
                <w:bCs/>
                <w:snapToGrid w:val="0"/>
                <w:u w:val="single"/>
              </w:rPr>
            </w:pPr>
            <w:r w:rsidRPr="00CB1FA1">
              <w:rPr>
                <w:rFonts w:ascii="Arial" w:hAnsi="Arial" w:cs="Arial"/>
                <w:b/>
                <w:bCs/>
                <w:color w:val="000000"/>
                <w:sz w:val="22"/>
                <w:szCs w:val="22"/>
              </w:rPr>
              <w:t>Suolai</w:t>
            </w:r>
            <w:r w:rsidR="00EA6CBB" w:rsidRPr="00CB1FA1">
              <w:rPr>
                <w:rFonts w:ascii="Arial" w:hAnsi="Arial" w:cs="Arial"/>
                <w:b/>
                <w:bCs/>
                <w:color w:val="000000"/>
                <w:sz w:val="22"/>
                <w:szCs w:val="22"/>
              </w:rPr>
              <w:t xml:space="preserve"> su montavimu</w:t>
            </w:r>
          </w:p>
        </w:tc>
      </w:tr>
      <w:tr w:rsidR="00EA6CBB" w:rsidRPr="00046CD5" w14:paraId="37A13FD8" w14:textId="77777777" w:rsidTr="00EA6CBB">
        <w:trPr>
          <w:trHeight w:val="421"/>
        </w:trPr>
        <w:tc>
          <w:tcPr>
            <w:tcW w:w="5000" w:type="pct"/>
            <w:gridSpan w:val="3"/>
            <w:shd w:val="clear" w:color="auto" w:fill="auto"/>
            <w:vAlign w:val="center"/>
          </w:tcPr>
          <w:p w14:paraId="171910AB" w14:textId="4A79C464" w:rsidR="00EA6CBB" w:rsidRPr="00046CD5" w:rsidRDefault="00EA6CBB" w:rsidP="00FD039E">
            <w:pPr>
              <w:spacing w:after="0" w:line="240" w:lineRule="auto"/>
              <w:jc w:val="center"/>
              <w:rPr>
                <w:rFonts w:ascii="Arial" w:hAnsi="Arial" w:cs="Arial"/>
                <w:b/>
                <w:bCs/>
                <w:snapToGrid w:val="0"/>
                <w:u w:val="single"/>
              </w:rPr>
            </w:pPr>
            <w:r w:rsidRPr="00046CD5">
              <w:rPr>
                <w:rFonts w:ascii="Arial" w:hAnsi="Arial" w:cs="Arial"/>
                <w:b/>
                <w:bCs/>
              </w:rPr>
              <w:t>Gamintojo pavadinimas:</w:t>
            </w:r>
            <w:r w:rsidRPr="00046CD5">
              <w:rPr>
                <w:rFonts w:ascii="Arial" w:hAnsi="Arial" w:cs="Arial"/>
              </w:rPr>
              <w:t xml:space="preserve"> </w:t>
            </w:r>
            <w:r w:rsidRPr="00046CD5">
              <w:rPr>
                <w:rFonts w:ascii="Arial" w:hAnsi="Arial" w:cs="Arial"/>
                <w:color w:val="00B050"/>
              </w:rPr>
              <w:t>Įrašo tiekėjas</w:t>
            </w:r>
          </w:p>
        </w:tc>
      </w:tr>
      <w:tr w:rsidR="00D07F62" w:rsidRPr="00046CD5" w14:paraId="5D15D7C6" w14:textId="77777777" w:rsidTr="00D07F62">
        <w:trPr>
          <w:trHeight w:val="421"/>
        </w:trPr>
        <w:tc>
          <w:tcPr>
            <w:tcW w:w="2595" w:type="pct"/>
            <w:gridSpan w:val="2"/>
            <w:shd w:val="clear" w:color="auto" w:fill="auto"/>
            <w:vAlign w:val="center"/>
          </w:tcPr>
          <w:p w14:paraId="2A1BB6E1" w14:textId="54C2FCF7" w:rsidR="00D07F62" w:rsidRDefault="00D71610" w:rsidP="00FD039E">
            <w:pPr>
              <w:spacing w:after="0" w:line="240" w:lineRule="auto"/>
              <w:jc w:val="both"/>
              <w:rPr>
                <w:rFonts w:ascii="Arial" w:eastAsia="Times New Roman" w:hAnsi="Arial" w:cs="Arial"/>
                <w:color w:val="000000"/>
              </w:rPr>
            </w:pPr>
            <w:r>
              <w:rPr>
                <w:rFonts w:ascii="Arial" w:hAnsi="Arial" w:cs="Arial"/>
              </w:rPr>
              <w:lastRenderedPageBreak/>
              <w:t>2</w:t>
            </w:r>
            <w:r w:rsidR="00D07F62" w:rsidRPr="00046CD5">
              <w:rPr>
                <w:rFonts w:ascii="Arial" w:hAnsi="Arial" w:cs="Arial"/>
              </w:rPr>
              <w:t xml:space="preserve">.1. </w:t>
            </w:r>
            <w:r w:rsidR="00472E74">
              <w:rPr>
                <w:rFonts w:ascii="Arial" w:hAnsi="Arial" w:cs="Arial"/>
              </w:rPr>
              <w:t>Suolų ilgis</w:t>
            </w:r>
            <w:r w:rsidR="00D07F62" w:rsidRPr="00046CD5">
              <w:rPr>
                <w:rFonts w:ascii="Arial" w:eastAsia="Times New Roman" w:hAnsi="Arial" w:cs="Arial"/>
                <w:color w:val="000000"/>
              </w:rPr>
              <w:t xml:space="preserve">: ne mažiau </w:t>
            </w:r>
            <w:r w:rsidR="00D07F62">
              <w:rPr>
                <w:rFonts w:ascii="Arial" w:eastAsia="Times New Roman" w:hAnsi="Arial" w:cs="Arial"/>
                <w:color w:val="000000"/>
              </w:rPr>
              <w:t xml:space="preserve">kaip </w:t>
            </w:r>
            <w:r w:rsidR="00472E74">
              <w:rPr>
                <w:rFonts w:ascii="Arial" w:eastAsia="Times New Roman" w:hAnsi="Arial" w:cs="Arial"/>
                <w:color w:val="000000"/>
              </w:rPr>
              <w:t>2,5</w:t>
            </w:r>
            <w:r w:rsidR="00D07F62">
              <w:rPr>
                <w:rFonts w:ascii="Arial" w:eastAsia="Times New Roman" w:hAnsi="Arial" w:cs="Arial"/>
                <w:color w:val="000000"/>
              </w:rPr>
              <w:t xml:space="preserve"> m</w:t>
            </w:r>
            <w:r w:rsidR="00C82B2E">
              <w:rPr>
                <w:rFonts w:ascii="Arial" w:eastAsia="Times New Roman" w:hAnsi="Arial" w:cs="Arial"/>
                <w:color w:val="000000"/>
              </w:rPr>
              <w:t>;</w:t>
            </w:r>
          </w:p>
          <w:p w14:paraId="5F233410" w14:textId="1C4217E9" w:rsidR="00D71610" w:rsidRDefault="00D71610" w:rsidP="00FD039E">
            <w:pPr>
              <w:spacing w:after="0" w:line="240" w:lineRule="auto"/>
              <w:jc w:val="both"/>
              <w:rPr>
                <w:rFonts w:ascii="Arial" w:eastAsia="Times New Roman" w:hAnsi="Arial" w:cs="Arial"/>
                <w:color w:val="000000"/>
              </w:rPr>
            </w:pPr>
            <w:r>
              <w:rPr>
                <w:rFonts w:ascii="Arial" w:eastAsia="Times New Roman" w:hAnsi="Arial" w:cs="Arial"/>
                <w:color w:val="000000"/>
              </w:rPr>
              <w:t xml:space="preserve">2.2. Suolų sėdimoji dalis </w:t>
            </w:r>
            <w:r w:rsidR="005B3222">
              <w:rPr>
                <w:rFonts w:ascii="Arial" w:eastAsia="Times New Roman" w:hAnsi="Arial" w:cs="Arial"/>
                <w:color w:val="000000"/>
              </w:rPr>
              <w:t>turi būti pagaminta iš medinių elementų;</w:t>
            </w:r>
          </w:p>
          <w:p w14:paraId="314C24F4" w14:textId="02A5B4CC" w:rsidR="005B3222" w:rsidRDefault="005B3222" w:rsidP="00FD039E">
            <w:pPr>
              <w:spacing w:after="0" w:line="240" w:lineRule="auto"/>
              <w:jc w:val="both"/>
              <w:rPr>
                <w:rFonts w:ascii="Arial" w:eastAsia="Times New Roman" w:hAnsi="Arial" w:cs="Arial"/>
                <w:color w:val="000000"/>
              </w:rPr>
            </w:pPr>
            <w:r>
              <w:rPr>
                <w:rFonts w:ascii="Arial" w:eastAsia="Times New Roman" w:hAnsi="Arial" w:cs="Arial"/>
                <w:color w:val="000000"/>
              </w:rPr>
              <w:t xml:space="preserve">2.3. </w:t>
            </w:r>
            <w:r w:rsidR="007C032A">
              <w:rPr>
                <w:rFonts w:ascii="Arial" w:eastAsia="Times New Roman" w:hAnsi="Arial" w:cs="Arial"/>
                <w:color w:val="000000"/>
              </w:rPr>
              <w:t>Suolų</w:t>
            </w:r>
            <w:r w:rsidR="007C032A">
              <w:rPr>
                <w:rFonts w:ascii="Arial" w:eastAsia="Times New Roman" w:hAnsi="Arial" w:cs="Arial"/>
                <w:color w:val="000000"/>
              </w:rPr>
              <w:t xml:space="preserve"> medin</w:t>
            </w:r>
            <w:r w:rsidR="00CD5100">
              <w:rPr>
                <w:rFonts w:ascii="Arial" w:eastAsia="Times New Roman" w:hAnsi="Arial" w:cs="Arial"/>
                <w:color w:val="000000"/>
              </w:rPr>
              <w:t xml:space="preserve">iai elementai </w:t>
            </w:r>
            <w:r w:rsidR="007C032A">
              <w:rPr>
                <w:rFonts w:ascii="Arial" w:eastAsia="Times New Roman" w:hAnsi="Arial" w:cs="Arial"/>
                <w:color w:val="000000"/>
              </w:rPr>
              <w:t xml:space="preserve">turi būti impregnuotos medienos </w:t>
            </w:r>
            <w:proofErr w:type="spellStart"/>
            <w:r w:rsidR="007C032A">
              <w:rPr>
                <w:rFonts w:ascii="Arial" w:eastAsia="Times New Roman" w:hAnsi="Arial" w:cs="Arial"/>
                <w:color w:val="000000"/>
              </w:rPr>
              <w:t>impregnantu</w:t>
            </w:r>
            <w:proofErr w:type="spellEnd"/>
            <w:r w:rsidR="007C032A">
              <w:rPr>
                <w:rFonts w:ascii="Arial" w:eastAsia="Times New Roman" w:hAnsi="Arial" w:cs="Arial"/>
                <w:color w:val="000000"/>
              </w:rPr>
              <w:t>;</w:t>
            </w:r>
          </w:p>
          <w:p w14:paraId="7F56E51A" w14:textId="60BC7FC3" w:rsidR="00605753" w:rsidRDefault="00605753" w:rsidP="00FD039E">
            <w:pPr>
              <w:spacing w:after="0" w:line="240" w:lineRule="auto"/>
              <w:jc w:val="both"/>
              <w:rPr>
                <w:rFonts w:ascii="Arial" w:eastAsia="Times New Roman" w:hAnsi="Arial" w:cs="Arial"/>
                <w:color w:val="000000"/>
              </w:rPr>
            </w:pPr>
            <w:r>
              <w:rPr>
                <w:rFonts w:ascii="Arial" w:eastAsia="Times New Roman" w:hAnsi="Arial" w:cs="Arial"/>
                <w:color w:val="000000"/>
              </w:rPr>
              <w:t xml:space="preserve">2.4. </w:t>
            </w:r>
            <w:r w:rsidR="00DA1737">
              <w:rPr>
                <w:rFonts w:ascii="Arial" w:eastAsia="Times New Roman" w:hAnsi="Arial" w:cs="Arial"/>
                <w:color w:val="000000"/>
              </w:rPr>
              <w:t>Suolų metalin</w:t>
            </w:r>
            <w:r w:rsidR="00420B44">
              <w:rPr>
                <w:rFonts w:ascii="Arial" w:eastAsia="Times New Roman" w:hAnsi="Arial" w:cs="Arial"/>
                <w:color w:val="000000"/>
              </w:rPr>
              <w:t>ės detalės turi būti nudažytos;</w:t>
            </w:r>
          </w:p>
          <w:p w14:paraId="5438714D" w14:textId="35F6E167" w:rsidR="00D07F62" w:rsidRPr="00BC3D9C" w:rsidRDefault="00420B44" w:rsidP="00BC3D9C">
            <w:pPr>
              <w:tabs>
                <w:tab w:val="left" w:pos="457"/>
              </w:tabs>
              <w:spacing w:after="0" w:line="240" w:lineRule="auto"/>
              <w:jc w:val="both"/>
              <w:rPr>
                <w:rFonts w:ascii="Arial" w:eastAsia="Times New Roman" w:hAnsi="Arial" w:cs="Arial"/>
                <w:color w:val="000000"/>
              </w:rPr>
            </w:pPr>
            <w:r w:rsidRPr="00BC3D9C">
              <w:rPr>
                <w:rFonts w:ascii="Arial" w:eastAsia="Times New Roman" w:hAnsi="Arial" w:cs="Arial"/>
                <w:color w:val="000000"/>
              </w:rPr>
              <w:t>2.5. Suolai</w:t>
            </w:r>
            <w:r w:rsidRPr="00BC3D9C">
              <w:rPr>
                <w:rFonts w:ascii="Arial" w:eastAsia="Times New Roman" w:hAnsi="Arial" w:cs="Arial"/>
                <w:color w:val="000000"/>
              </w:rPr>
              <w:t xml:space="preserve"> turi būti nudažoma dažais.</w:t>
            </w:r>
          </w:p>
        </w:tc>
        <w:tc>
          <w:tcPr>
            <w:tcW w:w="2405" w:type="pct"/>
            <w:shd w:val="clear" w:color="auto" w:fill="auto"/>
            <w:vAlign w:val="center"/>
          </w:tcPr>
          <w:p w14:paraId="0C992FF2" w14:textId="77777777" w:rsidR="00D07F62" w:rsidRPr="00046CD5" w:rsidRDefault="00D07F62" w:rsidP="00FD039E">
            <w:pPr>
              <w:tabs>
                <w:tab w:val="left" w:pos="0"/>
                <w:tab w:val="left" w:pos="567"/>
              </w:tabs>
              <w:spacing w:after="0" w:line="240" w:lineRule="auto"/>
              <w:jc w:val="both"/>
              <w:rPr>
                <w:rFonts w:ascii="Arial" w:hAnsi="Arial" w:cs="Arial"/>
                <w:bCs/>
                <w:color w:val="00B050"/>
              </w:rPr>
            </w:pPr>
            <w:r w:rsidRPr="00046CD5">
              <w:rPr>
                <w:rFonts w:ascii="Arial" w:hAnsi="Arial" w:cs="Arial"/>
                <w:b/>
              </w:rPr>
              <w:t>Tiekėjo siūlomos prekės tikslus aprašymas:</w:t>
            </w:r>
            <w:r w:rsidRPr="00046CD5">
              <w:rPr>
                <w:rFonts w:ascii="Arial" w:hAnsi="Arial" w:cs="Arial"/>
                <w:bCs/>
              </w:rPr>
              <w:t xml:space="preserve"> </w:t>
            </w:r>
          </w:p>
          <w:p w14:paraId="6BD10418" w14:textId="139C7029" w:rsidR="00D07F62" w:rsidRPr="00046CD5" w:rsidRDefault="001C5392" w:rsidP="00FD039E">
            <w:pPr>
              <w:tabs>
                <w:tab w:val="left" w:pos="0"/>
                <w:tab w:val="left" w:pos="567"/>
              </w:tabs>
              <w:spacing w:after="0" w:line="240" w:lineRule="auto"/>
              <w:rPr>
                <w:rFonts w:ascii="Arial" w:hAnsi="Arial" w:cs="Arial"/>
                <w:color w:val="00B050"/>
              </w:rPr>
            </w:pPr>
            <w:r>
              <w:rPr>
                <w:rFonts w:ascii="Arial" w:hAnsi="Arial" w:cs="Arial"/>
                <w:bCs/>
                <w:color w:val="000000" w:themeColor="text1"/>
              </w:rPr>
              <w:t>2</w:t>
            </w:r>
            <w:r w:rsidR="00D07F62" w:rsidRPr="00046CD5">
              <w:rPr>
                <w:rFonts w:ascii="Arial" w:hAnsi="Arial" w:cs="Arial"/>
                <w:bCs/>
                <w:color w:val="000000" w:themeColor="text1"/>
              </w:rPr>
              <w:t>.1.</w:t>
            </w:r>
            <w:r w:rsidR="00D07F62" w:rsidRPr="00046CD5">
              <w:rPr>
                <w:rFonts w:ascii="Arial" w:hAnsi="Arial" w:cs="Arial"/>
                <w:color w:val="00B050"/>
              </w:rPr>
              <w:t xml:space="preserve"> Įrašo tiekėjas</w:t>
            </w:r>
          </w:p>
          <w:p w14:paraId="4F722F20" w14:textId="31C0F399" w:rsidR="00D07F62" w:rsidRDefault="001C5392" w:rsidP="00FD039E">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2</w:t>
            </w:r>
            <w:r w:rsidR="00D07F62" w:rsidRPr="007B6E9B">
              <w:rPr>
                <w:rFonts w:ascii="Arial" w:hAnsi="Arial" w:cs="Arial"/>
                <w:bCs/>
                <w:color w:val="000000" w:themeColor="text1"/>
              </w:rPr>
              <w:t>.2.</w:t>
            </w:r>
            <w:r w:rsidR="00D07F62" w:rsidRPr="007B6E9B">
              <w:rPr>
                <w:rFonts w:ascii="Arial" w:hAnsi="Arial" w:cs="Arial"/>
                <w:color w:val="000000" w:themeColor="text1"/>
              </w:rPr>
              <w:t xml:space="preserve"> </w:t>
            </w:r>
            <w:r w:rsidR="00D07F62" w:rsidRPr="00046CD5">
              <w:rPr>
                <w:rFonts w:ascii="Arial" w:hAnsi="Arial" w:cs="Arial"/>
                <w:color w:val="00B050"/>
              </w:rPr>
              <w:t>Įrašo tiekėjas</w:t>
            </w:r>
          </w:p>
          <w:p w14:paraId="324D6F3A" w14:textId="4B183B5A" w:rsidR="001C5392" w:rsidRDefault="001C5392" w:rsidP="001C5392">
            <w:pPr>
              <w:tabs>
                <w:tab w:val="left" w:pos="0"/>
                <w:tab w:val="left" w:pos="567"/>
              </w:tabs>
              <w:spacing w:after="0" w:line="240" w:lineRule="auto"/>
              <w:rPr>
                <w:rFonts w:ascii="Arial" w:hAnsi="Arial" w:cs="Arial"/>
              </w:rPr>
            </w:pPr>
            <w:r>
              <w:rPr>
                <w:rFonts w:ascii="Arial" w:hAnsi="Arial" w:cs="Arial"/>
              </w:rPr>
              <w:t>2</w:t>
            </w:r>
            <w:r>
              <w:rPr>
                <w:rFonts w:ascii="Arial" w:hAnsi="Arial" w:cs="Arial"/>
              </w:rPr>
              <w:t>.</w:t>
            </w:r>
            <w:r>
              <w:rPr>
                <w:rFonts w:ascii="Arial" w:hAnsi="Arial" w:cs="Arial"/>
              </w:rPr>
              <w:t>3</w:t>
            </w:r>
            <w:r>
              <w:rPr>
                <w:rFonts w:ascii="Arial" w:hAnsi="Arial" w:cs="Arial"/>
              </w:rPr>
              <w:t xml:space="preserve">. </w:t>
            </w:r>
            <w:r w:rsidRPr="00046CD5">
              <w:rPr>
                <w:rFonts w:ascii="Arial" w:hAnsi="Arial" w:cs="Arial"/>
                <w:color w:val="00B050"/>
              </w:rPr>
              <w:t>Įrašo tiekėjas</w:t>
            </w:r>
          </w:p>
          <w:p w14:paraId="5FB0E0C1" w14:textId="6C060344" w:rsidR="001C5392" w:rsidRPr="00BC3D9C" w:rsidRDefault="001C5392" w:rsidP="001C5392">
            <w:pPr>
              <w:tabs>
                <w:tab w:val="left" w:pos="0"/>
                <w:tab w:val="left" w:pos="567"/>
              </w:tabs>
              <w:spacing w:after="0" w:line="240" w:lineRule="auto"/>
              <w:rPr>
                <w:rFonts w:ascii="Arial" w:hAnsi="Arial" w:cs="Arial"/>
              </w:rPr>
            </w:pPr>
            <w:r>
              <w:rPr>
                <w:rFonts w:ascii="Arial" w:hAnsi="Arial" w:cs="Arial"/>
              </w:rPr>
              <w:t>2</w:t>
            </w:r>
            <w:r>
              <w:rPr>
                <w:rFonts w:ascii="Arial" w:hAnsi="Arial" w:cs="Arial"/>
              </w:rPr>
              <w:t>.</w:t>
            </w:r>
            <w:r>
              <w:rPr>
                <w:rFonts w:ascii="Arial" w:hAnsi="Arial" w:cs="Arial"/>
              </w:rPr>
              <w:t>4</w:t>
            </w:r>
            <w:r>
              <w:rPr>
                <w:rFonts w:ascii="Arial" w:hAnsi="Arial" w:cs="Arial"/>
              </w:rPr>
              <w:t xml:space="preserve">. </w:t>
            </w:r>
            <w:r w:rsidRPr="00046CD5">
              <w:rPr>
                <w:rFonts w:ascii="Arial" w:hAnsi="Arial" w:cs="Arial"/>
                <w:color w:val="00B050"/>
              </w:rPr>
              <w:t>Įrašo tiekėjas</w:t>
            </w:r>
          </w:p>
          <w:p w14:paraId="5CAC204B" w14:textId="63CF3FAE" w:rsidR="0004526E" w:rsidRDefault="0004526E" w:rsidP="0004526E">
            <w:pPr>
              <w:tabs>
                <w:tab w:val="left" w:pos="0"/>
                <w:tab w:val="left" w:pos="567"/>
              </w:tabs>
              <w:spacing w:after="0" w:line="240" w:lineRule="auto"/>
              <w:rPr>
                <w:rFonts w:ascii="Arial" w:hAnsi="Arial" w:cs="Arial"/>
              </w:rPr>
            </w:pPr>
            <w:r>
              <w:rPr>
                <w:rFonts w:ascii="Arial" w:hAnsi="Arial" w:cs="Arial"/>
              </w:rPr>
              <w:t>2.</w:t>
            </w:r>
            <w:r>
              <w:rPr>
                <w:rFonts w:ascii="Arial" w:hAnsi="Arial" w:cs="Arial"/>
              </w:rPr>
              <w:t>5</w:t>
            </w:r>
            <w:r>
              <w:rPr>
                <w:rFonts w:ascii="Arial" w:hAnsi="Arial" w:cs="Arial"/>
              </w:rPr>
              <w:t xml:space="preserve">. </w:t>
            </w:r>
            <w:r w:rsidRPr="00046CD5">
              <w:rPr>
                <w:rFonts w:ascii="Arial" w:hAnsi="Arial" w:cs="Arial"/>
                <w:color w:val="00B050"/>
              </w:rPr>
              <w:t>Įrašo tiekėjas</w:t>
            </w:r>
          </w:p>
          <w:p w14:paraId="43FF610B" w14:textId="77777777" w:rsidR="001C5392" w:rsidRPr="00046CD5" w:rsidRDefault="001C5392" w:rsidP="00FD039E">
            <w:pPr>
              <w:tabs>
                <w:tab w:val="left" w:pos="0"/>
                <w:tab w:val="left" w:pos="567"/>
              </w:tabs>
              <w:spacing w:after="0" w:line="240" w:lineRule="auto"/>
              <w:jc w:val="both"/>
              <w:rPr>
                <w:rFonts w:ascii="Arial" w:hAnsi="Arial" w:cs="Arial"/>
                <w:b/>
              </w:rPr>
            </w:pPr>
          </w:p>
          <w:p w14:paraId="2B46FAF2" w14:textId="63712A42" w:rsidR="00D07F62" w:rsidRPr="00046CD5" w:rsidRDefault="00D07F62" w:rsidP="00FD039E">
            <w:pPr>
              <w:spacing w:after="0" w:line="240" w:lineRule="auto"/>
              <w:jc w:val="center"/>
              <w:rPr>
                <w:rFonts w:ascii="Arial" w:hAnsi="Arial" w:cs="Arial"/>
                <w:b/>
                <w:bCs/>
                <w:snapToGrid w:val="0"/>
                <w:u w:val="single"/>
              </w:rPr>
            </w:pPr>
          </w:p>
        </w:tc>
      </w:tr>
      <w:tr w:rsidR="00E751D6" w:rsidRPr="00046CD5" w14:paraId="7746CC64" w14:textId="77777777" w:rsidTr="00E751D6">
        <w:trPr>
          <w:trHeight w:val="421"/>
        </w:trPr>
        <w:tc>
          <w:tcPr>
            <w:tcW w:w="5000" w:type="pct"/>
            <w:gridSpan w:val="3"/>
            <w:shd w:val="clear" w:color="auto" w:fill="DEEAF6" w:themeFill="accent5" w:themeFillTint="33"/>
            <w:vAlign w:val="center"/>
          </w:tcPr>
          <w:p w14:paraId="7BE0B9DA" w14:textId="2E3817BD" w:rsidR="00E751D6" w:rsidRPr="00E751D6" w:rsidRDefault="00E751D6" w:rsidP="00FD039E">
            <w:pPr>
              <w:spacing w:after="0" w:line="240" w:lineRule="auto"/>
              <w:jc w:val="center"/>
              <w:rPr>
                <w:rFonts w:ascii="Arial" w:hAnsi="Arial" w:cs="Arial"/>
                <w:b/>
                <w:bCs/>
                <w:snapToGrid w:val="0"/>
              </w:rPr>
            </w:pPr>
            <w:r w:rsidRPr="00E751D6">
              <w:rPr>
                <w:rFonts w:ascii="Arial" w:hAnsi="Arial" w:cs="Arial"/>
                <w:b/>
                <w:bCs/>
                <w:snapToGrid w:val="0"/>
              </w:rPr>
              <w:t>Garantija</w:t>
            </w:r>
          </w:p>
        </w:tc>
      </w:tr>
      <w:tr w:rsidR="004A6FD7" w:rsidRPr="00046CD5" w14:paraId="5B132E81" w14:textId="77777777" w:rsidTr="004A6FD7">
        <w:trPr>
          <w:trHeight w:val="421"/>
        </w:trPr>
        <w:tc>
          <w:tcPr>
            <w:tcW w:w="2500" w:type="pct"/>
            <w:shd w:val="clear" w:color="auto" w:fill="auto"/>
            <w:vAlign w:val="center"/>
          </w:tcPr>
          <w:p w14:paraId="345EA0F2" w14:textId="2BF3DB59" w:rsidR="004A6FD7" w:rsidRPr="000C1A77" w:rsidRDefault="000C1A77" w:rsidP="000C1A77">
            <w:pPr>
              <w:spacing w:after="0" w:line="240" w:lineRule="auto"/>
              <w:jc w:val="both"/>
              <w:rPr>
                <w:rFonts w:ascii="Arial" w:hAnsi="Arial" w:cs="Arial"/>
                <w:snapToGrid w:val="0"/>
              </w:rPr>
            </w:pPr>
            <w:r w:rsidRPr="000C1A77">
              <w:rPr>
                <w:rFonts w:ascii="Arial" w:hAnsi="Arial" w:cs="Arial"/>
                <w:snapToGrid w:val="0"/>
              </w:rPr>
              <w:t xml:space="preserve">Visiems darbams ir elementams, gaminiams turi būti suteikiama </w:t>
            </w:r>
            <w:r w:rsidR="00D07F62">
              <w:rPr>
                <w:rFonts w:ascii="Arial" w:hAnsi="Arial" w:cs="Arial"/>
                <w:snapToGrid w:val="0"/>
              </w:rPr>
              <w:t xml:space="preserve">ne mažiau kaip </w:t>
            </w:r>
            <w:r w:rsidRPr="000C1A77">
              <w:rPr>
                <w:rFonts w:ascii="Arial" w:hAnsi="Arial" w:cs="Arial"/>
                <w:snapToGrid w:val="0"/>
              </w:rPr>
              <w:t>2 metų garantija.</w:t>
            </w:r>
          </w:p>
        </w:tc>
        <w:tc>
          <w:tcPr>
            <w:tcW w:w="2500" w:type="pct"/>
            <w:gridSpan w:val="2"/>
            <w:shd w:val="clear" w:color="auto" w:fill="auto"/>
            <w:vAlign w:val="center"/>
          </w:tcPr>
          <w:p w14:paraId="60954F61" w14:textId="4532A10D" w:rsidR="004A6FD7" w:rsidRPr="00046CD5" w:rsidRDefault="00D07F62" w:rsidP="00FD039E">
            <w:pPr>
              <w:spacing w:after="0" w:line="240" w:lineRule="auto"/>
              <w:jc w:val="center"/>
              <w:rPr>
                <w:rFonts w:ascii="Arial" w:hAnsi="Arial" w:cs="Arial"/>
                <w:b/>
                <w:bCs/>
                <w:snapToGrid w:val="0"/>
                <w:u w:val="single"/>
              </w:rPr>
            </w:pPr>
            <w:r w:rsidRPr="00FE10E7">
              <w:rPr>
                <w:rFonts w:ascii="Arial" w:hAnsi="Arial" w:cs="Arial"/>
                <w:color w:val="00B050"/>
              </w:rPr>
              <w:t>Tiekėjo siūloma garantija: ....[Tiekėjas įrašo] ...... metai</w:t>
            </w:r>
          </w:p>
        </w:tc>
      </w:tr>
    </w:tbl>
    <w:p w14:paraId="4A1F6ED4" w14:textId="77777777" w:rsidR="00250952" w:rsidRDefault="00250952" w:rsidP="00532D57">
      <w:pPr>
        <w:spacing w:after="0" w:line="240" w:lineRule="auto"/>
        <w:jc w:val="both"/>
        <w:rPr>
          <w:rFonts w:ascii="Arial" w:hAnsi="Arial" w:cs="Arial"/>
          <w:b/>
          <w:sz w:val="22"/>
          <w:szCs w:val="22"/>
        </w:rPr>
      </w:pPr>
    </w:p>
    <w:p w14:paraId="6AE948B5" w14:textId="01202B07" w:rsidR="00532D57" w:rsidRPr="00D41EB6" w:rsidRDefault="00532D57" w:rsidP="00532D57">
      <w:pPr>
        <w:spacing w:after="0" w:line="240" w:lineRule="auto"/>
        <w:jc w:val="both"/>
        <w:rPr>
          <w:rFonts w:ascii="Arial" w:hAnsi="Arial" w:cs="Arial"/>
          <w:b/>
          <w:sz w:val="22"/>
          <w:szCs w:val="22"/>
        </w:rPr>
      </w:pPr>
      <w:r w:rsidRPr="00D41EB6">
        <w:rPr>
          <w:rFonts w:ascii="Arial" w:hAnsi="Arial" w:cs="Arial"/>
          <w:b/>
          <w:sz w:val="22"/>
          <w:szCs w:val="22"/>
        </w:rPr>
        <w:t>Pastabos:</w:t>
      </w:r>
    </w:p>
    <w:p w14:paraId="12973B12" w14:textId="77777777"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
          <w:sz w:val="22"/>
          <w:szCs w:val="22"/>
        </w:rPr>
        <w:t>*</w:t>
      </w:r>
      <w:r w:rsidRPr="00D41EB6">
        <w:rPr>
          <w:rFonts w:ascii="Arial"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41EB6">
        <w:rPr>
          <w:rFonts w:ascii="Arial" w:hAnsi="Arial" w:cs="Arial"/>
          <w:bCs/>
          <w:sz w:val="22"/>
          <w:szCs w:val="22"/>
          <w:u w:val="single"/>
        </w:rPr>
        <w:t>Lygiavertiškumo įrodymas yra tiekėjo pareiga.</w:t>
      </w:r>
    </w:p>
    <w:p w14:paraId="4EC1E9FF" w14:textId="77777777"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3AA7EB" w14:textId="77777777" w:rsidR="00532D57" w:rsidRPr="00D41EB6" w:rsidRDefault="00532D57" w:rsidP="00532D57">
      <w:pPr>
        <w:spacing w:after="0" w:line="240" w:lineRule="auto"/>
        <w:jc w:val="both"/>
        <w:rPr>
          <w:rFonts w:ascii="Arial" w:hAnsi="Arial" w:cs="Arial"/>
          <w:b/>
          <w:sz w:val="22"/>
          <w:szCs w:val="22"/>
        </w:rPr>
      </w:pPr>
      <w:r w:rsidRPr="00D41EB6">
        <w:rPr>
          <w:rFonts w:ascii="Arial" w:hAnsi="Arial" w:cs="Arial"/>
          <w:b/>
          <w:sz w:val="22"/>
          <w:szCs w:val="22"/>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2C6A27" w:rsidRPr="00002486" w14:paraId="3F54A916" w14:textId="77777777" w:rsidTr="008A352D">
        <w:tc>
          <w:tcPr>
            <w:tcW w:w="2830" w:type="dxa"/>
          </w:tcPr>
          <w:p w14:paraId="0B29B9E9" w14:textId="77777777" w:rsidR="002C6A27" w:rsidRPr="00002486" w:rsidRDefault="002C6A27" w:rsidP="008A352D">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tcPr>
          <w:p w14:paraId="5ACDD54B" w14:textId="77777777" w:rsidR="002C6A27" w:rsidRPr="00002486" w:rsidRDefault="002C6A27" w:rsidP="008A352D">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p w14:paraId="257C7A2F" w14:textId="77777777" w:rsidR="002C6A27" w:rsidRPr="00002486" w:rsidRDefault="002C6A27" w:rsidP="008A352D">
            <w:pPr>
              <w:jc w:val="center"/>
              <w:rPr>
                <w:rFonts w:ascii="Arial" w:hAnsi="Arial" w:cs="Arial"/>
                <w:bCs/>
                <w:color w:val="000000" w:themeColor="text1"/>
                <w:sz w:val="22"/>
                <w:szCs w:val="22"/>
              </w:rPr>
            </w:pPr>
          </w:p>
        </w:tc>
        <w:tc>
          <w:tcPr>
            <w:tcW w:w="4671" w:type="dxa"/>
          </w:tcPr>
          <w:p w14:paraId="3368320B" w14:textId="77777777" w:rsidR="002C6A27" w:rsidRPr="00002486" w:rsidRDefault="002C6A27" w:rsidP="008A352D">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2C6A27" w:rsidRPr="00002486" w14:paraId="335B2A08" w14:textId="77777777" w:rsidTr="008A352D">
        <w:tc>
          <w:tcPr>
            <w:tcW w:w="2830" w:type="dxa"/>
          </w:tcPr>
          <w:p w14:paraId="2DE789B5"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269AC0FE"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19EA9AC1" w14:textId="77777777" w:rsidR="002C6A27" w:rsidRPr="00002486" w:rsidRDefault="002C6A27" w:rsidP="008A352D">
            <w:pPr>
              <w:jc w:val="both"/>
              <w:rPr>
                <w:rFonts w:ascii="Arial" w:hAnsi="Arial" w:cs="Arial"/>
                <w:bCs/>
                <w:color w:val="000000" w:themeColor="text1"/>
                <w:sz w:val="22"/>
                <w:szCs w:val="22"/>
              </w:rPr>
            </w:pPr>
          </w:p>
        </w:tc>
        <w:tc>
          <w:tcPr>
            <w:tcW w:w="2694" w:type="dxa"/>
          </w:tcPr>
          <w:p w14:paraId="583FA6B8"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1CEBBB0F"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002486">
              <w:rPr>
                <w:rFonts w:ascii="Arial" w:hAnsi="Arial" w:cs="Arial"/>
                <w:bCs/>
                <w:color w:val="000000" w:themeColor="text1"/>
                <w:sz w:val="22"/>
                <w:szCs w:val="22"/>
              </w:rPr>
              <w:t>mode-liai</w:t>
            </w:r>
            <w:proofErr w:type="spellEnd"/>
            <w:r w:rsidRPr="00002486">
              <w:rPr>
                <w:rFonts w:ascii="Arial" w:hAnsi="Arial" w:cs="Arial"/>
                <w:bCs/>
                <w:color w:val="000000" w:themeColor="text1"/>
                <w:sz w:val="22"/>
                <w:szCs w:val="22"/>
              </w:rPr>
              <w:t xml:space="preserve">, versijomis, identifikavimo numeriais (jei taikoma) bei visa informacija, pagrindžiančia prekės atitikimą techninei </w:t>
            </w:r>
            <w:r w:rsidRPr="00002486">
              <w:rPr>
                <w:rFonts w:ascii="Arial" w:hAnsi="Arial" w:cs="Arial"/>
                <w:bCs/>
                <w:color w:val="000000" w:themeColor="text1"/>
                <w:sz w:val="22"/>
                <w:szCs w:val="22"/>
              </w:rPr>
              <w:lastRenderedPageBreak/>
              <w:t>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A73FC9A" w14:textId="77777777" w:rsidR="002C6A27" w:rsidRPr="00002486" w:rsidRDefault="002C6A27" w:rsidP="008A352D">
            <w:pPr>
              <w:jc w:val="both"/>
              <w:rPr>
                <w:rFonts w:ascii="Arial" w:hAnsi="Arial" w:cs="Arial"/>
                <w:bCs/>
                <w:color w:val="000000" w:themeColor="text1"/>
                <w:sz w:val="22"/>
                <w:szCs w:val="22"/>
              </w:rPr>
            </w:pPr>
          </w:p>
          <w:p w14:paraId="6EAE64BA"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1DF62EAF" w14:textId="77777777" w:rsidR="00532D57" w:rsidRDefault="00532D57" w:rsidP="00532D57">
      <w:pPr>
        <w:spacing w:after="0" w:line="240" w:lineRule="auto"/>
        <w:rPr>
          <w:rFonts w:ascii="Arial" w:hAnsi="Arial" w:cs="Arial"/>
          <w:sz w:val="16"/>
          <w:szCs w:val="16"/>
          <w:u w:val="single"/>
        </w:rPr>
      </w:pPr>
    </w:p>
    <w:p w14:paraId="0869ABE5" w14:textId="77777777" w:rsidR="00532D57" w:rsidRDefault="00532D57" w:rsidP="00532D57">
      <w:pPr>
        <w:spacing w:after="0" w:line="240" w:lineRule="auto"/>
        <w:rPr>
          <w:rFonts w:ascii="Arial" w:hAnsi="Arial" w:cs="Arial"/>
          <w:sz w:val="16"/>
          <w:szCs w:val="16"/>
          <w:u w:val="single"/>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2C6A27" w:rsidRPr="00B4372D" w14:paraId="1F259AE3" w14:textId="77777777" w:rsidTr="008A352D">
        <w:trPr>
          <w:trHeight w:val="61"/>
        </w:trPr>
        <w:tc>
          <w:tcPr>
            <w:tcW w:w="1020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07AD8A6" w14:textId="77777777" w:rsidR="002C6A27" w:rsidRPr="00B4372D" w:rsidRDefault="002C6A27" w:rsidP="008A352D">
            <w:pPr>
              <w:spacing w:after="0" w:line="240" w:lineRule="auto"/>
              <w:jc w:val="both"/>
              <w:rPr>
                <w:rFonts w:ascii="Arial" w:hAnsi="Arial" w:cs="Arial"/>
                <w:b/>
                <w:bCs/>
                <w:i/>
                <w:iCs/>
                <w:sz w:val="23"/>
                <w:szCs w:val="23"/>
              </w:rPr>
            </w:pPr>
            <w:r w:rsidRPr="00B4372D">
              <w:rPr>
                <w:rFonts w:ascii="Arial" w:hAnsi="Arial" w:cs="Arial"/>
                <w:b/>
                <w:bCs/>
                <w:i/>
                <w:iCs/>
                <w:sz w:val="23"/>
                <w:szCs w:val="23"/>
              </w:rPr>
              <w:t>Aplinkosauginiai reikalavimai:</w:t>
            </w:r>
          </w:p>
          <w:p w14:paraId="13D64BC6" w14:textId="77777777" w:rsidR="002C6A27" w:rsidRPr="00B4372D" w:rsidRDefault="002C6A27" w:rsidP="008A352D">
            <w:pPr>
              <w:spacing w:after="0" w:line="240" w:lineRule="auto"/>
              <w:jc w:val="both"/>
              <w:rPr>
                <w:rFonts w:ascii="Arial" w:hAnsi="Arial" w:cs="Arial"/>
                <w:b/>
                <w:sz w:val="23"/>
                <w:szCs w:val="23"/>
              </w:rPr>
            </w:pPr>
            <w:r w:rsidRPr="00B4372D">
              <w:rPr>
                <w:rFonts w:ascii="Arial" w:hAnsi="Arial" w:cs="Arial"/>
                <w:b/>
                <w:sz w:val="23"/>
                <w:szCs w:val="23"/>
              </w:rPr>
              <w:t xml:space="preserve">Aplinkosauginiai reikalavimai pagal Produktų, kurių viešiesiems pirkimams ir pirkimams taikytini minimalūs aplinkos apsaugos kriterijai, sąrašo (žr. </w:t>
            </w:r>
            <w:hyperlink r:id="rId5" w:history="1">
              <w:r w:rsidRPr="00B4372D">
                <w:rPr>
                  <w:rStyle w:val="Hipersaitas"/>
                  <w:rFonts w:ascii="Arial" w:hAnsi="Arial" w:cs="Arial"/>
                  <w:b/>
                  <w:sz w:val="23"/>
                  <w:szCs w:val="23"/>
                </w:rPr>
                <w:t>https://e-seimas.lrs.lt/portal/legalAct/lt/TAD/TAIS.403512/asr</w:t>
              </w:r>
            </w:hyperlink>
            <w:r w:rsidRPr="00B4372D">
              <w:rPr>
                <w:rFonts w:ascii="Arial" w:hAnsi="Arial" w:cs="Arial"/>
                <w:b/>
                <w:sz w:val="23"/>
                <w:szCs w:val="23"/>
              </w:rPr>
              <w:t>)</w:t>
            </w:r>
          </w:p>
        </w:tc>
      </w:tr>
      <w:tr w:rsidR="002C6A27" w:rsidRPr="00B4372D" w14:paraId="0F4AE86F" w14:textId="77777777" w:rsidTr="008A352D">
        <w:trPr>
          <w:trHeight w:val="207"/>
        </w:trPr>
        <w:tc>
          <w:tcPr>
            <w:tcW w:w="10206" w:type="dxa"/>
            <w:tcBorders>
              <w:top w:val="single" w:sz="4" w:space="0" w:color="000000"/>
              <w:left w:val="single" w:sz="4" w:space="0" w:color="000000"/>
              <w:bottom w:val="single" w:sz="4" w:space="0" w:color="000000"/>
              <w:right w:val="single" w:sz="4" w:space="0" w:color="000000"/>
            </w:tcBorders>
            <w:vAlign w:val="center"/>
          </w:tcPr>
          <w:p w14:paraId="08FB43AC" w14:textId="3BB2CEC0" w:rsidR="002C6A27" w:rsidRPr="00002486" w:rsidRDefault="002C6A27" w:rsidP="008A352D">
            <w:pPr>
              <w:spacing w:after="0" w:line="240" w:lineRule="auto"/>
              <w:jc w:val="both"/>
              <w:rPr>
                <w:rFonts w:ascii="Arial" w:hAnsi="Arial" w:cs="Arial"/>
                <w:color w:val="000000" w:themeColor="text1"/>
                <w:sz w:val="23"/>
                <w:szCs w:val="23"/>
              </w:rPr>
            </w:pPr>
            <w:bookmarkStart w:id="4" w:name="part_12844d4d817a4071868d088ce2805b55"/>
            <w:bookmarkEnd w:id="4"/>
            <w:r w:rsidRPr="00002486">
              <w:rPr>
                <w:rFonts w:ascii="Arial" w:hAnsi="Arial" w:cs="Arial"/>
                <w:color w:val="000000" w:themeColor="text1"/>
                <w:sz w:val="23"/>
                <w:szCs w:val="23"/>
              </w:rPr>
              <w:t>1.</w:t>
            </w:r>
            <w:r w:rsidRPr="00002486">
              <w:rPr>
                <w:rFonts w:ascii="Arial" w:hAnsi="Arial" w:cs="Arial"/>
                <w:b/>
                <w:bCs/>
                <w:color w:val="000000" w:themeColor="text1"/>
                <w:sz w:val="23"/>
                <w:szCs w:val="23"/>
              </w:rPr>
              <w:t> </w:t>
            </w:r>
            <w:r w:rsidRPr="00002486">
              <w:rPr>
                <w:rFonts w:ascii="Arial" w:hAnsi="Arial" w:cs="Arial"/>
                <w:color w:val="000000" w:themeColor="text1"/>
                <w:sz w:val="23"/>
                <w:szCs w:val="23"/>
              </w:rPr>
              <w:t>ne mažiau kaip 80 proc. naudojamos medienos, medienos medžiagų ir gaminių turi būti iš miškų, sertifikuotų naudojant FSC ar PEFC miškų sertifikavimo sistemas arba lygiavertes sertifikavimo sistemas;</w:t>
            </w:r>
          </w:p>
          <w:p w14:paraId="4A48B17D" w14:textId="3E1406FE" w:rsidR="002C6A27" w:rsidRDefault="008E0595" w:rsidP="008A352D">
            <w:pPr>
              <w:spacing w:after="0" w:line="240" w:lineRule="auto"/>
              <w:jc w:val="both"/>
              <w:rPr>
                <w:rFonts w:ascii="Arial" w:hAnsi="Arial" w:cs="Arial"/>
                <w:color w:val="000000" w:themeColor="text1"/>
                <w:sz w:val="23"/>
                <w:szCs w:val="23"/>
              </w:rPr>
            </w:pPr>
            <w:bookmarkStart w:id="5" w:name="part_c5677ef203384a5a94183864cda9eb41"/>
            <w:bookmarkEnd w:id="5"/>
            <w:r>
              <w:rPr>
                <w:rFonts w:ascii="Arial" w:hAnsi="Arial" w:cs="Arial"/>
                <w:color w:val="000000" w:themeColor="text1"/>
                <w:sz w:val="23"/>
                <w:szCs w:val="23"/>
              </w:rPr>
              <w:t xml:space="preserve">2. išorės dažų sudėtyje </w:t>
            </w:r>
            <w:r w:rsidR="002C6A27" w:rsidRPr="00002486">
              <w:rPr>
                <w:rFonts w:ascii="Arial" w:hAnsi="Arial" w:cs="Arial"/>
                <w:color w:val="000000" w:themeColor="text1"/>
                <w:sz w:val="23"/>
                <w:szCs w:val="23"/>
              </w:rPr>
              <w:t xml:space="preserve">neturi būti </w:t>
            </w:r>
            <w:r w:rsidR="004F5DDC">
              <w:rPr>
                <w:rFonts w:ascii="Arial" w:hAnsi="Arial" w:cs="Arial"/>
                <w:color w:val="000000" w:themeColor="text1"/>
                <w:sz w:val="23"/>
                <w:szCs w:val="23"/>
              </w:rPr>
              <w:t xml:space="preserve">daugiau kaip 0,01 proc. pagal masę </w:t>
            </w:r>
            <w:r w:rsidR="002C6A27" w:rsidRPr="00002486">
              <w:rPr>
                <w:rFonts w:ascii="Arial" w:hAnsi="Arial" w:cs="Arial"/>
                <w:color w:val="000000" w:themeColor="text1"/>
                <w:sz w:val="23"/>
                <w:szCs w:val="23"/>
              </w:rPr>
              <w:t xml:space="preserve">pavojingų cheminių medžiagų, klasifikuojamų priskiriant bet kurią iš nurodytų pavojingumo </w:t>
            </w:r>
            <w:r w:rsidR="007079FD" w:rsidRPr="007079FD">
              <w:rPr>
                <w:rFonts w:ascii="Arial" w:hAnsi="Arial" w:cs="Arial"/>
                <w:color w:val="000000" w:themeColor="text1"/>
                <w:sz w:val="23"/>
                <w:szCs w:val="23"/>
              </w:rPr>
              <w:t>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0998978D" w14:textId="77777777" w:rsidR="00925AF2" w:rsidRPr="00002486" w:rsidRDefault="00925AF2" w:rsidP="008A352D">
            <w:pPr>
              <w:spacing w:after="0" w:line="240" w:lineRule="auto"/>
              <w:jc w:val="both"/>
              <w:rPr>
                <w:rFonts w:ascii="Arial" w:hAnsi="Arial" w:cs="Arial"/>
                <w:color w:val="000000" w:themeColor="text1"/>
                <w:sz w:val="23"/>
                <w:szCs w:val="23"/>
              </w:rPr>
            </w:pPr>
          </w:p>
          <w:p w14:paraId="61CDE3D2" w14:textId="77777777" w:rsidR="002C6A27" w:rsidRPr="00002486" w:rsidRDefault="002C6A27" w:rsidP="008A352D">
            <w:pPr>
              <w:spacing w:after="0" w:line="240" w:lineRule="auto"/>
              <w:jc w:val="both"/>
              <w:rPr>
                <w:rFonts w:ascii="Arial" w:hAnsi="Arial" w:cs="Arial"/>
                <w:color w:val="000000" w:themeColor="text1"/>
                <w:sz w:val="23"/>
                <w:szCs w:val="23"/>
              </w:rPr>
            </w:pPr>
            <w:r w:rsidRPr="00002486">
              <w:rPr>
                <w:rFonts w:ascii="Arial" w:hAnsi="Arial" w:cs="Arial"/>
                <w:b/>
                <w:bCs/>
                <w:i/>
                <w:iCs/>
                <w:color w:val="000000" w:themeColor="text1"/>
                <w:sz w:val="23"/>
                <w:szCs w:val="23"/>
              </w:rPr>
              <w:t>Pastaba.</w:t>
            </w:r>
            <w:r w:rsidRPr="00002486">
              <w:rPr>
                <w:rFonts w:ascii="Arial" w:hAnsi="Arial" w:cs="Arial"/>
                <w:color w:val="000000" w:themeColor="text1"/>
                <w:sz w:val="23"/>
                <w:szCs w:val="23"/>
              </w:rPr>
              <w:t xml:space="preserve"> Kadangi perkamos prekės, kurias tiekėjas dar turės pagaminti, atitiktis minimaliems aplinkos apsaugos kriterijams bus vertinama sutarties vykdymo metu (pasiūlymų teikimo metu, </w:t>
            </w:r>
            <w:r w:rsidRPr="00002486">
              <w:rPr>
                <w:rFonts w:ascii="Arial" w:hAnsi="Arial" w:cs="Arial"/>
                <w:color w:val="000000" w:themeColor="text1"/>
                <w:sz w:val="23"/>
                <w:szCs w:val="23"/>
              </w:rPr>
              <w:lastRenderedPageBreak/>
              <w:t xml:space="preserve">tiekėjas teikdamas pasiūlymą </w:t>
            </w:r>
            <w:r w:rsidRPr="00002486">
              <w:rPr>
                <w:rFonts w:ascii="Arial" w:hAnsi="Arial" w:cs="Arial"/>
                <w:b/>
                <w:bCs/>
                <w:color w:val="000000" w:themeColor="text1"/>
                <w:sz w:val="23"/>
                <w:szCs w:val="23"/>
              </w:rPr>
              <w:t>įsipareigoja laikytis visų pirkimo sąlygų, įskaitant ir minimalių aplinkos apsaugos kriterijų,</w:t>
            </w:r>
            <w:r w:rsidRPr="00002486">
              <w:rPr>
                <w:rFonts w:ascii="Arial" w:hAnsi="Arial" w:cs="Arial"/>
                <w:color w:val="000000" w:themeColor="text1"/>
                <w:sz w:val="23"/>
                <w:szCs w:val="23"/>
              </w:rPr>
              <w:t xml:space="preserve"> tokiu atveju papildomi dokumentai pasiūlymų vertinimo etape nėra teikiami, o konkretūs įrodantys dokumentai teikiami sutarties vykdymo metu)</w:t>
            </w:r>
          </w:p>
          <w:p w14:paraId="32A9E035" w14:textId="77777777" w:rsidR="002C6A27" w:rsidRDefault="002C6A27" w:rsidP="008A352D">
            <w:pPr>
              <w:spacing w:after="0" w:line="240" w:lineRule="auto"/>
              <w:jc w:val="both"/>
              <w:rPr>
                <w:rFonts w:ascii="Arial" w:hAnsi="Arial" w:cs="Arial"/>
                <w:color w:val="A20000"/>
                <w:sz w:val="23"/>
                <w:szCs w:val="23"/>
              </w:rPr>
            </w:pP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2C6A27" w:rsidRPr="00B4372D" w14:paraId="24B5E3BE" w14:textId="77777777" w:rsidTr="008A352D">
              <w:trPr>
                <w:trHeight w:val="350"/>
                <w:jc w:val="center"/>
              </w:trPr>
              <w:tc>
                <w:tcPr>
                  <w:tcW w:w="1059" w:type="dxa"/>
                  <w:tcBorders>
                    <w:top w:val="single" w:sz="4" w:space="0" w:color="auto"/>
                    <w:left w:val="single" w:sz="4" w:space="0" w:color="auto"/>
                    <w:bottom w:val="single" w:sz="4" w:space="0" w:color="auto"/>
                    <w:right w:val="single" w:sz="4" w:space="0" w:color="auto"/>
                  </w:tcBorders>
                  <w:vAlign w:val="center"/>
                  <w:hideMark/>
                </w:tcPr>
                <w:p w14:paraId="3A0B20D4" w14:textId="77777777" w:rsidR="002C6A27" w:rsidRPr="00002486" w:rsidRDefault="002C6A27" w:rsidP="008A352D">
                  <w:pPr>
                    <w:spacing w:after="0" w:line="240" w:lineRule="auto"/>
                    <w:jc w:val="both"/>
                    <w:rPr>
                      <w:rFonts w:ascii="Arial" w:hAnsi="Arial" w:cs="Arial"/>
                      <w:i/>
                      <w:color w:val="000000" w:themeColor="text1"/>
                      <w:sz w:val="23"/>
                      <w:szCs w:val="23"/>
                    </w:rPr>
                  </w:pPr>
                  <w:r w:rsidRPr="00002486">
                    <w:rPr>
                      <w:rFonts w:ascii="Arial" w:hAnsi="Arial" w:cs="Arial"/>
                      <w:i/>
                      <w:color w:val="000000" w:themeColor="text1"/>
                      <w:sz w:val="23"/>
                      <w:szCs w:val="23"/>
                    </w:rPr>
                    <w:t>Taip</w:t>
                  </w:r>
                </w:p>
              </w:tc>
              <w:tc>
                <w:tcPr>
                  <w:tcW w:w="958" w:type="dxa"/>
                  <w:tcBorders>
                    <w:top w:val="single" w:sz="4" w:space="0" w:color="auto"/>
                    <w:left w:val="single" w:sz="4" w:space="0" w:color="auto"/>
                    <w:bottom w:val="single" w:sz="4" w:space="0" w:color="auto"/>
                    <w:right w:val="single" w:sz="4" w:space="0" w:color="auto"/>
                  </w:tcBorders>
                  <w:vAlign w:val="center"/>
                </w:tcPr>
                <w:p w14:paraId="57F73B1B" w14:textId="77777777" w:rsidR="002C6A27" w:rsidRPr="00002486" w:rsidRDefault="002C6A27" w:rsidP="008A352D">
                  <w:pPr>
                    <w:spacing w:after="0" w:line="240" w:lineRule="auto"/>
                    <w:jc w:val="both"/>
                    <w:rPr>
                      <w:rFonts w:ascii="Arial" w:hAnsi="Arial" w:cs="Arial"/>
                      <w:i/>
                      <w:color w:val="000000" w:themeColor="text1"/>
                      <w:sz w:val="23"/>
                      <w:szCs w:val="23"/>
                    </w:rPr>
                  </w:pPr>
                </w:p>
              </w:tc>
              <w:tc>
                <w:tcPr>
                  <w:tcW w:w="1114" w:type="dxa"/>
                  <w:tcBorders>
                    <w:top w:val="single" w:sz="4" w:space="0" w:color="auto"/>
                    <w:left w:val="single" w:sz="4" w:space="0" w:color="auto"/>
                    <w:bottom w:val="single" w:sz="4" w:space="0" w:color="auto"/>
                    <w:right w:val="single" w:sz="4" w:space="0" w:color="auto"/>
                  </w:tcBorders>
                  <w:vAlign w:val="center"/>
                  <w:hideMark/>
                </w:tcPr>
                <w:p w14:paraId="42A36FB2" w14:textId="77777777" w:rsidR="002C6A27" w:rsidRPr="00002486" w:rsidRDefault="002C6A27" w:rsidP="008A352D">
                  <w:pPr>
                    <w:spacing w:after="0" w:line="240" w:lineRule="auto"/>
                    <w:jc w:val="both"/>
                    <w:rPr>
                      <w:rFonts w:ascii="Arial" w:hAnsi="Arial" w:cs="Arial"/>
                      <w:i/>
                      <w:color w:val="000000" w:themeColor="text1"/>
                      <w:sz w:val="23"/>
                      <w:szCs w:val="23"/>
                    </w:rPr>
                  </w:pPr>
                  <w:r w:rsidRPr="00002486">
                    <w:rPr>
                      <w:rFonts w:ascii="Arial" w:hAnsi="Arial" w:cs="Arial"/>
                      <w:i/>
                      <w:color w:val="000000" w:themeColor="text1"/>
                      <w:sz w:val="23"/>
                      <w:szCs w:val="23"/>
                    </w:rPr>
                    <w:t>Ne</w:t>
                  </w:r>
                </w:p>
              </w:tc>
              <w:tc>
                <w:tcPr>
                  <w:tcW w:w="1129" w:type="dxa"/>
                  <w:tcBorders>
                    <w:top w:val="single" w:sz="4" w:space="0" w:color="auto"/>
                    <w:left w:val="single" w:sz="4" w:space="0" w:color="auto"/>
                    <w:bottom w:val="single" w:sz="4" w:space="0" w:color="auto"/>
                    <w:right w:val="single" w:sz="4" w:space="0" w:color="auto"/>
                  </w:tcBorders>
                  <w:vAlign w:val="center"/>
                </w:tcPr>
                <w:p w14:paraId="1300E74B" w14:textId="77777777" w:rsidR="002C6A27" w:rsidRPr="00B4372D" w:rsidRDefault="002C6A27" w:rsidP="008A352D">
                  <w:pPr>
                    <w:spacing w:after="0" w:line="240" w:lineRule="auto"/>
                    <w:jc w:val="both"/>
                    <w:rPr>
                      <w:rFonts w:ascii="Arial" w:hAnsi="Arial" w:cs="Arial"/>
                      <w:i/>
                      <w:color w:val="00B050"/>
                      <w:sz w:val="23"/>
                      <w:szCs w:val="23"/>
                    </w:rPr>
                  </w:pPr>
                </w:p>
              </w:tc>
            </w:tr>
          </w:tbl>
          <w:p w14:paraId="70EEAC0A" w14:textId="77777777" w:rsidR="002C6A27" w:rsidRPr="00B4372D" w:rsidRDefault="002C6A27" w:rsidP="008A352D">
            <w:pPr>
              <w:spacing w:after="0" w:line="240" w:lineRule="auto"/>
              <w:jc w:val="both"/>
              <w:rPr>
                <w:rFonts w:ascii="Arial" w:hAnsi="Arial" w:cs="Arial"/>
                <w:color w:val="A20000"/>
                <w:sz w:val="23"/>
                <w:szCs w:val="23"/>
              </w:rPr>
            </w:pPr>
            <w:r w:rsidRPr="00B4372D">
              <w:rPr>
                <w:rFonts w:ascii="Arial" w:hAnsi="Arial" w:cs="Arial"/>
                <w:i/>
                <w:color w:val="00B050"/>
                <w:sz w:val="23"/>
                <w:szCs w:val="23"/>
              </w:rPr>
              <w:t>[pažymėti ,,X“ teisingą]</w:t>
            </w:r>
            <w:r w:rsidRPr="00F03C2C">
              <w:rPr>
                <w:rFonts w:ascii="Arial" w:hAnsi="Arial" w:cs="Arial"/>
                <w:color w:val="00B050"/>
                <w:sz w:val="23"/>
                <w:szCs w:val="23"/>
              </w:rPr>
              <w:t xml:space="preserve"> </w:t>
            </w:r>
          </w:p>
        </w:tc>
      </w:tr>
    </w:tbl>
    <w:p w14:paraId="0E17BFA9" w14:textId="77777777" w:rsidR="00532D57" w:rsidRDefault="00532D57" w:rsidP="00532D57">
      <w:pPr>
        <w:spacing w:after="0" w:line="240" w:lineRule="auto"/>
        <w:rPr>
          <w:rFonts w:ascii="Arial" w:hAnsi="Arial" w:cs="Arial"/>
          <w:sz w:val="16"/>
          <w:szCs w:val="16"/>
          <w:u w:val="single"/>
        </w:rPr>
      </w:pPr>
    </w:p>
    <w:p w14:paraId="402079C1" w14:textId="77777777" w:rsidR="00532D57" w:rsidRDefault="00532D57" w:rsidP="00532D57">
      <w:pPr>
        <w:spacing w:after="0" w:line="240" w:lineRule="auto"/>
        <w:rPr>
          <w:rFonts w:ascii="Arial" w:hAnsi="Arial" w:cs="Arial"/>
          <w:color w:val="000000" w:themeColor="text1"/>
          <w:u w:val="single"/>
        </w:rPr>
      </w:pPr>
    </w:p>
    <w:p w14:paraId="38EBC644" w14:textId="77777777" w:rsidR="00532D57" w:rsidRPr="007F7299" w:rsidRDefault="00532D57" w:rsidP="00532D57">
      <w:pPr>
        <w:tabs>
          <w:tab w:val="left" w:pos="720"/>
        </w:tabs>
        <w:spacing w:after="0" w:line="240" w:lineRule="auto"/>
        <w:jc w:val="both"/>
        <w:rPr>
          <w:rFonts w:ascii="Arial" w:hAnsi="Arial" w:cs="Arial"/>
          <w:color w:val="000000" w:themeColor="text1"/>
        </w:rPr>
      </w:pPr>
      <w:r w:rsidRPr="007F7299">
        <w:rPr>
          <w:rFonts w:ascii="Arial" w:hAnsi="Arial" w:cs="Arial"/>
          <w:b/>
          <w:color w:val="000000" w:themeColor="text1"/>
        </w:rPr>
        <w:t>Teikdami šį pasiūlymą, mes patvirtiname, kad</w:t>
      </w:r>
      <w:r w:rsidRPr="007F7299">
        <w:rPr>
          <w:rFonts w:ascii="Arial" w:hAnsi="Arial" w:cs="Arial"/>
          <w:color w:val="000000" w:themeColor="text1"/>
        </w:rPr>
        <w:t>:</w:t>
      </w:r>
    </w:p>
    <w:p w14:paraId="482200C9" w14:textId="77777777" w:rsidR="00532D57" w:rsidRPr="007F7299" w:rsidRDefault="00532D57" w:rsidP="00532D57">
      <w:pPr>
        <w:numPr>
          <w:ilvl w:val="0"/>
          <w:numId w:val="8"/>
        </w:num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Atidžiai išnagrinėjome PO pateiktą Techninę specifikaciją ir kitus pirkimo dokumentus, pirkimo metu PO pateiktus paaiškinimus ir kt. PO pirkimui pateiktus dokumentus.</w:t>
      </w:r>
    </w:p>
    <w:p w14:paraId="5B84EFF1" w14:textId="77777777" w:rsidR="00532D57" w:rsidRPr="007F7299" w:rsidRDefault="00532D57" w:rsidP="00532D57">
      <w:pPr>
        <w:numPr>
          <w:ilvl w:val="0"/>
          <w:numId w:val="8"/>
        </w:numPr>
        <w:spacing w:after="0" w:line="240" w:lineRule="auto"/>
        <w:jc w:val="both"/>
        <w:rPr>
          <w:rFonts w:ascii="Arial" w:hAnsi="Arial" w:cs="Arial"/>
          <w:color w:val="000000" w:themeColor="text1"/>
        </w:rPr>
      </w:pPr>
      <w:r w:rsidRPr="007F7299">
        <w:rPr>
          <w:rFonts w:ascii="Arial" w:hAnsi="Arial" w:cs="Arial"/>
          <w:color w:val="000000" w:themeColor="text1"/>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5F5D0FD" w14:textId="77777777" w:rsidR="00532D57" w:rsidRPr="007F7299" w:rsidRDefault="00532D57" w:rsidP="00532D57">
      <w:pPr>
        <w:numPr>
          <w:ilvl w:val="0"/>
          <w:numId w:val="8"/>
        </w:numPr>
        <w:spacing w:after="0" w:line="240" w:lineRule="auto"/>
        <w:jc w:val="both"/>
        <w:rPr>
          <w:rFonts w:ascii="Arial" w:hAnsi="Arial" w:cs="Arial"/>
          <w:color w:val="000000" w:themeColor="text1"/>
        </w:rPr>
      </w:pPr>
      <w:r w:rsidRPr="007F7299">
        <w:rPr>
          <w:rFonts w:ascii="Arial" w:hAnsi="Arial" w:cs="Arial"/>
          <w:color w:val="000000" w:themeColor="text1"/>
        </w:rPr>
        <w:t>Visa pasiūlyme pateikta informacija yra teisinga, atitinka tikrovę ir apima viską, ko reikia visiškam ir tinkamam sutarties įvykdymui.</w:t>
      </w:r>
    </w:p>
    <w:p w14:paraId="125F249F" w14:textId="77777777" w:rsidR="00532D57" w:rsidRPr="007F7299" w:rsidRDefault="00532D57" w:rsidP="00532D57">
      <w:pPr>
        <w:numPr>
          <w:ilvl w:val="0"/>
          <w:numId w:val="8"/>
        </w:numPr>
        <w:spacing w:after="0" w:line="240" w:lineRule="auto"/>
        <w:jc w:val="both"/>
        <w:rPr>
          <w:rFonts w:ascii="Arial" w:eastAsia="Calibri" w:hAnsi="Arial" w:cs="Arial"/>
          <w:iCs/>
          <w:color w:val="000000" w:themeColor="text1"/>
        </w:rPr>
      </w:pPr>
      <w:r w:rsidRPr="007F7299">
        <w:rPr>
          <w:rFonts w:ascii="Arial" w:hAnsi="Arial" w:cs="Arial"/>
          <w:color w:val="000000" w:themeColor="text1"/>
        </w:rPr>
        <w:t xml:space="preserve">Įvertinome pirkimo dokumentų, paslaugų suteikimui, </w:t>
      </w:r>
      <w:r>
        <w:rPr>
          <w:rFonts w:ascii="Arial" w:hAnsi="Arial" w:cs="Arial"/>
          <w:color w:val="000000" w:themeColor="text1"/>
        </w:rPr>
        <w:t>prekių pristatymui</w:t>
      </w:r>
      <w:r w:rsidRPr="007F7299">
        <w:rPr>
          <w:rFonts w:ascii="Arial" w:hAnsi="Arial" w:cs="Arial"/>
          <w:color w:val="000000" w:themeColor="text1"/>
        </w:rPr>
        <w:t xml:space="preserve">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670CAFC4" w14:textId="77777777" w:rsidR="00532D57" w:rsidRPr="007F7299" w:rsidRDefault="00532D57" w:rsidP="00532D57">
      <w:pPr>
        <w:numPr>
          <w:ilvl w:val="0"/>
          <w:numId w:val="8"/>
        </w:numPr>
        <w:autoSpaceDN w:val="0"/>
        <w:spacing w:after="0" w:line="240" w:lineRule="auto"/>
        <w:jc w:val="both"/>
        <w:rPr>
          <w:rFonts w:ascii="Arial" w:hAnsi="Arial" w:cs="Arial"/>
          <w:bCs/>
          <w:color w:val="000000" w:themeColor="text1"/>
        </w:rPr>
      </w:pPr>
      <w:r w:rsidRPr="007F7299">
        <w:rPr>
          <w:rFonts w:ascii="Arial" w:hAnsi="Arial" w:cs="Arial"/>
          <w:bCs/>
          <w:color w:val="000000" w:themeColor="text1"/>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6CBFE165" w14:textId="77777777" w:rsidR="00532D57" w:rsidRPr="007F7299" w:rsidRDefault="00532D57" w:rsidP="00532D57">
      <w:pPr>
        <w:spacing w:after="0" w:line="240" w:lineRule="auto"/>
        <w:jc w:val="both"/>
        <w:rPr>
          <w:rFonts w:ascii="Arial" w:hAnsi="Arial" w:cs="Arial"/>
          <w:b/>
          <w:color w:val="000000" w:themeColor="text1"/>
        </w:rPr>
      </w:pPr>
    </w:p>
    <w:p w14:paraId="1836CED0" w14:textId="77777777" w:rsidR="00532D57" w:rsidRPr="007F7299" w:rsidRDefault="00532D57" w:rsidP="00532D57">
      <w:p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532D57" w:rsidRPr="007F7299" w14:paraId="16FD1560" w14:textId="77777777" w:rsidTr="00546CA2">
        <w:tc>
          <w:tcPr>
            <w:tcW w:w="567" w:type="dxa"/>
            <w:shd w:val="clear" w:color="auto" w:fill="D9D9D9"/>
          </w:tcPr>
          <w:p w14:paraId="09A8C36E" w14:textId="77777777" w:rsidR="00532D57" w:rsidRPr="007F7299" w:rsidRDefault="00532D57" w:rsidP="00546CA2">
            <w:pPr>
              <w:spacing w:after="0" w:line="240" w:lineRule="auto"/>
              <w:jc w:val="center"/>
              <w:rPr>
                <w:rFonts w:ascii="Arial" w:hAnsi="Arial" w:cs="Arial"/>
                <w:b/>
                <w:color w:val="000000" w:themeColor="text1"/>
              </w:rPr>
            </w:pPr>
            <w:proofErr w:type="spellStart"/>
            <w:r w:rsidRPr="007F7299">
              <w:rPr>
                <w:rFonts w:ascii="Arial" w:hAnsi="Arial" w:cs="Arial"/>
                <w:b/>
                <w:color w:val="000000" w:themeColor="text1"/>
              </w:rPr>
              <w:t>Eil.Nr</w:t>
            </w:r>
            <w:proofErr w:type="spellEnd"/>
            <w:r w:rsidRPr="007F7299">
              <w:rPr>
                <w:rFonts w:ascii="Arial" w:hAnsi="Arial" w:cs="Arial"/>
                <w:b/>
                <w:color w:val="000000" w:themeColor="text1"/>
              </w:rPr>
              <w:t>.</w:t>
            </w:r>
          </w:p>
        </w:tc>
        <w:tc>
          <w:tcPr>
            <w:tcW w:w="6521" w:type="dxa"/>
            <w:shd w:val="clear" w:color="auto" w:fill="D9D9D9"/>
          </w:tcPr>
          <w:p w14:paraId="2A5DF97A"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Pateiktų dokumentų (failų) pavadinimas</w:t>
            </w:r>
          </w:p>
          <w:p w14:paraId="72387EBB"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(Tiekėjas įrašo teikiamo dokumento pavadinimą)</w:t>
            </w:r>
          </w:p>
          <w:p w14:paraId="7C62BBB9" w14:textId="77777777" w:rsidR="00532D57" w:rsidRPr="007F7299" w:rsidRDefault="00532D57" w:rsidP="00546CA2">
            <w:pPr>
              <w:spacing w:after="0" w:line="240" w:lineRule="auto"/>
              <w:jc w:val="center"/>
              <w:rPr>
                <w:rFonts w:ascii="Arial" w:hAnsi="Arial" w:cs="Arial"/>
                <w:b/>
                <w:color w:val="000000" w:themeColor="text1"/>
              </w:rPr>
            </w:pPr>
          </w:p>
        </w:tc>
        <w:tc>
          <w:tcPr>
            <w:tcW w:w="3118" w:type="dxa"/>
            <w:shd w:val="clear" w:color="auto" w:fill="D9D9D9"/>
          </w:tcPr>
          <w:p w14:paraId="72C8A8B5"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Dokumento puslapių skaičius</w:t>
            </w:r>
          </w:p>
        </w:tc>
      </w:tr>
      <w:tr w:rsidR="00532D57" w:rsidRPr="007F7299" w14:paraId="48B12D69" w14:textId="77777777" w:rsidTr="00546CA2">
        <w:tc>
          <w:tcPr>
            <w:tcW w:w="567" w:type="dxa"/>
          </w:tcPr>
          <w:p w14:paraId="0629D3D4"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1.</w:t>
            </w:r>
          </w:p>
        </w:tc>
        <w:tc>
          <w:tcPr>
            <w:tcW w:w="6521" w:type="dxa"/>
          </w:tcPr>
          <w:p w14:paraId="0DB0183A"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 xml:space="preserve">[Tiekėjas įrašo teikiamo dokumento pavadinimą, </w:t>
            </w:r>
            <w:proofErr w:type="spellStart"/>
            <w:r w:rsidRPr="007F7299">
              <w:rPr>
                <w:rFonts w:ascii="Arial" w:hAnsi="Arial" w:cs="Arial"/>
                <w:color w:val="000000" w:themeColor="text1"/>
              </w:rPr>
              <w:t>pvz</w:t>
            </w:r>
            <w:proofErr w:type="spellEnd"/>
            <w:r w:rsidRPr="007F7299">
              <w:rPr>
                <w:rFonts w:ascii="Arial" w:hAnsi="Arial" w:cs="Arial"/>
                <w:color w:val="000000" w:themeColor="text1"/>
              </w:rPr>
              <w:t xml:space="preserve"> atestatas]</w:t>
            </w:r>
          </w:p>
        </w:tc>
        <w:tc>
          <w:tcPr>
            <w:tcW w:w="3118" w:type="dxa"/>
          </w:tcPr>
          <w:p w14:paraId="379E22FE"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r>
      <w:tr w:rsidR="00532D57" w:rsidRPr="007F7299" w14:paraId="3D35AC92" w14:textId="77777777" w:rsidTr="00546CA2">
        <w:tc>
          <w:tcPr>
            <w:tcW w:w="567" w:type="dxa"/>
          </w:tcPr>
          <w:p w14:paraId="5027E564"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2.</w:t>
            </w:r>
          </w:p>
        </w:tc>
        <w:tc>
          <w:tcPr>
            <w:tcW w:w="6521" w:type="dxa"/>
          </w:tcPr>
          <w:p w14:paraId="25981BC6" w14:textId="77777777" w:rsidR="00532D57" w:rsidRPr="007F7299" w:rsidRDefault="00532D57" w:rsidP="00546CA2">
            <w:pPr>
              <w:spacing w:after="0" w:line="240" w:lineRule="auto"/>
              <w:rPr>
                <w:rFonts w:ascii="Arial" w:hAnsi="Arial" w:cs="Arial"/>
                <w:color w:val="000000" w:themeColor="text1"/>
              </w:rPr>
            </w:pPr>
            <w:r w:rsidRPr="007F7299">
              <w:rPr>
                <w:rFonts w:ascii="Arial" w:eastAsia="Calibri" w:hAnsi="Arial" w:cs="Arial"/>
                <w:color w:val="000000" w:themeColor="text1"/>
              </w:rPr>
              <w:t xml:space="preserve">Pvz., </w:t>
            </w:r>
            <w:r w:rsidRPr="007F7299">
              <w:rPr>
                <w:rFonts w:ascii="Arial" w:hAnsi="Arial" w:cs="Arial"/>
                <w:iCs/>
                <w:color w:val="000000" w:themeColor="text1"/>
              </w:rPr>
              <w:t>pasiūlyme nurodytų subtiekėjų/subteikėjų/subrangovų ar ūkio subjektų ketinimų protokolai (susitarimai) ar kiti dokumentai</w:t>
            </w:r>
          </w:p>
        </w:tc>
        <w:tc>
          <w:tcPr>
            <w:tcW w:w="3118" w:type="dxa"/>
          </w:tcPr>
          <w:p w14:paraId="576E4ABA" w14:textId="77777777" w:rsidR="00532D57" w:rsidRPr="007F7299" w:rsidRDefault="00532D57" w:rsidP="00546CA2">
            <w:pPr>
              <w:spacing w:after="0" w:line="240" w:lineRule="auto"/>
              <w:rPr>
                <w:rFonts w:ascii="Arial" w:hAnsi="Arial" w:cs="Arial"/>
                <w:color w:val="000000" w:themeColor="text1"/>
              </w:rPr>
            </w:pPr>
          </w:p>
        </w:tc>
      </w:tr>
      <w:tr w:rsidR="00532D57" w:rsidRPr="007F7299" w14:paraId="122015EC" w14:textId="77777777" w:rsidTr="00546CA2">
        <w:tc>
          <w:tcPr>
            <w:tcW w:w="567" w:type="dxa"/>
          </w:tcPr>
          <w:p w14:paraId="4F2A1F33"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3.</w:t>
            </w:r>
          </w:p>
        </w:tc>
        <w:tc>
          <w:tcPr>
            <w:tcW w:w="6521" w:type="dxa"/>
          </w:tcPr>
          <w:p w14:paraId="1DFBD048"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Pr>
          <w:p w14:paraId="60720B15" w14:textId="77777777" w:rsidR="00532D57" w:rsidRPr="007F7299" w:rsidRDefault="00532D57" w:rsidP="00546CA2">
            <w:pPr>
              <w:spacing w:after="0" w:line="240" w:lineRule="auto"/>
              <w:rPr>
                <w:rFonts w:ascii="Arial" w:hAnsi="Arial" w:cs="Arial"/>
                <w:color w:val="000000" w:themeColor="text1"/>
              </w:rPr>
            </w:pPr>
          </w:p>
        </w:tc>
      </w:tr>
      <w:tr w:rsidR="00532D57" w:rsidRPr="007F7299" w14:paraId="318268E8" w14:textId="77777777" w:rsidTr="00546CA2">
        <w:tc>
          <w:tcPr>
            <w:tcW w:w="567" w:type="dxa"/>
            <w:tcBorders>
              <w:top w:val="single" w:sz="4" w:space="0" w:color="auto"/>
              <w:left w:val="single" w:sz="4" w:space="0" w:color="auto"/>
              <w:bottom w:val="single" w:sz="4" w:space="0" w:color="auto"/>
              <w:right w:val="single" w:sz="4" w:space="0" w:color="auto"/>
            </w:tcBorders>
          </w:tcPr>
          <w:p w14:paraId="73F5CAC9"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377168DF"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14D10390"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r>
    </w:tbl>
    <w:p w14:paraId="72FF4B98" w14:textId="77777777" w:rsidR="00532D57" w:rsidRPr="007F7299" w:rsidRDefault="00532D57" w:rsidP="00532D57">
      <w:pPr>
        <w:spacing w:after="0" w:line="240" w:lineRule="auto"/>
        <w:ind w:right="-108"/>
        <w:jc w:val="both"/>
        <w:rPr>
          <w:rFonts w:ascii="Arial" w:hAnsi="Arial" w:cs="Arial"/>
          <w:color w:val="000000" w:themeColor="text1"/>
        </w:rPr>
      </w:pPr>
    </w:p>
    <w:p w14:paraId="4703F2B7"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Neteiksime šių pašalinimo pagrindų nebuvimą ir (arba) atitiktį kvalifikacijos reikalavimams patvirtinančių dokumentų. Su jais PO gali susipažinti</w:t>
      </w:r>
      <w:r w:rsidRPr="007F7299">
        <w:rPr>
          <w:rFonts w:ascii="Arial" w:eastAsia="Calibri" w:hAnsi="Arial" w:cs="Arial"/>
          <w:color w:val="000000" w:themeColor="text1"/>
          <w:lang w:val="en-US"/>
        </w:rPr>
        <w:t>*</w:t>
      </w:r>
      <w:r w:rsidRPr="007F7299">
        <w:rPr>
          <w:rFonts w:ascii="Arial" w:eastAsia="Calibri" w:hAnsi="Arial" w:cs="Arial"/>
          <w:color w:val="000000" w:themeColor="text1"/>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532D57" w:rsidRPr="007F7299" w14:paraId="55B34E60" w14:textId="77777777" w:rsidTr="00546CA2">
        <w:tc>
          <w:tcPr>
            <w:tcW w:w="567" w:type="dxa"/>
            <w:shd w:val="clear" w:color="auto" w:fill="D9D9D9"/>
            <w:vAlign w:val="center"/>
          </w:tcPr>
          <w:p w14:paraId="7D8330EA" w14:textId="77777777" w:rsidR="00532D57" w:rsidRPr="007F7299" w:rsidRDefault="00532D57" w:rsidP="00546CA2">
            <w:pPr>
              <w:spacing w:after="0" w:line="240" w:lineRule="auto"/>
              <w:jc w:val="center"/>
              <w:rPr>
                <w:rFonts w:ascii="Arial" w:eastAsia="Calibri" w:hAnsi="Arial" w:cs="Arial"/>
                <w:b/>
                <w:color w:val="000000" w:themeColor="text1"/>
              </w:rPr>
            </w:pPr>
            <w:proofErr w:type="spellStart"/>
            <w:r w:rsidRPr="007F7299">
              <w:rPr>
                <w:rFonts w:ascii="Arial" w:eastAsia="Calibri" w:hAnsi="Arial" w:cs="Arial"/>
                <w:b/>
                <w:color w:val="000000" w:themeColor="text1"/>
              </w:rPr>
              <w:t>Eil.Nr</w:t>
            </w:r>
            <w:proofErr w:type="spellEnd"/>
            <w:r w:rsidRPr="007F7299">
              <w:rPr>
                <w:rFonts w:ascii="Arial" w:eastAsia="Calibri" w:hAnsi="Arial" w:cs="Arial"/>
                <w:b/>
                <w:color w:val="000000" w:themeColor="text1"/>
              </w:rPr>
              <w:t>.</w:t>
            </w:r>
          </w:p>
        </w:tc>
        <w:tc>
          <w:tcPr>
            <w:tcW w:w="4678" w:type="dxa"/>
            <w:shd w:val="clear" w:color="auto" w:fill="D9D9D9"/>
            <w:vAlign w:val="center"/>
          </w:tcPr>
          <w:p w14:paraId="2CF88A6E"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pavadinimas</w:t>
            </w:r>
          </w:p>
        </w:tc>
        <w:tc>
          <w:tcPr>
            <w:tcW w:w="2552" w:type="dxa"/>
            <w:shd w:val="clear" w:color="auto" w:fill="D9D9D9"/>
            <w:vAlign w:val="center"/>
          </w:tcPr>
          <w:p w14:paraId="55E35688"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numeris</w:t>
            </w:r>
          </w:p>
        </w:tc>
        <w:tc>
          <w:tcPr>
            <w:tcW w:w="2552" w:type="dxa"/>
            <w:shd w:val="clear" w:color="auto" w:fill="D9D9D9"/>
            <w:vAlign w:val="center"/>
          </w:tcPr>
          <w:p w14:paraId="0D7B7E92"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r>
      <w:tr w:rsidR="00532D57" w:rsidRPr="007F7299" w14:paraId="23E15A5E" w14:textId="77777777" w:rsidTr="00546CA2">
        <w:tc>
          <w:tcPr>
            <w:tcW w:w="567" w:type="dxa"/>
          </w:tcPr>
          <w:p w14:paraId="5AD2A093"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4678" w:type="dxa"/>
          </w:tcPr>
          <w:p w14:paraId="5D67103A"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[Tiekėjas įrašo pirkimo pavadinimą,]</w:t>
            </w:r>
          </w:p>
        </w:tc>
        <w:tc>
          <w:tcPr>
            <w:tcW w:w="2552" w:type="dxa"/>
          </w:tcPr>
          <w:p w14:paraId="55E65F54"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01E406B1" w14:textId="77777777" w:rsidR="00532D57" w:rsidRPr="007F7299" w:rsidRDefault="00532D57" w:rsidP="00546CA2">
            <w:pPr>
              <w:spacing w:after="0" w:line="240" w:lineRule="auto"/>
              <w:rPr>
                <w:rFonts w:ascii="Arial" w:eastAsia="Calibri" w:hAnsi="Arial" w:cs="Arial"/>
                <w:color w:val="000000" w:themeColor="text1"/>
              </w:rPr>
            </w:pPr>
          </w:p>
        </w:tc>
      </w:tr>
      <w:tr w:rsidR="00532D57" w:rsidRPr="007F7299" w14:paraId="0284923C" w14:textId="77777777" w:rsidTr="00546CA2">
        <w:tc>
          <w:tcPr>
            <w:tcW w:w="567" w:type="dxa"/>
          </w:tcPr>
          <w:p w14:paraId="1754861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2.</w:t>
            </w:r>
          </w:p>
        </w:tc>
        <w:tc>
          <w:tcPr>
            <w:tcW w:w="4678" w:type="dxa"/>
          </w:tcPr>
          <w:p w14:paraId="20A9FFB2"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34C31E7D"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3C757E8C" w14:textId="77777777" w:rsidR="00532D57" w:rsidRPr="007F7299" w:rsidRDefault="00532D57" w:rsidP="00546CA2">
            <w:pPr>
              <w:spacing w:after="0" w:line="240" w:lineRule="auto"/>
              <w:rPr>
                <w:rFonts w:ascii="Arial" w:eastAsia="Calibri" w:hAnsi="Arial" w:cs="Arial"/>
                <w:color w:val="000000" w:themeColor="text1"/>
              </w:rPr>
            </w:pPr>
          </w:p>
        </w:tc>
      </w:tr>
      <w:tr w:rsidR="00532D57" w:rsidRPr="007F7299" w14:paraId="75B7D48A" w14:textId="77777777" w:rsidTr="00546CA2">
        <w:tc>
          <w:tcPr>
            <w:tcW w:w="567" w:type="dxa"/>
            <w:tcBorders>
              <w:top w:val="single" w:sz="4" w:space="0" w:color="auto"/>
              <w:left w:val="single" w:sz="4" w:space="0" w:color="auto"/>
              <w:bottom w:val="single" w:sz="4" w:space="0" w:color="auto"/>
              <w:right w:val="single" w:sz="4" w:space="0" w:color="auto"/>
            </w:tcBorders>
          </w:tcPr>
          <w:p w14:paraId="32EAC550"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3.</w:t>
            </w:r>
          </w:p>
        </w:tc>
        <w:tc>
          <w:tcPr>
            <w:tcW w:w="4678" w:type="dxa"/>
            <w:tcBorders>
              <w:top w:val="single" w:sz="4" w:space="0" w:color="auto"/>
              <w:left w:val="single" w:sz="4" w:space="0" w:color="auto"/>
              <w:bottom w:val="single" w:sz="4" w:space="0" w:color="auto"/>
              <w:right w:val="single" w:sz="4" w:space="0" w:color="auto"/>
            </w:tcBorders>
          </w:tcPr>
          <w:p w14:paraId="73A06CC5"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14:paraId="6C79C92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14:paraId="17280796" w14:textId="77777777" w:rsidR="00532D57" w:rsidRPr="007F7299" w:rsidRDefault="00532D57" w:rsidP="00546CA2">
            <w:pPr>
              <w:spacing w:after="0" w:line="240" w:lineRule="auto"/>
              <w:rPr>
                <w:rFonts w:ascii="Arial" w:eastAsia="Calibri" w:hAnsi="Arial" w:cs="Arial"/>
                <w:color w:val="000000" w:themeColor="text1"/>
              </w:rPr>
            </w:pPr>
          </w:p>
        </w:tc>
      </w:tr>
    </w:tbl>
    <w:p w14:paraId="2861A42D"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*Pildoma ir nurodyti šaltinį, jei PO gali turėti atitinkamus dokumentus iš kitų pirkimo procedūrų.</w:t>
      </w:r>
    </w:p>
    <w:p w14:paraId="44E41782" w14:textId="77777777" w:rsidR="00532D57" w:rsidRPr="007F7299" w:rsidRDefault="00532D57" w:rsidP="00532D57">
      <w:pPr>
        <w:spacing w:after="0" w:line="240" w:lineRule="auto"/>
        <w:ind w:right="-108"/>
        <w:jc w:val="both"/>
        <w:rPr>
          <w:rFonts w:ascii="Arial" w:hAnsi="Arial" w:cs="Arial"/>
          <w:color w:val="000000" w:themeColor="text1"/>
        </w:rPr>
      </w:pPr>
    </w:p>
    <w:p w14:paraId="7D66A2CD" w14:textId="77777777" w:rsidR="00532D57" w:rsidRPr="007F7299" w:rsidRDefault="00532D57" w:rsidP="00532D57">
      <w:pPr>
        <w:spacing w:after="0" w:line="240" w:lineRule="auto"/>
        <w:ind w:right="-108"/>
        <w:jc w:val="both"/>
        <w:rPr>
          <w:rFonts w:ascii="Arial" w:hAnsi="Arial" w:cs="Arial"/>
          <w:color w:val="000000" w:themeColor="text1"/>
        </w:rPr>
      </w:pPr>
      <w:r w:rsidRPr="007F7299">
        <w:rPr>
          <w:rFonts w:ascii="Arial" w:hAnsi="Arial" w:cs="Arial"/>
          <w:color w:val="000000" w:themeColor="text1"/>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532D57" w:rsidRPr="007F7299" w14:paraId="4FDF7E81" w14:textId="77777777" w:rsidTr="00546CA2">
        <w:tc>
          <w:tcPr>
            <w:tcW w:w="567" w:type="dxa"/>
            <w:shd w:val="clear" w:color="auto" w:fill="D9D9D9"/>
            <w:vAlign w:val="center"/>
          </w:tcPr>
          <w:p w14:paraId="658084BD" w14:textId="77777777" w:rsidR="00532D57" w:rsidRPr="007F7299" w:rsidRDefault="00532D57" w:rsidP="00546CA2">
            <w:pPr>
              <w:spacing w:after="0" w:line="240" w:lineRule="auto"/>
              <w:jc w:val="center"/>
              <w:rPr>
                <w:rFonts w:ascii="Arial" w:eastAsia="Calibri" w:hAnsi="Arial" w:cs="Arial"/>
                <w:b/>
                <w:color w:val="000000" w:themeColor="text1"/>
              </w:rPr>
            </w:pPr>
            <w:proofErr w:type="spellStart"/>
            <w:r w:rsidRPr="007F7299">
              <w:rPr>
                <w:rFonts w:ascii="Arial" w:eastAsia="Calibri" w:hAnsi="Arial" w:cs="Arial"/>
                <w:b/>
                <w:color w:val="000000" w:themeColor="text1"/>
              </w:rPr>
              <w:t>Eil.Nr</w:t>
            </w:r>
            <w:proofErr w:type="spellEnd"/>
            <w:r w:rsidRPr="007F7299">
              <w:rPr>
                <w:rFonts w:ascii="Arial" w:eastAsia="Calibri" w:hAnsi="Arial" w:cs="Arial"/>
                <w:b/>
                <w:color w:val="000000" w:themeColor="text1"/>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E7120A7" w14:textId="77777777" w:rsidR="00532D57" w:rsidRPr="007F7299" w:rsidRDefault="00532D57" w:rsidP="00546CA2">
            <w:pPr>
              <w:spacing w:after="0" w:line="240" w:lineRule="auto"/>
              <w:ind w:right="-108"/>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4FE5FEA" w14:textId="77777777" w:rsidR="00532D57" w:rsidRPr="007F7299" w:rsidRDefault="00532D57" w:rsidP="00546CA2">
            <w:pPr>
              <w:spacing w:after="0" w:line="240" w:lineRule="auto"/>
              <w:ind w:right="-108"/>
              <w:jc w:val="center"/>
              <w:rPr>
                <w:rFonts w:ascii="Arial" w:eastAsia="Calibri" w:hAnsi="Arial" w:cs="Arial"/>
                <w:b/>
                <w:color w:val="000000" w:themeColor="text1"/>
              </w:rPr>
            </w:pPr>
            <w:r w:rsidRPr="007F7299">
              <w:rPr>
                <w:rFonts w:ascii="Arial" w:eastAsia="Calibri" w:hAnsi="Arial" w:cs="Arial"/>
                <w:b/>
                <w:bCs/>
                <w:color w:val="000000" w:themeColor="text1"/>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4DB26528" w14:textId="77777777" w:rsidR="00532D57" w:rsidRPr="007F7299" w:rsidRDefault="00532D57" w:rsidP="00546CA2">
            <w:pPr>
              <w:spacing w:after="0" w:line="240" w:lineRule="auto"/>
              <w:ind w:right="-108"/>
              <w:jc w:val="center"/>
              <w:rPr>
                <w:rFonts w:ascii="Arial" w:eastAsia="Calibri" w:hAnsi="Arial" w:cs="Arial"/>
                <w:b/>
                <w:bCs/>
                <w:color w:val="000000" w:themeColor="text1"/>
              </w:rPr>
            </w:pPr>
            <w:r w:rsidRPr="007F7299">
              <w:rPr>
                <w:rFonts w:ascii="Arial" w:eastAsia="Calibri" w:hAnsi="Arial" w:cs="Arial"/>
                <w:b/>
                <w:bCs/>
                <w:color w:val="000000" w:themeColor="text1"/>
              </w:rPr>
              <w:t>Konfidencialumo pagrindimas (kokiu pagrindu informacija laikoma konfidencialia)</w:t>
            </w:r>
          </w:p>
        </w:tc>
      </w:tr>
      <w:tr w:rsidR="00532D57" w:rsidRPr="007F7299" w14:paraId="73D8E063" w14:textId="77777777" w:rsidTr="00546CA2">
        <w:tc>
          <w:tcPr>
            <w:tcW w:w="567" w:type="dxa"/>
          </w:tcPr>
          <w:p w14:paraId="4C0505E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3544" w:type="dxa"/>
            <w:tcBorders>
              <w:top w:val="single" w:sz="4" w:space="0" w:color="auto"/>
              <w:left w:val="single" w:sz="4" w:space="0" w:color="auto"/>
              <w:bottom w:val="single" w:sz="4" w:space="0" w:color="auto"/>
              <w:right w:val="single" w:sz="4" w:space="0" w:color="auto"/>
            </w:tcBorders>
          </w:tcPr>
          <w:p w14:paraId="77C19150" w14:textId="77777777"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57F0B50E" w14:textId="77777777"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485EB1D4" w14:textId="77777777" w:rsidR="00532D57" w:rsidRPr="007F7299" w:rsidRDefault="00532D57" w:rsidP="00546CA2">
            <w:pPr>
              <w:spacing w:after="0" w:line="240" w:lineRule="auto"/>
              <w:ind w:right="-108"/>
              <w:jc w:val="both"/>
              <w:rPr>
                <w:rFonts w:ascii="Arial" w:eastAsia="Calibri" w:hAnsi="Arial" w:cs="Arial"/>
                <w:color w:val="000000" w:themeColor="text1"/>
              </w:rPr>
            </w:pPr>
          </w:p>
        </w:tc>
      </w:tr>
      <w:tr w:rsidR="00532D57" w:rsidRPr="007F7299" w14:paraId="126B7645" w14:textId="77777777" w:rsidTr="00546CA2">
        <w:tc>
          <w:tcPr>
            <w:tcW w:w="567" w:type="dxa"/>
          </w:tcPr>
          <w:p w14:paraId="62253604"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2.</w:t>
            </w:r>
          </w:p>
        </w:tc>
        <w:tc>
          <w:tcPr>
            <w:tcW w:w="3544" w:type="dxa"/>
            <w:tcBorders>
              <w:top w:val="single" w:sz="4" w:space="0" w:color="auto"/>
              <w:left w:val="single" w:sz="4" w:space="0" w:color="auto"/>
              <w:bottom w:val="single" w:sz="4" w:space="0" w:color="auto"/>
              <w:right w:val="single" w:sz="4" w:space="0" w:color="auto"/>
            </w:tcBorders>
          </w:tcPr>
          <w:p w14:paraId="489621A0" w14:textId="77777777"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4294DFBA" w14:textId="77777777"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6457ABEC" w14:textId="77777777" w:rsidR="00532D57" w:rsidRPr="007F7299" w:rsidRDefault="00532D57" w:rsidP="00546CA2">
            <w:pPr>
              <w:spacing w:after="0" w:line="240" w:lineRule="auto"/>
              <w:ind w:right="-108"/>
              <w:jc w:val="both"/>
              <w:rPr>
                <w:rFonts w:ascii="Arial" w:eastAsia="Calibri" w:hAnsi="Arial" w:cs="Arial"/>
                <w:color w:val="000000" w:themeColor="text1"/>
              </w:rPr>
            </w:pPr>
          </w:p>
        </w:tc>
      </w:tr>
      <w:tr w:rsidR="00532D57" w:rsidRPr="007F7299" w14:paraId="0A319C86" w14:textId="77777777" w:rsidTr="00546CA2">
        <w:tc>
          <w:tcPr>
            <w:tcW w:w="567" w:type="dxa"/>
            <w:tcBorders>
              <w:top w:val="single" w:sz="4" w:space="0" w:color="auto"/>
              <w:left w:val="single" w:sz="4" w:space="0" w:color="auto"/>
              <w:bottom w:val="single" w:sz="4" w:space="0" w:color="auto"/>
              <w:right w:val="single" w:sz="4" w:space="0" w:color="auto"/>
            </w:tcBorders>
          </w:tcPr>
          <w:p w14:paraId="3FA5005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3.</w:t>
            </w:r>
          </w:p>
        </w:tc>
        <w:tc>
          <w:tcPr>
            <w:tcW w:w="3544" w:type="dxa"/>
            <w:tcBorders>
              <w:top w:val="single" w:sz="4" w:space="0" w:color="auto"/>
              <w:left w:val="single" w:sz="4" w:space="0" w:color="auto"/>
              <w:bottom w:val="single" w:sz="4" w:space="0" w:color="auto"/>
              <w:right w:val="single" w:sz="4" w:space="0" w:color="auto"/>
            </w:tcBorders>
          </w:tcPr>
          <w:p w14:paraId="380C050B" w14:textId="77777777"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402A4A3E" w14:textId="77777777"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16EFECC" w14:textId="77777777" w:rsidR="00532D57" w:rsidRPr="007F7299" w:rsidRDefault="00532D57" w:rsidP="00546CA2">
            <w:pPr>
              <w:spacing w:after="0" w:line="240" w:lineRule="auto"/>
              <w:ind w:right="-108"/>
              <w:jc w:val="both"/>
              <w:rPr>
                <w:rFonts w:ascii="Arial" w:eastAsia="Calibri" w:hAnsi="Arial" w:cs="Arial"/>
                <w:color w:val="000000" w:themeColor="text1"/>
              </w:rPr>
            </w:pPr>
          </w:p>
        </w:tc>
      </w:tr>
    </w:tbl>
    <w:p w14:paraId="2C4E6DF0" w14:textId="77777777" w:rsidR="00532D57" w:rsidRPr="007F7299" w:rsidRDefault="00532D57" w:rsidP="00532D57">
      <w:pPr>
        <w:spacing w:after="0" w:line="240" w:lineRule="auto"/>
        <w:ind w:left="220"/>
        <w:jc w:val="both"/>
        <w:rPr>
          <w:rFonts w:ascii="Arial" w:eastAsia="Calibri" w:hAnsi="Arial" w:cs="Arial"/>
          <w:color w:val="000000" w:themeColor="text1"/>
        </w:rPr>
      </w:pPr>
      <w:r w:rsidRPr="007F7299">
        <w:rPr>
          <w:rFonts w:ascii="Arial" w:eastAsia="Calibri" w:hAnsi="Arial" w:cs="Arial"/>
          <w:bCs/>
          <w:color w:val="000000" w:themeColor="text1"/>
        </w:rPr>
        <w:t xml:space="preserve">**Pildyti tuomet, jei bus pateikta konfidenciali informacija. </w:t>
      </w:r>
      <w:r w:rsidRPr="007F7299">
        <w:rPr>
          <w:rFonts w:ascii="Arial" w:eastAsia="Calibri" w:hAnsi="Arial" w:cs="Arial"/>
          <w:color w:val="000000" w:themeColor="text1"/>
        </w:rPr>
        <w:t>Tiekėjui nenurodžius, kokia informacija yra konfidenciali, laikoma, kad konfidencialios informacijos pasiūlyme nėra.</w:t>
      </w:r>
    </w:p>
    <w:p w14:paraId="57DC5EF0" w14:textId="77777777" w:rsidR="00532D57" w:rsidRPr="007F7299" w:rsidRDefault="00532D57" w:rsidP="00532D57">
      <w:pPr>
        <w:spacing w:after="0" w:line="240" w:lineRule="auto"/>
        <w:jc w:val="both"/>
        <w:rPr>
          <w:rFonts w:ascii="Arial" w:hAnsi="Arial" w:cs="Arial"/>
          <w:color w:val="000000" w:themeColor="text1"/>
        </w:rPr>
      </w:pPr>
    </w:p>
    <w:p w14:paraId="3C32F35B" w14:textId="77777777"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rPr>
        <w:t xml:space="preserve"> Pasiūlymas galioja iki 2025-___-___ (žr. </w:t>
      </w:r>
      <w:r w:rsidRPr="007F7299">
        <w:rPr>
          <w:rFonts w:ascii="Arial" w:hAnsi="Arial" w:cs="Arial"/>
          <w:bCs/>
          <w:iCs/>
          <w:color w:val="000000" w:themeColor="text1"/>
        </w:rPr>
        <w:t>specialiųjų sąlygų IX skyriuje ,,Kitos sąlygos“</w:t>
      </w:r>
      <w:r w:rsidRPr="007F7299">
        <w:rPr>
          <w:rFonts w:ascii="Arial" w:hAnsi="Arial" w:cs="Arial"/>
          <w:color w:val="000000" w:themeColor="text1"/>
        </w:rPr>
        <w:t>)</w:t>
      </w:r>
    </w:p>
    <w:p w14:paraId="09AEBF8E" w14:textId="77777777" w:rsidR="00532D57" w:rsidRPr="007F7299" w:rsidRDefault="00532D57" w:rsidP="00532D57">
      <w:pPr>
        <w:spacing w:after="0" w:line="240" w:lineRule="auto"/>
        <w:jc w:val="both"/>
        <w:rPr>
          <w:rFonts w:ascii="Arial" w:hAnsi="Arial" w:cs="Arial"/>
          <w:color w:val="000000" w:themeColor="text1"/>
        </w:rPr>
      </w:pPr>
    </w:p>
    <w:p w14:paraId="0FF767BB" w14:textId="77777777" w:rsidR="00532D57" w:rsidRPr="007F7299" w:rsidRDefault="00532D57" w:rsidP="00532D57">
      <w:pPr>
        <w:spacing w:after="0" w:line="240" w:lineRule="auto"/>
        <w:jc w:val="center"/>
        <w:rPr>
          <w:rFonts w:ascii="Arial" w:hAnsi="Arial" w:cs="Arial"/>
          <w:color w:val="000000" w:themeColor="text1"/>
        </w:rPr>
      </w:pPr>
      <w:r w:rsidRPr="007F7299">
        <w:rPr>
          <w:rFonts w:ascii="Arial" w:hAnsi="Arial" w:cs="Arial"/>
          <w:color w:val="000000" w:themeColor="text1"/>
        </w:rPr>
        <w:lastRenderedPageBreak/>
        <w:t>_____________________________________________________________</w:t>
      </w:r>
    </w:p>
    <w:p w14:paraId="21532CCE" w14:textId="77777777" w:rsidR="00532D57" w:rsidRPr="007F7299" w:rsidRDefault="00532D57" w:rsidP="00532D57">
      <w:pPr>
        <w:spacing w:after="0" w:line="240" w:lineRule="auto"/>
        <w:jc w:val="center"/>
        <w:rPr>
          <w:rFonts w:ascii="Arial" w:hAnsi="Arial" w:cs="Arial"/>
          <w:color w:val="000000" w:themeColor="text1"/>
        </w:rPr>
      </w:pPr>
      <w:r w:rsidRPr="007F7299">
        <w:rPr>
          <w:rFonts w:ascii="Arial" w:hAnsi="Arial" w:cs="Arial"/>
          <w:color w:val="000000" w:themeColor="text1"/>
        </w:rPr>
        <w:t xml:space="preserve">(Tiekėjo arba jo įgalioto asmens vardas, pavardė, parašas) </w:t>
      </w:r>
    </w:p>
    <w:p w14:paraId="0EEA9356" w14:textId="77777777" w:rsidR="00532D57" w:rsidRDefault="00532D57" w:rsidP="00532D57">
      <w:pPr>
        <w:spacing w:after="0" w:line="240" w:lineRule="auto"/>
        <w:ind w:right="-176"/>
        <w:jc w:val="center"/>
        <w:rPr>
          <w:rFonts w:ascii="Arial" w:hAnsi="Arial" w:cs="Arial"/>
          <w:color w:val="000000" w:themeColor="text1"/>
        </w:rPr>
      </w:pPr>
    </w:p>
    <w:p w14:paraId="5822FC11" w14:textId="77777777" w:rsidR="004200AE" w:rsidRPr="007F7299" w:rsidRDefault="004200AE" w:rsidP="00532D57">
      <w:pPr>
        <w:spacing w:after="0" w:line="240" w:lineRule="auto"/>
        <w:ind w:right="-176"/>
        <w:jc w:val="center"/>
        <w:rPr>
          <w:rFonts w:ascii="Arial" w:hAnsi="Arial" w:cs="Arial"/>
          <w:color w:val="000000" w:themeColor="text1"/>
        </w:rPr>
      </w:pPr>
    </w:p>
    <w:p w14:paraId="512D105C" w14:textId="77777777" w:rsidR="00532D57" w:rsidRPr="007F7299" w:rsidRDefault="00532D57" w:rsidP="00532D57">
      <w:pPr>
        <w:jc w:val="center"/>
        <w:rPr>
          <w:rFonts w:ascii="Arial" w:hAnsi="Arial" w:cs="Arial"/>
          <w:i/>
          <w:iCs/>
          <w:color w:val="000000" w:themeColor="text1"/>
        </w:rPr>
      </w:pPr>
      <w:r w:rsidRPr="007F7299">
        <w:rPr>
          <w:rFonts w:ascii="Arial" w:hAnsi="Arial" w:cs="Arial"/>
          <w:i/>
          <w:iCs/>
          <w:color w:val="000000" w:themeColor="text1"/>
        </w:rPr>
        <w:t>[Jeigu norima įkelti pasirašytą .</w:t>
      </w:r>
      <w:proofErr w:type="spellStart"/>
      <w:r w:rsidRPr="007F7299">
        <w:rPr>
          <w:rFonts w:ascii="Arial" w:hAnsi="Arial" w:cs="Arial"/>
          <w:i/>
          <w:iCs/>
          <w:color w:val="000000" w:themeColor="text1"/>
        </w:rPr>
        <w:t>adoc</w:t>
      </w:r>
      <w:proofErr w:type="spellEnd"/>
      <w:r w:rsidRPr="007F7299">
        <w:rPr>
          <w:rFonts w:ascii="Arial" w:hAnsi="Arial" w:cs="Arial"/>
          <w:i/>
          <w:iCs/>
          <w:color w:val="000000" w:themeColor="text1"/>
        </w:rPr>
        <w:t xml:space="preserve"> dokumentą, tiekėjas pirma turi šį dokumentą suspausti (į .</w:t>
      </w:r>
      <w:proofErr w:type="spellStart"/>
      <w:r w:rsidRPr="007F7299">
        <w:rPr>
          <w:rFonts w:ascii="Arial" w:hAnsi="Arial" w:cs="Arial"/>
          <w:i/>
          <w:iCs/>
          <w:color w:val="000000" w:themeColor="text1"/>
        </w:rPr>
        <w:t>zip</w:t>
      </w:r>
      <w:proofErr w:type="spellEnd"/>
      <w:r w:rsidRPr="007F7299">
        <w:rPr>
          <w:rFonts w:ascii="Arial" w:hAnsi="Arial" w:cs="Arial"/>
          <w:i/>
          <w:iCs/>
          <w:color w:val="000000" w:themeColor="text1"/>
        </w:rPr>
        <w:t xml:space="preserve"> ar kitus palaikomus formatus) ir tada prisegti CVP IS]</w:t>
      </w:r>
    </w:p>
    <w:p w14:paraId="48D980BF" w14:textId="77777777" w:rsidR="000F6B67" w:rsidRDefault="000F6B67"/>
    <w:sectPr w:rsidR="000F6B67" w:rsidSect="004200AE">
      <w:pgSz w:w="11906" w:h="16838"/>
      <w:pgMar w:top="567" w:right="567" w:bottom="1134" w:left="567"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9E35CE6"/>
    <w:multiLevelType w:val="hybridMultilevel"/>
    <w:tmpl w:val="24B0BFCA"/>
    <w:lvl w:ilvl="0" w:tplc="B4E07864">
      <w:start w:val="1"/>
      <w:numFmt w:val="decimal"/>
      <w:lvlText w:val="%1."/>
      <w:lvlJc w:val="left"/>
      <w:pPr>
        <w:ind w:left="720" w:hanging="360"/>
      </w:pPr>
      <w:rPr>
        <w:rFonts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5"/>
  </w:num>
  <w:num w:numId="2" w16cid:durableId="207184103">
    <w:abstractNumId w:val="1"/>
  </w:num>
  <w:num w:numId="3" w16cid:durableId="1484615006">
    <w:abstractNumId w:val="10"/>
  </w:num>
  <w:num w:numId="4" w16cid:durableId="607934237">
    <w:abstractNumId w:val="8"/>
  </w:num>
  <w:num w:numId="5" w16cid:durableId="12269543">
    <w:abstractNumId w:val="12"/>
  </w:num>
  <w:num w:numId="6" w16cid:durableId="749809940">
    <w:abstractNumId w:val="0"/>
  </w:num>
  <w:num w:numId="7" w16cid:durableId="1996449446">
    <w:abstractNumId w:val="11"/>
  </w:num>
  <w:num w:numId="8" w16cid:durableId="116877555">
    <w:abstractNumId w:val="9"/>
  </w:num>
  <w:num w:numId="9" w16cid:durableId="272327206">
    <w:abstractNumId w:val="7"/>
  </w:num>
  <w:num w:numId="10" w16cid:durableId="1891988227">
    <w:abstractNumId w:val="4"/>
  </w:num>
  <w:num w:numId="11" w16cid:durableId="248776203">
    <w:abstractNumId w:val="6"/>
  </w:num>
  <w:num w:numId="12" w16cid:durableId="913005355">
    <w:abstractNumId w:val="2"/>
  </w:num>
  <w:num w:numId="13" w16cid:durableId="816923118">
    <w:abstractNumId w:val="3"/>
  </w:num>
  <w:num w:numId="14" w16cid:durableId="1926376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57"/>
    <w:rsid w:val="00004194"/>
    <w:rsid w:val="00015493"/>
    <w:rsid w:val="00043E1B"/>
    <w:rsid w:val="0004526E"/>
    <w:rsid w:val="00053575"/>
    <w:rsid w:val="00076B20"/>
    <w:rsid w:val="000836B0"/>
    <w:rsid w:val="0009327B"/>
    <w:rsid w:val="000C1A77"/>
    <w:rsid w:val="000D54CE"/>
    <w:rsid w:val="000D7CE1"/>
    <w:rsid w:val="000F6B67"/>
    <w:rsid w:val="00104078"/>
    <w:rsid w:val="001108C3"/>
    <w:rsid w:val="00155E6B"/>
    <w:rsid w:val="001C26CC"/>
    <w:rsid w:val="001C5392"/>
    <w:rsid w:val="001E0DF1"/>
    <w:rsid w:val="001F321E"/>
    <w:rsid w:val="001F46D0"/>
    <w:rsid w:val="00215A5C"/>
    <w:rsid w:val="00250952"/>
    <w:rsid w:val="002B0FAE"/>
    <w:rsid w:val="002B1A52"/>
    <w:rsid w:val="002B609B"/>
    <w:rsid w:val="002C6A27"/>
    <w:rsid w:val="002E0242"/>
    <w:rsid w:val="0031479C"/>
    <w:rsid w:val="00372380"/>
    <w:rsid w:val="003A02DB"/>
    <w:rsid w:val="003A58DF"/>
    <w:rsid w:val="003D1EAC"/>
    <w:rsid w:val="003F3A7D"/>
    <w:rsid w:val="004200AE"/>
    <w:rsid w:val="00420B44"/>
    <w:rsid w:val="00472E74"/>
    <w:rsid w:val="004A67AD"/>
    <w:rsid w:val="004A6FD7"/>
    <w:rsid w:val="004C16CE"/>
    <w:rsid w:val="004C4B3B"/>
    <w:rsid w:val="004F4D7F"/>
    <w:rsid w:val="004F5DDC"/>
    <w:rsid w:val="00532D57"/>
    <w:rsid w:val="00535015"/>
    <w:rsid w:val="00574BA0"/>
    <w:rsid w:val="005B3222"/>
    <w:rsid w:val="005B5DD1"/>
    <w:rsid w:val="005C0237"/>
    <w:rsid w:val="005C39D6"/>
    <w:rsid w:val="005F5179"/>
    <w:rsid w:val="006051C4"/>
    <w:rsid w:val="00605753"/>
    <w:rsid w:val="00635EA8"/>
    <w:rsid w:val="0065595F"/>
    <w:rsid w:val="006707B9"/>
    <w:rsid w:val="0069654D"/>
    <w:rsid w:val="006B2744"/>
    <w:rsid w:val="006D0DBC"/>
    <w:rsid w:val="007079FD"/>
    <w:rsid w:val="0072568F"/>
    <w:rsid w:val="00767080"/>
    <w:rsid w:val="0077467B"/>
    <w:rsid w:val="00780D01"/>
    <w:rsid w:val="007C032A"/>
    <w:rsid w:val="007C3939"/>
    <w:rsid w:val="008966C0"/>
    <w:rsid w:val="008B2535"/>
    <w:rsid w:val="008E0595"/>
    <w:rsid w:val="008F4869"/>
    <w:rsid w:val="0092284F"/>
    <w:rsid w:val="00925AF2"/>
    <w:rsid w:val="009365AE"/>
    <w:rsid w:val="00937EA8"/>
    <w:rsid w:val="00A636B3"/>
    <w:rsid w:val="00AC0E6F"/>
    <w:rsid w:val="00AD1283"/>
    <w:rsid w:val="00B127D3"/>
    <w:rsid w:val="00B40B6B"/>
    <w:rsid w:val="00B83FD4"/>
    <w:rsid w:val="00BC3D9C"/>
    <w:rsid w:val="00BC4754"/>
    <w:rsid w:val="00BC484D"/>
    <w:rsid w:val="00BE54C4"/>
    <w:rsid w:val="00C072CB"/>
    <w:rsid w:val="00C20899"/>
    <w:rsid w:val="00C43B77"/>
    <w:rsid w:val="00C7246C"/>
    <w:rsid w:val="00C82B2E"/>
    <w:rsid w:val="00CB1FA1"/>
    <w:rsid w:val="00CD5100"/>
    <w:rsid w:val="00CD714C"/>
    <w:rsid w:val="00D07F62"/>
    <w:rsid w:val="00D71610"/>
    <w:rsid w:val="00DA1737"/>
    <w:rsid w:val="00DB1B90"/>
    <w:rsid w:val="00DC131B"/>
    <w:rsid w:val="00DE45CD"/>
    <w:rsid w:val="00E07059"/>
    <w:rsid w:val="00E4740F"/>
    <w:rsid w:val="00E7465A"/>
    <w:rsid w:val="00E751D6"/>
    <w:rsid w:val="00EA6CBB"/>
    <w:rsid w:val="00EF76D5"/>
    <w:rsid w:val="00F167E3"/>
    <w:rsid w:val="00F365F9"/>
    <w:rsid w:val="00F7701D"/>
    <w:rsid w:val="00F8534D"/>
    <w:rsid w:val="00FA31FE"/>
    <w:rsid w:val="00FB00DD"/>
    <w:rsid w:val="00FB214D"/>
    <w:rsid w:val="00FC70E8"/>
    <w:rsid w:val="00FD0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1249"/>
  <w15:chartTrackingRefBased/>
  <w15:docId w15:val="{152CA9FC-379D-4AB2-8428-A74965D9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D57"/>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53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2D5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2D5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2D5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2D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2D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2D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2D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2D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2D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2D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2D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2D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2D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2D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2D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2D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2D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2D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2D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2D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2D5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32D57"/>
    <w:pPr>
      <w:ind w:left="720"/>
      <w:contextualSpacing/>
    </w:pPr>
  </w:style>
  <w:style w:type="character" w:styleId="Rykuspabraukimas">
    <w:name w:val="Intense Emphasis"/>
    <w:basedOn w:val="Numatytasispastraiposriftas"/>
    <w:uiPriority w:val="21"/>
    <w:qFormat/>
    <w:rsid w:val="00532D57"/>
    <w:rPr>
      <w:i/>
      <w:iCs/>
      <w:color w:val="2F5496" w:themeColor="accent1" w:themeShade="BF"/>
    </w:rPr>
  </w:style>
  <w:style w:type="paragraph" w:styleId="Iskirtacitata">
    <w:name w:val="Intense Quote"/>
    <w:basedOn w:val="prastasis"/>
    <w:next w:val="prastasis"/>
    <w:link w:val="IskirtacitataDiagrama"/>
    <w:uiPriority w:val="30"/>
    <w:qFormat/>
    <w:rsid w:val="0053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2D57"/>
    <w:rPr>
      <w:i/>
      <w:iCs/>
      <w:color w:val="2F5496" w:themeColor="accent1" w:themeShade="BF"/>
    </w:rPr>
  </w:style>
  <w:style w:type="character" w:styleId="Rykinuoroda">
    <w:name w:val="Intense Reference"/>
    <w:basedOn w:val="Numatytasispastraiposriftas"/>
    <w:uiPriority w:val="32"/>
    <w:qFormat/>
    <w:rsid w:val="00532D57"/>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532D57"/>
    <w:rPr>
      <w:strike w:val="0"/>
      <w:dstrike w:val="0"/>
      <w:color w:val="auto"/>
      <w:u w:val="none"/>
      <w:effect w:val="none"/>
    </w:rPr>
  </w:style>
  <w:style w:type="paragraph" w:styleId="Puslapioinaostekstas">
    <w:name w:val="footnote text"/>
    <w:basedOn w:val="prastasis"/>
    <w:link w:val="PuslapioinaostekstasDiagrama"/>
    <w:uiPriority w:val="99"/>
    <w:unhideWhenUsed/>
    <w:rsid w:val="00532D57"/>
    <w:rPr>
      <w:sz w:val="20"/>
      <w:szCs w:val="20"/>
    </w:rPr>
  </w:style>
  <w:style w:type="character" w:customStyle="1" w:styleId="PuslapioinaostekstasDiagrama">
    <w:name w:val="Puslapio išnašos tekstas Diagrama"/>
    <w:basedOn w:val="Numatytasispastraiposriftas"/>
    <w:link w:val="Puslapioinaostekstas"/>
    <w:uiPriority w:val="99"/>
    <w:rsid w:val="00532D57"/>
    <w:rPr>
      <w:rFonts w:eastAsiaTheme="minorEastAsia"/>
      <w:sz w:val="20"/>
      <w:szCs w:val="20"/>
      <w:lang w:eastAsia="lt-LT"/>
    </w:rPr>
  </w:style>
  <w:style w:type="paragraph" w:styleId="Komentarotekstas">
    <w:name w:val="annotation text"/>
    <w:basedOn w:val="prastasis"/>
    <w:link w:val="KomentarotekstasDiagrama"/>
    <w:uiPriority w:val="99"/>
    <w:unhideWhenUsed/>
    <w:rsid w:val="00532D57"/>
    <w:rPr>
      <w:sz w:val="20"/>
      <w:szCs w:val="20"/>
    </w:rPr>
  </w:style>
  <w:style w:type="character" w:customStyle="1" w:styleId="KomentarotekstasDiagrama">
    <w:name w:val="Komentaro tekstas Diagrama"/>
    <w:basedOn w:val="Numatytasispastraiposriftas"/>
    <w:link w:val="Komentarotekstas"/>
    <w:uiPriority w:val="99"/>
    <w:rsid w:val="00532D57"/>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2D5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2D57"/>
    <w:rPr>
      <w:vertAlign w:val="superscript"/>
    </w:rPr>
  </w:style>
  <w:style w:type="character" w:styleId="Komentaronuoroda">
    <w:name w:val="annotation reference"/>
    <w:basedOn w:val="Numatytasispastraiposriftas"/>
    <w:uiPriority w:val="99"/>
    <w:unhideWhenUsed/>
    <w:rsid w:val="00532D57"/>
    <w:rPr>
      <w:sz w:val="16"/>
      <w:szCs w:val="16"/>
    </w:rPr>
  </w:style>
  <w:style w:type="table" w:styleId="Lentelstinklelis">
    <w:name w:val="Table Grid"/>
    <w:basedOn w:val="prastojilentel"/>
    <w:rsid w:val="00532D5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32D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D57"/>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32D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32D57"/>
    <w:rPr>
      <w:b/>
      <w:bCs/>
    </w:rPr>
  </w:style>
  <w:style w:type="character" w:customStyle="1" w:styleId="KomentarotemaDiagrama">
    <w:name w:val="Komentaro tema Diagrama"/>
    <w:basedOn w:val="KomentarotekstasDiagrama"/>
    <w:link w:val="Komentarotema"/>
    <w:uiPriority w:val="99"/>
    <w:semiHidden/>
    <w:rsid w:val="00532D57"/>
    <w:rPr>
      <w:rFonts w:eastAsiaTheme="minorEastAsia"/>
      <w:b/>
      <w:bCs/>
      <w:sz w:val="20"/>
      <w:szCs w:val="20"/>
      <w:lang w:eastAsia="lt-LT"/>
    </w:rPr>
  </w:style>
  <w:style w:type="paragraph" w:styleId="prastasiniatinklio">
    <w:name w:val="Normal (Web)"/>
    <w:basedOn w:val="prastasis"/>
    <w:uiPriority w:val="99"/>
    <w:unhideWhenUsed/>
    <w:rsid w:val="00532D57"/>
    <w:pPr>
      <w:spacing w:before="100" w:beforeAutospacing="1" w:after="100" w:afterAutospacing="1"/>
    </w:pPr>
  </w:style>
  <w:style w:type="character" w:customStyle="1" w:styleId="pildymui">
    <w:name w:val="pildymui"/>
    <w:basedOn w:val="Numatytasispastraiposriftas"/>
    <w:rsid w:val="00532D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32D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2D57"/>
    <w:rPr>
      <w:rFonts w:eastAsiaTheme="minorEastAsia"/>
      <w:sz w:val="21"/>
      <w:szCs w:val="20"/>
      <w:lang w:eastAsia="lt-LT"/>
    </w:rPr>
  </w:style>
  <w:style w:type="character" w:customStyle="1" w:styleId="Internetlink">
    <w:name w:val="Internet link"/>
    <w:rsid w:val="00532D57"/>
    <w:rPr>
      <w:color w:val="000080"/>
      <w:u w:val="single"/>
    </w:rPr>
  </w:style>
  <w:style w:type="paragraph" w:styleId="Antrats">
    <w:name w:val="header"/>
    <w:basedOn w:val="prastasis"/>
    <w:link w:val="AntratsDiagrama"/>
    <w:uiPriority w:val="99"/>
    <w:unhideWhenUsed/>
    <w:rsid w:val="00532D57"/>
    <w:pPr>
      <w:tabs>
        <w:tab w:val="center" w:pos="4513"/>
        <w:tab w:val="right" w:pos="9026"/>
      </w:tabs>
    </w:pPr>
  </w:style>
  <w:style w:type="character" w:customStyle="1" w:styleId="AntratsDiagrama">
    <w:name w:val="Antraštės Diagrama"/>
    <w:basedOn w:val="Numatytasispastraiposriftas"/>
    <w:link w:val="Antrats"/>
    <w:uiPriority w:val="99"/>
    <w:rsid w:val="00532D57"/>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532D57"/>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532D57"/>
    <w:rPr>
      <w:rFonts w:eastAsiaTheme="minorEastAsia"/>
      <w:sz w:val="21"/>
      <w:szCs w:val="21"/>
      <w:lang w:eastAsia="lt-LT"/>
    </w:rPr>
  </w:style>
  <w:style w:type="paragraph" w:styleId="Pataisymai">
    <w:name w:val="Revision"/>
    <w:hidden/>
    <w:uiPriority w:val="99"/>
    <w:semiHidden/>
    <w:rsid w:val="00532D57"/>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32D57"/>
    <w:rPr>
      <w:i/>
      <w:iCs/>
      <w:color w:val="595959" w:themeColor="text1" w:themeTint="A6"/>
    </w:rPr>
  </w:style>
  <w:style w:type="paragraph" w:styleId="Antrat">
    <w:name w:val="caption"/>
    <w:basedOn w:val="prastasis"/>
    <w:next w:val="prastasis"/>
    <w:uiPriority w:val="35"/>
    <w:semiHidden/>
    <w:unhideWhenUsed/>
    <w:qFormat/>
    <w:rsid w:val="00532D57"/>
    <w:pPr>
      <w:spacing w:line="240" w:lineRule="auto"/>
    </w:pPr>
    <w:rPr>
      <w:b/>
      <w:bCs/>
      <w:color w:val="404040" w:themeColor="text1" w:themeTint="BF"/>
      <w:sz w:val="16"/>
      <w:szCs w:val="16"/>
    </w:rPr>
  </w:style>
  <w:style w:type="character" w:styleId="Grietas">
    <w:name w:val="Strong"/>
    <w:basedOn w:val="Numatytasispastraiposriftas"/>
    <w:uiPriority w:val="22"/>
    <w:qFormat/>
    <w:rsid w:val="00532D57"/>
    <w:rPr>
      <w:b/>
      <w:bCs/>
    </w:rPr>
  </w:style>
  <w:style w:type="character" w:styleId="Emfaz">
    <w:name w:val="Emphasis"/>
    <w:basedOn w:val="Numatytasispastraiposriftas"/>
    <w:uiPriority w:val="20"/>
    <w:qFormat/>
    <w:rsid w:val="00532D57"/>
    <w:rPr>
      <w:i/>
      <w:iCs/>
      <w:color w:val="000000" w:themeColor="text1"/>
    </w:rPr>
  </w:style>
  <w:style w:type="paragraph" w:styleId="Betarp">
    <w:name w:val="No Spacing"/>
    <w:link w:val="BetarpDiagrama"/>
    <w:uiPriority w:val="1"/>
    <w:qFormat/>
    <w:rsid w:val="00532D57"/>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532D5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32D57"/>
    <w:rPr>
      <w:b/>
      <w:bCs/>
      <w:caps w:val="0"/>
      <w:smallCaps/>
      <w:spacing w:val="0"/>
    </w:rPr>
  </w:style>
  <w:style w:type="paragraph" w:styleId="Turinioantrat">
    <w:name w:val="TOC Heading"/>
    <w:basedOn w:val="Antrat1"/>
    <w:next w:val="prastasis"/>
    <w:uiPriority w:val="39"/>
    <w:unhideWhenUsed/>
    <w:qFormat/>
    <w:rsid w:val="00532D5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32D57"/>
    <w:rPr>
      <w:rFonts w:eastAsiaTheme="minorEastAsia"/>
      <w:sz w:val="21"/>
      <w:szCs w:val="21"/>
      <w:lang w:eastAsia="lt-LT"/>
    </w:rPr>
  </w:style>
  <w:style w:type="character" w:styleId="Vietosrezervavimoenklotekstas">
    <w:name w:val="Placeholder Text"/>
    <w:basedOn w:val="Numatytasispastraiposriftas"/>
    <w:uiPriority w:val="99"/>
    <w:semiHidden/>
    <w:rsid w:val="00532D57"/>
    <w:rPr>
      <w:color w:val="808080"/>
    </w:rPr>
  </w:style>
  <w:style w:type="paragraph" w:styleId="Turinys1">
    <w:name w:val="toc 1"/>
    <w:basedOn w:val="prastasis"/>
    <w:next w:val="prastasis"/>
    <w:autoRedefine/>
    <w:uiPriority w:val="39"/>
    <w:unhideWhenUsed/>
    <w:rsid w:val="00532D57"/>
    <w:pPr>
      <w:tabs>
        <w:tab w:val="left" w:pos="142"/>
        <w:tab w:val="right" w:leader="dot" w:pos="9962"/>
      </w:tabs>
      <w:spacing w:after="0"/>
      <w:ind w:left="426" w:hanging="284"/>
    </w:pPr>
  </w:style>
  <w:style w:type="paragraph" w:customStyle="1" w:styleId="tajtip">
    <w:name w:val="tajtip"/>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2D57"/>
    <w:rPr>
      <w:color w:val="954F72" w:themeColor="followedHyperlink"/>
      <w:u w:val="single"/>
    </w:rPr>
  </w:style>
  <w:style w:type="paragraph" w:customStyle="1" w:styleId="Body2">
    <w:name w:val="Body 2"/>
    <w:rsid w:val="00532D5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32D57"/>
    <w:pPr>
      <w:numPr>
        <w:numId w:val="2"/>
      </w:numPr>
    </w:pPr>
  </w:style>
  <w:style w:type="paragraph" w:styleId="Turinys2">
    <w:name w:val="toc 2"/>
    <w:basedOn w:val="prastasis"/>
    <w:next w:val="prastasis"/>
    <w:autoRedefine/>
    <w:uiPriority w:val="39"/>
    <w:unhideWhenUsed/>
    <w:rsid w:val="00532D57"/>
    <w:pPr>
      <w:tabs>
        <w:tab w:val="right" w:leader="dot" w:pos="9962"/>
      </w:tabs>
      <w:spacing w:after="0"/>
      <w:ind w:left="220"/>
    </w:pPr>
  </w:style>
  <w:style w:type="table" w:customStyle="1" w:styleId="TableGrid2">
    <w:name w:val="Table Grid2"/>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32D5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32D5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32D57"/>
    <w:pPr>
      <w:numPr>
        <w:ilvl w:val="2"/>
      </w:numPr>
    </w:pPr>
  </w:style>
  <w:style w:type="paragraph" w:customStyle="1" w:styleId="Heading">
    <w:name w:val="Heading"/>
    <w:next w:val="Body2"/>
    <w:rsid w:val="00532D5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32D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32D57"/>
    <w:rPr>
      <w:rFonts w:eastAsiaTheme="minorEastAsia"/>
      <w:sz w:val="20"/>
      <w:szCs w:val="20"/>
      <w:lang w:eastAsia="lt-LT"/>
    </w:rPr>
  </w:style>
  <w:style w:type="character" w:styleId="Dokumentoinaosnumeris">
    <w:name w:val="endnote reference"/>
    <w:basedOn w:val="Numatytasispastraiposriftas"/>
    <w:uiPriority w:val="99"/>
    <w:semiHidden/>
    <w:unhideWhenUsed/>
    <w:rsid w:val="00532D57"/>
    <w:rPr>
      <w:vertAlign w:val="superscript"/>
    </w:rPr>
  </w:style>
  <w:style w:type="character" w:customStyle="1" w:styleId="Normal12ptChar">
    <w:name w:val="Normal + 12 pt Char"/>
    <w:basedOn w:val="Numatytasispastraiposriftas"/>
    <w:link w:val="Normal12pt"/>
    <w:locked/>
    <w:rsid w:val="00532D57"/>
  </w:style>
  <w:style w:type="paragraph" w:customStyle="1" w:styleId="Normal12pt">
    <w:name w:val="Normal + 12 pt"/>
    <w:basedOn w:val="prastasis"/>
    <w:link w:val="Normal12ptChar"/>
    <w:rsid w:val="00532D57"/>
    <w:pPr>
      <w:spacing w:after="0" w:line="240" w:lineRule="auto"/>
      <w:ind w:right="-283"/>
      <w:jc w:val="both"/>
    </w:pPr>
    <w:rPr>
      <w:rFonts w:eastAsiaTheme="minorHAnsi"/>
      <w:sz w:val="22"/>
      <w:szCs w:val="22"/>
      <w:lang w:eastAsia="en-US"/>
    </w:rPr>
  </w:style>
  <w:style w:type="paragraph" w:customStyle="1" w:styleId="pf0">
    <w:name w:val="pf0"/>
    <w:basedOn w:val="prastasis"/>
    <w:rsid w:val="00532D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32D57"/>
    <w:rPr>
      <w:rFonts w:ascii="Segoe UI" w:hAnsi="Segoe UI" w:cs="Segoe UI" w:hint="default"/>
      <w:sz w:val="18"/>
      <w:szCs w:val="18"/>
    </w:rPr>
  </w:style>
  <w:style w:type="character" w:styleId="Paminjimas">
    <w:name w:val="Mention"/>
    <w:basedOn w:val="Numatytasispastraiposriftas"/>
    <w:uiPriority w:val="99"/>
    <w:unhideWhenUsed/>
    <w:rsid w:val="00532D57"/>
    <w:rPr>
      <w:color w:val="2B579A"/>
      <w:shd w:val="clear" w:color="auto" w:fill="E6E6E6"/>
    </w:rPr>
  </w:style>
  <w:style w:type="table" w:customStyle="1" w:styleId="3">
    <w:name w:val="3"/>
    <w:basedOn w:val="prastojilentel"/>
    <w:rsid w:val="00532D5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32D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32D57"/>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32D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32D57"/>
    <w:rPr>
      <w:rFonts w:eastAsiaTheme="minorEastAsia"/>
      <w:sz w:val="21"/>
      <w:szCs w:val="21"/>
      <w:lang w:eastAsia="lt-LT"/>
    </w:rPr>
  </w:style>
  <w:style w:type="character" w:customStyle="1" w:styleId="cf11">
    <w:name w:val="cf11"/>
    <w:basedOn w:val="Numatytasispastraiposriftas"/>
    <w:rsid w:val="00532D57"/>
    <w:rPr>
      <w:rFonts w:ascii="Segoe UI" w:hAnsi="Segoe UI" w:cs="Segoe UI" w:hint="default"/>
      <w:color w:val="0000FF"/>
      <w:sz w:val="18"/>
      <w:szCs w:val="18"/>
    </w:rPr>
  </w:style>
  <w:style w:type="character" w:customStyle="1" w:styleId="cf21">
    <w:name w:val="cf21"/>
    <w:basedOn w:val="Numatytasispastraiposriftas"/>
    <w:rsid w:val="00532D57"/>
    <w:rPr>
      <w:rFonts w:ascii="Segoe UI" w:hAnsi="Segoe UI" w:cs="Segoe UI" w:hint="default"/>
      <w:color w:val="538135"/>
      <w:sz w:val="18"/>
      <w:szCs w:val="18"/>
    </w:rPr>
  </w:style>
  <w:style w:type="table" w:customStyle="1" w:styleId="TableGrid1">
    <w:name w:val="Table Grid1"/>
    <w:basedOn w:val="prastojilentel"/>
    <w:uiPriority w:val="99"/>
    <w:rsid w:val="00532D5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532D57"/>
  </w:style>
  <w:style w:type="table" w:customStyle="1" w:styleId="Lentelstinklelis23">
    <w:name w:val="Lentelės tinklelis23"/>
    <w:basedOn w:val="prastojilentel"/>
    <w:next w:val="Lentelstinklelis"/>
    <w:uiPriority w:val="59"/>
    <w:rsid w:val="00532D57"/>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532D57"/>
    <w:rPr>
      <w:rFonts w:ascii="Segoe UI" w:hAnsi="Segoe UI" w:cs="Segoe UI" w:hint="default"/>
      <w:sz w:val="18"/>
      <w:szCs w:val="18"/>
    </w:rPr>
  </w:style>
  <w:style w:type="character" w:customStyle="1" w:styleId="cf41">
    <w:name w:val="cf41"/>
    <w:basedOn w:val="Numatytasispastraiposriftas"/>
    <w:rsid w:val="00532D57"/>
    <w:rPr>
      <w:rFonts w:ascii="Segoe UI" w:hAnsi="Segoe UI" w:cs="Segoe UI" w:hint="default"/>
      <w:sz w:val="18"/>
      <w:szCs w:val="18"/>
    </w:rPr>
  </w:style>
  <w:style w:type="character" w:customStyle="1" w:styleId="cf51">
    <w:name w:val="cf51"/>
    <w:basedOn w:val="Numatytasispastraiposriftas"/>
    <w:rsid w:val="00532D57"/>
    <w:rPr>
      <w:rFonts w:ascii="Segoe UI" w:hAnsi="Segoe UI" w:cs="Segoe UI" w:hint="default"/>
      <w:sz w:val="18"/>
      <w:szCs w:val="18"/>
    </w:rPr>
  </w:style>
  <w:style w:type="character" w:customStyle="1" w:styleId="xcontentpasted0">
    <w:name w:val="x_contentpasted0"/>
    <w:basedOn w:val="Numatytasispastraiposriftas"/>
    <w:rsid w:val="00532D57"/>
  </w:style>
  <w:style w:type="paragraph" w:styleId="Turinys3">
    <w:name w:val="toc 3"/>
    <w:basedOn w:val="prastasis"/>
    <w:next w:val="prastasis"/>
    <w:autoRedefine/>
    <w:uiPriority w:val="39"/>
    <w:unhideWhenUsed/>
    <w:rsid w:val="00532D57"/>
    <w:pPr>
      <w:spacing w:after="100"/>
      <w:ind w:left="420"/>
    </w:pPr>
  </w:style>
  <w:style w:type="character" w:customStyle="1" w:styleId="contentpasted0">
    <w:name w:val="contentpasted0"/>
    <w:basedOn w:val="Numatytasispastraiposriftas"/>
    <w:rsid w:val="00532D57"/>
  </w:style>
  <w:style w:type="paragraph" w:customStyle="1" w:styleId="Default">
    <w:name w:val="Default"/>
    <w:rsid w:val="00532D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aragraph">
    <w:name w:val="paragraph"/>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32D57"/>
  </w:style>
  <w:style w:type="character" w:customStyle="1" w:styleId="eop">
    <w:name w:val="eop"/>
    <w:basedOn w:val="Numatytasispastraiposriftas"/>
    <w:rsid w:val="00532D57"/>
  </w:style>
  <w:style w:type="character" w:customStyle="1" w:styleId="scxw58067474">
    <w:name w:val="scxw58067474"/>
    <w:basedOn w:val="Numatytasispastraiposriftas"/>
    <w:rsid w:val="00532D57"/>
  </w:style>
  <w:style w:type="table" w:customStyle="1" w:styleId="TableNormal">
    <w:name w:val="Table Normal"/>
    <w:uiPriority w:val="2"/>
    <w:semiHidden/>
    <w:unhideWhenUsed/>
    <w:qFormat/>
    <w:rsid w:val="00532D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32D57"/>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12098</Words>
  <Characters>6897</Characters>
  <Application>Microsoft Office Word</Application>
  <DocSecurity>0</DocSecurity>
  <Lines>57</Lines>
  <Paragraphs>37</Paragraphs>
  <ScaleCrop>false</ScaleCrop>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Jovita Gedmintienė</cp:lastModifiedBy>
  <cp:revision>101</cp:revision>
  <dcterms:created xsi:type="dcterms:W3CDTF">2025-02-12T07:47:00Z</dcterms:created>
  <dcterms:modified xsi:type="dcterms:W3CDTF">2025-05-05T08:36:00Z</dcterms:modified>
</cp:coreProperties>
</file>