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3B" w:rsidRDefault="001D0C3B" w:rsidP="001D0C3B">
      <w:pPr>
        <w:tabs>
          <w:tab w:val="center" w:pos="4513"/>
          <w:tab w:val="right" w:pos="9026"/>
        </w:tabs>
        <w:spacing w:line="276" w:lineRule="auto"/>
        <w:jc w:val="center"/>
        <w:rPr>
          <w:rFonts w:ascii="Times New Roman" w:eastAsia="Times New Roman" w:hAnsi="Times New Roman" w:cs="Times New Roman"/>
          <w:b/>
          <w:bCs/>
          <w:color w:val="000000"/>
          <w:sz w:val="24"/>
          <w:szCs w:val="24"/>
          <w:lang w:val="en-US" w:eastAsia="zh-CN"/>
        </w:rPr>
      </w:pPr>
      <w:r w:rsidRPr="001D0C3B">
        <w:rPr>
          <w:rFonts w:ascii="Calibri" w:eastAsia="Times New Roman" w:hAnsi="Calibri" w:cs="Times New Roman"/>
          <w:noProof/>
          <w:sz w:val="21"/>
          <w:szCs w:val="21"/>
          <w:lang w:eastAsia="lt-LT"/>
        </w:rPr>
        <w:drawing>
          <wp:inline distT="0" distB="0" distL="0" distR="0" wp14:anchorId="3531B60C" wp14:editId="4F21A879">
            <wp:extent cx="800100" cy="8128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812800"/>
                    </a:xfrm>
                    <a:prstGeom prst="rect">
                      <a:avLst/>
                    </a:prstGeom>
                    <a:noFill/>
                  </pic:spPr>
                </pic:pic>
              </a:graphicData>
            </a:graphic>
          </wp:inline>
        </w:drawing>
      </w:r>
    </w:p>
    <w:p w:rsidR="001D0C3B" w:rsidRPr="001D0C3B" w:rsidRDefault="001D0C3B" w:rsidP="001D0C3B">
      <w:pPr>
        <w:tabs>
          <w:tab w:val="center" w:pos="4513"/>
          <w:tab w:val="right" w:pos="9026"/>
        </w:tabs>
        <w:spacing w:line="276" w:lineRule="auto"/>
        <w:jc w:val="center"/>
        <w:rPr>
          <w:rFonts w:ascii="Times New Roman" w:eastAsia="Times New Roman" w:hAnsi="Times New Roman" w:cs="Times New Roman"/>
          <w:sz w:val="24"/>
          <w:szCs w:val="24"/>
          <w:lang w:val="en-US" w:eastAsia="zh-CN"/>
        </w:rPr>
      </w:pPr>
      <w:r w:rsidRPr="001D0C3B">
        <w:rPr>
          <w:rFonts w:ascii="Times New Roman" w:eastAsia="Times New Roman" w:hAnsi="Times New Roman" w:cs="Times New Roman"/>
          <w:b/>
          <w:bCs/>
          <w:color w:val="000000"/>
          <w:sz w:val="24"/>
          <w:szCs w:val="24"/>
          <w:lang w:val="en-US" w:eastAsia="zh-CN"/>
        </w:rPr>
        <w:t>POLICIJOS DEPARTAMENTAS PRIE VIDAUS REIKALŲ MINISTERIJOS</w:t>
      </w: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color w:val="000000"/>
          <w:lang w:val="en-US" w:eastAsia="zh-CN"/>
        </w:rPr>
      </w:pP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sz w:val="20"/>
          <w:lang w:val="en-US" w:eastAsia="zh-CN"/>
        </w:rPr>
      </w:pPr>
      <w:proofErr w:type="spellStart"/>
      <w:r w:rsidRPr="001D0C3B">
        <w:rPr>
          <w:rFonts w:ascii="Times New Roman" w:eastAsia="Times New Roman" w:hAnsi="Times New Roman" w:cs="Times New Roman"/>
          <w:color w:val="000000"/>
          <w:sz w:val="20"/>
          <w:lang w:val="en-US" w:eastAsia="zh-CN"/>
        </w:rPr>
        <w:t>Biudžetinė</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įstaiga</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Saltoniškių</w:t>
      </w:r>
      <w:proofErr w:type="spellEnd"/>
      <w:r w:rsidRPr="001D0C3B">
        <w:rPr>
          <w:rFonts w:ascii="Times New Roman" w:eastAsia="Times New Roman" w:hAnsi="Times New Roman" w:cs="Times New Roman"/>
          <w:color w:val="000000"/>
          <w:sz w:val="20"/>
          <w:lang w:val="en-US" w:eastAsia="zh-CN"/>
        </w:rPr>
        <w:t xml:space="preserve"> g. 19, LT-08106 Vilnius, Tel. +370 271 9731, </w:t>
      </w:r>
      <w:proofErr w:type="spellStart"/>
      <w:r w:rsidRPr="001D0C3B">
        <w:rPr>
          <w:rFonts w:ascii="Times New Roman" w:eastAsia="Times New Roman" w:hAnsi="Times New Roman" w:cs="Times New Roman"/>
          <w:color w:val="000000"/>
          <w:sz w:val="20"/>
          <w:lang w:val="en-US" w:eastAsia="zh-CN"/>
        </w:rPr>
        <w:t>Faks</w:t>
      </w:r>
      <w:proofErr w:type="spellEnd"/>
      <w:r w:rsidRPr="001D0C3B">
        <w:rPr>
          <w:rFonts w:ascii="Times New Roman" w:eastAsia="Times New Roman" w:hAnsi="Times New Roman" w:cs="Times New Roman"/>
          <w:color w:val="000000"/>
          <w:sz w:val="20"/>
          <w:lang w:val="en-US" w:eastAsia="zh-CN"/>
        </w:rPr>
        <w:t>. +370 271 9978, El. p. info@policija.lt</w:t>
      </w:r>
    </w:p>
    <w:p w:rsidR="001D0C3B" w:rsidRPr="001D0C3B" w:rsidRDefault="001D0C3B" w:rsidP="001D0C3B">
      <w:pPr>
        <w:pBdr>
          <w:bottom w:val="single" w:sz="6" w:space="1" w:color="000000"/>
        </w:pBdr>
        <w:suppressAutoHyphens/>
        <w:spacing w:after="0" w:line="240" w:lineRule="auto"/>
        <w:jc w:val="center"/>
        <w:rPr>
          <w:rFonts w:ascii="Times New Roman" w:eastAsia="Times New Roman" w:hAnsi="Times New Roman" w:cs="Times New Roman"/>
          <w:sz w:val="20"/>
          <w:lang w:val="en-US" w:eastAsia="zh-CN"/>
        </w:rPr>
      </w:pPr>
      <w:proofErr w:type="spellStart"/>
      <w:r w:rsidRPr="001D0C3B">
        <w:rPr>
          <w:rFonts w:ascii="Times New Roman" w:eastAsia="Times New Roman" w:hAnsi="Times New Roman" w:cs="Times New Roman"/>
          <w:color w:val="000000"/>
          <w:sz w:val="20"/>
          <w:lang w:val="en-US" w:eastAsia="zh-CN"/>
        </w:rPr>
        <w:t>Duomenys</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apie</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įmonę</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saugomi</w:t>
      </w:r>
      <w:proofErr w:type="spellEnd"/>
      <w:r w:rsidRPr="001D0C3B">
        <w:rPr>
          <w:rFonts w:ascii="Times New Roman" w:eastAsia="Times New Roman" w:hAnsi="Times New Roman" w:cs="Times New Roman"/>
          <w:color w:val="000000"/>
          <w:sz w:val="20"/>
          <w:lang w:val="en-US" w:eastAsia="zh-CN"/>
        </w:rPr>
        <w:t xml:space="preserve"> LR </w:t>
      </w:r>
      <w:proofErr w:type="spellStart"/>
      <w:r w:rsidRPr="001D0C3B">
        <w:rPr>
          <w:rFonts w:ascii="Times New Roman" w:eastAsia="Times New Roman" w:hAnsi="Times New Roman" w:cs="Times New Roman"/>
          <w:color w:val="000000"/>
          <w:sz w:val="20"/>
          <w:lang w:val="en-US" w:eastAsia="zh-CN"/>
        </w:rPr>
        <w:t>Juridinių</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asmenų</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registre</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Įmonės</w:t>
      </w:r>
      <w:proofErr w:type="spellEnd"/>
      <w:r w:rsidRPr="001D0C3B">
        <w:rPr>
          <w:rFonts w:ascii="Times New Roman" w:eastAsia="Times New Roman" w:hAnsi="Times New Roman" w:cs="Times New Roman"/>
          <w:color w:val="000000"/>
          <w:sz w:val="20"/>
          <w:lang w:val="en-US" w:eastAsia="zh-CN"/>
        </w:rPr>
        <w:t xml:space="preserve"> </w:t>
      </w:r>
      <w:proofErr w:type="spellStart"/>
      <w:r w:rsidRPr="001D0C3B">
        <w:rPr>
          <w:rFonts w:ascii="Times New Roman" w:eastAsia="Times New Roman" w:hAnsi="Times New Roman" w:cs="Times New Roman"/>
          <w:color w:val="000000"/>
          <w:sz w:val="20"/>
          <w:lang w:val="en-US" w:eastAsia="zh-CN"/>
        </w:rPr>
        <w:t>kodas</w:t>
      </w:r>
      <w:proofErr w:type="spellEnd"/>
      <w:r w:rsidRPr="001D0C3B">
        <w:rPr>
          <w:rFonts w:ascii="Times New Roman" w:eastAsia="Times New Roman" w:hAnsi="Times New Roman" w:cs="Times New Roman"/>
          <w:color w:val="000000"/>
          <w:sz w:val="20"/>
          <w:lang w:val="en-US" w:eastAsia="zh-CN"/>
        </w:rPr>
        <w:t xml:space="preserve"> 188785847</w:t>
      </w:r>
    </w:p>
    <w:p w:rsidR="001D0C3B" w:rsidRPr="001D0C3B" w:rsidRDefault="001D0C3B" w:rsidP="001D0C3B">
      <w:pPr>
        <w:tabs>
          <w:tab w:val="center" w:pos="4680"/>
          <w:tab w:val="right" w:pos="9360"/>
        </w:tabs>
        <w:spacing w:after="0" w:line="240" w:lineRule="auto"/>
        <w:rPr>
          <w:rFonts w:ascii="Times New Roman" w:eastAsia="Calibri" w:hAnsi="Times New Roman" w:cs="Times New Roman"/>
          <w:sz w:val="21"/>
          <w:szCs w:val="21"/>
          <w:lang w:eastAsia="lt-LT"/>
        </w:rPr>
      </w:pPr>
    </w:p>
    <w:p w:rsidR="001D0C3B" w:rsidRPr="001D0C3B" w:rsidRDefault="001D0C3B" w:rsidP="001D0C3B">
      <w:pPr>
        <w:tabs>
          <w:tab w:val="left" w:pos="870"/>
        </w:tabs>
        <w:spacing w:after="120" w:line="20" w:lineRule="atLeast"/>
        <w:contextualSpacing/>
        <w:rPr>
          <w:rFonts w:ascii="Times New Roman" w:eastAsia="Calibri" w:hAnsi="Times New Roman" w:cs="Times New Roman"/>
          <w:color w:val="00B050"/>
          <w:sz w:val="24"/>
          <w:szCs w:val="24"/>
          <w:lang w:eastAsia="lt-LT"/>
        </w:rPr>
      </w:pPr>
      <w:r w:rsidRPr="001D0C3B">
        <w:rPr>
          <w:rFonts w:ascii="Times New Roman" w:eastAsia="Calibri" w:hAnsi="Times New Roman" w:cs="Times New Roman"/>
          <w:color w:val="00B050"/>
          <w:sz w:val="24"/>
          <w:szCs w:val="24"/>
          <w:lang w:eastAsia="lt-LT"/>
        </w:rPr>
        <w:tab/>
      </w:r>
    </w:p>
    <w:p w:rsidR="001D0C3B" w:rsidRPr="001D0C3B" w:rsidRDefault="001D0C3B" w:rsidP="00C9201D">
      <w:pPr>
        <w:spacing w:after="0" w:line="276" w:lineRule="auto"/>
        <w:ind w:left="6096"/>
        <w:contextualSpacing/>
        <w:rPr>
          <w:rFonts w:ascii="Times New Roman" w:eastAsia="Calibri" w:hAnsi="Times New Roman" w:cs="Times New Roman"/>
          <w:szCs w:val="24"/>
          <w:lang w:eastAsia="lt-LT"/>
        </w:rPr>
      </w:pPr>
      <w:r w:rsidRPr="001D0C3B">
        <w:rPr>
          <w:rFonts w:ascii="Times New Roman" w:eastAsia="Calibri" w:hAnsi="Times New Roman" w:cs="Times New Roman"/>
          <w:szCs w:val="24"/>
          <w:lang w:eastAsia="lt-LT"/>
        </w:rPr>
        <w:t xml:space="preserve">PATVIRTINTA </w:t>
      </w:r>
    </w:p>
    <w:p w:rsidR="001D0C3B" w:rsidRP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 w:val="20"/>
          <w:szCs w:val="24"/>
          <w:lang w:eastAsia="lt-LT"/>
        </w:rPr>
        <w:t>Policijos</w:t>
      </w:r>
      <w:r w:rsidRPr="001D0C3B">
        <w:rPr>
          <w:rFonts w:ascii="Times New Roman" w:eastAsia="Calibri" w:hAnsi="Times New Roman" w:cs="Times New Roman"/>
          <w:iCs/>
          <w:szCs w:val="24"/>
          <w:lang w:eastAsia="lt-LT"/>
        </w:rPr>
        <w:t xml:space="preserve"> departamento prie VRM</w:t>
      </w:r>
    </w:p>
    <w:p w:rsidR="001D0C3B" w:rsidRP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Cs w:val="24"/>
          <w:lang w:eastAsia="lt-LT"/>
        </w:rPr>
        <w:t>V</w:t>
      </w:r>
      <w:r w:rsidR="0044743F">
        <w:rPr>
          <w:rFonts w:ascii="Times New Roman" w:eastAsia="Calibri" w:hAnsi="Times New Roman" w:cs="Times New Roman"/>
          <w:iCs/>
          <w:szCs w:val="24"/>
          <w:lang w:eastAsia="lt-LT"/>
        </w:rPr>
        <w:t>iešojo pirkimo komisijos 2025-05</w:t>
      </w:r>
      <w:r w:rsidRPr="001D0C3B">
        <w:rPr>
          <w:rFonts w:ascii="Times New Roman" w:eastAsia="Calibri" w:hAnsi="Times New Roman" w:cs="Times New Roman"/>
          <w:iCs/>
          <w:szCs w:val="24"/>
          <w:lang w:eastAsia="lt-LT"/>
        </w:rPr>
        <w:t>-</w:t>
      </w:r>
      <w:r w:rsidR="0044743F">
        <w:rPr>
          <w:rFonts w:ascii="Times New Roman" w:eastAsia="Calibri" w:hAnsi="Times New Roman" w:cs="Times New Roman"/>
          <w:iCs/>
          <w:szCs w:val="24"/>
          <w:lang w:eastAsia="lt-LT"/>
        </w:rPr>
        <w:t>07</w:t>
      </w:r>
      <w:r w:rsidRPr="001D0C3B">
        <w:rPr>
          <w:rFonts w:ascii="Times New Roman" w:eastAsia="Calibri" w:hAnsi="Times New Roman" w:cs="Times New Roman"/>
          <w:iCs/>
          <w:szCs w:val="24"/>
          <w:lang w:eastAsia="lt-LT"/>
        </w:rPr>
        <w:t xml:space="preserve"> </w:t>
      </w:r>
    </w:p>
    <w:p w:rsidR="001D0C3B" w:rsidRDefault="001D0C3B" w:rsidP="00C9201D">
      <w:pPr>
        <w:spacing w:after="0" w:line="276" w:lineRule="auto"/>
        <w:ind w:left="6096"/>
        <w:contextualSpacing/>
        <w:rPr>
          <w:rFonts w:ascii="Times New Roman" w:eastAsia="Calibri" w:hAnsi="Times New Roman" w:cs="Times New Roman"/>
          <w:iCs/>
          <w:szCs w:val="24"/>
          <w:lang w:eastAsia="lt-LT"/>
        </w:rPr>
      </w:pPr>
      <w:r w:rsidRPr="001D0C3B">
        <w:rPr>
          <w:rFonts w:ascii="Times New Roman" w:eastAsia="Calibri" w:hAnsi="Times New Roman" w:cs="Times New Roman"/>
          <w:iCs/>
          <w:szCs w:val="24"/>
          <w:lang w:eastAsia="lt-LT"/>
        </w:rPr>
        <w:t>posėdyje, protokolo Nr. 5-P1-</w:t>
      </w:r>
      <w:r w:rsidR="0044743F">
        <w:rPr>
          <w:rFonts w:ascii="Times New Roman" w:eastAsia="Calibri" w:hAnsi="Times New Roman" w:cs="Times New Roman"/>
          <w:iCs/>
          <w:szCs w:val="24"/>
          <w:lang w:eastAsia="lt-LT"/>
        </w:rPr>
        <w:t>343</w:t>
      </w:r>
    </w:p>
    <w:p w:rsidR="001B559B" w:rsidRPr="001D0C3B" w:rsidRDefault="001B559B" w:rsidP="00C9201D">
      <w:pPr>
        <w:spacing w:after="0" w:line="276" w:lineRule="auto"/>
        <w:ind w:left="6096"/>
        <w:contextualSpacing/>
        <w:rPr>
          <w:rFonts w:ascii="Times New Roman" w:eastAsia="Calibri" w:hAnsi="Times New Roman" w:cs="Times New Roman"/>
          <w:iCs/>
          <w:szCs w:val="24"/>
          <w:lang w:eastAsia="lt-LT"/>
        </w:rPr>
      </w:pPr>
    </w:p>
    <w:p w:rsidR="001D0C3B" w:rsidRDefault="001D0C3B" w:rsidP="00C9201D">
      <w:pPr>
        <w:pStyle w:val="NormalWeb"/>
        <w:spacing w:after="0" w:line="276" w:lineRule="auto"/>
        <w:jc w:val="both"/>
      </w:pPr>
      <w:r>
        <w:rPr>
          <w:b/>
          <w:bCs/>
        </w:rPr>
        <w:t>INFORMA</w:t>
      </w:r>
      <w:r w:rsidR="0044743F">
        <w:rPr>
          <w:b/>
          <w:bCs/>
        </w:rPr>
        <w:t xml:space="preserve">CIJA TIEKĖJAMS, DALYVAUJANTIEMS </w:t>
      </w:r>
      <w:r w:rsidR="0044743F" w:rsidRPr="0044743F">
        <w:rPr>
          <w:b/>
          <w:bCs/>
        </w:rPr>
        <w:t>„KRIMINALISTINIŲ TYRIMŲ ĮRANGOS TECHNINĖS P</w:t>
      </w:r>
      <w:r w:rsidR="0044743F">
        <w:rPr>
          <w:b/>
          <w:bCs/>
        </w:rPr>
        <w:t>RIEŽIŪROS IR REMONTO PASLAUGOS“ PIRKIME (CVP IS NR. 2231014</w:t>
      </w:r>
      <w:r>
        <w:rPr>
          <w:b/>
          <w:bCs/>
        </w:rPr>
        <w:t xml:space="preserve">) </w:t>
      </w:r>
    </w:p>
    <w:p w:rsidR="001B559B" w:rsidRDefault="001B559B" w:rsidP="00C9201D">
      <w:pPr>
        <w:spacing w:after="0" w:line="276" w:lineRule="auto"/>
      </w:pPr>
    </w:p>
    <w:p w:rsidR="00483513" w:rsidRDefault="00483513" w:rsidP="00C9201D">
      <w:pPr>
        <w:spacing w:after="0" w:line="276" w:lineRule="auto"/>
      </w:pPr>
    </w:p>
    <w:p w:rsidR="001D0C3B" w:rsidRDefault="0044743F" w:rsidP="00A6539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Pateikiame atsakymą į 2025 m. gegužės 6</w:t>
      </w:r>
      <w:r w:rsidR="001B559B" w:rsidRPr="001B559B">
        <w:rPr>
          <w:rFonts w:ascii="Times New Roman" w:hAnsi="Times New Roman" w:cs="Times New Roman"/>
          <w:sz w:val="24"/>
          <w:szCs w:val="24"/>
        </w:rPr>
        <w:t xml:space="preserve"> </w:t>
      </w:r>
      <w:r w:rsidR="001D0C3B" w:rsidRPr="001B559B">
        <w:rPr>
          <w:rFonts w:ascii="Times New Roman" w:hAnsi="Times New Roman" w:cs="Times New Roman"/>
          <w:sz w:val="24"/>
          <w:szCs w:val="24"/>
        </w:rPr>
        <w:t>d. per Centrinę viešųjų pi</w:t>
      </w:r>
      <w:r>
        <w:rPr>
          <w:rFonts w:ascii="Times New Roman" w:hAnsi="Times New Roman" w:cs="Times New Roman"/>
          <w:sz w:val="24"/>
          <w:szCs w:val="24"/>
        </w:rPr>
        <w:t>rkimų informacinę sistemą gautą</w:t>
      </w:r>
      <w:r w:rsidR="001D0C3B" w:rsidRPr="001B559B">
        <w:rPr>
          <w:rFonts w:ascii="Times New Roman" w:hAnsi="Times New Roman" w:cs="Times New Roman"/>
          <w:sz w:val="24"/>
          <w:szCs w:val="24"/>
        </w:rPr>
        <w:t xml:space="preserve"> tiekėjo</w:t>
      </w:r>
      <w:r>
        <w:rPr>
          <w:rFonts w:ascii="Times New Roman" w:hAnsi="Times New Roman" w:cs="Times New Roman"/>
          <w:sz w:val="24"/>
          <w:szCs w:val="24"/>
        </w:rPr>
        <w:t xml:space="preserve"> klausimą</w:t>
      </w:r>
      <w:r w:rsidR="0008786A">
        <w:rPr>
          <w:rFonts w:ascii="Times New Roman" w:hAnsi="Times New Roman" w:cs="Times New Roman"/>
          <w:sz w:val="24"/>
          <w:szCs w:val="24"/>
        </w:rPr>
        <w:t xml:space="preserve">. </w:t>
      </w:r>
    </w:p>
    <w:p w:rsidR="005F6F0B" w:rsidRPr="005F6F0B" w:rsidRDefault="005F6F0B" w:rsidP="005F6F0B">
      <w:pPr>
        <w:spacing w:after="0" w:line="240" w:lineRule="auto"/>
        <w:ind w:firstLine="709"/>
        <w:jc w:val="both"/>
        <w:rPr>
          <w:rFonts w:ascii="Times New Roman" w:hAnsi="Times New Roman" w:cs="Times New Roman"/>
          <w:sz w:val="24"/>
          <w:szCs w:val="24"/>
        </w:rPr>
      </w:pPr>
      <w:r w:rsidRPr="005F6F0B">
        <w:rPr>
          <w:rFonts w:ascii="Times New Roman" w:hAnsi="Times New Roman" w:cs="Times New Roman"/>
          <w:b/>
          <w:bCs/>
          <w:sz w:val="24"/>
          <w:szCs w:val="24"/>
        </w:rPr>
        <w:t>Klausimas:</w:t>
      </w:r>
    </w:p>
    <w:p w:rsidR="00D37D01" w:rsidRPr="00D37D01" w:rsidRDefault="00D37D01" w:rsidP="00D37D01">
      <w:pPr>
        <w:suppressAutoHyphens/>
        <w:spacing w:after="0" w:line="240" w:lineRule="auto"/>
        <w:ind w:firstLine="709"/>
        <w:jc w:val="both"/>
        <w:textAlignment w:val="baseline"/>
        <w:rPr>
          <w:rFonts w:ascii="Times New Roman" w:eastAsia="SimSun" w:hAnsi="Times New Roman" w:cs="Arial"/>
          <w:kern w:val="2"/>
          <w:sz w:val="24"/>
          <w:szCs w:val="24"/>
          <w:shd w:val="clear" w:color="auto" w:fill="FFFFFF"/>
          <w:lang w:eastAsia="zh-CN" w:bidi="hi-IN"/>
        </w:rPr>
      </w:pPr>
      <w:r w:rsidRPr="00D37D01">
        <w:rPr>
          <w:rFonts w:ascii="Times New Roman" w:eastAsia="SimSun" w:hAnsi="Times New Roman" w:cs="Arial"/>
          <w:kern w:val="2"/>
          <w:sz w:val="24"/>
          <w:szCs w:val="24"/>
          <w:shd w:val="clear" w:color="auto" w:fill="FFFFFF"/>
          <w:lang w:eastAsia="zh-CN" w:bidi="hi-IN"/>
        </w:rPr>
        <w:t>Prašome paaiškinti pirkimo specialiųjų sąlygų 7 punkto – ‘‘Pasiūlymo galiojimo užtikrinimas“ reikalavimą: ar pasiūlymo užtikrinimui reikia pateikti banko išduotą garantijos raštą arba draudimo bendrovės laidavimą, atitinkantį šiame skyriuje nurodytus reikalavimus, ar Tiekėjas, teikdamas pasiūlymą, automatiškai įsipareigoja sumokėti nurodyto dydžio baudą, jei ne</w:t>
      </w:r>
      <w:r>
        <w:rPr>
          <w:rFonts w:ascii="Times New Roman" w:eastAsia="SimSun" w:hAnsi="Times New Roman" w:cs="Arial"/>
          <w:kern w:val="2"/>
          <w:sz w:val="24"/>
          <w:szCs w:val="24"/>
          <w:shd w:val="clear" w:color="auto" w:fill="FFFFFF"/>
          <w:lang w:eastAsia="zh-CN" w:bidi="hi-IN"/>
        </w:rPr>
        <w:t>įvykdys 7.2 p. nurodytų sąlygų</w:t>
      </w:r>
    </w:p>
    <w:p w:rsidR="00D37D01" w:rsidRDefault="005F6F0B" w:rsidP="00D37D01">
      <w:pPr>
        <w:spacing w:after="0" w:line="240" w:lineRule="auto"/>
        <w:ind w:firstLine="709"/>
        <w:jc w:val="both"/>
        <w:rPr>
          <w:rFonts w:ascii="Times New Roman" w:hAnsi="Times New Roman" w:cs="Times New Roman"/>
          <w:sz w:val="24"/>
          <w:szCs w:val="24"/>
        </w:rPr>
      </w:pPr>
      <w:r w:rsidRPr="005F6F0B">
        <w:rPr>
          <w:rFonts w:ascii="Times New Roman" w:hAnsi="Times New Roman" w:cs="Times New Roman"/>
          <w:b/>
          <w:bCs/>
          <w:sz w:val="24"/>
          <w:szCs w:val="24"/>
        </w:rPr>
        <w:t>Atsakymas:</w:t>
      </w:r>
    </w:p>
    <w:p w:rsidR="00D37D01" w:rsidRPr="00D37D01" w:rsidRDefault="00D37D01" w:rsidP="00D37D01">
      <w:pPr>
        <w:spacing w:after="0" w:line="240" w:lineRule="auto"/>
        <w:ind w:firstLine="709"/>
        <w:jc w:val="both"/>
        <w:rPr>
          <w:rFonts w:ascii="Times New Roman" w:hAnsi="Times New Roman" w:cs="Times New Roman"/>
          <w:sz w:val="24"/>
          <w:szCs w:val="24"/>
        </w:rPr>
      </w:pPr>
      <w:r w:rsidRPr="00D37D01">
        <w:rPr>
          <w:rFonts w:ascii="Times New Roman" w:eastAsia="SimSun" w:hAnsi="Times New Roman" w:cs="Times New Roman"/>
          <w:kern w:val="2"/>
          <w:sz w:val="24"/>
          <w:szCs w:val="24"/>
          <w:lang w:eastAsia="zh-CN" w:bidi="hi-IN"/>
        </w:rPr>
        <w:t>Perkančioji organizacija nereikalauja pasiūlymo užtikrinimui pateikti banko išduotą garantijos raštą arba draudimo bendrovės laidavimą. Tiekėjas teikdamas pasiūlymą, įsipareigoja sumokėti specialiųjų pirkimo sąlygų 7.1 punkte  nurodyto dydžio baudą, jei neįvykdys bent vienos, specialiųjų pirkimo sąlygų 7.2 punkte nurodytos sąlygos.</w:t>
      </w:r>
    </w:p>
    <w:p w:rsidR="00787172" w:rsidRDefault="00787172" w:rsidP="00A6539B">
      <w:pPr>
        <w:spacing w:after="0" w:line="240" w:lineRule="auto"/>
        <w:ind w:firstLine="709"/>
        <w:jc w:val="both"/>
        <w:rPr>
          <w:rFonts w:ascii="Times New Roman" w:hAnsi="Times New Roman" w:cs="Times New Roman"/>
          <w:sz w:val="24"/>
          <w:szCs w:val="24"/>
        </w:rPr>
      </w:pPr>
    </w:p>
    <w:p w:rsidR="00787172" w:rsidRDefault="00787172" w:rsidP="00A6539B">
      <w:pPr>
        <w:spacing w:after="0" w:line="240" w:lineRule="auto"/>
        <w:ind w:firstLine="709"/>
        <w:jc w:val="both"/>
        <w:rPr>
          <w:rFonts w:ascii="Times New Roman" w:hAnsi="Times New Roman" w:cs="Times New Roman"/>
          <w:sz w:val="24"/>
          <w:szCs w:val="24"/>
        </w:rPr>
      </w:pPr>
    </w:p>
    <w:p w:rsidR="00787172" w:rsidRDefault="00787172" w:rsidP="00A6539B">
      <w:pPr>
        <w:spacing w:after="0" w:line="240" w:lineRule="auto"/>
        <w:ind w:firstLine="709"/>
        <w:jc w:val="both"/>
        <w:rPr>
          <w:rFonts w:ascii="Times New Roman" w:hAnsi="Times New Roman" w:cs="Times New Roman"/>
          <w:sz w:val="24"/>
          <w:szCs w:val="24"/>
        </w:rPr>
      </w:pPr>
      <w:bookmarkStart w:id="0" w:name="_GoBack"/>
      <w:bookmarkEnd w:id="0"/>
    </w:p>
    <w:p w:rsidR="00787172" w:rsidRDefault="00787172" w:rsidP="00A653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Policijos departamento prie VRM 1-oji viešųjų pirkimų komisija</w:t>
      </w:r>
    </w:p>
    <w:p w:rsidR="00A6539B" w:rsidRDefault="00A6539B" w:rsidP="001B559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6539B" w:rsidRPr="001B559B" w:rsidRDefault="00A6539B" w:rsidP="001B559B">
      <w:pPr>
        <w:spacing w:after="0" w:line="240" w:lineRule="auto"/>
        <w:rPr>
          <w:rFonts w:ascii="Times New Roman" w:hAnsi="Times New Roman" w:cs="Times New Roman"/>
          <w:sz w:val="24"/>
          <w:szCs w:val="24"/>
        </w:rPr>
      </w:pPr>
    </w:p>
    <w:p w:rsidR="001D0C3B" w:rsidRDefault="001D0C3B" w:rsidP="001D0C3B"/>
    <w:sectPr w:rsidR="001D0C3B" w:rsidSect="001D0C3B">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3B"/>
    <w:rsid w:val="0008786A"/>
    <w:rsid w:val="001B559B"/>
    <w:rsid w:val="001D0C3B"/>
    <w:rsid w:val="0044743F"/>
    <w:rsid w:val="00483513"/>
    <w:rsid w:val="005F6F0B"/>
    <w:rsid w:val="00610340"/>
    <w:rsid w:val="00787172"/>
    <w:rsid w:val="00941D18"/>
    <w:rsid w:val="009B5836"/>
    <w:rsid w:val="00A6539B"/>
    <w:rsid w:val="00AF49F3"/>
    <w:rsid w:val="00BB41D7"/>
    <w:rsid w:val="00C9201D"/>
    <w:rsid w:val="00D3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43B9"/>
  <w15:chartTrackingRefBased/>
  <w15:docId w15:val="{4014970B-B283-4F04-88CC-682D94B0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0C3B"/>
    <w:pPr>
      <w:spacing w:before="100" w:beforeAutospacing="1" w:after="142" w:line="288"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39333">
      <w:bodyDiv w:val="1"/>
      <w:marLeft w:val="0"/>
      <w:marRight w:val="0"/>
      <w:marTop w:val="0"/>
      <w:marBottom w:val="0"/>
      <w:divBdr>
        <w:top w:val="none" w:sz="0" w:space="0" w:color="auto"/>
        <w:left w:val="none" w:sz="0" w:space="0" w:color="auto"/>
        <w:bottom w:val="none" w:sz="0" w:space="0" w:color="auto"/>
        <w:right w:val="none" w:sz="0" w:space="0" w:color="auto"/>
      </w:divBdr>
    </w:div>
    <w:div w:id="487601073">
      <w:bodyDiv w:val="1"/>
      <w:marLeft w:val="0"/>
      <w:marRight w:val="0"/>
      <w:marTop w:val="0"/>
      <w:marBottom w:val="0"/>
      <w:divBdr>
        <w:top w:val="none" w:sz="0" w:space="0" w:color="auto"/>
        <w:left w:val="none" w:sz="0" w:space="0" w:color="auto"/>
        <w:bottom w:val="none" w:sz="0" w:space="0" w:color="auto"/>
        <w:right w:val="none" w:sz="0" w:space="0" w:color="auto"/>
      </w:divBdr>
    </w:div>
    <w:div w:id="780493752">
      <w:bodyDiv w:val="1"/>
      <w:marLeft w:val="0"/>
      <w:marRight w:val="0"/>
      <w:marTop w:val="0"/>
      <w:marBottom w:val="0"/>
      <w:divBdr>
        <w:top w:val="none" w:sz="0" w:space="0" w:color="auto"/>
        <w:left w:val="none" w:sz="0" w:space="0" w:color="auto"/>
        <w:bottom w:val="none" w:sz="0" w:space="0" w:color="auto"/>
        <w:right w:val="none" w:sz="0" w:space="0" w:color="auto"/>
      </w:divBdr>
    </w:div>
    <w:div w:id="13838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933</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Urbienė</dc:creator>
  <cp:keywords/>
  <dc:description/>
  <cp:lastModifiedBy>Neringa Urbienė</cp:lastModifiedBy>
  <cp:revision>5</cp:revision>
  <dcterms:created xsi:type="dcterms:W3CDTF">2025-05-07T10:51:00Z</dcterms:created>
  <dcterms:modified xsi:type="dcterms:W3CDTF">2025-05-07T10:56:00Z</dcterms:modified>
</cp:coreProperties>
</file>