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D977" w14:textId="77777777" w:rsidR="00B94619" w:rsidRPr="00A57561" w:rsidRDefault="00B94619" w:rsidP="00B94619">
      <w:pPr>
        <w:pStyle w:val="FreeForm"/>
        <w:spacing w:line="276" w:lineRule="auto"/>
        <w:ind w:right="140"/>
        <w:jc w:val="right"/>
        <w:rPr>
          <w:rFonts w:ascii="Times New Roman" w:eastAsia="Times New Roman" w:hAnsi="Times New Roman" w:cs="Times New Roman"/>
          <w:sz w:val="22"/>
          <w:szCs w:val="22"/>
          <w:lang w:val="lt-LT"/>
        </w:rPr>
      </w:pPr>
    </w:p>
    <w:p w14:paraId="522AD7E1" w14:textId="50D95A29" w:rsidR="00742B89" w:rsidRPr="00A57561" w:rsidRDefault="00742B89" w:rsidP="00742B89">
      <w:pPr>
        <w:pStyle w:val="Antrat2"/>
        <w:numPr>
          <w:ilvl w:val="0"/>
          <w:numId w:val="0"/>
        </w:numPr>
        <w:jc w:val="center"/>
        <w:rPr>
          <w:lang w:val="lt-LT"/>
        </w:rPr>
      </w:pPr>
      <w:bookmarkStart w:id="0" w:name="_Toc177480331"/>
      <w:bookmarkStart w:id="1" w:name="_Toc177482206"/>
      <w:r w:rsidRPr="00A57561">
        <w:rPr>
          <w:lang w:val="lt-LT"/>
        </w:rPr>
        <w:t>PIRKIMO SĄLYGŲ PRIEDAS „TERMIN</w:t>
      </w:r>
      <w:r w:rsidR="00A57561">
        <w:rPr>
          <w:lang w:val="lt-LT"/>
        </w:rPr>
        <w:t>Ų LENTELĖ</w:t>
      </w:r>
      <w:r w:rsidRPr="00A57561">
        <w:rPr>
          <w:lang w:val="lt-LT"/>
        </w:rPr>
        <w:t>“</w:t>
      </w:r>
      <w:bookmarkEnd w:id="0"/>
      <w:bookmarkEnd w:id="1"/>
    </w:p>
    <w:p w14:paraId="50A8C59B" w14:textId="77777777" w:rsidR="00742B89" w:rsidRPr="00A57561"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14"/>
        <w:gridCol w:w="3375"/>
        <w:gridCol w:w="2741"/>
      </w:tblGrid>
      <w:tr w:rsidR="00742B89" w:rsidRPr="00A57561" w14:paraId="191D1291" w14:textId="77777777" w:rsidTr="003D3DDE">
        <w:trPr>
          <w:trHeight w:val="20"/>
        </w:trPr>
        <w:tc>
          <w:tcPr>
            <w:tcW w:w="726" w:type="dxa"/>
            <w:shd w:val="clear" w:color="auto" w:fill="D9D9D9" w:themeFill="background1" w:themeFillShade="D9"/>
            <w:tcMar>
              <w:top w:w="0" w:type="dxa"/>
              <w:left w:w="108" w:type="dxa"/>
              <w:bottom w:w="0" w:type="dxa"/>
              <w:right w:w="108" w:type="dxa"/>
            </w:tcMar>
          </w:tcPr>
          <w:p w14:paraId="75B1A73E" w14:textId="77777777" w:rsidR="00742B89" w:rsidRPr="00A57561" w:rsidRDefault="00742B89" w:rsidP="003D3DDE">
            <w:pPr>
              <w:jc w:val="center"/>
              <w:rPr>
                <w:b/>
                <w:bCs/>
                <w:sz w:val="22"/>
                <w:szCs w:val="22"/>
                <w:lang w:val="lt-LT"/>
              </w:rPr>
            </w:pPr>
            <w:proofErr w:type="spellStart"/>
            <w:r w:rsidRPr="00A57561">
              <w:rPr>
                <w:b/>
                <w:bCs/>
                <w:sz w:val="22"/>
                <w:szCs w:val="22"/>
                <w:lang w:val="lt-LT"/>
              </w:rPr>
              <w:t>Eil.Nr</w:t>
            </w:r>
            <w:proofErr w:type="spellEnd"/>
            <w:r w:rsidRPr="00A57561">
              <w:rPr>
                <w:b/>
                <w:bCs/>
                <w:sz w:val="22"/>
                <w:szCs w:val="22"/>
                <w:lang w:val="lt-LT"/>
              </w:rPr>
              <w:t>.</w:t>
            </w:r>
          </w:p>
        </w:tc>
        <w:tc>
          <w:tcPr>
            <w:tcW w:w="2531" w:type="dxa"/>
            <w:shd w:val="clear" w:color="auto" w:fill="D9D9D9" w:themeFill="background1" w:themeFillShade="D9"/>
            <w:tcMar>
              <w:top w:w="0" w:type="dxa"/>
              <w:left w:w="108" w:type="dxa"/>
              <w:bottom w:w="0" w:type="dxa"/>
              <w:right w:w="108" w:type="dxa"/>
            </w:tcMar>
          </w:tcPr>
          <w:p w14:paraId="3B69F0DB" w14:textId="77777777" w:rsidR="00742B89" w:rsidRPr="00A57561" w:rsidRDefault="00742B89" w:rsidP="003D3DDE">
            <w:pPr>
              <w:jc w:val="center"/>
              <w:rPr>
                <w:b/>
                <w:bCs/>
                <w:sz w:val="22"/>
                <w:szCs w:val="22"/>
                <w:lang w:val="lt-LT"/>
              </w:rPr>
            </w:pPr>
            <w:r w:rsidRPr="00A57561">
              <w:rPr>
                <w:b/>
                <w:bCs/>
                <w:sz w:val="22"/>
                <w:szCs w:val="22"/>
                <w:lang w:val="lt-LT"/>
              </w:rPr>
              <w:t>VEIKSMAS</w:t>
            </w:r>
          </w:p>
        </w:tc>
        <w:tc>
          <w:tcPr>
            <w:tcW w:w="3643" w:type="dxa"/>
            <w:shd w:val="clear" w:color="auto" w:fill="D9D9D9" w:themeFill="background1" w:themeFillShade="D9"/>
            <w:tcMar>
              <w:top w:w="0" w:type="dxa"/>
              <w:left w:w="108" w:type="dxa"/>
              <w:bottom w:w="0" w:type="dxa"/>
              <w:right w:w="108" w:type="dxa"/>
            </w:tcMar>
          </w:tcPr>
          <w:p w14:paraId="6A49DAA5" w14:textId="77777777" w:rsidR="00742B89" w:rsidRPr="00A57561" w:rsidRDefault="00742B89" w:rsidP="003D3DDE">
            <w:pPr>
              <w:jc w:val="center"/>
              <w:rPr>
                <w:b/>
                <w:sz w:val="22"/>
                <w:szCs w:val="22"/>
                <w:lang w:val="lt-LT"/>
              </w:rPr>
            </w:pPr>
            <w:r w:rsidRPr="00A57561">
              <w:rPr>
                <w:b/>
                <w:sz w:val="22"/>
                <w:szCs w:val="22"/>
                <w:lang w:val="lt-LT"/>
              </w:rPr>
              <w:t>DATA/DIENŲ SKAIČIUS/ LAIKAS</w:t>
            </w:r>
          </w:p>
          <w:p w14:paraId="2E55EB05" w14:textId="77777777" w:rsidR="00742B89" w:rsidRPr="00A57561" w:rsidRDefault="00742B89" w:rsidP="003D3DDE">
            <w:pPr>
              <w:jc w:val="center"/>
              <w:rPr>
                <w:sz w:val="22"/>
                <w:szCs w:val="22"/>
                <w:lang w:val="lt-LT"/>
              </w:rPr>
            </w:pPr>
            <w:r w:rsidRPr="00A57561">
              <w:rPr>
                <w:sz w:val="22"/>
                <w:szCs w:val="22"/>
                <w:lang w:val="lt-LT"/>
              </w:rPr>
              <w:t>(Lietuvos laiku)</w:t>
            </w:r>
          </w:p>
        </w:tc>
        <w:tc>
          <w:tcPr>
            <w:tcW w:w="2954" w:type="dxa"/>
            <w:shd w:val="clear" w:color="auto" w:fill="D9D9D9" w:themeFill="background1" w:themeFillShade="D9"/>
            <w:tcMar>
              <w:top w:w="0" w:type="dxa"/>
              <w:left w:w="108" w:type="dxa"/>
              <w:bottom w:w="0" w:type="dxa"/>
              <w:right w:w="108" w:type="dxa"/>
            </w:tcMar>
          </w:tcPr>
          <w:p w14:paraId="3125FB0E" w14:textId="77777777" w:rsidR="00742B89" w:rsidRPr="00A57561" w:rsidRDefault="00742B89" w:rsidP="003D3DDE">
            <w:pPr>
              <w:jc w:val="center"/>
              <w:rPr>
                <w:b/>
                <w:sz w:val="22"/>
                <w:szCs w:val="22"/>
                <w:lang w:val="lt-LT"/>
              </w:rPr>
            </w:pPr>
            <w:r w:rsidRPr="00A57561">
              <w:rPr>
                <w:b/>
                <w:sz w:val="22"/>
                <w:szCs w:val="22"/>
                <w:lang w:val="lt-LT"/>
              </w:rPr>
              <w:t>PASTABOS</w:t>
            </w:r>
          </w:p>
        </w:tc>
      </w:tr>
      <w:tr w:rsidR="00742B89" w:rsidRPr="00A57561" w14:paraId="4470D598" w14:textId="77777777" w:rsidTr="003D3DDE">
        <w:trPr>
          <w:trHeight w:val="20"/>
        </w:trPr>
        <w:tc>
          <w:tcPr>
            <w:tcW w:w="726" w:type="dxa"/>
            <w:shd w:val="clear" w:color="auto" w:fill="auto"/>
            <w:tcMar>
              <w:top w:w="0" w:type="dxa"/>
              <w:left w:w="108" w:type="dxa"/>
              <w:bottom w:w="0" w:type="dxa"/>
              <w:right w:w="108" w:type="dxa"/>
            </w:tcMar>
          </w:tcPr>
          <w:p w14:paraId="0B5E0D49" w14:textId="77777777" w:rsidR="00742B89" w:rsidRPr="00A57561" w:rsidRDefault="00742B89" w:rsidP="003D3DDE">
            <w:pPr>
              <w:keepNext/>
              <w:rPr>
                <w:bCs/>
                <w:sz w:val="22"/>
                <w:szCs w:val="22"/>
                <w:lang w:val="lt-LT"/>
              </w:rPr>
            </w:pPr>
            <w:r w:rsidRPr="00A57561">
              <w:rPr>
                <w:bCs/>
                <w:sz w:val="22"/>
                <w:szCs w:val="22"/>
                <w:lang w:val="lt-LT"/>
              </w:rPr>
              <w:t>1.</w:t>
            </w:r>
          </w:p>
        </w:tc>
        <w:tc>
          <w:tcPr>
            <w:tcW w:w="2531" w:type="dxa"/>
            <w:shd w:val="clear" w:color="auto" w:fill="auto"/>
            <w:tcMar>
              <w:top w:w="0" w:type="dxa"/>
              <w:left w:w="108" w:type="dxa"/>
              <w:bottom w:w="0" w:type="dxa"/>
              <w:right w:w="108" w:type="dxa"/>
            </w:tcMar>
          </w:tcPr>
          <w:p w14:paraId="32305D5F" w14:textId="77777777" w:rsidR="00742B89" w:rsidRPr="00A57561" w:rsidRDefault="00742B89" w:rsidP="003D3DDE">
            <w:pPr>
              <w:keepNext/>
              <w:rPr>
                <w:sz w:val="22"/>
                <w:szCs w:val="22"/>
                <w:lang w:val="lt-LT"/>
              </w:rPr>
            </w:pPr>
            <w:r w:rsidRPr="00A57561">
              <w:rPr>
                <w:bCs/>
                <w:sz w:val="22"/>
                <w:szCs w:val="22"/>
                <w:lang w:val="lt-LT"/>
              </w:rPr>
              <w:t>Pasiūlymų pateikimo terminas</w:t>
            </w:r>
          </w:p>
        </w:tc>
        <w:tc>
          <w:tcPr>
            <w:tcW w:w="3643" w:type="dxa"/>
            <w:shd w:val="clear" w:color="auto" w:fill="auto"/>
            <w:tcMar>
              <w:top w:w="0" w:type="dxa"/>
              <w:left w:w="108" w:type="dxa"/>
              <w:bottom w:w="0" w:type="dxa"/>
              <w:right w:w="108" w:type="dxa"/>
            </w:tcMar>
          </w:tcPr>
          <w:p w14:paraId="047AD3AA" w14:textId="77777777" w:rsidR="00742B89" w:rsidRPr="00A57561" w:rsidRDefault="00742B89" w:rsidP="003D3DDE">
            <w:pPr>
              <w:rPr>
                <w:sz w:val="22"/>
                <w:szCs w:val="22"/>
                <w:lang w:val="lt-LT"/>
              </w:rPr>
            </w:pPr>
            <w:r w:rsidRPr="00A57561">
              <w:rPr>
                <w:sz w:val="22"/>
                <w:szCs w:val="22"/>
                <w:lang w:val="lt-LT"/>
              </w:rPr>
              <w:t xml:space="preserve">nurodytas skelbime </w:t>
            </w:r>
          </w:p>
        </w:tc>
        <w:tc>
          <w:tcPr>
            <w:tcW w:w="2954" w:type="dxa"/>
            <w:shd w:val="clear" w:color="auto" w:fill="auto"/>
            <w:tcMar>
              <w:top w:w="0" w:type="dxa"/>
              <w:left w:w="108" w:type="dxa"/>
              <w:bottom w:w="0" w:type="dxa"/>
              <w:right w:w="108" w:type="dxa"/>
            </w:tcMar>
          </w:tcPr>
          <w:p w14:paraId="7716E58A" w14:textId="77777777" w:rsidR="00742B89" w:rsidRPr="00A57561" w:rsidRDefault="00742B89" w:rsidP="003D3DDE">
            <w:pPr>
              <w:rPr>
                <w:iCs/>
                <w:sz w:val="22"/>
                <w:szCs w:val="22"/>
                <w:lang w:val="lt-LT"/>
              </w:rPr>
            </w:pPr>
            <w:r w:rsidRPr="00A57561">
              <w:rPr>
                <w:sz w:val="22"/>
                <w:szCs w:val="22"/>
                <w:lang w:val="lt-LT"/>
              </w:rPr>
              <w:t>Perkantysis subjektas turi teisę pratęsti pasiūlymų pateikimo terminą.</w:t>
            </w:r>
          </w:p>
        </w:tc>
      </w:tr>
      <w:tr w:rsidR="00742B89" w:rsidRPr="00A57561" w14:paraId="0304BD28" w14:textId="77777777" w:rsidTr="003D3DDE">
        <w:trPr>
          <w:trHeight w:val="20"/>
        </w:trPr>
        <w:tc>
          <w:tcPr>
            <w:tcW w:w="726" w:type="dxa"/>
            <w:shd w:val="clear" w:color="auto" w:fill="auto"/>
            <w:tcMar>
              <w:top w:w="0" w:type="dxa"/>
              <w:left w:w="108" w:type="dxa"/>
              <w:bottom w:w="0" w:type="dxa"/>
              <w:right w:w="108" w:type="dxa"/>
            </w:tcMar>
          </w:tcPr>
          <w:p w14:paraId="37BF08CD" w14:textId="77777777" w:rsidR="00742B89" w:rsidRPr="00A57561" w:rsidRDefault="00742B89" w:rsidP="003D3DDE">
            <w:pPr>
              <w:keepNext/>
              <w:rPr>
                <w:bCs/>
                <w:sz w:val="22"/>
                <w:szCs w:val="22"/>
                <w:lang w:val="lt-LT"/>
              </w:rPr>
            </w:pPr>
            <w:r w:rsidRPr="00A57561">
              <w:rPr>
                <w:bCs/>
                <w:sz w:val="22"/>
                <w:szCs w:val="22"/>
                <w:lang w:val="lt-LT"/>
              </w:rPr>
              <w:t>2.</w:t>
            </w:r>
          </w:p>
        </w:tc>
        <w:tc>
          <w:tcPr>
            <w:tcW w:w="2531" w:type="dxa"/>
            <w:shd w:val="clear" w:color="auto" w:fill="auto"/>
            <w:tcMar>
              <w:top w:w="0" w:type="dxa"/>
              <w:left w:w="108" w:type="dxa"/>
              <w:bottom w:w="0" w:type="dxa"/>
              <w:right w:w="108" w:type="dxa"/>
            </w:tcMar>
          </w:tcPr>
          <w:p w14:paraId="36C17F7C" w14:textId="77777777" w:rsidR="00742B89" w:rsidRPr="00A57561" w:rsidRDefault="00742B89" w:rsidP="003D3DDE">
            <w:pPr>
              <w:keepNext/>
              <w:rPr>
                <w:sz w:val="22"/>
                <w:szCs w:val="22"/>
                <w:lang w:val="lt-LT"/>
              </w:rPr>
            </w:pPr>
            <w:r w:rsidRPr="00A57561">
              <w:rPr>
                <w:rFonts w:eastAsia="Times New Roman"/>
                <w:sz w:val="22"/>
                <w:szCs w:val="22"/>
                <w:lang w:val="lt-LT"/>
              </w:rPr>
              <w:t>Pradinis susipažinimas su CVP IS priemonėmis gautais pasiūlymais</w:t>
            </w:r>
          </w:p>
        </w:tc>
        <w:tc>
          <w:tcPr>
            <w:tcW w:w="3643" w:type="dxa"/>
            <w:shd w:val="clear" w:color="auto" w:fill="auto"/>
            <w:tcMar>
              <w:top w:w="0" w:type="dxa"/>
              <w:left w:w="108" w:type="dxa"/>
              <w:bottom w:w="0" w:type="dxa"/>
              <w:right w:w="108" w:type="dxa"/>
            </w:tcMar>
          </w:tcPr>
          <w:p w14:paraId="384477D0" w14:textId="77777777" w:rsidR="00742B89" w:rsidRPr="00A57561" w:rsidRDefault="00742B89" w:rsidP="003D3DDE">
            <w:pPr>
              <w:rPr>
                <w:sz w:val="22"/>
                <w:szCs w:val="22"/>
                <w:lang w:val="lt-LT"/>
              </w:rPr>
            </w:pPr>
            <w:r w:rsidRPr="00A57561">
              <w:rPr>
                <w:sz w:val="22"/>
                <w:szCs w:val="22"/>
                <w:lang w:val="lt-LT"/>
              </w:rPr>
              <w:t xml:space="preserve">Pradedamas ne anksčiau nei </w:t>
            </w:r>
            <w:r w:rsidRPr="00A57561">
              <w:rPr>
                <w:color w:val="000000" w:themeColor="text1"/>
                <w:sz w:val="22"/>
                <w:szCs w:val="22"/>
                <w:lang w:val="lt-LT"/>
              </w:rPr>
              <w:t>po 45 minučių</w:t>
            </w:r>
            <w:r w:rsidRPr="00A57561">
              <w:rPr>
                <w:sz w:val="22"/>
                <w:szCs w:val="22"/>
                <w:lang w:val="lt-LT"/>
              </w:rPr>
              <w:t xml:space="preserve"> po pasiūlymų pateikimo termino pabaigos</w:t>
            </w:r>
          </w:p>
        </w:tc>
        <w:tc>
          <w:tcPr>
            <w:tcW w:w="2954" w:type="dxa"/>
            <w:shd w:val="clear" w:color="auto" w:fill="auto"/>
            <w:tcMar>
              <w:top w:w="0" w:type="dxa"/>
              <w:left w:w="108" w:type="dxa"/>
              <w:bottom w:w="0" w:type="dxa"/>
              <w:right w:w="108" w:type="dxa"/>
            </w:tcMar>
          </w:tcPr>
          <w:p w14:paraId="35B53025" w14:textId="77777777" w:rsidR="00742B89" w:rsidRPr="00A57561" w:rsidRDefault="00742B89" w:rsidP="003D3DDE">
            <w:pPr>
              <w:rPr>
                <w:iCs/>
                <w:sz w:val="22"/>
                <w:szCs w:val="22"/>
                <w:lang w:val="lt-LT"/>
              </w:rPr>
            </w:pPr>
          </w:p>
        </w:tc>
      </w:tr>
      <w:tr w:rsidR="00742B89" w:rsidRPr="00A57561" w14:paraId="22371D39" w14:textId="77777777" w:rsidTr="003D3DDE">
        <w:trPr>
          <w:trHeight w:val="20"/>
        </w:trPr>
        <w:tc>
          <w:tcPr>
            <w:tcW w:w="726" w:type="dxa"/>
            <w:shd w:val="clear" w:color="auto" w:fill="auto"/>
            <w:tcMar>
              <w:top w:w="0" w:type="dxa"/>
              <w:left w:w="108" w:type="dxa"/>
              <w:bottom w:w="0" w:type="dxa"/>
              <w:right w:w="108" w:type="dxa"/>
            </w:tcMar>
          </w:tcPr>
          <w:p w14:paraId="67D96678" w14:textId="77777777" w:rsidR="00742B89" w:rsidRPr="00A57561" w:rsidRDefault="00742B89" w:rsidP="003D3DDE">
            <w:pPr>
              <w:keepNext/>
              <w:rPr>
                <w:bCs/>
                <w:sz w:val="22"/>
                <w:szCs w:val="22"/>
                <w:lang w:val="lt-LT"/>
              </w:rPr>
            </w:pPr>
            <w:r w:rsidRPr="00A57561">
              <w:rPr>
                <w:bCs/>
                <w:sz w:val="22"/>
                <w:szCs w:val="22"/>
                <w:lang w:val="lt-LT"/>
              </w:rPr>
              <w:t>3.</w:t>
            </w:r>
          </w:p>
        </w:tc>
        <w:tc>
          <w:tcPr>
            <w:tcW w:w="2531" w:type="dxa"/>
            <w:shd w:val="clear" w:color="auto" w:fill="auto"/>
            <w:tcMar>
              <w:top w:w="0" w:type="dxa"/>
              <w:left w:w="108" w:type="dxa"/>
              <w:bottom w:w="0" w:type="dxa"/>
              <w:right w:w="108" w:type="dxa"/>
            </w:tcMar>
          </w:tcPr>
          <w:p w14:paraId="1A3CF99E" w14:textId="77777777" w:rsidR="00742B89" w:rsidRPr="00A57561" w:rsidRDefault="00742B89" w:rsidP="003D3DDE">
            <w:pPr>
              <w:keepNext/>
              <w:rPr>
                <w:bCs/>
                <w:sz w:val="22"/>
                <w:szCs w:val="22"/>
                <w:lang w:val="lt-LT"/>
              </w:rPr>
            </w:pPr>
            <w:r w:rsidRPr="00A57561">
              <w:rPr>
                <w:sz w:val="22"/>
                <w:szCs w:val="22"/>
                <w:lang w:val="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040DBB8" w14:textId="77777777" w:rsidR="00742B89" w:rsidRPr="00A57561" w:rsidRDefault="00742B89" w:rsidP="003D3DDE">
            <w:pPr>
              <w:rPr>
                <w:sz w:val="22"/>
                <w:szCs w:val="22"/>
                <w:lang w:val="lt-LT"/>
              </w:rPr>
            </w:pPr>
            <w:r w:rsidRPr="00A57561">
              <w:rPr>
                <w:sz w:val="22"/>
                <w:szCs w:val="22"/>
                <w:lang w:val="lt-LT"/>
              </w:rPr>
              <w:t>6 dienoms iki pasiūlymų pateikimo termino dienos</w:t>
            </w:r>
          </w:p>
        </w:tc>
        <w:tc>
          <w:tcPr>
            <w:tcW w:w="2954" w:type="dxa"/>
            <w:shd w:val="clear" w:color="auto" w:fill="auto"/>
            <w:tcMar>
              <w:top w:w="0" w:type="dxa"/>
              <w:left w:w="108" w:type="dxa"/>
              <w:bottom w:w="0" w:type="dxa"/>
              <w:right w:w="108" w:type="dxa"/>
            </w:tcMar>
          </w:tcPr>
          <w:p w14:paraId="4339F9F6" w14:textId="77777777" w:rsidR="00742B89" w:rsidRPr="00A57561" w:rsidRDefault="00742B89" w:rsidP="003D3DDE">
            <w:pPr>
              <w:rPr>
                <w:iCs/>
                <w:color w:val="7030A0"/>
                <w:sz w:val="22"/>
                <w:szCs w:val="22"/>
                <w:lang w:val="lt-LT"/>
              </w:rPr>
            </w:pPr>
          </w:p>
        </w:tc>
      </w:tr>
      <w:tr w:rsidR="00742B89" w:rsidRPr="00A57561" w14:paraId="000888DD" w14:textId="77777777" w:rsidTr="003D3DDE">
        <w:trPr>
          <w:trHeight w:val="20"/>
        </w:trPr>
        <w:tc>
          <w:tcPr>
            <w:tcW w:w="726" w:type="dxa"/>
            <w:shd w:val="clear" w:color="auto" w:fill="auto"/>
            <w:tcMar>
              <w:top w:w="0" w:type="dxa"/>
              <w:left w:w="108" w:type="dxa"/>
              <w:bottom w:w="0" w:type="dxa"/>
              <w:right w:w="108" w:type="dxa"/>
            </w:tcMar>
          </w:tcPr>
          <w:p w14:paraId="3768D8CB"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4C51A95B" w14:textId="77777777" w:rsidR="00742B89" w:rsidRPr="00A57561" w:rsidRDefault="00742B89" w:rsidP="003D3DDE">
            <w:pPr>
              <w:rPr>
                <w:sz w:val="22"/>
                <w:szCs w:val="22"/>
                <w:lang w:val="lt-LT"/>
              </w:rPr>
            </w:pPr>
            <w:r w:rsidRPr="00A57561">
              <w:rPr>
                <w:sz w:val="22"/>
                <w:szCs w:val="22"/>
                <w:lang w:val="lt-LT"/>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3DAD814" w14:textId="77777777" w:rsidR="00742B89" w:rsidRPr="00A57561" w:rsidRDefault="00742B89" w:rsidP="003D3DDE">
            <w:pPr>
              <w:rPr>
                <w:sz w:val="22"/>
                <w:szCs w:val="22"/>
                <w:lang w:val="lt-LT"/>
              </w:rPr>
            </w:pPr>
            <w:r w:rsidRPr="00A57561">
              <w:rPr>
                <w:bCs/>
                <w:sz w:val="22"/>
                <w:szCs w:val="22"/>
                <w:lang w:val="lt-LT"/>
              </w:rPr>
              <w:t>4 (keturios) dienos iki pasiūlymų pateikimo termino pabaigos</w:t>
            </w:r>
          </w:p>
        </w:tc>
        <w:tc>
          <w:tcPr>
            <w:tcW w:w="2954" w:type="dxa"/>
            <w:shd w:val="clear" w:color="auto" w:fill="auto"/>
            <w:tcMar>
              <w:top w:w="0" w:type="dxa"/>
              <w:left w:w="108" w:type="dxa"/>
              <w:bottom w:w="0" w:type="dxa"/>
              <w:right w:w="108" w:type="dxa"/>
            </w:tcMar>
          </w:tcPr>
          <w:p w14:paraId="2DA0772B" w14:textId="77777777" w:rsidR="00742B89" w:rsidRPr="00A57561" w:rsidRDefault="00742B89" w:rsidP="003D3DDE">
            <w:pPr>
              <w:rPr>
                <w:sz w:val="22"/>
                <w:szCs w:val="22"/>
                <w:lang w:val="lt-LT"/>
              </w:rPr>
            </w:pPr>
          </w:p>
        </w:tc>
      </w:tr>
      <w:tr w:rsidR="00742B89" w:rsidRPr="00A57561" w14:paraId="32340F03" w14:textId="77777777" w:rsidTr="003D3DDE">
        <w:trPr>
          <w:trHeight w:val="20"/>
        </w:trPr>
        <w:tc>
          <w:tcPr>
            <w:tcW w:w="726" w:type="dxa"/>
            <w:shd w:val="clear" w:color="auto" w:fill="auto"/>
            <w:tcMar>
              <w:top w:w="0" w:type="dxa"/>
              <w:left w:w="108" w:type="dxa"/>
              <w:bottom w:w="0" w:type="dxa"/>
              <w:right w:w="108" w:type="dxa"/>
            </w:tcMar>
          </w:tcPr>
          <w:p w14:paraId="62772A66"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10A27A07" w14:textId="77777777" w:rsidR="00742B89" w:rsidRPr="00A57561" w:rsidRDefault="00742B89" w:rsidP="003D3DDE">
            <w:pPr>
              <w:rPr>
                <w:sz w:val="22"/>
                <w:szCs w:val="22"/>
                <w:lang w:val="lt-LT"/>
              </w:rPr>
            </w:pPr>
            <w:r w:rsidRPr="00A57561">
              <w:rPr>
                <w:sz w:val="22"/>
                <w:szCs w:val="22"/>
                <w:lang w:val="lt-LT"/>
              </w:rPr>
              <w:t>Objekto apžiūra bus vykdoma:</w:t>
            </w:r>
          </w:p>
        </w:tc>
        <w:tc>
          <w:tcPr>
            <w:tcW w:w="3643" w:type="dxa"/>
            <w:shd w:val="clear" w:color="auto" w:fill="auto"/>
            <w:tcMar>
              <w:top w:w="0" w:type="dxa"/>
              <w:left w:w="108" w:type="dxa"/>
              <w:bottom w:w="0" w:type="dxa"/>
              <w:right w:w="108" w:type="dxa"/>
            </w:tcMar>
          </w:tcPr>
          <w:p w14:paraId="380F139E" w14:textId="3EAFB9D9" w:rsidR="00742B89" w:rsidRPr="00A44086" w:rsidRDefault="00742B89" w:rsidP="003D3DDE">
            <w:pPr>
              <w:rPr>
                <w:sz w:val="22"/>
                <w:szCs w:val="22"/>
                <w:lang w:val="lt-LT"/>
              </w:rPr>
            </w:pPr>
            <w:r w:rsidRPr="00A57561">
              <w:rPr>
                <w:sz w:val="22"/>
                <w:szCs w:val="22"/>
                <w:lang w:val="lt-LT"/>
              </w:rPr>
              <w:t xml:space="preserve">Tiekėjui, norinčiam apžiūrėti objektą, CVP IS priemonėmis pateikus prašymą ne vėliau kaip per 3 darbo dienas nuo prašymo pateikimo </w:t>
            </w:r>
          </w:p>
        </w:tc>
        <w:tc>
          <w:tcPr>
            <w:tcW w:w="2954" w:type="dxa"/>
            <w:shd w:val="clear" w:color="auto" w:fill="auto"/>
            <w:tcMar>
              <w:top w:w="0" w:type="dxa"/>
              <w:left w:w="108" w:type="dxa"/>
              <w:bottom w:w="0" w:type="dxa"/>
              <w:right w:w="108" w:type="dxa"/>
            </w:tcMar>
          </w:tcPr>
          <w:p w14:paraId="357059DC" w14:textId="552BB76F" w:rsidR="00742B89" w:rsidRPr="00A57561" w:rsidRDefault="00A44086" w:rsidP="003D3DDE">
            <w:pPr>
              <w:rPr>
                <w:sz w:val="22"/>
                <w:szCs w:val="22"/>
                <w:lang w:val="lt-LT"/>
              </w:rPr>
            </w:pPr>
            <w:r w:rsidRPr="00A44086">
              <w:rPr>
                <w:sz w:val="22"/>
                <w:szCs w:val="22"/>
                <w:lang w:val="lt-LT"/>
              </w:rPr>
              <w:t>Kovo 11-osios g. 2, Alytus</w:t>
            </w:r>
          </w:p>
        </w:tc>
      </w:tr>
      <w:tr w:rsidR="00742B89" w:rsidRPr="00A57561" w14:paraId="5907120F" w14:textId="77777777" w:rsidTr="003D3DDE">
        <w:trPr>
          <w:trHeight w:val="20"/>
        </w:trPr>
        <w:tc>
          <w:tcPr>
            <w:tcW w:w="726" w:type="dxa"/>
            <w:shd w:val="clear" w:color="auto" w:fill="auto"/>
            <w:tcMar>
              <w:top w:w="0" w:type="dxa"/>
              <w:left w:w="108" w:type="dxa"/>
              <w:bottom w:w="0" w:type="dxa"/>
              <w:right w:w="108" w:type="dxa"/>
            </w:tcMar>
          </w:tcPr>
          <w:p w14:paraId="1230A183"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6EB0D3A3" w14:textId="77777777" w:rsidR="00742B89" w:rsidRPr="00A57561" w:rsidRDefault="00742B89" w:rsidP="003D3DDE">
            <w:pPr>
              <w:rPr>
                <w:sz w:val="22"/>
                <w:szCs w:val="22"/>
                <w:lang w:val="lt-LT"/>
              </w:rPr>
            </w:pPr>
            <w:r w:rsidRPr="00A57561">
              <w:rPr>
                <w:sz w:val="22"/>
                <w:szCs w:val="22"/>
                <w:lang w:val="lt-LT"/>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10B40523" w14:textId="77777777" w:rsidR="00742B89" w:rsidRPr="00A57561" w:rsidRDefault="00742B89" w:rsidP="003D3DDE">
            <w:pPr>
              <w:rPr>
                <w:iCs/>
                <w:sz w:val="22"/>
                <w:szCs w:val="22"/>
                <w:lang w:val="lt-LT"/>
              </w:rPr>
            </w:pPr>
            <w:r w:rsidRPr="00A57561">
              <w:rPr>
                <w:iCs/>
                <w:sz w:val="22"/>
                <w:szCs w:val="22"/>
                <w:lang w:val="lt-LT"/>
              </w:rPr>
              <w:t>NETAIKOMA</w:t>
            </w:r>
          </w:p>
        </w:tc>
        <w:tc>
          <w:tcPr>
            <w:tcW w:w="2954" w:type="dxa"/>
            <w:shd w:val="clear" w:color="auto" w:fill="auto"/>
            <w:tcMar>
              <w:top w:w="0" w:type="dxa"/>
              <w:left w:w="108" w:type="dxa"/>
              <w:bottom w:w="0" w:type="dxa"/>
              <w:right w:w="108" w:type="dxa"/>
            </w:tcMar>
          </w:tcPr>
          <w:p w14:paraId="6535B900" w14:textId="77777777" w:rsidR="00742B89" w:rsidRPr="00A57561" w:rsidRDefault="00742B89" w:rsidP="003D3DDE">
            <w:pPr>
              <w:rPr>
                <w:sz w:val="22"/>
                <w:szCs w:val="22"/>
                <w:lang w:val="lt-LT"/>
              </w:rPr>
            </w:pPr>
          </w:p>
        </w:tc>
      </w:tr>
      <w:tr w:rsidR="00742B89" w:rsidRPr="00A57561" w14:paraId="29E66949" w14:textId="77777777" w:rsidTr="003D3DDE">
        <w:trPr>
          <w:trHeight w:val="20"/>
        </w:trPr>
        <w:tc>
          <w:tcPr>
            <w:tcW w:w="726" w:type="dxa"/>
            <w:shd w:val="clear" w:color="auto" w:fill="auto"/>
            <w:tcMar>
              <w:top w:w="0" w:type="dxa"/>
              <w:left w:w="108" w:type="dxa"/>
              <w:bottom w:w="0" w:type="dxa"/>
              <w:right w:w="108" w:type="dxa"/>
            </w:tcMar>
          </w:tcPr>
          <w:p w14:paraId="7F4CBA36"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3D90B7FB" w14:textId="77777777" w:rsidR="00742B89" w:rsidRPr="00A57561" w:rsidRDefault="00742B89" w:rsidP="003D3DDE">
            <w:pPr>
              <w:rPr>
                <w:sz w:val="22"/>
                <w:szCs w:val="22"/>
                <w:lang w:val="lt-LT"/>
              </w:rPr>
            </w:pPr>
            <w:r w:rsidRPr="00A57561">
              <w:rPr>
                <w:sz w:val="22"/>
                <w:szCs w:val="22"/>
                <w:lang w:val="lt-LT"/>
              </w:rPr>
              <w:t>Tiekėjai turi pateikti prekių pavyzdžius</w:t>
            </w:r>
          </w:p>
        </w:tc>
        <w:tc>
          <w:tcPr>
            <w:tcW w:w="3643" w:type="dxa"/>
            <w:shd w:val="clear" w:color="auto" w:fill="auto"/>
            <w:tcMar>
              <w:top w:w="0" w:type="dxa"/>
              <w:left w:w="108" w:type="dxa"/>
              <w:bottom w:w="0" w:type="dxa"/>
              <w:right w:w="108" w:type="dxa"/>
            </w:tcMar>
          </w:tcPr>
          <w:p w14:paraId="295A1AF3" w14:textId="6DA0FE79" w:rsidR="00742B89" w:rsidRPr="0070049B" w:rsidRDefault="00742B89" w:rsidP="0070049B">
            <w:pPr>
              <w:pStyle w:val="Body2"/>
              <w:spacing w:after="0"/>
              <w:rPr>
                <w:rFonts w:cs="Times New Roman"/>
                <w:color w:val="auto"/>
                <w:lang w:val="lt-LT"/>
              </w:rPr>
            </w:pPr>
            <w:r w:rsidRPr="00A57561">
              <w:rPr>
                <w:rFonts w:cs="Times New Roman"/>
                <w:color w:val="auto"/>
                <w:lang w:val="lt-LT"/>
              </w:rPr>
              <w:t>NETAIKOMA</w:t>
            </w:r>
            <w:r w:rsidRPr="00A57561">
              <w:rPr>
                <w:i/>
                <w:iCs/>
                <w:color w:val="7030A0"/>
                <w:lang w:val="lt-LT"/>
              </w:rPr>
              <w:t xml:space="preserve"> </w:t>
            </w:r>
          </w:p>
        </w:tc>
        <w:tc>
          <w:tcPr>
            <w:tcW w:w="2954" w:type="dxa"/>
            <w:shd w:val="clear" w:color="auto" w:fill="auto"/>
            <w:tcMar>
              <w:top w:w="0" w:type="dxa"/>
              <w:left w:w="108" w:type="dxa"/>
              <w:bottom w:w="0" w:type="dxa"/>
              <w:right w:w="108" w:type="dxa"/>
            </w:tcMar>
          </w:tcPr>
          <w:p w14:paraId="00C8941A" w14:textId="77777777" w:rsidR="00742B89" w:rsidRPr="00A57561" w:rsidRDefault="00742B89" w:rsidP="003D3DDE">
            <w:pPr>
              <w:rPr>
                <w:sz w:val="22"/>
                <w:szCs w:val="22"/>
                <w:lang w:val="lt-LT"/>
              </w:rPr>
            </w:pPr>
          </w:p>
        </w:tc>
      </w:tr>
      <w:tr w:rsidR="00742B89" w:rsidRPr="00A57561" w14:paraId="4C71F21C" w14:textId="77777777" w:rsidTr="003D3DDE">
        <w:trPr>
          <w:trHeight w:val="20"/>
        </w:trPr>
        <w:tc>
          <w:tcPr>
            <w:tcW w:w="726" w:type="dxa"/>
            <w:shd w:val="clear" w:color="auto" w:fill="auto"/>
            <w:tcMar>
              <w:top w:w="0" w:type="dxa"/>
              <w:left w:w="108" w:type="dxa"/>
              <w:bottom w:w="0" w:type="dxa"/>
              <w:right w:w="108" w:type="dxa"/>
            </w:tcMar>
          </w:tcPr>
          <w:p w14:paraId="0761E613"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51C409A1" w14:textId="77777777" w:rsidR="00742B89" w:rsidRPr="00A57561" w:rsidRDefault="00742B89" w:rsidP="003D3DDE">
            <w:pPr>
              <w:rPr>
                <w:bCs/>
                <w:sz w:val="22"/>
                <w:szCs w:val="22"/>
                <w:lang w:val="lt-LT"/>
              </w:rPr>
            </w:pPr>
            <w:r w:rsidRPr="00A57561">
              <w:rPr>
                <w:bCs/>
                <w:sz w:val="22"/>
                <w:szCs w:val="22"/>
                <w:lang w:val="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8B259D0" w14:textId="77777777" w:rsidR="00742B89" w:rsidRPr="00A57561" w:rsidRDefault="00742B89" w:rsidP="003D3DDE">
            <w:pPr>
              <w:rPr>
                <w:iCs/>
                <w:sz w:val="22"/>
                <w:szCs w:val="22"/>
                <w:lang w:val="lt-LT"/>
              </w:rPr>
            </w:pPr>
            <w:r w:rsidRPr="00A57561">
              <w:rPr>
                <w:iCs/>
                <w:color w:val="000000" w:themeColor="text1"/>
                <w:sz w:val="22"/>
                <w:szCs w:val="22"/>
                <w:lang w:val="lt-LT"/>
              </w:rPr>
              <w:t xml:space="preserve">90 (devyniasdešimt) dienų </w:t>
            </w:r>
            <w:r w:rsidRPr="00A57561">
              <w:rPr>
                <w:iCs/>
                <w:sz w:val="22"/>
                <w:szCs w:val="22"/>
                <w:lang w:val="lt-LT"/>
              </w:rPr>
              <w:t>nuo pasiūlymų pateikimo galutinio termino pabaigos</w:t>
            </w:r>
          </w:p>
        </w:tc>
        <w:tc>
          <w:tcPr>
            <w:tcW w:w="2954" w:type="dxa"/>
            <w:shd w:val="clear" w:color="auto" w:fill="auto"/>
            <w:tcMar>
              <w:top w:w="0" w:type="dxa"/>
              <w:left w:w="108" w:type="dxa"/>
              <w:bottom w:w="0" w:type="dxa"/>
              <w:right w:w="108" w:type="dxa"/>
            </w:tcMar>
          </w:tcPr>
          <w:p w14:paraId="1D2C6D83" w14:textId="77777777" w:rsidR="00742B89" w:rsidRPr="00A57561" w:rsidRDefault="00742B89" w:rsidP="003D3DDE">
            <w:pPr>
              <w:rPr>
                <w:sz w:val="22"/>
                <w:szCs w:val="22"/>
                <w:lang w:val="lt-LT"/>
              </w:rPr>
            </w:pPr>
          </w:p>
        </w:tc>
      </w:tr>
      <w:tr w:rsidR="00742B89" w:rsidRPr="00A57561" w14:paraId="6596A03F" w14:textId="77777777" w:rsidTr="003D3DDE">
        <w:trPr>
          <w:trHeight w:val="20"/>
        </w:trPr>
        <w:tc>
          <w:tcPr>
            <w:tcW w:w="726" w:type="dxa"/>
            <w:shd w:val="clear" w:color="auto" w:fill="auto"/>
            <w:tcMar>
              <w:top w:w="0" w:type="dxa"/>
              <w:left w:w="108" w:type="dxa"/>
              <w:bottom w:w="0" w:type="dxa"/>
              <w:right w:w="108" w:type="dxa"/>
            </w:tcMar>
          </w:tcPr>
          <w:p w14:paraId="4A620CDD"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shd w:val="clear" w:color="auto" w:fill="auto"/>
            <w:tcMar>
              <w:top w:w="0" w:type="dxa"/>
              <w:left w:w="108" w:type="dxa"/>
              <w:bottom w:w="0" w:type="dxa"/>
              <w:right w:w="108" w:type="dxa"/>
            </w:tcMar>
          </w:tcPr>
          <w:p w14:paraId="2E945B52" w14:textId="77777777" w:rsidR="00742B89" w:rsidRPr="00A57561" w:rsidRDefault="00742B89" w:rsidP="003D3DDE">
            <w:pPr>
              <w:rPr>
                <w:bCs/>
                <w:sz w:val="22"/>
                <w:szCs w:val="22"/>
                <w:lang w:val="lt-LT"/>
              </w:rPr>
            </w:pPr>
            <w:r w:rsidRPr="00A57561">
              <w:rPr>
                <w:sz w:val="22"/>
                <w:szCs w:val="22"/>
                <w:lang w:val="lt-LT"/>
              </w:rPr>
              <w:t xml:space="preserve">Perkantysis subjektas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8014E3" w14:textId="77777777" w:rsidR="00742B89" w:rsidRPr="00A57561" w:rsidRDefault="00742B89" w:rsidP="003D3DDE">
            <w:pPr>
              <w:rPr>
                <w:color w:val="000000" w:themeColor="text1"/>
                <w:sz w:val="22"/>
                <w:szCs w:val="22"/>
                <w:lang w:val="lt-LT"/>
              </w:rPr>
            </w:pPr>
            <w:r w:rsidRPr="00A57561">
              <w:rPr>
                <w:iCs/>
                <w:color w:val="000000" w:themeColor="text1"/>
                <w:sz w:val="22"/>
                <w:szCs w:val="22"/>
                <w:lang w:val="lt-LT"/>
              </w:rPr>
              <w:t xml:space="preserve">3 (tris) darbo dienas </w:t>
            </w:r>
            <w:r w:rsidRPr="00A57561">
              <w:rPr>
                <w:color w:val="000000" w:themeColor="text1"/>
                <w:sz w:val="22"/>
                <w:szCs w:val="22"/>
                <w:lang w:val="lt-LT"/>
              </w:rPr>
              <w:t>nuo prašymo gavimo dienos</w:t>
            </w:r>
          </w:p>
          <w:p w14:paraId="28ADEF81" w14:textId="77777777" w:rsidR="00742B89" w:rsidRPr="00A57561" w:rsidRDefault="00742B89" w:rsidP="003D3DDE">
            <w:pPr>
              <w:rPr>
                <w:iCs/>
                <w:sz w:val="22"/>
                <w:szCs w:val="22"/>
                <w:lang w:val="lt-LT"/>
              </w:rPr>
            </w:pPr>
          </w:p>
        </w:tc>
        <w:tc>
          <w:tcPr>
            <w:tcW w:w="2954" w:type="dxa"/>
            <w:shd w:val="clear" w:color="auto" w:fill="auto"/>
            <w:tcMar>
              <w:top w:w="0" w:type="dxa"/>
              <w:left w:w="108" w:type="dxa"/>
              <w:bottom w:w="0" w:type="dxa"/>
              <w:right w:w="108" w:type="dxa"/>
            </w:tcMar>
          </w:tcPr>
          <w:p w14:paraId="33C9F3B1" w14:textId="77777777" w:rsidR="00742B89" w:rsidRPr="00A57561" w:rsidRDefault="00742B89" w:rsidP="003D3DDE">
            <w:pPr>
              <w:rPr>
                <w:color w:val="000000" w:themeColor="text1"/>
                <w:sz w:val="22"/>
                <w:szCs w:val="22"/>
                <w:lang w:val="lt-LT"/>
              </w:rPr>
            </w:pPr>
            <w:r w:rsidRPr="00A57561">
              <w:rPr>
                <w:color w:val="000000" w:themeColor="text1"/>
                <w:sz w:val="22"/>
                <w:szCs w:val="22"/>
                <w:lang w:val="lt-LT"/>
              </w:rPr>
              <w:t>Netaikoma, jei neprašoma pateikti pasiūlymo galiojimo užtikrinimą patvirtinančio dokumento</w:t>
            </w:r>
          </w:p>
        </w:tc>
      </w:tr>
      <w:tr w:rsidR="00742B89" w:rsidRPr="00A57561" w14:paraId="49958C8D" w14:textId="77777777" w:rsidTr="003D3DDE">
        <w:trPr>
          <w:trHeight w:val="20"/>
        </w:trPr>
        <w:tc>
          <w:tcPr>
            <w:tcW w:w="726" w:type="dxa"/>
            <w:shd w:val="clear" w:color="auto" w:fill="auto"/>
            <w:tcMar>
              <w:top w:w="0" w:type="dxa"/>
              <w:left w:w="108" w:type="dxa"/>
              <w:bottom w:w="0" w:type="dxa"/>
              <w:right w:w="108" w:type="dxa"/>
            </w:tcMar>
          </w:tcPr>
          <w:p w14:paraId="5E8E6DA5"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19114E33" w14:textId="77777777" w:rsidR="00742B89" w:rsidRPr="00A57561" w:rsidRDefault="00742B89" w:rsidP="003D3DDE">
            <w:pPr>
              <w:rPr>
                <w:bCs/>
                <w:sz w:val="22"/>
                <w:szCs w:val="22"/>
                <w:lang w:val="lt-LT"/>
              </w:rPr>
            </w:pPr>
            <w:r w:rsidRPr="00A57561">
              <w:rPr>
                <w:color w:val="000000" w:themeColor="text1"/>
                <w:sz w:val="22"/>
                <w:szCs w:val="22"/>
                <w:lang w:val="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7F1CCA6" w14:textId="77777777" w:rsidR="00742B89" w:rsidRPr="00A57561" w:rsidRDefault="00742B89" w:rsidP="003D3DDE">
            <w:pPr>
              <w:jc w:val="both"/>
              <w:rPr>
                <w:color w:val="000000" w:themeColor="text1"/>
                <w:sz w:val="22"/>
                <w:szCs w:val="22"/>
                <w:lang w:val="lt-LT"/>
              </w:rPr>
            </w:pPr>
            <w:r w:rsidRPr="00A57561">
              <w:rPr>
                <w:color w:val="000000" w:themeColor="text1"/>
                <w:sz w:val="22"/>
                <w:szCs w:val="22"/>
                <w:lang w:val="lt-LT"/>
              </w:rPr>
              <w:t>5 (penkias) darbo dienas nuo prašymo gavimo dienos</w:t>
            </w:r>
          </w:p>
          <w:p w14:paraId="2244D925" w14:textId="77777777" w:rsidR="00742B89" w:rsidRPr="00A57561" w:rsidRDefault="00742B89" w:rsidP="003D3DDE">
            <w:pPr>
              <w:jc w:val="both"/>
              <w:rPr>
                <w:color w:val="000000" w:themeColor="text1"/>
                <w:sz w:val="22"/>
                <w:szCs w:val="22"/>
                <w:lang w:val="lt-LT"/>
              </w:rPr>
            </w:pPr>
          </w:p>
        </w:tc>
        <w:tc>
          <w:tcPr>
            <w:tcW w:w="2954" w:type="dxa"/>
            <w:shd w:val="clear" w:color="auto" w:fill="auto"/>
            <w:tcMar>
              <w:top w:w="0" w:type="dxa"/>
              <w:left w:w="108" w:type="dxa"/>
              <w:bottom w:w="0" w:type="dxa"/>
              <w:right w:w="108" w:type="dxa"/>
            </w:tcMar>
          </w:tcPr>
          <w:p w14:paraId="464B15F1" w14:textId="77777777" w:rsidR="00742B89" w:rsidRPr="00A57561" w:rsidRDefault="00742B89" w:rsidP="003D3DDE">
            <w:pPr>
              <w:rPr>
                <w:color w:val="000000" w:themeColor="text1"/>
                <w:sz w:val="22"/>
                <w:szCs w:val="22"/>
                <w:lang w:val="lt-LT"/>
              </w:rPr>
            </w:pPr>
            <w:r w:rsidRPr="00A57561">
              <w:rPr>
                <w:color w:val="000000" w:themeColor="text1"/>
                <w:sz w:val="22"/>
                <w:szCs w:val="22"/>
                <w:lang w:val="lt-LT"/>
              </w:rPr>
              <w:t>Netaikoma, jei neprašoma pateikti pasiūlymo galiojimo užtikrinimą patvirtinančio dokumento</w:t>
            </w:r>
          </w:p>
        </w:tc>
      </w:tr>
      <w:tr w:rsidR="00742B89" w:rsidRPr="00A57561" w14:paraId="219E2E5E" w14:textId="77777777" w:rsidTr="003D3DDE">
        <w:trPr>
          <w:trHeight w:val="20"/>
        </w:trPr>
        <w:tc>
          <w:tcPr>
            <w:tcW w:w="726" w:type="dxa"/>
            <w:shd w:val="clear" w:color="auto" w:fill="auto"/>
            <w:tcMar>
              <w:top w:w="0" w:type="dxa"/>
              <w:left w:w="108" w:type="dxa"/>
              <w:bottom w:w="0" w:type="dxa"/>
              <w:right w:w="108" w:type="dxa"/>
            </w:tcMar>
          </w:tcPr>
          <w:p w14:paraId="093DDA70"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24F1ACAB" w14:textId="77777777" w:rsidR="00742B89" w:rsidRPr="00A57561" w:rsidRDefault="00742B89" w:rsidP="003D3DDE">
            <w:pPr>
              <w:rPr>
                <w:bCs/>
                <w:sz w:val="22"/>
                <w:szCs w:val="22"/>
                <w:lang w:val="lt-LT"/>
              </w:rPr>
            </w:pPr>
            <w:r w:rsidRPr="00A57561">
              <w:rPr>
                <w:bCs/>
                <w:sz w:val="22"/>
                <w:szCs w:val="22"/>
                <w:lang w:val="lt-LT"/>
              </w:rPr>
              <w:t xml:space="preserve">Perkantysis subjektas informuoja pirkimo dalyvius apie EBVPD </w:t>
            </w:r>
            <w:r w:rsidRPr="00A57561">
              <w:rPr>
                <w:bCs/>
                <w:sz w:val="22"/>
                <w:szCs w:val="22"/>
                <w:lang w:val="lt-LT"/>
              </w:rPr>
              <w:lastRenderedPageBreak/>
              <w:t>vertinimo rezultatus ne vėliau kaip per</w:t>
            </w:r>
          </w:p>
        </w:tc>
        <w:tc>
          <w:tcPr>
            <w:tcW w:w="3643" w:type="dxa"/>
            <w:shd w:val="clear" w:color="auto" w:fill="auto"/>
            <w:tcMar>
              <w:top w:w="0" w:type="dxa"/>
              <w:left w:w="108" w:type="dxa"/>
              <w:bottom w:w="0" w:type="dxa"/>
              <w:right w:w="108" w:type="dxa"/>
            </w:tcMar>
          </w:tcPr>
          <w:p w14:paraId="6679D584" w14:textId="77777777" w:rsidR="00742B89" w:rsidRPr="00A57561" w:rsidRDefault="00742B89" w:rsidP="003D3DDE">
            <w:pPr>
              <w:rPr>
                <w:bCs/>
                <w:sz w:val="22"/>
                <w:szCs w:val="22"/>
                <w:lang w:val="lt-LT"/>
              </w:rPr>
            </w:pPr>
            <w:r w:rsidRPr="00A57561">
              <w:rPr>
                <w:bCs/>
                <w:sz w:val="22"/>
                <w:szCs w:val="22"/>
                <w:lang w:val="lt-LT"/>
              </w:rPr>
              <w:lastRenderedPageBreak/>
              <w:t>3 (tris) darbo dienas nuo sprendimo priėmimo dienos</w:t>
            </w:r>
          </w:p>
        </w:tc>
        <w:tc>
          <w:tcPr>
            <w:tcW w:w="2954" w:type="dxa"/>
            <w:shd w:val="clear" w:color="auto" w:fill="auto"/>
            <w:tcMar>
              <w:top w:w="0" w:type="dxa"/>
              <w:left w:w="108" w:type="dxa"/>
              <w:bottom w:w="0" w:type="dxa"/>
              <w:right w:w="108" w:type="dxa"/>
            </w:tcMar>
          </w:tcPr>
          <w:p w14:paraId="6B010809" w14:textId="77777777" w:rsidR="00742B89" w:rsidRPr="00A57561" w:rsidRDefault="00742B89" w:rsidP="003D3DDE">
            <w:pPr>
              <w:rPr>
                <w:bCs/>
                <w:sz w:val="22"/>
                <w:szCs w:val="22"/>
                <w:lang w:val="lt-LT"/>
              </w:rPr>
            </w:pPr>
          </w:p>
        </w:tc>
      </w:tr>
      <w:tr w:rsidR="00742B89" w:rsidRPr="00A57561" w14:paraId="5057A8D4" w14:textId="77777777" w:rsidTr="003D3DDE">
        <w:trPr>
          <w:trHeight w:val="20"/>
        </w:trPr>
        <w:tc>
          <w:tcPr>
            <w:tcW w:w="726" w:type="dxa"/>
            <w:shd w:val="clear" w:color="auto" w:fill="auto"/>
            <w:tcMar>
              <w:top w:w="0" w:type="dxa"/>
              <w:left w:w="108" w:type="dxa"/>
              <w:bottom w:w="0" w:type="dxa"/>
              <w:right w:w="108" w:type="dxa"/>
            </w:tcMar>
          </w:tcPr>
          <w:p w14:paraId="4C65919B"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6F8FCFC2" w14:textId="77777777" w:rsidR="00742B89" w:rsidRPr="00A57561" w:rsidRDefault="00742B89" w:rsidP="003D3DDE">
            <w:pPr>
              <w:rPr>
                <w:bCs/>
                <w:sz w:val="22"/>
                <w:szCs w:val="22"/>
                <w:lang w:val="lt-LT"/>
              </w:rPr>
            </w:pPr>
            <w:r w:rsidRPr="00A57561">
              <w:rPr>
                <w:bCs/>
                <w:sz w:val="22"/>
                <w:szCs w:val="22"/>
                <w:lang w:val="lt-LT"/>
              </w:rPr>
              <w:t xml:space="preserve">Perkantysis subjektas pirkimo dalyviams praneša apie priimtą sprendimą nustatyti laimėjusį pasiūlymą, </w:t>
            </w:r>
            <w:r w:rsidRPr="00A57561">
              <w:rPr>
                <w:sz w:val="22"/>
                <w:szCs w:val="22"/>
                <w:lang w:val="lt-LT"/>
              </w:rPr>
              <w:t>dėl kurio bus sudaroma</w:t>
            </w:r>
            <w:r w:rsidRPr="00A57561">
              <w:rPr>
                <w:bCs/>
                <w:sz w:val="22"/>
                <w:szCs w:val="22"/>
                <w:lang w:val="lt-LT"/>
              </w:rPr>
              <w:t xml:space="preserve"> sutartis ne vėliau kaip per</w:t>
            </w:r>
          </w:p>
        </w:tc>
        <w:tc>
          <w:tcPr>
            <w:tcW w:w="3643" w:type="dxa"/>
            <w:shd w:val="clear" w:color="auto" w:fill="auto"/>
            <w:tcMar>
              <w:top w:w="0" w:type="dxa"/>
              <w:left w:w="108" w:type="dxa"/>
              <w:bottom w:w="0" w:type="dxa"/>
              <w:right w:w="108" w:type="dxa"/>
            </w:tcMar>
          </w:tcPr>
          <w:p w14:paraId="7B222741" w14:textId="77777777" w:rsidR="00742B89" w:rsidRPr="00A57561" w:rsidRDefault="00742B89" w:rsidP="003D3DDE">
            <w:pPr>
              <w:rPr>
                <w:bCs/>
                <w:sz w:val="22"/>
                <w:szCs w:val="22"/>
                <w:lang w:val="lt-LT"/>
              </w:rPr>
            </w:pPr>
            <w:r w:rsidRPr="00A57561">
              <w:rPr>
                <w:bCs/>
                <w:sz w:val="22"/>
                <w:szCs w:val="22"/>
                <w:lang w:val="lt-LT"/>
              </w:rPr>
              <w:t>3 (tris) darbo dienas nuo sprendimo priėmimo dienos</w:t>
            </w:r>
          </w:p>
        </w:tc>
        <w:tc>
          <w:tcPr>
            <w:tcW w:w="2954" w:type="dxa"/>
            <w:shd w:val="clear" w:color="auto" w:fill="auto"/>
            <w:tcMar>
              <w:top w:w="0" w:type="dxa"/>
              <w:left w:w="108" w:type="dxa"/>
              <w:bottom w:w="0" w:type="dxa"/>
              <w:right w:w="108" w:type="dxa"/>
            </w:tcMar>
          </w:tcPr>
          <w:p w14:paraId="6848EA76" w14:textId="77777777" w:rsidR="00742B89" w:rsidRPr="00A57561" w:rsidRDefault="00742B89" w:rsidP="003D3DDE">
            <w:pPr>
              <w:rPr>
                <w:sz w:val="22"/>
                <w:szCs w:val="22"/>
                <w:lang w:val="lt-LT"/>
              </w:rPr>
            </w:pPr>
          </w:p>
        </w:tc>
      </w:tr>
      <w:tr w:rsidR="00742B89" w:rsidRPr="00A57561" w14:paraId="74DF5AF5" w14:textId="77777777" w:rsidTr="003D3DDE">
        <w:trPr>
          <w:trHeight w:val="20"/>
        </w:trPr>
        <w:tc>
          <w:tcPr>
            <w:tcW w:w="726" w:type="dxa"/>
            <w:shd w:val="clear" w:color="auto" w:fill="auto"/>
            <w:tcMar>
              <w:top w:w="0" w:type="dxa"/>
              <w:left w:w="108" w:type="dxa"/>
              <w:bottom w:w="0" w:type="dxa"/>
              <w:right w:w="108" w:type="dxa"/>
            </w:tcMar>
          </w:tcPr>
          <w:p w14:paraId="4DF49F70"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3C955E09" w14:textId="77777777" w:rsidR="00742B89" w:rsidRPr="00A57561" w:rsidRDefault="00742B89" w:rsidP="003D3DDE">
            <w:pPr>
              <w:rPr>
                <w:bCs/>
                <w:sz w:val="22"/>
                <w:szCs w:val="22"/>
                <w:lang w:val="lt-LT"/>
              </w:rPr>
            </w:pPr>
            <w:r w:rsidRPr="00A57561">
              <w:rPr>
                <w:bCs/>
                <w:sz w:val="22"/>
                <w:szCs w:val="22"/>
                <w:lang w:val="lt-LT"/>
              </w:rPr>
              <w:t>Perkantysis subjektas, pirkimo dalyviui raštu paprašius, jam pateikia PĮ 68 straipsnio 2 dalyje nustatytą informaciją ne vėliau kaip per</w:t>
            </w:r>
          </w:p>
        </w:tc>
        <w:tc>
          <w:tcPr>
            <w:tcW w:w="3643" w:type="dxa"/>
            <w:shd w:val="clear" w:color="auto" w:fill="auto"/>
            <w:tcMar>
              <w:top w:w="0" w:type="dxa"/>
              <w:left w:w="108" w:type="dxa"/>
              <w:bottom w:w="0" w:type="dxa"/>
              <w:right w:w="108" w:type="dxa"/>
            </w:tcMar>
          </w:tcPr>
          <w:p w14:paraId="49454AA6" w14:textId="77777777" w:rsidR="00742B89" w:rsidRPr="00A57561" w:rsidRDefault="00742B89" w:rsidP="003D3DDE">
            <w:pPr>
              <w:rPr>
                <w:bCs/>
                <w:sz w:val="22"/>
                <w:szCs w:val="22"/>
                <w:lang w:val="lt-LT"/>
              </w:rPr>
            </w:pPr>
            <w:r w:rsidRPr="00A57561">
              <w:rPr>
                <w:bCs/>
                <w:sz w:val="22"/>
                <w:szCs w:val="22"/>
                <w:lang w:val="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24D91CF" w14:textId="77777777" w:rsidR="00742B89" w:rsidRPr="00A57561" w:rsidRDefault="00742B89" w:rsidP="003D3DDE">
            <w:pPr>
              <w:pStyle w:val="tajtip"/>
              <w:shd w:val="clear" w:color="auto" w:fill="FFFFFF"/>
              <w:spacing w:before="0" w:beforeAutospacing="0" w:after="0" w:afterAutospacing="0"/>
              <w:ind w:firstLine="313"/>
              <w:rPr>
                <w:sz w:val="22"/>
                <w:szCs w:val="22"/>
              </w:rPr>
            </w:pPr>
          </w:p>
        </w:tc>
      </w:tr>
      <w:tr w:rsidR="00742B89" w:rsidRPr="00A57561" w14:paraId="2AD2F0CB" w14:textId="77777777" w:rsidTr="003D3DDE">
        <w:trPr>
          <w:trHeight w:val="20"/>
        </w:trPr>
        <w:tc>
          <w:tcPr>
            <w:tcW w:w="726" w:type="dxa"/>
            <w:shd w:val="clear" w:color="auto" w:fill="auto"/>
            <w:tcMar>
              <w:top w:w="0" w:type="dxa"/>
              <w:left w:w="108" w:type="dxa"/>
              <w:bottom w:w="0" w:type="dxa"/>
              <w:right w:w="108" w:type="dxa"/>
            </w:tcMar>
          </w:tcPr>
          <w:p w14:paraId="37B16204"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2B0A0B58" w14:textId="77777777" w:rsidR="00742B89" w:rsidRPr="00A57561" w:rsidRDefault="00742B89" w:rsidP="003D3DDE">
            <w:pPr>
              <w:rPr>
                <w:bCs/>
                <w:sz w:val="22"/>
                <w:szCs w:val="22"/>
                <w:lang w:val="lt-LT"/>
              </w:rPr>
            </w:pPr>
            <w:r w:rsidRPr="00A57561">
              <w:rPr>
                <w:color w:val="000000"/>
                <w:sz w:val="22"/>
                <w:szCs w:val="22"/>
                <w:shd w:val="clear" w:color="auto" w:fill="FFFFFF"/>
                <w:lang w:val="lt-LT"/>
              </w:rPr>
              <w:t xml:space="preserve">Tiekėjas turi teisę pateikti pretenziją Perkančiajam subjektui, pateikti prašymą ar pareikšti ieškinį teismui </w:t>
            </w:r>
            <w:r w:rsidRPr="00A57561">
              <w:rPr>
                <w:bCs/>
                <w:sz w:val="22"/>
                <w:szCs w:val="22"/>
                <w:lang w:val="lt-LT"/>
              </w:rPr>
              <w:t>ne vėliau kaip per</w:t>
            </w:r>
          </w:p>
        </w:tc>
        <w:tc>
          <w:tcPr>
            <w:tcW w:w="3643" w:type="dxa"/>
            <w:shd w:val="clear" w:color="auto" w:fill="auto"/>
            <w:tcMar>
              <w:top w:w="0" w:type="dxa"/>
              <w:left w:w="108" w:type="dxa"/>
              <w:bottom w:w="0" w:type="dxa"/>
              <w:right w:w="108" w:type="dxa"/>
            </w:tcMar>
          </w:tcPr>
          <w:p w14:paraId="3B620B48" w14:textId="77777777" w:rsidR="00742B89" w:rsidRPr="00A57561" w:rsidRDefault="00742B89" w:rsidP="003D3DDE">
            <w:pPr>
              <w:rPr>
                <w:sz w:val="22"/>
                <w:szCs w:val="22"/>
                <w:lang w:val="lt-LT"/>
              </w:rPr>
            </w:pPr>
            <w:r w:rsidRPr="00A57561">
              <w:rPr>
                <w:sz w:val="22"/>
                <w:szCs w:val="22"/>
                <w:lang w:val="lt-LT"/>
              </w:rPr>
              <w:t xml:space="preserve">5 (penkias) darbo dienas nuo </w:t>
            </w:r>
            <w:r w:rsidRPr="00A57561">
              <w:rPr>
                <w:rFonts w:eastAsia="Arial"/>
                <w:sz w:val="22"/>
                <w:szCs w:val="22"/>
                <w:lang w:val="lt-LT"/>
              </w:rPr>
              <w:t>Perkančiojo subjekto</w:t>
            </w:r>
            <w:r w:rsidRPr="00A57561">
              <w:rPr>
                <w:sz w:val="22"/>
                <w:szCs w:val="22"/>
                <w:lang w:val="lt-LT"/>
              </w:rPr>
              <w:t xml:space="preserve"> pranešimo raštu apie jos priimtą sprendimą išsiuntimo tiekėjams dienos arba nuo paskelbimo apie </w:t>
            </w:r>
            <w:r w:rsidRPr="00A57561">
              <w:rPr>
                <w:rFonts w:eastAsia="Arial"/>
                <w:sz w:val="22"/>
                <w:szCs w:val="22"/>
                <w:lang w:val="lt-LT"/>
              </w:rPr>
              <w:t>Perkančiojo subjekto</w:t>
            </w:r>
            <w:r w:rsidRPr="00A57561">
              <w:rPr>
                <w:sz w:val="22"/>
                <w:szCs w:val="22"/>
                <w:lang w:val="lt-LT"/>
              </w:rPr>
              <w:t xml:space="preserve"> priimtus sprendimus dienos</w:t>
            </w:r>
          </w:p>
        </w:tc>
        <w:tc>
          <w:tcPr>
            <w:tcW w:w="2954" w:type="dxa"/>
            <w:shd w:val="clear" w:color="auto" w:fill="auto"/>
            <w:tcMar>
              <w:top w:w="0" w:type="dxa"/>
              <w:left w:w="108" w:type="dxa"/>
              <w:bottom w:w="0" w:type="dxa"/>
              <w:right w:w="108" w:type="dxa"/>
            </w:tcMar>
          </w:tcPr>
          <w:p w14:paraId="3B579A9B" w14:textId="77777777" w:rsidR="00742B89" w:rsidRPr="00A57561" w:rsidRDefault="00742B89" w:rsidP="003D3DDE">
            <w:pPr>
              <w:rPr>
                <w:bCs/>
                <w:sz w:val="22"/>
                <w:szCs w:val="22"/>
                <w:lang w:val="lt-LT"/>
              </w:rPr>
            </w:pPr>
          </w:p>
        </w:tc>
      </w:tr>
      <w:tr w:rsidR="00742B89" w:rsidRPr="00A57561" w14:paraId="353811DA" w14:textId="77777777" w:rsidTr="003D3DDE">
        <w:trPr>
          <w:trHeight w:val="20"/>
        </w:trPr>
        <w:tc>
          <w:tcPr>
            <w:tcW w:w="726" w:type="dxa"/>
            <w:shd w:val="clear" w:color="auto" w:fill="auto"/>
            <w:tcMar>
              <w:top w:w="0" w:type="dxa"/>
              <w:left w:w="108" w:type="dxa"/>
              <w:bottom w:w="0" w:type="dxa"/>
              <w:right w:w="108" w:type="dxa"/>
            </w:tcMar>
          </w:tcPr>
          <w:p w14:paraId="796C7655"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shd w:val="clear" w:color="auto" w:fill="auto"/>
            <w:tcMar>
              <w:top w:w="0" w:type="dxa"/>
              <w:left w:w="108" w:type="dxa"/>
              <w:bottom w:w="0" w:type="dxa"/>
              <w:right w:w="108" w:type="dxa"/>
            </w:tcMar>
          </w:tcPr>
          <w:p w14:paraId="51048BDF" w14:textId="77777777" w:rsidR="00742B89" w:rsidRPr="00A57561" w:rsidRDefault="00742B89" w:rsidP="003D3DDE">
            <w:pPr>
              <w:rPr>
                <w:sz w:val="22"/>
                <w:szCs w:val="22"/>
                <w:lang w:val="lt-LT"/>
              </w:rPr>
            </w:pPr>
            <w:r w:rsidRPr="00A57561">
              <w:rPr>
                <w:sz w:val="22"/>
                <w:szCs w:val="22"/>
                <w:lang w:val="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676C08E" w14:textId="77777777" w:rsidR="00742B89" w:rsidRPr="00A57561" w:rsidRDefault="00742B89" w:rsidP="003D3DDE">
            <w:pPr>
              <w:rPr>
                <w:sz w:val="22"/>
                <w:szCs w:val="22"/>
                <w:lang w:val="lt-LT"/>
              </w:rPr>
            </w:pPr>
            <w:r w:rsidRPr="00A57561">
              <w:rPr>
                <w:sz w:val="22"/>
                <w:szCs w:val="22"/>
                <w:lang w:val="lt-LT"/>
              </w:rPr>
              <w:t>6 (šešias) darbo dienas nuo pretenzijos gavimo dienos</w:t>
            </w:r>
          </w:p>
        </w:tc>
        <w:tc>
          <w:tcPr>
            <w:tcW w:w="2954" w:type="dxa"/>
            <w:shd w:val="clear" w:color="auto" w:fill="auto"/>
            <w:tcMar>
              <w:top w:w="0" w:type="dxa"/>
              <w:left w:w="108" w:type="dxa"/>
              <w:bottom w:w="0" w:type="dxa"/>
              <w:right w:w="108" w:type="dxa"/>
            </w:tcMar>
          </w:tcPr>
          <w:p w14:paraId="04C5D990" w14:textId="77777777" w:rsidR="00742B89" w:rsidRPr="00A57561" w:rsidRDefault="00742B89" w:rsidP="003D3DDE">
            <w:pPr>
              <w:rPr>
                <w:sz w:val="22"/>
                <w:szCs w:val="22"/>
                <w:lang w:val="lt-LT"/>
              </w:rPr>
            </w:pPr>
          </w:p>
        </w:tc>
      </w:tr>
      <w:tr w:rsidR="00742B89" w:rsidRPr="00A57561" w14:paraId="686CCBAC" w14:textId="77777777" w:rsidTr="003D3DDE">
        <w:trPr>
          <w:trHeight w:val="20"/>
        </w:trPr>
        <w:tc>
          <w:tcPr>
            <w:tcW w:w="726" w:type="dxa"/>
            <w:shd w:val="clear" w:color="auto" w:fill="auto"/>
            <w:tcMar>
              <w:top w:w="0" w:type="dxa"/>
              <w:left w:w="108" w:type="dxa"/>
              <w:bottom w:w="0" w:type="dxa"/>
              <w:right w:w="108" w:type="dxa"/>
            </w:tcMar>
          </w:tcPr>
          <w:p w14:paraId="431195F0"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shd w:val="clear" w:color="auto" w:fill="auto"/>
            <w:tcMar>
              <w:top w:w="0" w:type="dxa"/>
              <w:left w:w="108" w:type="dxa"/>
              <w:bottom w:w="0" w:type="dxa"/>
              <w:right w:w="108" w:type="dxa"/>
            </w:tcMar>
          </w:tcPr>
          <w:p w14:paraId="14B1E571" w14:textId="77777777" w:rsidR="00742B89" w:rsidRPr="00A57561" w:rsidRDefault="00742B89" w:rsidP="003D3DDE">
            <w:pPr>
              <w:rPr>
                <w:bCs/>
                <w:sz w:val="22"/>
                <w:szCs w:val="22"/>
                <w:lang w:val="lt-LT"/>
              </w:rPr>
            </w:pPr>
            <w:r w:rsidRPr="00A57561">
              <w:rPr>
                <w:sz w:val="22"/>
                <w:szCs w:val="22"/>
                <w:lang w:val="lt-LT"/>
              </w:rPr>
              <w:t>Jeigu Perkantysis subjektas per nustatytą terminą neišnagrinėja jai pateiktos pretenzijos, tiekėjas turi teisę pateikti prašymą ar pareikšti ieškinį teismui per</w:t>
            </w:r>
            <w:r w:rsidRPr="00A57561">
              <w:rPr>
                <w:bCs/>
                <w:sz w:val="22"/>
                <w:szCs w:val="22"/>
                <w:lang w:val="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7BBDDF2" w14:textId="77777777" w:rsidR="00742B89" w:rsidRPr="00A57561" w:rsidRDefault="00742B89" w:rsidP="003D3DDE">
            <w:pPr>
              <w:rPr>
                <w:sz w:val="22"/>
                <w:szCs w:val="22"/>
                <w:lang w:val="lt-LT"/>
              </w:rPr>
            </w:pPr>
            <w:r w:rsidRPr="00A57561">
              <w:rPr>
                <w:sz w:val="22"/>
                <w:szCs w:val="22"/>
                <w:lang w:val="lt-LT"/>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D3E41BD" w14:textId="77777777" w:rsidR="00742B89" w:rsidRPr="00A57561" w:rsidRDefault="00742B89" w:rsidP="003D3DDE">
            <w:pPr>
              <w:rPr>
                <w:sz w:val="22"/>
                <w:szCs w:val="22"/>
                <w:lang w:val="lt-LT"/>
              </w:rPr>
            </w:pPr>
          </w:p>
        </w:tc>
      </w:tr>
      <w:tr w:rsidR="00742B89" w:rsidRPr="00A57561" w14:paraId="16A4F4AA" w14:textId="77777777" w:rsidTr="003D3DDE">
        <w:trPr>
          <w:trHeight w:val="20"/>
        </w:trPr>
        <w:tc>
          <w:tcPr>
            <w:tcW w:w="726" w:type="dxa"/>
            <w:shd w:val="clear" w:color="auto" w:fill="auto"/>
            <w:tcMar>
              <w:top w:w="0" w:type="dxa"/>
              <w:left w:w="108" w:type="dxa"/>
              <w:bottom w:w="0" w:type="dxa"/>
              <w:right w:w="108" w:type="dxa"/>
            </w:tcMar>
          </w:tcPr>
          <w:p w14:paraId="30CE616C"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shd w:val="clear" w:color="auto" w:fill="auto"/>
            <w:tcMar>
              <w:top w:w="0" w:type="dxa"/>
              <w:left w:w="108" w:type="dxa"/>
              <w:bottom w:w="0" w:type="dxa"/>
              <w:right w:w="108" w:type="dxa"/>
            </w:tcMar>
          </w:tcPr>
          <w:p w14:paraId="787C4133" w14:textId="77777777" w:rsidR="00742B89" w:rsidRPr="00A57561" w:rsidRDefault="00742B89" w:rsidP="003D3DDE">
            <w:pPr>
              <w:rPr>
                <w:sz w:val="22"/>
                <w:szCs w:val="22"/>
                <w:lang w:val="lt-LT"/>
              </w:rPr>
            </w:pPr>
            <w:r w:rsidRPr="00A57561">
              <w:rPr>
                <w:sz w:val="22"/>
                <w:szCs w:val="22"/>
                <w:lang w:val="lt-LT"/>
              </w:rPr>
              <w:t>Perkantysis subjektas negali sudaryti sutarties anksčiau kaip po</w:t>
            </w:r>
          </w:p>
        </w:tc>
        <w:tc>
          <w:tcPr>
            <w:tcW w:w="3643" w:type="dxa"/>
            <w:shd w:val="clear" w:color="auto" w:fill="auto"/>
            <w:tcMar>
              <w:top w:w="0" w:type="dxa"/>
              <w:left w:w="108" w:type="dxa"/>
              <w:bottom w:w="0" w:type="dxa"/>
              <w:right w:w="108" w:type="dxa"/>
            </w:tcMar>
          </w:tcPr>
          <w:p w14:paraId="51DE40FB" w14:textId="77777777" w:rsidR="00742B89" w:rsidRPr="00A57561" w:rsidRDefault="00742B89" w:rsidP="003D3DDE">
            <w:pPr>
              <w:jc w:val="both"/>
              <w:rPr>
                <w:sz w:val="22"/>
                <w:szCs w:val="22"/>
                <w:lang w:val="lt-LT"/>
              </w:rPr>
            </w:pPr>
            <w:r w:rsidRPr="00A57561">
              <w:rPr>
                <w:bCs/>
                <w:sz w:val="22"/>
                <w:szCs w:val="22"/>
                <w:lang w:val="lt-LT"/>
              </w:rPr>
              <w:t>5 (penkių) darbo dienų,</w:t>
            </w:r>
            <w:r w:rsidRPr="00A57561">
              <w:rPr>
                <w:sz w:val="22"/>
                <w:szCs w:val="22"/>
                <w:lang w:val="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w:t>
            </w:r>
            <w:r w:rsidRPr="00A57561">
              <w:rPr>
                <w:sz w:val="22"/>
                <w:szCs w:val="22"/>
                <w:lang w:val="lt-LT"/>
              </w:rPr>
              <w:lastRenderedPageBreak/>
              <w:t>elektroninėmis priemonėmis, – ne anksčiau kaip po 15 (penkiolikos) dienų.</w:t>
            </w:r>
          </w:p>
        </w:tc>
        <w:tc>
          <w:tcPr>
            <w:tcW w:w="2954" w:type="dxa"/>
            <w:shd w:val="clear" w:color="auto" w:fill="auto"/>
            <w:tcMar>
              <w:top w:w="0" w:type="dxa"/>
              <w:left w:w="108" w:type="dxa"/>
              <w:bottom w:w="0" w:type="dxa"/>
              <w:right w:w="108" w:type="dxa"/>
            </w:tcMar>
          </w:tcPr>
          <w:p w14:paraId="566FB5F9" w14:textId="77777777" w:rsidR="00742B89" w:rsidRPr="00A57561" w:rsidRDefault="00742B89" w:rsidP="003D3DDE">
            <w:pPr>
              <w:rPr>
                <w:sz w:val="22"/>
                <w:szCs w:val="22"/>
                <w:lang w:val="lt-LT"/>
              </w:rPr>
            </w:pPr>
          </w:p>
        </w:tc>
      </w:tr>
      <w:tr w:rsidR="00742B89" w:rsidRPr="00A57561" w14:paraId="48B995F9" w14:textId="77777777" w:rsidTr="003D3DDE">
        <w:trPr>
          <w:trHeight w:val="20"/>
        </w:trPr>
        <w:tc>
          <w:tcPr>
            <w:tcW w:w="726" w:type="dxa"/>
            <w:shd w:val="clear" w:color="auto" w:fill="auto"/>
            <w:tcMar>
              <w:top w:w="0" w:type="dxa"/>
              <w:left w:w="108" w:type="dxa"/>
              <w:bottom w:w="0" w:type="dxa"/>
              <w:right w:w="108" w:type="dxa"/>
            </w:tcMar>
          </w:tcPr>
          <w:p w14:paraId="514AE41D"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shd w:val="clear" w:color="auto" w:fill="auto"/>
            <w:tcMar>
              <w:top w:w="0" w:type="dxa"/>
              <w:left w:w="108" w:type="dxa"/>
              <w:bottom w:w="0" w:type="dxa"/>
              <w:right w:w="108" w:type="dxa"/>
            </w:tcMar>
          </w:tcPr>
          <w:p w14:paraId="411E1BE1" w14:textId="77777777" w:rsidR="00742B89" w:rsidRPr="00A57561" w:rsidRDefault="00742B89" w:rsidP="003D3DDE">
            <w:pPr>
              <w:rPr>
                <w:sz w:val="22"/>
                <w:szCs w:val="22"/>
                <w:lang w:val="lt-LT"/>
              </w:rPr>
            </w:pPr>
            <w:r w:rsidRPr="00A57561">
              <w:rPr>
                <w:sz w:val="22"/>
                <w:szCs w:val="22"/>
                <w:lang w:val="lt-LT"/>
              </w:rPr>
              <w:t xml:space="preserve">Jeigu </w:t>
            </w:r>
            <w:r w:rsidRPr="00A57561">
              <w:rPr>
                <w:iCs/>
                <w:sz w:val="22"/>
                <w:szCs w:val="22"/>
                <w:lang w:val="lt-LT"/>
              </w:rPr>
              <w:t>suinteresuotas dalyvis paprašys Perkančiojo subjekto pateikti laimėjusį pasiūlymą</w:t>
            </w:r>
          </w:p>
        </w:tc>
        <w:tc>
          <w:tcPr>
            <w:tcW w:w="3643" w:type="dxa"/>
            <w:shd w:val="clear" w:color="auto" w:fill="auto"/>
            <w:tcMar>
              <w:top w:w="0" w:type="dxa"/>
              <w:left w:w="108" w:type="dxa"/>
              <w:bottom w:w="0" w:type="dxa"/>
              <w:right w:w="108" w:type="dxa"/>
            </w:tcMar>
          </w:tcPr>
          <w:p w14:paraId="3B205D6E" w14:textId="77777777" w:rsidR="00742B89" w:rsidRPr="00A57561" w:rsidRDefault="00742B89" w:rsidP="003D3DDE">
            <w:pPr>
              <w:jc w:val="both"/>
              <w:rPr>
                <w:color w:val="000000" w:themeColor="text1"/>
                <w:sz w:val="22"/>
                <w:szCs w:val="22"/>
                <w:lang w:val="lt-LT"/>
              </w:rPr>
            </w:pPr>
            <w:r w:rsidRPr="00A57561">
              <w:rPr>
                <w:color w:val="000000" w:themeColor="text1"/>
                <w:sz w:val="22"/>
                <w:szCs w:val="22"/>
                <w:lang w:val="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63AD24DE" w14:textId="77777777" w:rsidR="00742B89" w:rsidRPr="00A57561" w:rsidRDefault="00742B89" w:rsidP="003D3DDE">
            <w:pPr>
              <w:jc w:val="both"/>
              <w:rPr>
                <w:color w:val="FFFFFF" w:themeColor="background1"/>
                <w:sz w:val="22"/>
                <w:szCs w:val="22"/>
                <w:lang w:val="lt-LT"/>
              </w:rPr>
            </w:pPr>
          </w:p>
        </w:tc>
        <w:tc>
          <w:tcPr>
            <w:tcW w:w="2954" w:type="dxa"/>
            <w:shd w:val="clear" w:color="auto" w:fill="auto"/>
            <w:tcMar>
              <w:top w:w="0" w:type="dxa"/>
              <w:left w:w="108" w:type="dxa"/>
              <w:bottom w:w="0" w:type="dxa"/>
              <w:right w:w="108" w:type="dxa"/>
            </w:tcMar>
          </w:tcPr>
          <w:p w14:paraId="046C45AC" w14:textId="77777777" w:rsidR="00742B89" w:rsidRPr="00A57561" w:rsidRDefault="00742B89" w:rsidP="003D3DDE">
            <w:pPr>
              <w:rPr>
                <w:sz w:val="22"/>
                <w:szCs w:val="22"/>
                <w:lang w:val="lt-LT"/>
              </w:rPr>
            </w:pPr>
          </w:p>
        </w:tc>
      </w:tr>
    </w:tbl>
    <w:p w14:paraId="12BB5E08" w14:textId="77777777" w:rsidR="00742B89" w:rsidRPr="00A57561"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A57561" w:rsidRDefault="00742B89" w:rsidP="00742B89">
      <w:pPr>
        <w:rPr>
          <w:rFonts w:eastAsia="Calibri"/>
          <w:sz w:val="22"/>
          <w:szCs w:val="22"/>
          <w:lang w:val="lt-LT"/>
        </w:rPr>
      </w:pPr>
    </w:p>
    <w:p w14:paraId="0CDD3BEB" w14:textId="77777777" w:rsidR="00B94619" w:rsidRPr="00A57561" w:rsidRDefault="00B94619" w:rsidP="00B94619">
      <w:pPr>
        <w:pStyle w:val="Body2"/>
        <w:spacing w:line="276" w:lineRule="auto"/>
        <w:rPr>
          <w:lang w:val="lt-LT"/>
        </w:rPr>
      </w:pPr>
    </w:p>
    <w:sectPr w:rsidR="00B94619" w:rsidRPr="00A57561">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183E9" w14:textId="77777777" w:rsidR="00FA0098" w:rsidRDefault="00FA0098">
      <w:r>
        <w:separator/>
      </w:r>
    </w:p>
    <w:p w14:paraId="685E6226" w14:textId="77777777" w:rsidR="00FA0098" w:rsidRDefault="00FA0098"/>
  </w:endnote>
  <w:endnote w:type="continuationSeparator" w:id="0">
    <w:p w14:paraId="7573BD80" w14:textId="77777777" w:rsidR="00FA0098" w:rsidRDefault="00FA0098">
      <w:r>
        <w:continuationSeparator/>
      </w:r>
    </w:p>
    <w:p w14:paraId="7439C711" w14:textId="77777777" w:rsidR="00FA0098" w:rsidRDefault="00FA0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3007E" w14:textId="77777777" w:rsidR="00FA0098" w:rsidRDefault="00FA0098">
      <w:r>
        <w:separator/>
      </w:r>
    </w:p>
    <w:p w14:paraId="3856E619" w14:textId="77777777" w:rsidR="00FA0098" w:rsidRDefault="00FA0098"/>
  </w:footnote>
  <w:footnote w:type="continuationSeparator" w:id="0">
    <w:p w14:paraId="6542F83B" w14:textId="77777777" w:rsidR="00FA0098" w:rsidRDefault="00FA0098">
      <w:r>
        <w:continuationSeparator/>
      </w:r>
    </w:p>
    <w:p w14:paraId="5539E3F2" w14:textId="77777777" w:rsidR="00FA0098" w:rsidRDefault="00FA0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E3C8A"/>
    <w:rsid w:val="00347EBE"/>
    <w:rsid w:val="00361188"/>
    <w:rsid w:val="003A334C"/>
    <w:rsid w:val="003A52C9"/>
    <w:rsid w:val="00420BA7"/>
    <w:rsid w:val="00424A05"/>
    <w:rsid w:val="004276EB"/>
    <w:rsid w:val="00543CE2"/>
    <w:rsid w:val="00554A1A"/>
    <w:rsid w:val="0070049B"/>
    <w:rsid w:val="00707C56"/>
    <w:rsid w:val="00742B89"/>
    <w:rsid w:val="008035D4"/>
    <w:rsid w:val="00826B48"/>
    <w:rsid w:val="00875000"/>
    <w:rsid w:val="008A076B"/>
    <w:rsid w:val="008F59A1"/>
    <w:rsid w:val="00A44086"/>
    <w:rsid w:val="00A57561"/>
    <w:rsid w:val="00A60A1C"/>
    <w:rsid w:val="00A6547B"/>
    <w:rsid w:val="00A92C21"/>
    <w:rsid w:val="00AF61D0"/>
    <w:rsid w:val="00B94619"/>
    <w:rsid w:val="00B9781C"/>
    <w:rsid w:val="00BF2FF2"/>
    <w:rsid w:val="00C57304"/>
    <w:rsid w:val="00CB3929"/>
    <w:rsid w:val="00D15B37"/>
    <w:rsid w:val="00DB7937"/>
    <w:rsid w:val="00E3781C"/>
    <w:rsid w:val="00E711AA"/>
    <w:rsid w:val="00E75A08"/>
    <w:rsid w:val="00FA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lang/>
    </w:rPr>
  </w:style>
  <w:style w:type="paragraph" w:customStyle="1" w:styleId="FreeForm">
    <w:name w:val="Free Form"/>
    <w:rsid w:val="00B94619"/>
    <w:rPr>
      <w:rFonts w:ascii="Helvetica Neue" w:eastAsia="Helvetica Neue" w:hAnsi="Helvetica Neue" w:cs="Helvetica Neue"/>
      <w:color w:val="423F3D"/>
      <w:sz w:val="16"/>
      <w:szCs w:val="16"/>
      <w:lang/>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2792</Words>
  <Characters>1593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Justina Baltulionienė</cp:lastModifiedBy>
  <cp:revision>36</cp:revision>
  <dcterms:created xsi:type="dcterms:W3CDTF">2019-09-03T07:44:00Z</dcterms:created>
  <dcterms:modified xsi:type="dcterms:W3CDTF">2024-09-23T06:37:00Z</dcterms:modified>
</cp:coreProperties>
</file>