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C4DA4" w14:textId="77777777" w:rsidR="000B4CC5" w:rsidRPr="0036402D" w:rsidRDefault="00820258" w:rsidP="0036402D">
      <w:pPr>
        <w:jc w:val="center"/>
        <w:rPr>
          <w:rFonts w:ascii="Times New Roman" w:hAnsi="Times New Roman"/>
          <w:b/>
          <w:kern w:val="22"/>
          <w:sz w:val="24"/>
        </w:rPr>
      </w:pPr>
      <w:r w:rsidRPr="0036402D">
        <w:rPr>
          <w:rFonts w:ascii="Times New Roman" w:hAnsi="Times New Roman"/>
          <w:b/>
          <w:kern w:val="22"/>
          <w:sz w:val="24"/>
        </w:rPr>
        <w:t>PASLAUGŲ PERDAVIMO</w:t>
      </w:r>
      <w:r w:rsidRPr="0036402D">
        <w:rPr>
          <w:rFonts w:ascii="Times New Roman" w:hAnsi="Times New Roman"/>
          <w:bCs/>
          <w:kern w:val="22"/>
          <w:sz w:val="24"/>
        </w:rPr>
        <w:t>–</w:t>
      </w:r>
      <w:r w:rsidRPr="0036402D">
        <w:rPr>
          <w:rFonts w:ascii="Times New Roman" w:hAnsi="Times New Roman"/>
          <w:b/>
          <w:kern w:val="22"/>
          <w:sz w:val="24"/>
        </w:rPr>
        <w:t>PRIĖMIMO AKTAS</w:t>
      </w:r>
    </w:p>
    <w:p w14:paraId="3BEB47FF" w14:textId="6F9FED20" w:rsidR="00820258" w:rsidRPr="0036402D" w:rsidRDefault="00820258" w:rsidP="0036402D">
      <w:pPr>
        <w:jc w:val="center"/>
        <w:rPr>
          <w:rFonts w:ascii="Times New Roman" w:hAnsi="Times New Roman"/>
          <w:kern w:val="22"/>
          <w:sz w:val="24"/>
        </w:rPr>
      </w:pPr>
      <w:r w:rsidRPr="0036402D">
        <w:rPr>
          <w:rFonts w:ascii="Times New Roman" w:hAnsi="Times New Roman"/>
          <w:b/>
          <w:kern w:val="22"/>
          <w:sz w:val="24"/>
        </w:rPr>
        <w:t xml:space="preserve">Pagal </w:t>
      </w:r>
      <w:r w:rsidR="0036402D">
        <w:rPr>
          <w:rFonts w:ascii="Times New Roman" w:hAnsi="Times New Roman"/>
          <w:b/>
          <w:i/>
          <w:kern w:val="22"/>
          <w:sz w:val="24"/>
        </w:rPr>
        <w:t>paslaugų sutartį</w:t>
      </w:r>
      <w:r w:rsidRPr="0036402D">
        <w:rPr>
          <w:rFonts w:ascii="Times New Roman" w:hAnsi="Times New Roman"/>
          <w:b/>
          <w:kern w:val="22"/>
          <w:sz w:val="24"/>
        </w:rPr>
        <w:t xml:space="preserve"> sutartį Nr. </w:t>
      </w:r>
      <w:r w:rsidR="00E1247B">
        <w:rPr>
          <w:rFonts w:ascii="Times New Roman" w:hAnsi="Times New Roman"/>
          <w:b/>
          <w:color w:val="auto"/>
          <w:kern w:val="22"/>
          <w:sz w:val="24"/>
        </w:rPr>
        <w:t>.........</w:t>
      </w:r>
      <w:r w:rsidRPr="0036402D">
        <w:rPr>
          <w:rFonts w:ascii="Times New Roman" w:hAnsi="Times New Roman"/>
          <w:b/>
          <w:color w:val="auto"/>
          <w:kern w:val="22"/>
          <w:sz w:val="24"/>
        </w:rPr>
        <w:t>,</w:t>
      </w:r>
    </w:p>
    <w:p w14:paraId="4C35DD0C" w14:textId="219873B5" w:rsidR="00820258" w:rsidRPr="0036402D" w:rsidRDefault="00820258" w:rsidP="00820258">
      <w:pPr>
        <w:jc w:val="center"/>
        <w:rPr>
          <w:rFonts w:ascii="Times New Roman" w:hAnsi="Times New Roman"/>
          <w:iCs/>
          <w:kern w:val="22"/>
          <w:sz w:val="24"/>
        </w:rPr>
      </w:pPr>
      <w:r w:rsidRPr="0036402D">
        <w:rPr>
          <w:rFonts w:ascii="Times New Roman" w:hAnsi="Times New Roman"/>
          <w:iCs/>
          <w:kern w:val="22"/>
          <w:sz w:val="24"/>
        </w:rPr>
        <w:t>sudarytą 20</w:t>
      </w:r>
      <w:r w:rsidR="0036402D">
        <w:rPr>
          <w:rFonts w:ascii="Times New Roman" w:hAnsi="Times New Roman"/>
          <w:iCs/>
          <w:kern w:val="22"/>
          <w:sz w:val="24"/>
        </w:rPr>
        <w:t>24</w:t>
      </w:r>
      <w:r w:rsidRPr="0036402D">
        <w:rPr>
          <w:rFonts w:ascii="Times New Roman" w:hAnsi="Times New Roman"/>
          <w:iCs/>
          <w:kern w:val="22"/>
          <w:sz w:val="24"/>
        </w:rPr>
        <w:t xml:space="preserve"> m. </w:t>
      </w:r>
      <w:r w:rsidR="00E1247B">
        <w:rPr>
          <w:rFonts w:ascii="Times New Roman" w:hAnsi="Times New Roman"/>
          <w:iCs/>
          <w:kern w:val="22"/>
          <w:sz w:val="24"/>
        </w:rPr>
        <w:t>.......</w:t>
      </w:r>
      <w:r w:rsidR="0036402D">
        <w:rPr>
          <w:rFonts w:ascii="Times New Roman" w:hAnsi="Times New Roman"/>
          <w:iCs/>
          <w:kern w:val="22"/>
          <w:sz w:val="24"/>
        </w:rPr>
        <w:t xml:space="preserve"> </w:t>
      </w:r>
      <w:r w:rsidRPr="0036402D">
        <w:rPr>
          <w:rFonts w:ascii="Times New Roman" w:hAnsi="Times New Roman"/>
          <w:iCs/>
          <w:kern w:val="22"/>
          <w:sz w:val="24"/>
        </w:rPr>
        <w:t xml:space="preserve">mėn. </w:t>
      </w:r>
      <w:r w:rsidR="00E1247B">
        <w:rPr>
          <w:rFonts w:ascii="Times New Roman" w:hAnsi="Times New Roman"/>
          <w:iCs/>
          <w:kern w:val="22"/>
          <w:sz w:val="24"/>
        </w:rPr>
        <w:t>.......</w:t>
      </w:r>
      <w:r w:rsidRPr="0036402D">
        <w:rPr>
          <w:rFonts w:ascii="Times New Roman" w:hAnsi="Times New Roman"/>
          <w:iCs/>
          <w:kern w:val="22"/>
          <w:sz w:val="24"/>
        </w:rPr>
        <w:t>d.</w:t>
      </w:r>
    </w:p>
    <w:p w14:paraId="496E0647" w14:textId="10734F1D" w:rsidR="000B4CC5" w:rsidRPr="0036402D" w:rsidRDefault="0036402D" w:rsidP="000B4CC5">
      <w:pPr>
        <w:jc w:val="center"/>
        <w:rPr>
          <w:rFonts w:ascii="Times New Roman" w:hAnsi="Times New Roman"/>
          <w:kern w:val="22"/>
          <w:sz w:val="24"/>
        </w:rPr>
      </w:pPr>
      <w:r>
        <w:rPr>
          <w:rFonts w:ascii="Times New Roman" w:hAnsi="Times New Roman"/>
          <w:kern w:val="22"/>
          <w:sz w:val="24"/>
        </w:rPr>
        <w:t>202</w:t>
      </w:r>
      <w:r w:rsidR="00E1247B">
        <w:rPr>
          <w:rFonts w:ascii="Times New Roman" w:hAnsi="Times New Roman"/>
          <w:kern w:val="22"/>
          <w:sz w:val="24"/>
        </w:rPr>
        <w:t>...</w:t>
      </w:r>
      <w:r>
        <w:rPr>
          <w:rFonts w:ascii="Times New Roman" w:hAnsi="Times New Roman"/>
          <w:kern w:val="22"/>
          <w:sz w:val="24"/>
        </w:rPr>
        <w:t>-</w:t>
      </w:r>
      <w:r w:rsidR="00E1247B">
        <w:rPr>
          <w:rFonts w:ascii="Times New Roman" w:hAnsi="Times New Roman"/>
          <w:kern w:val="22"/>
          <w:sz w:val="24"/>
        </w:rPr>
        <w:t>..</w:t>
      </w:r>
      <w:r>
        <w:rPr>
          <w:rFonts w:ascii="Times New Roman" w:hAnsi="Times New Roman"/>
          <w:kern w:val="22"/>
          <w:sz w:val="24"/>
        </w:rPr>
        <w:t>-</w:t>
      </w:r>
      <w:r w:rsidR="00E1247B">
        <w:rPr>
          <w:rFonts w:ascii="Times New Roman" w:hAnsi="Times New Roman"/>
          <w:kern w:val="22"/>
          <w:sz w:val="24"/>
        </w:rPr>
        <w:t>..</w:t>
      </w:r>
    </w:p>
    <w:p w14:paraId="1CF3A15F" w14:textId="73245EA2" w:rsidR="0036402D" w:rsidRDefault="0036402D" w:rsidP="0036402D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</w:pPr>
      <w:r w:rsidRPr="00393B3E">
        <w:rPr>
          <w:rFonts w:ascii="Times New Roman" w:eastAsia="Times New Roman" w:hAnsi="Times New Roman" w:cs="Times New Roman"/>
          <w:sz w:val="24"/>
          <w:szCs w:val="24"/>
        </w:rPr>
        <w:t>VŠĮ Klaipėdos universitetas, juridinio asmens kodas 211951150, kurios registruota buveinė yra Herkaus Manto g. 84, LT-92294 Klaipėda,</w:t>
      </w:r>
      <w:r w:rsidRPr="00855AFC">
        <w:rPr>
          <w:rFonts w:ascii="Times New Roman" w:eastAsia="Times New Roman" w:hAnsi="Times New Roman" w:cs="Times New Roman"/>
          <w:sz w:val="24"/>
          <w:szCs w:val="24"/>
        </w:rPr>
        <w:t xml:space="preserve"> toliau vadinama </w:t>
      </w:r>
      <w:r w:rsidR="00E1247B">
        <w:rPr>
          <w:rFonts w:ascii="Times New Roman" w:eastAsia="Times New Roman" w:hAnsi="Times New Roman" w:cs="Times New Roman"/>
          <w:b/>
          <w:bCs/>
          <w:sz w:val="24"/>
          <w:szCs w:val="24"/>
        </w:rPr>
        <w:t>Užsakovas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6402D">
        <w:rPr>
          <w:rFonts w:ascii="Times New Roman" w:eastAsia="Times New Roman" w:hAnsi="Times New Roman" w:cs="Times New Roman"/>
          <w:bCs/>
          <w:sz w:val="24"/>
          <w:szCs w:val="24"/>
        </w:rPr>
        <w:t xml:space="preserve"> 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1247B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</w:t>
      </w:r>
      <w:r w:rsidRPr="00393B3E"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  <w:t>toliau vadinama</w:t>
      </w:r>
      <w:r w:rsidRPr="00E2419F"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  <w:t xml:space="preserve"> </w:t>
      </w:r>
      <w:r w:rsidR="00E1247B">
        <w:rPr>
          <w:rFonts w:ascii="Times New Roman" w:eastAsia="Times New Roman" w:hAnsi="Times New Roman" w:cs="Times New Roman"/>
          <w:b/>
          <w:bCs/>
          <w:kern w:val="28"/>
          <w:position w:val="-16"/>
          <w:sz w:val="24"/>
          <w:szCs w:val="24"/>
        </w:rPr>
        <w:t>Vykdytojas,</w:t>
      </w:r>
      <w:r>
        <w:rPr>
          <w:rFonts w:ascii="Times New Roman" w:eastAsia="Times New Roman" w:hAnsi="Times New Roman" w:cs="Times New Roman"/>
          <w:b/>
          <w:bCs/>
          <w:kern w:val="28"/>
          <w:position w:val="-16"/>
          <w:sz w:val="24"/>
          <w:szCs w:val="24"/>
        </w:rPr>
        <w:t xml:space="preserve"> </w:t>
      </w:r>
      <w:r w:rsidRPr="00393B3E"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  <w:t xml:space="preserve">toliau </w:t>
      </w:r>
      <w:r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  <w:t>kartu šiame paslaugų perdavimo – priėmimo akte</w:t>
      </w:r>
      <w:r w:rsidRPr="00393B3E"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  <w:t xml:space="preserve"> vadinami </w:t>
      </w:r>
      <w:r w:rsidRPr="00393B3E">
        <w:rPr>
          <w:rFonts w:ascii="Times New Roman" w:eastAsia="Times New Roman" w:hAnsi="Times New Roman" w:cs="Times New Roman"/>
          <w:bCs/>
          <w:kern w:val="28"/>
          <w:position w:val="-16"/>
          <w:sz w:val="24"/>
          <w:szCs w:val="24"/>
        </w:rPr>
        <w:t>Šalimis</w:t>
      </w:r>
      <w:r w:rsidRPr="00393B3E"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  <w:t>, o kiekvienas atskirai – Šalimi</w:t>
      </w:r>
      <w:r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  <w:t xml:space="preserve">, </w:t>
      </w:r>
    </w:p>
    <w:p w14:paraId="4982693E" w14:textId="2F421C34" w:rsidR="00820258" w:rsidRPr="0036402D" w:rsidRDefault="0036402D" w:rsidP="0036402D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  <w:t xml:space="preserve">remiantis Šalių </w:t>
      </w:r>
      <w:r w:rsidR="00E1247B"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  <w:t>.............</w:t>
      </w:r>
      <w:r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  <w:t xml:space="preserve"> sudaryta paslaugų sutartimi Nr. </w:t>
      </w:r>
      <w:r w:rsidR="00E1247B"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kern w:val="28"/>
          <w:position w:val="-16"/>
          <w:sz w:val="24"/>
          <w:szCs w:val="24"/>
        </w:rPr>
        <w:t xml:space="preserve"> sudarė šį paslaugų perdavimo – priėmimo aktą:</w:t>
      </w:r>
    </w:p>
    <w:p w14:paraId="2B0C3E0D" w14:textId="776E2E47" w:rsidR="00820258" w:rsidRPr="0036402D" w:rsidRDefault="00820258" w:rsidP="00CF14BA">
      <w:pPr>
        <w:pStyle w:val="Pagrindiniotekstotrauka"/>
        <w:spacing w:line="360" w:lineRule="auto"/>
        <w:rPr>
          <w:rFonts w:ascii="Times New Roman" w:hAnsi="Times New Roman"/>
          <w:kern w:val="22"/>
          <w:sz w:val="24"/>
          <w:szCs w:val="24"/>
        </w:rPr>
      </w:pPr>
      <w:r w:rsidRPr="0036402D">
        <w:rPr>
          <w:rFonts w:ascii="Times New Roman" w:hAnsi="Times New Roman"/>
          <w:kern w:val="22"/>
          <w:sz w:val="24"/>
          <w:szCs w:val="24"/>
        </w:rPr>
        <w:t xml:space="preserve">1. </w:t>
      </w:r>
      <w:r w:rsidR="00E1247B">
        <w:rPr>
          <w:rFonts w:ascii="Times New Roman" w:hAnsi="Times New Roman"/>
          <w:kern w:val="22"/>
          <w:sz w:val="24"/>
          <w:szCs w:val="24"/>
        </w:rPr>
        <w:t xml:space="preserve">Vykdytojas suteikė Užsakovui laivo „Mintis“ </w:t>
      </w:r>
      <w:proofErr w:type="spellStart"/>
      <w:r w:rsidR="00E1247B">
        <w:rPr>
          <w:rFonts w:ascii="Times New Roman" w:hAnsi="Times New Roman"/>
          <w:kern w:val="22"/>
          <w:sz w:val="24"/>
          <w:szCs w:val="24"/>
        </w:rPr>
        <w:t>dokinės</w:t>
      </w:r>
      <w:proofErr w:type="spellEnd"/>
      <w:r w:rsidR="00E1247B">
        <w:rPr>
          <w:rFonts w:ascii="Times New Roman" w:hAnsi="Times New Roman"/>
          <w:kern w:val="22"/>
          <w:sz w:val="24"/>
          <w:szCs w:val="24"/>
        </w:rPr>
        <w:t xml:space="preserve"> apžiūros ir remonto paslaugas</w:t>
      </w:r>
      <w:r w:rsidRPr="0036402D">
        <w:rPr>
          <w:rFonts w:ascii="Times New Roman" w:hAnsi="Times New Roman"/>
          <w:kern w:val="22"/>
          <w:sz w:val="24"/>
          <w:szCs w:val="24"/>
        </w:rPr>
        <w:t>, o Užsakovas šias paslaugas priėmė.</w:t>
      </w:r>
    </w:p>
    <w:p w14:paraId="0FB539FD" w14:textId="77777777" w:rsidR="00820258" w:rsidRDefault="00B272B8" w:rsidP="00CF14BA">
      <w:pPr>
        <w:pStyle w:val="Pagrindiniotekstotrauka"/>
        <w:spacing w:line="360" w:lineRule="auto"/>
        <w:rPr>
          <w:rFonts w:ascii="Times New Roman" w:hAnsi="Times New Roman"/>
          <w:kern w:val="22"/>
          <w:sz w:val="24"/>
          <w:szCs w:val="24"/>
        </w:rPr>
      </w:pPr>
      <w:r>
        <w:rPr>
          <w:rFonts w:ascii="Times New Roman" w:hAnsi="Times New Roman"/>
          <w:kern w:val="22"/>
          <w:sz w:val="24"/>
          <w:szCs w:val="24"/>
        </w:rPr>
        <w:t>2</w:t>
      </w:r>
      <w:r w:rsidR="00820258" w:rsidRPr="0036402D">
        <w:rPr>
          <w:rFonts w:ascii="Times New Roman" w:hAnsi="Times New Roman"/>
          <w:kern w:val="22"/>
          <w:sz w:val="24"/>
          <w:szCs w:val="24"/>
        </w:rPr>
        <w:t>. Užsakovas neturi Vykdytojui pretenzijų dėl suteiktų paslaugų kokybės.</w:t>
      </w:r>
    </w:p>
    <w:p w14:paraId="367E5A67" w14:textId="7A54832B" w:rsidR="00B272B8" w:rsidRDefault="00B272B8" w:rsidP="00B272B8">
      <w:pPr>
        <w:pStyle w:val="Pagrindiniotekstotrauka"/>
        <w:spacing w:line="360" w:lineRule="auto"/>
        <w:rPr>
          <w:rFonts w:ascii="Times New Roman" w:hAnsi="Times New Roman"/>
          <w:kern w:val="22"/>
          <w:sz w:val="24"/>
          <w:szCs w:val="24"/>
        </w:rPr>
      </w:pPr>
      <w:r>
        <w:rPr>
          <w:rFonts w:ascii="Times New Roman" w:hAnsi="Times New Roman"/>
          <w:kern w:val="22"/>
          <w:sz w:val="24"/>
          <w:szCs w:val="24"/>
        </w:rPr>
        <w:t xml:space="preserve">3. Suteiktos </w:t>
      </w:r>
      <w:r w:rsidR="00E1247B">
        <w:rPr>
          <w:rFonts w:ascii="Times New Roman" w:hAnsi="Times New Roman"/>
          <w:kern w:val="22"/>
          <w:sz w:val="24"/>
          <w:szCs w:val="24"/>
        </w:rPr>
        <w:t>paslaugų</w:t>
      </w:r>
      <w:r>
        <w:rPr>
          <w:rFonts w:ascii="Times New Roman" w:hAnsi="Times New Roman"/>
          <w:kern w:val="22"/>
          <w:sz w:val="24"/>
          <w:szCs w:val="24"/>
        </w:rPr>
        <w:t xml:space="preserve"> detalizavimas:</w:t>
      </w:r>
    </w:p>
    <w:tbl>
      <w:tblPr>
        <w:tblW w:w="13444" w:type="dxa"/>
        <w:tblInd w:w="113" w:type="dxa"/>
        <w:tblLook w:val="04A0" w:firstRow="1" w:lastRow="0" w:firstColumn="1" w:lastColumn="0" w:noHBand="0" w:noVBand="1"/>
      </w:tblPr>
      <w:tblGrid>
        <w:gridCol w:w="756"/>
        <w:gridCol w:w="7886"/>
        <w:gridCol w:w="1283"/>
        <w:gridCol w:w="870"/>
        <w:gridCol w:w="3111"/>
      </w:tblGrid>
      <w:tr w:rsidR="00E1247B" w:rsidRPr="00D77750" w14:paraId="1E582A61" w14:textId="77777777" w:rsidTr="00387FA3">
        <w:trPr>
          <w:trHeight w:val="86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C7C6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77750">
              <w:rPr>
                <w:rFonts w:ascii="Times New Roman" w:eastAsia="Times New Roman" w:hAnsi="Times New Roman"/>
                <w:b/>
                <w:bCs/>
                <w:sz w:val="24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>r.</w:t>
            </w:r>
          </w:p>
        </w:tc>
        <w:tc>
          <w:tcPr>
            <w:tcW w:w="7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1BD0F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77750">
              <w:rPr>
                <w:rFonts w:ascii="Times New Roman" w:eastAsia="Times New Roman" w:hAnsi="Times New Roman"/>
                <w:b/>
                <w:bCs/>
                <w:sz w:val="24"/>
              </w:rPr>
              <w:t>Paslaugų</w:t>
            </w:r>
            <w:r w:rsidRPr="00D7775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</w:rPr>
              <w:t xml:space="preserve"> pavadinimas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E940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D5F1B">
              <w:rPr>
                <w:rFonts w:ascii="Times New Roman" w:eastAsia="Times New Roman" w:hAnsi="Times New Roman"/>
                <w:b/>
                <w:bCs/>
                <w:sz w:val="24"/>
              </w:rPr>
              <w:t>Mato vienetas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1F61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77750">
              <w:rPr>
                <w:rFonts w:ascii="Times New Roman" w:eastAsia="Times New Roman" w:hAnsi="Times New Roman"/>
                <w:b/>
                <w:bCs/>
                <w:sz w:val="24"/>
              </w:rPr>
              <w:t>Kiekis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B1FD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7775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</w:rPr>
              <w:t>Pastabos</w:t>
            </w:r>
          </w:p>
        </w:tc>
      </w:tr>
      <w:tr w:rsidR="00E1247B" w:rsidRPr="00D77750" w14:paraId="3EA8EA3B" w14:textId="77777777" w:rsidTr="00387FA3">
        <w:trPr>
          <w:trHeight w:val="501"/>
        </w:trPr>
        <w:tc>
          <w:tcPr>
            <w:tcW w:w="1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7B31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D5F1B">
              <w:rPr>
                <w:rFonts w:ascii="Times New Roman" w:eastAsia="Times New Roman" w:hAnsi="Times New Roman"/>
                <w:b/>
                <w:bCs/>
                <w:sz w:val="24"/>
              </w:rPr>
              <w:t>1. Dokavimo paslaugų kainos</w:t>
            </w:r>
          </w:p>
        </w:tc>
      </w:tr>
      <w:tr w:rsidR="00E1247B" w:rsidRPr="00D77750" w14:paraId="73B69C3B" w14:textId="77777777" w:rsidTr="00387FA3">
        <w:trPr>
          <w:trHeight w:val="243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2EB4B2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1.1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F3A5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Laivo iškėlimas/nuleidimas - laivo keltuvas/platforma/sausas dokas                                                                                                                     - Visus būtinus veiksmus reikalingus saugiam laivo iškėlimui ir nuleidimui organizuoja ir atlieka Įmonė,                                                                                                                  - Doko paruošimas (</w:t>
            </w:r>
            <w:proofErr w:type="spellStart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Kilblokų</w:t>
            </w:r>
            <w:proofErr w:type="spellEnd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išdėstymas) turi būti įtrauktas,                                                                                                             - Mažiausiai vidinis doko plotis - 18m,                                                                                                                       - Mažiausias atstumas tarp laivo dugno linijos ir doko denio 1.5 m,</w:t>
            </w: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br/>
              <w:t xml:space="preserve">- Švartavimo/atšvartavimo operacijos turi būti įtrauktos,                                                                                                              - Apsauginis apdengimas, doko valymas ir kitos </w:t>
            </w:r>
            <w:proofErr w:type="spellStart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aplikosauginės</w:t>
            </w:r>
            <w:proofErr w:type="spellEnd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preimonės</w:t>
            </w:r>
            <w:proofErr w:type="spellEnd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turi būti įtrauktos,                                                                                                                     - Locmano paslaugos turi būti įtrauktos (jei reikia).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D8D4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843FB1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3ABF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47B" w:rsidRPr="00D77750" w14:paraId="00EEFB58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948463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1.2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94AB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Tolesnis laikas doke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41A2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Para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85B1B4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15AB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2DE25885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2D179D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lastRenderedPageBreak/>
              <w:t>1.3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EFC82A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Vilkikų paslauga (jei reikia) kapitono prašymu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C873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BCD1C6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6549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0146CC69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6AA63B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1.4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77FCF4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Stovėjimas prie krantinės prieš/po doko (jei reikalinga)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D61D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Para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35D639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31AE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27CE914C" w14:textId="77777777" w:rsidTr="00387FA3">
        <w:trPr>
          <w:trHeight w:val="501"/>
        </w:trPr>
        <w:tc>
          <w:tcPr>
            <w:tcW w:w="1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96B6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D5F1B">
              <w:rPr>
                <w:rFonts w:ascii="Times New Roman" w:eastAsia="Times New Roman" w:hAnsi="Times New Roman"/>
                <w:b/>
                <w:bCs/>
                <w:sz w:val="24"/>
              </w:rPr>
              <w:t>2. Paslaugos</w:t>
            </w:r>
          </w:p>
        </w:tc>
      </w:tr>
      <w:tr w:rsidR="00E1247B" w:rsidRPr="00D77750" w14:paraId="2298A11C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A8D309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2.1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4C7DC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Gaisro gesinimo linijos pajungimas/atjungimas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454D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C3508C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5DFD3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249A87FF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96199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2.2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D20DC9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Gaisro gesinimo linijos slėgio palaikymas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C4BE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Para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F37601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DB0E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162C234A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60084B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2.3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2B0A1A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Elektros maitinimo prijungimas/atjungimas įskaitant laivo įžeminimą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4DA8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C2E113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74D7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6984067E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5296CA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2.4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6F931C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Elektros energijos tiekimas, (125 A, 400 V, 40-70 kW, 50Hz 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56D6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kWh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EF3C63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20000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8A58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020D8654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F9F647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2.5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9C7D9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Nuotekų šalinimo linijos pajungimas/atjungimas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C9AB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596615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1FFA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2A035682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E6E316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2.6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A2A108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Nuotekų šalinimas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78D0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0F9349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3B8C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6A7D7B7E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1A7B3D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2.7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6ADF9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Užteršto vandens nuosėdų šalinimo linijos prijungimas/atjungimas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08FE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CEC274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AF3D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773B6552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F783C9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2.8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87AF41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Užteršto vandens nuosėdų / užteršto kuro/ panaudotos alyvos šalinimas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268E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E2FC8A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03A3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3F40B643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AAE437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2.9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01DB57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Gėlo vandens tiekimo prijungimas/atjungimas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4569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9BBED0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1119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61A13C02" w14:textId="77777777" w:rsidTr="00387FA3">
        <w:trPr>
          <w:trHeight w:val="4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9CFB70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2.10</w:t>
            </w:r>
          </w:p>
        </w:tc>
        <w:tc>
          <w:tcPr>
            <w:tcW w:w="7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66BC06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Gėlo vandens tiekimas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FED5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080440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40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E10B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775EE0B7" w14:textId="77777777" w:rsidTr="00387FA3">
        <w:trPr>
          <w:trHeight w:val="43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8810D7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2.11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AC219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Laivo trapo pastatymas/nuėmimas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298D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47DDD1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5B5D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27B8149C" w14:textId="77777777" w:rsidTr="00387FA3">
        <w:trPr>
          <w:trHeight w:val="4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FC14C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2.12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073AFA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Laivo trapo nuoma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75C5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Para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A8BE16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42AF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2F8C866D" w14:textId="77777777" w:rsidTr="00387FA3">
        <w:trPr>
          <w:trHeight w:val="4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FB60C3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2.13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BC0C9A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Šiukšlių išvežimas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6223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8DABA9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4F27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2B374CFA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0DD5CB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2.14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FB08D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Tepaluotų skudurų ir alyvos filtrų pridavimas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E8F6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A1A1B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857A6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29D157C4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90EC37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lastRenderedPageBreak/>
              <w:t>2.15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2A1D7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Korpuso medžiagos storio matavimai (UT matavimas) pateikiant ataskaitą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A738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Matavimas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6701B0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8779B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136F7A89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20C7C1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2.16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9C10E2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Vamzdiniai darbai - atnaujinimas arba keitimas - 48 mm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5272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Bėginis metras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A79691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7E02A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63B0EBCC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BC93FD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2.17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862FEA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Vamzdiniai darbai - atnaujinimas arba keitimas - 78 mm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307F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Bėginis metras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6828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68F37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2C72F6CF" w14:textId="77777777" w:rsidTr="00387FA3">
        <w:trPr>
          <w:trHeight w:val="501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52E181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2.18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1D706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Vamzdiniai darbai - atnaujinimas arba keitimas - 89 mm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CDC3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Bėginis metras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5760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FE27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2C4CDE1F" w14:textId="77777777" w:rsidTr="00387FA3">
        <w:trPr>
          <w:trHeight w:val="50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3878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4A2231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A065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206D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D85A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47B" w:rsidRPr="00D77750" w14:paraId="2991E6A9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F2149E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2.19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DC492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Vamzdiniai darbai - atnaujinimas arba keitimas - 114 mm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E057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Bėginis metras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5881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F9BF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13C7A375" w14:textId="77777777" w:rsidTr="00387FA3">
        <w:trPr>
          <w:trHeight w:val="420"/>
        </w:trPr>
        <w:tc>
          <w:tcPr>
            <w:tcW w:w="1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AA5CD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D5F1B">
              <w:rPr>
                <w:rFonts w:ascii="Times New Roman" w:eastAsia="Times New Roman" w:hAnsi="Times New Roman"/>
                <w:b/>
                <w:bCs/>
                <w:sz w:val="24"/>
              </w:rPr>
              <w:t>3. Logistikos paslaugos</w:t>
            </w:r>
          </w:p>
        </w:tc>
      </w:tr>
      <w:tr w:rsidR="00E1247B" w:rsidRPr="00D77750" w14:paraId="6434E79D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D68E40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3.1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1C29C7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Uosto mokesčiai (įskaitant laivo agento mokesčius), jei taikoma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B34D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Para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9A5C20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1894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5424391F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A669FE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3.2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3D2E0E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Imonės</w:t>
            </w:r>
            <w:proofErr w:type="spellEnd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/agento pagalba su muitine įforminant siuntinius 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C7CD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Už vieną siuntinį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29A890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72C9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49FA1127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B04BA2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3.3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523DF9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Krano paslaugos - Kranas su krano operatoriumi, per valandą.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552C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h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70390C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66CF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197D5B94" w14:textId="77777777" w:rsidTr="00387FA3">
        <w:trPr>
          <w:trHeight w:val="86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70EC0C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3.4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1C4AE6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Žirklinis</w:t>
            </w:r>
            <w:proofErr w:type="spellEnd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keltuvas (arba kitas mobilus keltuvas)                                                                                                                          - Standartinio </w:t>
            </w:r>
            <w:proofErr w:type="spellStart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imonės</w:t>
            </w:r>
            <w:proofErr w:type="spellEnd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žirklinio</w:t>
            </w:r>
            <w:proofErr w:type="spellEnd"/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keltuvo naudojimo kaina per dieną,                              - Kėlimo aukštis - 8 m.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186C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Para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1FA9EC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8F89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000339FF" w14:textId="77777777" w:rsidTr="00387FA3">
        <w:trPr>
          <w:trHeight w:val="5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2F0A50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3.5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B9F31" w14:textId="77777777" w:rsidR="00E1247B" w:rsidRPr="00C851B5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C851B5">
              <w:rPr>
                <w:rFonts w:ascii="Times New Roman" w:eastAsia="Times New Roman" w:hAnsi="Times New Roman"/>
                <w:i/>
                <w:iCs/>
                <w:sz w:val="24"/>
              </w:rPr>
              <w:t>Pastoliai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E5A7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5231D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FBA8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74A13BF3" w14:textId="77777777" w:rsidTr="00387FA3">
        <w:trPr>
          <w:trHeight w:val="528"/>
        </w:trPr>
        <w:tc>
          <w:tcPr>
            <w:tcW w:w="1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9693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D5F1B">
              <w:rPr>
                <w:rFonts w:ascii="Times New Roman" w:eastAsia="Times New Roman" w:hAnsi="Times New Roman"/>
                <w:b/>
                <w:bCs/>
                <w:sz w:val="24"/>
              </w:rPr>
              <w:t>4. Korpuso darbai</w:t>
            </w:r>
          </w:p>
        </w:tc>
      </w:tr>
      <w:tr w:rsidR="00E1247B" w:rsidRPr="00D77750" w14:paraId="6FA0A03A" w14:textId="77777777" w:rsidTr="00387FA3">
        <w:trPr>
          <w:trHeight w:val="612"/>
        </w:trPr>
        <w:tc>
          <w:tcPr>
            <w:tcW w:w="1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C9EE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D5F1B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Bendra pastaba – į remonto darbus turi būti įtraukta pastolių / mobilaus keltuvo / </w:t>
            </w:r>
            <w:proofErr w:type="spellStart"/>
            <w:r w:rsidRPr="00DD5F1B">
              <w:rPr>
                <w:rFonts w:ascii="Times New Roman" w:eastAsia="Times New Roman" w:hAnsi="Times New Roman"/>
                <w:b/>
                <w:bCs/>
                <w:sz w:val="24"/>
              </w:rPr>
              <w:t>žirklinio</w:t>
            </w:r>
            <w:proofErr w:type="spellEnd"/>
            <w:r w:rsidRPr="00DD5F1B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keltuvo / krano naudojimas ir uždengimai nebent būtų aiškiai nurodyta kitaip.</w:t>
            </w:r>
          </w:p>
        </w:tc>
      </w:tr>
      <w:tr w:rsidR="00E1247B" w:rsidRPr="00D77750" w14:paraId="06AD1B0A" w14:textId="77777777" w:rsidTr="00387FA3">
        <w:trPr>
          <w:trHeight w:val="57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2FB913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4.1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DBC5E0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Povandeninės korpuso dalies valymas AS</w:t>
            </w: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br/>
              <w:t>- Visas plotas turi būti nuplautas AS (Aukštu vandens slėgiu), mažiausiai 400 barų.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F027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03DEDC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632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97DD5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16A1E42D" w14:textId="77777777" w:rsidTr="00387FA3">
        <w:trPr>
          <w:trHeight w:val="172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0D20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7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4B4AD5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Kingstonai                                                                                                                               - </w:t>
            </w: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Atidarytį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, </w:t>
            </w: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išvalytį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AS plovimu, paruošti dažymui, nugruntuoti, nudažyti ir permontuoti grotelės su naujomis tvirtinimo detalėmis,                                                                                                           - Dažai ir dažymo technologija pagal originalią dažymo techninę specifikaciją.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AEC9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7833F4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6DF6CC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Dažus tiekia paslaugų tiekėjas</w:t>
            </w:r>
          </w:p>
        </w:tc>
      </w:tr>
      <w:tr w:rsidR="00E1247B" w:rsidRPr="00D77750" w14:paraId="73BEE9AE" w14:textId="77777777" w:rsidTr="00387FA3">
        <w:trPr>
          <w:trHeight w:val="8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BB53C2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4.3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892945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Kingstonų anodų keitimas, pagal faktą.                                                                                                              - Anodas K3(Nr3) Aliuminis – (tiekia įmonė)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1634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D5F1B">
              <w:rPr>
                <w:rFonts w:ascii="Times New Roman" w:eastAsia="Times New Roman" w:hAnsi="Times New Roman"/>
                <w:sz w:val="24"/>
              </w:rPr>
              <w:t>Vnt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BDB670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CAFBF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fldChar w:fldCharType="begin"/>
            </w:r>
            <w:r w:rsidRPr="00D77750">
              <w:rPr>
                <w:rFonts w:ascii="Times New Roman" w:eastAsia="Times New Roman" w:hAnsi="Times New Roman"/>
                <w:sz w:val="24"/>
              </w:rPr>
              <w:instrText xml:space="preserve"> INCLUDEPICTURE "C:\\Users\\BOATGR~1\\AppData\\Local\\Temp\\msohtmlclip1\\01\\clip_image001.png" \* MERGEFORMATINET </w:instrText>
            </w:r>
            <w:r w:rsidRPr="00D77750">
              <w:rPr>
                <w:rFonts w:ascii="Times New Roman" w:eastAsia="Times New Roman" w:hAnsi="Times New Roman"/>
                <w:sz w:val="24"/>
              </w:rPr>
              <w:fldChar w:fldCharType="separate"/>
            </w:r>
            <w:r w:rsidR="00596106">
              <w:rPr>
                <w:rFonts w:ascii="Times New Roman" w:eastAsia="Times New Roman" w:hAnsi="Times New Roman"/>
                <w:sz w:val="24"/>
              </w:rPr>
              <w:fldChar w:fldCharType="begin"/>
            </w:r>
            <w:r w:rsidR="00596106">
              <w:rPr>
                <w:rFonts w:ascii="Times New Roman" w:eastAsia="Times New Roman" w:hAnsi="Times New Roman"/>
                <w:sz w:val="24"/>
              </w:rPr>
              <w:instrText xml:space="preserve"> </w:instrText>
            </w:r>
            <w:r w:rsidR="00596106">
              <w:rPr>
                <w:rFonts w:ascii="Times New Roman" w:eastAsia="Times New Roman" w:hAnsi="Times New Roman"/>
                <w:sz w:val="24"/>
              </w:rPr>
              <w:instrText>INCLUDEPICTURE  "C:\\Users\\BOATGR~1\\AppData\\Local\\Temp\\msohtmlclip1\\01\\clip_image001.png" \* MERGEFORMATINET</w:instrText>
            </w:r>
            <w:r w:rsidR="00596106">
              <w:rPr>
                <w:rFonts w:ascii="Times New Roman" w:eastAsia="Times New Roman" w:hAnsi="Times New Roman"/>
                <w:sz w:val="24"/>
              </w:rPr>
              <w:instrText xml:space="preserve"> </w:instrText>
            </w:r>
            <w:r w:rsidR="00596106">
              <w:rPr>
                <w:rFonts w:ascii="Times New Roman" w:eastAsia="Times New Roman" w:hAnsi="Times New Roman"/>
                <w:sz w:val="24"/>
              </w:rPr>
              <w:fldChar w:fldCharType="separate"/>
            </w:r>
            <w:r w:rsidR="00596106">
              <w:rPr>
                <w:rFonts w:ascii="Times New Roman" w:eastAsia="Times New Roman" w:hAnsi="Times New Roman"/>
                <w:sz w:val="24"/>
              </w:rPr>
              <w:pict w14:anchorId="2D7130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pt;height:82pt">
                  <v:imagedata r:id="rId6" r:href="rId7"/>
                </v:shape>
              </w:pict>
            </w:r>
            <w:r w:rsidR="00596106">
              <w:rPr>
                <w:rFonts w:ascii="Times New Roman" w:eastAsia="Times New Roman" w:hAnsi="Times New Roman"/>
                <w:sz w:val="24"/>
              </w:rPr>
              <w:fldChar w:fldCharType="end"/>
            </w:r>
            <w:r w:rsidRPr="00D77750">
              <w:rPr>
                <w:rFonts w:ascii="Times New Roman" w:eastAsia="Times New Roman" w:hAnsi="Times New Roman"/>
                <w:sz w:val="24"/>
              </w:rPr>
              <w:fldChar w:fldCharType="end"/>
            </w: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1961E42C" w14:textId="77777777" w:rsidTr="00387FA3">
        <w:trPr>
          <w:trHeight w:val="80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7BA5C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4.4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5548E4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Korpuso anodų keitimas, pagal faktą                                                                                                              - Anodas K1(Nr1) Aliuminis – (tiekia įmonė)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3B34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D5F1B">
              <w:rPr>
                <w:rFonts w:ascii="Times New Roman" w:eastAsia="Times New Roman" w:hAnsi="Times New Roman"/>
                <w:sz w:val="24"/>
              </w:rPr>
              <w:t>Vnt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E14C8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FCCB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fldChar w:fldCharType="begin"/>
            </w:r>
            <w:r w:rsidRPr="00D77750">
              <w:rPr>
                <w:rFonts w:ascii="Times New Roman" w:eastAsia="Times New Roman" w:hAnsi="Times New Roman"/>
                <w:sz w:val="24"/>
              </w:rPr>
              <w:instrText xml:space="preserve"> INCLUDEPICTURE "C:\\Users\\BOATGR~1\\AppData\\Local\\Temp\\msohtmlclip1\\01\\clip_image002.png" \* MERGEFORMATINET </w:instrText>
            </w:r>
            <w:r w:rsidRPr="00D77750">
              <w:rPr>
                <w:rFonts w:ascii="Times New Roman" w:eastAsia="Times New Roman" w:hAnsi="Times New Roman"/>
                <w:sz w:val="24"/>
              </w:rPr>
              <w:fldChar w:fldCharType="separate"/>
            </w:r>
            <w:r w:rsidR="00596106">
              <w:rPr>
                <w:rFonts w:ascii="Times New Roman" w:eastAsia="Times New Roman" w:hAnsi="Times New Roman"/>
                <w:sz w:val="24"/>
              </w:rPr>
              <w:fldChar w:fldCharType="begin"/>
            </w:r>
            <w:r w:rsidR="00596106">
              <w:rPr>
                <w:rFonts w:ascii="Times New Roman" w:eastAsia="Times New Roman" w:hAnsi="Times New Roman"/>
                <w:sz w:val="24"/>
              </w:rPr>
              <w:instrText xml:space="preserve"> </w:instrText>
            </w:r>
            <w:r w:rsidR="00596106">
              <w:rPr>
                <w:rFonts w:ascii="Times New Roman" w:eastAsia="Times New Roman" w:hAnsi="Times New Roman"/>
                <w:sz w:val="24"/>
              </w:rPr>
              <w:instrText>INCLUDEPICTURE  "C:\\Users\\BOATGR~1\\AppData\\Local\\Temp\\msohtmlclip1\\01\\clip_image002.png" \* MERGEFORMATINET</w:instrText>
            </w:r>
            <w:r w:rsidR="00596106">
              <w:rPr>
                <w:rFonts w:ascii="Times New Roman" w:eastAsia="Times New Roman" w:hAnsi="Times New Roman"/>
                <w:sz w:val="24"/>
              </w:rPr>
              <w:instrText xml:space="preserve"> </w:instrText>
            </w:r>
            <w:r w:rsidR="00596106">
              <w:rPr>
                <w:rFonts w:ascii="Times New Roman" w:eastAsia="Times New Roman" w:hAnsi="Times New Roman"/>
                <w:sz w:val="24"/>
              </w:rPr>
              <w:fldChar w:fldCharType="separate"/>
            </w:r>
            <w:r w:rsidR="00596106">
              <w:rPr>
                <w:rFonts w:ascii="Times New Roman" w:eastAsia="Times New Roman" w:hAnsi="Times New Roman"/>
                <w:sz w:val="24"/>
              </w:rPr>
              <w:pict w14:anchorId="6A6B18F8">
                <v:shape id="_x0000_i1026" type="#_x0000_t75" style="width:141.5pt;height:83.9pt">
                  <v:imagedata r:id="rId8" r:href="rId9"/>
                </v:shape>
              </w:pict>
            </w:r>
            <w:r w:rsidR="00596106">
              <w:rPr>
                <w:rFonts w:ascii="Times New Roman" w:eastAsia="Times New Roman" w:hAnsi="Times New Roman"/>
                <w:sz w:val="24"/>
              </w:rPr>
              <w:fldChar w:fldCharType="end"/>
            </w:r>
            <w:r w:rsidRPr="00D77750">
              <w:rPr>
                <w:rFonts w:ascii="Times New Roman" w:eastAsia="Times New Roman" w:hAnsi="Times New Roman"/>
                <w:sz w:val="24"/>
              </w:rPr>
              <w:fldChar w:fldCharType="end"/>
            </w: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1018C91C" w14:textId="77777777" w:rsidTr="00387FA3">
        <w:trPr>
          <w:trHeight w:val="172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7B192A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4.5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814E68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Povandeninės korpuso dalies pirmasis sluoksnis                                                                                                             - Paruošimas dažymui su mechaniniais paruošimo įrankiais, gruntavimas,                                                                                                          - Medžiagos ir darbai, skirti apsaugoti sraigtus, anodus ir kitus nedažomus paviršius turi būti įtraukti,                                                                                      - Dažai ir dažymo technologija pagal originalią dažymo techninę specifikaciją.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9FB5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60B7E0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200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7ACD09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Dažus tiekia paslaugų tiekėjas</w:t>
            </w:r>
          </w:p>
        </w:tc>
      </w:tr>
      <w:tr w:rsidR="00E1247B" w:rsidRPr="00D77750" w14:paraId="14FD12C2" w14:textId="77777777" w:rsidTr="00387FA3">
        <w:trPr>
          <w:trHeight w:val="86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E7EDCC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4.6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9A6E8B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Povandeninės korpuso dalies antrasis sluoksnis                                                                                                                 - Dažai ir dažymo technologija pagal originalią dažymo techninę specifikaciją.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B69F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5DA95B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632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36FFB7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Dažus tiekia paslaugų tiekėjas</w:t>
            </w:r>
          </w:p>
        </w:tc>
      </w:tr>
      <w:tr w:rsidR="00E1247B" w:rsidRPr="00D77750" w14:paraId="13CBF090" w14:textId="77777777" w:rsidTr="00387FA3">
        <w:trPr>
          <w:trHeight w:val="86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C558F1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4.7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205CA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sz w:val="24"/>
              </w:rPr>
              <w:t xml:space="preserve">Povandeninės korpuso dalies neapaugantis dažų sluoksnis                  </w:t>
            </w: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                                                                                               - Dažai ir dažymo specifikacija pagal originalią dažymo techninę specifikaciją.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1A56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6003C5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632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7D950D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Dažus tiekia paslaugų tiekėjas</w:t>
            </w:r>
          </w:p>
        </w:tc>
      </w:tr>
      <w:tr w:rsidR="00E1247B" w:rsidRPr="00D77750" w14:paraId="32D0417D" w14:textId="77777777" w:rsidTr="00387FA3">
        <w:trPr>
          <w:trHeight w:val="28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D879D0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lastRenderedPageBreak/>
              <w:t>4.8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5EE90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D-formos apsauginių fenderių nuėmimas ir sumontavimas                                                                                                   - Fenderiai turi būti nuimti ir sandėliuojami taip, kad korpuso dažymo metu nebūtų apdažyti ar kitaip apgadinti,                                                                                                            - Varžtų DIN931 M24x340-8.8-Zn keitimas - 200 vnt.,                                                                                                                        - Veržlių DIN934 M24-Zn keitimas - 200 vnt.,                                                                                                                          - Poveržles DIN125 M24-Zn keitimas - 400 </w:t>
            </w: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vnt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,                                                                                                                           - Varžtų DIN931 M20x270-8.8-Zn keitimas - 200 vnt.,                                                                                                                          - Veržlių DIN934 M20-Zn keitimas - 200 </w:t>
            </w: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vnt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,                                                                                                                            - Poveržlių DIN125 M20-Zn keitimas - 400 vnt.,                                                                                                                          - Fenderių instaliavimas su naujais varžtais, veržlėmis ir  poveržlėmis.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E787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87D805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120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1793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324FE50F" w14:textId="77777777" w:rsidTr="00387FA3">
        <w:trPr>
          <w:trHeight w:val="73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6D1F24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4.9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093E6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F7709">
              <w:rPr>
                <w:rFonts w:ascii="Times New Roman" w:eastAsia="Times New Roman" w:hAnsi="Times New Roman"/>
                <w:sz w:val="24"/>
              </w:rPr>
              <w:t>Viršvandeninės</w:t>
            </w:r>
            <w:proofErr w:type="spellEnd"/>
            <w:r w:rsidRPr="008F7709">
              <w:rPr>
                <w:rFonts w:ascii="Times New Roman" w:eastAsia="Times New Roman" w:hAnsi="Times New Roman"/>
                <w:sz w:val="24"/>
              </w:rPr>
              <w:t xml:space="preserve"> korpuso dalies valymas AS (aukštu slėgiu)                                                                                                                - Visas plotas turi būti nuplautas AS, mažiausiai 400 barų.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C714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03304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526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F7E5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26135955" w14:textId="77777777" w:rsidTr="00387FA3">
        <w:trPr>
          <w:trHeight w:val="115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133443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4.10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C8B095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Viršvandeninės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korpuso dalies pirmasis sluoksnis                                                                                                             - Paruošimas dažymui su mechaniniais paruošimo įrankiais, gruntavimas,                                                                                                                                                             - Dažai ir dažymo specifikacija pagal originalią dažymo techninę specifikaciją.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720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F16370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807B9F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Dažus tiekia paslaugų tiekėjas</w:t>
            </w:r>
          </w:p>
        </w:tc>
      </w:tr>
      <w:tr w:rsidR="00E1247B" w:rsidRPr="00D77750" w14:paraId="6299BCE8" w14:textId="77777777" w:rsidTr="00387FA3">
        <w:trPr>
          <w:trHeight w:val="9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6EB45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4.11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C844A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Viršvandeninės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korpuso dalies antrasis sluoksnis                                                                                                             - Dažai ir dažymo specifikacija pagal originalią dažymo techninę specifikaciją.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FD00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E5B4FB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5CBBB4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Dažus tiekia paslaugų tiekėjas</w:t>
            </w:r>
          </w:p>
        </w:tc>
      </w:tr>
      <w:tr w:rsidR="00E1247B" w:rsidRPr="00D77750" w14:paraId="048CA50B" w14:textId="77777777" w:rsidTr="00387FA3">
        <w:trPr>
          <w:trHeight w:val="86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F10C4A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4.12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713DF6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Viršvandeninės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korpuso dalies viršutinis sluoksnis                                                                                                             - Dažai ir dažymo specifikacija pagal originalią dažymo techninę specifikaciją.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E05B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45E2AC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526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158B44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Dažus tiekia paslaugų tiekėjas</w:t>
            </w:r>
          </w:p>
        </w:tc>
      </w:tr>
      <w:tr w:rsidR="00E1247B" w:rsidRPr="00D77750" w14:paraId="0A106552" w14:textId="77777777" w:rsidTr="00387FA3">
        <w:trPr>
          <w:trHeight w:val="69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A45BDB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4.13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64B7A1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Viršutinio guminio apsauginio fenderio remontas su juodu </w:t>
            </w: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polieretano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užpildu (</w:t>
            </w: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Sika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ar pan.)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5183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74E701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EF816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150C7331" w14:textId="77777777" w:rsidTr="00387FA3">
        <w:trPr>
          <w:trHeight w:val="172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0BC1E6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4.14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A567F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sz w:val="24"/>
              </w:rPr>
              <w:t xml:space="preserve">Korpuso žymėjimas   (Spalvos kodas RAL 9011)                                                                                                                          - </w:t>
            </w:r>
            <w:proofErr w:type="spellStart"/>
            <w:r w:rsidRPr="008F7709">
              <w:rPr>
                <w:rFonts w:ascii="Times New Roman" w:eastAsia="Times New Roman" w:hAnsi="Times New Roman"/>
                <w:sz w:val="24"/>
              </w:rPr>
              <w:t>Vaterlinijos</w:t>
            </w:r>
            <w:proofErr w:type="spellEnd"/>
            <w:r w:rsidRPr="008F7709">
              <w:rPr>
                <w:rFonts w:ascii="Times New Roman" w:eastAsia="Times New Roman" w:hAnsi="Times New Roman"/>
                <w:sz w:val="24"/>
              </w:rPr>
              <w:t xml:space="preserve"> žymėjimas (bendras vaterlinijos ilgis 160 m),                                                                                                                             - Grimzlės žymės  (6 komplektai),                                                                                                                - Pavairavimo mechanizmų (tik </w:t>
            </w:r>
            <w:proofErr w:type="spellStart"/>
            <w:r w:rsidRPr="008F7709">
              <w:rPr>
                <w:rFonts w:ascii="Times New Roman" w:eastAsia="Times New Roman" w:hAnsi="Times New Roman"/>
                <w:sz w:val="24"/>
              </w:rPr>
              <w:t>laivapriekyje</w:t>
            </w:r>
            <w:proofErr w:type="spellEnd"/>
            <w:r w:rsidRPr="008F7709">
              <w:rPr>
                <w:rFonts w:ascii="Times New Roman" w:eastAsia="Times New Roman" w:hAnsi="Times New Roman"/>
                <w:sz w:val="24"/>
              </w:rPr>
              <w:t xml:space="preserve">) žymės (2 komplektai),                                                                                                               - Laivo pavadinimas (4 </w:t>
            </w:r>
            <w:proofErr w:type="spellStart"/>
            <w:r w:rsidRPr="008F7709">
              <w:rPr>
                <w:rFonts w:ascii="Times New Roman" w:eastAsia="Times New Roman" w:hAnsi="Times New Roman"/>
                <w:sz w:val="24"/>
              </w:rPr>
              <w:t>kompletai</w:t>
            </w:r>
            <w:proofErr w:type="spellEnd"/>
            <w:r w:rsidRPr="008F7709">
              <w:rPr>
                <w:rFonts w:ascii="Times New Roman" w:eastAsia="Times New Roman" w:hAnsi="Times New Roman"/>
                <w:sz w:val="24"/>
              </w:rPr>
              <w:t xml:space="preserve">),                                                                                   - </w:t>
            </w:r>
            <w:proofErr w:type="spellStart"/>
            <w:r w:rsidRPr="008F7709">
              <w:rPr>
                <w:rFonts w:ascii="Times New Roman" w:eastAsia="Times New Roman" w:hAnsi="Times New Roman"/>
                <w:sz w:val="24"/>
              </w:rPr>
              <w:t>Registarcijos</w:t>
            </w:r>
            <w:proofErr w:type="spellEnd"/>
            <w:r w:rsidRPr="008F7709">
              <w:rPr>
                <w:rFonts w:ascii="Times New Roman" w:eastAsia="Times New Roman" w:hAnsi="Times New Roman"/>
                <w:sz w:val="24"/>
              </w:rPr>
              <w:t xml:space="preserve"> uostas (2 komplektai).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F39E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B2D80E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175B0A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Dažus tiekia paslaugų tiekėjas</w:t>
            </w:r>
          </w:p>
        </w:tc>
      </w:tr>
      <w:tr w:rsidR="00E1247B" w:rsidRPr="00D77750" w14:paraId="6E500F3D" w14:textId="77777777" w:rsidTr="00387FA3">
        <w:trPr>
          <w:trHeight w:val="530"/>
        </w:trPr>
        <w:tc>
          <w:tcPr>
            <w:tcW w:w="1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BC923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D5F1B">
              <w:rPr>
                <w:rFonts w:ascii="Times New Roman" w:eastAsia="Times New Roman" w:hAnsi="Times New Roman"/>
                <w:b/>
                <w:bCs/>
                <w:sz w:val="24"/>
              </w:rPr>
              <w:lastRenderedPageBreak/>
              <w:t>5. Papildomo darbo įkainiai</w:t>
            </w:r>
          </w:p>
        </w:tc>
      </w:tr>
      <w:tr w:rsidR="00E1247B" w:rsidRPr="00D77750" w14:paraId="3E94C4FB" w14:textId="77777777" w:rsidTr="00387FA3">
        <w:trPr>
          <w:trHeight w:val="57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659AF6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5.1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69654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Kvalifikuoti darbininkai (montuotojai, suvirintojai, metalo apdirbėjai ir kt.) - Įprastas dienos darbo laikas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C885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h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A64C0B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FE89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3B574657" w14:textId="77777777" w:rsidTr="00387FA3">
        <w:trPr>
          <w:trHeight w:val="28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55AAB8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5.2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83575F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Kvalifikuoti darbininkai (montuotojai, suvirintojai, metalo apdirbėjai ir kt.) - Po įprasto darbo laiko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9B2D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h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3CC1A7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DCEE7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4B4AF0F9" w14:textId="77777777" w:rsidTr="00387FA3">
        <w:trPr>
          <w:trHeight w:val="57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3249F4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5.3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4BE106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Kvalifikuoti darbininkai (montuotojai, suvirintojai, metalo apdirbėjai ir kt.) - Savaitgalio darbo laikas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4C51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h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F08E8C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89DF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3583CB20" w14:textId="77777777" w:rsidTr="00387FA3">
        <w:trPr>
          <w:trHeight w:val="4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0B6CCE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5.4</w:t>
            </w:r>
          </w:p>
        </w:tc>
        <w:tc>
          <w:tcPr>
            <w:tcW w:w="7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59E756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Nekvalifikuotas darbas (valytojai, pagalbiniai darbuotojai ir kt.) - Įprastas dienos darbo laikas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B989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h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36C12B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66F6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D77750">
              <w:rPr>
                <w:rFonts w:ascii="Times New Roman" w:eastAsia="Times New Roman" w:hAnsi="Times New Roman"/>
                <w:color w:val="FF0000"/>
                <w:sz w:val="24"/>
              </w:rPr>
              <w:t> </w:t>
            </w:r>
          </w:p>
        </w:tc>
      </w:tr>
      <w:tr w:rsidR="00E1247B" w:rsidRPr="00D77750" w14:paraId="21DCA6A0" w14:textId="77777777" w:rsidTr="00387FA3">
        <w:trPr>
          <w:trHeight w:val="28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1469B6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5.5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2831D9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Nekvalifikuotas darbas (valytojai, pagalbiniai darbuotojai ir kt.) - Po įprasto darbo laiko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3DA7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h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3181F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18AF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D77750">
              <w:rPr>
                <w:rFonts w:ascii="Times New Roman" w:eastAsia="Times New Roman" w:hAnsi="Times New Roman"/>
                <w:color w:val="FF0000"/>
                <w:sz w:val="24"/>
              </w:rPr>
              <w:t> </w:t>
            </w:r>
          </w:p>
        </w:tc>
      </w:tr>
      <w:tr w:rsidR="00E1247B" w:rsidRPr="00D77750" w14:paraId="74EE79D5" w14:textId="77777777" w:rsidTr="00387FA3">
        <w:trPr>
          <w:trHeight w:val="28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F112AE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5.6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666CC9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Nekvalifikuotas darbas (valytojai, pagalbiniai darbuotojai ir kt.)- Savaitgalio darbo laikas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311D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h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30F40F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50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CB14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D77750">
              <w:rPr>
                <w:rFonts w:ascii="Times New Roman" w:eastAsia="Times New Roman" w:hAnsi="Times New Roman"/>
                <w:color w:val="FF0000"/>
                <w:sz w:val="24"/>
              </w:rPr>
              <w:t> </w:t>
            </w:r>
          </w:p>
        </w:tc>
      </w:tr>
      <w:tr w:rsidR="00E1247B" w:rsidRPr="00D77750" w14:paraId="477BCD65" w14:textId="77777777" w:rsidTr="00387FA3">
        <w:trPr>
          <w:trHeight w:val="701"/>
        </w:trPr>
        <w:tc>
          <w:tcPr>
            <w:tcW w:w="1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4C9BA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D5F1B">
              <w:rPr>
                <w:rFonts w:ascii="Times New Roman" w:eastAsia="Times New Roman" w:hAnsi="Times New Roman"/>
                <w:b/>
                <w:bCs/>
                <w:sz w:val="24"/>
              </w:rPr>
              <w:t>6. Papildomi darbai ir paslaugos</w:t>
            </w:r>
          </w:p>
        </w:tc>
      </w:tr>
      <w:tr w:rsidR="00E1247B" w:rsidRPr="00D77750" w14:paraId="415FF2B4" w14:textId="77777777" w:rsidTr="00387FA3">
        <w:trPr>
          <w:trHeight w:val="172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837A06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6.1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ED2C52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Kuro tankų valymas                                                                                                                   - Tankų vėdinimas, apšvietimas, degalų likučių ir šlamo šalinimas, valymo priemonės, medžiagos, kenksmingų dujų patikrinimai bei visi papildomi elementai, naudojami kuro tankų valymo darbams turi būti įtraukti į kainą,                                                                                                                   - Tankų numeriai – 3.7, 3.8, 4.1, 4.2, 4.3, 4.4, 4.5, 4.6, 4.7, 4.8, 5.21, 5.22                                                                                                                          - Bendras tankų skaičius - 12.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0E3F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m</w:t>
            </w:r>
            <w:r w:rsidRPr="00DD5F1B">
              <w:rPr>
                <w:rFonts w:ascii="Times New Roman" w:eastAsia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91532A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123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3048A6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i/>
                <w:iCs/>
                <w:sz w:val="24"/>
              </w:rPr>
              <w:t>Remiantis brėžiniu 62-152-101-0, liukai atidaromi/uždaromi įgulos.</w:t>
            </w:r>
          </w:p>
        </w:tc>
      </w:tr>
      <w:tr w:rsidR="00E1247B" w:rsidRPr="00D77750" w14:paraId="30110FFF" w14:textId="77777777" w:rsidTr="00387FA3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EEBA89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6.2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76D6C4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Pagrindinis </w:t>
            </w: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užbortinio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vandens įsiurbimo filtrai – naujų sietelių gamyba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CB21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92BE75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A13F94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Remiantis brėžiniais SK-001_PS ir SK-002_SB </w:t>
            </w:r>
          </w:p>
        </w:tc>
      </w:tr>
      <w:tr w:rsidR="00E1247B" w:rsidRPr="00D77750" w14:paraId="6C116E74" w14:textId="77777777" w:rsidTr="00387FA3">
        <w:trPr>
          <w:trHeight w:val="57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9F6D73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6.3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369704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Mažojo A-tipo (portalinio) krano pamato vyrių remontas / atnaujinimas  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3DD0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C015F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FD64D1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i/>
                <w:iCs/>
                <w:sz w:val="24"/>
              </w:rPr>
              <w:t>Remiantis brėžiniu 62-263-159</w:t>
            </w:r>
          </w:p>
        </w:tc>
      </w:tr>
      <w:tr w:rsidR="00E1247B" w:rsidRPr="00D77750" w14:paraId="7C5F8646" w14:textId="77777777" w:rsidTr="00387FA3">
        <w:trPr>
          <w:trHeight w:val="80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C751BF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6.4</w:t>
            </w:r>
          </w:p>
        </w:tc>
        <w:tc>
          <w:tcPr>
            <w:tcW w:w="7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0519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sz w:val="24"/>
              </w:rPr>
              <w:t xml:space="preserve">MGPS (Marine </w:t>
            </w:r>
            <w:proofErr w:type="spellStart"/>
            <w:r w:rsidRPr="008F7709">
              <w:rPr>
                <w:rFonts w:ascii="Times New Roman" w:eastAsia="Times New Roman" w:hAnsi="Times New Roman"/>
                <w:sz w:val="24"/>
              </w:rPr>
              <w:t>Growth</w:t>
            </w:r>
            <w:proofErr w:type="spellEnd"/>
            <w:r w:rsidRPr="008F7709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8F7709">
              <w:rPr>
                <w:rFonts w:ascii="Times New Roman" w:eastAsia="Times New Roman" w:hAnsi="Times New Roman"/>
                <w:sz w:val="24"/>
              </w:rPr>
              <w:t>Prevention</w:t>
            </w:r>
            <w:proofErr w:type="spellEnd"/>
            <w:r w:rsidRPr="008F7709">
              <w:rPr>
                <w:rFonts w:ascii="Times New Roman" w:eastAsia="Times New Roman" w:hAnsi="Times New Roman"/>
                <w:sz w:val="24"/>
              </w:rPr>
              <w:t xml:space="preserve"> System) - </w:t>
            </w:r>
            <w:proofErr w:type="spellStart"/>
            <w:r w:rsidRPr="008F7709">
              <w:rPr>
                <w:rFonts w:ascii="Times New Roman" w:eastAsia="Times New Roman" w:hAnsi="Times New Roman"/>
                <w:sz w:val="24"/>
              </w:rPr>
              <w:t>installation</w:t>
            </w:r>
            <w:proofErr w:type="spellEnd"/>
            <w:r w:rsidRPr="008F7709">
              <w:rPr>
                <w:rFonts w:ascii="Times New Roman" w:eastAsia="Times New Roman" w:hAnsi="Times New Roman"/>
                <w:sz w:val="24"/>
              </w:rPr>
              <w:t xml:space="preserve"> in to seachests                                                                                                            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5B89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D5F1B">
              <w:rPr>
                <w:rFonts w:ascii="Times New Roman" w:eastAsia="Times New Roman" w:hAnsi="Times New Roman"/>
                <w:sz w:val="24"/>
              </w:rPr>
              <w:t>Operation</w:t>
            </w:r>
            <w:proofErr w:type="spellEnd"/>
            <w:r w:rsidRPr="00DD5F1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D5F1B">
              <w:rPr>
                <w:rFonts w:ascii="Times New Roman" w:eastAsia="Times New Roman" w:hAnsi="Times New Roman"/>
                <w:sz w:val="24"/>
              </w:rPr>
              <w:t>lumpsum</w:t>
            </w:r>
            <w:proofErr w:type="spellEnd"/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C6D3D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E78829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i/>
                <w:iCs/>
                <w:sz w:val="24"/>
              </w:rPr>
              <w:t>MGPS sistemos komponentus tiekia paslaugų tiekėjas, remiantis brėžiniu 62-262-102</w:t>
            </w:r>
          </w:p>
        </w:tc>
      </w:tr>
      <w:tr w:rsidR="00E1247B" w:rsidRPr="00D77750" w14:paraId="7755F933" w14:textId="77777777" w:rsidTr="00387FA3">
        <w:trPr>
          <w:trHeight w:val="576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F3585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A52688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</w:rPr>
            </w:pP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Prevensicė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sistema nuo jūrinio apaugimo - instaliavimas į laivo kingstonus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E295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84A4B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E2C2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47B" w:rsidRPr="00D77750" w14:paraId="4C6EC647" w14:textId="77777777" w:rsidTr="00387FA3">
        <w:trPr>
          <w:trHeight w:val="115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19BB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lastRenderedPageBreak/>
              <w:t>6.5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ECAD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8F7709">
              <w:rPr>
                <w:rFonts w:ascii="Times New Roman" w:eastAsia="Times New Roman" w:hAnsi="Times New Roman"/>
                <w:sz w:val="24"/>
              </w:rPr>
              <w:t xml:space="preserve">Krovininės įrangos 5 metų apkrovos išbandymai (dalyvaujant klasei)                                  </w:t>
            </w:r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                                                                               -  A-tipo (portalinis) kranas  - SWL 14 t su 2 x 7 t and 2 x3 t gervėmis,                                                                                                                              - Kairiojo borto kranas - SWL 6 t, su žmonių kėlimo funkcija,                                                                                                             - Dešinio borto kranas - SWL 12 t.                                                                                                                                  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AF92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3E4C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9D4F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0E69B4C4" w14:textId="77777777" w:rsidTr="00387FA3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B95ED2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6.6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76DA3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Gelbįjimo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valties krano 5-tė patikra ir bandymai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EDC3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6F533D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D93F9A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E1247B" w:rsidRPr="00D77750" w14:paraId="61EAE1FA" w14:textId="77777777" w:rsidTr="00387FA3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487110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6.7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62C95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Echoloto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ir </w:t>
            </w: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lago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vibratorių nesandarumo remontas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2BB0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D5F1B">
              <w:rPr>
                <w:rFonts w:ascii="Times New Roman" w:eastAsia="Times New Roman" w:hAnsi="Times New Roman"/>
                <w:sz w:val="24"/>
              </w:rPr>
              <w:t>Fiksuota suma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5DFDCB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DE1C28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Remiantis brėžiniu 62-414-101 </w:t>
            </w:r>
          </w:p>
        </w:tc>
      </w:tr>
      <w:tr w:rsidR="00E1247B" w:rsidRPr="00D77750" w14:paraId="7A7A1EA0" w14:textId="77777777" w:rsidTr="00387FA3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EC1D8C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6.8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3642A7" w14:textId="77777777" w:rsidR="00E1247B" w:rsidRPr="008F7709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Užbortinių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vožtuvų </w:t>
            </w: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remotas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 / </w:t>
            </w:r>
            <w:proofErr w:type="spellStart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ketimas</w:t>
            </w:r>
            <w:proofErr w:type="spellEnd"/>
            <w:r w:rsidRPr="008F7709">
              <w:rPr>
                <w:rFonts w:ascii="Times New Roman" w:eastAsia="Times New Roman" w:hAnsi="Times New Roman"/>
                <w:i/>
                <w:iCs/>
                <w:sz w:val="24"/>
              </w:rPr>
              <w:t>, pagal faktą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BC62" w14:textId="77777777" w:rsidR="00E1247B" w:rsidRPr="00DD5F1B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D5F1B">
              <w:rPr>
                <w:rFonts w:ascii="Times New Roman" w:eastAsia="Times New Roman" w:hAnsi="Times New Roman"/>
                <w:sz w:val="24"/>
              </w:rPr>
              <w:t>Vnt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F2F2E3" w14:textId="77777777" w:rsidR="00E1247B" w:rsidRPr="00D77750" w:rsidRDefault="00E1247B" w:rsidP="0038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5CCEE5" w14:textId="77777777" w:rsidR="00E1247B" w:rsidRPr="00D77750" w:rsidRDefault="00E1247B" w:rsidP="00387FA3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77750">
              <w:rPr>
                <w:rFonts w:ascii="Times New Roman" w:eastAsia="Times New Roman" w:hAnsi="Times New Roman"/>
                <w:i/>
                <w:iCs/>
                <w:sz w:val="24"/>
              </w:rPr>
              <w:t xml:space="preserve">Remiantis brėžiniu  62-414-101 </w:t>
            </w:r>
          </w:p>
        </w:tc>
      </w:tr>
    </w:tbl>
    <w:p w14:paraId="7106EDA7" w14:textId="163DAA21" w:rsidR="00820258" w:rsidRPr="0036402D" w:rsidRDefault="00820258" w:rsidP="00E1247B">
      <w:pPr>
        <w:jc w:val="both"/>
        <w:rPr>
          <w:rFonts w:ascii="Times New Roman" w:hAnsi="Times New Roman"/>
          <w:b/>
          <w:kern w:val="22"/>
          <w:sz w:val="24"/>
        </w:rPr>
      </w:pPr>
      <w:r w:rsidRPr="0036402D">
        <w:rPr>
          <w:rFonts w:ascii="Times New Roman" w:hAnsi="Times New Roman"/>
          <w:b/>
          <w:kern w:val="22"/>
          <w:sz w:val="24"/>
        </w:rPr>
        <w:t xml:space="preserve"> Šalių adresai ir parašai:</w:t>
      </w:r>
    </w:p>
    <w:tbl>
      <w:tblPr>
        <w:tblW w:w="9422" w:type="dxa"/>
        <w:tblLayout w:type="fixed"/>
        <w:tblLook w:val="04A0" w:firstRow="1" w:lastRow="0" w:firstColumn="1" w:lastColumn="0" w:noHBand="0" w:noVBand="1"/>
      </w:tblPr>
      <w:tblGrid>
        <w:gridCol w:w="4709"/>
        <w:gridCol w:w="4713"/>
      </w:tblGrid>
      <w:tr w:rsidR="00B272B8" w:rsidRPr="00855AFC" w14:paraId="01F4BA2C" w14:textId="77777777" w:rsidTr="00E1247B">
        <w:trPr>
          <w:trHeight w:val="77"/>
        </w:trPr>
        <w:tc>
          <w:tcPr>
            <w:tcW w:w="4709" w:type="dxa"/>
          </w:tcPr>
          <w:p w14:paraId="215E52AC" w14:textId="28735C75" w:rsidR="00B272B8" w:rsidRPr="00235CA1" w:rsidRDefault="00E1247B" w:rsidP="0031655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Užsakovas</w:t>
            </w:r>
          </w:p>
          <w:p w14:paraId="0A41C83E" w14:textId="77777777" w:rsidR="00596106" w:rsidRDefault="00596106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0F399B13" w14:textId="77777777" w:rsidR="00596106" w:rsidRDefault="00596106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629422FB" w14:textId="77777777" w:rsidR="00596106" w:rsidRDefault="00596106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1F389988" w14:textId="77777777" w:rsidR="00596106" w:rsidRDefault="00596106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5292F4A5" w14:textId="77777777" w:rsidR="00596106" w:rsidRDefault="00596106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6A796D37" w14:textId="77777777" w:rsidR="00596106" w:rsidRDefault="00596106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282B7624" w14:textId="77777777" w:rsidR="00596106" w:rsidRDefault="00596106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4BD887DE" w14:textId="77777777" w:rsidR="00596106" w:rsidRDefault="00596106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762F4480" w14:textId="77777777" w:rsidR="00596106" w:rsidRDefault="00596106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2750987C" w14:textId="77777777" w:rsidR="00596106" w:rsidRDefault="00596106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62BB6EAF" w14:textId="77777777" w:rsidR="00596106" w:rsidRDefault="00596106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415588AA" w14:textId="59F68E3C" w:rsidR="00B272B8" w:rsidRPr="00235CA1" w:rsidRDefault="00B272B8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235CA1">
              <w:rPr>
                <w:rFonts w:ascii="Times New Roman" w:hAnsi="Times New Roman"/>
                <w:sz w:val="24"/>
              </w:rPr>
              <w:t>__________________</w:t>
            </w:r>
          </w:p>
          <w:p w14:paraId="0968C8CA" w14:textId="77777777" w:rsidR="00B272B8" w:rsidRPr="00235CA1" w:rsidRDefault="00B272B8" w:rsidP="00316552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501F99C2" w14:textId="7DC1A713" w:rsidR="00B272B8" w:rsidRPr="00235CA1" w:rsidRDefault="00B272B8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235CA1">
              <w:rPr>
                <w:rFonts w:ascii="Times New Roman" w:hAnsi="Times New Roman"/>
                <w:sz w:val="24"/>
              </w:rPr>
              <w:t>A. V.</w:t>
            </w:r>
          </w:p>
        </w:tc>
        <w:tc>
          <w:tcPr>
            <w:tcW w:w="4713" w:type="dxa"/>
          </w:tcPr>
          <w:p w14:paraId="675A9146" w14:textId="3ABD6E51" w:rsidR="00B272B8" w:rsidRPr="00235CA1" w:rsidRDefault="00E1247B" w:rsidP="0031655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Vykdytojas</w:t>
            </w:r>
          </w:p>
          <w:p w14:paraId="5486A361" w14:textId="77777777" w:rsidR="00B272B8" w:rsidRPr="00631433" w:rsidRDefault="00B272B8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4C36925C" w14:textId="77777777" w:rsidR="00B272B8" w:rsidRPr="00631433" w:rsidRDefault="00B272B8" w:rsidP="00316552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</w:rPr>
            </w:pPr>
          </w:p>
          <w:p w14:paraId="6499B042" w14:textId="77777777" w:rsidR="00B272B8" w:rsidRPr="00631433" w:rsidRDefault="00B272B8" w:rsidP="0031655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</w:rPr>
            </w:pPr>
          </w:p>
          <w:p w14:paraId="6D75DF7C" w14:textId="77777777" w:rsidR="00E1247B" w:rsidRDefault="00E1247B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7D7245DA" w14:textId="77777777" w:rsidR="00E1247B" w:rsidRDefault="00E1247B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1A9E7148" w14:textId="77777777" w:rsidR="00E1247B" w:rsidRDefault="00E1247B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206DBF3D" w14:textId="77777777" w:rsidR="00E1247B" w:rsidRDefault="00E1247B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2F069B8D" w14:textId="77777777" w:rsidR="00E1247B" w:rsidRDefault="00E1247B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6F0C6A3D" w14:textId="77777777" w:rsidR="00E1247B" w:rsidRDefault="00E1247B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298B1179" w14:textId="77777777" w:rsidR="00E1247B" w:rsidRDefault="00E1247B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0C10578F" w14:textId="77777777" w:rsidR="00E1247B" w:rsidRDefault="00E1247B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1665991C" w14:textId="4D4285B5" w:rsidR="00B272B8" w:rsidRPr="00235CA1" w:rsidRDefault="00B272B8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235CA1">
              <w:rPr>
                <w:rFonts w:ascii="Times New Roman" w:hAnsi="Times New Roman"/>
                <w:sz w:val="24"/>
              </w:rPr>
              <w:t>__________________</w:t>
            </w:r>
          </w:p>
          <w:p w14:paraId="52AF7E18" w14:textId="77777777" w:rsidR="00B272B8" w:rsidRPr="00235CA1" w:rsidRDefault="00B272B8" w:rsidP="00316552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  <w:p w14:paraId="31853E07" w14:textId="77777777" w:rsidR="00B272B8" w:rsidRPr="00235CA1" w:rsidRDefault="00B272B8" w:rsidP="003165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235CA1">
              <w:rPr>
                <w:rFonts w:ascii="Times New Roman" w:hAnsi="Times New Roman"/>
                <w:sz w:val="24"/>
              </w:rPr>
              <w:t>A. V.</w:t>
            </w:r>
          </w:p>
          <w:p w14:paraId="5FA96E2E" w14:textId="77777777" w:rsidR="00B272B8" w:rsidRPr="00235CA1" w:rsidRDefault="00B272B8" w:rsidP="0031655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496ED32" w14:textId="77777777" w:rsidR="00884CAF" w:rsidRDefault="00884CAF" w:rsidP="00E1247B">
      <w:pPr>
        <w:jc w:val="both"/>
        <w:rPr>
          <w:rFonts w:ascii="Times New Roman" w:hAnsi="Times New Roman"/>
          <w:kern w:val="22"/>
          <w:sz w:val="24"/>
        </w:rPr>
      </w:pPr>
    </w:p>
    <w:sectPr w:rsidR="00884CAF" w:rsidSect="00E1247B"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AD961" w14:textId="77777777" w:rsidR="00513F26" w:rsidRDefault="00513F26" w:rsidP="00C46C44">
      <w:pPr>
        <w:spacing w:after="0" w:line="240" w:lineRule="auto"/>
      </w:pPr>
      <w:r>
        <w:separator/>
      </w:r>
    </w:p>
  </w:endnote>
  <w:endnote w:type="continuationSeparator" w:id="0">
    <w:p w14:paraId="208563F8" w14:textId="77777777" w:rsidR="00513F26" w:rsidRDefault="00513F26" w:rsidP="00C4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58090" w14:textId="77777777" w:rsidR="00513F26" w:rsidRDefault="00513F26" w:rsidP="00C46C44">
      <w:pPr>
        <w:spacing w:after="0" w:line="240" w:lineRule="auto"/>
      </w:pPr>
      <w:r>
        <w:separator/>
      </w:r>
    </w:p>
  </w:footnote>
  <w:footnote w:type="continuationSeparator" w:id="0">
    <w:p w14:paraId="5ABB3E08" w14:textId="77777777" w:rsidR="00513F26" w:rsidRDefault="00513F26" w:rsidP="00C4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9597C" w14:textId="77777777" w:rsidR="00793CFB" w:rsidRDefault="002665D7">
    <w:pPr>
      <w:pStyle w:val="Antrats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573"/>
    <w:rsid w:val="00004EA1"/>
    <w:rsid w:val="000104D1"/>
    <w:rsid w:val="00013D01"/>
    <w:rsid w:val="000175B4"/>
    <w:rsid w:val="00066595"/>
    <w:rsid w:val="000B4CC5"/>
    <w:rsid w:val="000D2F64"/>
    <w:rsid w:val="000E3356"/>
    <w:rsid w:val="001B26BF"/>
    <w:rsid w:val="001C36AD"/>
    <w:rsid w:val="0021532E"/>
    <w:rsid w:val="00220C1B"/>
    <w:rsid w:val="002302E6"/>
    <w:rsid w:val="002665D7"/>
    <w:rsid w:val="002C4554"/>
    <w:rsid w:val="002D00AA"/>
    <w:rsid w:val="00314450"/>
    <w:rsid w:val="00323CD1"/>
    <w:rsid w:val="0036402D"/>
    <w:rsid w:val="003C3CB5"/>
    <w:rsid w:val="0041213E"/>
    <w:rsid w:val="004273BD"/>
    <w:rsid w:val="0046089F"/>
    <w:rsid w:val="00471922"/>
    <w:rsid w:val="004B5F85"/>
    <w:rsid w:val="004F5E20"/>
    <w:rsid w:val="00511A27"/>
    <w:rsid w:val="00513F26"/>
    <w:rsid w:val="00547628"/>
    <w:rsid w:val="00596106"/>
    <w:rsid w:val="005A3F71"/>
    <w:rsid w:val="0061575A"/>
    <w:rsid w:val="00630A8C"/>
    <w:rsid w:val="00645C6B"/>
    <w:rsid w:val="006B2B52"/>
    <w:rsid w:val="00701607"/>
    <w:rsid w:val="00757730"/>
    <w:rsid w:val="00766555"/>
    <w:rsid w:val="00793CFB"/>
    <w:rsid w:val="00804577"/>
    <w:rsid w:val="00820258"/>
    <w:rsid w:val="00884CAF"/>
    <w:rsid w:val="008B4925"/>
    <w:rsid w:val="00904344"/>
    <w:rsid w:val="009232BE"/>
    <w:rsid w:val="0093756E"/>
    <w:rsid w:val="009716FD"/>
    <w:rsid w:val="009A347D"/>
    <w:rsid w:val="009C428B"/>
    <w:rsid w:val="00A746AE"/>
    <w:rsid w:val="00A917B0"/>
    <w:rsid w:val="00AB1A78"/>
    <w:rsid w:val="00AE203F"/>
    <w:rsid w:val="00B22364"/>
    <w:rsid w:val="00B272B8"/>
    <w:rsid w:val="00B96B14"/>
    <w:rsid w:val="00BA1C13"/>
    <w:rsid w:val="00BF7B05"/>
    <w:rsid w:val="00C4070E"/>
    <w:rsid w:val="00C46C44"/>
    <w:rsid w:val="00C473F6"/>
    <w:rsid w:val="00CE5573"/>
    <w:rsid w:val="00CF14BA"/>
    <w:rsid w:val="00D46762"/>
    <w:rsid w:val="00DA400E"/>
    <w:rsid w:val="00DA4069"/>
    <w:rsid w:val="00DF5F0A"/>
    <w:rsid w:val="00E1247B"/>
    <w:rsid w:val="00E64548"/>
    <w:rsid w:val="00E6456F"/>
    <w:rsid w:val="00EA7889"/>
    <w:rsid w:val="00F05F2D"/>
    <w:rsid w:val="00F21015"/>
    <w:rsid w:val="00F21D57"/>
    <w:rsid w:val="00F77C15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3CC8C4"/>
  <w15:docId w15:val="{464DD26E-1B0A-4219-8C3F-8D891406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0258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E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46C4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6C44"/>
  </w:style>
  <w:style w:type="paragraph" w:styleId="Porat">
    <w:name w:val="footer"/>
    <w:basedOn w:val="prastasis"/>
    <w:link w:val="PoratDiagrama"/>
    <w:uiPriority w:val="99"/>
    <w:unhideWhenUsed/>
    <w:rsid w:val="00C46C4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46C4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6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6B14"/>
    <w:rPr>
      <w:rFonts w:ascii="Segoe UI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rsid w:val="00820258"/>
    <w:pPr>
      <w:spacing w:after="0" w:line="240" w:lineRule="auto"/>
      <w:ind w:firstLine="720"/>
      <w:jc w:val="both"/>
    </w:pPr>
    <w:rPr>
      <w:rFonts w:ascii="TimesLT" w:eastAsia="Times New Roman" w:hAnsi="TimesLT"/>
      <w:color w:val="auto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20258"/>
    <w:rPr>
      <w:rFonts w:ascii="TimesLT" w:eastAsia="Times New Roman" w:hAnsi="TimesLT" w:cs="Times New Roman"/>
      <w:sz w:val="20"/>
      <w:szCs w:val="20"/>
      <w:lang w:val="lt-LT"/>
    </w:rPr>
  </w:style>
  <w:style w:type="paragraph" w:styleId="Sraopastraipa">
    <w:name w:val="List Paragraph"/>
    <w:basedOn w:val="prastasis"/>
    <w:qFormat/>
    <w:rsid w:val="0036402D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file:///C:\Users\BOATGR~1\AppData\Local\Temp\msohtmlclip1\01\clip_image00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file:///C:\Users\BOATGR~1\AppData\Local\Temp\msohtmlclip1\01\clip_image002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9055</Words>
  <Characters>5162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Tomas Mataitis</cp:lastModifiedBy>
  <cp:revision>5</cp:revision>
  <cp:lastPrinted>2013-07-25T08:06:00Z</cp:lastPrinted>
  <dcterms:created xsi:type="dcterms:W3CDTF">2024-08-11T13:43:00Z</dcterms:created>
  <dcterms:modified xsi:type="dcterms:W3CDTF">2024-10-25T10:35:00Z</dcterms:modified>
</cp:coreProperties>
</file>