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648" w:type="dxa"/>
        <w:tblLayout w:type="fixed"/>
        <w:tblCellMar>
          <w:left w:w="10" w:type="dxa"/>
          <w:right w:w="10" w:type="dxa"/>
        </w:tblCellMar>
        <w:tblLook w:val="04A0" w:firstRow="1" w:lastRow="0" w:firstColumn="1" w:lastColumn="0" w:noHBand="0" w:noVBand="1"/>
      </w:tblPr>
      <w:tblGrid>
        <w:gridCol w:w="689"/>
        <w:gridCol w:w="8959"/>
      </w:tblGrid>
      <w:tr w:rsidR="00D83888" w14:paraId="69047683" w14:textId="77777777" w:rsidTr="007F6F61">
        <w:trPr>
          <w:trHeight w:val="634"/>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5A8C" w14:textId="4D350A04" w:rsidR="00D83888" w:rsidRDefault="00921993" w:rsidP="003C439B">
            <w:pPr>
              <w:pStyle w:val="ListParagraph"/>
              <w:ind w:left="162"/>
              <w:jc w:val="center"/>
              <w:rPr>
                <w:b/>
                <w:i/>
                <w:color w:val="000000"/>
                <w:sz w:val="24"/>
                <w:szCs w:val="24"/>
                <w:lang w:val="lt-LT"/>
              </w:rPr>
            </w:pPr>
            <w:r w:rsidRPr="004E5D8F">
              <w:rPr>
                <w:b/>
                <w:bCs/>
                <w:sz w:val="24"/>
                <w:szCs w:val="24"/>
                <w:lang w:val="lt-LT"/>
              </w:rPr>
              <w:t xml:space="preserve">Greitieji </w:t>
            </w:r>
            <w:r w:rsidR="00D83888">
              <w:rPr>
                <w:b/>
                <w:bCs/>
                <w:color w:val="000000"/>
                <w:sz w:val="24"/>
                <w:szCs w:val="24"/>
                <w:lang w:val="lt-LT"/>
              </w:rPr>
              <w:t>SARS-CoV-2 antigen</w:t>
            </w:r>
            <w:r w:rsidR="0039418F">
              <w:rPr>
                <w:b/>
                <w:bCs/>
                <w:color w:val="000000"/>
                <w:sz w:val="24"/>
                <w:szCs w:val="24"/>
                <w:lang w:val="lt-LT"/>
              </w:rPr>
              <w:t>o</w:t>
            </w:r>
            <w:r w:rsidR="00D83888">
              <w:rPr>
                <w:b/>
                <w:bCs/>
                <w:color w:val="000000"/>
                <w:sz w:val="24"/>
                <w:szCs w:val="24"/>
                <w:lang w:val="lt-LT"/>
              </w:rPr>
              <w:t xml:space="preserve"> nustatymo testai </w:t>
            </w:r>
            <w:r w:rsidR="00022929">
              <w:rPr>
                <w:b/>
                <w:bCs/>
                <w:color w:val="000000"/>
                <w:sz w:val="24"/>
                <w:szCs w:val="24"/>
                <w:lang w:val="lt-LT"/>
              </w:rPr>
              <w:t xml:space="preserve">savikontrolei </w:t>
            </w:r>
            <w:r w:rsidR="00D83888" w:rsidRPr="00B10628">
              <w:rPr>
                <w:b/>
                <w:bCs/>
                <w:color w:val="000000"/>
                <w:sz w:val="24"/>
                <w:szCs w:val="24"/>
                <w:lang w:val="lt-LT"/>
              </w:rPr>
              <w:t>ėminiuose iš nosies land</w:t>
            </w:r>
            <w:r w:rsidR="002E6B60">
              <w:rPr>
                <w:b/>
                <w:bCs/>
                <w:color w:val="000000"/>
                <w:sz w:val="24"/>
                <w:szCs w:val="24"/>
                <w:lang w:val="lt-LT"/>
              </w:rPr>
              <w:t xml:space="preserve">ų </w:t>
            </w:r>
          </w:p>
        </w:tc>
      </w:tr>
      <w:tr w:rsidR="00D83888" w14:paraId="0DA50961" w14:textId="77777777" w:rsidTr="007F6F61">
        <w:trPr>
          <w:trHeight w:val="634"/>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7F6F61">
        <w:trPr>
          <w:trHeight w:val="59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297852EB"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w:t>
            </w:r>
            <w:r w:rsidR="00022929">
              <w:rPr>
                <w:color w:val="000000"/>
                <w:sz w:val="24"/>
                <w:szCs w:val="24"/>
                <w:lang w:val="lt-LT"/>
              </w:rPr>
              <w:t>yj</w:t>
            </w:r>
            <w:r>
              <w:rPr>
                <w:color w:val="000000"/>
                <w:sz w:val="24"/>
                <w:szCs w:val="24"/>
                <w:lang w:val="lt-LT"/>
              </w:rPr>
              <w:t>e turi būti visos reikalingos priemonės testui atlikti (įskaitant ėminio paėmimo priemones).</w:t>
            </w:r>
            <w:r>
              <w:rPr>
                <w:color w:val="000000" w:themeColor="text1"/>
                <w:sz w:val="24"/>
                <w:szCs w:val="24"/>
                <w:lang w:val="lt-LT"/>
              </w:rPr>
              <w:t xml:space="preserve"> </w:t>
            </w:r>
          </w:p>
          <w:p w14:paraId="637ECE90" w14:textId="54D04D4D"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w:t>
            </w:r>
            <w:r w:rsidR="00022929">
              <w:rPr>
                <w:color w:val="000000" w:themeColor="text1"/>
                <w:sz w:val="24"/>
                <w:szCs w:val="24"/>
                <w:lang w:val="lt-LT"/>
              </w:rPr>
              <w:t xml:space="preserve">testu </w:t>
            </w:r>
            <w:r>
              <w:rPr>
                <w:color w:val="000000" w:themeColor="text1"/>
                <w:sz w:val="24"/>
                <w:szCs w:val="24"/>
                <w:lang w:val="lt-LT"/>
              </w:rPr>
              <w:t xml:space="preserve">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w:t>
            </w:r>
            <w:r w:rsidR="00473AA8" w:rsidRPr="0006608F">
              <w:rPr>
                <w:sz w:val="24"/>
                <w:szCs w:val="24"/>
                <w:lang w:val="lt-LT"/>
              </w:rPr>
              <w:t>turi būti</w:t>
            </w:r>
            <w:r w:rsidRPr="0006608F">
              <w:rPr>
                <w:sz w:val="24"/>
                <w:szCs w:val="24"/>
                <w:lang w:val="lt-LT"/>
              </w:rPr>
              <w:t xml:space="preserve"> </w:t>
            </w:r>
            <w:r>
              <w:rPr>
                <w:color w:val="000000" w:themeColor="text1"/>
                <w:sz w:val="24"/>
                <w:szCs w:val="24"/>
                <w:lang w:val="lt-LT"/>
              </w:rPr>
              <w:t>sukomplektuotos su test</w:t>
            </w:r>
            <w:r w:rsidR="00022929">
              <w:rPr>
                <w:color w:val="000000" w:themeColor="text1"/>
                <w:sz w:val="24"/>
                <w:szCs w:val="24"/>
                <w:lang w:val="lt-LT"/>
              </w:rPr>
              <w:t>u</w:t>
            </w:r>
            <w:r>
              <w:rPr>
                <w:color w:val="000000" w:themeColor="text1"/>
                <w:sz w:val="24"/>
                <w:szCs w:val="24"/>
                <w:lang w:val="lt-LT"/>
              </w:rPr>
              <w:t xml:space="preserve"> ir kitomis priemonėmis. </w:t>
            </w:r>
            <w:r w:rsidRPr="00002369">
              <w:rPr>
                <w:color w:val="000000" w:themeColor="text1"/>
                <w:sz w:val="24"/>
                <w:szCs w:val="24"/>
                <w:lang w:val="lt-LT"/>
              </w:rPr>
              <w:t>Ėminio paėmimo tamponėliai turi būti sterilūs.</w:t>
            </w:r>
          </w:p>
        </w:tc>
      </w:tr>
      <w:tr w:rsidR="00D83888" w14:paraId="625F06D9" w14:textId="77777777" w:rsidTr="007F6F61">
        <w:trPr>
          <w:trHeight w:val="365"/>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7F6F61">
        <w:trPr>
          <w:trHeight w:val="437"/>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7D6936C8" w14:textId="77777777" w:rsidTr="007F6F61">
        <w:trPr>
          <w:trHeight w:val="47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230E8FAC"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2D152319" w:rsidR="00D83888" w:rsidRPr="00081A27" w:rsidRDefault="00F84009" w:rsidP="003C439B">
            <w:pPr>
              <w:tabs>
                <w:tab w:val="left" w:pos="851"/>
              </w:tabs>
              <w:jc w:val="both"/>
              <w:rPr>
                <w:rFonts w:ascii="Times New Roman" w:hAnsi="Times New Roman"/>
                <w:color w:val="000000"/>
                <w:sz w:val="24"/>
                <w:szCs w:val="24"/>
                <w:lang w:val="lt-LT" w:eastAsia="lt-LT" w:bidi="bn-IN"/>
              </w:rPr>
            </w:pPr>
            <w:r w:rsidRPr="00081A27">
              <w:rPr>
                <w:rFonts w:ascii="Times New Roman" w:hAnsi="Times New Roman" w:cs="Times New Roman"/>
                <w:color w:val="000000"/>
                <w:sz w:val="24"/>
                <w:szCs w:val="24"/>
                <w:lang w:val="lt-LT"/>
              </w:rPr>
              <w:t>Pritaikytas nosies land</w:t>
            </w:r>
            <w:r w:rsidR="002E6B60" w:rsidRPr="00081A27">
              <w:rPr>
                <w:rFonts w:ascii="Times New Roman" w:hAnsi="Times New Roman" w:cs="Times New Roman"/>
                <w:color w:val="000000"/>
                <w:sz w:val="24"/>
                <w:szCs w:val="24"/>
                <w:lang w:val="lt-LT"/>
              </w:rPr>
              <w:t>ų</w:t>
            </w:r>
            <w:r w:rsidRPr="00081A27">
              <w:rPr>
                <w:rFonts w:ascii="Times New Roman" w:hAnsi="Times New Roman" w:cs="Times New Roman"/>
                <w:color w:val="000000"/>
                <w:sz w:val="24"/>
                <w:szCs w:val="24"/>
                <w:lang w:val="lt-LT"/>
              </w:rPr>
              <w:t xml:space="preserve"> ėmini</w:t>
            </w:r>
            <w:r w:rsidR="00C30210" w:rsidRPr="00081A27">
              <w:rPr>
                <w:rFonts w:ascii="Times New Roman" w:hAnsi="Times New Roman" w:cs="Times New Roman"/>
                <w:color w:val="000000"/>
                <w:sz w:val="24"/>
                <w:szCs w:val="24"/>
                <w:lang w:val="lt-LT"/>
              </w:rPr>
              <w:t>ui</w:t>
            </w:r>
            <w:r w:rsidRPr="00081A27">
              <w:rPr>
                <w:rFonts w:ascii="Times New Roman" w:hAnsi="Times New Roman" w:cs="Times New Roman"/>
                <w:color w:val="000000"/>
                <w:sz w:val="24"/>
                <w:szCs w:val="24"/>
                <w:lang w:val="lt-LT"/>
              </w:rPr>
              <w:t xml:space="preserve"> </w:t>
            </w:r>
            <w:r w:rsidR="00C30210" w:rsidRPr="00081A27">
              <w:rPr>
                <w:rFonts w:ascii="Times New Roman" w:hAnsi="Times New Roman" w:cs="Times New Roman"/>
                <w:color w:val="000000"/>
                <w:sz w:val="24"/>
                <w:szCs w:val="24"/>
                <w:lang w:val="lt-LT"/>
              </w:rPr>
              <w:t>tirti</w:t>
            </w:r>
            <w:r w:rsidRPr="00081A27">
              <w:rPr>
                <w:rFonts w:ascii="Times New Roman" w:hAnsi="Times New Roman" w:cs="Times New Roman"/>
                <w:color w:val="000000"/>
                <w:sz w:val="24"/>
                <w:szCs w:val="24"/>
                <w:lang w:val="lt-LT"/>
              </w:rPr>
              <w:t xml:space="preserve">. </w:t>
            </w:r>
          </w:p>
        </w:tc>
      </w:tr>
      <w:tr w:rsidR="00D83888" w14:paraId="23B6E6C3" w14:textId="77777777" w:rsidTr="007F6F61">
        <w:trPr>
          <w:trHeight w:val="428"/>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2522EB0A"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taikinys turi būti SARS CoV-2 </w:t>
            </w:r>
            <w:proofErr w:type="spellStart"/>
            <w:r>
              <w:rPr>
                <w:rFonts w:ascii="Times New Roman" w:hAnsi="Times New Roman" w:cs="Times New Roman"/>
                <w:color w:val="000000"/>
                <w:sz w:val="24"/>
                <w:szCs w:val="24"/>
                <w:lang w:val="lt-LT"/>
              </w:rPr>
              <w:t>nukleokapsidės</w:t>
            </w:r>
            <w:proofErr w:type="spellEnd"/>
            <w:r>
              <w:rPr>
                <w:rFonts w:ascii="Times New Roman" w:hAnsi="Times New Roman" w:cs="Times New Roman"/>
                <w:color w:val="000000"/>
                <w:sz w:val="24"/>
                <w:szCs w:val="24"/>
                <w:lang w:val="lt-LT"/>
              </w:rPr>
              <w:t xml:space="preserve"> antigenas.</w:t>
            </w:r>
          </w:p>
        </w:tc>
      </w:tr>
      <w:tr w:rsidR="00D83888" w14:paraId="14725FA3" w14:textId="77777777" w:rsidTr="007F6F61">
        <w:trPr>
          <w:trHeight w:val="482"/>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68C779A5"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D83888" w14:paraId="2C18D4B5" w14:textId="77777777" w:rsidTr="007F6F61">
        <w:trPr>
          <w:trHeight w:val="875"/>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185602A1"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787ABEE7" w:rsidR="00D83888" w:rsidRDefault="00B312EE" w:rsidP="003C439B">
            <w:pPr>
              <w:pStyle w:val="CommentText"/>
              <w:jc w:val="both"/>
              <w:rPr>
                <w:rFonts w:ascii="Times New Roman" w:hAnsi="Times New Roman"/>
                <w:color w:val="000000"/>
                <w:sz w:val="24"/>
                <w:szCs w:val="24"/>
                <w:lang w:eastAsia="lt-LT" w:bidi="bn-IN"/>
              </w:rPr>
            </w:pPr>
            <w:r w:rsidRPr="00922E70">
              <w:rPr>
                <w:rFonts w:ascii="Times New Roman" w:hAnsi="Times New Roman"/>
                <w:color w:val="000000"/>
                <w:sz w:val="24"/>
                <w:szCs w:val="24"/>
              </w:rPr>
              <w:t xml:space="preserve">Testas atitinka </w:t>
            </w:r>
            <w:r w:rsidRPr="00922E70">
              <w:rPr>
                <w:rFonts w:ascii="Times New Roman" w:hAnsi="Times New Roman"/>
                <w:color w:val="000000"/>
                <w:sz w:val="24"/>
                <w:szCs w:val="24"/>
                <w:shd w:val="clear" w:color="auto" w:fill="FFFFFF"/>
              </w:rPr>
              <w:t>Europos  Parlamento ir Tarybos Reglamento (ES) </w:t>
            </w:r>
            <w:r w:rsidRPr="00922E70">
              <w:rPr>
                <w:rFonts w:ascii="Times New Roman" w:hAnsi="Times New Roman"/>
                <w:sz w:val="24"/>
                <w:szCs w:val="24"/>
              </w:rPr>
              <w:t>2017/746</w:t>
            </w:r>
            <w:r w:rsidRPr="00922E70">
              <w:rPr>
                <w:rFonts w:ascii="Times New Roman" w:hAnsi="Times New Roman"/>
                <w:color w:val="000000"/>
                <w:sz w:val="24"/>
                <w:szCs w:val="24"/>
              </w:rPr>
              <w:t xml:space="preserve"> </w:t>
            </w:r>
            <w:r>
              <w:rPr>
                <w:rFonts w:ascii="Times New Roman" w:hAnsi="Times New Roman"/>
                <w:color w:val="000000"/>
                <w:sz w:val="24"/>
                <w:szCs w:val="24"/>
              </w:rPr>
              <w:t xml:space="preserve">dėl </w:t>
            </w:r>
            <w:proofErr w:type="spellStart"/>
            <w:r w:rsidRPr="00922E70">
              <w:rPr>
                <w:rFonts w:ascii="Times New Roman" w:hAnsi="Times New Roman"/>
                <w:i/>
                <w:iCs/>
                <w:color w:val="000000"/>
                <w:sz w:val="24"/>
                <w:szCs w:val="24"/>
              </w:rPr>
              <w:t>In</w:t>
            </w:r>
            <w:proofErr w:type="spellEnd"/>
            <w:r w:rsidRPr="00922E70">
              <w:rPr>
                <w:rFonts w:ascii="Times New Roman" w:hAnsi="Times New Roman"/>
                <w:i/>
                <w:iCs/>
                <w:color w:val="000000"/>
                <w:sz w:val="24"/>
                <w:szCs w:val="24"/>
              </w:rPr>
              <w:t xml:space="preserve"> </w:t>
            </w:r>
            <w:proofErr w:type="spellStart"/>
            <w:r w:rsidRPr="00922E70">
              <w:rPr>
                <w:rFonts w:ascii="Times New Roman" w:hAnsi="Times New Roman"/>
                <w:i/>
                <w:iCs/>
                <w:color w:val="000000"/>
                <w:sz w:val="24"/>
                <w:szCs w:val="24"/>
              </w:rPr>
              <w:t>vitro</w:t>
            </w:r>
            <w:proofErr w:type="spellEnd"/>
            <w:r w:rsidRPr="00922E70">
              <w:rPr>
                <w:rFonts w:ascii="Times New Roman" w:hAnsi="Times New Roman"/>
                <w:color w:val="000000"/>
                <w:sz w:val="24"/>
                <w:szCs w:val="24"/>
              </w:rPr>
              <w:t> diagnostikos medicinos priemonių</w:t>
            </w:r>
            <w:r>
              <w:rPr>
                <w:rFonts w:ascii="Times New Roman" w:hAnsi="Times New Roman"/>
                <w:color w:val="000000"/>
                <w:sz w:val="24"/>
                <w:szCs w:val="24"/>
              </w:rPr>
              <w:t xml:space="preserve"> reikalavimus arba</w:t>
            </w:r>
            <w:r w:rsidRPr="00D36645">
              <w:rPr>
                <w:rFonts w:ascii="Times New Roman" w:hAnsi="Times New Roman"/>
                <w:color w:val="FF0000"/>
                <w:sz w:val="24"/>
                <w:szCs w:val="24"/>
              </w:rPr>
              <w:t xml:space="preserve"> </w:t>
            </w:r>
            <w:r w:rsidRPr="006003CA">
              <w:rPr>
                <w:rFonts w:ascii="Times New Roman" w:hAnsi="Times New Roman"/>
                <w:sz w:val="24"/>
                <w:szCs w:val="24"/>
              </w:rPr>
              <w:t>Europos Parlamento ir Tarybos direktyvos 98/79/EB dėl </w:t>
            </w:r>
            <w:proofErr w:type="spellStart"/>
            <w:r w:rsidRPr="006003CA">
              <w:rPr>
                <w:rFonts w:ascii="Times New Roman" w:hAnsi="Times New Roman"/>
                <w:i/>
                <w:iCs/>
                <w:sz w:val="24"/>
                <w:szCs w:val="24"/>
              </w:rPr>
              <w:t>in</w:t>
            </w:r>
            <w:proofErr w:type="spellEnd"/>
            <w:r w:rsidRPr="006003CA">
              <w:rPr>
                <w:rFonts w:ascii="Times New Roman" w:hAnsi="Times New Roman"/>
                <w:i/>
                <w:iCs/>
                <w:sz w:val="24"/>
                <w:szCs w:val="24"/>
              </w:rPr>
              <w:t xml:space="preserve"> </w:t>
            </w:r>
            <w:proofErr w:type="spellStart"/>
            <w:r w:rsidRPr="006003CA">
              <w:rPr>
                <w:rFonts w:ascii="Times New Roman" w:hAnsi="Times New Roman"/>
                <w:i/>
                <w:iCs/>
                <w:sz w:val="24"/>
                <w:szCs w:val="24"/>
              </w:rPr>
              <w:t>vitro</w:t>
            </w:r>
            <w:proofErr w:type="spellEnd"/>
            <w:r w:rsidRPr="006003CA">
              <w:rPr>
                <w:rFonts w:ascii="Times New Roman" w:hAnsi="Times New Roman"/>
                <w:sz w:val="24"/>
                <w:szCs w:val="24"/>
              </w:rPr>
              <w:t> diagnostikos medicinos prietaisų  reikalavimus.</w:t>
            </w:r>
            <w:r w:rsidRPr="006003CA">
              <w:t xml:space="preserve"> </w:t>
            </w:r>
            <w:r w:rsidRPr="006003CA">
              <w:rPr>
                <w:rFonts w:ascii="Times New Roman" w:hAnsi="Times New Roman"/>
                <w:sz w:val="24"/>
                <w:szCs w:val="24"/>
              </w:rPr>
              <w:t xml:space="preserve"> </w:t>
            </w:r>
          </w:p>
        </w:tc>
      </w:tr>
      <w:tr w:rsidR="00D83888" w14:paraId="1133BA14" w14:textId="77777777" w:rsidTr="007F6F61">
        <w:trPr>
          <w:trHeight w:val="203"/>
        </w:trPr>
        <w:tc>
          <w:tcPr>
            <w:tcW w:w="9648"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563C7538" w14:textId="76643991" w:rsidR="008A218C" w:rsidRPr="0006608F" w:rsidRDefault="00D83888" w:rsidP="008A218C">
            <w:pPr>
              <w:autoSpaceDE w:val="0"/>
              <w:autoSpaceDN w:val="0"/>
              <w:adjustRightInd w:val="0"/>
              <w:spacing w:after="0" w:line="240" w:lineRule="auto"/>
              <w:jc w:val="both"/>
              <w:rPr>
                <w:rFonts w:ascii="Times New Roman" w:hAnsi="Times New Roman" w:cs="Times New Roman"/>
                <w:color w:val="000000"/>
                <w:sz w:val="24"/>
                <w:szCs w:val="24"/>
                <w:lang w:val="lt-LT"/>
              </w:rPr>
            </w:pPr>
            <w:r w:rsidRPr="004E5D8F">
              <w:rPr>
                <w:rFonts w:ascii="Times New Roman" w:hAnsi="Times New Roman"/>
                <w:sz w:val="24"/>
                <w:szCs w:val="24"/>
              </w:rPr>
              <w:t xml:space="preserve">1. </w:t>
            </w:r>
            <w:bookmarkStart w:id="0" w:name="part_30e2f287c0874a71be2865409e9eb459"/>
            <w:bookmarkStart w:id="1" w:name="part_caeb88de626c4b9f850d164cfb3c863c"/>
            <w:bookmarkStart w:id="2" w:name="part_8eb45472de8b4aabb4470e5b550be4b6"/>
            <w:bookmarkStart w:id="3" w:name="part_c0af617aca204e37934b1fe73fc717d4"/>
            <w:bookmarkStart w:id="4" w:name="part_2372dfd712ba4cc29e1a924f7cda1946"/>
            <w:bookmarkEnd w:id="0"/>
            <w:bookmarkEnd w:id="1"/>
            <w:bookmarkEnd w:id="2"/>
            <w:bookmarkEnd w:id="3"/>
            <w:bookmarkEnd w:id="4"/>
            <w:r w:rsidR="00BF58A8" w:rsidRPr="00081A27">
              <w:rPr>
                <w:rFonts w:ascii="Times New Roman" w:hAnsi="Times New Roman"/>
                <w:sz w:val="24"/>
                <w:szCs w:val="24"/>
                <w:lang w:val="lt-LT"/>
              </w:rPr>
              <w:t>Pateikti</w:t>
            </w:r>
            <w:r w:rsidR="00BF58A8" w:rsidRPr="00081A27">
              <w:rPr>
                <w:rFonts w:ascii="Times New Roman" w:hAnsi="Times New Roman"/>
                <w:b/>
                <w:bCs/>
                <w:sz w:val="24"/>
                <w:szCs w:val="24"/>
                <w:lang w:val="lt-LT"/>
              </w:rPr>
              <w:t> </w:t>
            </w:r>
            <w:r w:rsidR="00BF58A8" w:rsidRPr="00081A27">
              <w:rPr>
                <w:rFonts w:ascii="Times New Roman" w:hAnsi="Times New Roman"/>
                <w:sz w:val="24"/>
                <w:szCs w:val="24"/>
                <w:lang w:val="lt-LT"/>
              </w:rPr>
              <w:t xml:space="preserve">CE ženklinimo pagal Europos Parlamento ir Tarybos Direktyvą 98/79/EB dėl </w:t>
            </w:r>
            <w:proofErr w:type="spellStart"/>
            <w:r w:rsidR="00BF58A8" w:rsidRPr="00081A27">
              <w:rPr>
                <w:rFonts w:ascii="Times New Roman" w:hAnsi="Times New Roman"/>
                <w:i/>
                <w:iCs/>
                <w:sz w:val="24"/>
                <w:szCs w:val="24"/>
                <w:lang w:val="lt-LT"/>
              </w:rPr>
              <w:t>in</w:t>
            </w:r>
            <w:proofErr w:type="spellEnd"/>
            <w:r w:rsidR="00BF58A8" w:rsidRPr="00081A27">
              <w:rPr>
                <w:rFonts w:ascii="Times New Roman" w:hAnsi="Times New Roman"/>
                <w:i/>
                <w:iCs/>
                <w:sz w:val="24"/>
                <w:szCs w:val="24"/>
                <w:lang w:val="lt-LT"/>
              </w:rPr>
              <w:t xml:space="preserve"> </w:t>
            </w:r>
            <w:proofErr w:type="spellStart"/>
            <w:r w:rsidR="00BF58A8" w:rsidRPr="00081A27">
              <w:rPr>
                <w:rFonts w:ascii="Times New Roman" w:hAnsi="Times New Roman"/>
                <w:i/>
                <w:iCs/>
                <w:sz w:val="24"/>
                <w:szCs w:val="24"/>
                <w:lang w:val="lt-LT"/>
              </w:rPr>
              <w:t>vitro</w:t>
            </w:r>
            <w:proofErr w:type="spellEnd"/>
            <w:r w:rsidR="00BF58A8" w:rsidRPr="00081A27">
              <w:rPr>
                <w:rFonts w:ascii="Times New Roman" w:hAnsi="Times New Roman"/>
                <w:sz w:val="24"/>
                <w:szCs w:val="24"/>
                <w:lang w:val="lt-LT"/>
              </w:rPr>
              <w:t xml:space="preserve"> diagnostikos medicinos prietaisų nuostatas arba pagal </w:t>
            </w:r>
            <w:r w:rsidR="00BF58A8" w:rsidRPr="00081A27">
              <w:rPr>
                <w:rFonts w:ascii="Times New Roman" w:hAnsi="Times New Roman"/>
                <w:sz w:val="24"/>
                <w:szCs w:val="24"/>
                <w:shd w:val="clear" w:color="auto" w:fill="FFFFFF"/>
                <w:lang w:val="lt-LT"/>
              </w:rPr>
              <w:t>Europos Parlamento ir Tarybos Reglamento (ES) </w:t>
            </w:r>
            <w:r w:rsidR="00BF58A8" w:rsidRPr="00081A27">
              <w:rPr>
                <w:rFonts w:ascii="Times New Roman" w:hAnsi="Times New Roman"/>
                <w:sz w:val="24"/>
                <w:szCs w:val="24"/>
                <w:lang w:val="lt-LT"/>
              </w:rPr>
              <w:t>2017/746 nuostatas dokumentus (notifikuotos įstaigos išduotas CE sertifikatas anglų ir lietuvių kalbomis)</w:t>
            </w:r>
            <w:r w:rsidR="00F56918">
              <w:rPr>
                <w:rFonts w:ascii="Times New Roman" w:hAnsi="Times New Roman"/>
                <w:sz w:val="24"/>
                <w:szCs w:val="24"/>
                <w:lang w:val="lt-LT"/>
              </w:rPr>
              <w:t>.</w:t>
            </w:r>
            <w:r w:rsidR="008A218C">
              <w:rPr>
                <w:rFonts w:ascii="Times New Roman" w:hAnsi="Times New Roman"/>
                <w:sz w:val="24"/>
                <w:szCs w:val="24"/>
              </w:rPr>
              <w:t xml:space="preserve"> </w:t>
            </w:r>
          </w:p>
          <w:p w14:paraId="0670CF9A" w14:textId="03FE7BE1" w:rsidR="00D83888" w:rsidRDefault="00B312EE" w:rsidP="002B5A01">
            <w:pPr>
              <w:pStyle w:val="CommentText"/>
              <w:spacing w:after="120"/>
              <w:jc w:val="both"/>
              <w:rPr>
                <w:rFonts w:ascii="Times New Roman" w:hAnsi="Times New Roman"/>
                <w:i/>
                <w:iCs/>
                <w:color w:val="000000"/>
                <w:sz w:val="24"/>
                <w:szCs w:val="24"/>
                <w:lang w:eastAsia="lt-LT" w:bidi="bn-IN"/>
              </w:rPr>
            </w:pPr>
            <w:r>
              <w:rPr>
                <w:noProof/>
              </w:rPr>
              <w:t xml:space="preserve"> </w:t>
            </w:r>
            <w:r w:rsidR="00D83888">
              <w:rPr>
                <w:rFonts w:ascii="Times New Roman" w:hAnsi="Times New Roman"/>
                <w:color w:val="000000"/>
                <w:sz w:val="24"/>
                <w:szCs w:val="24"/>
              </w:rPr>
              <w:t xml:space="preserve">2. Pateikti atitikimą techniniams reikalavimams patvirtinančią gamintojo dokumentaciją (techninius aprašus, naudojimo instrukciją, bukletus ir pan.) su atžymomis į prekės atitikimą nustatytiems techniniams reikalavimams. </w:t>
            </w:r>
          </w:p>
          <w:p w14:paraId="69FB907C" w14:textId="2EF56B3F" w:rsidR="00D83888" w:rsidRDefault="00D83888" w:rsidP="009D44A8">
            <w:pPr>
              <w:pStyle w:val="CommentText"/>
              <w:jc w:val="both"/>
              <w:rPr>
                <w:rFonts w:ascii="Times New Roman" w:hAnsi="Times New Roman"/>
                <w:color w:val="000000"/>
                <w:sz w:val="24"/>
                <w:szCs w:val="24"/>
              </w:rPr>
            </w:pPr>
            <w:r>
              <w:rPr>
                <w:rFonts w:ascii="Times New Roman" w:hAnsi="Times New Roman"/>
                <w:i/>
                <w:iCs/>
                <w:color w:val="000000"/>
                <w:sz w:val="24"/>
                <w:szCs w:val="24"/>
                <w:lang w:eastAsia="lt-LT" w:bidi="bn-IN"/>
              </w:rPr>
              <w:t xml:space="preserve"> </w:t>
            </w:r>
            <w:r>
              <w:rPr>
                <w:rFonts w:ascii="Times New Roman" w:hAnsi="Times New Roman"/>
                <w:color w:val="000000"/>
                <w:sz w:val="24"/>
                <w:szCs w:val="24"/>
              </w:rPr>
              <w:t xml:space="preserve">Dokumentai teikiami anglų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w:t>
            </w:r>
            <w:r w:rsidR="003D2F8D" w:rsidRPr="003D2F8D">
              <w:rPr>
                <w:rFonts w:ascii="Times New Roman" w:hAnsi="Times New Roman"/>
                <w:sz w:val="24"/>
                <w:szCs w:val="24"/>
              </w:rPr>
              <w:t xml:space="preserve">Neprofesionaliam naudotojui skirta naudojimo/testų atlikimo instrukciją pateikiama anglų ir lietuvių kalbomis. </w:t>
            </w:r>
            <w:r>
              <w:rPr>
                <w:rFonts w:ascii="Times New Roman" w:hAnsi="Times New Roman"/>
                <w:color w:val="000000"/>
                <w:sz w:val="24"/>
                <w:szCs w:val="24"/>
              </w:rPr>
              <w:t>Pateikiamos skaitmeninės dokumentų kopijos.</w:t>
            </w:r>
          </w:p>
          <w:p w14:paraId="30D908CF" w14:textId="7685482E" w:rsidR="00B10628" w:rsidRDefault="00B10628" w:rsidP="004D0DA2">
            <w:pPr>
              <w:autoSpaceDE w:val="0"/>
              <w:autoSpaceDN w:val="0"/>
              <w:adjustRightInd w:val="0"/>
              <w:spacing w:after="12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3. </w:t>
            </w:r>
            <w:r w:rsidR="0006608F">
              <w:rPr>
                <w:rFonts w:ascii="Times New Roman" w:hAnsi="Times New Roman" w:cs="Times New Roman"/>
                <w:color w:val="000000"/>
                <w:sz w:val="24"/>
                <w:szCs w:val="24"/>
                <w:lang w:val="lt-LT"/>
              </w:rPr>
              <w:t>VšĮ CPO LT</w:t>
            </w:r>
            <w:r w:rsidR="009853C6">
              <w:rPr>
                <w:rFonts w:ascii="Times New Roman" w:hAnsi="Times New Roman" w:cs="Times New Roman"/>
                <w:color w:val="000000"/>
                <w:sz w:val="24"/>
                <w:szCs w:val="24"/>
                <w:lang w:val="lt-LT"/>
              </w:rPr>
              <w:t xml:space="preserve"> arba p</w:t>
            </w:r>
            <w:r w:rsidR="009853C6" w:rsidRPr="009A3EFB">
              <w:rPr>
                <w:rFonts w:ascii="Times New Roman" w:hAnsi="Times New Roman" w:cs="Times New Roman"/>
                <w:color w:val="000000"/>
                <w:sz w:val="24"/>
                <w:szCs w:val="24"/>
                <w:lang w:val="lt-LT"/>
              </w:rPr>
              <w:t>erkančiajai organizacijai</w:t>
            </w:r>
            <w:r w:rsidRPr="00C24A66">
              <w:rPr>
                <w:rFonts w:ascii="Times New Roman" w:hAnsi="Times New Roman" w:cs="Times New Roman"/>
                <w:color w:val="000000"/>
                <w:sz w:val="24"/>
                <w:szCs w:val="24"/>
                <w:lang w:val="lt-LT"/>
              </w:rPr>
              <w:t xml:space="preserve"> pareikalavus, tiekėjas privalo pateikti prekės/-</w:t>
            </w:r>
            <w:proofErr w:type="spellStart"/>
            <w:r w:rsidRPr="00C24A66">
              <w:rPr>
                <w:rFonts w:ascii="Times New Roman" w:hAnsi="Times New Roman" w:cs="Times New Roman"/>
                <w:color w:val="000000"/>
                <w:sz w:val="24"/>
                <w:szCs w:val="24"/>
                <w:lang w:val="lt-LT"/>
              </w:rPr>
              <w:t>ių</w:t>
            </w:r>
            <w:proofErr w:type="spellEnd"/>
            <w:r w:rsidRPr="00C24A66">
              <w:rPr>
                <w:rFonts w:ascii="Times New Roman" w:hAnsi="Times New Roman" w:cs="Times New Roman"/>
                <w:color w:val="000000"/>
                <w:sz w:val="24"/>
                <w:szCs w:val="24"/>
                <w:lang w:val="lt-LT"/>
              </w:rPr>
              <w:t xml:space="preserve"> pavyzdį/-</w:t>
            </w:r>
            <w:proofErr w:type="spellStart"/>
            <w:r w:rsidRPr="00C24A66">
              <w:rPr>
                <w:rFonts w:ascii="Times New Roman" w:hAnsi="Times New Roman" w:cs="Times New Roman"/>
                <w:color w:val="000000"/>
                <w:sz w:val="24"/>
                <w:szCs w:val="24"/>
                <w:lang w:val="lt-LT"/>
              </w:rPr>
              <w:t>ius</w:t>
            </w:r>
            <w:proofErr w:type="spellEnd"/>
            <w:r w:rsidRPr="00C24A66">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7F6F61">
      <w:pPr>
        <w:jc w:val="center"/>
        <w:rPr>
          <w:rFonts w:ascii="Times New Roman" w:hAnsi="Times New Roman" w:cs="Times New Roman"/>
          <w:b/>
          <w:bCs/>
          <w:sz w:val="24"/>
          <w:szCs w:val="24"/>
          <w:lang w:val="lt-LT"/>
        </w:rPr>
      </w:pPr>
    </w:p>
    <w:sectPr w:rsidR="00924920" w:rsidRPr="009249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B64D" w14:textId="77777777" w:rsidR="00E85645" w:rsidRDefault="00E85645" w:rsidP="00924920">
      <w:pPr>
        <w:spacing w:after="0" w:line="240" w:lineRule="auto"/>
      </w:pPr>
      <w:r>
        <w:separator/>
      </w:r>
    </w:p>
  </w:endnote>
  <w:endnote w:type="continuationSeparator" w:id="0">
    <w:p w14:paraId="4C7BBF47" w14:textId="77777777" w:rsidR="00E85645" w:rsidRDefault="00E85645"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80A1" w14:textId="77777777" w:rsidR="00E85645" w:rsidRDefault="00E85645" w:rsidP="00924920">
      <w:pPr>
        <w:spacing w:after="0" w:line="240" w:lineRule="auto"/>
      </w:pPr>
      <w:r>
        <w:separator/>
      </w:r>
    </w:p>
  </w:footnote>
  <w:footnote w:type="continuationSeparator" w:id="0">
    <w:p w14:paraId="4E732A18" w14:textId="77777777" w:rsidR="00E85645" w:rsidRDefault="00E85645"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34A4" w14:textId="54E31C89" w:rsidR="00C24BCA" w:rsidRDefault="00924920" w:rsidP="00924920">
    <w:pPr>
      <w:pStyle w:val="Header"/>
      <w:jc w:val="right"/>
      <w:rPr>
        <w:rFonts w:ascii="Times New Roman" w:hAnsi="Times New Roman" w:cs="Times New Roman"/>
        <w:sz w:val="24"/>
        <w:szCs w:val="24"/>
        <w:lang w:val="lt-LT"/>
      </w:rPr>
    </w:pPr>
    <w:bookmarkStart w:id="5"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C24BCA">
      <w:rPr>
        <w:rFonts w:ascii="Times New Roman" w:hAnsi="Times New Roman" w:cs="Times New Roman"/>
        <w:sz w:val="24"/>
        <w:szCs w:val="24"/>
        <w:lang w:val="lt-LT"/>
      </w:rPr>
      <w:t xml:space="preserve">7 </w:t>
    </w:r>
  </w:p>
  <w:p w14:paraId="14BAB190" w14:textId="7ED3CC52" w:rsidR="00924920" w:rsidRDefault="00C24BCA" w:rsidP="00924920">
    <w:pPr>
      <w:pStyle w:val="Header"/>
      <w:jc w:val="right"/>
      <w:rPr>
        <w:rFonts w:ascii="Times New Roman" w:hAnsi="Times New Roman" w:cs="Times New Roman"/>
        <w:sz w:val="24"/>
        <w:szCs w:val="24"/>
        <w:lang w:val="lt-LT"/>
      </w:rPr>
    </w:pPr>
    <w:r>
      <w:rPr>
        <w:rFonts w:ascii="Times New Roman" w:hAnsi="Times New Roman" w:cs="Times New Roman"/>
        <w:sz w:val="24"/>
        <w:szCs w:val="24"/>
        <w:lang w:val="lt-LT"/>
      </w:rPr>
      <w:t>aktuali redakcija nuo 202</w:t>
    </w:r>
    <w:r w:rsidR="00064565">
      <w:rPr>
        <w:rFonts w:ascii="Times New Roman" w:hAnsi="Times New Roman" w:cs="Times New Roman"/>
        <w:sz w:val="24"/>
        <w:szCs w:val="24"/>
        <w:lang w:val="lt-LT"/>
      </w:rPr>
      <w:t>2</w:t>
    </w:r>
    <w:r>
      <w:rPr>
        <w:rFonts w:ascii="Times New Roman" w:hAnsi="Times New Roman" w:cs="Times New Roman"/>
        <w:sz w:val="24"/>
        <w:szCs w:val="24"/>
        <w:lang w:val="lt-LT"/>
      </w:rPr>
      <w:t>-0</w:t>
    </w:r>
    <w:r w:rsidR="000036F5">
      <w:rPr>
        <w:rFonts w:ascii="Times New Roman" w:hAnsi="Times New Roman" w:cs="Times New Roman"/>
        <w:sz w:val="24"/>
        <w:szCs w:val="24"/>
        <w:lang w:val="lt-LT"/>
      </w:rPr>
      <w:t>6</w:t>
    </w:r>
    <w:r>
      <w:rPr>
        <w:rFonts w:ascii="Times New Roman" w:hAnsi="Times New Roman" w:cs="Times New Roman"/>
        <w:sz w:val="24"/>
        <w:szCs w:val="24"/>
        <w:lang w:val="lt-LT"/>
      </w:rPr>
      <w:t>-</w:t>
    </w:r>
    <w:r w:rsidR="000036F5">
      <w:rPr>
        <w:rFonts w:ascii="Times New Roman" w:hAnsi="Times New Roman" w:cs="Times New Roman"/>
        <w:sz w:val="24"/>
        <w:szCs w:val="24"/>
        <w:lang w:val="lt-LT"/>
      </w:rPr>
      <w:t>0</w:t>
    </w:r>
    <w:r w:rsidR="00474E0A">
      <w:rPr>
        <w:rFonts w:ascii="Times New Roman" w:hAnsi="Times New Roman" w:cs="Times New Roman"/>
        <w:sz w:val="24"/>
        <w:szCs w:val="24"/>
        <w:lang w:val="lt-LT"/>
      </w:rPr>
      <w:t>7</w:t>
    </w:r>
  </w:p>
  <w:bookmarkEnd w:id="5"/>
  <w:p w14:paraId="7480C75A" w14:textId="77777777" w:rsidR="00924920" w:rsidRDefault="00924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05235"/>
    <w:multiLevelType w:val="hybridMultilevel"/>
    <w:tmpl w:val="EBB8943C"/>
    <w:lvl w:ilvl="0" w:tplc="5FF0104E">
      <w:start w:val="1"/>
      <w:numFmt w:val="decimal"/>
      <w:lvlText w:val="%1."/>
      <w:lvlJc w:val="left"/>
      <w:pPr>
        <w:ind w:left="720" w:hanging="360"/>
      </w:pPr>
      <w:rPr>
        <w:strike w:val="0"/>
        <w:dstrike w:val="0"/>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1990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29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36F5"/>
    <w:rsid w:val="00006B07"/>
    <w:rsid w:val="00016720"/>
    <w:rsid w:val="00021134"/>
    <w:rsid w:val="00022929"/>
    <w:rsid w:val="00045E86"/>
    <w:rsid w:val="00063982"/>
    <w:rsid w:val="00064565"/>
    <w:rsid w:val="00064CA9"/>
    <w:rsid w:val="0006608F"/>
    <w:rsid w:val="00081A27"/>
    <w:rsid w:val="000C0A59"/>
    <w:rsid w:val="000C1E1E"/>
    <w:rsid w:val="000C45F1"/>
    <w:rsid w:val="000E79CD"/>
    <w:rsid w:val="000F136A"/>
    <w:rsid w:val="00132B47"/>
    <w:rsid w:val="0019383F"/>
    <w:rsid w:val="001A0E2E"/>
    <w:rsid w:val="001E248E"/>
    <w:rsid w:val="001F36CC"/>
    <w:rsid w:val="00203313"/>
    <w:rsid w:val="00287910"/>
    <w:rsid w:val="002B5A01"/>
    <w:rsid w:val="002E6B60"/>
    <w:rsid w:val="00304383"/>
    <w:rsid w:val="00317CBC"/>
    <w:rsid w:val="003262CF"/>
    <w:rsid w:val="0039418F"/>
    <w:rsid w:val="003B045D"/>
    <w:rsid w:val="003B5146"/>
    <w:rsid w:val="003B6FE7"/>
    <w:rsid w:val="003C7127"/>
    <w:rsid w:val="003D2F8D"/>
    <w:rsid w:val="003F2D82"/>
    <w:rsid w:val="00411522"/>
    <w:rsid w:val="004315BA"/>
    <w:rsid w:val="004375F0"/>
    <w:rsid w:val="00442403"/>
    <w:rsid w:val="00473AA8"/>
    <w:rsid w:val="004741B9"/>
    <w:rsid w:val="00474E0A"/>
    <w:rsid w:val="004953A1"/>
    <w:rsid w:val="004A5263"/>
    <w:rsid w:val="004D0DA2"/>
    <w:rsid w:val="004E1408"/>
    <w:rsid w:val="004E5D8F"/>
    <w:rsid w:val="00521511"/>
    <w:rsid w:val="00530BEF"/>
    <w:rsid w:val="00570FE7"/>
    <w:rsid w:val="00573D6D"/>
    <w:rsid w:val="005809B5"/>
    <w:rsid w:val="00594CE3"/>
    <w:rsid w:val="005A3DC5"/>
    <w:rsid w:val="00636D67"/>
    <w:rsid w:val="0070697C"/>
    <w:rsid w:val="00761B3C"/>
    <w:rsid w:val="00764F44"/>
    <w:rsid w:val="00766139"/>
    <w:rsid w:val="00787F3A"/>
    <w:rsid w:val="007F1374"/>
    <w:rsid w:val="007F6F61"/>
    <w:rsid w:val="00804554"/>
    <w:rsid w:val="00831BBC"/>
    <w:rsid w:val="00851F95"/>
    <w:rsid w:val="00891C4D"/>
    <w:rsid w:val="008A218C"/>
    <w:rsid w:val="008D6DDF"/>
    <w:rsid w:val="008E6D26"/>
    <w:rsid w:val="00903DAF"/>
    <w:rsid w:val="00920F8A"/>
    <w:rsid w:val="00921993"/>
    <w:rsid w:val="00924920"/>
    <w:rsid w:val="00931109"/>
    <w:rsid w:val="00970A23"/>
    <w:rsid w:val="00972643"/>
    <w:rsid w:val="009853C6"/>
    <w:rsid w:val="009921FB"/>
    <w:rsid w:val="009958D9"/>
    <w:rsid w:val="009A5375"/>
    <w:rsid w:val="009C1ECB"/>
    <w:rsid w:val="009D44A8"/>
    <w:rsid w:val="009D6800"/>
    <w:rsid w:val="009F7FCF"/>
    <w:rsid w:val="00AD53CB"/>
    <w:rsid w:val="00B10628"/>
    <w:rsid w:val="00B312EE"/>
    <w:rsid w:val="00B37428"/>
    <w:rsid w:val="00B97FA3"/>
    <w:rsid w:val="00BE3DDE"/>
    <w:rsid w:val="00BF58A8"/>
    <w:rsid w:val="00C24BCA"/>
    <w:rsid w:val="00C30210"/>
    <w:rsid w:val="00C33E4A"/>
    <w:rsid w:val="00C81857"/>
    <w:rsid w:val="00CA5DA3"/>
    <w:rsid w:val="00CB04B9"/>
    <w:rsid w:val="00D83888"/>
    <w:rsid w:val="00D8717D"/>
    <w:rsid w:val="00DA08F3"/>
    <w:rsid w:val="00E04612"/>
    <w:rsid w:val="00E45D65"/>
    <w:rsid w:val="00E64F0F"/>
    <w:rsid w:val="00E810C3"/>
    <w:rsid w:val="00E85645"/>
    <w:rsid w:val="00EA02DA"/>
    <w:rsid w:val="00EB1F32"/>
    <w:rsid w:val="00F20876"/>
    <w:rsid w:val="00F342A2"/>
    <w:rsid w:val="00F56918"/>
    <w:rsid w:val="00F84009"/>
    <w:rsid w:val="00FA65EE"/>
    <w:rsid w:val="00FE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022929"/>
    <w:rPr>
      <w:sz w:val="16"/>
      <w:szCs w:val="16"/>
    </w:rPr>
  </w:style>
  <w:style w:type="paragraph" w:styleId="CommentSubject">
    <w:name w:val="annotation subject"/>
    <w:basedOn w:val="CommentText"/>
    <w:next w:val="CommentText"/>
    <w:link w:val="CommentSubjectChar"/>
    <w:uiPriority w:val="99"/>
    <w:semiHidden/>
    <w:unhideWhenUsed/>
    <w:rsid w:val="00022929"/>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022929"/>
    <w:rPr>
      <w:rFonts w:ascii="Calibri" w:eastAsia="Calibri" w:hAnsi="Calibri" w:cs="Times New Roman"/>
      <w:b/>
      <w:bCs/>
      <w:sz w:val="20"/>
      <w:szCs w:val="20"/>
      <w:lang w:val="lt-LT"/>
    </w:rPr>
  </w:style>
  <w:style w:type="paragraph" w:styleId="Revision">
    <w:name w:val="Revision"/>
    <w:hidden/>
    <w:uiPriority w:val="99"/>
    <w:semiHidden/>
    <w:rsid w:val="00064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1142">
      <w:bodyDiv w:val="1"/>
      <w:marLeft w:val="0"/>
      <w:marRight w:val="0"/>
      <w:marTop w:val="0"/>
      <w:marBottom w:val="0"/>
      <w:divBdr>
        <w:top w:val="none" w:sz="0" w:space="0" w:color="auto"/>
        <w:left w:val="none" w:sz="0" w:space="0" w:color="auto"/>
        <w:bottom w:val="none" w:sz="0" w:space="0" w:color="auto"/>
        <w:right w:val="none" w:sz="0" w:space="0" w:color="auto"/>
      </w:divBdr>
      <w:divsChild>
        <w:div w:id="918174643">
          <w:marLeft w:val="0"/>
          <w:marRight w:val="0"/>
          <w:marTop w:val="0"/>
          <w:marBottom w:val="0"/>
          <w:divBdr>
            <w:top w:val="none" w:sz="0" w:space="0" w:color="auto"/>
            <w:left w:val="none" w:sz="0" w:space="0" w:color="auto"/>
            <w:bottom w:val="none" w:sz="0" w:space="0" w:color="auto"/>
            <w:right w:val="none" w:sz="0" w:space="0" w:color="auto"/>
          </w:divBdr>
        </w:div>
        <w:div w:id="1412461804">
          <w:marLeft w:val="0"/>
          <w:marRight w:val="0"/>
          <w:marTop w:val="0"/>
          <w:marBottom w:val="0"/>
          <w:divBdr>
            <w:top w:val="none" w:sz="0" w:space="0" w:color="auto"/>
            <w:left w:val="none" w:sz="0" w:space="0" w:color="auto"/>
            <w:bottom w:val="none" w:sz="0" w:space="0" w:color="auto"/>
            <w:right w:val="none" w:sz="0" w:space="0" w:color="auto"/>
          </w:divBdr>
        </w:div>
        <w:div w:id="1022824070">
          <w:marLeft w:val="0"/>
          <w:marRight w:val="0"/>
          <w:marTop w:val="0"/>
          <w:marBottom w:val="0"/>
          <w:divBdr>
            <w:top w:val="none" w:sz="0" w:space="0" w:color="auto"/>
            <w:left w:val="none" w:sz="0" w:space="0" w:color="auto"/>
            <w:bottom w:val="none" w:sz="0" w:space="0" w:color="auto"/>
            <w:right w:val="none" w:sz="0" w:space="0" w:color="auto"/>
          </w:divBdr>
        </w:div>
        <w:div w:id="851728481">
          <w:marLeft w:val="0"/>
          <w:marRight w:val="0"/>
          <w:marTop w:val="0"/>
          <w:marBottom w:val="0"/>
          <w:divBdr>
            <w:top w:val="none" w:sz="0" w:space="0" w:color="auto"/>
            <w:left w:val="none" w:sz="0" w:space="0" w:color="auto"/>
            <w:bottom w:val="none" w:sz="0" w:space="0" w:color="auto"/>
            <w:right w:val="none" w:sz="0" w:space="0" w:color="auto"/>
          </w:divBdr>
        </w:div>
        <w:div w:id="699819496">
          <w:marLeft w:val="0"/>
          <w:marRight w:val="0"/>
          <w:marTop w:val="0"/>
          <w:marBottom w:val="0"/>
          <w:divBdr>
            <w:top w:val="none" w:sz="0" w:space="0" w:color="auto"/>
            <w:left w:val="none" w:sz="0" w:space="0" w:color="auto"/>
            <w:bottom w:val="none" w:sz="0" w:space="0" w:color="auto"/>
            <w:right w:val="none" w:sz="0" w:space="0" w:color="auto"/>
          </w:divBdr>
        </w:div>
        <w:div w:id="782382622">
          <w:marLeft w:val="0"/>
          <w:marRight w:val="0"/>
          <w:marTop w:val="0"/>
          <w:marBottom w:val="0"/>
          <w:divBdr>
            <w:top w:val="none" w:sz="0" w:space="0" w:color="auto"/>
            <w:left w:val="none" w:sz="0" w:space="0" w:color="auto"/>
            <w:bottom w:val="none" w:sz="0" w:space="0" w:color="auto"/>
            <w:right w:val="none" w:sz="0" w:space="0" w:color="auto"/>
          </w:divBdr>
        </w:div>
      </w:divsChild>
    </w:div>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 w:id="19919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2216-1FFF-44F7-83A2-0556E3F0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10</cp:revision>
  <cp:lastPrinted>2021-05-25T05:52:00Z</cp:lastPrinted>
  <dcterms:created xsi:type="dcterms:W3CDTF">2022-05-30T08:26:00Z</dcterms:created>
  <dcterms:modified xsi:type="dcterms:W3CDTF">2022-06-07T08:21:00Z</dcterms:modified>
</cp:coreProperties>
</file>