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FA708B">
      <w:pPr>
        <w:ind w:left="-284"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 xml:space="preserve">tel.: </w:t>
      </w:r>
      <w:r w:rsidR="00B52069">
        <w:rPr>
          <w:sz w:val="21"/>
          <w:szCs w:val="21"/>
          <w:u w:val="single"/>
        </w:rPr>
        <w:t xml:space="preserve">+370 </w:t>
      </w:r>
      <w:r w:rsidR="00AD7CF2" w:rsidRPr="00400294">
        <w:rPr>
          <w:sz w:val="21"/>
          <w:szCs w:val="21"/>
          <w:u w:val="single"/>
        </w:rPr>
        <w:t>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el</w:t>
      </w:r>
      <w:r w:rsidR="00AC0A6C">
        <w:rPr>
          <w:sz w:val="21"/>
          <w:szCs w:val="21"/>
          <w:u w:val="single"/>
        </w:rPr>
        <w:t xml:space="preserve">. </w:t>
      </w:r>
      <w:r w:rsidRPr="00400294">
        <w:rPr>
          <w:sz w:val="21"/>
          <w:szCs w:val="21"/>
          <w:u w:val="single"/>
        </w:rPr>
        <w:t xml:space="preserve">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Default="00400294" w:rsidP="000C4966">
      <w:pPr>
        <w:tabs>
          <w:tab w:val="left" w:pos="3960"/>
        </w:tabs>
        <w:jc w:val="center"/>
        <w:rPr>
          <w:b/>
          <w:sz w:val="20"/>
          <w:szCs w:val="20"/>
        </w:rPr>
      </w:pPr>
    </w:p>
    <w:p w:rsidR="00800428" w:rsidRPr="00B52069" w:rsidRDefault="00800428" w:rsidP="00800428">
      <w:pPr>
        <w:jc w:val="center"/>
        <w:rPr>
          <w:b/>
          <w:caps/>
        </w:rPr>
      </w:pPr>
      <w:r w:rsidRPr="00B52069">
        <w:rPr>
          <w:b/>
          <w:caps/>
        </w:rPr>
        <w:t>MAŽOS VERTĖS PIRKIM</w:t>
      </w:r>
      <w:r w:rsidR="00F13CB8" w:rsidRPr="00B52069">
        <w:rPr>
          <w:b/>
          <w:caps/>
        </w:rPr>
        <w:t>AS</w:t>
      </w:r>
      <w:r w:rsidRPr="00B52069">
        <w:rPr>
          <w:b/>
          <w:caps/>
        </w:rPr>
        <w:t xml:space="preserve"> </w:t>
      </w:r>
    </w:p>
    <w:p w:rsidR="00BA359D" w:rsidRPr="00B52069" w:rsidRDefault="00800428" w:rsidP="00800428">
      <w:pPr>
        <w:jc w:val="center"/>
        <w:rPr>
          <w:b/>
        </w:rPr>
      </w:pPr>
      <w:r w:rsidRPr="00B52069">
        <w:rPr>
          <w:b/>
        </w:rPr>
        <w:t>„</w:t>
      </w:r>
      <w:r w:rsidR="00B52069" w:rsidRPr="00B52069">
        <w:rPr>
          <w:rStyle w:val="Grietas"/>
          <w:rFonts w:eastAsiaTheme="majorEastAsia"/>
          <w:caps/>
          <w:color w:val="00241A"/>
          <w:shd w:val="clear" w:color="auto" w:fill="FFFFFF"/>
        </w:rPr>
        <w:t>KRASPĮ IS INFRASTRUKTŪROS PRIEŽIŪROS PASLAUGOS (KONSOLIDUOTAS PIRKIMAS)</w:t>
      </w:r>
      <w:r w:rsidRPr="00B52069">
        <w:rPr>
          <w:b/>
          <w:bCs/>
          <w:caps/>
          <w:smallCaps/>
        </w:rPr>
        <w:t>“</w:t>
      </w:r>
      <w:r w:rsidRPr="00B52069">
        <w:rPr>
          <w:b/>
        </w:rPr>
        <w:t xml:space="preserve"> </w:t>
      </w:r>
    </w:p>
    <w:p w:rsidR="00A73BBC" w:rsidRPr="00B52069" w:rsidRDefault="00A73BBC" w:rsidP="004D04DF">
      <w:pPr>
        <w:jc w:val="center"/>
        <w:rPr>
          <w:b/>
        </w:rPr>
      </w:pPr>
      <w:r w:rsidRPr="00B52069">
        <w:rPr>
          <w:b/>
        </w:rPr>
        <w:t xml:space="preserve">PIRKIMO NUMERIS CVP IS </w:t>
      </w:r>
      <w:r w:rsidR="00B52069" w:rsidRPr="00B52069">
        <w:rPr>
          <w:b/>
        </w:rPr>
        <w:t>2569148</w:t>
      </w:r>
    </w:p>
    <w:p w:rsidR="00800428" w:rsidRPr="00B52069" w:rsidRDefault="00800428" w:rsidP="00800428">
      <w:pPr>
        <w:jc w:val="center"/>
        <w:rPr>
          <w:b/>
          <w:bCs/>
          <w:caps/>
        </w:rPr>
      </w:pPr>
      <w:r w:rsidRPr="00B52069">
        <w:rPr>
          <w:b/>
          <w:bCs/>
        </w:rPr>
        <w:t>ATLIEKAM</w:t>
      </w:r>
      <w:r w:rsidR="00F13CB8" w:rsidRPr="00B52069">
        <w:rPr>
          <w:b/>
          <w:bCs/>
        </w:rPr>
        <w:t>AS</w:t>
      </w:r>
      <w:r w:rsidRPr="00B52069">
        <w:rPr>
          <w:b/>
          <w:bCs/>
        </w:rPr>
        <w:t xml:space="preserve"> SKELBIAMOS APKLAUSOS BŪDU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154FD8">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154FD8">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154FD8">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154FD8">
      <w:pPr>
        <w:numPr>
          <w:ilvl w:val="0"/>
          <w:numId w:val="6"/>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154FD8">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154FD8">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154FD8">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154FD8">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154FD8">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154FD8">
      <w:pPr>
        <w:numPr>
          <w:ilvl w:val="0"/>
          <w:numId w:val="6"/>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154FD8">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154FD8">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154FD8">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154FD8">
      <w:pPr>
        <w:numPr>
          <w:ilvl w:val="0"/>
          <w:numId w:val="6"/>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154FD8">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1E0F46">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Default="00050793" w:rsidP="001E0F46">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1E0F46" w:rsidRPr="00800428" w:rsidRDefault="001E0F46" w:rsidP="001E0F46">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3. Tiekėjo deklaracija.</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A28EF"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00428">
        <w:rPr>
          <w:rFonts w:ascii="Times New Roman" w:hAnsi="Times New Roman" w:cs="Times New Roman"/>
          <w:b/>
          <w:color w:val="000000" w:themeColor="text1"/>
          <w:sz w:val="20"/>
          <w:szCs w:val="20"/>
        </w:rPr>
        <w:lastRenderedPageBreak/>
        <w:t xml:space="preserve">1. </w:t>
      </w:r>
      <w:r w:rsidRPr="003A28EF">
        <w:rPr>
          <w:rFonts w:ascii="Times New Roman" w:hAnsi="Times New Roman" w:cs="Times New Roman"/>
          <w:b/>
          <w:color w:val="000000" w:themeColor="text1"/>
          <w:sz w:val="22"/>
          <w:szCs w:val="22"/>
        </w:rPr>
        <w:t>BENDROSIOS NUOSTATOS</w:t>
      </w:r>
      <w:bookmarkEnd w:id="0"/>
    </w:p>
    <w:p w:rsidR="00800428" w:rsidRPr="003A28EF" w:rsidRDefault="00800428" w:rsidP="00800428">
      <w:pPr>
        <w:ind w:firstLine="709"/>
        <w:jc w:val="both"/>
        <w:rPr>
          <w:sz w:val="22"/>
          <w:szCs w:val="22"/>
        </w:rPr>
      </w:pPr>
      <w:bookmarkStart w:id="1" w:name="_Toc103066056"/>
    </w:p>
    <w:p w:rsidR="00800428" w:rsidRPr="003A28EF" w:rsidRDefault="00800428" w:rsidP="00154FD8">
      <w:pPr>
        <w:pStyle w:val="Sraopastraipa"/>
        <w:numPr>
          <w:ilvl w:val="1"/>
          <w:numId w:val="4"/>
        </w:numPr>
        <w:ind w:firstLine="567"/>
        <w:jc w:val="both"/>
        <w:rPr>
          <w:bCs/>
          <w:iCs/>
          <w:sz w:val="22"/>
          <w:szCs w:val="22"/>
        </w:rPr>
      </w:pPr>
      <w:r w:rsidRPr="003A28EF">
        <w:rPr>
          <w:sz w:val="22"/>
          <w:szCs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3A28EF">
        <w:rPr>
          <w:sz w:val="22"/>
          <w:szCs w:val="22"/>
          <w:lang w:eastAsia="lt-LT"/>
        </w:rPr>
        <w:t>supaprastintą viešąjį mažos vertės pirkimą „</w:t>
      </w:r>
      <w:bookmarkEnd w:id="2"/>
      <w:bookmarkEnd w:id="3"/>
      <w:r w:rsidR="00B52069" w:rsidRPr="003A28EF">
        <w:rPr>
          <w:rStyle w:val="Grietas"/>
          <w:rFonts w:eastAsiaTheme="majorEastAsia"/>
          <w:caps/>
          <w:color w:val="00241A"/>
          <w:sz w:val="22"/>
          <w:szCs w:val="22"/>
          <w:shd w:val="clear" w:color="auto" w:fill="FFFFFF"/>
        </w:rPr>
        <w:t>KRASPĮ IS INFRASTRUKTŪROS PRIEŽIŪROS PASLAUGOS (KONSOLIDUOTAS PIRKIMAS)</w:t>
      </w:r>
      <w:r w:rsidRPr="003A28EF">
        <w:rPr>
          <w:sz w:val="22"/>
          <w:szCs w:val="22"/>
          <w:lang w:eastAsia="lt-LT"/>
        </w:rPr>
        <w:t>“ (toliau – Apklausa, pirkimas).</w:t>
      </w:r>
      <w:r w:rsidR="00EC5C42" w:rsidRPr="003A28EF">
        <w:rPr>
          <w:sz w:val="22"/>
          <w:szCs w:val="22"/>
          <w:lang w:eastAsia="lt-LT"/>
        </w:rPr>
        <w:t xml:space="preserve"> </w:t>
      </w:r>
      <w:r w:rsidR="00BD7D5A" w:rsidRPr="003A28EF">
        <w:rPr>
          <w:b/>
          <w:sz w:val="22"/>
          <w:szCs w:val="22"/>
          <w:lang w:eastAsia="lt-LT"/>
        </w:rPr>
        <w:t xml:space="preserve">Prekių </w:t>
      </w:r>
      <w:r w:rsidR="00BD7D5A" w:rsidRPr="003A28EF">
        <w:rPr>
          <w:b/>
          <w:sz w:val="22"/>
          <w:szCs w:val="22"/>
        </w:rPr>
        <w:t xml:space="preserve">pirkimas vykdomas  </w:t>
      </w:r>
      <w:r w:rsidR="00BD7D5A" w:rsidRPr="003A28EF">
        <w:rPr>
          <w:b/>
          <w:sz w:val="22"/>
          <w:szCs w:val="22"/>
          <w:lang w:eastAsia="lt-LT"/>
        </w:rPr>
        <w:t>pagal įgaliojimus</w:t>
      </w:r>
      <w:r w:rsidR="004F3B36" w:rsidRPr="003A28EF">
        <w:rPr>
          <w:b/>
          <w:sz w:val="22"/>
          <w:szCs w:val="22"/>
          <w:lang w:eastAsia="lt-LT"/>
        </w:rPr>
        <w:t xml:space="preserve">: </w:t>
      </w:r>
      <w:r w:rsidR="00BD7D5A" w:rsidRPr="003A28EF">
        <w:rPr>
          <w:b/>
          <w:bCs/>
          <w:iCs/>
          <w:sz w:val="22"/>
          <w:szCs w:val="22"/>
        </w:rPr>
        <w:t>VšĮ Jonavos pirminės sveikatos priežiūros centr</w:t>
      </w:r>
      <w:r w:rsidR="004F3B36" w:rsidRPr="003A28EF">
        <w:rPr>
          <w:b/>
          <w:bCs/>
          <w:iCs/>
          <w:sz w:val="22"/>
          <w:szCs w:val="22"/>
        </w:rPr>
        <w:t>o</w:t>
      </w:r>
      <w:r w:rsidR="005B4457" w:rsidRPr="003A28EF">
        <w:rPr>
          <w:b/>
          <w:bCs/>
          <w:iCs/>
          <w:sz w:val="22"/>
          <w:szCs w:val="22"/>
        </w:rPr>
        <w:t xml:space="preserve"> </w:t>
      </w:r>
      <w:r w:rsidR="00BD7D5A" w:rsidRPr="003A28EF">
        <w:rPr>
          <w:b/>
          <w:bCs/>
          <w:iCs/>
          <w:sz w:val="22"/>
          <w:szCs w:val="22"/>
        </w:rPr>
        <w:t>202</w:t>
      </w:r>
      <w:r w:rsidR="005B4457" w:rsidRPr="003A28EF">
        <w:rPr>
          <w:b/>
          <w:bCs/>
          <w:iCs/>
          <w:sz w:val="22"/>
          <w:szCs w:val="22"/>
        </w:rPr>
        <w:t>5-03-24</w:t>
      </w:r>
      <w:r w:rsidR="00BD7D5A" w:rsidRPr="003A28EF">
        <w:rPr>
          <w:b/>
          <w:bCs/>
          <w:iCs/>
          <w:sz w:val="22"/>
          <w:szCs w:val="22"/>
        </w:rPr>
        <w:t xml:space="preserve"> įgaliojimas Nr. </w:t>
      </w:r>
      <w:r w:rsidR="005B4457" w:rsidRPr="003A28EF">
        <w:rPr>
          <w:b/>
          <w:bCs/>
          <w:iCs/>
          <w:sz w:val="22"/>
          <w:szCs w:val="22"/>
        </w:rPr>
        <w:t>S3-525</w:t>
      </w:r>
      <w:r w:rsidR="00BD7D5A" w:rsidRPr="003A28EF">
        <w:rPr>
          <w:b/>
          <w:bCs/>
          <w:iCs/>
          <w:sz w:val="22"/>
          <w:szCs w:val="22"/>
        </w:rPr>
        <w:t>; VšĮ Veiverių pirminės sveikatos priežiūros centr</w:t>
      </w:r>
      <w:r w:rsidR="004F3B36" w:rsidRPr="003A28EF">
        <w:rPr>
          <w:b/>
          <w:bCs/>
          <w:iCs/>
          <w:sz w:val="22"/>
          <w:szCs w:val="22"/>
        </w:rPr>
        <w:t>o</w:t>
      </w:r>
      <w:r w:rsidR="008D5FFC" w:rsidRPr="003A28EF">
        <w:rPr>
          <w:b/>
          <w:bCs/>
          <w:iCs/>
          <w:sz w:val="22"/>
          <w:szCs w:val="22"/>
        </w:rPr>
        <w:t xml:space="preserve"> </w:t>
      </w:r>
      <w:r w:rsidR="00BD7D5A" w:rsidRPr="003A28EF">
        <w:rPr>
          <w:b/>
          <w:bCs/>
          <w:iCs/>
          <w:sz w:val="22"/>
          <w:szCs w:val="22"/>
        </w:rPr>
        <w:t>įgaliojimas; VšĮ Raseinių pirminės sveikatos priežiūros centr</w:t>
      </w:r>
      <w:r w:rsidR="004F3B36" w:rsidRPr="003A28EF">
        <w:rPr>
          <w:b/>
          <w:bCs/>
          <w:iCs/>
          <w:sz w:val="22"/>
          <w:szCs w:val="22"/>
        </w:rPr>
        <w:t>o</w:t>
      </w:r>
      <w:r w:rsidR="005B4457" w:rsidRPr="003A28EF">
        <w:rPr>
          <w:b/>
          <w:bCs/>
          <w:iCs/>
          <w:sz w:val="22"/>
          <w:szCs w:val="22"/>
        </w:rPr>
        <w:t xml:space="preserve"> </w:t>
      </w:r>
      <w:r w:rsidR="00BD7D5A" w:rsidRPr="003A28EF">
        <w:rPr>
          <w:b/>
          <w:bCs/>
          <w:iCs/>
          <w:sz w:val="22"/>
          <w:szCs w:val="22"/>
        </w:rPr>
        <w:t>202</w:t>
      </w:r>
      <w:r w:rsidR="005B4457" w:rsidRPr="003A28EF">
        <w:rPr>
          <w:b/>
          <w:bCs/>
          <w:iCs/>
          <w:sz w:val="22"/>
          <w:szCs w:val="22"/>
        </w:rPr>
        <w:t>5-03-20</w:t>
      </w:r>
      <w:r w:rsidR="00BD7D5A" w:rsidRPr="003A28EF">
        <w:rPr>
          <w:b/>
          <w:bCs/>
          <w:iCs/>
          <w:sz w:val="22"/>
          <w:szCs w:val="22"/>
        </w:rPr>
        <w:t xml:space="preserve"> įgaliojimas; VšĮ Raseinių ligoninė</w:t>
      </w:r>
      <w:r w:rsidR="004F3B36" w:rsidRPr="003A28EF">
        <w:rPr>
          <w:b/>
          <w:bCs/>
          <w:iCs/>
          <w:sz w:val="22"/>
          <w:szCs w:val="22"/>
        </w:rPr>
        <w:t>s</w:t>
      </w:r>
      <w:r w:rsidR="008D5FFC" w:rsidRPr="003A28EF">
        <w:rPr>
          <w:b/>
          <w:bCs/>
          <w:iCs/>
          <w:sz w:val="22"/>
          <w:szCs w:val="22"/>
        </w:rPr>
        <w:t xml:space="preserve"> </w:t>
      </w:r>
      <w:r w:rsidR="00BD7D5A" w:rsidRPr="003A28EF">
        <w:rPr>
          <w:b/>
          <w:bCs/>
          <w:iCs/>
          <w:sz w:val="22"/>
          <w:szCs w:val="22"/>
        </w:rPr>
        <w:t>202</w:t>
      </w:r>
      <w:r w:rsidR="008D5FFC" w:rsidRPr="003A28EF">
        <w:rPr>
          <w:b/>
          <w:bCs/>
          <w:iCs/>
          <w:sz w:val="22"/>
          <w:szCs w:val="22"/>
        </w:rPr>
        <w:t>5-03-20</w:t>
      </w:r>
      <w:r w:rsidR="00BD7D5A" w:rsidRPr="003A28EF">
        <w:rPr>
          <w:b/>
          <w:bCs/>
          <w:iCs/>
          <w:sz w:val="22"/>
          <w:szCs w:val="22"/>
        </w:rPr>
        <w:t xml:space="preserve">  įgaliojimas; VšĮ Jiezno pirminės sveikatos priežiūros centr</w:t>
      </w:r>
      <w:r w:rsidR="004F3B36" w:rsidRPr="003A28EF">
        <w:rPr>
          <w:b/>
          <w:bCs/>
          <w:iCs/>
          <w:sz w:val="22"/>
          <w:szCs w:val="22"/>
        </w:rPr>
        <w:t>o</w:t>
      </w:r>
      <w:r w:rsidR="00B52069" w:rsidRPr="003A28EF">
        <w:rPr>
          <w:b/>
          <w:bCs/>
          <w:iCs/>
          <w:sz w:val="22"/>
          <w:szCs w:val="22"/>
        </w:rPr>
        <w:t xml:space="preserve"> </w:t>
      </w:r>
      <w:r w:rsidR="00BD7D5A" w:rsidRPr="003A28EF">
        <w:rPr>
          <w:b/>
          <w:bCs/>
          <w:iCs/>
          <w:sz w:val="22"/>
          <w:szCs w:val="22"/>
        </w:rPr>
        <w:t>202</w:t>
      </w:r>
      <w:r w:rsidR="00B52069" w:rsidRPr="003A28EF">
        <w:rPr>
          <w:b/>
          <w:bCs/>
          <w:iCs/>
          <w:sz w:val="22"/>
          <w:szCs w:val="22"/>
        </w:rPr>
        <w:t>5</w:t>
      </w:r>
      <w:r w:rsidR="00BD7D5A" w:rsidRPr="003A28EF">
        <w:rPr>
          <w:b/>
          <w:bCs/>
          <w:iCs/>
          <w:sz w:val="22"/>
          <w:szCs w:val="22"/>
        </w:rPr>
        <w:t>-0</w:t>
      </w:r>
      <w:r w:rsidR="00B52069" w:rsidRPr="003A28EF">
        <w:rPr>
          <w:b/>
          <w:bCs/>
          <w:iCs/>
          <w:sz w:val="22"/>
          <w:szCs w:val="22"/>
        </w:rPr>
        <w:t>3-21</w:t>
      </w:r>
      <w:r w:rsidR="00BD7D5A" w:rsidRPr="003A28EF">
        <w:rPr>
          <w:b/>
          <w:bCs/>
          <w:iCs/>
          <w:sz w:val="22"/>
          <w:szCs w:val="22"/>
        </w:rPr>
        <w:t xml:space="preserve"> įgaliojimas; VšĮ Kaišiadorių </w:t>
      </w:r>
      <w:r w:rsidR="00B52069" w:rsidRPr="003A28EF">
        <w:rPr>
          <w:b/>
          <w:bCs/>
          <w:iCs/>
          <w:sz w:val="22"/>
          <w:szCs w:val="22"/>
        </w:rPr>
        <w:t>rajono savivaldybės sveikatos centr</w:t>
      </w:r>
      <w:r w:rsidR="004F3B36" w:rsidRPr="003A28EF">
        <w:rPr>
          <w:b/>
          <w:bCs/>
          <w:iCs/>
          <w:sz w:val="22"/>
          <w:szCs w:val="22"/>
        </w:rPr>
        <w:t>o</w:t>
      </w:r>
      <w:r w:rsidR="00B52069" w:rsidRPr="003A28EF">
        <w:rPr>
          <w:b/>
          <w:bCs/>
          <w:iCs/>
          <w:sz w:val="22"/>
          <w:szCs w:val="22"/>
        </w:rPr>
        <w:t xml:space="preserve"> </w:t>
      </w:r>
      <w:r w:rsidR="00BD7D5A" w:rsidRPr="003A28EF">
        <w:rPr>
          <w:b/>
          <w:bCs/>
          <w:iCs/>
          <w:sz w:val="22"/>
          <w:szCs w:val="22"/>
        </w:rPr>
        <w:t>202</w:t>
      </w:r>
      <w:r w:rsidR="00B52069" w:rsidRPr="003A28EF">
        <w:rPr>
          <w:b/>
          <w:bCs/>
          <w:iCs/>
          <w:sz w:val="22"/>
          <w:szCs w:val="22"/>
        </w:rPr>
        <w:t>5</w:t>
      </w:r>
      <w:r w:rsidR="008B71DE" w:rsidRPr="003A28EF">
        <w:rPr>
          <w:b/>
          <w:bCs/>
          <w:iCs/>
          <w:sz w:val="22"/>
          <w:szCs w:val="22"/>
        </w:rPr>
        <w:t>-0</w:t>
      </w:r>
      <w:r w:rsidR="00B52069" w:rsidRPr="003A28EF">
        <w:rPr>
          <w:b/>
          <w:bCs/>
          <w:iCs/>
          <w:sz w:val="22"/>
          <w:szCs w:val="22"/>
        </w:rPr>
        <w:t>3</w:t>
      </w:r>
      <w:r w:rsidR="008B71DE" w:rsidRPr="003A28EF">
        <w:rPr>
          <w:b/>
          <w:bCs/>
          <w:iCs/>
          <w:sz w:val="22"/>
          <w:szCs w:val="22"/>
        </w:rPr>
        <w:t>-2</w:t>
      </w:r>
      <w:r w:rsidR="00B52069" w:rsidRPr="003A28EF">
        <w:rPr>
          <w:b/>
          <w:bCs/>
          <w:iCs/>
          <w:sz w:val="22"/>
          <w:szCs w:val="22"/>
        </w:rPr>
        <w:t>4</w:t>
      </w:r>
      <w:r w:rsidR="00BD7D5A" w:rsidRPr="003A28EF">
        <w:rPr>
          <w:b/>
          <w:bCs/>
          <w:iCs/>
          <w:sz w:val="22"/>
          <w:szCs w:val="22"/>
        </w:rPr>
        <w:t xml:space="preserve"> įgaliojimas Nr. </w:t>
      </w:r>
      <w:r w:rsidR="00B52069" w:rsidRPr="003A28EF">
        <w:rPr>
          <w:b/>
          <w:bCs/>
          <w:iCs/>
          <w:sz w:val="22"/>
          <w:szCs w:val="22"/>
        </w:rPr>
        <w:t>AD4-93</w:t>
      </w:r>
      <w:r w:rsidR="00BD7D5A" w:rsidRPr="003A28EF">
        <w:rPr>
          <w:b/>
          <w:bCs/>
          <w:iCs/>
          <w:sz w:val="22"/>
          <w:szCs w:val="22"/>
        </w:rPr>
        <w:t xml:space="preserve">; VšĮ Prienų </w:t>
      </w:r>
      <w:r w:rsidR="00B52069" w:rsidRPr="003A28EF">
        <w:rPr>
          <w:b/>
          <w:bCs/>
          <w:iCs/>
          <w:sz w:val="22"/>
          <w:szCs w:val="22"/>
        </w:rPr>
        <w:t>ligoninės 2025-03-20</w:t>
      </w:r>
      <w:r w:rsidR="00BD7D5A" w:rsidRPr="003A28EF">
        <w:rPr>
          <w:b/>
          <w:bCs/>
          <w:iCs/>
          <w:sz w:val="22"/>
          <w:szCs w:val="22"/>
        </w:rPr>
        <w:t xml:space="preserve"> įgaliojimas Nr. V7-</w:t>
      </w:r>
      <w:r w:rsidR="008B71DE" w:rsidRPr="003A28EF">
        <w:rPr>
          <w:b/>
          <w:bCs/>
          <w:iCs/>
          <w:sz w:val="22"/>
          <w:szCs w:val="22"/>
        </w:rPr>
        <w:t>1</w:t>
      </w:r>
      <w:r w:rsidR="00B52069" w:rsidRPr="003A28EF">
        <w:rPr>
          <w:b/>
          <w:bCs/>
          <w:iCs/>
          <w:sz w:val="22"/>
          <w:szCs w:val="22"/>
        </w:rPr>
        <w:t>73</w:t>
      </w:r>
      <w:r w:rsidR="00BD7D5A" w:rsidRPr="003A28EF">
        <w:rPr>
          <w:b/>
          <w:bCs/>
          <w:iCs/>
          <w:sz w:val="22"/>
          <w:szCs w:val="22"/>
        </w:rPr>
        <w:t>; VšĮ Garliavos pirminės sveikatos priežiūros centr</w:t>
      </w:r>
      <w:r w:rsidR="004F3B36" w:rsidRPr="003A28EF">
        <w:rPr>
          <w:b/>
          <w:bCs/>
          <w:iCs/>
          <w:sz w:val="22"/>
          <w:szCs w:val="22"/>
        </w:rPr>
        <w:t>o</w:t>
      </w:r>
      <w:r w:rsidR="005B4457" w:rsidRPr="003A28EF">
        <w:rPr>
          <w:b/>
          <w:bCs/>
          <w:iCs/>
          <w:sz w:val="22"/>
          <w:szCs w:val="22"/>
        </w:rPr>
        <w:t xml:space="preserve"> </w:t>
      </w:r>
      <w:r w:rsidR="00BD7D5A" w:rsidRPr="003A28EF">
        <w:rPr>
          <w:b/>
          <w:bCs/>
          <w:iCs/>
          <w:sz w:val="22"/>
          <w:szCs w:val="22"/>
        </w:rPr>
        <w:t>202</w:t>
      </w:r>
      <w:r w:rsidR="005B4457" w:rsidRPr="003A28EF">
        <w:rPr>
          <w:b/>
          <w:bCs/>
          <w:iCs/>
          <w:sz w:val="22"/>
          <w:szCs w:val="22"/>
        </w:rPr>
        <w:t>5-04-02</w:t>
      </w:r>
      <w:r w:rsidR="00BD7D5A" w:rsidRPr="003A28EF">
        <w:rPr>
          <w:b/>
          <w:bCs/>
          <w:iCs/>
          <w:sz w:val="22"/>
          <w:szCs w:val="22"/>
        </w:rPr>
        <w:t xml:space="preserve"> įgaliojimas Nr. </w:t>
      </w:r>
      <w:r w:rsidR="005B4457" w:rsidRPr="003A28EF">
        <w:rPr>
          <w:b/>
          <w:bCs/>
          <w:iCs/>
          <w:sz w:val="22"/>
          <w:szCs w:val="22"/>
        </w:rPr>
        <w:t>SDI-137</w:t>
      </w:r>
      <w:r w:rsidR="00BD7D5A" w:rsidRPr="003A28EF">
        <w:rPr>
          <w:b/>
          <w:bCs/>
          <w:iCs/>
          <w:sz w:val="22"/>
          <w:szCs w:val="22"/>
        </w:rPr>
        <w:t>; VšĮ Pakaunės pirminės sveikatos priežiūros centr</w:t>
      </w:r>
      <w:r w:rsidR="004F3B36" w:rsidRPr="003A28EF">
        <w:rPr>
          <w:b/>
          <w:bCs/>
          <w:iCs/>
          <w:sz w:val="22"/>
          <w:szCs w:val="22"/>
        </w:rPr>
        <w:t>o</w:t>
      </w:r>
      <w:r w:rsidR="003824E3" w:rsidRPr="003A28EF">
        <w:rPr>
          <w:b/>
          <w:bCs/>
          <w:iCs/>
          <w:sz w:val="22"/>
          <w:szCs w:val="22"/>
        </w:rPr>
        <w:t xml:space="preserve"> </w:t>
      </w:r>
      <w:r w:rsidR="00BD7D5A" w:rsidRPr="003A28EF">
        <w:rPr>
          <w:b/>
          <w:bCs/>
          <w:iCs/>
          <w:sz w:val="22"/>
          <w:szCs w:val="22"/>
        </w:rPr>
        <w:t>202</w:t>
      </w:r>
      <w:r w:rsidR="003824E3" w:rsidRPr="003A28EF">
        <w:rPr>
          <w:b/>
          <w:bCs/>
          <w:iCs/>
          <w:sz w:val="22"/>
          <w:szCs w:val="22"/>
        </w:rPr>
        <w:t>5</w:t>
      </w:r>
      <w:r w:rsidR="00BD7D5A" w:rsidRPr="003A28EF">
        <w:rPr>
          <w:b/>
          <w:bCs/>
          <w:iCs/>
          <w:sz w:val="22"/>
          <w:szCs w:val="22"/>
        </w:rPr>
        <w:t>-0</w:t>
      </w:r>
      <w:r w:rsidR="003824E3" w:rsidRPr="003A28EF">
        <w:rPr>
          <w:b/>
          <w:bCs/>
          <w:iCs/>
          <w:sz w:val="22"/>
          <w:szCs w:val="22"/>
        </w:rPr>
        <w:t>3</w:t>
      </w:r>
      <w:r w:rsidR="00BD7D5A" w:rsidRPr="003A28EF">
        <w:rPr>
          <w:b/>
          <w:bCs/>
          <w:iCs/>
          <w:sz w:val="22"/>
          <w:szCs w:val="22"/>
        </w:rPr>
        <w:t>-</w:t>
      </w:r>
      <w:r w:rsidR="008B71DE" w:rsidRPr="003A28EF">
        <w:rPr>
          <w:b/>
          <w:bCs/>
          <w:iCs/>
          <w:sz w:val="22"/>
          <w:szCs w:val="22"/>
        </w:rPr>
        <w:t>2</w:t>
      </w:r>
      <w:r w:rsidR="003824E3" w:rsidRPr="003A28EF">
        <w:rPr>
          <w:b/>
          <w:bCs/>
          <w:iCs/>
          <w:sz w:val="22"/>
          <w:szCs w:val="22"/>
        </w:rPr>
        <w:t>0</w:t>
      </w:r>
      <w:r w:rsidR="00BD7D5A" w:rsidRPr="003A28EF">
        <w:rPr>
          <w:b/>
          <w:bCs/>
          <w:iCs/>
          <w:sz w:val="22"/>
          <w:szCs w:val="22"/>
        </w:rPr>
        <w:t xml:space="preserve"> įgaliojimas Nr. </w:t>
      </w:r>
      <w:r w:rsidR="003824E3" w:rsidRPr="003A28EF">
        <w:rPr>
          <w:b/>
          <w:bCs/>
          <w:iCs/>
          <w:sz w:val="22"/>
          <w:szCs w:val="22"/>
        </w:rPr>
        <w:t>21</w:t>
      </w:r>
      <w:r w:rsidR="00BD7D5A" w:rsidRPr="003A28EF">
        <w:rPr>
          <w:b/>
          <w:bCs/>
          <w:iCs/>
          <w:sz w:val="22"/>
          <w:szCs w:val="22"/>
        </w:rPr>
        <w:t>; VšĮ Vilkijos  pirminės sveikatos priežiūros centr</w:t>
      </w:r>
      <w:r w:rsidR="004F3B36" w:rsidRPr="003A28EF">
        <w:rPr>
          <w:b/>
          <w:bCs/>
          <w:iCs/>
          <w:sz w:val="22"/>
          <w:szCs w:val="22"/>
        </w:rPr>
        <w:t>o</w:t>
      </w:r>
      <w:r w:rsidR="003824E3" w:rsidRPr="003A28EF">
        <w:rPr>
          <w:b/>
          <w:bCs/>
          <w:iCs/>
          <w:sz w:val="22"/>
          <w:szCs w:val="22"/>
        </w:rPr>
        <w:t xml:space="preserve"> </w:t>
      </w:r>
      <w:r w:rsidR="00BD7D5A" w:rsidRPr="003A28EF">
        <w:rPr>
          <w:b/>
          <w:bCs/>
          <w:iCs/>
          <w:sz w:val="22"/>
          <w:szCs w:val="22"/>
        </w:rPr>
        <w:t>202</w:t>
      </w:r>
      <w:r w:rsidR="003824E3" w:rsidRPr="003A28EF">
        <w:rPr>
          <w:b/>
          <w:bCs/>
          <w:iCs/>
          <w:sz w:val="22"/>
          <w:szCs w:val="22"/>
        </w:rPr>
        <w:t>5-04-03</w:t>
      </w:r>
      <w:r w:rsidR="00BD7D5A" w:rsidRPr="003A28EF">
        <w:rPr>
          <w:b/>
          <w:bCs/>
          <w:iCs/>
          <w:sz w:val="22"/>
          <w:szCs w:val="22"/>
        </w:rPr>
        <w:t xml:space="preserve"> įga</w:t>
      </w:r>
      <w:r w:rsidR="003824E3" w:rsidRPr="003A28EF">
        <w:rPr>
          <w:b/>
          <w:bCs/>
          <w:iCs/>
          <w:sz w:val="22"/>
          <w:szCs w:val="22"/>
        </w:rPr>
        <w:t>liojimas</w:t>
      </w:r>
      <w:r w:rsidR="00BD7D5A" w:rsidRPr="003A28EF">
        <w:rPr>
          <w:b/>
          <w:bCs/>
          <w:iCs/>
          <w:sz w:val="22"/>
          <w:szCs w:val="22"/>
        </w:rPr>
        <w:t>.</w:t>
      </w:r>
    </w:p>
    <w:p w:rsidR="00800428" w:rsidRPr="003A28EF" w:rsidRDefault="00800428" w:rsidP="00154FD8">
      <w:pPr>
        <w:pStyle w:val="Pagrindinistekstas2"/>
        <w:numPr>
          <w:ilvl w:val="1"/>
          <w:numId w:val="4"/>
        </w:numPr>
        <w:spacing w:after="0" w:line="240" w:lineRule="auto"/>
        <w:ind w:firstLine="567"/>
        <w:jc w:val="both"/>
        <w:rPr>
          <w:b/>
          <w:sz w:val="22"/>
        </w:rPr>
      </w:pPr>
      <w:r w:rsidRPr="003A28EF">
        <w:rPr>
          <w:sz w:val="22"/>
        </w:rPr>
        <w:t xml:space="preserve">Pirkimui priskirtinas pagrindinis Bendrajame viešųjų pirkimų žodyne (toliau – BVPŽ) nurodytas kodas – </w:t>
      </w:r>
      <w:r w:rsidR="008242A6" w:rsidRPr="003A28EF">
        <w:rPr>
          <w:b/>
          <w:sz w:val="22"/>
        </w:rPr>
        <w:t>50300000-8</w:t>
      </w:r>
      <w:r w:rsidRPr="003A28EF">
        <w:rPr>
          <w:b/>
          <w:sz w:val="22"/>
          <w:lang w:eastAsia="lt-LT"/>
        </w:rPr>
        <w:t>.</w:t>
      </w:r>
    </w:p>
    <w:p w:rsidR="00800428" w:rsidRPr="003A28EF" w:rsidRDefault="00800428" w:rsidP="00154FD8">
      <w:pPr>
        <w:pStyle w:val="Pagrindinistekstas2"/>
        <w:numPr>
          <w:ilvl w:val="1"/>
          <w:numId w:val="4"/>
        </w:numPr>
        <w:spacing w:after="0" w:line="240" w:lineRule="auto"/>
        <w:ind w:firstLine="567"/>
        <w:jc w:val="both"/>
        <w:rPr>
          <w:sz w:val="22"/>
        </w:rPr>
      </w:pPr>
      <w:r w:rsidRPr="003A28EF">
        <w:rPr>
          <w:sz w:val="22"/>
        </w:rPr>
        <w:t>Apklausos sąlygose vartojamos pagrindinės sąvokos apibrėžtos Lietuvos Respublikos viešųjų pirkimų įstatyme ir Mažos vertės pirkimų tvarkos apraše, patvirtintame Viešųjų pirkimų tarnybos direktoriaus 2017 m. birželio 28 d. įsakymu Nr. 1S-97 „Dėl Mažos vertės pirkimų tvarkos aprašo patvirtinimo“ (toliau – Aprašas).</w:t>
      </w:r>
    </w:p>
    <w:p w:rsidR="00800428" w:rsidRPr="003A28EF" w:rsidRDefault="00800428" w:rsidP="00154FD8">
      <w:pPr>
        <w:pStyle w:val="Pagrindinistekstas2"/>
        <w:numPr>
          <w:ilvl w:val="1"/>
          <w:numId w:val="4"/>
        </w:numPr>
        <w:spacing w:after="0" w:line="240" w:lineRule="auto"/>
        <w:ind w:firstLine="567"/>
        <w:jc w:val="both"/>
        <w:rPr>
          <w:sz w:val="22"/>
        </w:rPr>
      </w:pPr>
      <w:r w:rsidRPr="003A28EF">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3A28EF" w:rsidRDefault="00800428" w:rsidP="00154FD8">
      <w:pPr>
        <w:pStyle w:val="Pagrindinistekstas2"/>
        <w:numPr>
          <w:ilvl w:val="1"/>
          <w:numId w:val="4"/>
        </w:numPr>
        <w:spacing w:after="0" w:line="240" w:lineRule="auto"/>
        <w:ind w:firstLine="567"/>
        <w:jc w:val="both"/>
        <w:rPr>
          <w:sz w:val="22"/>
        </w:rPr>
      </w:pPr>
      <w:r w:rsidRPr="003A28EF">
        <w:rPr>
          <w:sz w:val="22"/>
        </w:rPr>
        <w:t>Visos pirkimo sąlygos nustatytos pirkimo dokumentuose, kuriuos sudaro:</w:t>
      </w:r>
    </w:p>
    <w:p w:rsidR="00C33261" w:rsidRPr="003A28EF" w:rsidRDefault="00C33261" w:rsidP="00154FD8">
      <w:pPr>
        <w:pStyle w:val="Pagrindinistekstas2"/>
        <w:numPr>
          <w:ilvl w:val="2"/>
          <w:numId w:val="4"/>
        </w:numPr>
        <w:spacing w:after="0" w:line="240" w:lineRule="auto"/>
        <w:ind w:firstLine="567"/>
        <w:jc w:val="both"/>
        <w:rPr>
          <w:sz w:val="22"/>
        </w:rPr>
      </w:pPr>
      <w:r w:rsidRPr="003A28EF">
        <w:rPr>
          <w:sz w:val="22"/>
        </w:rPr>
        <w:t xml:space="preserve">Skelbimas; </w:t>
      </w:r>
    </w:p>
    <w:p w:rsidR="00800428" w:rsidRPr="003A28EF" w:rsidRDefault="00800428" w:rsidP="00154FD8">
      <w:pPr>
        <w:pStyle w:val="Pagrindinistekstas2"/>
        <w:numPr>
          <w:ilvl w:val="2"/>
          <w:numId w:val="4"/>
        </w:numPr>
        <w:spacing w:after="0" w:line="240" w:lineRule="auto"/>
        <w:ind w:firstLine="567"/>
        <w:jc w:val="both"/>
        <w:rPr>
          <w:sz w:val="22"/>
        </w:rPr>
      </w:pPr>
      <w:r w:rsidRPr="003A28EF">
        <w:rPr>
          <w:sz w:val="22"/>
        </w:rPr>
        <w:t>Apklausos sąlygos (kartu su priedais);</w:t>
      </w:r>
    </w:p>
    <w:p w:rsidR="00800428" w:rsidRPr="003A28EF" w:rsidRDefault="00800428" w:rsidP="00154FD8">
      <w:pPr>
        <w:pStyle w:val="Pagrindinistekstas2"/>
        <w:numPr>
          <w:ilvl w:val="2"/>
          <w:numId w:val="4"/>
        </w:numPr>
        <w:spacing w:after="0" w:line="240" w:lineRule="auto"/>
        <w:ind w:firstLine="567"/>
        <w:jc w:val="both"/>
        <w:rPr>
          <w:sz w:val="22"/>
        </w:rPr>
      </w:pPr>
      <w:r w:rsidRPr="003A28EF">
        <w:rPr>
          <w:sz w:val="22"/>
        </w:rPr>
        <w:t>Pirkimo dokumentų paaiškinimai (patikslinimai), taip pat atsakymai į tiekėjų klausimus (jeigu bus);</w:t>
      </w:r>
    </w:p>
    <w:p w:rsidR="00800428" w:rsidRPr="00045D58" w:rsidRDefault="00800428" w:rsidP="00154FD8">
      <w:pPr>
        <w:pStyle w:val="Pagrindinistekstas2"/>
        <w:numPr>
          <w:ilvl w:val="2"/>
          <w:numId w:val="4"/>
        </w:numPr>
        <w:spacing w:after="0" w:line="240" w:lineRule="auto"/>
        <w:ind w:firstLine="567"/>
        <w:jc w:val="both"/>
        <w:rPr>
          <w:sz w:val="22"/>
        </w:rPr>
      </w:pPr>
      <w:r w:rsidRPr="003A28EF">
        <w:rPr>
          <w:sz w:val="22"/>
        </w:rPr>
        <w:t xml:space="preserve">Kita CVP IS </w:t>
      </w:r>
      <w:r w:rsidRPr="00045D58">
        <w:rPr>
          <w:sz w:val="22"/>
        </w:rPr>
        <w:t>priemonėmis pateikta informacija.</w:t>
      </w:r>
    </w:p>
    <w:p w:rsidR="00800428" w:rsidRPr="00045D58" w:rsidRDefault="00800428" w:rsidP="0054118F">
      <w:pPr>
        <w:ind w:firstLine="567"/>
        <w:jc w:val="both"/>
        <w:rPr>
          <w:color w:val="FF0000"/>
          <w:sz w:val="22"/>
          <w:szCs w:val="22"/>
        </w:rPr>
      </w:pPr>
      <w:r w:rsidRPr="00045D58">
        <w:rPr>
          <w:sz w:val="22"/>
          <w:szCs w:val="22"/>
        </w:rPr>
        <w:t>1.6.</w:t>
      </w:r>
      <w:r w:rsidR="0054118F" w:rsidRPr="00045D58">
        <w:rPr>
          <w:color w:val="FF0000"/>
          <w:sz w:val="22"/>
          <w:szCs w:val="22"/>
        </w:rPr>
        <w:tab/>
      </w:r>
      <w:r w:rsidRPr="00045D58">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045D58" w:rsidRPr="00045D58">
          <w:rPr>
            <w:rStyle w:val="Hipersaitas"/>
            <w:rFonts w:eastAsiaTheme="majorEastAsia"/>
            <w:sz w:val="22"/>
            <w:szCs w:val="22"/>
          </w:rPr>
          <w:t>https://viesiejipirkimai.lt</w:t>
        </w:r>
      </w:hyperlink>
      <w:r w:rsidRPr="00045D58">
        <w:rPr>
          <w:color w:val="FF0000"/>
          <w:sz w:val="22"/>
          <w:szCs w:val="22"/>
        </w:rPr>
        <w:t>.</w:t>
      </w:r>
    </w:p>
    <w:p w:rsidR="00800428" w:rsidRPr="003A28EF" w:rsidRDefault="00800428" w:rsidP="0054118F">
      <w:pPr>
        <w:tabs>
          <w:tab w:val="left" w:pos="851"/>
        </w:tabs>
        <w:ind w:firstLine="567"/>
        <w:jc w:val="both"/>
        <w:rPr>
          <w:sz w:val="22"/>
          <w:szCs w:val="22"/>
        </w:rPr>
      </w:pPr>
      <w:r w:rsidRPr="003A28EF">
        <w:rPr>
          <w:sz w:val="22"/>
          <w:szCs w:val="22"/>
        </w:rPr>
        <w:t>1.7</w:t>
      </w:r>
      <w:r w:rsidR="0054118F" w:rsidRPr="003A28EF">
        <w:rPr>
          <w:sz w:val="22"/>
          <w:szCs w:val="22"/>
        </w:rPr>
        <w:t>.</w:t>
      </w:r>
      <w:r w:rsidR="0054118F" w:rsidRPr="003A28EF">
        <w:rPr>
          <w:sz w:val="22"/>
          <w:szCs w:val="22"/>
        </w:rPr>
        <w:tab/>
      </w:r>
      <w:r w:rsidRPr="003A28EF">
        <w:rPr>
          <w:sz w:val="22"/>
          <w:szCs w:val="22"/>
        </w:rPr>
        <w:t xml:space="preserve">Pirkimas atliekamas laikantis lygiateisiškumo, nediskriminavimo, abipusio pripažinimo,  proporcingumo ir skaidrumo principų bei konfidencialumo ir nešališkumo reikalavimų. </w:t>
      </w:r>
    </w:p>
    <w:p w:rsidR="00800428" w:rsidRPr="003A28EF" w:rsidRDefault="00800428" w:rsidP="00050793">
      <w:pPr>
        <w:pStyle w:val="Antrat2"/>
        <w:spacing w:before="0" w:after="0"/>
        <w:ind w:firstLine="567"/>
        <w:jc w:val="both"/>
        <w:rPr>
          <w:rFonts w:ascii="Times New Roman" w:hAnsi="Times New Roman" w:cs="Times New Roman"/>
          <w:b w:val="0"/>
          <w:i w:val="0"/>
          <w:color w:val="000000" w:themeColor="text1"/>
          <w:sz w:val="22"/>
          <w:szCs w:val="22"/>
          <w:lang w:eastAsia="lt-LT"/>
        </w:rPr>
      </w:pPr>
      <w:r w:rsidRPr="003A28EF">
        <w:rPr>
          <w:rFonts w:ascii="Times New Roman" w:hAnsi="Times New Roman" w:cs="Times New Roman"/>
          <w:b w:val="0"/>
          <w:i w:val="0"/>
          <w:sz w:val="22"/>
          <w:szCs w:val="22"/>
          <w:lang w:eastAsia="lt-LT"/>
        </w:rPr>
        <w:t>1.8.</w:t>
      </w:r>
      <w:r w:rsidR="0054118F" w:rsidRPr="003A28EF">
        <w:rPr>
          <w:rFonts w:ascii="Times New Roman" w:hAnsi="Times New Roman" w:cs="Times New Roman"/>
          <w:sz w:val="22"/>
          <w:szCs w:val="22"/>
          <w:lang w:eastAsia="lt-LT"/>
        </w:rPr>
        <w:tab/>
      </w:r>
      <w:r w:rsidRPr="003A28EF">
        <w:rPr>
          <w:rFonts w:ascii="Times New Roman" w:hAnsi="Times New Roman" w:cs="Times New Roman"/>
          <w:b w:val="0"/>
          <w:i w:val="0"/>
          <w:sz w:val="22"/>
          <w:szCs w:val="22"/>
          <w:lang w:eastAsia="lt-LT"/>
        </w:rPr>
        <w:t xml:space="preserve">Pirkimas vykdomas CVP IS elektroninėmis </w:t>
      </w:r>
      <w:r w:rsidRPr="003A28EF">
        <w:rPr>
          <w:rFonts w:ascii="Times New Roman" w:hAnsi="Times New Roman" w:cs="Times New Roman"/>
          <w:b w:val="0"/>
          <w:i w:val="0"/>
          <w:color w:val="000000" w:themeColor="text1"/>
          <w:sz w:val="22"/>
          <w:szCs w:val="22"/>
          <w:lang w:eastAsia="lt-LT"/>
        </w:rPr>
        <w:t>priemonėmis. Bet kokia informacija, Apklausos sąlygų paaiškinimai, pranešimai ar kitas perkančiosios organizacijos susirašinėjimas su tiekėjais yra vykdomas tik CVP IS elektroninėmis priemonėmis.</w:t>
      </w:r>
    </w:p>
    <w:p w:rsidR="00800428" w:rsidRPr="003A28EF" w:rsidRDefault="00800428" w:rsidP="0054118F">
      <w:pPr>
        <w:ind w:firstLine="567"/>
        <w:jc w:val="both"/>
        <w:rPr>
          <w:color w:val="000000" w:themeColor="text1"/>
          <w:sz w:val="22"/>
          <w:szCs w:val="22"/>
          <w:lang w:eastAsia="lt-LT"/>
        </w:rPr>
      </w:pPr>
      <w:r w:rsidRPr="003A28EF">
        <w:rPr>
          <w:color w:val="000000" w:themeColor="text1"/>
          <w:sz w:val="22"/>
          <w:szCs w:val="22"/>
          <w:lang w:eastAsia="lt-LT"/>
        </w:rPr>
        <w:t>1.9</w:t>
      </w:r>
      <w:r w:rsidR="0054118F" w:rsidRPr="003A28EF">
        <w:rPr>
          <w:color w:val="000000" w:themeColor="text1"/>
          <w:sz w:val="22"/>
          <w:szCs w:val="22"/>
          <w:lang w:eastAsia="lt-LT"/>
        </w:rPr>
        <w:t>.</w:t>
      </w:r>
      <w:r w:rsidR="0054118F" w:rsidRPr="003A28EF">
        <w:rPr>
          <w:color w:val="000000" w:themeColor="text1"/>
          <w:sz w:val="22"/>
          <w:szCs w:val="22"/>
          <w:lang w:eastAsia="lt-LT"/>
        </w:rPr>
        <w:tab/>
      </w:r>
      <w:r w:rsidRPr="003A28EF">
        <w:rPr>
          <w:color w:val="000000" w:themeColor="text1"/>
          <w:sz w:val="22"/>
          <w:szCs w:val="22"/>
          <w:lang w:eastAsia="lt-LT"/>
        </w:rPr>
        <w:t>Perkančioji organizacija nėra pridėtinės vertės mokesčio (toliau – PVM) mokėtoja.</w:t>
      </w:r>
    </w:p>
    <w:p w:rsidR="00800428" w:rsidRPr="003A28EF" w:rsidRDefault="00800428" w:rsidP="0054118F">
      <w:pPr>
        <w:ind w:firstLine="567"/>
        <w:jc w:val="both"/>
        <w:rPr>
          <w:color w:val="000000" w:themeColor="text1"/>
          <w:sz w:val="22"/>
          <w:szCs w:val="22"/>
          <w:lang w:eastAsia="lt-LT"/>
        </w:rPr>
      </w:pPr>
      <w:r w:rsidRPr="003A28EF">
        <w:rPr>
          <w:color w:val="000000" w:themeColor="text1"/>
          <w:sz w:val="22"/>
          <w:szCs w:val="22"/>
          <w:lang w:eastAsia="lt-LT"/>
        </w:rPr>
        <w:t>1.10</w:t>
      </w:r>
      <w:r w:rsidR="0054118F" w:rsidRPr="003A28EF">
        <w:rPr>
          <w:color w:val="000000" w:themeColor="text1"/>
          <w:sz w:val="22"/>
          <w:szCs w:val="22"/>
          <w:lang w:eastAsia="lt-LT"/>
        </w:rPr>
        <w:t>.</w:t>
      </w:r>
      <w:r w:rsidR="0054118F" w:rsidRPr="003A28EF">
        <w:rPr>
          <w:color w:val="000000" w:themeColor="text1"/>
          <w:sz w:val="22"/>
          <w:szCs w:val="22"/>
          <w:lang w:eastAsia="lt-LT"/>
        </w:rPr>
        <w:tab/>
      </w:r>
      <w:r w:rsidRPr="003A28EF">
        <w:rPr>
          <w:color w:val="000000" w:themeColor="text1"/>
          <w:sz w:val="22"/>
          <w:szCs w:val="22"/>
          <w:lang w:eastAsia="lt-LT"/>
        </w:rPr>
        <w:t xml:space="preserve">Pirkimo procedūras vykdo </w:t>
      </w:r>
      <w:r w:rsidR="00112F03" w:rsidRPr="003A28EF">
        <w:rPr>
          <w:color w:val="000000" w:themeColor="text1"/>
          <w:sz w:val="22"/>
          <w:szCs w:val="22"/>
          <w:lang w:eastAsia="lt-LT"/>
        </w:rPr>
        <w:t>Pirkimo organizatorius</w:t>
      </w:r>
      <w:r w:rsidRPr="003A28EF">
        <w:rPr>
          <w:color w:val="000000" w:themeColor="text1"/>
          <w:sz w:val="22"/>
          <w:szCs w:val="22"/>
          <w:lang w:eastAsia="lt-LT"/>
        </w:rPr>
        <w:t>.</w:t>
      </w:r>
    </w:p>
    <w:p w:rsidR="00800428" w:rsidRPr="003A28EF" w:rsidRDefault="00800428" w:rsidP="0054118F">
      <w:pPr>
        <w:pStyle w:val="Sraopastraipa"/>
        <w:ind w:left="0" w:firstLine="567"/>
        <w:jc w:val="both"/>
        <w:rPr>
          <w:color w:val="000000" w:themeColor="text1"/>
          <w:sz w:val="22"/>
          <w:szCs w:val="22"/>
        </w:rPr>
      </w:pPr>
      <w:r w:rsidRPr="003A28EF">
        <w:rPr>
          <w:color w:val="000000" w:themeColor="text1"/>
          <w:sz w:val="22"/>
          <w:szCs w:val="22"/>
        </w:rPr>
        <w:t>1.11</w:t>
      </w:r>
      <w:r w:rsidR="0054118F" w:rsidRPr="003A28EF">
        <w:rPr>
          <w:color w:val="000000" w:themeColor="text1"/>
          <w:sz w:val="22"/>
          <w:szCs w:val="22"/>
        </w:rPr>
        <w:t>.</w:t>
      </w:r>
      <w:r w:rsidR="0054118F" w:rsidRPr="003A28EF">
        <w:rPr>
          <w:color w:val="000000" w:themeColor="text1"/>
          <w:sz w:val="22"/>
          <w:szCs w:val="22"/>
        </w:rPr>
        <w:tab/>
      </w:r>
      <w:r w:rsidRPr="003A28EF">
        <w:rPr>
          <w:color w:val="000000" w:themeColor="text1"/>
          <w:sz w:val="22"/>
          <w:szCs w:val="22"/>
        </w:rPr>
        <w:t xml:space="preserve">Perkančiosios organizacijos kontaktiniai asmenys: </w:t>
      </w:r>
      <w:r w:rsidR="00112F03" w:rsidRPr="003A28EF">
        <w:rPr>
          <w:color w:val="000000" w:themeColor="text1"/>
          <w:sz w:val="22"/>
          <w:szCs w:val="22"/>
        </w:rPr>
        <w:t>Jolita Sapitavičiūtė</w:t>
      </w:r>
      <w:r w:rsidR="00112F03" w:rsidRPr="003A28EF">
        <w:rPr>
          <w:bCs/>
          <w:color w:val="000000" w:themeColor="text1"/>
          <w:sz w:val="22"/>
          <w:szCs w:val="22"/>
        </w:rPr>
        <w:t>, adresas: Žeimių g. 19, Jonava;  tel.</w:t>
      </w:r>
      <w:r w:rsidR="00112F03" w:rsidRPr="003A28EF">
        <w:rPr>
          <w:color w:val="000000" w:themeColor="text1"/>
          <w:sz w:val="22"/>
          <w:szCs w:val="22"/>
        </w:rPr>
        <w:t xml:space="preserve">: </w:t>
      </w:r>
      <w:r w:rsidR="004F3B36" w:rsidRPr="003A28EF">
        <w:rPr>
          <w:color w:val="000000" w:themeColor="text1"/>
          <w:sz w:val="22"/>
          <w:szCs w:val="22"/>
        </w:rPr>
        <w:t xml:space="preserve">+370 </w:t>
      </w:r>
      <w:r w:rsidR="00112F03" w:rsidRPr="003A28EF">
        <w:rPr>
          <w:color w:val="000000" w:themeColor="text1"/>
          <w:sz w:val="22"/>
          <w:szCs w:val="22"/>
        </w:rPr>
        <w:t>349 69</w:t>
      </w:r>
      <w:r w:rsidR="0058100E" w:rsidRPr="003A28EF">
        <w:rPr>
          <w:color w:val="000000" w:themeColor="text1"/>
          <w:sz w:val="22"/>
          <w:szCs w:val="22"/>
        </w:rPr>
        <w:t xml:space="preserve"> </w:t>
      </w:r>
      <w:r w:rsidR="00112F03" w:rsidRPr="003A28EF">
        <w:rPr>
          <w:color w:val="000000" w:themeColor="text1"/>
          <w:sz w:val="22"/>
          <w:szCs w:val="22"/>
        </w:rPr>
        <w:t xml:space="preserve">098, </w:t>
      </w:r>
      <w:r w:rsidR="004F3B36" w:rsidRPr="003A28EF">
        <w:rPr>
          <w:color w:val="000000" w:themeColor="text1"/>
          <w:sz w:val="22"/>
          <w:szCs w:val="22"/>
        </w:rPr>
        <w:t xml:space="preserve">+370 </w:t>
      </w:r>
      <w:r w:rsidR="00112F03" w:rsidRPr="003A28EF">
        <w:rPr>
          <w:color w:val="000000" w:themeColor="text1"/>
          <w:sz w:val="22"/>
          <w:szCs w:val="22"/>
        </w:rPr>
        <w:t>655 11</w:t>
      </w:r>
      <w:r w:rsidR="0058100E" w:rsidRPr="003A28EF">
        <w:rPr>
          <w:color w:val="000000" w:themeColor="text1"/>
          <w:sz w:val="22"/>
          <w:szCs w:val="22"/>
        </w:rPr>
        <w:t xml:space="preserve"> </w:t>
      </w:r>
      <w:r w:rsidR="00112F03" w:rsidRPr="003A28EF">
        <w:rPr>
          <w:color w:val="000000" w:themeColor="text1"/>
          <w:sz w:val="22"/>
          <w:szCs w:val="22"/>
        </w:rPr>
        <w:t>552; e</w:t>
      </w:r>
      <w:r w:rsidR="00112F03" w:rsidRPr="003A28EF">
        <w:rPr>
          <w:bCs/>
          <w:color w:val="000000" w:themeColor="text1"/>
          <w:sz w:val="22"/>
          <w:szCs w:val="22"/>
        </w:rPr>
        <w:t xml:space="preserve">l. paštas: </w:t>
      </w:r>
      <w:hyperlink r:id="rId11" w:history="1">
        <w:r w:rsidR="00112F03" w:rsidRPr="003A28EF">
          <w:rPr>
            <w:rStyle w:val="Hipersaitas"/>
            <w:bCs/>
            <w:color w:val="000000" w:themeColor="text1"/>
            <w:sz w:val="22"/>
            <w:szCs w:val="22"/>
          </w:rPr>
          <w:t>pirkimai@jonavosligonine.lt</w:t>
        </w:r>
      </w:hyperlink>
      <w:r w:rsidRPr="003A28EF">
        <w:rPr>
          <w:color w:val="000000" w:themeColor="text1"/>
          <w:sz w:val="22"/>
          <w:szCs w:val="22"/>
        </w:rPr>
        <w:t xml:space="preserve">.  </w:t>
      </w:r>
    </w:p>
    <w:p w:rsidR="00800428" w:rsidRPr="003A28EF" w:rsidRDefault="00800428" w:rsidP="0054118F">
      <w:pPr>
        <w:pStyle w:val="Sraopastraipa"/>
        <w:ind w:left="0" w:firstLine="567"/>
        <w:jc w:val="both"/>
        <w:rPr>
          <w:color w:val="000000" w:themeColor="text1"/>
          <w:sz w:val="22"/>
          <w:szCs w:val="22"/>
        </w:rPr>
      </w:pPr>
      <w:r w:rsidRPr="003A28EF">
        <w:rPr>
          <w:color w:val="000000" w:themeColor="text1"/>
          <w:sz w:val="22"/>
          <w:szCs w:val="22"/>
        </w:rPr>
        <w:t>1.12</w:t>
      </w:r>
      <w:r w:rsidR="0054118F" w:rsidRPr="003A28EF">
        <w:rPr>
          <w:color w:val="000000" w:themeColor="text1"/>
          <w:sz w:val="22"/>
          <w:szCs w:val="22"/>
        </w:rPr>
        <w:t>.</w:t>
      </w:r>
      <w:r w:rsidR="0054118F" w:rsidRPr="003A28EF">
        <w:rPr>
          <w:color w:val="000000" w:themeColor="text1"/>
          <w:sz w:val="22"/>
          <w:szCs w:val="22"/>
        </w:rPr>
        <w:tab/>
      </w:r>
      <w:r w:rsidRPr="003A28EF">
        <w:rPr>
          <w:color w:val="000000" w:themeColor="text1"/>
          <w:sz w:val="22"/>
          <w:szCs w:val="22"/>
        </w:rPr>
        <w:t>Bendravimas vyks tik CVP IS susirašinėjimo priemonėmis.</w:t>
      </w:r>
    </w:p>
    <w:p w:rsidR="00800428" w:rsidRPr="003A28EF" w:rsidRDefault="00800428" w:rsidP="00800428">
      <w:pPr>
        <w:pStyle w:val="Antrat2"/>
        <w:spacing w:after="0"/>
        <w:jc w:val="center"/>
        <w:rPr>
          <w:rFonts w:ascii="Times New Roman" w:hAnsi="Times New Roman" w:cs="Times New Roman"/>
          <w:b w:val="0"/>
          <w:i w:val="0"/>
          <w:sz w:val="22"/>
          <w:szCs w:val="22"/>
        </w:rPr>
      </w:pPr>
      <w:r w:rsidRPr="003A28EF">
        <w:rPr>
          <w:rFonts w:ascii="Times New Roman" w:hAnsi="Times New Roman" w:cs="Times New Roman"/>
          <w:i w:val="0"/>
          <w:sz w:val="22"/>
          <w:szCs w:val="22"/>
        </w:rPr>
        <w:t>2. PIRKIMO OBJEKTAS</w:t>
      </w:r>
    </w:p>
    <w:bookmarkEnd w:id="1"/>
    <w:p w:rsidR="00800428" w:rsidRPr="003A28EF" w:rsidRDefault="00800428" w:rsidP="0054118F">
      <w:pPr>
        <w:pStyle w:val="Antrat2"/>
        <w:widowControl w:val="0"/>
        <w:spacing w:after="0"/>
        <w:ind w:firstLine="709"/>
        <w:jc w:val="both"/>
        <w:rPr>
          <w:rFonts w:ascii="Times New Roman" w:hAnsi="Times New Roman" w:cs="Times New Roman"/>
          <w:b w:val="0"/>
          <w:i w:val="0"/>
          <w:sz w:val="22"/>
          <w:szCs w:val="22"/>
        </w:rPr>
      </w:pPr>
      <w:r w:rsidRPr="003A28EF">
        <w:rPr>
          <w:rFonts w:ascii="Times New Roman" w:hAnsi="Times New Roman" w:cs="Times New Roman"/>
          <w:b w:val="0"/>
          <w:i w:val="0"/>
          <w:sz w:val="22"/>
          <w:szCs w:val="22"/>
        </w:rPr>
        <w:t>2.1.</w:t>
      </w:r>
      <w:r w:rsidR="00377312" w:rsidRPr="003A28EF">
        <w:rPr>
          <w:rFonts w:ascii="Times New Roman" w:hAnsi="Times New Roman" w:cs="Times New Roman"/>
          <w:b w:val="0"/>
          <w:i w:val="0"/>
          <w:sz w:val="22"/>
          <w:szCs w:val="22"/>
        </w:rPr>
        <w:tab/>
      </w:r>
      <w:r w:rsidRPr="003A28EF">
        <w:rPr>
          <w:rFonts w:ascii="Times New Roman" w:hAnsi="Times New Roman" w:cs="Times New Roman"/>
          <w:b w:val="0"/>
          <w:i w:val="0"/>
          <w:sz w:val="22"/>
          <w:szCs w:val="22"/>
        </w:rPr>
        <w:t xml:space="preserve">Reikalavimai </w:t>
      </w:r>
      <w:r w:rsidR="0054118F" w:rsidRPr="003A28EF">
        <w:rPr>
          <w:rFonts w:ascii="Times New Roman" w:hAnsi="Times New Roman" w:cs="Times New Roman"/>
          <w:b w:val="0"/>
          <w:i w:val="0"/>
          <w:sz w:val="22"/>
          <w:szCs w:val="22"/>
          <w:lang w:eastAsia="lt-LT"/>
        </w:rPr>
        <w:t>perkamoms</w:t>
      </w:r>
      <w:r w:rsidRPr="003A28EF">
        <w:rPr>
          <w:rFonts w:ascii="Times New Roman" w:hAnsi="Times New Roman" w:cs="Times New Roman"/>
          <w:b w:val="0"/>
          <w:i w:val="0"/>
          <w:sz w:val="22"/>
          <w:szCs w:val="22"/>
          <w:lang w:eastAsia="lt-LT"/>
        </w:rPr>
        <w:t xml:space="preserve"> paslaugoms</w:t>
      </w:r>
      <w:r w:rsidR="00F94ADA" w:rsidRPr="003A28EF">
        <w:rPr>
          <w:rFonts w:ascii="Times New Roman" w:hAnsi="Times New Roman" w:cs="Times New Roman"/>
          <w:b w:val="0"/>
          <w:i w:val="0"/>
          <w:sz w:val="22"/>
          <w:szCs w:val="22"/>
          <w:lang w:eastAsia="lt-LT"/>
        </w:rPr>
        <w:t xml:space="preserve"> </w:t>
      </w:r>
      <w:r w:rsidR="006D4F84" w:rsidRPr="003A28EF">
        <w:rPr>
          <w:rFonts w:ascii="Times New Roman" w:hAnsi="Times New Roman" w:cs="Times New Roman"/>
          <w:b w:val="0"/>
          <w:i w:val="0"/>
          <w:sz w:val="22"/>
          <w:szCs w:val="22"/>
          <w:lang w:eastAsia="lt-LT"/>
        </w:rPr>
        <w:t>(toliau – pa</w:t>
      </w:r>
      <w:r w:rsidRPr="003A28EF">
        <w:rPr>
          <w:rFonts w:ascii="Times New Roman" w:hAnsi="Times New Roman" w:cs="Times New Roman"/>
          <w:b w:val="0"/>
          <w:i w:val="0"/>
          <w:sz w:val="22"/>
          <w:szCs w:val="22"/>
          <w:lang w:eastAsia="lt-LT"/>
        </w:rPr>
        <w:t xml:space="preserve">slaugos) </w:t>
      </w:r>
      <w:r w:rsidRPr="003A28EF">
        <w:rPr>
          <w:rFonts w:ascii="Times New Roman" w:hAnsi="Times New Roman" w:cs="Times New Roman"/>
          <w:b w:val="0"/>
          <w:i w:val="0"/>
          <w:sz w:val="22"/>
          <w:szCs w:val="22"/>
        </w:rPr>
        <w:t xml:space="preserve">nurodyti Apklausos sąlygų </w:t>
      </w:r>
      <w:r w:rsidR="00050793" w:rsidRPr="003A28EF">
        <w:rPr>
          <w:rFonts w:ascii="Times New Roman" w:hAnsi="Times New Roman" w:cs="Times New Roman"/>
          <w:b w:val="0"/>
          <w:i w:val="0"/>
          <w:sz w:val="22"/>
          <w:szCs w:val="22"/>
        </w:rPr>
        <w:t>1</w:t>
      </w:r>
      <w:r w:rsidRPr="003A28EF">
        <w:rPr>
          <w:rFonts w:ascii="Times New Roman" w:hAnsi="Times New Roman" w:cs="Times New Roman"/>
          <w:b w:val="0"/>
          <w:i w:val="0"/>
          <w:sz w:val="22"/>
          <w:szCs w:val="22"/>
        </w:rPr>
        <w:t xml:space="preserve"> priede „</w:t>
      </w:r>
      <w:r w:rsidR="0054118F" w:rsidRPr="003A28EF">
        <w:rPr>
          <w:rFonts w:ascii="Times New Roman" w:hAnsi="Times New Roman" w:cs="Times New Roman"/>
          <w:b w:val="0"/>
          <w:i w:val="0"/>
          <w:sz w:val="22"/>
          <w:szCs w:val="22"/>
        </w:rPr>
        <w:t>P</w:t>
      </w:r>
      <w:r w:rsidR="00F94ADA" w:rsidRPr="003A28EF">
        <w:rPr>
          <w:rFonts w:ascii="Times New Roman" w:hAnsi="Times New Roman" w:cs="Times New Roman"/>
          <w:b w:val="0"/>
          <w:i w:val="0"/>
          <w:sz w:val="22"/>
          <w:szCs w:val="22"/>
          <w:lang w:eastAsia="lt-LT"/>
        </w:rPr>
        <w:t>aslaugų</w:t>
      </w:r>
      <w:r w:rsidR="006D4F84" w:rsidRPr="003A28EF">
        <w:rPr>
          <w:rFonts w:ascii="Times New Roman" w:hAnsi="Times New Roman" w:cs="Times New Roman"/>
          <w:b w:val="0"/>
          <w:i w:val="0"/>
          <w:sz w:val="22"/>
          <w:szCs w:val="22"/>
          <w:lang w:eastAsia="lt-LT"/>
        </w:rPr>
        <w:t xml:space="preserve"> </w:t>
      </w:r>
      <w:r w:rsidRPr="003A28EF">
        <w:rPr>
          <w:rFonts w:ascii="Times New Roman" w:hAnsi="Times New Roman" w:cs="Times New Roman"/>
          <w:b w:val="0"/>
          <w:i w:val="0"/>
          <w:sz w:val="22"/>
          <w:szCs w:val="22"/>
        </w:rPr>
        <w:t xml:space="preserve">techninė specifikacija“ (toliau – Apklausos sąlygų </w:t>
      </w:r>
      <w:r w:rsidR="00050793" w:rsidRPr="003A28EF">
        <w:rPr>
          <w:rFonts w:ascii="Times New Roman" w:hAnsi="Times New Roman" w:cs="Times New Roman"/>
          <w:b w:val="0"/>
          <w:i w:val="0"/>
          <w:sz w:val="22"/>
          <w:szCs w:val="22"/>
        </w:rPr>
        <w:t>1</w:t>
      </w:r>
      <w:r w:rsidRPr="003A28EF">
        <w:rPr>
          <w:rFonts w:ascii="Times New Roman" w:hAnsi="Times New Roman" w:cs="Times New Roman"/>
          <w:b w:val="0"/>
          <w:i w:val="0"/>
          <w:sz w:val="22"/>
          <w:szCs w:val="22"/>
        </w:rPr>
        <w:t xml:space="preserve"> priedas, Techninė specifikacija).</w:t>
      </w:r>
    </w:p>
    <w:p w:rsidR="00800428" w:rsidRPr="003A28EF" w:rsidRDefault="00377312" w:rsidP="00050793">
      <w:pPr>
        <w:ind w:firstLine="709"/>
        <w:jc w:val="both"/>
        <w:rPr>
          <w:sz w:val="22"/>
          <w:szCs w:val="22"/>
        </w:rPr>
      </w:pPr>
      <w:r w:rsidRPr="003A28EF">
        <w:rPr>
          <w:sz w:val="22"/>
          <w:szCs w:val="22"/>
        </w:rPr>
        <w:t>2.2.</w:t>
      </w:r>
      <w:r w:rsidRPr="003A28EF">
        <w:rPr>
          <w:sz w:val="22"/>
          <w:szCs w:val="22"/>
        </w:rPr>
        <w:tab/>
      </w:r>
      <w:r w:rsidR="009F5E98" w:rsidRPr="003A28EF">
        <w:rPr>
          <w:sz w:val="22"/>
          <w:szCs w:val="22"/>
        </w:rPr>
        <w:t xml:space="preserve">Paslaugų </w:t>
      </w:r>
      <w:r w:rsidR="006D4F84" w:rsidRPr="003A28EF">
        <w:rPr>
          <w:sz w:val="22"/>
          <w:szCs w:val="22"/>
        </w:rPr>
        <w:t>p</w:t>
      </w:r>
      <w:r w:rsidR="009F5E98" w:rsidRPr="003A28EF">
        <w:rPr>
          <w:sz w:val="22"/>
          <w:szCs w:val="22"/>
        </w:rPr>
        <w:t xml:space="preserve">irkimas bus </w:t>
      </w:r>
      <w:r w:rsidR="009F5E98" w:rsidRPr="003A28EF">
        <w:rPr>
          <w:b/>
          <w:sz w:val="22"/>
          <w:szCs w:val="22"/>
        </w:rPr>
        <w:t xml:space="preserve">vykdomas </w:t>
      </w:r>
      <w:r w:rsidR="00B47C37" w:rsidRPr="003A28EF">
        <w:rPr>
          <w:b/>
          <w:sz w:val="22"/>
          <w:szCs w:val="22"/>
        </w:rPr>
        <w:t>24</w:t>
      </w:r>
      <w:r w:rsidR="00DB645A" w:rsidRPr="003A28EF">
        <w:rPr>
          <w:b/>
          <w:sz w:val="22"/>
          <w:szCs w:val="22"/>
        </w:rPr>
        <w:t xml:space="preserve"> (dv</w:t>
      </w:r>
      <w:r w:rsidR="00B47C37" w:rsidRPr="003A28EF">
        <w:rPr>
          <w:b/>
          <w:sz w:val="22"/>
          <w:szCs w:val="22"/>
        </w:rPr>
        <w:t>idešimt keturis</w:t>
      </w:r>
      <w:r w:rsidR="00DB645A" w:rsidRPr="003A28EF">
        <w:rPr>
          <w:b/>
          <w:sz w:val="22"/>
          <w:szCs w:val="22"/>
        </w:rPr>
        <w:t>) mėnesi</w:t>
      </w:r>
      <w:r w:rsidR="00B47C37" w:rsidRPr="003A28EF">
        <w:rPr>
          <w:b/>
          <w:sz w:val="22"/>
          <w:szCs w:val="22"/>
        </w:rPr>
        <w:t>us</w:t>
      </w:r>
      <w:r w:rsidR="00DB645A" w:rsidRPr="003A28EF">
        <w:rPr>
          <w:b/>
          <w:sz w:val="22"/>
          <w:szCs w:val="22"/>
        </w:rPr>
        <w:t xml:space="preserve"> nuo sutarties sudarymo</w:t>
      </w:r>
      <w:r w:rsidR="009F5E98" w:rsidRPr="003A28EF">
        <w:rPr>
          <w:sz w:val="22"/>
          <w:szCs w:val="22"/>
        </w:rPr>
        <w:t xml:space="preserve">.  </w:t>
      </w:r>
    </w:p>
    <w:p w:rsidR="00800428" w:rsidRPr="003A28EF" w:rsidRDefault="00800428" w:rsidP="0054468C">
      <w:pPr>
        <w:tabs>
          <w:tab w:val="left" w:pos="1418"/>
        </w:tabs>
        <w:ind w:firstLine="720"/>
        <w:jc w:val="both"/>
        <w:rPr>
          <w:sz w:val="22"/>
          <w:szCs w:val="22"/>
        </w:rPr>
      </w:pPr>
      <w:r w:rsidRPr="003A28EF">
        <w:rPr>
          <w:sz w:val="22"/>
          <w:szCs w:val="22"/>
        </w:rPr>
        <w:t>2.3</w:t>
      </w:r>
      <w:r w:rsidR="00377312" w:rsidRPr="003A28EF">
        <w:rPr>
          <w:sz w:val="22"/>
          <w:szCs w:val="22"/>
        </w:rPr>
        <w:t>.</w:t>
      </w:r>
      <w:r w:rsidR="00377312" w:rsidRPr="003A28EF">
        <w:rPr>
          <w:sz w:val="22"/>
          <w:szCs w:val="22"/>
        </w:rPr>
        <w:tab/>
      </w:r>
      <w:bookmarkStart w:id="4" w:name="_Toc103066057"/>
      <w:r w:rsidR="006E2C3A" w:rsidRPr="003A28EF">
        <w:rPr>
          <w:sz w:val="22"/>
          <w:szCs w:val="22"/>
        </w:rPr>
        <w:t xml:space="preserve">Pirkimas </w:t>
      </w:r>
      <w:r w:rsidR="002B531C" w:rsidRPr="003A28EF">
        <w:rPr>
          <w:b/>
          <w:sz w:val="22"/>
          <w:szCs w:val="22"/>
        </w:rPr>
        <w:t>į pirkimo objekto dali</w:t>
      </w:r>
      <w:r w:rsidR="004B016D" w:rsidRPr="003A28EF">
        <w:rPr>
          <w:b/>
          <w:sz w:val="22"/>
          <w:szCs w:val="22"/>
        </w:rPr>
        <w:t>s</w:t>
      </w:r>
      <w:r w:rsidR="00B47C37" w:rsidRPr="003A28EF">
        <w:rPr>
          <w:b/>
          <w:sz w:val="22"/>
          <w:szCs w:val="22"/>
        </w:rPr>
        <w:t xml:space="preserve"> - neskirstomas</w:t>
      </w:r>
      <w:r w:rsidR="006D4F84" w:rsidRPr="003A28EF">
        <w:rPr>
          <w:b/>
          <w:sz w:val="22"/>
          <w:szCs w:val="22"/>
        </w:rPr>
        <w:t>.</w:t>
      </w:r>
    </w:p>
    <w:p w:rsidR="00800428" w:rsidRPr="003A28EF" w:rsidRDefault="00377312" w:rsidP="00800428">
      <w:pPr>
        <w:tabs>
          <w:tab w:val="left" w:pos="1418"/>
        </w:tabs>
        <w:ind w:firstLine="720"/>
        <w:rPr>
          <w:color w:val="000000" w:themeColor="text1"/>
          <w:sz w:val="22"/>
          <w:szCs w:val="22"/>
        </w:rPr>
      </w:pPr>
      <w:r w:rsidRPr="003A28EF">
        <w:rPr>
          <w:color w:val="000000" w:themeColor="text1"/>
          <w:sz w:val="22"/>
          <w:szCs w:val="22"/>
        </w:rPr>
        <w:t>2.4.</w:t>
      </w:r>
      <w:r w:rsidRPr="003A28EF">
        <w:rPr>
          <w:color w:val="000000" w:themeColor="text1"/>
          <w:sz w:val="22"/>
          <w:szCs w:val="22"/>
        </w:rPr>
        <w:tab/>
      </w:r>
      <w:r w:rsidR="00800428" w:rsidRPr="003A28EF">
        <w:rPr>
          <w:color w:val="000000" w:themeColor="text1"/>
          <w:sz w:val="22"/>
          <w:szCs w:val="22"/>
        </w:rPr>
        <w:t>Tiekėjams neleidžiama pateikti alternatyvių pasiūlymų.</w:t>
      </w:r>
    </w:p>
    <w:p w:rsidR="00800428" w:rsidRPr="003A28EF" w:rsidRDefault="00800428" w:rsidP="00800428">
      <w:pPr>
        <w:tabs>
          <w:tab w:val="left" w:pos="1418"/>
        </w:tabs>
        <w:ind w:firstLine="720"/>
        <w:rPr>
          <w:color w:val="000000" w:themeColor="text1"/>
          <w:sz w:val="22"/>
          <w:szCs w:val="22"/>
        </w:rPr>
      </w:pPr>
      <w:r w:rsidRPr="003A28EF">
        <w:rPr>
          <w:color w:val="000000" w:themeColor="text1"/>
          <w:sz w:val="22"/>
          <w:szCs w:val="22"/>
        </w:rPr>
        <w:t>2.5</w:t>
      </w:r>
      <w:r w:rsidR="00377312" w:rsidRPr="003A28EF">
        <w:rPr>
          <w:color w:val="000000" w:themeColor="text1"/>
          <w:sz w:val="22"/>
          <w:szCs w:val="22"/>
        </w:rPr>
        <w:t>.</w:t>
      </w:r>
      <w:r w:rsidR="00377312" w:rsidRPr="003A28EF">
        <w:rPr>
          <w:color w:val="000000" w:themeColor="text1"/>
          <w:sz w:val="22"/>
          <w:szCs w:val="22"/>
        </w:rPr>
        <w:tab/>
      </w:r>
      <w:r w:rsidRPr="003A28EF">
        <w:rPr>
          <w:color w:val="000000" w:themeColor="text1"/>
          <w:sz w:val="22"/>
          <w:szCs w:val="22"/>
        </w:rPr>
        <w:t>Pirkimo metu deramasi nebus.</w:t>
      </w:r>
    </w:p>
    <w:p w:rsidR="00800428" w:rsidRPr="003A28EF" w:rsidRDefault="00800428" w:rsidP="00800428">
      <w:pPr>
        <w:tabs>
          <w:tab w:val="left" w:pos="1418"/>
        </w:tabs>
        <w:ind w:firstLine="720"/>
        <w:rPr>
          <w:sz w:val="22"/>
          <w:szCs w:val="22"/>
        </w:rPr>
      </w:pPr>
    </w:p>
    <w:p w:rsidR="00800428" w:rsidRPr="003A28EF"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3A28EF">
        <w:rPr>
          <w:rFonts w:ascii="Times New Roman" w:hAnsi="Times New Roman" w:cs="Times New Roman"/>
          <w:b/>
          <w:color w:val="000000" w:themeColor="text1"/>
          <w:sz w:val="22"/>
          <w:szCs w:val="22"/>
        </w:rPr>
        <w:t>3.</w:t>
      </w:r>
      <w:r w:rsidRPr="003A28EF">
        <w:rPr>
          <w:rFonts w:ascii="Times New Roman" w:hAnsi="Times New Roman" w:cs="Times New Roman"/>
          <w:b/>
          <w:sz w:val="22"/>
          <w:szCs w:val="22"/>
        </w:rPr>
        <w:t xml:space="preserve"> </w:t>
      </w:r>
      <w:r w:rsidRPr="003A28EF">
        <w:rPr>
          <w:rFonts w:ascii="Times New Roman" w:hAnsi="Times New Roman" w:cs="Times New Roman"/>
          <w:b/>
          <w:color w:val="000000" w:themeColor="text1"/>
          <w:sz w:val="22"/>
          <w:szCs w:val="22"/>
        </w:rPr>
        <w:t xml:space="preserve">MINIMALŪS TIEKĖJŲ KVALIFIKACIJOS REIKALAVIMAI </w:t>
      </w:r>
      <w:bookmarkEnd w:id="4"/>
      <w:r w:rsidRPr="003A28EF">
        <w:rPr>
          <w:rFonts w:ascii="Times New Roman" w:hAnsi="Times New Roman" w:cs="Times New Roman"/>
          <w:b/>
          <w:color w:val="000000" w:themeColor="text1"/>
          <w:sz w:val="22"/>
          <w:szCs w:val="22"/>
        </w:rPr>
        <w:t>IR TIEKĖJŲ PAŠALINIMO PAGRINDAI</w:t>
      </w:r>
    </w:p>
    <w:p w:rsidR="00377312" w:rsidRPr="003A28EF" w:rsidRDefault="00377312" w:rsidP="00800428">
      <w:pPr>
        <w:pStyle w:val="Sraopastraipa"/>
        <w:ind w:left="142" w:firstLine="568"/>
        <w:jc w:val="both"/>
        <w:rPr>
          <w:sz w:val="22"/>
          <w:szCs w:val="22"/>
          <w:lang w:eastAsia="lt-LT"/>
        </w:rPr>
      </w:pPr>
    </w:p>
    <w:p w:rsidR="003A28EF" w:rsidRPr="003A28EF" w:rsidRDefault="003A28EF" w:rsidP="003A28EF">
      <w:pPr>
        <w:suppressAutoHyphens/>
        <w:ind w:firstLine="567"/>
        <w:jc w:val="both"/>
        <w:rPr>
          <w:color w:val="000000"/>
          <w:sz w:val="22"/>
          <w:szCs w:val="22"/>
        </w:rPr>
      </w:pPr>
      <w:r w:rsidRPr="003A28EF">
        <w:rPr>
          <w:sz w:val="22"/>
          <w:szCs w:val="22"/>
          <w:lang w:eastAsia="lt-LT"/>
        </w:rPr>
        <w:t>3.</w:t>
      </w:r>
      <w:r w:rsidRPr="003A28EF">
        <w:rPr>
          <w:color w:val="000000"/>
          <w:sz w:val="22"/>
          <w:szCs w:val="22"/>
        </w:rPr>
        <w:t>1. Tiekėjas su pasiūlymu turi pateikti užpildytą pirkimo sąlygų priedą „</w:t>
      </w:r>
      <w:r w:rsidRPr="003A28EF">
        <w:rPr>
          <w:color w:val="000000"/>
          <w:sz w:val="22"/>
          <w:szCs w:val="22"/>
          <w:lang w:val="es-ES_tradnl"/>
        </w:rPr>
        <w:t>Europos bendr</w:t>
      </w:r>
      <w:r w:rsidRPr="003A28EF">
        <w:rPr>
          <w:color w:val="000000"/>
          <w:sz w:val="22"/>
          <w:szCs w:val="22"/>
        </w:rPr>
        <w:t xml:space="preserve">asis viešųjų pirkimų dokumentas (EBVPD)“ </w:t>
      </w:r>
      <w:r w:rsidRPr="003A28EF">
        <w:rPr>
          <w:color w:val="000000"/>
          <w:sz w:val="22"/>
          <w:szCs w:val="22"/>
          <w:lang w:val="pt-PT"/>
        </w:rPr>
        <w:t xml:space="preserve">pagal </w:t>
      </w:r>
      <w:r w:rsidRPr="003A28EF">
        <w:rPr>
          <w:color w:val="000000"/>
          <w:sz w:val="22"/>
          <w:szCs w:val="22"/>
        </w:rPr>
        <w:t xml:space="preserve">Viešųjų pirkimų įstatymo 50 straipsnyje nustatytus reikalavimus. EBVPD pildomas jį įkėlus į interneto svetainę </w:t>
      </w:r>
      <w:hyperlink r:id="rId12" w:history="1">
        <w:r w:rsidRPr="003A28EF">
          <w:rPr>
            <w:rStyle w:val="Hipersaitas"/>
            <w:sz w:val="22"/>
            <w:szCs w:val="22"/>
            <w:shd w:val="clear" w:color="auto" w:fill="FFFFFF"/>
          </w:rPr>
          <w:t>https://ebvpd.eviesiejipirkimai.lt/espd-web/</w:t>
        </w:r>
      </w:hyperlink>
      <w:r w:rsidRPr="003A28EF">
        <w:rPr>
          <w:rStyle w:val="Hipersaitas"/>
          <w:sz w:val="22"/>
          <w:szCs w:val="22"/>
        </w:rPr>
        <w:t xml:space="preserve"> </w:t>
      </w:r>
      <w:r w:rsidRPr="003A28EF">
        <w:rPr>
          <w:sz w:val="22"/>
          <w:szCs w:val="22"/>
        </w:rPr>
        <w:t xml:space="preserve"> ir </w:t>
      </w:r>
      <w:r w:rsidRPr="003A28EF">
        <w:rPr>
          <w:color w:val="000000"/>
          <w:sz w:val="22"/>
          <w:szCs w:val="22"/>
        </w:rPr>
        <w:t>užpildžius bei atsisiuntus pateikiamas kartu su pasiūlymu.</w:t>
      </w:r>
    </w:p>
    <w:p w:rsidR="003A28EF" w:rsidRPr="003A28EF" w:rsidRDefault="003A28EF" w:rsidP="003A28EF">
      <w:pPr>
        <w:suppressAutoHyphens/>
        <w:ind w:firstLine="567"/>
        <w:jc w:val="both"/>
        <w:rPr>
          <w:sz w:val="22"/>
          <w:szCs w:val="22"/>
        </w:rPr>
      </w:pPr>
      <w:r w:rsidRPr="003A28EF">
        <w:rPr>
          <w:color w:val="000000"/>
          <w:sz w:val="22"/>
          <w:szCs w:val="22"/>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3A28EF">
        <w:rPr>
          <w:sz w:val="22"/>
          <w:szCs w:val="22"/>
        </w:rPr>
        <w:t xml:space="preserve">pašalinimo pagrindų nebuvimą, jeigu tai būtina siekiant užtikrinti tinkamą pirkimo procedūros atlikimą. </w:t>
      </w:r>
    </w:p>
    <w:p w:rsidR="003A28EF" w:rsidRPr="003A28EF" w:rsidRDefault="003A28EF" w:rsidP="003A28EF">
      <w:pPr>
        <w:suppressAutoHyphens/>
        <w:ind w:firstLine="567"/>
        <w:jc w:val="both"/>
        <w:rPr>
          <w:sz w:val="22"/>
          <w:szCs w:val="22"/>
        </w:rPr>
      </w:pPr>
      <w:r w:rsidRPr="003A28EF">
        <w:rPr>
          <w:sz w:val="22"/>
          <w:szCs w:val="22"/>
        </w:rPr>
        <w:t>3.3.</w:t>
      </w:r>
      <w:r w:rsidRPr="003A28EF">
        <w:rPr>
          <w:sz w:val="22"/>
          <w:szCs w:val="22"/>
        </w:rPr>
        <w:tab/>
        <w:t xml:space="preserve">Pašalinimo pagrindai taikomi tiekėjui, subrangovui, subtiekėjui ir ūkio subjektams (kai pasiūlymą teikia ūkio subjektų grupė – visiems tos grupės nariams), kurių pajėgumais tiekėjas remiasi. </w:t>
      </w:r>
    </w:p>
    <w:p w:rsidR="003A28EF" w:rsidRPr="003A28EF" w:rsidRDefault="003A28EF" w:rsidP="003A28EF">
      <w:pPr>
        <w:suppressAutoHyphens/>
        <w:ind w:firstLine="567"/>
        <w:jc w:val="both"/>
        <w:rPr>
          <w:color w:val="000000"/>
          <w:sz w:val="22"/>
          <w:szCs w:val="22"/>
        </w:rPr>
      </w:pPr>
      <w:r w:rsidRPr="003A28EF">
        <w:rPr>
          <w:sz w:val="22"/>
          <w:szCs w:val="22"/>
        </w:rPr>
        <w:t>3.4.</w:t>
      </w:r>
      <w:r w:rsidRPr="003A28EF">
        <w:rPr>
          <w:sz w:val="22"/>
          <w:szCs w:val="22"/>
        </w:rPr>
        <w:tab/>
        <w:t xml:space="preserve">Perkančioji organizacija tiekėją pašalina iš pirkimo procedūros bet </w:t>
      </w:r>
      <w:r w:rsidRPr="003A28EF">
        <w:rPr>
          <w:color w:val="000000"/>
          <w:sz w:val="22"/>
          <w:szCs w:val="22"/>
        </w:rPr>
        <w:t xml:space="preserve">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3A28EF" w:rsidRPr="003A28EF" w:rsidRDefault="003A28EF" w:rsidP="003A28EF">
      <w:pPr>
        <w:suppressAutoHyphens/>
        <w:ind w:firstLine="567"/>
        <w:jc w:val="both"/>
        <w:rPr>
          <w:color w:val="000000"/>
          <w:sz w:val="22"/>
          <w:szCs w:val="22"/>
        </w:rPr>
      </w:pPr>
      <w:r w:rsidRPr="003A28EF">
        <w:rPr>
          <w:color w:val="000000"/>
          <w:sz w:val="22"/>
          <w:szCs w:val="22"/>
        </w:rPr>
        <w:t>3.5.</w:t>
      </w:r>
      <w:r w:rsidRPr="003A28EF">
        <w:rPr>
          <w:color w:val="000000"/>
          <w:sz w:val="22"/>
          <w:szCs w:val="22"/>
        </w:rPr>
        <w:tab/>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3A28EF" w:rsidRPr="003A28EF" w:rsidRDefault="003A28EF" w:rsidP="003A28EF">
      <w:pPr>
        <w:suppressAutoHyphens/>
        <w:ind w:firstLine="567"/>
        <w:jc w:val="both"/>
        <w:rPr>
          <w:color w:val="000000"/>
          <w:sz w:val="22"/>
          <w:szCs w:val="22"/>
        </w:rPr>
      </w:pPr>
      <w:r w:rsidRPr="003A28EF">
        <w:rPr>
          <w:color w:val="000000"/>
          <w:sz w:val="22"/>
          <w:szCs w:val="22"/>
        </w:rPr>
        <w:t>3.6.</w:t>
      </w:r>
      <w:r w:rsidRPr="003A28EF">
        <w:rPr>
          <w:color w:val="000000"/>
          <w:sz w:val="22"/>
          <w:szCs w:val="22"/>
        </w:rPr>
        <w:tab/>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3A28EF">
          <w:rPr>
            <w:rStyle w:val="Hipersaitas"/>
            <w:sz w:val="22"/>
            <w:szCs w:val="22"/>
          </w:rPr>
          <w:t>https://ec.europa.eu/tools/ecertis/</w:t>
        </w:r>
      </w:hyperlink>
      <w:r w:rsidRPr="003A28EF">
        <w:rPr>
          <w:sz w:val="22"/>
          <w:szCs w:val="22"/>
        </w:rPr>
        <w:t>.</w:t>
      </w:r>
      <w:r w:rsidRPr="003A28EF">
        <w:rPr>
          <w:color w:val="000000"/>
          <w:sz w:val="22"/>
          <w:szCs w:val="22"/>
        </w:rPr>
        <w:t xml:space="preserve"> </w:t>
      </w:r>
    </w:p>
    <w:p w:rsidR="003A28EF" w:rsidRPr="003A28EF" w:rsidRDefault="003A28EF" w:rsidP="003A28EF">
      <w:pPr>
        <w:suppressAutoHyphens/>
        <w:ind w:firstLine="567"/>
        <w:jc w:val="both"/>
        <w:rPr>
          <w:color w:val="000000"/>
          <w:sz w:val="22"/>
          <w:szCs w:val="22"/>
        </w:rPr>
      </w:pPr>
      <w:r w:rsidRPr="003A28EF">
        <w:rPr>
          <w:color w:val="000000"/>
          <w:sz w:val="22"/>
          <w:szCs w:val="22"/>
        </w:rPr>
        <w:t>3.7.</w:t>
      </w:r>
      <w:r w:rsidRPr="003A28EF">
        <w:rPr>
          <w:color w:val="000000"/>
          <w:sz w:val="22"/>
          <w:szCs w:val="22"/>
        </w:rPr>
        <w:tab/>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3A28EF" w:rsidRPr="003A28EF" w:rsidRDefault="003A28EF" w:rsidP="003A28EF">
      <w:pPr>
        <w:suppressAutoHyphens/>
        <w:ind w:firstLine="567"/>
        <w:jc w:val="both"/>
        <w:rPr>
          <w:color w:val="000000"/>
          <w:sz w:val="22"/>
          <w:szCs w:val="22"/>
        </w:rPr>
      </w:pPr>
      <w:r w:rsidRPr="003A28EF">
        <w:rPr>
          <w:color w:val="000000"/>
          <w:sz w:val="22"/>
          <w:szCs w:val="22"/>
        </w:rPr>
        <w:t>3.7.1. priesaikos deklaracija;</w:t>
      </w:r>
    </w:p>
    <w:p w:rsidR="003A28EF" w:rsidRPr="003A28EF" w:rsidRDefault="003A28EF" w:rsidP="003A28EF">
      <w:pPr>
        <w:suppressAutoHyphens/>
        <w:ind w:firstLine="567"/>
        <w:jc w:val="both"/>
        <w:rPr>
          <w:color w:val="000000"/>
          <w:sz w:val="22"/>
          <w:szCs w:val="22"/>
        </w:rPr>
      </w:pPr>
      <w:r w:rsidRPr="003A28EF">
        <w:rPr>
          <w:color w:val="000000"/>
          <w:sz w:val="22"/>
          <w:szCs w:val="22"/>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A28EF" w:rsidRPr="003A28EF" w:rsidRDefault="003A28EF" w:rsidP="003A28EF">
      <w:pPr>
        <w:suppressAutoHyphens/>
        <w:ind w:firstLine="567"/>
        <w:jc w:val="both"/>
        <w:rPr>
          <w:color w:val="000000"/>
          <w:sz w:val="22"/>
          <w:szCs w:val="22"/>
        </w:rPr>
      </w:pPr>
      <w:r w:rsidRPr="003A28EF">
        <w:rPr>
          <w:color w:val="000000"/>
          <w:sz w:val="22"/>
          <w:szCs w:val="22"/>
        </w:rPr>
        <w:t>3.8.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3A28EF" w:rsidRPr="003A28EF" w:rsidTr="003A28EF">
        <w:tc>
          <w:tcPr>
            <w:tcW w:w="821" w:type="dxa"/>
            <w:vAlign w:val="center"/>
          </w:tcPr>
          <w:p w:rsidR="003A28EF" w:rsidRPr="003A28EF" w:rsidRDefault="003A28EF" w:rsidP="003A28EF">
            <w:pPr>
              <w:suppressAutoHyphens/>
              <w:jc w:val="center"/>
              <w:rPr>
                <w:color w:val="000000"/>
                <w:sz w:val="22"/>
                <w:szCs w:val="22"/>
                <w:lang w:eastAsia="lt-LT"/>
              </w:rPr>
            </w:pPr>
            <w:r w:rsidRPr="003A28EF">
              <w:rPr>
                <w:b/>
                <w:bCs/>
                <w:color w:val="000000"/>
                <w:sz w:val="22"/>
                <w:szCs w:val="22"/>
                <w:lang w:eastAsia="lt-LT"/>
              </w:rPr>
              <w:t>Eil. Nr.</w:t>
            </w:r>
          </w:p>
        </w:tc>
        <w:tc>
          <w:tcPr>
            <w:tcW w:w="3857" w:type="dxa"/>
            <w:vAlign w:val="center"/>
          </w:tcPr>
          <w:p w:rsidR="003A28EF" w:rsidRPr="003A28EF" w:rsidRDefault="003A28EF" w:rsidP="003A28EF">
            <w:pPr>
              <w:suppressAutoHyphens/>
              <w:jc w:val="center"/>
              <w:rPr>
                <w:sz w:val="22"/>
                <w:szCs w:val="22"/>
                <w:lang w:eastAsia="lt-LT"/>
              </w:rPr>
            </w:pPr>
            <w:r w:rsidRPr="003A28EF">
              <w:rPr>
                <w:b/>
                <w:sz w:val="22"/>
                <w:szCs w:val="22"/>
                <w:lang w:eastAsia="lt-LT"/>
              </w:rPr>
              <w:t>Tiekėjo pašalinimo pagrindai</w:t>
            </w:r>
          </w:p>
        </w:tc>
        <w:tc>
          <w:tcPr>
            <w:tcW w:w="1701" w:type="dxa"/>
            <w:vAlign w:val="center"/>
          </w:tcPr>
          <w:p w:rsidR="003A28EF" w:rsidRPr="003A28EF" w:rsidRDefault="003A28EF" w:rsidP="003A28EF">
            <w:pPr>
              <w:suppressAutoHyphens/>
              <w:jc w:val="center"/>
              <w:rPr>
                <w:color w:val="000000"/>
                <w:sz w:val="22"/>
                <w:szCs w:val="22"/>
                <w:lang w:eastAsia="lt-LT"/>
              </w:rPr>
            </w:pPr>
            <w:r w:rsidRPr="003A28EF">
              <w:rPr>
                <w:b/>
                <w:bCs/>
                <w:color w:val="000000"/>
                <w:sz w:val="22"/>
                <w:szCs w:val="22"/>
                <w:lang w:eastAsia="lt-LT"/>
              </w:rPr>
              <w:t>VPĮ straipsnis,  dalis, punktas bei EBVPD formos dalis pildymui</w:t>
            </w:r>
          </w:p>
        </w:tc>
        <w:tc>
          <w:tcPr>
            <w:tcW w:w="3685" w:type="dxa"/>
            <w:vAlign w:val="center"/>
          </w:tcPr>
          <w:p w:rsidR="003A28EF" w:rsidRPr="003A28EF" w:rsidRDefault="003A28EF" w:rsidP="003A28EF">
            <w:pPr>
              <w:suppressAutoHyphens/>
              <w:jc w:val="center"/>
              <w:rPr>
                <w:color w:val="000000"/>
                <w:sz w:val="22"/>
                <w:szCs w:val="22"/>
                <w:lang w:eastAsia="lt-LT"/>
              </w:rPr>
            </w:pPr>
            <w:r w:rsidRPr="003A28EF">
              <w:rPr>
                <w:b/>
                <w:color w:val="000000"/>
                <w:sz w:val="22"/>
                <w:szCs w:val="22"/>
                <w:lang w:eastAsia="lt-LT"/>
              </w:rPr>
              <w:t>Pašalinimo pagrindų nebuvimą įrodantys dokumentai</w:t>
            </w:r>
          </w:p>
        </w:tc>
      </w:tr>
      <w:tr w:rsidR="003A28EF" w:rsidRPr="003A28EF" w:rsidTr="003A28EF">
        <w:tc>
          <w:tcPr>
            <w:tcW w:w="821" w:type="dxa"/>
          </w:tcPr>
          <w:p w:rsidR="003A28EF" w:rsidRPr="003A28EF" w:rsidRDefault="003A28EF" w:rsidP="003A28EF">
            <w:pPr>
              <w:suppressAutoHyphens/>
              <w:jc w:val="both"/>
              <w:rPr>
                <w:color w:val="000000"/>
                <w:sz w:val="22"/>
                <w:szCs w:val="22"/>
                <w:lang w:eastAsia="lt-LT"/>
              </w:rPr>
            </w:pPr>
            <w:r w:rsidRPr="003A28EF">
              <w:rPr>
                <w:color w:val="000000"/>
                <w:sz w:val="22"/>
                <w:szCs w:val="22"/>
                <w:lang w:eastAsia="lt-LT"/>
              </w:rPr>
              <w:t>3.8.1</w:t>
            </w:r>
          </w:p>
        </w:tc>
        <w:tc>
          <w:tcPr>
            <w:tcW w:w="3857" w:type="dxa"/>
          </w:tcPr>
          <w:p w:rsidR="003A28EF" w:rsidRPr="003A28EF" w:rsidRDefault="003A28EF" w:rsidP="003A28EF">
            <w:pPr>
              <w:suppressAutoHyphens/>
              <w:jc w:val="both"/>
              <w:rPr>
                <w:sz w:val="22"/>
                <w:szCs w:val="22"/>
                <w:lang w:eastAsia="lt-LT"/>
              </w:rPr>
            </w:pPr>
            <w:r w:rsidRPr="003A28EF">
              <w:rPr>
                <w:sz w:val="22"/>
                <w:szCs w:val="22"/>
                <w:lang w:eastAsia="lt-LT"/>
              </w:rPr>
              <w:t>Tiekėjas arba jo atsakingas asmuo, nurodytas VPĮ 46 straipsnio 2 dalies 2 punkte, nuteistas už šią nusikalstamą veiką:</w:t>
            </w:r>
          </w:p>
          <w:p w:rsidR="003A28EF" w:rsidRPr="003A28EF" w:rsidRDefault="003A28EF" w:rsidP="003A28EF">
            <w:pPr>
              <w:suppressAutoHyphens/>
              <w:jc w:val="both"/>
              <w:rPr>
                <w:sz w:val="22"/>
                <w:szCs w:val="22"/>
                <w:lang w:eastAsia="lt-LT"/>
              </w:rPr>
            </w:pPr>
            <w:r w:rsidRPr="003A28EF">
              <w:rPr>
                <w:sz w:val="22"/>
                <w:szCs w:val="22"/>
                <w:lang w:eastAsia="lt-LT"/>
              </w:rPr>
              <w:t>1) dalyvavimą nusikalstamame susivienijime, jo organizavimą ar vadovavimą jam;</w:t>
            </w:r>
          </w:p>
          <w:p w:rsidR="003A28EF" w:rsidRPr="003A28EF" w:rsidRDefault="003A28EF" w:rsidP="003A28EF">
            <w:pPr>
              <w:suppressAutoHyphens/>
              <w:jc w:val="both"/>
              <w:rPr>
                <w:sz w:val="22"/>
                <w:szCs w:val="22"/>
                <w:lang w:eastAsia="lt-LT"/>
              </w:rPr>
            </w:pPr>
            <w:r w:rsidRPr="003A28EF">
              <w:rPr>
                <w:sz w:val="22"/>
                <w:szCs w:val="22"/>
                <w:lang w:eastAsia="lt-LT"/>
              </w:rPr>
              <w:t>2) kyšininkavimą, prekybą poveikiu, papirkimą;</w:t>
            </w:r>
          </w:p>
          <w:p w:rsidR="003A28EF" w:rsidRPr="003A28EF" w:rsidRDefault="003A28EF" w:rsidP="003A28EF">
            <w:pPr>
              <w:suppressAutoHyphens/>
              <w:jc w:val="both"/>
              <w:rPr>
                <w:sz w:val="22"/>
                <w:szCs w:val="22"/>
                <w:lang w:eastAsia="lt-LT"/>
              </w:rPr>
            </w:pPr>
            <w:r w:rsidRPr="003A28EF">
              <w:rPr>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A28EF" w:rsidRPr="003A28EF" w:rsidRDefault="003A28EF" w:rsidP="003A28EF">
            <w:pPr>
              <w:suppressAutoHyphens/>
              <w:jc w:val="both"/>
              <w:rPr>
                <w:sz w:val="22"/>
                <w:szCs w:val="22"/>
                <w:lang w:eastAsia="lt-LT"/>
              </w:rPr>
            </w:pPr>
            <w:r w:rsidRPr="003A28EF">
              <w:rPr>
                <w:sz w:val="22"/>
                <w:szCs w:val="22"/>
                <w:lang w:eastAsia="lt-LT"/>
              </w:rPr>
              <w:t>4) nusikalstamą bankrotą;</w:t>
            </w:r>
          </w:p>
          <w:p w:rsidR="003A28EF" w:rsidRPr="003A28EF" w:rsidRDefault="003A28EF" w:rsidP="003A28EF">
            <w:pPr>
              <w:suppressAutoHyphens/>
              <w:jc w:val="both"/>
              <w:rPr>
                <w:sz w:val="22"/>
                <w:szCs w:val="22"/>
                <w:lang w:eastAsia="lt-LT"/>
              </w:rPr>
            </w:pPr>
            <w:r w:rsidRPr="003A28EF">
              <w:rPr>
                <w:sz w:val="22"/>
                <w:szCs w:val="22"/>
                <w:lang w:eastAsia="lt-LT"/>
              </w:rPr>
              <w:t>5) teroristinį ir su teroristine veikla susijusį nusikaltimą;</w:t>
            </w:r>
          </w:p>
          <w:p w:rsidR="003A28EF" w:rsidRPr="003A28EF" w:rsidRDefault="003A28EF" w:rsidP="003A28EF">
            <w:pPr>
              <w:suppressAutoHyphens/>
              <w:jc w:val="both"/>
              <w:rPr>
                <w:sz w:val="22"/>
                <w:szCs w:val="22"/>
                <w:lang w:eastAsia="lt-LT"/>
              </w:rPr>
            </w:pPr>
            <w:r w:rsidRPr="003A28EF">
              <w:rPr>
                <w:sz w:val="22"/>
                <w:szCs w:val="22"/>
                <w:lang w:eastAsia="lt-LT"/>
              </w:rPr>
              <w:t>6) nusikalstamu būdu gauto turto legalizavimą;</w:t>
            </w:r>
          </w:p>
          <w:p w:rsidR="003A28EF" w:rsidRPr="003A28EF" w:rsidRDefault="003A28EF" w:rsidP="003A28EF">
            <w:pPr>
              <w:suppressAutoHyphens/>
              <w:jc w:val="both"/>
              <w:rPr>
                <w:sz w:val="22"/>
                <w:szCs w:val="22"/>
                <w:lang w:eastAsia="lt-LT"/>
              </w:rPr>
            </w:pPr>
            <w:r w:rsidRPr="003A28EF">
              <w:rPr>
                <w:sz w:val="22"/>
                <w:szCs w:val="22"/>
                <w:lang w:eastAsia="lt-LT"/>
              </w:rPr>
              <w:t>7) prekybą žmonėmis, vaiko pirkimą arba pardavimą;</w:t>
            </w:r>
          </w:p>
          <w:p w:rsidR="003A28EF" w:rsidRPr="003A28EF" w:rsidRDefault="003A28EF" w:rsidP="003A28EF">
            <w:pPr>
              <w:suppressAutoHyphens/>
              <w:jc w:val="both"/>
              <w:rPr>
                <w:sz w:val="22"/>
                <w:szCs w:val="22"/>
                <w:lang w:eastAsia="lt-LT"/>
              </w:rPr>
            </w:pPr>
            <w:r w:rsidRPr="003A28EF">
              <w:rPr>
                <w:sz w:val="22"/>
                <w:szCs w:val="22"/>
                <w:lang w:eastAsia="lt-LT"/>
              </w:rPr>
              <w:t>8) kitos valstybės tiekėjo atliktą nusikaltimą, apibrėžtą Direktyvos 2014/24/ES 57 straipsnio 1 dalyje išvardytus Europos Sąjungos teisės aktus įgyvendinančiuose kitų valstybių teisės aktuose.</w:t>
            </w:r>
          </w:p>
          <w:p w:rsidR="003A28EF" w:rsidRPr="003A28EF" w:rsidRDefault="003A28EF" w:rsidP="003A28EF">
            <w:pPr>
              <w:suppressAutoHyphens/>
              <w:jc w:val="both"/>
              <w:rPr>
                <w:sz w:val="22"/>
                <w:szCs w:val="22"/>
                <w:lang w:eastAsia="lt-LT"/>
              </w:rPr>
            </w:pPr>
          </w:p>
          <w:p w:rsidR="003A28EF" w:rsidRPr="003A28EF" w:rsidRDefault="003A28EF" w:rsidP="003A28EF">
            <w:pPr>
              <w:suppressAutoHyphens/>
              <w:jc w:val="both"/>
              <w:rPr>
                <w:sz w:val="22"/>
                <w:szCs w:val="22"/>
                <w:lang w:eastAsia="lt-LT"/>
              </w:rPr>
            </w:pPr>
            <w:r w:rsidRPr="003A28EF">
              <w:rPr>
                <w:sz w:val="22"/>
                <w:szCs w:val="22"/>
                <w:lang w:eastAsia="lt-LT"/>
              </w:rPr>
              <w:t>Laikoma, kad tiekėjas arba jo atsakingas asmuo nuteistas už aukščiau nurodytą nusikalstamą veiką, kai dėl:</w:t>
            </w:r>
          </w:p>
          <w:p w:rsidR="003A28EF" w:rsidRPr="003A28EF" w:rsidRDefault="003A28EF" w:rsidP="003A28EF">
            <w:pPr>
              <w:suppressAutoHyphens/>
              <w:jc w:val="both"/>
              <w:rPr>
                <w:sz w:val="22"/>
                <w:szCs w:val="22"/>
                <w:lang w:eastAsia="lt-LT"/>
              </w:rPr>
            </w:pPr>
            <w:r w:rsidRPr="003A28EF">
              <w:rPr>
                <w:sz w:val="22"/>
                <w:szCs w:val="22"/>
                <w:lang w:eastAsia="lt-LT"/>
              </w:rPr>
              <w:t>1) tiekėjo, kuris yra fizinis asmuo, per pastaruosius 5 metus buvo priimtas ir įsiteisėjęs apkaltinamasis teismo nuosprendis ir šis asmuo turi neišnykusį ar nepanaikintą teistumą;</w:t>
            </w:r>
          </w:p>
          <w:p w:rsidR="003A28EF" w:rsidRPr="003A28EF" w:rsidRDefault="003A28EF" w:rsidP="003A28EF">
            <w:pPr>
              <w:pStyle w:val="Betarp"/>
              <w:jc w:val="both"/>
              <w:rPr>
                <w:sz w:val="22"/>
                <w:szCs w:val="22"/>
              </w:rPr>
            </w:pPr>
            <w:r w:rsidRPr="003A28EF">
              <w:rPr>
                <w:sz w:val="22"/>
                <w:szCs w:val="22"/>
              </w:rPr>
              <w:t>2) tiekėjo, kuris yra juridinis asmuo, kita organizacija ar jos </w:t>
            </w:r>
            <w:r w:rsidRPr="003A28EF">
              <w:rPr>
                <w:b/>
                <w:bCs/>
                <w:sz w:val="22"/>
                <w:szCs w:val="22"/>
              </w:rPr>
              <w:t>struktūrinis</w:t>
            </w:r>
            <w:r w:rsidRPr="003A28EF">
              <w:rPr>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A28EF">
              <w:rPr>
                <w:b/>
                <w:bCs/>
                <w:sz w:val="22"/>
                <w:szCs w:val="22"/>
              </w:rPr>
              <w:t>struktūrinis</w:t>
            </w:r>
            <w:r w:rsidRPr="003A28EF">
              <w:rPr>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A28EF" w:rsidRPr="003A28EF" w:rsidRDefault="003A28EF" w:rsidP="003A28EF">
            <w:pPr>
              <w:suppressAutoHyphens/>
              <w:jc w:val="both"/>
              <w:rPr>
                <w:sz w:val="22"/>
                <w:szCs w:val="22"/>
                <w:lang w:eastAsia="lt-LT"/>
              </w:rPr>
            </w:pPr>
            <w:r w:rsidRPr="003A28EF">
              <w:rPr>
                <w:bCs/>
                <w:sz w:val="22"/>
                <w:szCs w:val="22"/>
              </w:rPr>
              <w:t xml:space="preserve">3) tiekėjo, kuris yra juridinis asmuo, kita organizacija ar jos </w:t>
            </w:r>
            <w:r w:rsidRPr="003A28EF">
              <w:rPr>
                <w:b/>
                <w:sz w:val="22"/>
                <w:szCs w:val="22"/>
              </w:rPr>
              <w:t>struktūrinis</w:t>
            </w:r>
            <w:r w:rsidRPr="003A28EF">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A28EF" w:rsidRPr="003A28EF" w:rsidRDefault="003A28EF" w:rsidP="003A28EF">
            <w:pPr>
              <w:suppressAutoHyphens/>
              <w:rPr>
                <w:b/>
                <w:bCs/>
                <w:color w:val="000000"/>
                <w:sz w:val="22"/>
                <w:szCs w:val="22"/>
                <w:lang w:eastAsia="lt-LT"/>
              </w:rPr>
            </w:pPr>
            <w:r w:rsidRPr="003A28EF">
              <w:rPr>
                <w:b/>
                <w:bCs/>
                <w:color w:val="000000"/>
                <w:sz w:val="22"/>
                <w:szCs w:val="22"/>
                <w:lang w:eastAsia="lt-LT"/>
              </w:rPr>
              <w:t>VPĮ 46 straipsnio 1 dalis</w:t>
            </w:r>
          </w:p>
          <w:p w:rsidR="003A28EF" w:rsidRPr="003A28EF" w:rsidRDefault="003A28EF" w:rsidP="003A28EF">
            <w:pPr>
              <w:suppressAutoHyphens/>
              <w:rPr>
                <w:bCs/>
                <w:color w:val="000000"/>
                <w:sz w:val="22"/>
                <w:szCs w:val="22"/>
                <w:lang w:eastAsia="lt-LT"/>
              </w:rPr>
            </w:pPr>
          </w:p>
          <w:p w:rsidR="003A28EF" w:rsidRPr="003A28EF" w:rsidRDefault="003A28EF" w:rsidP="003A28EF">
            <w:pPr>
              <w:suppressAutoHyphens/>
              <w:rPr>
                <w:bCs/>
                <w:color w:val="000000"/>
                <w:sz w:val="22"/>
                <w:szCs w:val="22"/>
                <w:lang w:eastAsia="lt-LT"/>
              </w:rPr>
            </w:pPr>
            <w:r w:rsidRPr="003A28EF">
              <w:rPr>
                <w:bCs/>
                <w:color w:val="000000"/>
                <w:sz w:val="22"/>
                <w:szCs w:val="22"/>
                <w:lang w:eastAsia="lt-LT"/>
              </w:rPr>
              <w:t>EBVPD III dalies A1-A6 punktai</w:t>
            </w:r>
          </w:p>
          <w:p w:rsidR="003A28EF" w:rsidRPr="003A28EF" w:rsidRDefault="003A28EF" w:rsidP="003A28EF">
            <w:pPr>
              <w:suppressAutoHyphens/>
              <w:rPr>
                <w:bCs/>
                <w:color w:val="000000"/>
                <w:sz w:val="22"/>
                <w:szCs w:val="22"/>
                <w:lang w:eastAsia="lt-LT"/>
              </w:rPr>
            </w:pPr>
          </w:p>
          <w:p w:rsidR="003A28EF" w:rsidRPr="003A28EF" w:rsidRDefault="003A28EF" w:rsidP="003A28EF">
            <w:pPr>
              <w:suppressAutoHyphens/>
              <w:rPr>
                <w:color w:val="000000"/>
                <w:sz w:val="22"/>
                <w:szCs w:val="22"/>
                <w:lang w:eastAsia="lt-LT"/>
              </w:rPr>
            </w:pPr>
            <w:r w:rsidRPr="003A28EF">
              <w:rPr>
                <w:bCs/>
                <w:color w:val="000000"/>
                <w:sz w:val="22"/>
                <w:szCs w:val="22"/>
                <w:lang w:eastAsia="lt-LT"/>
              </w:rPr>
              <w:t>EBVPD III dalies D1 punktas</w:t>
            </w:r>
          </w:p>
        </w:tc>
        <w:tc>
          <w:tcPr>
            <w:tcW w:w="3685" w:type="dxa"/>
            <w:shd w:val="clear" w:color="auto" w:fill="auto"/>
          </w:tcPr>
          <w:p w:rsidR="003A28EF" w:rsidRPr="003A28EF" w:rsidRDefault="003A28EF" w:rsidP="003A28EF">
            <w:pPr>
              <w:tabs>
                <w:tab w:val="left" w:pos="175"/>
              </w:tabs>
              <w:suppressAutoHyphens/>
              <w:jc w:val="both"/>
              <w:rPr>
                <w:color w:val="000000"/>
                <w:sz w:val="22"/>
                <w:szCs w:val="22"/>
                <w:lang w:eastAsia="lt-LT"/>
              </w:rPr>
            </w:pPr>
            <w:r w:rsidRPr="003A28EF">
              <w:rPr>
                <w:color w:val="000000"/>
                <w:sz w:val="22"/>
                <w:szCs w:val="22"/>
                <w:lang w:eastAsia="lt-LT"/>
              </w:rPr>
              <w:t>Iš Lietuvoje įsteigtų subjektų reikalaujama:</w:t>
            </w:r>
          </w:p>
          <w:p w:rsidR="003A28EF" w:rsidRPr="003A28EF" w:rsidRDefault="003A28EF" w:rsidP="00151D0C">
            <w:pPr>
              <w:numPr>
                <w:ilvl w:val="0"/>
                <w:numId w:val="11"/>
              </w:numPr>
              <w:pBdr>
                <w:top w:val="nil"/>
                <w:left w:val="nil"/>
                <w:bottom w:val="nil"/>
                <w:right w:val="nil"/>
                <w:between w:val="nil"/>
                <w:bar w:val="nil"/>
              </w:pBdr>
              <w:tabs>
                <w:tab w:val="left" w:pos="175"/>
              </w:tabs>
              <w:suppressAutoHyphens/>
              <w:ind w:left="0" w:firstLine="0"/>
              <w:jc w:val="both"/>
              <w:rPr>
                <w:b/>
                <w:bCs/>
                <w:color w:val="000000"/>
                <w:sz w:val="22"/>
                <w:szCs w:val="22"/>
                <w:lang w:eastAsia="lt-LT"/>
              </w:rPr>
            </w:pPr>
            <w:r w:rsidRPr="003A28EF">
              <w:rPr>
                <w:color w:val="000000"/>
                <w:sz w:val="22"/>
                <w:szCs w:val="22"/>
                <w:lang w:eastAsia="lt-LT"/>
              </w:rPr>
              <w:t>išrašo iš teismo sprendimo arba</w:t>
            </w:r>
          </w:p>
          <w:p w:rsidR="003A28EF" w:rsidRPr="003A28EF" w:rsidRDefault="003A28EF" w:rsidP="00151D0C">
            <w:pPr>
              <w:numPr>
                <w:ilvl w:val="0"/>
                <w:numId w:val="11"/>
              </w:numPr>
              <w:pBdr>
                <w:top w:val="nil"/>
                <w:left w:val="nil"/>
                <w:bottom w:val="nil"/>
                <w:right w:val="nil"/>
                <w:between w:val="nil"/>
                <w:bar w:val="nil"/>
              </w:pBdr>
              <w:tabs>
                <w:tab w:val="left" w:pos="175"/>
              </w:tabs>
              <w:suppressAutoHyphens/>
              <w:ind w:left="0" w:firstLine="0"/>
              <w:jc w:val="both"/>
              <w:rPr>
                <w:b/>
                <w:bCs/>
                <w:color w:val="000000"/>
                <w:sz w:val="22"/>
                <w:szCs w:val="22"/>
                <w:lang w:eastAsia="lt-LT"/>
              </w:rPr>
            </w:pPr>
            <w:r w:rsidRPr="003A28EF">
              <w:rPr>
                <w:color w:val="000000"/>
                <w:sz w:val="22"/>
                <w:szCs w:val="22"/>
                <w:lang w:eastAsia="lt-LT"/>
              </w:rPr>
              <w:t>Informatikos ir ryšių departamento prie Vidaus reikalų ministerijos pažymos, arba</w:t>
            </w:r>
          </w:p>
          <w:p w:rsidR="003A28EF" w:rsidRPr="003A28EF" w:rsidRDefault="003A28EF" w:rsidP="00151D0C">
            <w:pPr>
              <w:numPr>
                <w:ilvl w:val="0"/>
                <w:numId w:val="11"/>
              </w:numPr>
              <w:pBdr>
                <w:top w:val="nil"/>
                <w:left w:val="nil"/>
                <w:bottom w:val="nil"/>
                <w:right w:val="nil"/>
                <w:between w:val="nil"/>
                <w:bar w:val="nil"/>
              </w:pBdr>
              <w:tabs>
                <w:tab w:val="left" w:pos="175"/>
              </w:tabs>
              <w:suppressAutoHyphens/>
              <w:ind w:left="0" w:firstLine="0"/>
              <w:jc w:val="both"/>
              <w:rPr>
                <w:b/>
                <w:bCs/>
                <w:color w:val="000000"/>
                <w:sz w:val="22"/>
                <w:szCs w:val="22"/>
                <w:lang w:eastAsia="lt-LT"/>
              </w:rPr>
            </w:pPr>
            <w:r w:rsidRPr="003A28EF">
              <w:rPr>
                <w:color w:val="000000"/>
                <w:sz w:val="22"/>
                <w:szCs w:val="22"/>
                <w:lang w:eastAsia="lt-LT"/>
              </w:rPr>
              <w:t>Valstybės įmonės Registrų centro Lietuvos Respublikos Vyriausybės nustatyta tvarka išduoto dokumento, patvirtinančio jungtinius kompetentingų institucijų tvarkomus duomenis.</w:t>
            </w:r>
          </w:p>
          <w:p w:rsidR="003A28EF" w:rsidRPr="003A28EF" w:rsidRDefault="003A28EF" w:rsidP="003A28EF">
            <w:pPr>
              <w:tabs>
                <w:tab w:val="left" w:pos="175"/>
              </w:tabs>
              <w:suppressAutoHyphens/>
              <w:jc w:val="both"/>
              <w:rPr>
                <w:color w:val="000000"/>
                <w:sz w:val="22"/>
                <w:szCs w:val="22"/>
                <w:lang w:eastAsia="lt-LT"/>
              </w:rPr>
            </w:pPr>
          </w:p>
          <w:p w:rsidR="003A28EF" w:rsidRPr="003A28EF" w:rsidRDefault="003A28EF" w:rsidP="003A28EF">
            <w:pPr>
              <w:tabs>
                <w:tab w:val="left" w:pos="175"/>
              </w:tabs>
              <w:suppressAutoHyphens/>
              <w:jc w:val="both"/>
              <w:rPr>
                <w:color w:val="000000"/>
                <w:sz w:val="22"/>
                <w:szCs w:val="22"/>
                <w:lang w:eastAsia="lt-LT"/>
              </w:rPr>
            </w:pPr>
            <w:r w:rsidRPr="003A28EF">
              <w:rPr>
                <w:color w:val="000000"/>
                <w:sz w:val="22"/>
                <w:szCs w:val="22"/>
                <w:lang w:eastAsia="lt-LT"/>
              </w:rPr>
              <w:t>Iš ne Lietuvoje įsteigtų subjektų reikalaujama:</w:t>
            </w:r>
          </w:p>
          <w:p w:rsidR="003A28EF" w:rsidRPr="003A28EF" w:rsidRDefault="003A28EF" w:rsidP="00151D0C">
            <w:pPr>
              <w:numPr>
                <w:ilvl w:val="0"/>
                <w:numId w:val="11"/>
              </w:numPr>
              <w:pBdr>
                <w:top w:val="nil"/>
                <w:left w:val="nil"/>
                <w:bottom w:val="nil"/>
                <w:right w:val="nil"/>
                <w:between w:val="nil"/>
                <w:bar w:val="nil"/>
              </w:pBdr>
              <w:tabs>
                <w:tab w:val="left" w:pos="175"/>
              </w:tabs>
              <w:suppressAutoHyphens/>
              <w:ind w:left="0" w:firstLine="0"/>
              <w:jc w:val="both"/>
              <w:rPr>
                <w:b/>
                <w:bCs/>
                <w:color w:val="000000"/>
                <w:sz w:val="22"/>
                <w:szCs w:val="22"/>
                <w:lang w:eastAsia="lt-LT"/>
              </w:rPr>
            </w:pPr>
            <w:r w:rsidRPr="003A28EF">
              <w:rPr>
                <w:color w:val="000000"/>
                <w:sz w:val="22"/>
                <w:szCs w:val="22"/>
                <w:lang w:eastAsia="lt-LT"/>
              </w:rPr>
              <w:t>atitinkamos užsienio šalies institucijos dokumento</w:t>
            </w:r>
            <w:r w:rsidRPr="003A28EF">
              <w:rPr>
                <w:color w:val="000000"/>
                <w:sz w:val="22"/>
                <w:szCs w:val="22"/>
                <w:vertAlign w:val="superscript"/>
                <w:lang w:eastAsia="lt-LT"/>
              </w:rPr>
              <w:footnoteReference w:id="1"/>
            </w:r>
            <w:r w:rsidRPr="003A28EF">
              <w:rPr>
                <w:color w:val="000000"/>
                <w:sz w:val="22"/>
                <w:szCs w:val="22"/>
                <w:lang w:eastAsia="lt-LT"/>
              </w:rPr>
              <w:t>.</w:t>
            </w:r>
          </w:p>
          <w:p w:rsidR="003A28EF" w:rsidRPr="003A28EF" w:rsidRDefault="003A28EF" w:rsidP="003A28EF">
            <w:pPr>
              <w:suppressAutoHyphens/>
              <w:jc w:val="both"/>
              <w:rPr>
                <w:color w:val="000000"/>
                <w:sz w:val="22"/>
                <w:szCs w:val="22"/>
                <w:lang w:eastAsia="lt-LT"/>
              </w:rPr>
            </w:pPr>
          </w:p>
          <w:p w:rsidR="003A28EF" w:rsidRPr="003A28EF" w:rsidRDefault="003A28EF" w:rsidP="003A28EF">
            <w:pPr>
              <w:suppressAutoHyphens/>
              <w:jc w:val="both"/>
              <w:rPr>
                <w:color w:val="000000"/>
                <w:sz w:val="22"/>
                <w:szCs w:val="22"/>
                <w:lang w:eastAsia="lt-LT"/>
              </w:rPr>
            </w:pPr>
            <w:r w:rsidRPr="003A28EF">
              <w:rPr>
                <w:color w:val="000000"/>
                <w:sz w:val="22"/>
                <w:szCs w:val="22"/>
                <w:lang w:eastAsia="lt-LT"/>
              </w:rPr>
              <w:t xml:space="preserve">Nurodyti dokumentai turi būti išduoti ne anksčiau kaip </w:t>
            </w:r>
            <w:r w:rsidRPr="003A28EF">
              <w:rPr>
                <w:b/>
                <w:color w:val="000000"/>
                <w:sz w:val="22"/>
                <w:szCs w:val="22"/>
                <w:lang w:eastAsia="lt-LT"/>
              </w:rPr>
              <w:t>180</w:t>
            </w:r>
            <w:r w:rsidRPr="003A28EF">
              <w:rPr>
                <w:color w:val="000000"/>
                <w:sz w:val="22"/>
                <w:szCs w:val="22"/>
                <w:lang w:eastAsia="lt-LT"/>
              </w:rPr>
              <w:t xml:space="preserve"> dienų iki </w:t>
            </w:r>
            <w:r w:rsidRPr="003A28EF">
              <w:rPr>
                <w:iCs/>
                <w:color w:val="000000"/>
                <w:sz w:val="22"/>
                <w:szCs w:val="22"/>
                <w:lang w:eastAsia="lt-LT"/>
              </w:rPr>
              <w:t>tos dienos, kai tiekėjas perkančiosios organizacijos prašymu turės pateikti pašalinimo pagrindų nebuvimą patvirtinančius dok</w:t>
            </w:r>
            <w:r w:rsidRPr="003A28EF">
              <w:rPr>
                <w:color w:val="000000"/>
                <w:sz w:val="22"/>
                <w:szCs w:val="22"/>
                <w:lang w:eastAsia="lt-LT"/>
              </w:rPr>
              <w:t xml:space="preserve">umentus. </w:t>
            </w:r>
          </w:p>
          <w:p w:rsidR="003A28EF" w:rsidRPr="003A28EF" w:rsidRDefault="003A28EF" w:rsidP="003A28EF">
            <w:pPr>
              <w:suppressAutoHyphens/>
              <w:jc w:val="both"/>
              <w:rPr>
                <w:b/>
                <w:bCs/>
                <w:color w:val="000000"/>
                <w:sz w:val="22"/>
                <w:szCs w:val="22"/>
                <w:lang w:eastAsia="lt-LT"/>
              </w:rPr>
            </w:pPr>
          </w:p>
          <w:p w:rsidR="003A28EF" w:rsidRPr="00045D58" w:rsidRDefault="003A28EF" w:rsidP="003A28EF">
            <w:pPr>
              <w:suppressAutoHyphens/>
              <w:jc w:val="both"/>
              <w:rPr>
                <w:b/>
                <w:bCs/>
                <w:sz w:val="22"/>
                <w:szCs w:val="22"/>
                <w:lang w:eastAsia="lt-LT"/>
              </w:rPr>
            </w:pPr>
            <w:r w:rsidRPr="003A28EF">
              <w:rPr>
                <w:bCs/>
                <w:color w:val="000000"/>
                <w:sz w:val="22"/>
                <w:szCs w:val="22"/>
                <w:lang w:eastAsia="lt-LT"/>
              </w:rPr>
              <w:t xml:space="preserve">Jei dokumentas išduotas anksčiau, tačiau jame nurodytas galiojimo terminas ilgesnis nei pašalinimo pagrindų nebuvimą patvirtinančių dokumentų </w:t>
            </w:r>
            <w:r w:rsidRPr="00045D58">
              <w:rPr>
                <w:bCs/>
                <w:sz w:val="22"/>
                <w:szCs w:val="22"/>
                <w:lang w:eastAsia="lt-LT"/>
              </w:rPr>
              <w:t>pagal EBVPD galutinis pateikimo terminas, toks dokumentas jo galiojimo laikotarpiu yra priimtinas.</w:t>
            </w:r>
          </w:p>
          <w:p w:rsidR="003A28EF" w:rsidRPr="00045D58" w:rsidRDefault="003A28EF" w:rsidP="003A28EF">
            <w:pPr>
              <w:suppressAutoHyphens/>
              <w:jc w:val="both"/>
              <w:rPr>
                <w:sz w:val="22"/>
                <w:szCs w:val="22"/>
                <w:lang w:eastAsia="lt-LT"/>
              </w:rPr>
            </w:pPr>
          </w:p>
          <w:p w:rsidR="003A28EF" w:rsidRPr="00045D58" w:rsidRDefault="003A28EF" w:rsidP="003A28EF">
            <w:pPr>
              <w:pStyle w:val="Betarp"/>
              <w:jc w:val="both"/>
              <w:rPr>
                <w:sz w:val="22"/>
                <w:szCs w:val="22"/>
              </w:rPr>
            </w:pPr>
            <w:r w:rsidRPr="00045D58">
              <w:rPr>
                <w:sz w:val="22"/>
                <w:szCs w:val="22"/>
              </w:rPr>
              <w:t xml:space="preserve">PASTABA: Pažymų, patvirtinančių VPĮ 46 straipsnyje nurodytų tiekėjo pašalinimo pagrindų nebuvimą, pateikti nereikalaujama. Jų perkančioji </w:t>
            </w:r>
            <w:proofErr w:type="gramStart"/>
            <w:r w:rsidRPr="00045D58">
              <w:rPr>
                <w:sz w:val="22"/>
                <w:szCs w:val="22"/>
              </w:rPr>
              <w:t>organizacija  reikalaus</w:t>
            </w:r>
            <w:proofErr w:type="gramEnd"/>
            <w:r w:rsidRPr="00045D58">
              <w:rPr>
                <w:sz w:val="22"/>
                <w:szCs w:val="22"/>
              </w:rPr>
              <w:t xml:space="preserve"> tik turėdama pagrįstų abejonių dėl tiekėjo patikimumo.</w:t>
            </w:r>
          </w:p>
          <w:p w:rsidR="003A28EF" w:rsidRPr="003A28EF" w:rsidRDefault="003A28EF" w:rsidP="003A28EF">
            <w:pPr>
              <w:tabs>
                <w:tab w:val="left" w:pos="2240"/>
              </w:tabs>
              <w:suppressAutoHyphens/>
              <w:jc w:val="both"/>
              <w:rPr>
                <w:color w:val="000000"/>
                <w:sz w:val="22"/>
                <w:szCs w:val="22"/>
                <w:lang w:eastAsia="lt-LT"/>
              </w:rPr>
            </w:pPr>
            <w:r w:rsidRPr="00045D58">
              <w:rPr>
                <w:sz w:val="22"/>
                <w:szCs w:val="22"/>
                <w:lang w:eastAsia="lt-LT"/>
              </w:rPr>
              <w:tab/>
            </w:r>
          </w:p>
        </w:tc>
      </w:tr>
      <w:tr w:rsidR="003A28EF" w:rsidRPr="003A28EF" w:rsidTr="003A28EF">
        <w:tc>
          <w:tcPr>
            <w:tcW w:w="821" w:type="dxa"/>
          </w:tcPr>
          <w:p w:rsidR="003A28EF" w:rsidRPr="003A28EF" w:rsidRDefault="003A28EF" w:rsidP="003A28EF">
            <w:pPr>
              <w:suppressAutoHyphens/>
              <w:jc w:val="both"/>
              <w:rPr>
                <w:color w:val="000000"/>
                <w:sz w:val="22"/>
                <w:szCs w:val="22"/>
                <w:lang w:eastAsia="lt-LT"/>
              </w:rPr>
            </w:pPr>
            <w:r w:rsidRPr="003A28EF">
              <w:rPr>
                <w:color w:val="000000"/>
                <w:sz w:val="22"/>
                <w:szCs w:val="22"/>
                <w:lang w:eastAsia="lt-LT"/>
              </w:rPr>
              <w:t>3.8.2</w:t>
            </w:r>
          </w:p>
        </w:tc>
        <w:tc>
          <w:tcPr>
            <w:tcW w:w="3857" w:type="dxa"/>
          </w:tcPr>
          <w:p w:rsidR="003A28EF" w:rsidRPr="003A28EF" w:rsidRDefault="003A28EF" w:rsidP="003A28EF">
            <w:pPr>
              <w:suppressAutoHyphens/>
              <w:jc w:val="both"/>
              <w:rPr>
                <w:b/>
                <w:bCs/>
                <w:sz w:val="22"/>
                <w:szCs w:val="22"/>
                <w:lang w:eastAsia="lt-LT"/>
              </w:rPr>
            </w:pPr>
            <w:r w:rsidRPr="003A28EF">
              <w:rPr>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A28EF" w:rsidRPr="003A28EF" w:rsidRDefault="003A28EF" w:rsidP="003A28EF">
            <w:pPr>
              <w:suppressAutoHyphens/>
              <w:jc w:val="both"/>
              <w:rPr>
                <w:b/>
                <w:bCs/>
                <w:sz w:val="22"/>
                <w:szCs w:val="22"/>
                <w:lang w:eastAsia="lt-LT"/>
              </w:rPr>
            </w:pPr>
          </w:p>
          <w:p w:rsidR="003A28EF" w:rsidRPr="003A28EF" w:rsidRDefault="003A28EF" w:rsidP="003A28EF">
            <w:pPr>
              <w:suppressAutoHyphens/>
              <w:jc w:val="both"/>
              <w:rPr>
                <w:b/>
                <w:bCs/>
                <w:sz w:val="22"/>
                <w:szCs w:val="22"/>
                <w:lang w:eastAsia="lt-LT"/>
              </w:rPr>
            </w:pPr>
            <w:r w:rsidRPr="003A28EF">
              <w:rPr>
                <w:bCs/>
                <w:sz w:val="22"/>
                <w:szCs w:val="22"/>
                <w:lang w:eastAsia="lt-LT"/>
              </w:rPr>
              <w:t>Laikoma, kad tiekėjas nuteistas už aukščiau nurodytą nusikalstamą veiką, kai dėl:</w:t>
            </w:r>
          </w:p>
          <w:p w:rsidR="003A28EF" w:rsidRPr="003A28EF" w:rsidRDefault="003A28EF" w:rsidP="003A28EF">
            <w:pPr>
              <w:suppressAutoHyphens/>
              <w:jc w:val="both"/>
              <w:rPr>
                <w:b/>
                <w:bCs/>
                <w:sz w:val="22"/>
                <w:szCs w:val="22"/>
                <w:lang w:eastAsia="lt-LT"/>
              </w:rPr>
            </w:pPr>
            <w:r w:rsidRPr="003A28EF">
              <w:rPr>
                <w:bCs/>
                <w:sz w:val="22"/>
                <w:szCs w:val="22"/>
                <w:lang w:eastAsia="lt-LT"/>
              </w:rPr>
              <w:t>1) tiekėjo, kuris yra fizinis asmuo, per pastaruosius 5 metus buvo priimtas ir įsiteisėjęs apkaltinamasis teismo nuosprendis ir šis asmuo turi neišnykusį ar nepanaikintą teistumą;</w:t>
            </w:r>
          </w:p>
          <w:p w:rsidR="003A28EF" w:rsidRPr="003A28EF" w:rsidRDefault="003A28EF" w:rsidP="003A28EF">
            <w:pPr>
              <w:pStyle w:val="Betarp"/>
              <w:jc w:val="both"/>
              <w:rPr>
                <w:b/>
                <w:bCs/>
                <w:sz w:val="22"/>
                <w:szCs w:val="22"/>
              </w:rPr>
            </w:pPr>
            <w:r w:rsidRPr="003A28EF">
              <w:rPr>
                <w:bCs/>
                <w:sz w:val="22"/>
                <w:szCs w:val="22"/>
              </w:rPr>
              <w:t xml:space="preserve">2) tiekėjo, kuris yra juridinis asmuo, kita organizacija ar jos </w:t>
            </w:r>
            <w:r w:rsidRPr="003A28EF">
              <w:rPr>
                <w:b/>
                <w:sz w:val="22"/>
                <w:szCs w:val="22"/>
              </w:rPr>
              <w:t>struktūrinis</w:t>
            </w:r>
            <w:r w:rsidRPr="003A28EF">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A28EF" w:rsidRPr="003A28EF" w:rsidRDefault="003A28EF" w:rsidP="003A28EF">
            <w:pPr>
              <w:suppressAutoHyphens/>
              <w:jc w:val="both"/>
              <w:rPr>
                <w:b/>
                <w:bCs/>
                <w:sz w:val="22"/>
                <w:szCs w:val="22"/>
                <w:lang w:eastAsia="lt-LT"/>
              </w:rPr>
            </w:pPr>
          </w:p>
          <w:p w:rsidR="003A28EF" w:rsidRPr="003A28EF" w:rsidRDefault="003A28EF" w:rsidP="003A28EF">
            <w:pPr>
              <w:suppressAutoHyphens/>
              <w:jc w:val="both"/>
              <w:rPr>
                <w:b/>
                <w:bCs/>
                <w:sz w:val="22"/>
                <w:szCs w:val="22"/>
                <w:lang w:eastAsia="lt-LT"/>
              </w:rPr>
            </w:pPr>
            <w:r w:rsidRPr="003A28EF">
              <w:rPr>
                <w:bCs/>
                <w:sz w:val="22"/>
                <w:szCs w:val="22"/>
                <w:lang w:eastAsia="lt-LT"/>
              </w:rPr>
              <w:t>Tačiau ši nuostata netaikoma, jeigu:</w:t>
            </w:r>
          </w:p>
          <w:p w:rsidR="003A28EF" w:rsidRPr="003A28EF" w:rsidRDefault="003A28EF" w:rsidP="003A28EF">
            <w:pPr>
              <w:suppressAutoHyphens/>
              <w:jc w:val="both"/>
              <w:rPr>
                <w:b/>
                <w:bCs/>
                <w:sz w:val="22"/>
                <w:szCs w:val="22"/>
                <w:lang w:eastAsia="lt-LT"/>
              </w:rPr>
            </w:pPr>
            <w:r w:rsidRPr="003A28EF">
              <w:rPr>
                <w:bCs/>
                <w:sz w:val="22"/>
                <w:szCs w:val="22"/>
                <w:lang w:eastAsia="lt-LT"/>
              </w:rPr>
              <w:t>1) tiekėjas yra įsipareigojęs sumokėti mokesčius, įskaitant socialinio draudimo įmokas ir dėl to laikomas jau įvykdžiusiu šioje dalyje nurodytus įsipareigojimus;</w:t>
            </w:r>
          </w:p>
          <w:p w:rsidR="003A28EF" w:rsidRPr="003A28EF" w:rsidRDefault="003A28EF" w:rsidP="003A28EF">
            <w:pPr>
              <w:suppressAutoHyphens/>
              <w:jc w:val="both"/>
              <w:rPr>
                <w:b/>
                <w:bCs/>
                <w:sz w:val="22"/>
                <w:szCs w:val="22"/>
                <w:lang w:eastAsia="lt-LT"/>
              </w:rPr>
            </w:pPr>
            <w:r w:rsidRPr="003A28EF">
              <w:rPr>
                <w:bCs/>
                <w:sz w:val="22"/>
                <w:szCs w:val="22"/>
                <w:lang w:eastAsia="lt-LT"/>
              </w:rPr>
              <w:t>2) įsiskolinimo suma neviršija 50 Eur (penkiasdešimt eurų);</w:t>
            </w:r>
          </w:p>
          <w:p w:rsidR="003A28EF" w:rsidRPr="003A28EF" w:rsidRDefault="003A28EF" w:rsidP="003A28EF">
            <w:pPr>
              <w:suppressAutoHyphens/>
              <w:jc w:val="both"/>
              <w:rPr>
                <w:sz w:val="22"/>
                <w:szCs w:val="22"/>
                <w:lang w:eastAsia="lt-LT"/>
              </w:rPr>
            </w:pPr>
            <w:r w:rsidRPr="003A28EF">
              <w:rPr>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A28EF" w:rsidRPr="003A28EF" w:rsidRDefault="003A28EF" w:rsidP="003A28EF">
            <w:pPr>
              <w:suppressAutoHyphens/>
              <w:rPr>
                <w:b/>
                <w:bCs/>
                <w:color w:val="000000"/>
                <w:sz w:val="22"/>
                <w:szCs w:val="22"/>
                <w:lang w:eastAsia="lt-LT"/>
              </w:rPr>
            </w:pPr>
            <w:r w:rsidRPr="003A28EF">
              <w:rPr>
                <w:b/>
                <w:bCs/>
                <w:color w:val="000000"/>
                <w:sz w:val="22"/>
                <w:szCs w:val="22"/>
                <w:lang w:eastAsia="lt-LT"/>
              </w:rPr>
              <w:t>VPĮ 46 straipsnio 3 dalis</w:t>
            </w:r>
          </w:p>
          <w:p w:rsidR="003A28EF" w:rsidRPr="003A28EF" w:rsidRDefault="003A28EF" w:rsidP="003A28EF">
            <w:pPr>
              <w:suppressAutoHyphens/>
              <w:rPr>
                <w:b/>
                <w:bCs/>
                <w:color w:val="000000"/>
                <w:sz w:val="22"/>
                <w:szCs w:val="22"/>
                <w:lang w:eastAsia="lt-LT"/>
              </w:rPr>
            </w:pPr>
          </w:p>
          <w:p w:rsidR="003A28EF" w:rsidRPr="003A28EF" w:rsidRDefault="003A28EF" w:rsidP="003A28EF">
            <w:pPr>
              <w:suppressAutoHyphens/>
              <w:rPr>
                <w:color w:val="000000"/>
                <w:sz w:val="22"/>
                <w:szCs w:val="22"/>
                <w:lang w:eastAsia="lt-LT"/>
              </w:rPr>
            </w:pPr>
            <w:r w:rsidRPr="003A28EF">
              <w:rPr>
                <w:bCs/>
                <w:color w:val="000000"/>
                <w:sz w:val="22"/>
                <w:szCs w:val="22"/>
                <w:lang w:eastAsia="lt-LT"/>
              </w:rPr>
              <w:t>EBVPD III dalies B1 ir B2 punktai</w:t>
            </w:r>
          </w:p>
        </w:tc>
        <w:tc>
          <w:tcPr>
            <w:tcW w:w="3685" w:type="dxa"/>
            <w:shd w:val="clear" w:color="auto" w:fill="auto"/>
          </w:tcPr>
          <w:p w:rsidR="003A28EF" w:rsidRPr="003A28EF" w:rsidRDefault="003A28EF" w:rsidP="003A28EF">
            <w:pPr>
              <w:suppressAutoHyphens/>
              <w:jc w:val="both"/>
              <w:rPr>
                <w:bCs/>
                <w:color w:val="000000"/>
                <w:sz w:val="22"/>
                <w:szCs w:val="22"/>
                <w:lang w:eastAsia="lt-LT"/>
              </w:rPr>
            </w:pPr>
            <w:r w:rsidRPr="003A28EF">
              <w:rPr>
                <w:bCs/>
                <w:color w:val="000000"/>
                <w:sz w:val="22"/>
                <w:szCs w:val="22"/>
                <w:lang w:eastAsia="lt-LT"/>
              </w:rPr>
              <w:t>1) Dėl įsipareigojimų, susijusių su mokesčių mokėjimu, įvykdymo iš Lietuvoje įsteigtų subjektų prašoma:</w:t>
            </w:r>
          </w:p>
          <w:p w:rsidR="003A28EF" w:rsidRPr="003A28EF" w:rsidRDefault="003A28EF" w:rsidP="003A28EF">
            <w:pPr>
              <w:suppressAutoHyphens/>
              <w:jc w:val="both"/>
              <w:rPr>
                <w:bCs/>
                <w:color w:val="000000"/>
                <w:sz w:val="22"/>
                <w:szCs w:val="22"/>
                <w:lang w:eastAsia="lt-LT"/>
              </w:rPr>
            </w:pPr>
          </w:p>
          <w:p w:rsidR="003A28EF" w:rsidRPr="003A28EF" w:rsidRDefault="003A28EF" w:rsidP="003A28EF">
            <w:pPr>
              <w:suppressAutoHyphens/>
              <w:jc w:val="both"/>
              <w:rPr>
                <w:bCs/>
                <w:color w:val="000000"/>
                <w:sz w:val="22"/>
                <w:szCs w:val="22"/>
                <w:lang w:eastAsia="lt-LT"/>
              </w:rPr>
            </w:pPr>
            <w:r w:rsidRPr="003A28EF">
              <w:rPr>
                <w:bCs/>
                <w:color w:val="000000"/>
                <w:sz w:val="22"/>
                <w:szCs w:val="22"/>
                <w:lang w:eastAsia="lt-LT"/>
              </w:rPr>
              <w:t>išrašo iš teismo sprendimo (jei toks yra) arba Valstybinės mokesčių inspekcijos prie Lietuvos Respublikos finansų ministerijos išduoto dokumento,</w:t>
            </w:r>
          </w:p>
          <w:p w:rsidR="003A28EF" w:rsidRPr="003A28EF" w:rsidRDefault="003A28EF" w:rsidP="003A28EF">
            <w:pPr>
              <w:suppressAutoHyphens/>
              <w:jc w:val="both"/>
              <w:rPr>
                <w:bCs/>
                <w:color w:val="000000"/>
                <w:sz w:val="22"/>
                <w:szCs w:val="22"/>
                <w:lang w:eastAsia="lt-LT"/>
              </w:rPr>
            </w:pPr>
            <w:r w:rsidRPr="003A28EF">
              <w:rPr>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A28EF" w:rsidRPr="003A28EF" w:rsidRDefault="003A28EF" w:rsidP="003A28EF">
            <w:pPr>
              <w:suppressAutoHyphens/>
              <w:jc w:val="both"/>
              <w:rPr>
                <w:bCs/>
                <w:color w:val="000000"/>
                <w:sz w:val="22"/>
                <w:szCs w:val="22"/>
                <w:lang w:eastAsia="lt-LT"/>
              </w:rPr>
            </w:pPr>
          </w:p>
          <w:p w:rsidR="003A28EF" w:rsidRPr="003A28EF" w:rsidRDefault="003A28EF" w:rsidP="003A28EF">
            <w:pPr>
              <w:suppressAutoHyphens/>
              <w:jc w:val="both"/>
              <w:rPr>
                <w:bCs/>
                <w:color w:val="000000"/>
                <w:sz w:val="22"/>
                <w:szCs w:val="22"/>
                <w:lang w:eastAsia="lt-LT"/>
              </w:rPr>
            </w:pPr>
            <w:r w:rsidRPr="003A28EF">
              <w:rPr>
                <w:bCs/>
                <w:color w:val="000000"/>
                <w:sz w:val="22"/>
                <w:szCs w:val="22"/>
                <w:lang w:eastAsia="lt-LT"/>
              </w:rPr>
              <w:t>Iš ne Lietuvoje įsteigtų subjektų reikalaujama:</w:t>
            </w:r>
          </w:p>
          <w:p w:rsidR="003A28EF" w:rsidRPr="003A28EF" w:rsidRDefault="003A28EF" w:rsidP="003A28EF">
            <w:pPr>
              <w:suppressAutoHyphens/>
              <w:jc w:val="both"/>
              <w:rPr>
                <w:bCs/>
                <w:color w:val="000000"/>
                <w:sz w:val="22"/>
                <w:szCs w:val="22"/>
                <w:lang w:eastAsia="lt-LT"/>
              </w:rPr>
            </w:pPr>
            <w:r w:rsidRPr="003A28EF">
              <w:rPr>
                <w:bCs/>
                <w:color w:val="000000"/>
                <w:sz w:val="22"/>
                <w:szCs w:val="22"/>
                <w:lang w:eastAsia="lt-LT"/>
              </w:rPr>
              <w:t>atitinkamos užsienio šalies institucijos dokumento.</w:t>
            </w:r>
          </w:p>
          <w:p w:rsidR="003A28EF" w:rsidRPr="003A28EF" w:rsidRDefault="003A28EF" w:rsidP="003A28EF">
            <w:pPr>
              <w:suppressAutoHyphens/>
              <w:jc w:val="both"/>
              <w:rPr>
                <w:bCs/>
                <w:color w:val="000000"/>
                <w:sz w:val="22"/>
                <w:szCs w:val="22"/>
                <w:lang w:eastAsia="lt-LT"/>
              </w:rPr>
            </w:pPr>
          </w:p>
          <w:p w:rsidR="003A28EF" w:rsidRPr="003A28EF" w:rsidRDefault="003A28EF" w:rsidP="003A28EF">
            <w:pPr>
              <w:suppressAutoHyphens/>
              <w:jc w:val="both"/>
              <w:rPr>
                <w:bCs/>
                <w:color w:val="000000"/>
                <w:sz w:val="22"/>
                <w:szCs w:val="22"/>
                <w:lang w:eastAsia="lt-LT"/>
              </w:rPr>
            </w:pPr>
            <w:r w:rsidRPr="003A28EF">
              <w:rPr>
                <w:bCs/>
                <w:color w:val="000000"/>
                <w:sz w:val="22"/>
                <w:szCs w:val="22"/>
                <w:lang w:eastAsia="lt-LT"/>
              </w:rPr>
              <w:t xml:space="preserve">Nurodyti dokumentai turi būti  išduoti ne anksčiau kaip </w:t>
            </w:r>
            <w:r w:rsidRPr="003A28EF">
              <w:rPr>
                <w:b/>
                <w:bCs/>
                <w:color w:val="000000"/>
                <w:sz w:val="22"/>
                <w:szCs w:val="22"/>
                <w:lang w:eastAsia="lt-LT"/>
              </w:rPr>
              <w:t>180</w:t>
            </w:r>
            <w:r w:rsidRPr="003A28EF">
              <w:rPr>
                <w:bCs/>
                <w:color w:val="000000"/>
                <w:sz w:val="22"/>
                <w:szCs w:val="22"/>
                <w:lang w:eastAsia="lt-LT"/>
              </w:rPr>
              <w:t xml:space="preserve"> dienų iki tos dienos, kai tiekėjas perkančiosios organizacijos prašymu turės pateikti pašalinimo pagrindų nebuvimą patvirtinančius dokumentus. </w:t>
            </w:r>
          </w:p>
          <w:p w:rsidR="003A28EF" w:rsidRPr="003A28EF" w:rsidRDefault="003A28EF" w:rsidP="003A28EF">
            <w:pPr>
              <w:suppressAutoHyphens/>
              <w:jc w:val="both"/>
              <w:rPr>
                <w:bCs/>
                <w:color w:val="000000"/>
                <w:sz w:val="22"/>
                <w:szCs w:val="22"/>
                <w:lang w:eastAsia="lt-LT"/>
              </w:rPr>
            </w:pPr>
          </w:p>
          <w:p w:rsidR="003A28EF" w:rsidRPr="003A28EF" w:rsidRDefault="003A28EF" w:rsidP="003A28EF">
            <w:pPr>
              <w:suppressAutoHyphens/>
              <w:jc w:val="both"/>
              <w:rPr>
                <w:bCs/>
                <w:color w:val="000000"/>
                <w:sz w:val="22"/>
                <w:szCs w:val="22"/>
                <w:lang w:eastAsia="lt-LT"/>
              </w:rPr>
            </w:pPr>
            <w:r w:rsidRPr="003A28EF">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A28EF" w:rsidRPr="003A28EF" w:rsidRDefault="003A28EF" w:rsidP="003A28EF">
            <w:pPr>
              <w:suppressAutoHyphens/>
              <w:jc w:val="both"/>
              <w:rPr>
                <w:bCs/>
                <w:color w:val="000000"/>
                <w:sz w:val="22"/>
                <w:szCs w:val="22"/>
                <w:lang w:eastAsia="lt-LT"/>
              </w:rPr>
            </w:pPr>
          </w:p>
          <w:p w:rsidR="003A28EF" w:rsidRPr="003A28EF" w:rsidRDefault="003A28EF" w:rsidP="003A28EF">
            <w:pPr>
              <w:suppressAutoHyphens/>
              <w:jc w:val="both"/>
              <w:rPr>
                <w:bCs/>
                <w:color w:val="000000"/>
                <w:sz w:val="22"/>
                <w:szCs w:val="22"/>
                <w:lang w:eastAsia="lt-LT"/>
              </w:rPr>
            </w:pPr>
            <w:r w:rsidRPr="003A28EF">
              <w:rPr>
                <w:bCs/>
                <w:color w:val="000000"/>
                <w:sz w:val="22"/>
                <w:szCs w:val="22"/>
                <w:lang w:eastAsia="lt-LT"/>
              </w:rPr>
              <w:t>2) Dėl įsipareigojimų, susijusių su socialinio draudimo įmokų mokėjimu, įvykdymo iš Lietuvoje įsteigtų subjektų prašoma:</w:t>
            </w:r>
          </w:p>
          <w:p w:rsidR="003A28EF" w:rsidRPr="003A28EF" w:rsidRDefault="003A28EF" w:rsidP="003A28EF">
            <w:pPr>
              <w:suppressAutoHyphens/>
              <w:jc w:val="both"/>
              <w:rPr>
                <w:bCs/>
                <w:color w:val="000000"/>
                <w:sz w:val="22"/>
                <w:szCs w:val="22"/>
                <w:lang w:eastAsia="lt-LT"/>
              </w:rPr>
            </w:pPr>
            <w:r w:rsidRPr="003A28EF">
              <w:rPr>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A28EF" w:rsidRPr="003A28EF" w:rsidRDefault="003A28EF" w:rsidP="003A28EF">
            <w:pPr>
              <w:suppressAutoHyphens/>
              <w:jc w:val="both"/>
              <w:rPr>
                <w:bCs/>
                <w:color w:val="000000"/>
                <w:sz w:val="22"/>
                <w:szCs w:val="22"/>
                <w:lang w:eastAsia="lt-LT"/>
              </w:rPr>
            </w:pPr>
            <w:r w:rsidRPr="003A28EF">
              <w:rPr>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A28EF" w:rsidRPr="003A28EF" w:rsidRDefault="003A28EF" w:rsidP="003A28EF">
            <w:pPr>
              <w:suppressAutoHyphens/>
              <w:jc w:val="both"/>
              <w:rPr>
                <w:bCs/>
                <w:color w:val="000000"/>
                <w:sz w:val="22"/>
                <w:szCs w:val="22"/>
                <w:lang w:eastAsia="lt-LT"/>
              </w:rPr>
            </w:pPr>
          </w:p>
          <w:p w:rsidR="003A28EF" w:rsidRPr="003A28EF" w:rsidRDefault="003A28EF" w:rsidP="003A28EF">
            <w:pPr>
              <w:suppressAutoHyphens/>
              <w:jc w:val="both"/>
              <w:rPr>
                <w:bCs/>
                <w:color w:val="000000"/>
                <w:sz w:val="22"/>
                <w:szCs w:val="22"/>
                <w:lang w:eastAsia="lt-LT"/>
              </w:rPr>
            </w:pPr>
            <w:r w:rsidRPr="003A28EF">
              <w:rPr>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A28EF" w:rsidRPr="003A28EF" w:rsidRDefault="003A28EF" w:rsidP="003A28EF">
            <w:pPr>
              <w:suppressAutoHyphens/>
              <w:jc w:val="both"/>
              <w:rPr>
                <w:bCs/>
                <w:color w:val="000000"/>
                <w:sz w:val="22"/>
                <w:szCs w:val="22"/>
                <w:lang w:eastAsia="lt-LT"/>
              </w:rPr>
            </w:pPr>
          </w:p>
          <w:p w:rsidR="003A28EF" w:rsidRPr="003A28EF" w:rsidRDefault="003A28EF" w:rsidP="003A28EF">
            <w:pPr>
              <w:suppressAutoHyphens/>
              <w:jc w:val="both"/>
              <w:rPr>
                <w:bCs/>
                <w:color w:val="000000"/>
                <w:sz w:val="22"/>
                <w:szCs w:val="22"/>
                <w:lang w:eastAsia="lt-LT"/>
              </w:rPr>
            </w:pPr>
            <w:r w:rsidRPr="003A28EF">
              <w:rPr>
                <w:bCs/>
                <w:color w:val="000000"/>
                <w:sz w:val="22"/>
                <w:szCs w:val="22"/>
                <w:lang w:eastAsia="lt-LT"/>
              </w:rPr>
              <w:t>Iš ne Lietuvoje įsteigtų subjektų reikalaujama:</w:t>
            </w:r>
          </w:p>
          <w:p w:rsidR="003A28EF" w:rsidRPr="003A28EF" w:rsidRDefault="003A28EF" w:rsidP="003A28EF">
            <w:pPr>
              <w:suppressAutoHyphens/>
              <w:jc w:val="both"/>
              <w:rPr>
                <w:bCs/>
                <w:color w:val="000000"/>
                <w:sz w:val="22"/>
                <w:szCs w:val="22"/>
                <w:lang w:eastAsia="lt-LT"/>
              </w:rPr>
            </w:pPr>
            <w:r w:rsidRPr="003A28EF">
              <w:rPr>
                <w:bCs/>
                <w:color w:val="000000"/>
                <w:sz w:val="22"/>
                <w:szCs w:val="22"/>
                <w:lang w:eastAsia="lt-LT"/>
              </w:rPr>
              <w:t>atitinkamos užsienio šalies kompetentingos institucijos dokumento.</w:t>
            </w:r>
          </w:p>
          <w:p w:rsidR="003A28EF" w:rsidRPr="003A28EF" w:rsidRDefault="003A28EF" w:rsidP="003A28EF">
            <w:pPr>
              <w:suppressAutoHyphens/>
              <w:jc w:val="both"/>
              <w:rPr>
                <w:bCs/>
                <w:color w:val="000000"/>
                <w:sz w:val="22"/>
                <w:szCs w:val="22"/>
                <w:lang w:eastAsia="lt-LT"/>
              </w:rPr>
            </w:pPr>
          </w:p>
          <w:p w:rsidR="003A28EF" w:rsidRPr="003A28EF" w:rsidRDefault="003A28EF" w:rsidP="003A28EF">
            <w:pPr>
              <w:suppressAutoHyphens/>
              <w:jc w:val="both"/>
              <w:rPr>
                <w:bCs/>
                <w:color w:val="000000"/>
                <w:sz w:val="22"/>
                <w:szCs w:val="22"/>
                <w:lang w:eastAsia="lt-LT"/>
              </w:rPr>
            </w:pPr>
            <w:r w:rsidRPr="003A28EF">
              <w:rPr>
                <w:bCs/>
                <w:color w:val="000000"/>
                <w:sz w:val="22"/>
                <w:szCs w:val="22"/>
                <w:lang w:eastAsia="lt-LT"/>
              </w:rPr>
              <w:t xml:space="preserve">Nurodyti dokumentai turi būti išduoti ne anksčiau kaip </w:t>
            </w:r>
            <w:r w:rsidRPr="003A28EF">
              <w:rPr>
                <w:b/>
                <w:bCs/>
                <w:color w:val="000000"/>
                <w:sz w:val="22"/>
                <w:szCs w:val="22"/>
                <w:lang w:eastAsia="lt-LT"/>
              </w:rPr>
              <w:t>180</w:t>
            </w:r>
            <w:r w:rsidRPr="003A28EF">
              <w:rPr>
                <w:bCs/>
                <w:color w:val="000000"/>
                <w:sz w:val="22"/>
                <w:szCs w:val="22"/>
                <w:lang w:eastAsia="lt-LT"/>
              </w:rPr>
              <w:t xml:space="preserve"> dienų iki tos dienos, kai tiekėjas perkančiosios organizacijos prašymu turės pateikti pašalinimo pagrindų nebuvimą patvirtinančius dokumentus. </w:t>
            </w:r>
          </w:p>
          <w:p w:rsidR="003A28EF" w:rsidRPr="003A28EF" w:rsidRDefault="003A28EF" w:rsidP="003A28EF">
            <w:pPr>
              <w:suppressAutoHyphens/>
              <w:jc w:val="both"/>
              <w:rPr>
                <w:bCs/>
                <w:color w:val="000000"/>
                <w:sz w:val="22"/>
                <w:szCs w:val="22"/>
                <w:lang w:eastAsia="lt-LT"/>
              </w:rPr>
            </w:pPr>
          </w:p>
          <w:p w:rsidR="003A28EF" w:rsidRPr="00045D58" w:rsidRDefault="003A28EF" w:rsidP="003A28EF">
            <w:pPr>
              <w:suppressAutoHyphens/>
              <w:jc w:val="both"/>
              <w:rPr>
                <w:bCs/>
                <w:sz w:val="22"/>
                <w:szCs w:val="22"/>
                <w:lang w:eastAsia="lt-LT"/>
              </w:rPr>
            </w:pPr>
            <w:r w:rsidRPr="003A28EF">
              <w:rPr>
                <w:bCs/>
                <w:color w:val="000000"/>
                <w:sz w:val="22"/>
                <w:szCs w:val="22"/>
                <w:lang w:eastAsia="lt-LT"/>
              </w:rPr>
              <w:t xml:space="preserve">Jei dokumentas išduotas anksčiau, tačiau jame nurodytas galiojimo terminas ilgesnis nei pašalinimo pagrindų nebuvimą patvirtinančių </w:t>
            </w:r>
            <w:r w:rsidRPr="00045D58">
              <w:rPr>
                <w:bCs/>
                <w:sz w:val="22"/>
                <w:szCs w:val="22"/>
                <w:lang w:eastAsia="lt-LT"/>
              </w:rPr>
              <w:t>dokumentų pagal EBVPD galutinis pateikimo terminas, toks dokumentas jo galiojimo laikotarpiu yra priimtinas.</w:t>
            </w:r>
          </w:p>
          <w:p w:rsidR="003A28EF" w:rsidRPr="00045D58" w:rsidRDefault="003A28EF" w:rsidP="003A28EF">
            <w:pPr>
              <w:pStyle w:val="Betarp"/>
              <w:jc w:val="both"/>
              <w:rPr>
                <w:sz w:val="22"/>
                <w:szCs w:val="22"/>
              </w:rPr>
            </w:pPr>
          </w:p>
          <w:p w:rsidR="003A28EF" w:rsidRPr="003A28EF" w:rsidRDefault="003A28EF" w:rsidP="003A28EF">
            <w:pPr>
              <w:pStyle w:val="Betarp"/>
              <w:jc w:val="both"/>
              <w:rPr>
                <w:color w:val="000000"/>
                <w:sz w:val="22"/>
                <w:szCs w:val="22"/>
                <w:lang w:eastAsia="lt-LT"/>
              </w:rPr>
            </w:pPr>
            <w:r w:rsidRPr="00045D58">
              <w:rPr>
                <w:sz w:val="22"/>
                <w:szCs w:val="22"/>
              </w:rPr>
              <w:t xml:space="preserve">PASTABA: Pažymų, patvirtinančių VPĮ 46 straipsnyje nurodytų tiekėjo pašalinimo pagrindų nebuvimą, pateikti nereikalaujama. Jų perkančioji </w:t>
            </w:r>
            <w:proofErr w:type="gramStart"/>
            <w:r w:rsidRPr="00045D58">
              <w:rPr>
                <w:sz w:val="22"/>
                <w:szCs w:val="22"/>
              </w:rPr>
              <w:t>organizacija  reikalaus</w:t>
            </w:r>
            <w:proofErr w:type="gramEnd"/>
            <w:r w:rsidRPr="00045D58">
              <w:rPr>
                <w:sz w:val="22"/>
                <w:szCs w:val="22"/>
              </w:rPr>
              <w:t xml:space="preserve"> tik turėdama pagrįstų abejonių dėl tiekėjo patikimumo.</w:t>
            </w:r>
          </w:p>
        </w:tc>
      </w:tr>
      <w:tr w:rsidR="003A28EF" w:rsidRPr="003A28EF" w:rsidTr="003A28EF">
        <w:tc>
          <w:tcPr>
            <w:tcW w:w="821" w:type="dxa"/>
          </w:tcPr>
          <w:p w:rsidR="003A28EF" w:rsidRPr="003A28EF" w:rsidRDefault="003A28EF" w:rsidP="003A28EF">
            <w:pPr>
              <w:suppressAutoHyphens/>
              <w:jc w:val="both"/>
              <w:rPr>
                <w:color w:val="000000"/>
                <w:sz w:val="22"/>
                <w:szCs w:val="22"/>
                <w:lang w:eastAsia="lt-LT"/>
              </w:rPr>
            </w:pPr>
            <w:r w:rsidRPr="003A28EF">
              <w:rPr>
                <w:color w:val="000000"/>
                <w:sz w:val="22"/>
                <w:szCs w:val="22"/>
                <w:lang w:eastAsia="lt-LT"/>
              </w:rPr>
              <w:t>3.8.3</w:t>
            </w:r>
          </w:p>
        </w:tc>
        <w:tc>
          <w:tcPr>
            <w:tcW w:w="3857" w:type="dxa"/>
          </w:tcPr>
          <w:p w:rsidR="003A28EF" w:rsidRPr="003A28EF" w:rsidRDefault="003A28EF" w:rsidP="003A28EF">
            <w:pPr>
              <w:suppressAutoHyphens/>
              <w:jc w:val="both"/>
              <w:rPr>
                <w:sz w:val="22"/>
                <w:szCs w:val="22"/>
                <w:lang w:eastAsia="lt-LT"/>
              </w:rPr>
            </w:pPr>
            <w:r w:rsidRPr="003A28EF">
              <w:rPr>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A28EF" w:rsidRPr="003A28EF" w:rsidRDefault="003A28EF" w:rsidP="003A28EF">
            <w:pPr>
              <w:suppressAutoHyphens/>
              <w:rPr>
                <w:b/>
                <w:bCs/>
                <w:color w:val="000000"/>
                <w:sz w:val="22"/>
                <w:szCs w:val="22"/>
                <w:lang w:eastAsia="lt-LT"/>
              </w:rPr>
            </w:pPr>
            <w:r w:rsidRPr="003A28EF">
              <w:rPr>
                <w:b/>
                <w:bCs/>
                <w:color w:val="000000"/>
                <w:sz w:val="22"/>
                <w:szCs w:val="22"/>
                <w:lang w:eastAsia="lt-LT"/>
              </w:rPr>
              <w:t>VPĮ 46 straipsnio 4 dalies 1 punktas</w:t>
            </w:r>
          </w:p>
          <w:p w:rsidR="003A28EF" w:rsidRPr="003A28EF" w:rsidRDefault="003A28EF" w:rsidP="003A28EF">
            <w:pPr>
              <w:suppressAutoHyphens/>
              <w:rPr>
                <w:b/>
                <w:bCs/>
                <w:color w:val="000000"/>
                <w:sz w:val="22"/>
                <w:szCs w:val="22"/>
                <w:lang w:eastAsia="lt-LT"/>
              </w:rPr>
            </w:pPr>
          </w:p>
          <w:p w:rsidR="003A28EF" w:rsidRPr="003A28EF" w:rsidRDefault="003A28EF" w:rsidP="003A28EF">
            <w:pPr>
              <w:suppressAutoHyphens/>
              <w:rPr>
                <w:color w:val="000000"/>
                <w:sz w:val="22"/>
                <w:szCs w:val="22"/>
                <w:lang w:eastAsia="lt-LT"/>
              </w:rPr>
            </w:pPr>
            <w:r w:rsidRPr="003A28EF">
              <w:rPr>
                <w:bCs/>
                <w:color w:val="000000"/>
                <w:sz w:val="22"/>
                <w:szCs w:val="22"/>
                <w:lang w:eastAsia="lt-LT"/>
              </w:rPr>
              <w:t>EBVPD III dalies C10 punktas</w:t>
            </w:r>
          </w:p>
        </w:tc>
        <w:tc>
          <w:tcPr>
            <w:tcW w:w="3685" w:type="dxa"/>
          </w:tcPr>
          <w:p w:rsidR="003A28EF" w:rsidRPr="003A28EF" w:rsidRDefault="003A28EF" w:rsidP="003A28EF">
            <w:pPr>
              <w:suppressAutoHyphens/>
              <w:jc w:val="both"/>
              <w:rPr>
                <w:color w:val="000000"/>
                <w:sz w:val="22"/>
                <w:szCs w:val="22"/>
                <w:lang w:eastAsia="lt-LT"/>
              </w:rPr>
            </w:pPr>
            <w:r w:rsidRPr="003A28EF">
              <w:rPr>
                <w:color w:val="000000"/>
                <w:sz w:val="22"/>
                <w:szCs w:val="22"/>
                <w:lang w:eastAsia="lt-LT"/>
              </w:rPr>
              <w:t>Iš Lietuvoje įsteigtų subjektų įrodančių dokumentų nereikalaujama. Užtenka pateikto EBVPD.</w:t>
            </w:r>
          </w:p>
          <w:p w:rsidR="003A28EF" w:rsidRPr="003A28EF" w:rsidRDefault="003A28EF" w:rsidP="003A28EF">
            <w:pPr>
              <w:suppressAutoHyphens/>
              <w:jc w:val="both"/>
              <w:rPr>
                <w:color w:val="000000"/>
                <w:sz w:val="22"/>
                <w:szCs w:val="22"/>
                <w:lang w:eastAsia="lt-LT"/>
              </w:rPr>
            </w:pPr>
          </w:p>
        </w:tc>
      </w:tr>
      <w:tr w:rsidR="003A28EF" w:rsidRPr="003A28EF" w:rsidTr="003A28EF">
        <w:tc>
          <w:tcPr>
            <w:tcW w:w="821" w:type="dxa"/>
          </w:tcPr>
          <w:p w:rsidR="003A28EF" w:rsidRPr="003A28EF" w:rsidRDefault="003A28EF" w:rsidP="003A28EF">
            <w:pPr>
              <w:suppressAutoHyphens/>
              <w:jc w:val="both"/>
              <w:rPr>
                <w:color w:val="000000"/>
                <w:sz w:val="22"/>
                <w:szCs w:val="22"/>
                <w:lang w:eastAsia="lt-LT"/>
              </w:rPr>
            </w:pPr>
            <w:r w:rsidRPr="003A28EF">
              <w:rPr>
                <w:color w:val="000000"/>
                <w:sz w:val="22"/>
                <w:szCs w:val="22"/>
                <w:lang w:eastAsia="lt-LT"/>
              </w:rPr>
              <w:t>3.8.4</w:t>
            </w:r>
          </w:p>
        </w:tc>
        <w:tc>
          <w:tcPr>
            <w:tcW w:w="3857" w:type="dxa"/>
          </w:tcPr>
          <w:p w:rsidR="003A28EF" w:rsidRPr="003A28EF" w:rsidRDefault="003A28EF" w:rsidP="003A28EF">
            <w:pPr>
              <w:suppressAutoHyphens/>
              <w:jc w:val="both"/>
              <w:rPr>
                <w:b/>
                <w:bCs/>
                <w:sz w:val="22"/>
                <w:szCs w:val="22"/>
                <w:lang w:eastAsia="lt-LT"/>
              </w:rPr>
            </w:pPr>
            <w:r w:rsidRPr="003A28EF">
              <w:rPr>
                <w:sz w:val="22"/>
                <w:szCs w:val="22"/>
                <w:lang w:eastAsia="lt-LT"/>
              </w:rPr>
              <w:t xml:space="preserve">Tiekėjas pirkimo metu pateko į interesų konflikto situaciją, kaip apibrėžta VPĮ 21 straipsnyje, ir atitinkamos padėties negalima ištaisyti. </w:t>
            </w:r>
          </w:p>
          <w:p w:rsidR="003A28EF" w:rsidRPr="003A28EF" w:rsidRDefault="003A28EF" w:rsidP="003A28EF">
            <w:pPr>
              <w:suppressAutoHyphens/>
              <w:jc w:val="both"/>
              <w:rPr>
                <w:sz w:val="22"/>
                <w:szCs w:val="22"/>
                <w:lang w:eastAsia="lt-LT"/>
              </w:rPr>
            </w:pPr>
            <w:r w:rsidRPr="003A28EF">
              <w:rPr>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A28EF" w:rsidRPr="003A28EF" w:rsidRDefault="003A28EF" w:rsidP="003A28EF">
            <w:pPr>
              <w:suppressAutoHyphens/>
              <w:rPr>
                <w:b/>
                <w:bCs/>
                <w:color w:val="000000"/>
                <w:sz w:val="22"/>
                <w:szCs w:val="22"/>
                <w:lang w:eastAsia="lt-LT"/>
              </w:rPr>
            </w:pPr>
            <w:r w:rsidRPr="003A28EF">
              <w:rPr>
                <w:b/>
                <w:bCs/>
                <w:color w:val="000000"/>
                <w:sz w:val="22"/>
                <w:szCs w:val="22"/>
                <w:lang w:eastAsia="lt-LT"/>
              </w:rPr>
              <w:t>VPĮ 46 straipsnio 4 dalies 2 punktas</w:t>
            </w:r>
          </w:p>
          <w:p w:rsidR="003A28EF" w:rsidRPr="003A28EF" w:rsidRDefault="003A28EF" w:rsidP="003A28EF">
            <w:pPr>
              <w:suppressAutoHyphens/>
              <w:rPr>
                <w:b/>
                <w:bCs/>
                <w:color w:val="000000"/>
                <w:sz w:val="22"/>
                <w:szCs w:val="22"/>
                <w:lang w:eastAsia="lt-LT"/>
              </w:rPr>
            </w:pPr>
          </w:p>
          <w:p w:rsidR="003A28EF" w:rsidRPr="003A28EF" w:rsidRDefault="003A28EF" w:rsidP="003A28EF">
            <w:pPr>
              <w:suppressAutoHyphens/>
              <w:rPr>
                <w:color w:val="000000"/>
                <w:sz w:val="22"/>
                <w:szCs w:val="22"/>
                <w:lang w:eastAsia="lt-LT"/>
              </w:rPr>
            </w:pPr>
            <w:r w:rsidRPr="003A28EF">
              <w:rPr>
                <w:bCs/>
                <w:color w:val="000000"/>
                <w:sz w:val="22"/>
                <w:szCs w:val="22"/>
                <w:lang w:eastAsia="lt-LT"/>
              </w:rPr>
              <w:t>EBVPD III dalies C12 punktas</w:t>
            </w:r>
          </w:p>
        </w:tc>
        <w:tc>
          <w:tcPr>
            <w:tcW w:w="3685" w:type="dxa"/>
          </w:tcPr>
          <w:p w:rsidR="003A28EF" w:rsidRPr="003A28EF" w:rsidRDefault="003A28EF" w:rsidP="003A28EF">
            <w:pPr>
              <w:suppressAutoHyphens/>
              <w:jc w:val="both"/>
              <w:rPr>
                <w:color w:val="000000"/>
                <w:sz w:val="22"/>
                <w:szCs w:val="22"/>
                <w:lang w:eastAsia="lt-LT"/>
              </w:rPr>
            </w:pPr>
            <w:r w:rsidRPr="003A28EF">
              <w:rPr>
                <w:color w:val="000000"/>
                <w:sz w:val="22"/>
                <w:szCs w:val="22"/>
                <w:lang w:eastAsia="lt-LT"/>
              </w:rPr>
              <w:t>Iš Lietuvoje įsteigtų subjektų įrodančių dokumentų nereikalaujama. Užtenka pateikto EBVPD.</w:t>
            </w:r>
          </w:p>
          <w:p w:rsidR="003A28EF" w:rsidRPr="003A28EF" w:rsidRDefault="003A28EF" w:rsidP="003A28EF">
            <w:pPr>
              <w:suppressAutoHyphens/>
              <w:jc w:val="both"/>
              <w:rPr>
                <w:color w:val="000000"/>
                <w:sz w:val="22"/>
                <w:szCs w:val="22"/>
                <w:lang w:eastAsia="lt-LT"/>
              </w:rPr>
            </w:pPr>
          </w:p>
        </w:tc>
      </w:tr>
      <w:tr w:rsidR="003A28EF" w:rsidRPr="003A28EF" w:rsidTr="003A28EF">
        <w:tc>
          <w:tcPr>
            <w:tcW w:w="821" w:type="dxa"/>
          </w:tcPr>
          <w:p w:rsidR="003A28EF" w:rsidRPr="003A28EF" w:rsidRDefault="003A28EF" w:rsidP="003A28EF">
            <w:pPr>
              <w:suppressAutoHyphens/>
              <w:jc w:val="both"/>
              <w:rPr>
                <w:color w:val="000000"/>
                <w:sz w:val="22"/>
                <w:szCs w:val="22"/>
                <w:lang w:eastAsia="lt-LT"/>
              </w:rPr>
            </w:pPr>
            <w:r w:rsidRPr="003A28EF">
              <w:rPr>
                <w:color w:val="000000"/>
                <w:sz w:val="22"/>
                <w:szCs w:val="22"/>
                <w:lang w:eastAsia="lt-LT"/>
              </w:rPr>
              <w:t>3.8.5</w:t>
            </w:r>
          </w:p>
        </w:tc>
        <w:tc>
          <w:tcPr>
            <w:tcW w:w="3857" w:type="dxa"/>
          </w:tcPr>
          <w:p w:rsidR="003A28EF" w:rsidRPr="003A28EF" w:rsidRDefault="003A28EF" w:rsidP="003A28EF">
            <w:pPr>
              <w:suppressAutoHyphens/>
              <w:jc w:val="both"/>
              <w:rPr>
                <w:sz w:val="22"/>
                <w:szCs w:val="22"/>
                <w:lang w:eastAsia="lt-LT"/>
              </w:rPr>
            </w:pPr>
            <w:r w:rsidRPr="003A28EF">
              <w:rPr>
                <w:sz w:val="22"/>
                <w:szCs w:val="22"/>
                <w:lang w:eastAsia="lt-LT"/>
              </w:rPr>
              <w:t>Pažeista konkurencija, kaip nustatyta VPĮ 27 straipsnio 3 ir 4 dalyse, ir atitinkamos padėties negalima ištaisyti.</w:t>
            </w:r>
          </w:p>
        </w:tc>
        <w:tc>
          <w:tcPr>
            <w:tcW w:w="1701" w:type="dxa"/>
          </w:tcPr>
          <w:p w:rsidR="003A28EF" w:rsidRPr="003A28EF" w:rsidRDefault="003A28EF" w:rsidP="003A28EF">
            <w:pPr>
              <w:suppressAutoHyphens/>
              <w:rPr>
                <w:b/>
                <w:bCs/>
                <w:color w:val="000000"/>
                <w:sz w:val="22"/>
                <w:szCs w:val="22"/>
                <w:lang w:eastAsia="lt-LT"/>
              </w:rPr>
            </w:pPr>
            <w:r w:rsidRPr="003A28EF">
              <w:rPr>
                <w:b/>
                <w:bCs/>
                <w:color w:val="000000"/>
                <w:sz w:val="22"/>
                <w:szCs w:val="22"/>
                <w:lang w:eastAsia="lt-LT"/>
              </w:rPr>
              <w:t>VPĮ 46 straipsnio 4 dalies 3 punktas</w:t>
            </w:r>
          </w:p>
          <w:p w:rsidR="003A28EF" w:rsidRPr="003A28EF" w:rsidRDefault="003A28EF" w:rsidP="003A28EF">
            <w:pPr>
              <w:suppressAutoHyphens/>
              <w:rPr>
                <w:b/>
                <w:bCs/>
                <w:color w:val="000000"/>
                <w:sz w:val="22"/>
                <w:szCs w:val="22"/>
                <w:lang w:eastAsia="lt-LT"/>
              </w:rPr>
            </w:pPr>
          </w:p>
          <w:p w:rsidR="003A28EF" w:rsidRPr="003A28EF" w:rsidRDefault="003A28EF" w:rsidP="003A28EF">
            <w:pPr>
              <w:suppressAutoHyphens/>
              <w:rPr>
                <w:color w:val="000000"/>
                <w:sz w:val="22"/>
                <w:szCs w:val="22"/>
                <w:lang w:eastAsia="lt-LT"/>
              </w:rPr>
            </w:pPr>
            <w:r w:rsidRPr="003A28EF">
              <w:rPr>
                <w:bCs/>
                <w:color w:val="000000"/>
                <w:sz w:val="22"/>
                <w:szCs w:val="22"/>
                <w:lang w:eastAsia="lt-LT"/>
              </w:rPr>
              <w:t>EBVPD III dalies C13 punktas</w:t>
            </w:r>
          </w:p>
        </w:tc>
        <w:tc>
          <w:tcPr>
            <w:tcW w:w="3685" w:type="dxa"/>
          </w:tcPr>
          <w:p w:rsidR="003A28EF" w:rsidRPr="003A28EF" w:rsidRDefault="003A28EF" w:rsidP="003A28EF">
            <w:pPr>
              <w:suppressAutoHyphens/>
              <w:jc w:val="both"/>
              <w:rPr>
                <w:color w:val="000000"/>
                <w:sz w:val="22"/>
                <w:szCs w:val="22"/>
                <w:lang w:eastAsia="lt-LT"/>
              </w:rPr>
            </w:pPr>
            <w:r w:rsidRPr="003A28EF">
              <w:rPr>
                <w:color w:val="000000"/>
                <w:sz w:val="22"/>
                <w:szCs w:val="22"/>
                <w:lang w:eastAsia="lt-LT"/>
              </w:rPr>
              <w:t>Iš Lietuvoje įsteigtų subjektų įrodančių dokumentų nereikalaujama. Užtenka pateikto EBVPD.</w:t>
            </w:r>
          </w:p>
          <w:p w:rsidR="003A28EF" w:rsidRPr="003A28EF" w:rsidRDefault="003A28EF" w:rsidP="003A28EF">
            <w:pPr>
              <w:suppressAutoHyphens/>
              <w:jc w:val="both"/>
              <w:rPr>
                <w:color w:val="000000"/>
                <w:sz w:val="22"/>
                <w:szCs w:val="22"/>
                <w:lang w:eastAsia="lt-LT"/>
              </w:rPr>
            </w:pPr>
          </w:p>
        </w:tc>
      </w:tr>
      <w:tr w:rsidR="003A28EF" w:rsidRPr="003A28EF" w:rsidTr="003A28EF">
        <w:tc>
          <w:tcPr>
            <w:tcW w:w="821" w:type="dxa"/>
          </w:tcPr>
          <w:p w:rsidR="003A28EF" w:rsidRPr="003A28EF" w:rsidRDefault="003A28EF" w:rsidP="003A28EF">
            <w:pPr>
              <w:suppressAutoHyphens/>
              <w:jc w:val="both"/>
              <w:rPr>
                <w:color w:val="000000"/>
                <w:sz w:val="22"/>
                <w:szCs w:val="22"/>
                <w:lang w:eastAsia="lt-LT"/>
              </w:rPr>
            </w:pPr>
            <w:r w:rsidRPr="003A28EF">
              <w:rPr>
                <w:color w:val="000000"/>
                <w:sz w:val="22"/>
                <w:szCs w:val="22"/>
                <w:lang w:eastAsia="lt-LT"/>
              </w:rPr>
              <w:t>3.8.6</w:t>
            </w:r>
          </w:p>
        </w:tc>
        <w:tc>
          <w:tcPr>
            <w:tcW w:w="3857" w:type="dxa"/>
          </w:tcPr>
          <w:p w:rsidR="003A28EF" w:rsidRPr="003A28EF" w:rsidRDefault="003A28EF" w:rsidP="003A28EF">
            <w:pPr>
              <w:suppressAutoHyphens/>
              <w:jc w:val="both"/>
              <w:rPr>
                <w:sz w:val="22"/>
                <w:szCs w:val="22"/>
                <w:lang w:eastAsia="lt-LT"/>
              </w:rPr>
            </w:pPr>
            <w:r w:rsidRPr="003A28EF">
              <w:rPr>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A28EF" w:rsidRPr="003A28EF" w:rsidRDefault="003A28EF" w:rsidP="003A28EF">
            <w:pPr>
              <w:suppressAutoHyphens/>
              <w:jc w:val="both"/>
              <w:rPr>
                <w:bCs/>
                <w:sz w:val="22"/>
                <w:szCs w:val="22"/>
                <w:lang w:eastAsia="lt-LT"/>
              </w:rPr>
            </w:pPr>
            <w:r w:rsidRPr="003A28EF">
              <w:rPr>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A28EF" w:rsidRPr="003A28EF" w:rsidRDefault="003A28EF" w:rsidP="003A28EF">
            <w:pPr>
              <w:suppressAutoHyphens/>
              <w:jc w:val="both"/>
              <w:rPr>
                <w:sz w:val="22"/>
                <w:szCs w:val="22"/>
                <w:lang w:eastAsia="lt-LT"/>
              </w:rPr>
            </w:pPr>
            <w:r w:rsidRPr="003A28EF">
              <w:rPr>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A28EF" w:rsidRPr="003A28EF" w:rsidRDefault="003A28EF" w:rsidP="003A28EF">
            <w:pPr>
              <w:suppressAutoHyphens/>
              <w:rPr>
                <w:b/>
                <w:bCs/>
                <w:color w:val="000000"/>
                <w:sz w:val="22"/>
                <w:szCs w:val="22"/>
                <w:lang w:eastAsia="lt-LT"/>
              </w:rPr>
            </w:pPr>
            <w:r w:rsidRPr="003A28EF">
              <w:rPr>
                <w:b/>
                <w:bCs/>
                <w:color w:val="000000"/>
                <w:sz w:val="22"/>
                <w:szCs w:val="22"/>
                <w:lang w:eastAsia="lt-LT"/>
              </w:rPr>
              <w:t>VPĮ 46 straipsnio 4 dalies 4 punktas</w:t>
            </w:r>
          </w:p>
          <w:p w:rsidR="003A28EF" w:rsidRPr="003A28EF" w:rsidRDefault="003A28EF" w:rsidP="003A28EF">
            <w:pPr>
              <w:suppressAutoHyphens/>
              <w:rPr>
                <w:b/>
                <w:bCs/>
                <w:color w:val="000000"/>
                <w:sz w:val="22"/>
                <w:szCs w:val="22"/>
                <w:lang w:eastAsia="lt-LT"/>
              </w:rPr>
            </w:pPr>
          </w:p>
          <w:p w:rsidR="003A28EF" w:rsidRPr="003A28EF" w:rsidRDefault="003A28EF" w:rsidP="003A28EF">
            <w:pPr>
              <w:suppressAutoHyphens/>
              <w:rPr>
                <w:color w:val="000000"/>
                <w:sz w:val="22"/>
                <w:szCs w:val="22"/>
                <w:lang w:eastAsia="lt-LT"/>
              </w:rPr>
            </w:pPr>
            <w:r w:rsidRPr="003A28EF">
              <w:rPr>
                <w:bCs/>
                <w:color w:val="000000"/>
                <w:sz w:val="22"/>
                <w:szCs w:val="22"/>
                <w:lang w:eastAsia="lt-LT"/>
              </w:rPr>
              <w:t>EBVPD III dalies C15 punktas</w:t>
            </w:r>
          </w:p>
        </w:tc>
        <w:tc>
          <w:tcPr>
            <w:tcW w:w="3685" w:type="dxa"/>
          </w:tcPr>
          <w:p w:rsidR="003A28EF" w:rsidRPr="003A28EF" w:rsidRDefault="003A28EF" w:rsidP="003A28EF">
            <w:pPr>
              <w:suppressAutoHyphens/>
              <w:jc w:val="both"/>
              <w:rPr>
                <w:color w:val="000000"/>
                <w:sz w:val="22"/>
                <w:szCs w:val="22"/>
                <w:lang w:eastAsia="lt-LT"/>
              </w:rPr>
            </w:pPr>
            <w:r w:rsidRPr="003A28EF">
              <w:rPr>
                <w:color w:val="000000"/>
                <w:sz w:val="22"/>
                <w:szCs w:val="22"/>
                <w:lang w:eastAsia="lt-LT"/>
              </w:rPr>
              <w:t>Iš Lietuvoje įsteigtų subjektų įrodančių dokumentų nereikalaujama. Užtenka pateikto EBVPD.</w:t>
            </w:r>
          </w:p>
          <w:p w:rsidR="003A28EF" w:rsidRPr="003A28EF" w:rsidRDefault="003A28EF" w:rsidP="003A28EF">
            <w:pPr>
              <w:suppressAutoHyphens/>
              <w:jc w:val="both"/>
              <w:rPr>
                <w:bCs/>
                <w:iCs/>
                <w:color w:val="000000"/>
                <w:sz w:val="22"/>
                <w:szCs w:val="22"/>
                <w:lang w:eastAsia="lt-LT"/>
              </w:rPr>
            </w:pPr>
          </w:p>
          <w:p w:rsidR="003A28EF" w:rsidRPr="003A28EF" w:rsidRDefault="003A28EF" w:rsidP="003A28EF">
            <w:pPr>
              <w:suppressAutoHyphens/>
              <w:jc w:val="both"/>
              <w:rPr>
                <w:b/>
                <w:bCs/>
                <w:color w:val="000000"/>
                <w:sz w:val="22"/>
                <w:szCs w:val="22"/>
                <w:lang w:eastAsia="lt-LT"/>
              </w:rPr>
            </w:pPr>
            <w:r w:rsidRPr="003A28EF">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A28EF" w:rsidRPr="003A28EF" w:rsidRDefault="003A28EF" w:rsidP="003A28EF">
            <w:pPr>
              <w:suppressAutoHyphens/>
              <w:jc w:val="both"/>
              <w:rPr>
                <w:b/>
                <w:bCs/>
                <w:color w:val="000000"/>
                <w:sz w:val="22"/>
                <w:szCs w:val="22"/>
                <w:lang w:eastAsia="lt-LT"/>
              </w:rPr>
            </w:pPr>
          </w:p>
          <w:p w:rsidR="003A28EF" w:rsidRPr="003A28EF" w:rsidRDefault="003A28EF" w:rsidP="003A28EF">
            <w:pPr>
              <w:suppressAutoHyphens/>
              <w:jc w:val="both"/>
              <w:rPr>
                <w:b/>
                <w:bCs/>
                <w:color w:val="000000"/>
                <w:sz w:val="22"/>
                <w:szCs w:val="22"/>
                <w:lang w:eastAsia="lt-LT"/>
              </w:rPr>
            </w:pPr>
            <w:hyperlink r:id="rId14" w:history="1">
              <w:r w:rsidRPr="003A28EF">
                <w:rPr>
                  <w:rStyle w:val="Hipersaitas"/>
                  <w:sz w:val="22"/>
                  <w:szCs w:val="22"/>
                  <w:shd w:val="clear" w:color="auto" w:fill="FFFFFF"/>
                </w:rPr>
                <w:t>https://vpt.lrv.lt/lt/nuorodos/kiti-duomenys/powerbi/melaginga-informacija-pateikusiu-tiekeju-sarasas-3/</w:t>
              </w:r>
            </w:hyperlink>
          </w:p>
          <w:p w:rsidR="003A28EF" w:rsidRPr="003A28EF" w:rsidRDefault="003A28EF" w:rsidP="003A28EF">
            <w:pPr>
              <w:suppressAutoHyphens/>
              <w:jc w:val="both"/>
              <w:rPr>
                <w:color w:val="000000"/>
                <w:sz w:val="22"/>
                <w:szCs w:val="22"/>
                <w:lang w:eastAsia="lt-LT"/>
              </w:rPr>
            </w:pPr>
          </w:p>
        </w:tc>
      </w:tr>
      <w:tr w:rsidR="003A28EF" w:rsidRPr="003A28EF" w:rsidTr="003A28EF">
        <w:tc>
          <w:tcPr>
            <w:tcW w:w="821" w:type="dxa"/>
          </w:tcPr>
          <w:p w:rsidR="003A28EF" w:rsidRPr="003A28EF" w:rsidRDefault="003A28EF" w:rsidP="003A28EF">
            <w:pPr>
              <w:suppressAutoHyphens/>
              <w:jc w:val="both"/>
              <w:rPr>
                <w:color w:val="000000"/>
                <w:sz w:val="22"/>
                <w:szCs w:val="22"/>
                <w:lang w:eastAsia="lt-LT"/>
              </w:rPr>
            </w:pPr>
            <w:r w:rsidRPr="003A28EF">
              <w:rPr>
                <w:color w:val="000000"/>
                <w:sz w:val="22"/>
                <w:szCs w:val="22"/>
                <w:lang w:eastAsia="lt-LT"/>
              </w:rPr>
              <w:t>3.8.7</w:t>
            </w:r>
          </w:p>
        </w:tc>
        <w:tc>
          <w:tcPr>
            <w:tcW w:w="3857" w:type="dxa"/>
          </w:tcPr>
          <w:p w:rsidR="003A28EF" w:rsidRPr="003A28EF" w:rsidRDefault="003A28EF" w:rsidP="003A28EF">
            <w:pPr>
              <w:suppressAutoHyphens/>
              <w:jc w:val="both"/>
              <w:rPr>
                <w:sz w:val="22"/>
                <w:szCs w:val="22"/>
                <w:lang w:eastAsia="lt-LT"/>
              </w:rPr>
            </w:pPr>
            <w:r w:rsidRPr="003A28EF">
              <w:rPr>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A28EF" w:rsidRPr="003A28EF" w:rsidRDefault="003A28EF" w:rsidP="003A28EF">
            <w:pPr>
              <w:suppressAutoHyphens/>
              <w:rPr>
                <w:b/>
                <w:bCs/>
                <w:color w:val="000000"/>
                <w:sz w:val="22"/>
                <w:szCs w:val="22"/>
                <w:lang w:eastAsia="lt-LT"/>
              </w:rPr>
            </w:pPr>
            <w:r w:rsidRPr="003A28EF">
              <w:rPr>
                <w:b/>
                <w:bCs/>
                <w:color w:val="000000"/>
                <w:sz w:val="22"/>
                <w:szCs w:val="22"/>
                <w:lang w:eastAsia="lt-LT"/>
              </w:rPr>
              <w:t>VPĮ 46 straipsnio 4 dalies 5 punktas</w:t>
            </w:r>
          </w:p>
          <w:p w:rsidR="003A28EF" w:rsidRPr="003A28EF" w:rsidRDefault="003A28EF" w:rsidP="003A28EF">
            <w:pPr>
              <w:suppressAutoHyphens/>
              <w:rPr>
                <w:b/>
                <w:bCs/>
                <w:color w:val="000000"/>
                <w:sz w:val="22"/>
                <w:szCs w:val="22"/>
                <w:lang w:eastAsia="lt-LT"/>
              </w:rPr>
            </w:pPr>
          </w:p>
          <w:p w:rsidR="003A28EF" w:rsidRPr="003A28EF" w:rsidRDefault="003A28EF" w:rsidP="003A28EF">
            <w:pPr>
              <w:suppressAutoHyphens/>
              <w:rPr>
                <w:bCs/>
                <w:color w:val="000000"/>
                <w:sz w:val="22"/>
                <w:szCs w:val="22"/>
                <w:lang w:eastAsia="lt-LT"/>
              </w:rPr>
            </w:pPr>
            <w:r w:rsidRPr="003A28EF">
              <w:rPr>
                <w:bCs/>
                <w:color w:val="000000"/>
                <w:sz w:val="22"/>
                <w:szCs w:val="22"/>
                <w:lang w:eastAsia="lt-LT"/>
              </w:rPr>
              <w:t>EBVPD III dalies C15 punktas</w:t>
            </w:r>
          </w:p>
          <w:p w:rsidR="003A28EF" w:rsidRPr="003A28EF" w:rsidRDefault="003A28EF" w:rsidP="003A28EF">
            <w:pPr>
              <w:suppressAutoHyphens/>
              <w:rPr>
                <w:color w:val="000000"/>
                <w:sz w:val="22"/>
                <w:szCs w:val="22"/>
                <w:lang w:eastAsia="lt-LT"/>
              </w:rPr>
            </w:pPr>
          </w:p>
          <w:p w:rsidR="003A28EF" w:rsidRPr="003A28EF" w:rsidRDefault="003A28EF" w:rsidP="003A28EF">
            <w:pPr>
              <w:suppressAutoHyphens/>
              <w:rPr>
                <w:color w:val="000000"/>
                <w:sz w:val="22"/>
                <w:szCs w:val="22"/>
                <w:lang w:eastAsia="lt-LT"/>
              </w:rPr>
            </w:pPr>
          </w:p>
        </w:tc>
        <w:tc>
          <w:tcPr>
            <w:tcW w:w="3685" w:type="dxa"/>
          </w:tcPr>
          <w:p w:rsidR="003A28EF" w:rsidRPr="003A28EF" w:rsidRDefault="003A28EF" w:rsidP="003A28EF">
            <w:pPr>
              <w:suppressAutoHyphens/>
              <w:jc w:val="both"/>
              <w:rPr>
                <w:color w:val="000000"/>
                <w:sz w:val="22"/>
                <w:szCs w:val="22"/>
                <w:lang w:eastAsia="lt-LT"/>
              </w:rPr>
            </w:pPr>
            <w:r w:rsidRPr="003A28EF">
              <w:rPr>
                <w:color w:val="000000"/>
                <w:sz w:val="22"/>
                <w:szCs w:val="22"/>
                <w:lang w:eastAsia="lt-LT"/>
              </w:rPr>
              <w:t>Iš Lietuvoje įsteigtų subjektų įrodančių dokumentų nereikalaujama. Užtenka pateikto EBVPD.</w:t>
            </w:r>
          </w:p>
          <w:p w:rsidR="003A28EF" w:rsidRPr="003A28EF" w:rsidRDefault="003A28EF" w:rsidP="003A28EF">
            <w:pPr>
              <w:suppressAutoHyphens/>
              <w:jc w:val="both"/>
              <w:rPr>
                <w:color w:val="000000"/>
                <w:sz w:val="22"/>
                <w:szCs w:val="22"/>
                <w:lang w:eastAsia="lt-LT"/>
              </w:rPr>
            </w:pPr>
          </w:p>
        </w:tc>
      </w:tr>
      <w:tr w:rsidR="003A28EF" w:rsidRPr="003A28EF" w:rsidTr="003A28EF">
        <w:tc>
          <w:tcPr>
            <w:tcW w:w="821" w:type="dxa"/>
          </w:tcPr>
          <w:p w:rsidR="003A28EF" w:rsidRPr="003A28EF" w:rsidRDefault="003A28EF" w:rsidP="003A28EF">
            <w:pPr>
              <w:suppressAutoHyphens/>
              <w:jc w:val="both"/>
              <w:rPr>
                <w:color w:val="000000"/>
                <w:sz w:val="22"/>
                <w:szCs w:val="22"/>
                <w:lang w:eastAsia="lt-LT"/>
              </w:rPr>
            </w:pPr>
            <w:r w:rsidRPr="003A28EF">
              <w:rPr>
                <w:color w:val="000000"/>
                <w:sz w:val="22"/>
                <w:szCs w:val="22"/>
                <w:lang w:eastAsia="lt-LT"/>
              </w:rPr>
              <w:t>3.8.8</w:t>
            </w:r>
          </w:p>
        </w:tc>
        <w:tc>
          <w:tcPr>
            <w:tcW w:w="3857" w:type="dxa"/>
          </w:tcPr>
          <w:p w:rsidR="003A28EF" w:rsidRPr="003A28EF" w:rsidRDefault="003A28EF" w:rsidP="003A28EF">
            <w:pPr>
              <w:suppressAutoHyphens/>
              <w:jc w:val="both"/>
              <w:rPr>
                <w:sz w:val="22"/>
                <w:szCs w:val="22"/>
                <w:lang w:eastAsia="lt-LT"/>
              </w:rPr>
            </w:pPr>
            <w:r w:rsidRPr="003A28EF">
              <w:rPr>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A28EF" w:rsidRPr="003A28EF" w:rsidRDefault="003A28EF" w:rsidP="003A28EF">
            <w:pPr>
              <w:suppressAutoHyphens/>
              <w:jc w:val="both"/>
              <w:rPr>
                <w:sz w:val="22"/>
                <w:szCs w:val="22"/>
                <w:lang w:eastAsia="lt-LT"/>
              </w:rPr>
            </w:pPr>
            <w:r w:rsidRPr="003A28EF">
              <w:rPr>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A28EF" w:rsidRPr="003A28EF" w:rsidRDefault="003A28EF" w:rsidP="003A28EF">
            <w:pPr>
              <w:suppressAutoHyphens/>
              <w:rPr>
                <w:b/>
                <w:bCs/>
                <w:color w:val="000000"/>
                <w:sz w:val="22"/>
                <w:szCs w:val="22"/>
                <w:lang w:eastAsia="lt-LT"/>
              </w:rPr>
            </w:pPr>
            <w:r w:rsidRPr="003A28EF">
              <w:rPr>
                <w:b/>
                <w:bCs/>
                <w:color w:val="000000"/>
                <w:sz w:val="22"/>
                <w:szCs w:val="22"/>
                <w:lang w:eastAsia="lt-LT"/>
              </w:rPr>
              <w:t>VPĮ 46 straipsnio 4 dalies 6 punktas</w:t>
            </w:r>
          </w:p>
          <w:p w:rsidR="003A28EF" w:rsidRPr="003A28EF" w:rsidRDefault="003A28EF" w:rsidP="003A28EF">
            <w:pPr>
              <w:suppressAutoHyphens/>
              <w:rPr>
                <w:b/>
                <w:bCs/>
                <w:color w:val="000000"/>
                <w:sz w:val="22"/>
                <w:szCs w:val="22"/>
                <w:lang w:eastAsia="lt-LT"/>
              </w:rPr>
            </w:pPr>
          </w:p>
          <w:p w:rsidR="003A28EF" w:rsidRPr="003A28EF" w:rsidRDefault="003A28EF" w:rsidP="003A28EF">
            <w:pPr>
              <w:suppressAutoHyphens/>
              <w:rPr>
                <w:bCs/>
                <w:color w:val="000000"/>
                <w:sz w:val="22"/>
                <w:szCs w:val="22"/>
                <w:lang w:eastAsia="lt-LT"/>
              </w:rPr>
            </w:pPr>
            <w:r w:rsidRPr="003A28EF">
              <w:rPr>
                <w:bCs/>
                <w:color w:val="000000"/>
                <w:sz w:val="22"/>
                <w:szCs w:val="22"/>
                <w:lang w:eastAsia="lt-LT"/>
              </w:rPr>
              <w:t>EBVPD III dalies C14 punktas</w:t>
            </w:r>
          </w:p>
          <w:p w:rsidR="003A28EF" w:rsidRPr="003A28EF" w:rsidRDefault="003A28EF" w:rsidP="003A28EF">
            <w:pPr>
              <w:suppressAutoHyphens/>
              <w:rPr>
                <w:color w:val="000000"/>
                <w:sz w:val="22"/>
                <w:szCs w:val="22"/>
                <w:lang w:eastAsia="lt-LT"/>
              </w:rPr>
            </w:pPr>
          </w:p>
        </w:tc>
        <w:tc>
          <w:tcPr>
            <w:tcW w:w="3685" w:type="dxa"/>
          </w:tcPr>
          <w:p w:rsidR="003A28EF" w:rsidRPr="003A28EF" w:rsidRDefault="003A28EF" w:rsidP="003A28EF">
            <w:pPr>
              <w:suppressAutoHyphens/>
              <w:jc w:val="both"/>
              <w:rPr>
                <w:color w:val="000000"/>
                <w:sz w:val="22"/>
                <w:szCs w:val="22"/>
                <w:lang w:eastAsia="lt-LT"/>
              </w:rPr>
            </w:pPr>
            <w:r w:rsidRPr="003A28EF">
              <w:rPr>
                <w:color w:val="000000"/>
                <w:sz w:val="22"/>
                <w:szCs w:val="22"/>
                <w:lang w:eastAsia="lt-LT"/>
              </w:rPr>
              <w:t>Iš Lietuvoje įsteigtų subjektų įrodančių dokumentų nereikalaujama. Užtenka pateikto EBVPD.</w:t>
            </w:r>
          </w:p>
          <w:p w:rsidR="003A28EF" w:rsidRPr="003A28EF" w:rsidRDefault="003A28EF" w:rsidP="003A28EF">
            <w:pPr>
              <w:suppressAutoHyphens/>
              <w:jc w:val="both"/>
              <w:rPr>
                <w:bCs/>
                <w:iCs/>
                <w:color w:val="000000"/>
                <w:sz w:val="22"/>
                <w:szCs w:val="22"/>
                <w:lang w:eastAsia="lt-LT"/>
              </w:rPr>
            </w:pPr>
          </w:p>
          <w:p w:rsidR="003A28EF" w:rsidRPr="003A28EF" w:rsidRDefault="003A28EF" w:rsidP="003A28EF">
            <w:pPr>
              <w:suppressAutoHyphens/>
              <w:jc w:val="both"/>
              <w:rPr>
                <w:b/>
                <w:bCs/>
                <w:color w:val="000000"/>
                <w:sz w:val="22"/>
                <w:szCs w:val="22"/>
                <w:lang w:eastAsia="lt-LT"/>
              </w:rPr>
            </w:pPr>
            <w:r w:rsidRPr="003A28EF">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A28EF" w:rsidRPr="003A28EF" w:rsidRDefault="003A28EF" w:rsidP="003A28EF">
            <w:pPr>
              <w:suppressAutoHyphens/>
              <w:jc w:val="both"/>
              <w:rPr>
                <w:color w:val="000000"/>
                <w:sz w:val="22"/>
                <w:szCs w:val="22"/>
                <w:lang w:eastAsia="lt-LT"/>
              </w:rPr>
            </w:pPr>
          </w:p>
          <w:p w:rsidR="003A28EF" w:rsidRPr="003A28EF" w:rsidRDefault="003A28EF" w:rsidP="003A28EF">
            <w:pPr>
              <w:suppressAutoHyphens/>
              <w:jc w:val="both"/>
              <w:rPr>
                <w:color w:val="000000"/>
                <w:sz w:val="22"/>
                <w:szCs w:val="22"/>
                <w:lang w:eastAsia="lt-LT"/>
              </w:rPr>
            </w:pPr>
            <w:hyperlink r:id="rId15" w:history="1">
              <w:r w:rsidRPr="003A28EF">
                <w:rPr>
                  <w:rStyle w:val="Hipersaitas"/>
                  <w:sz w:val="22"/>
                  <w:szCs w:val="22"/>
                  <w:shd w:val="clear" w:color="auto" w:fill="FFFFFF"/>
                </w:rPr>
                <w:t>https://vpt.lrv.lt/lt/nuorodos/kiti-duomenys/powerbi/nepatikimi-tiekejai-1/</w:t>
              </w:r>
            </w:hyperlink>
          </w:p>
          <w:p w:rsidR="003A28EF" w:rsidRPr="003A28EF" w:rsidRDefault="003A28EF" w:rsidP="003A28EF">
            <w:pPr>
              <w:suppressAutoHyphens/>
              <w:jc w:val="both"/>
              <w:rPr>
                <w:color w:val="000000"/>
                <w:sz w:val="22"/>
                <w:szCs w:val="22"/>
                <w:lang w:eastAsia="lt-LT"/>
              </w:rPr>
            </w:pPr>
          </w:p>
          <w:p w:rsidR="003A28EF" w:rsidRPr="003A28EF" w:rsidRDefault="003A28EF" w:rsidP="003A28EF">
            <w:pPr>
              <w:suppressAutoHyphens/>
              <w:jc w:val="both"/>
              <w:rPr>
                <w:color w:val="000000"/>
                <w:sz w:val="22"/>
                <w:szCs w:val="22"/>
                <w:lang w:eastAsia="lt-LT"/>
              </w:rPr>
            </w:pPr>
            <w:hyperlink r:id="rId16" w:history="1">
              <w:r w:rsidRPr="003A28EF">
                <w:rPr>
                  <w:rStyle w:val="Hipersaitas"/>
                  <w:sz w:val="22"/>
                  <w:szCs w:val="22"/>
                  <w:lang w:eastAsia="lt-LT"/>
                </w:rPr>
                <w:t>https://vpt.lrv.lt/lt/pasalinimo-pagrindai-1/nepatikimu-koncesininku-sarasas-1/nepatikimu-koncesininku-sarasas</w:t>
              </w:r>
            </w:hyperlink>
          </w:p>
          <w:p w:rsidR="003A28EF" w:rsidRPr="003A28EF" w:rsidRDefault="003A28EF" w:rsidP="003A28EF">
            <w:pPr>
              <w:suppressAutoHyphens/>
              <w:jc w:val="both"/>
              <w:rPr>
                <w:sz w:val="22"/>
                <w:szCs w:val="22"/>
                <w:lang w:eastAsia="lt-LT"/>
              </w:rPr>
            </w:pPr>
          </w:p>
          <w:p w:rsidR="003A28EF" w:rsidRPr="003A28EF" w:rsidRDefault="003A28EF" w:rsidP="003A28EF">
            <w:pPr>
              <w:suppressAutoHyphens/>
              <w:jc w:val="both"/>
              <w:rPr>
                <w:bCs/>
                <w:color w:val="000000"/>
                <w:sz w:val="22"/>
                <w:szCs w:val="22"/>
                <w:lang w:eastAsia="lt-LT"/>
              </w:rPr>
            </w:pPr>
          </w:p>
          <w:p w:rsidR="003A28EF" w:rsidRPr="003A28EF" w:rsidRDefault="003A28EF" w:rsidP="003A28EF">
            <w:pPr>
              <w:suppressAutoHyphens/>
              <w:jc w:val="both"/>
              <w:rPr>
                <w:color w:val="000000"/>
                <w:sz w:val="22"/>
                <w:szCs w:val="22"/>
                <w:lang w:eastAsia="lt-LT"/>
              </w:rPr>
            </w:pPr>
          </w:p>
        </w:tc>
      </w:tr>
      <w:tr w:rsidR="003A28EF" w:rsidRPr="003A28EF" w:rsidTr="003A28EF">
        <w:tc>
          <w:tcPr>
            <w:tcW w:w="821" w:type="dxa"/>
          </w:tcPr>
          <w:p w:rsidR="003A28EF" w:rsidRPr="003A28EF" w:rsidRDefault="003A28EF" w:rsidP="003A28EF">
            <w:pPr>
              <w:suppressAutoHyphens/>
              <w:jc w:val="both"/>
              <w:rPr>
                <w:color w:val="000000"/>
                <w:sz w:val="22"/>
                <w:szCs w:val="22"/>
                <w:lang w:eastAsia="lt-LT"/>
              </w:rPr>
            </w:pPr>
            <w:r w:rsidRPr="003A28EF">
              <w:rPr>
                <w:color w:val="000000"/>
                <w:sz w:val="22"/>
                <w:szCs w:val="22"/>
                <w:lang w:eastAsia="lt-LT"/>
              </w:rPr>
              <w:t>3.8.9</w:t>
            </w:r>
          </w:p>
        </w:tc>
        <w:tc>
          <w:tcPr>
            <w:tcW w:w="3857" w:type="dxa"/>
          </w:tcPr>
          <w:p w:rsidR="003A28EF" w:rsidRPr="003A28EF" w:rsidRDefault="003A28EF" w:rsidP="003A28EF">
            <w:pPr>
              <w:suppressAutoHyphens/>
              <w:jc w:val="both"/>
              <w:rPr>
                <w:sz w:val="22"/>
                <w:szCs w:val="22"/>
                <w:lang w:eastAsia="lt-LT"/>
              </w:rPr>
            </w:pPr>
            <w:r w:rsidRPr="003A28EF">
              <w:rPr>
                <w:sz w:val="22"/>
                <w:szCs w:val="22"/>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3A28EF" w:rsidRPr="003A28EF" w:rsidRDefault="003A28EF" w:rsidP="003A28EF">
            <w:pPr>
              <w:suppressAutoHyphens/>
              <w:jc w:val="both"/>
              <w:rPr>
                <w:sz w:val="22"/>
                <w:szCs w:val="22"/>
                <w:lang w:eastAsia="lt-LT"/>
              </w:rPr>
            </w:pPr>
          </w:p>
        </w:tc>
        <w:tc>
          <w:tcPr>
            <w:tcW w:w="1701" w:type="dxa"/>
          </w:tcPr>
          <w:p w:rsidR="003A28EF" w:rsidRPr="003A28EF" w:rsidRDefault="003A28EF" w:rsidP="003A28EF">
            <w:pPr>
              <w:suppressAutoHyphens/>
              <w:rPr>
                <w:b/>
                <w:bCs/>
                <w:color w:val="000000"/>
                <w:sz w:val="22"/>
                <w:szCs w:val="22"/>
                <w:lang w:eastAsia="lt-LT"/>
              </w:rPr>
            </w:pPr>
            <w:r w:rsidRPr="003A28EF">
              <w:rPr>
                <w:b/>
                <w:bCs/>
                <w:color w:val="000000"/>
                <w:sz w:val="22"/>
                <w:szCs w:val="22"/>
                <w:lang w:eastAsia="lt-LT"/>
              </w:rPr>
              <w:t>VPĮ 46 straipsnio 4 dalies 7 punkto a papunktis</w:t>
            </w:r>
          </w:p>
          <w:p w:rsidR="003A28EF" w:rsidRPr="003A28EF" w:rsidRDefault="003A28EF" w:rsidP="003A28EF">
            <w:pPr>
              <w:suppressAutoHyphens/>
              <w:rPr>
                <w:b/>
                <w:bCs/>
                <w:color w:val="000000"/>
                <w:sz w:val="22"/>
                <w:szCs w:val="22"/>
                <w:lang w:eastAsia="lt-LT"/>
              </w:rPr>
            </w:pPr>
          </w:p>
          <w:p w:rsidR="003A28EF" w:rsidRPr="003A28EF" w:rsidRDefault="003A28EF" w:rsidP="003A28EF">
            <w:pPr>
              <w:suppressAutoHyphens/>
              <w:rPr>
                <w:color w:val="000000"/>
                <w:sz w:val="22"/>
                <w:szCs w:val="22"/>
                <w:lang w:eastAsia="lt-LT"/>
              </w:rPr>
            </w:pPr>
            <w:r w:rsidRPr="003A28EF">
              <w:rPr>
                <w:bCs/>
                <w:color w:val="000000"/>
                <w:sz w:val="22"/>
                <w:szCs w:val="22"/>
                <w:lang w:eastAsia="lt-LT"/>
              </w:rPr>
              <w:t>EBVPD III dalies C11 punktas</w:t>
            </w:r>
          </w:p>
        </w:tc>
        <w:tc>
          <w:tcPr>
            <w:tcW w:w="3685" w:type="dxa"/>
          </w:tcPr>
          <w:p w:rsidR="003A28EF" w:rsidRPr="003A28EF" w:rsidRDefault="003A28EF" w:rsidP="003A28EF">
            <w:pPr>
              <w:pStyle w:val="Betarp"/>
              <w:jc w:val="both"/>
              <w:rPr>
                <w:sz w:val="22"/>
                <w:szCs w:val="22"/>
              </w:rPr>
            </w:pPr>
            <w:r w:rsidRPr="003A28EF">
              <w:rPr>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A28EF">
              <w:rPr>
                <w:b/>
                <w:bCs/>
                <w:color w:val="000000"/>
                <w:sz w:val="22"/>
                <w:szCs w:val="22"/>
                <w:lang w:eastAsia="lt-LT"/>
              </w:rPr>
              <w:t xml:space="preserve"> </w:t>
            </w:r>
            <w:r w:rsidRPr="003A28EF">
              <w:rPr>
                <w:color w:val="000000"/>
                <w:sz w:val="22"/>
                <w:szCs w:val="22"/>
                <w:lang w:eastAsia="lt-LT"/>
              </w:rPr>
              <w:t xml:space="preserve">nacionalinėje duomenų bazėje adresu: </w:t>
            </w:r>
            <w:hyperlink r:id="rId17" w:history="1">
              <w:r w:rsidRPr="003A28EF">
                <w:rPr>
                  <w:rStyle w:val="Hipersaitas"/>
                  <w:sz w:val="22"/>
                  <w:szCs w:val="22"/>
                </w:rPr>
                <w:t>https://www.registrucentras.lt/jar/p/index.php</w:t>
              </w:r>
            </w:hyperlink>
          </w:p>
          <w:p w:rsidR="003A28EF" w:rsidRPr="003A28EF" w:rsidRDefault="003A28EF" w:rsidP="003A28EF">
            <w:pPr>
              <w:pStyle w:val="Betarp"/>
              <w:jc w:val="both"/>
              <w:rPr>
                <w:sz w:val="22"/>
                <w:szCs w:val="22"/>
              </w:rPr>
            </w:pPr>
            <w:r w:rsidRPr="003A28EF">
              <w:rPr>
                <w:sz w:val="22"/>
                <w:szCs w:val="22"/>
              </w:rPr>
              <w:t>paskelbtą informaciją, taip pat į šiame informaciniame pranešime pateiktą informaciją:</w:t>
            </w:r>
          </w:p>
          <w:p w:rsidR="003A28EF" w:rsidRPr="003A28EF" w:rsidRDefault="003A28EF" w:rsidP="003A28EF">
            <w:pPr>
              <w:suppressAutoHyphens/>
              <w:jc w:val="both"/>
              <w:rPr>
                <w:color w:val="000000"/>
                <w:sz w:val="22"/>
                <w:szCs w:val="22"/>
                <w:lang w:eastAsia="lt-LT"/>
              </w:rPr>
            </w:pPr>
            <w:hyperlink r:id="rId18" w:history="1">
              <w:r w:rsidRPr="003A28EF">
                <w:rPr>
                  <w:rStyle w:val="Hipersaitas"/>
                  <w:sz w:val="22"/>
                  <w:szCs w:val="22"/>
                </w:rPr>
                <w:t>https://vpt.lrv.lt/lt/naujienos-3/finansiniu-ataskaitu-nepateikimas-gali-tapti-kliutimi-dalyvauti-viesuosiuose-pirkimuose/</w:t>
              </w:r>
            </w:hyperlink>
          </w:p>
        </w:tc>
      </w:tr>
      <w:tr w:rsidR="003A28EF" w:rsidRPr="003A28EF" w:rsidTr="003A28EF">
        <w:tc>
          <w:tcPr>
            <w:tcW w:w="821" w:type="dxa"/>
          </w:tcPr>
          <w:p w:rsidR="003A28EF" w:rsidRPr="003A28EF" w:rsidRDefault="003A28EF" w:rsidP="003A28EF">
            <w:pPr>
              <w:suppressAutoHyphens/>
              <w:ind w:right="-109"/>
              <w:jc w:val="both"/>
              <w:rPr>
                <w:color w:val="000000"/>
                <w:sz w:val="22"/>
                <w:szCs w:val="22"/>
                <w:lang w:eastAsia="lt-LT"/>
              </w:rPr>
            </w:pPr>
            <w:r w:rsidRPr="003A28EF">
              <w:rPr>
                <w:color w:val="000000"/>
                <w:sz w:val="22"/>
                <w:szCs w:val="22"/>
                <w:lang w:eastAsia="lt-LT"/>
              </w:rPr>
              <w:t>3.8.10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28EF" w:rsidRPr="003A28EF" w:rsidRDefault="003A28EF" w:rsidP="003A28EF">
            <w:pPr>
              <w:jc w:val="both"/>
              <w:rPr>
                <w:b/>
                <w:bCs/>
                <w:sz w:val="22"/>
                <w:szCs w:val="22"/>
              </w:rPr>
            </w:pPr>
            <w:r w:rsidRPr="003A28EF">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A28EF">
              <w:rPr>
                <w:sz w:val="22"/>
                <w:szCs w:val="22"/>
                <w:vertAlign w:val="superscript"/>
              </w:rPr>
              <w:t>1</w:t>
            </w:r>
            <w:r w:rsidRPr="003A28EF">
              <w:rPr>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28EF" w:rsidRPr="003A28EF" w:rsidRDefault="003A28EF" w:rsidP="003A28EF">
            <w:pPr>
              <w:rPr>
                <w:rFonts w:eastAsia="Yu Mincho"/>
                <w:b/>
                <w:bCs/>
                <w:sz w:val="22"/>
                <w:szCs w:val="22"/>
              </w:rPr>
            </w:pPr>
            <w:r w:rsidRPr="003A28EF">
              <w:rPr>
                <w:rFonts w:eastAsia="Yu Mincho"/>
                <w:b/>
                <w:bCs/>
                <w:sz w:val="22"/>
                <w:szCs w:val="22"/>
              </w:rPr>
              <w:t>VPĮ 46 straipsnio 4 dalies 7 punkto b papunktis</w:t>
            </w:r>
          </w:p>
          <w:p w:rsidR="003A28EF" w:rsidRPr="003A28EF" w:rsidRDefault="003A28EF" w:rsidP="003A28EF">
            <w:pPr>
              <w:rPr>
                <w:rFonts w:eastAsia="Yu Mincho"/>
                <w:b/>
                <w:bCs/>
                <w:sz w:val="22"/>
                <w:szCs w:val="22"/>
              </w:rPr>
            </w:pPr>
          </w:p>
          <w:p w:rsidR="003A28EF" w:rsidRPr="003A28EF" w:rsidRDefault="003A28EF" w:rsidP="003A28EF">
            <w:pPr>
              <w:rPr>
                <w:rFonts w:eastAsia="Yu Mincho"/>
                <w:sz w:val="22"/>
                <w:szCs w:val="22"/>
              </w:rPr>
            </w:pPr>
            <w:r w:rsidRPr="003A28EF">
              <w:rPr>
                <w:rFonts w:eastAsia="Yu Mincho"/>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28EF" w:rsidRPr="003A28EF" w:rsidRDefault="003A28EF" w:rsidP="003A28EF">
            <w:pPr>
              <w:jc w:val="both"/>
              <w:rPr>
                <w:sz w:val="22"/>
                <w:szCs w:val="22"/>
              </w:rPr>
            </w:pPr>
            <w:r w:rsidRPr="003A28EF">
              <w:rPr>
                <w:sz w:val="22"/>
                <w:szCs w:val="22"/>
              </w:rPr>
              <w:t>Iš Lietuvoje įsteigtų subjektų įrodančių dokumentų nereikalaujama. Užtenka pateikto EBVPD.</w:t>
            </w:r>
          </w:p>
          <w:p w:rsidR="003A28EF" w:rsidRPr="003A28EF" w:rsidRDefault="003A28EF" w:rsidP="003A28EF">
            <w:pPr>
              <w:jc w:val="both"/>
              <w:rPr>
                <w:b/>
                <w:bCs/>
                <w:iCs/>
                <w:sz w:val="22"/>
                <w:szCs w:val="22"/>
              </w:rPr>
            </w:pPr>
          </w:p>
          <w:p w:rsidR="003A28EF" w:rsidRPr="003A28EF" w:rsidRDefault="003A28EF" w:rsidP="003A28EF">
            <w:pPr>
              <w:jc w:val="both"/>
              <w:rPr>
                <w:b/>
                <w:bCs/>
                <w:sz w:val="22"/>
                <w:szCs w:val="22"/>
              </w:rPr>
            </w:pPr>
            <w:r w:rsidRPr="003A28EF">
              <w:rPr>
                <w:sz w:val="22"/>
                <w:szCs w:val="22"/>
              </w:rPr>
              <w:t>Priimant sprendimus dėl tiekėjo pašalinimo iš pirkimo procedūros šiame punkte nurodytu pašalinimo pagrindu, be kita ko, atsižvelgiama į</w:t>
            </w:r>
            <w:r w:rsidRPr="003A28EF">
              <w:rPr>
                <w:b/>
                <w:bCs/>
                <w:sz w:val="22"/>
                <w:szCs w:val="22"/>
              </w:rPr>
              <w:t xml:space="preserve"> </w:t>
            </w:r>
            <w:r w:rsidRPr="003A28EF">
              <w:rPr>
                <w:sz w:val="22"/>
                <w:szCs w:val="22"/>
              </w:rPr>
              <w:t xml:space="preserve">nacionalinėje duomenų bazėje adresu </w:t>
            </w:r>
            <w:hyperlink r:id="rId19">
              <w:r w:rsidRPr="003A28EF">
                <w:rPr>
                  <w:rStyle w:val="Hipersaitas"/>
                  <w:sz w:val="22"/>
                  <w:szCs w:val="22"/>
                </w:rPr>
                <w:t>https://www.vmi.lt/evmi/mokesciu-moketoju-informacija</w:t>
              </w:r>
            </w:hyperlink>
            <w:r w:rsidRPr="003A28EF">
              <w:rPr>
                <w:sz w:val="22"/>
                <w:szCs w:val="22"/>
              </w:rPr>
              <w:t xml:space="preserve"> skelbiamą informaciją.</w:t>
            </w:r>
          </w:p>
        </w:tc>
      </w:tr>
      <w:tr w:rsidR="003A28EF" w:rsidRPr="003A28EF" w:rsidTr="003A28EF">
        <w:tc>
          <w:tcPr>
            <w:tcW w:w="821" w:type="dxa"/>
          </w:tcPr>
          <w:p w:rsidR="003A28EF" w:rsidRPr="003A28EF" w:rsidRDefault="003A28EF" w:rsidP="003A28EF">
            <w:pPr>
              <w:suppressAutoHyphens/>
              <w:ind w:right="-109"/>
              <w:jc w:val="both"/>
              <w:rPr>
                <w:color w:val="000000"/>
                <w:sz w:val="22"/>
                <w:szCs w:val="22"/>
                <w:lang w:eastAsia="lt-LT"/>
              </w:rPr>
            </w:pPr>
            <w:r w:rsidRPr="003A28EF">
              <w:rPr>
                <w:color w:val="000000"/>
                <w:sz w:val="22"/>
                <w:szCs w:val="22"/>
                <w:lang w:eastAsia="lt-LT"/>
              </w:rPr>
              <w:t>3.8.11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28EF" w:rsidRPr="003A28EF" w:rsidRDefault="003A28EF" w:rsidP="003A28EF">
            <w:pPr>
              <w:jc w:val="both"/>
              <w:rPr>
                <w:sz w:val="22"/>
                <w:szCs w:val="22"/>
              </w:rPr>
            </w:pPr>
            <w:r w:rsidRPr="003A28EF">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28EF" w:rsidRPr="003A28EF" w:rsidRDefault="003A28EF" w:rsidP="003A28EF">
            <w:pPr>
              <w:rPr>
                <w:rFonts w:eastAsia="Yu Mincho"/>
                <w:b/>
                <w:bCs/>
                <w:sz w:val="22"/>
                <w:szCs w:val="22"/>
              </w:rPr>
            </w:pPr>
            <w:r w:rsidRPr="003A28EF">
              <w:rPr>
                <w:rFonts w:eastAsia="Yu Mincho"/>
                <w:b/>
                <w:bCs/>
                <w:sz w:val="22"/>
                <w:szCs w:val="22"/>
              </w:rPr>
              <w:t>VPĮ 46 straipsnio 4 dalies 7 punkto c papunktis</w:t>
            </w:r>
          </w:p>
          <w:p w:rsidR="003A28EF" w:rsidRPr="003A28EF" w:rsidRDefault="003A28EF" w:rsidP="003A28EF">
            <w:pPr>
              <w:rPr>
                <w:rFonts w:eastAsia="Yu Mincho"/>
                <w:b/>
                <w:bCs/>
                <w:sz w:val="22"/>
                <w:szCs w:val="22"/>
              </w:rPr>
            </w:pPr>
          </w:p>
          <w:p w:rsidR="003A28EF" w:rsidRPr="003A28EF" w:rsidRDefault="003A28EF" w:rsidP="003A28EF">
            <w:pPr>
              <w:rPr>
                <w:rFonts w:eastAsia="Yu Mincho"/>
                <w:sz w:val="22"/>
                <w:szCs w:val="22"/>
              </w:rPr>
            </w:pPr>
            <w:r w:rsidRPr="003A28EF">
              <w:rPr>
                <w:rFonts w:eastAsia="Yu Mincho"/>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28EF" w:rsidRPr="003A28EF" w:rsidRDefault="003A28EF" w:rsidP="003A28EF">
            <w:pPr>
              <w:jc w:val="both"/>
              <w:rPr>
                <w:sz w:val="22"/>
                <w:szCs w:val="22"/>
              </w:rPr>
            </w:pPr>
            <w:r w:rsidRPr="003A28EF">
              <w:rPr>
                <w:sz w:val="22"/>
                <w:szCs w:val="22"/>
              </w:rPr>
              <w:t>Iš Lietuvoje įsteigtų subjektų įrodančių dokumentų nereikalaujama. Užtenka pateikto EBVPD.</w:t>
            </w:r>
          </w:p>
          <w:p w:rsidR="003A28EF" w:rsidRPr="003A28EF" w:rsidRDefault="003A28EF" w:rsidP="003A28EF">
            <w:pPr>
              <w:jc w:val="both"/>
              <w:rPr>
                <w:bCs/>
                <w:iCs/>
                <w:sz w:val="22"/>
                <w:szCs w:val="22"/>
              </w:rPr>
            </w:pPr>
          </w:p>
          <w:p w:rsidR="003A28EF" w:rsidRPr="003A28EF" w:rsidRDefault="003A28EF" w:rsidP="003A28EF">
            <w:pPr>
              <w:jc w:val="both"/>
              <w:rPr>
                <w:b/>
                <w:bCs/>
                <w:sz w:val="22"/>
                <w:szCs w:val="22"/>
              </w:rPr>
            </w:pPr>
            <w:r w:rsidRPr="003A28EF">
              <w:rPr>
                <w:b/>
                <w:bCs/>
                <w:sz w:val="22"/>
                <w:szCs w:val="22"/>
              </w:rPr>
              <w:t xml:space="preserve">Priimant sprendimus dėl tiekėjo pašalinimo iš pirkimo procedūros šiame punkte nurodytu pašalinimo pagrindu, be kita ko, atsižvelgiama į nacionalinėje duomenų bazėje adresu: </w:t>
            </w:r>
          </w:p>
          <w:p w:rsidR="003A28EF" w:rsidRPr="003A28EF" w:rsidRDefault="003A28EF" w:rsidP="003A28EF">
            <w:pPr>
              <w:rPr>
                <w:bCs/>
                <w:iCs/>
                <w:sz w:val="22"/>
                <w:szCs w:val="22"/>
              </w:rPr>
            </w:pPr>
            <w:hyperlink r:id="rId20" w:history="1">
              <w:r w:rsidRPr="003A28EF">
                <w:rPr>
                  <w:rStyle w:val="Hipersaitas"/>
                  <w:sz w:val="22"/>
                  <w:szCs w:val="22"/>
                </w:rPr>
                <w:t>https://kt.gov.lt/lt/atviri-duomenys/diskvalifikavimas-is-viesuju-pirkimu</w:t>
              </w:r>
            </w:hyperlink>
            <w:r w:rsidRPr="003A28EF">
              <w:rPr>
                <w:sz w:val="22"/>
                <w:szCs w:val="22"/>
              </w:rPr>
              <w:t xml:space="preserve"> skelbiamą informaciją.</w:t>
            </w:r>
          </w:p>
        </w:tc>
      </w:tr>
      <w:tr w:rsidR="003A28EF" w:rsidRPr="00045D58" w:rsidTr="003A28EF">
        <w:tc>
          <w:tcPr>
            <w:tcW w:w="821" w:type="dxa"/>
            <w:shd w:val="clear" w:color="auto" w:fill="auto"/>
          </w:tcPr>
          <w:p w:rsidR="003A28EF" w:rsidRPr="00045D58" w:rsidRDefault="003A28EF" w:rsidP="003A28EF">
            <w:pPr>
              <w:suppressAutoHyphens/>
              <w:ind w:right="-109"/>
              <w:jc w:val="both"/>
              <w:rPr>
                <w:sz w:val="22"/>
                <w:szCs w:val="22"/>
              </w:rPr>
            </w:pPr>
            <w:r w:rsidRPr="00045D58">
              <w:rPr>
                <w:sz w:val="22"/>
                <w:szCs w:val="22"/>
              </w:rPr>
              <w:t>3.8.12.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28EF" w:rsidRPr="00045D58" w:rsidRDefault="003A28EF" w:rsidP="003A28EF">
            <w:pPr>
              <w:pStyle w:val="Betarp"/>
              <w:jc w:val="both"/>
              <w:rPr>
                <w:b/>
                <w:bCs/>
                <w:sz w:val="22"/>
                <w:szCs w:val="22"/>
              </w:rPr>
            </w:pPr>
            <w:r w:rsidRPr="00045D58">
              <w:rPr>
                <w:sz w:val="22"/>
                <w:szCs w:val="22"/>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28EF" w:rsidRPr="00045D58" w:rsidRDefault="003A28EF" w:rsidP="003A28EF">
            <w:pPr>
              <w:pStyle w:val="Betarp"/>
              <w:jc w:val="both"/>
              <w:rPr>
                <w:rFonts w:eastAsia="Yu Mincho"/>
                <w:b/>
                <w:bCs/>
                <w:sz w:val="22"/>
                <w:szCs w:val="22"/>
              </w:rPr>
            </w:pPr>
            <w:r w:rsidRPr="00045D58">
              <w:rPr>
                <w:rFonts w:eastAsia="Yu Mincho"/>
                <w:b/>
                <w:bCs/>
                <w:sz w:val="22"/>
                <w:szCs w:val="22"/>
              </w:rPr>
              <w:t>VPĮ 46 straipsnio 2¹ dalis</w:t>
            </w:r>
          </w:p>
          <w:p w:rsidR="003A28EF" w:rsidRPr="00045D58" w:rsidRDefault="003A28EF" w:rsidP="003A28EF">
            <w:pPr>
              <w:pStyle w:val="Betarp"/>
              <w:jc w:val="both"/>
              <w:rPr>
                <w:rFonts w:eastAsia="Yu Mincho"/>
                <w:b/>
                <w:bCs/>
                <w:sz w:val="22"/>
                <w:szCs w:val="22"/>
              </w:rPr>
            </w:pPr>
          </w:p>
          <w:p w:rsidR="003A28EF" w:rsidRPr="00045D58" w:rsidRDefault="003A28EF" w:rsidP="003A28EF">
            <w:pPr>
              <w:rPr>
                <w:rFonts w:eastAsia="Yu Mincho"/>
                <w:b/>
                <w:bCs/>
                <w:sz w:val="22"/>
                <w:szCs w:val="22"/>
              </w:rPr>
            </w:pPr>
            <w:r w:rsidRPr="00045D58">
              <w:rPr>
                <w:rFonts w:eastAsia="Yu Mincho"/>
                <w:sz w:val="22"/>
                <w:szCs w:val="22"/>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28EF" w:rsidRPr="00045D58" w:rsidRDefault="003A28EF" w:rsidP="003A28EF">
            <w:pPr>
              <w:pStyle w:val="Betarp"/>
              <w:jc w:val="both"/>
              <w:rPr>
                <w:sz w:val="22"/>
                <w:szCs w:val="22"/>
              </w:rPr>
            </w:pPr>
            <w:r w:rsidRPr="00045D58">
              <w:rPr>
                <w:sz w:val="22"/>
                <w:szCs w:val="22"/>
              </w:rPr>
              <w:t>Iš Lietuvoje įsteigtų subjektų įrodančių dokumentų nereikalaujama. Užtenka pateikto EBVPD.</w:t>
            </w:r>
          </w:p>
          <w:p w:rsidR="003A28EF" w:rsidRPr="00045D58" w:rsidRDefault="003A28EF" w:rsidP="003A28EF">
            <w:pPr>
              <w:jc w:val="both"/>
              <w:rPr>
                <w:sz w:val="22"/>
                <w:szCs w:val="22"/>
              </w:rPr>
            </w:pPr>
          </w:p>
        </w:tc>
      </w:tr>
    </w:tbl>
    <w:p w:rsidR="003A28EF" w:rsidRPr="003A28EF" w:rsidRDefault="003A28EF" w:rsidP="003A28EF">
      <w:pPr>
        <w:suppressAutoHyphens/>
        <w:ind w:firstLine="567"/>
        <w:jc w:val="both"/>
        <w:rPr>
          <w:color w:val="000000"/>
          <w:sz w:val="22"/>
          <w:szCs w:val="22"/>
        </w:rPr>
      </w:pPr>
      <w:r w:rsidRPr="003A28EF">
        <w:rPr>
          <w:color w:val="000000"/>
          <w:sz w:val="22"/>
          <w:szCs w:val="22"/>
        </w:rPr>
        <w:t>3.9. Tiekėjas, dalyvaujantis pirkime, turi atitikti kvalifikacinius reikalavimus ir, jeigu taikytina, laikytis kokybė</w:t>
      </w:r>
      <w:r w:rsidRPr="003A28EF">
        <w:rPr>
          <w:color w:val="000000"/>
          <w:sz w:val="22"/>
          <w:szCs w:val="22"/>
          <w:lang w:val="pt-PT"/>
        </w:rPr>
        <w:t>s vadybos sistemos ir (arba) aplinkos apsaugos vadybos sistemos standart</w:t>
      </w:r>
      <w:r w:rsidRPr="003A28EF">
        <w:rPr>
          <w:color w:val="000000"/>
          <w:sz w:val="22"/>
          <w:szCs w:val="22"/>
        </w:rPr>
        <w:t>ų</w:t>
      </w:r>
      <w:r w:rsidRPr="003A28EF">
        <w:rPr>
          <w:color w:val="000000"/>
          <w:sz w:val="22"/>
          <w:szCs w:val="22"/>
          <w:lang w:val="de-DE"/>
        </w:rPr>
        <w:t>, nurodyt</w:t>
      </w:r>
      <w:r w:rsidRPr="003A28EF">
        <w:rPr>
          <w:color w:val="000000"/>
          <w:sz w:val="22"/>
          <w:szCs w:val="22"/>
        </w:rPr>
        <w:t xml:space="preserve">ų CVP IS paskelbtame skelbime. </w:t>
      </w:r>
    </w:p>
    <w:p w:rsidR="003A28EF" w:rsidRPr="003A28EF" w:rsidRDefault="003A28EF" w:rsidP="003A28EF">
      <w:pPr>
        <w:suppressAutoHyphens/>
        <w:ind w:firstLine="567"/>
        <w:jc w:val="both"/>
        <w:rPr>
          <w:color w:val="000000"/>
          <w:sz w:val="22"/>
          <w:szCs w:val="22"/>
        </w:rPr>
      </w:pPr>
      <w:r w:rsidRPr="003A28EF">
        <w:rPr>
          <w:color w:val="000000"/>
          <w:sz w:val="22"/>
          <w:szCs w:val="22"/>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A28EF">
        <w:rPr>
          <w:i/>
          <w:iCs/>
          <w:color w:val="000000"/>
          <w:sz w:val="22"/>
          <w:szCs w:val="22"/>
        </w:rPr>
        <w:t>Apostille</w:t>
      </w:r>
      <w:r w:rsidRPr="003A28EF">
        <w:rPr>
          <w:color w:val="000000"/>
          <w:sz w:val="22"/>
          <w:szCs w:val="22"/>
        </w:rPr>
        <w:t xml:space="preserve">) tvarkos aprašo patvirtinimo“ (Žin., 2006, Nr. 118-4477) ir 1961 m. spalio 5 d. Hagos konvencija dėl užsienio valstybėse išduotų dokumentų legalizavimo panaikinimo (Žin., 1997, Nr. 68-1699). </w:t>
      </w:r>
    </w:p>
    <w:p w:rsidR="003A28EF" w:rsidRPr="003A28EF" w:rsidRDefault="003A28EF" w:rsidP="003A28EF">
      <w:pPr>
        <w:suppressAutoHyphens/>
        <w:ind w:firstLine="567"/>
        <w:jc w:val="both"/>
        <w:rPr>
          <w:color w:val="000000"/>
          <w:sz w:val="22"/>
          <w:szCs w:val="22"/>
        </w:rPr>
      </w:pPr>
      <w:r w:rsidRPr="003A28EF">
        <w:rPr>
          <w:color w:val="000000"/>
          <w:sz w:val="22"/>
          <w:szCs w:val="22"/>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3A28EF" w:rsidRPr="003A28EF" w:rsidRDefault="003A28EF" w:rsidP="003A28EF">
      <w:pPr>
        <w:suppressAutoHyphens/>
        <w:ind w:firstLine="567"/>
        <w:jc w:val="both"/>
        <w:rPr>
          <w:color w:val="000000"/>
          <w:sz w:val="22"/>
          <w:szCs w:val="22"/>
        </w:rPr>
      </w:pPr>
      <w:r w:rsidRPr="003A28EF">
        <w:rPr>
          <w:sz w:val="22"/>
          <w:szCs w:val="22"/>
        </w:rPr>
        <w:t xml:space="preserve">3.12. </w:t>
      </w:r>
      <w:r w:rsidRPr="003A28EF">
        <w:rPr>
          <w:color w:val="000000"/>
          <w:sz w:val="22"/>
          <w:szCs w:val="22"/>
        </w:rPr>
        <w:t>Jeigu tiekėjo kvalifikacija dėl teisės verstis atitinkama veikla nebuvo tikrinama arba tikrinama ne visa apimtimi, tiekėjas perkančiajai organizacijai įsipareigoja, kad pirkimo sutartį vykdys tik tokią teisę turintys asmenys.</w:t>
      </w:r>
    </w:p>
    <w:p w:rsidR="003A28EF" w:rsidRPr="003A28EF" w:rsidRDefault="003A28EF" w:rsidP="003A28EF">
      <w:pPr>
        <w:suppressAutoHyphens/>
        <w:ind w:firstLine="567"/>
        <w:jc w:val="both"/>
        <w:rPr>
          <w:sz w:val="22"/>
          <w:szCs w:val="22"/>
        </w:rPr>
      </w:pPr>
      <w:r w:rsidRPr="003A28EF">
        <w:rPr>
          <w:sz w:val="22"/>
          <w:szCs w:val="22"/>
          <w:u w:val="single"/>
        </w:rPr>
        <w:t xml:space="preserve">3.13. Kiekvienas subjektas, kurio pajėgumais </w:t>
      </w:r>
      <w:r w:rsidRPr="003A28EF">
        <w:rPr>
          <w:color w:val="000000"/>
          <w:sz w:val="22"/>
          <w:szCs w:val="22"/>
          <w:u w:val="single"/>
          <w:lang w:val="pt-PT"/>
        </w:rPr>
        <w:t>tiek</w:t>
      </w:r>
      <w:r w:rsidRPr="003A28EF">
        <w:rPr>
          <w:color w:val="000000"/>
          <w:sz w:val="22"/>
          <w:szCs w:val="22"/>
          <w:u w:val="single"/>
        </w:rPr>
        <w:t>ė</w:t>
      </w:r>
      <w:r w:rsidRPr="003A28EF">
        <w:rPr>
          <w:color w:val="000000"/>
          <w:sz w:val="22"/>
          <w:szCs w:val="22"/>
          <w:u w:val="single"/>
          <w:lang w:val="es-ES_tradnl"/>
        </w:rPr>
        <w:t>jas remiasi, u</w:t>
      </w:r>
      <w:r w:rsidRPr="003A28EF">
        <w:rPr>
          <w:color w:val="000000"/>
          <w:sz w:val="22"/>
          <w:szCs w:val="22"/>
          <w:u w:val="single"/>
        </w:rPr>
        <w:t>ž</w:t>
      </w:r>
      <w:r w:rsidRPr="003A28EF">
        <w:rPr>
          <w:color w:val="000000"/>
          <w:sz w:val="22"/>
          <w:szCs w:val="22"/>
          <w:u w:val="single"/>
          <w:lang w:val="es-ES_tradnl"/>
        </w:rPr>
        <w:t>pildo ir pasira</w:t>
      </w:r>
      <w:r w:rsidRPr="003A28EF">
        <w:rPr>
          <w:color w:val="000000"/>
          <w:sz w:val="22"/>
          <w:szCs w:val="22"/>
          <w:u w:val="single"/>
        </w:rPr>
        <w:t xml:space="preserve">šo atskirą </w:t>
      </w:r>
      <w:r w:rsidRPr="003A28EF">
        <w:rPr>
          <w:color w:val="000000"/>
          <w:sz w:val="22"/>
          <w:szCs w:val="22"/>
          <w:u w:val="single"/>
          <w:lang w:val="de-DE"/>
        </w:rPr>
        <w:t>EBVPD</w:t>
      </w:r>
      <w:r w:rsidRPr="003A28EF">
        <w:rPr>
          <w:color w:val="000000"/>
          <w:sz w:val="22"/>
          <w:szCs w:val="22"/>
          <w:u w:val="single"/>
        </w:rPr>
        <w:t>.</w:t>
      </w:r>
    </w:p>
    <w:p w:rsidR="00F07C70" w:rsidRPr="003A28EF" w:rsidRDefault="00F07C70" w:rsidP="00F07C70">
      <w:pPr>
        <w:jc w:val="both"/>
        <w:rPr>
          <w:sz w:val="22"/>
          <w:szCs w:val="22"/>
        </w:rPr>
      </w:pPr>
      <w:r w:rsidRPr="003A28EF">
        <w:rPr>
          <w:sz w:val="22"/>
          <w:szCs w:val="22"/>
        </w:rPr>
        <w:t>.</w:t>
      </w:r>
    </w:p>
    <w:p w:rsidR="003A28EF" w:rsidRPr="003A28EF" w:rsidRDefault="003A28EF" w:rsidP="003A28EF">
      <w:pPr>
        <w:pStyle w:val="Heading"/>
        <w:jc w:val="center"/>
        <w:rPr>
          <w:rFonts w:cs="Times New Roman"/>
          <w:color w:val="auto"/>
        </w:rPr>
      </w:pPr>
      <w:r w:rsidRPr="003A28EF">
        <w:rPr>
          <w:rFonts w:cs="Times New Roman"/>
          <w:color w:val="auto"/>
        </w:rPr>
        <w:t>4. ŪKIO SUBJEKTŲ GRUPĖS / subtiekėjų / subrangovų / KITŲ ūkio subjektŲ DALYVAVIMAS PIRKIMO PROCEDŪROSE</w:t>
      </w:r>
    </w:p>
    <w:p w:rsidR="003A28EF" w:rsidRPr="003A28EF" w:rsidRDefault="003A28EF" w:rsidP="003A28EF">
      <w:pPr>
        <w:pStyle w:val="Body2"/>
        <w:spacing w:after="0"/>
        <w:rPr>
          <w:rFonts w:cs="Times New Roman"/>
        </w:rPr>
      </w:pPr>
    </w:p>
    <w:p w:rsidR="003A28EF" w:rsidRPr="003A28EF" w:rsidRDefault="003A28EF" w:rsidP="003A28EF">
      <w:pPr>
        <w:pStyle w:val="Body2"/>
        <w:spacing w:after="0"/>
        <w:rPr>
          <w:rFonts w:cs="Times New Roman"/>
        </w:rPr>
      </w:pPr>
      <w:r w:rsidRPr="003A28EF">
        <w:rPr>
          <w:rFonts w:cs="Times New Roman"/>
        </w:rPr>
        <w:tab/>
        <w:t>4.1. </w:t>
      </w:r>
      <w:r w:rsidRPr="003A28EF">
        <w:rPr>
          <w:rFonts w:cs="Times New Roman"/>
          <w:lang w:val="it-IT"/>
        </w:rPr>
        <w:t>Jei pirkimo proced</w:t>
      </w:r>
      <w:r w:rsidRPr="003A28EF">
        <w:rPr>
          <w:rFonts w:cs="Times New Roman"/>
        </w:rPr>
        <w:t xml:space="preserve">ūrose dalyvauja ūkio subjektų grupė, ji pateikia jungtinės veiklos sutartį arba tinkamai patvirtintą </w:t>
      </w:r>
      <w:proofErr w:type="gramStart"/>
      <w:r w:rsidRPr="003A28EF">
        <w:rPr>
          <w:rFonts w:cs="Times New Roman"/>
        </w:rPr>
        <w:t>jos</w:t>
      </w:r>
      <w:proofErr w:type="gramEnd"/>
      <w:r w:rsidRPr="003A28EF">
        <w:rPr>
          <w:rFonts w:cs="Times New Roman"/>
        </w:rPr>
        <w:t xml:space="preserve"> kopiją</w:t>
      </w:r>
      <w:r w:rsidRPr="003A28EF">
        <w:rPr>
          <w:rFonts w:cs="Times New Roman"/>
          <w:lang w:val="de-DE"/>
        </w:rPr>
        <w:t>. Jungtin</w:t>
      </w:r>
      <w:r w:rsidRPr="003A28EF">
        <w:rPr>
          <w:rFonts w:cs="Times New Roman"/>
        </w:rPr>
        <w:t>ės veiklos sutartyje turi būti nurodyti kiekvienos š</w:t>
      </w:r>
      <w:r w:rsidRPr="003A28EF">
        <w:rPr>
          <w:rFonts w:cs="Times New Roman"/>
          <w:lang w:val="es-ES_tradnl"/>
        </w:rPr>
        <w:t xml:space="preserve">ios sutarties </w:t>
      </w:r>
      <w:r w:rsidRPr="003A28EF">
        <w:rPr>
          <w:rFonts w:cs="Times New Roman"/>
        </w:rPr>
        <w:t>šalies įsipareigojimai vykdant numatomą su perkančiąja organizacija sudaryti pirkimo sutartį, šių įsipareigojimų vertės dalis, į</w:t>
      </w:r>
      <w:r w:rsidRPr="003A28EF">
        <w:rPr>
          <w:rFonts w:cs="Times New Roman"/>
          <w:lang w:val="it-IT"/>
        </w:rPr>
        <w:t xml:space="preserve">einanti </w:t>
      </w:r>
      <w:r w:rsidRPr="003A28EF">
        <w:rPr>
          <w:rFonts w:cs="Times New Roman"/>
        </w:rPr>
        <w:t xml:space="preserve">į </w:t>
      </w:r>
      <w:r w:rsidRPr="003A28EF">
        <w:rPr>
          <w:rFonts w:cs="Times New Roman"/>
          <w:lang w:val="es-ES_tradnl"/>
        </w:rPr>
        <w:t>bendr</w:t>
      </w:r>
      <w:r w:rsidRPr="003A28EF">
        <w:rPr>
          <w:rFonts w:cs="Times New Roman"/>
        </w:rPr>
        <w:t>ą pirkimo sutarties vertę</w:t>
      </w:r>
      <w:r w:rsidRPr="003A28EF">
        <w:rPr>
          <w:rFonts w:cs="Times New Roman"/>
          <w:lang w:val="de-DE"/>
        </w:rPr>
        <w:t>. Jungtin</w:t>
      </w:r>
      <w:r w:rsidRPr="003A28EF">
        <w:rPr>
          <w:rFonts w:cs="Times New Roman"/>
        </w:rPr>
        <w:t>ės veiklos sutartis turi numatyti solidarią visų š</w:t>
      </w:r>
      <w:r w:rsidRPr="003A28EF">
        <w:rPr>
          <w:rFonts w:cs="Times New Roman"/>
          <w:lang w:val="es-ES_tradnl"/>
        </w:rPr>
        <w:t xml:space="preserve">ios sutarties </w:t>
      </w:r>
      <w:r w:rsidRPr="003A28EF">
        <w:rPr>
          <w:rFonts w:cs="Times New Roman"/>
        </w:rPr>
        <w:t xml:space="preserve">šalių atsakomybę už </w:t>
      </w:r>
      <w:r w:rsidRPr="003A28EF">
        <w:rPr>
          <w:rFonts w:cs="Times New Roman"/>
          <w:lang w:val="it-IT"/>
        </w:rPr>
        <w:t>prievoli</w:t>
      </w:r>
      <w:r w:rsidRPr="003A28EF">
        <w:rPr>
          <w:rFonts w:cs="Times New Roman"/>
        </w:rPr>
        <w:t xml:space="preserve">ų </w:t>
      </w:r>
      <w:r w:rsidRPr="003A28EF">
        <w:rPr>
          <w:rFonts w:cs="Times New Roman"/>
          <w:lang w:val="nl-NL"/>
        </w:rPr>
        <w:t>perkan</w:t>
      </w:r>
      <w:r w:rsidRPr="003A28EF">
        <w:rPr>
          <w:rFonts w:cs="Times New Roman"/>
        </w:rPr>
        <w:t>čiajai organizacijai nevykdymą</w:t>
      </w:r>
      <w:r w:rsidRPr="003A28EF">
        <w:rPr>
          <w:rFonts w:cs="Times New Roman"/>
          <w:lang w:val="de-DE"/>
        </w:rPr>
        <w:t>. Taip pat jungtin</w:t>
      </w:r>
      <w:r w:rsidRPr="003A28EF">
        <w:rPr>
          <w:rFonts w:cs="Times New Roman"/>
        </w:rPr>
        <w:t xml:space="preserve">ės veiklos sutartyje turi būti numatyta, kuris asmuo atstovauja ūkio subjektų grupei (su kuo perkančioji organizacija turėtų </w:t>
      </w:r>
      <w:r w:rsidRPr="003A28EF">
        <w:rPr>
          <w:rFonts w:cs="Times New Roman"/>
          <w:lang w:val="it-IT"/>
        </w:rPr>
        <w:t>bendrauti pasi</w:t>
      </w:r>
      <w:r w:rsidRPr="003A28EF">
        <w:rPr>
          <w:rFonts w:cs="Times New Roman"/>
        </w:rPr>
        <w:t>ūlymo vertinimo metu kylanč</w:t>
      </w:r>
      <w:r w:rsidRPr="003A28EF">
        <w:rPr>
          <w:rFonts w:cs="Times New Roman"/>
          <w:lang w:val="pt-PT"/>
        </w:rPr>
        <w:t>iais klausimais ir teikti su pasi</w:t>
      </w:r>
      <w:r w:rsidRPr="003A28EF">
        <w:rPr>
          <w:rFonts w:cs="Times New Roman"/>
        </w:rPr>
        <w:t>ūlymo įvertinimu susijusią informaciją).</w:t>
      </w:r>
    </w:p>
    <w:p w:rsidR="003A28EF" w:rsidRPr="003A28EF" w:rsidRDefault="003A28EF" w:rsidP="003A28EF">
      <w:pPr>
        <w:pStyle w:val="Body2"/>
        <w:spacing w:after="0"/>
        <w:rPr>
          <w:rFonts w:cs="Times New Roman"/>
        </w:rPr>
      </w:pPr>
      <w:r w:rsidRPr="003A28EF">
        <w:rPr>
          <w:rFonts w:cs="Times New Roman"/>
        </w:rPr>
        <w:tab/>
        <w:t>4.2. </w:t>
      </w:r>
      <w:r w:rsidRPr="003A28EF">
        <w:rPr>
          <w:rFonts w:cs="Times New Roman"/>
          <w:lang w:val="sv-SE"/>
        </w:rPr>
        <w:t>Perkan</w:t>
      </w:r>
      <w:r w:rsidRPr="003A28EF">
        <w:rPr>
          <w:rFonts w:cs="Times New Roman"/>
        </w:rPr>
        <w:t xml:space="preserve">čioji organizacija nereikalauja, kad ūkio subjektų grupės pateiktą </w:t>
      </w:r>
      <w:r w:rsidRPr="003A28EF">
        <w:rPr>
          <w:rFonts w:cs="Times New Roman"/>
          <w:lang w:val="es-ES_tradnl"/>
        </w:rPr>
        <w:t>pasi</w:t>
      </w:r>
      <w:r w:rsidRPr="003A28EF">
        <w:rPr>
          <w:rFonts w:cs="Times New Roman"/>
        </w:rPr>
        <w:t>ūlymą pripaž</w:t>
      </w:r>
      <w:r w:rsidRPr="003A28EF">
        <w:rPr>
          <w:rFonts w:cs="Times New Roman"/>
          <w:lang w:val="de-DE"/>
        </w:rPr>
        <w:t>inus geriausiu ir perkan</w:t>
      </w:r>
      <w:r w:rsidRPr="003A28EF">
        <w:rPr>
          <w:rFonts w:cs="Times New Roman"/>
        </w:rPr>
        <w:t>čiajai organizacijai pasiū</w:t>
      </w:r>
      <w:r w:rsidRPr="003A28EF">
        <w:rPr>
          <w:rFonts w:cs="Times New Roman"/>
          <w:lang w:val="it-IT"/>
        </w:rPr>
        <w:t>lius sudaryti pirkimo sutart</w:t>
      </w:r>
      <w:r w:rsidRPr="003A28EF">
        <w:rPr>
          <w:rFonts w:cs="Times New Roman"/>
        </w:rPr>
        <w:t>į, ši ūkio subjektų grupė į</w:t>
      </w:r>
      <w:r w:rsidRPr="003A28EF">
        <w:rPr>
          <w:rFonts w:cs="Times New Roman"/>
          <w:lang w:val="fr-FR"/>
        </w:rPr>
        <w:t>gaut</w:t>
      </w:r>
      <w:r w:rsidRPr="003A28EF">
        <w:rPr>
          <w:rFonts w:cs="Times New Roman"/>
        </w:rPr>
        <w:t>ų tam tikrą teisinę formą.</w:t>
      </w:r>
    </w:p>
    <w:p w:rsidR="003A28EF" w:rsidRPr="003A28EF" w:rsidRDefault="003A28EF" w:rsidP="003A28EF">
      <w:pPr>
        <w:pStyle w:val="Body2"/>
        <w:spacing w:after="0"/>
        <w:rPr>
          <w:rFonts w:cs="Times New Roman"/>
        </w:rPr>
      </w:pPr>
      <w:r w:rsidRPr="003A28EF">
        <w:rPr>
          <w:rFonts w:cs="Times New Roman"/>
        </w:rPr>
        <w:tab/>
        <w:t>4.3. Tiekėjas gali remtis kitų ūkio subjektų/ subtiekėjų/ subrangovų/ ūkio subjektų grupių (toliau tekste-ūkio subjektai) pajė</w:t>
      </w:r>
      <w:r w:rsidRPr="003A28EF">
        <w:rPr>
          <w:rFonts w:cs="Times New Roman"/>
          <w:lang w:val="fr-FR"/>
        </w:rPr>
        <w:t>gumais, kuri</w:t>
      </w:r>
      <w:r w:rsidRPr="003A28EF">
        <w:rPr>
          <w:rFonts w:cs="Times New Roman"/>
        </w:rPr>
        <w:t>ų kvalifikacija remiasi siekdamas atitikti pirkimo dokumentuose perkančiosios organizacijos nustatytus kvalifikacijos reikalavimus: reikalavimą turė</w:t>
      </w:r>
      <w:r w:rsidRPr="003A28EF">
        <w:rPr>
          <w:rFonts w:cs="Times New Roman"/>
          <w:lang w:val="it-IT"/>
        </w:rPr>
        <w:t>ti special</w:t>
      </w:r>
      <w:r w:rsidRPr="003A28EF">
        <w:rPr>
          <w:rFonts w:cs="Times New Roman"/>
        </w:rPr>
        <w:t xml:space="preserve">ų </w:t>
      </w:r>
      <w:r w:rsidRPr="003A28EF">
        <w:rPr>
          <w:rFonts w:cs="Times New Roman"/>
          <w:lang w:val="de-DE"/>
        </w:rPr>
        <w:t>leidim</w:t>
      </w:r>
      <w:r w:rsidRPr="003A28EF">
        <w:rPr>
          <w:rFonts w:cs="Times New Roman"/>
        </w:rPr>
        <w:t xml:space="preserve">ą arba būti tam tikrų organizacijų </w:t>
      </w:r>
      <w:r w:rsidRPr="003A28EF">
        <w:rPr>
          <w:rFonts w:cs="Times New Roman"/>
          <w:lang w:val="pt-PT"/>
        </w:rPr>
        <w:t>nariu (tik norminiuose teis</w:t>
      </w:r>
      <w:r w:rsidRPr="003A28EF">
        <w:rPr>
          <w:rFonts w:cs="Times New Roman"/>
        </w:rPr>
        <w:t>ės aktuose nustatytais atvejais ir apimtimi); finansinio ir ekonominio pajė</w:t>
      </w:r>
      <w:r w:rsidRPr="003A28EF">
        <w:rPr>
          <w:rFonts w:cs="Times New Roman"/>
          <w:lang w:val="it-IT"/>
        </w:rPr>
        <w:t>gumo reikalavimus; techninio ir profesinio paj</w:t>
      </w:r>
      <w:r w:rsidRPr="003A28EF">
        <w:rPr>
          <w:rFonts w:cs="Times New Roman"/>
        </w:rPr>
        <w:t>ėgumo reikalavimus.</w:t>
      </w:r>
    </w:p>
    <w:p w:rsidR="003A28EF" w:rsidRPr="003A28EF" w:rsidRDefault="003A28EF" w:rsidP="003A28EF">
      <w:pPr>
        <w:pStyle w:val="Body2"/>
        <w:spacing w:after="0"/>
        <w:rPr>
          <w:rFonts w:cs="Times New Roman"/>
          <w:color w:val="auto"/>
        </w:rPr>
      </w:pPr>
      <w:r w:rsidRPr="003A28EF">
        <w:rPr>
          <w:rFonts w:cs="Times New Roman"/>
        </w:rPr>
        <w:tab/>
        <w:t xml:space="preserve">4.4. Paslaugų </w:t>
      </w:r>
      <w:r w:rsidRPr="003A28EF">
        <w:rPr>
          <w:rFonts w:cs="Times New Roman"/>
          <w:lang w:val="pt-PT"/>
        </w:rPr>
        <w:t>teikimo ar darb</w:t>
      </w:r>
      <w:r w:rsidRPr="003A28EF">
        <w:rPr>
          <w:rFonts w:cs="Times New Roman"/>
        </w:rPr>
        <w:t>ų įsigijimo atvejais, perkančiajai organizacijai nustačius kvalifikacijos reikalavimus tiekėjui ar jo vadovaujančiam personalui turėti atitinkamą išsilavinimą</w:t>
      </w:r>
      <w:r w:rsidRPr="003A28EF">
        <w:rPr>
          <w:rFonts w:cs="Times New Roman"/>
          <w:lang w:val="es-ES_tradnl"/>
        </w:rPr>
        <w:t>, profesin</w:t>
      </w:r>
      <w:r w:rsidRPr="003A28EF">
        <w:rPr>
          <w:rFonts w:cs="Times New Roman"/>
        </w:rPr>
        <w:t xml:space="preserve">ę kvalifikaciją </w:t>
      </w:r>
      <w:r w:rsidRPr="003A28EF">
        <w:rPr>
          <w:rFonts w:cs="Times New Roman"/>
          <w:lang w:val="es-ES_tradnl"/>
        </w:rPr>
        <w:t>ar profesin</w:t>
      </w:r>
      <w:r w:rsidRPr="003A28EF">
        <w:rPr>
          <w:rFonts w:cs="Times New Roman"/>
        </w:rPr>
        <w:t>ę patirtį</w:t>
      </w:r>
      <w:r w:rsidRPr="003A28EF">
        <w:rPr>
          <w:rFonts w:cs="Times New Roman"/>
          <w:lang w:val="es-ES_tradnl"/>
        </w:rPr>
        <w:t>, arba paslaug</w:t>
      </w:r>
      <w:r w:rsidRPr="003A28EF">
        <w:rPr>
          <w:rFonts w:cs="Times New Roman"/>
        </w:rPr>
        <w:t xml:space="preserve">ų </w:t>
      </w:r>
      <w:r w:rsidRPr="003A28EF">
        <w:rPr>
          <w:rFonts w:cs="Times New Roman"/>
          <w:color w:val="auto"/>
        </w:rPr>
        <w:t>teikimo atveju reikalavimą turėti </w:t>
      </w:r>
      <w:r w:rsidRPr="003A28EF">
        <w:rPr>
          <w:rFonts w:cs="Times New Roman"/>
          <w:color w:val="auto"/>
          <w:lang w:val="it-IT"/>
        </w:rPr>
        <w:t>special</w:t>
      </w:r>
      <w:r w:rsidRPr="003A28EF">
        <w:rPr>
          <w:rFonts w:cs="Times New Roman"/>
          <w:color w:val="auto"/>
        </w:rPr>
        <w:t xml:space="preserve">ų </w:t>
      </w:r>
      <w:r w:rsidRPr="003A28EF">
        <w:rPr>
          <w:rFonts w:cs="Times New Roman"/>
          <w:color w:val="auto"/>
          <w:lang w:val="de-DE"/>
        </w:rPr>
        <w:t>leidim</w:t>
      </w:r>
      <w:r w:rsidRPr="003A28EF">
        <w:rPr>
          <w:rFonts w:cs="Times New Roman"/>
          <w:color w:val="auto"/>
        </w:rPr>
        <w:t>ą, arba būti tam tikrų organizacijų nariu, tiekėjas remtis kitų ūkio subjektų pajėgumais gali tik tuomet, kai tie subjektai (subtiekėjai, subrangovai, kiti ūkio subjektai, ūkio subjektų grupės), kurių pajėgumais buvo pasiremta, patys teiks tas paslaugas ar atliks darbus, kuriems reikia jų pajėgumų.</w:t>
      </w:r>
    </w:p>
    <w:p w:rsidR="003A28EF" w:rsidRPr="003A28EF" w:rsidRDefault="003A28EF" w:rsidP="003A28EF">
      <w:pPr>
        <w:pStyle w:val="Body2"/>
        <w:spacing w:after="0"/>
        <w:rPr>
          <w:rFonts w:cs="Times New Roman"/>
          <w:color w:val="auto"/>
        </w:rPr>
      </w:pPr>
      <w:r w:rsidRPr="003A28EF">
        <w:rPr>
          <w:rFonts w:cs="Times New Roman"/>
          <w:color w:val="auto"/>
        </w:rPr>
        <w:tab/>
        <w:t>4.5. Remdamasis kitų ūkio subjektų pajė</w:t>
      </w:r>
      <w:r w:rsidRPr="003A28EF">
        <w:rPr>
          <w:rFonts w:cs="Times New Roman"/>
          <w:color w:val="auto"/>
          <w:lang w:val="pt-PT"/>
        </w:rPr>
        <w:t>gumais, tiek</w:t>
      </w:r>
      <w:r w:rsidRPr="003A28EF">
        <w:rPr>
          <w:rFonts w:cs="Times New Roman"/>
          <w:color w:val="auto"/>
        </w:rPr>
        <w:t xml:space="preserve">ėjas neatsižvelgia į </w:t>
      </w:r>
      <w:proofErr w:type="gramStart"/>
      <w:r w:rsidRPr="003A28EF">
        <w:rPr>
          <w:rFonts w:cs="Times New Roman"/>
          <w:color w:val="auto"/>
        </w:rPr>
        <w:t>tai</w:t>
      </w:r>
      <w:proofErr w:type="gramEnd"/>
      <w:r w:rsidRPr="003A28EF">
        <w:rPr>
          <w:rFonts w:cs="Times New Roman"/>
          <w:color w:val="auto"/>
        </w:rPr>
        <w:t>, koks teisinis ryšys sieja tiekėją ir tą ūkio subjektą, kurio pajė</w:t>
      </w:r>
      <w:r w:rsidRPr="003A28EF">
        <w:rPr>
          <w:rFonts w:cs="Times New Roman"/>
          <w:color w:val="auto"/>
          <w:lang w:val="pt-PT"/>
        </w:rPr>
        <w:t xml:space="preserve">gumais jis remiasi. Galimos </w:t>
      </w:r>
      <w:r w:rsidRPr="003A28EF">
        <w:rPr>
          <w:rFonts w:cs="Times New Roman"/>
          <w:color w:val="auto"/>
        </w:rPr>
        <w:t>įvairios naudojimosi kitam subjektui priklausianč</w:t>
      </w:r>
      <w:r w:rsidRPr="003A28EF">
        <w:rPr>
          <w:rFonts w:cs="Times New Roman"/>
          <w:color w:val="auto"/>
          <w:lang w:val="pt-PT"/>
        </w:rPr>
        <w:t>iais i</w:t>
      </w:r>
      <w:r w:rsidRPr="003A28EF">
        <w:rPr>
          <w:rFonts w:cs="Times New Roman"/>
          <w:color w:val="auto"/>
        </w:rPr>
        <w:t>š</w:t>
      </w:r>
      <w:r w:rsidRPr="003A28EF">
        <w:rPr>
          <w:rFonts w:cs="Times New Roman"/>
          <w:color w:val="auto"/>
          <w:lang w:val="pt-PT"/>
        </w:rPr>
        <w:t>tekliais formos,</w:t>
      </w:r>
      <w:r w:rsidRPr="003A28EF">
        <w:rPr>
          <w:rFonts w:cs="Times New Roman"/>
          <w:color w:val="auto"/>
        </w:rPr>
        <w:t> pavyzdž</w:t>
      </w:r>
      <w:r w:rsidRPr="003A28EF">
        <w:rPr>
          <w:rFonts w:cs="Times New Roman"/>
          <w:color w:val="auto"/>
          <w:lang w:val="de-DE"/>
        </w:rPr>
        <w:t>iui: jungtin</w:t>
      </w:r>
      <w:r w:rsidRPr="003A28EF">
        <w:rPr>
          <w:rFonts w:cs="Times New Roman"/>
          <w:color w:val="auto"/>
        </w:rPr>
        <w:t>ė veikla (partnerystė</w:t>
      </w:r>
      <w:r w:rsidRPr="003A28EF">
        <w:rPr>
          <w:rFonts w:cs="Times New Roman"/>
          <w:color w:val="auto"/>
          <w:lang w:val="es-ES_tradnl"/>
        </w:rPr>
        <w:t>), subranga, konsorciumas, r</w:t>
      </w:r>
      <w:r w:rsidRPr="003A28EF">
        <w:rPr>
          <w:rFonts w:cs="Times New Roman"/>
          <w:color w:val="auto"/>
        </w:rPr>
        <w:t>ėmimasis dukterinių (patronuojamųjų) į</w:t>
      </w:r>
      <w:r w:rsidRPr="003A28EF">
        <w:rPr>
          <w:rFonts w:cs="Times New Roman"/>
          <w:color w:val="auto"/>
          <w:lang w:val="it-IT"/>
        </w:rPr>
        <w:t>moni</w:t>
      </w:r>
      <w:r w:rsidRPr="003A28EF">
        <w:rPr>
          <w:rFonts w:cs="Times New Roman"/>
          <w:color w:val="auto"/>
        </w:rPr>
        <w:t>ų pajėgumais, naudojimasis asmenų, tiesiogiai nedalyvaujančių pirkimo procedūrose pajė</w:t>
      </w:r>
      <w:r w:rsidRPr="003A28EF">
        <w:rPr>
          <w:rFonts w:cs="Times New Roman"/>
          <w:color w:val="auto"/>
          <w:lang w:val="pt-PT"/>
        </w:rPr>
        <w:t>gumais (</w:t>
      </w:r>
      <w:r w:rsidRPr="003A28EF">
        <w:rPr>
          <w:rFonts w:cs="Times New Roman"/>
          <w:color w:val="auto"/>
        </w:rPr>
        <w:t xml:space="preserve">šių </w:t>
      </w:r>
      <w:r w:rsidRPr="003A28EF">
        <w:rPr>
          <w:rFonts w:cs="Times New Roman"/>
          <w:color w:val="auto"/>
          <w:lang w:val="it-IT"/>
        </w:rPr>
        <w:t>asmen</w:t>
      </w:r>
      <w:r w:rsidRPr="003A28EF">
        <w:rPr>
          <w:rFonts w:cs="Times New Roman"/>
          <w:color w:val="auto"/>
        </w:rPr>
        <w:t>ų į</w:t>
      </w:r>
      <w:r w:rsidRPr="003A28EF">
        <w:rPr>
          <w:rFonts w:cs="Times New Roman"/>
          <w:color w:val="auto"/>
          <w:lang w:val="pt-PT"/>
        </w:rPr>
        <w:t xml:space="preserve">rankiais, </w:t>
      </w:r>
      <w:r w:rsidRPr="003A28EF">
        <w:rPr>
          <w:rFonts w:cs="Times New Roman"/>
          <w:color w:val="auto"/>
        </w:rPr>
        <w:t>į</w:t>
      </w:r>
      <w:r w:rsidRPr="003A28EF">
        <w:rPr>
          <w:rFonts w:cs="Times New Roman"/>
          <w:color w:val="auto"/>
          <w:lang w:val="pt-PT"/>
        </w:rPr>
        <w:t>renginiais, technin</w:t>
      </w:r>
      <w:r w:rsidRPr="003A28EF">
        <w:rPr>
          <w:rFonts w:cs="Times New Roman"/>
          <w:color w:val="auto"/>
        </w:rPr>
        <w:t>ėmis priemonė</w:t>
      </w:r>
      <w:r w:rsidRPr="003A28EF">
        <w:rPr>
          <w:rFonts w:cs="Times New Roman"/>
          <w:color w:val="auto"/>
          <w:lang w:val="pt-PT"/>
        </w:rPr>
        <w:t>mis) ir pana</w:t>
      </w:r>
      <w:r w:rsidRPr="003A28EF">
        <w:rPr>
          <w:rFonts w:cs="Times New Roman"/>
          <w:color w:val="auto"/>
        </w:rPr>
        <w:t>š</w:t>
      </w:r>
      <w:r w:rsidRPr="003A28EF">
        <w:rPr>
          <w:rFonts w:cs="Times New Roman"/>
          <w:color w:val="auto"/>
          <w:lang w:val="it-IT"/>
        </w:rPr>
        <w:t>iai.</w:t>
      </w:r>
    </w:p>
    <w:p w:rsidR="003A28EF" w:rsidRPr="003A28EF" w:rsidRDefault="003A28EF" w:rsidP="003A28EF">
      <w:pPr>
        <w:pStyle w:val="Body2"/>
        <w:spacing w:after="0"/>
        <w:rPr>
          <w:rFonts w:cs="Times New Roman"/>
          <w:color w:val="auto"/>
        </w:rPr>
      </w:pPr>
      <w:r w:rsidRPr="003A28EF">
        <w:rPr>
          <w:rFonts w:cs="Times New Roman"/>
          <w:color w:val="auto"/>
        </w:rPr>
        <w:tab/>
        <w:t>4.6. Tiekė</w:t>
      </w:r>
      <w:r w:rsidRPr="003A28EF">
        <w:rPr>
          <w:rFonts w:cs="Times New Roman"/>
          <w:color w:val="auto"/>
          <w:lang w:val="pt-PT"/>
        </w:rPr>
        <w:t xml:space="preserve">jas remiasi tokiais </w:t>
      </w:r>
      <w:r w:rsidRPr="003A28EF">
        <w:rPr>
          <w:rFonts w:cs="Times New Roman"/>
          <w:color w:val="auto"/>
        </w:rPr>
        <w:t>ūkio subjekto pajė</w:t>
      </w:r>
      <w:r w:rsidRPr="003A28EF">
        <w:rPr>
          <w:rFonts w:cs="Times New Roman"/>
          <w:color w:val="auto"/>
          <w:lang w:val="pt-PT"/>
        </w:rPr>
        <w:t>gumais, kuriais jis realiai gal</w:t>
      </w:r>
      <w:r w:rsidRPr="003A28EF">
        <w:rPr>
          <w:rFonts w:cs="Times New Roman"/>
          <w:color w:val="auto"/>
        </w:rPr>
        <w:t>ė</w:t>
      </w:r>
      <w:r w:rsidRPr="003A28EF">
        <w:rPr>
          <w:rFonts w:cs="Times New Roman"/>
          <w:color w:val="auto"/>
          <w:lang w:val="it-IT"/>
        </w:rPr>
        <w:t>s disponuoti</w:t>
      </w:r>
      <w:r w:rsidRPr="003A28EF">
        <w:rPr>
          <w:rFonts w:cs="Times New Roman"/>
          <w:color w:val="auto"/>
        </w:rPr>
        <w:t xml:space="preserve"> pirkimo sutarties vykdymo metu. Tiekėjas turi pareigą </w:t>
      </w:r>
      <w:r w:rsidRPr="003A28EF">
        <w:rPr>
          <w:rFonts w:cs="Times New Roman"/>
          <w:color w:val="auto"/>
          <w:lang w:val="nl-NL"/>
        </w:rPr>
        <w:t>perkan</w:t>
      </w:r>
      <w:r w:rsidRPr="003A28EF">
        <w:rPr>
          <w:rFonts w:cs="Times New Roman"/>
          <w:color w:val="auto"/>
        </w:rPr>
        <w:t>čiajai organizacijai</w:t>
      </w:r>
      <w:r w:rsidRPr="003A28EF">
        <w:rPr>
          <w:rFonts w:cs="Times New Roman"/>
          <w:color w:val="auto"/>
          <w:lang w:val="es-ES_tradnl"/>
        </w:rPr>
        <w:t xml:space="preserve"> pasi</w:t>
      </w:r>
      <w:r w:rsidRPr="003A28EF">
        <w:rPr>
          <w:rFonts w:cs="Times New Roman"/>
          <w:color w:val="auto"/>
        </w:rPr>
        <w:t>ūlyme įrodyti, kad per visą pirkimo sutarties vykdymo laikotarpį ūkio subjekto, kurio pajė</w:t>
      </w:r>
      <w:r w:rsidRPr="003A28EF">
        <w:rPr>
          <w:rFonts w:cs="Times New Roman"/>
          <w:color w:val="auto"/>
          <w:lang w:val="pt-PT"/>
        </w:rPr>
        <w:t>gumais buvo pasiremta, i</w:t>
      </w:r>
      <w:r w:rsidRPr="003A28EF">
        <w:rPr>
          <w:rFonts w:cs="Times New Roman"/>
          <w:color w:val="auto"/>
        </w:rPr>
        <w:t xml:space="preserve">štekliai tiekėjui bus prieinami. Tuo atveju, jeigu siekiant atitikties kvalifikacijos reikalavimams buvo pasiremta trečiųjų </w:t>
      </w:r>
      <w:r w:rsidRPr="003A28EF">
        <w:rPr>
          <w:rFonts w:cs="Times New Roman"/>
          <w:color w:val="auto"/>
          <w:lang w:val="it-IT"/>
        </w:rPr>
        <w:t>asmen</w:t>
      </w:r>
      <w:r w:rsidRPr="003A28EF">
        <w:rPr>
          <w:rFonts w:cs="Times New Roman"/>
          <w:color w:val="auto"/>
        </w:rPr>
        <w:t xml:space="preserve">ų, tiesiogiai nedalyvaujančių </w:t>
      </w:r>
      <w:r w:rsidRPr="003A28EF">
        <w:rPr>
          <w:rFonts w:cs="Times New Roman"/>
          <w:color w:val="auto"/>
          <w:lang w:val="de-DE"/>
        </w:rPr>
        <w:t>konkurse, paj</w:t>
      </w:r>
      <w:r w:rsidRPr="003A28EF">
        <w:rPr>
          <w:rFonts w:cs="Times New Roman"/>
          <w:color w:val="auto"/>
        </w:rPr>
        <w:t>ė</w:t>
      </w:r>
      <w:r w:rsidRPr="003A28EF">
        <w:rPr>
          <w:rFonts w:cs="Times New Roman"/>
          <w:color w:val="auto"/>
          <w:lang w:val="pt-PT"/>
        </w:rPr>
        <w:t>gumais, tiek</w:t>
      </w:r>
      <w:r w:rsidRPr="003A28EF">
        <w:rPr>
          <w:rFonts w:cs="Times New Roman"/>
          <w:color w:val="auto"/>
        </w:rPr>
        <w:t>ėjas taip pat turi pareigą įrodyti, kad atitinkamais pajė</w:t>
      </w:r>
      <w:r w:rsidRPr="003A28EF">
        <w:rPr>
          <w:rFonts w:cs="Times New Roman"/>
          <w:color w:val="auto"/>
          <w:lang w:val="pt-PT"/>
        </w:rPr>
        <w:t>gumais jis gal</w:t>
      </w:r>
      <w:r w:rsidRPr="003A28EF">
        <w:rPr>
          <w:rFonts w:cs="Times New Roman"/>
          <w:color w:val="auto"/>
        </w:rPr>
        <w:t xml:space="preserve">ės naudotis sutarties vykdymo laikotarpiu, nors išviešinti tokių </w:t>
      </w:r>
      <w:r w:rsidRPr="003A28EF">
        <w:rPr>
          <w:rFonts w:cs="Times New Roman"/>
          <w:color w:val="auto"/>
          <w:lang w:val="it-IT"/>
        </w:rPr>
        <w:t>asmen</w:t>
      </w:r>
      <w:r w:rsidRPr="003A28EF">
        <w:rPr>
          <w:rFonts w:cs="Times New Roman"/>
          <w:color w:val="auto"/>
        </w:rPr>
        <w:t xml:space="preserve">ų </w:t>
      </w:r>
      <w:r w:rsidRPr="003A28EF">
        <w:rPr>
          <w:rFonts w:cs="Times New Roman"/>
          <w:color w:val="auto"/>
          <w:lang w:val="de-DE"/>
        </w:rPr>
        <w:t>ir neb</w:t>
      </w:r>
      <w:r w:rsidRPr="003A28EF">
        <w:rPr>
          <w:rFonts w:cs="Times New Roman"/>
          <w:color w:val="auto"/>
        </w:rPr>
        <w:t>ūtina. Tokiomis pačiomis sąlygomis ūkio subjektų grupė gali remtis ūkio subjektų grupės dalyvių arba kitų ūkio subjektų pajė</w:t>
      </w:r>
      <w:r w:rsidRPr="003A28EF">
        <w:rPr>
          <w:rFonts w:cs="Times New Roman"/>
          <w:color w:val="auto"/>
          <w:lang w:val="pt-PT"/>
        </w:rPr>
        <w:t>gumais.</w:t>
      </w:r>
    </w:p>
    <w:p w:rsidR="003A28EF" w:rsidRPr="003A28EF" w:rsidRDefault="003A28EF" w:rsidP="003A28EF">
      <w:pPr>
        <w:pStyle w:val="Body2"/>
        <w:spacing w:after="0"/>
        <w:rPr>
          <w:rFonts w:cs="Times New Roman"/>
        </w:rPr>
      </w:pPr>
      <w:r w:rsidRPr="003A28EF">
        <w:rPr>
          <w:rFonts w:cs="Times New Roman"/>
          <w:color w:val="auto"/>
        </w:rPr>
        <w:tab/>
        <w:t>4.7. Galimybę pasinaudoti kitų ūkio subjektų ištekliais, reikalingais atitinkamos pirkimo sutarties vykdymui, tikrina</w:t>
      </w:r>
      <w:r w:rsidRPr="003A28EF">
        <w:rPr>
          <w:rFonts w:cs="Times New Roman"/>
          <w:color w:val="auto"/>
          <w:lang w:val="nl-NL"/>
        </w:rPr>
        <w:t xml:space="preserve"> perkan</w:t>
      </w:r>
      <w:r w:rsidRPr="003A28EF">
        <w:rPr>
          <w:rFonts w:cs="Times New Roman"/>
          <w:color w:val="auto"/>
        </w:rPr>
        <w:t xml:space="preserve">čioji organizacija. Tiekėjas turi pateikti dokumentus, įrodančius tokių išteklių prieinamumą. Įrodymui pateikiamos pirkimo sutarčių ar kitų </w:t>
      </w:r>
      <w:r w:rsidRPr="003A28EF">
        <w:rPr>
          <w:rFonts w:cs="Times New Roman"/>
        </w:rPr>
        <w:t>dokumentų kopijo</w:t>
      </w:r>
      <w:r w:rsidRPr="003A28EF">
        <w:rPr>
          <w:rFonts w:cs="Times New Roman"/>
          <w:lang w:val="es-ES_tradnl"/>
        </w:rPr>
        <w:t>s, kurios patvirtint</w:t>
      </w:r>
      <w:r w:rsidRPr="003A28EF">
        <w:rPr>
          <w:rFonts w:cs="Times New Roman"/>
        </w:rPr>
        <w:t xml:space="preserve">ų, kad tiekėjui kitų ūkio subjektų ištekliai bus prieinami ir galimi naudotis per visą </w:t>
      </w:r>
      <w:r w:rsidRPr="003A28EF">
        <w:rPr>
          <w:rFonts w:cs="Times New Roman"/>
          <w:lang w:val="it-IT"/>
        </w:rPr>
        <w:t>sutartini</w:t>
      </w:r>
      <w:r w:rsidRPr="003A28EF">
        <w:rPr>
          <w:rFonts w:cs="Times New Roman"/>
        </w:rPr>
        <w:t>ų įsipareigojimų vykdymo laikotarpį.</w:t>
      </w:r>
    </w:p>
    <w:p w:rsidR="003A28EF" w:rsidRPr="003A28EF" w:rsidRDefault="003A28EF" w:rsidP="003A28EF">
      <w:pPr>
        <w:jc w:val="both"/>
        <w:rPr>
          <w:sz w:val="22"/>
          <w:szCs w:val="22"/>
        </w:rPr>
      </w:pPr>
      <w:r w:rsidRPr="003A28EF">
        <w:rPr>
          <w:sz w:val="22"/>
          <w:szCs w:val="22"/>
        </w:rPr>
        <w:tab/>
        <w:t>4.8. Tais atvejais, kai tiekė</w:t>
      </w:r>
      <w:r w:rsidRPr="003A28EF">
        <w:rPr>
          <w:sz w:val="22"/>
          <w:szCs w:val="22"/>
          <w:lang w:val="pt-PT"/>
        </w:rPr>
        <w:t>jas remdamasis ekonominiais ir (arba) finansiniais paj</w:t>
      </w:r>
      <w:r w:rsidRPr="003A28EF">
        <w:rPr>
          <w:sz w:val="22"/>
          <w:szCs w:val="22"/>
        </w:rPr>
        <w:t xml:space="preserve">ėgumais sumuoja visų ūkio subjektų pajėgumus, perkančioji organizacija reikalauja, kad visų tų ūkio subjektų atsakomybė būtų </w:t>
      </w:r>
      <w:r w:rsidRPr="003A28EF">
        <w:rPr>
          <w:sz w:val="22"/>
          <w:szCs w:val="22"/>
          <w:lang w:val="it-IT"/>
        </w:rPr>
        <w:t>solidari.</w:t>
      </w:r>
      <w:r w:rsidRPr="003A28EF">
        <w:rPr>
          <w:sz w:val="22"/>
          <w:szCs w:val="22"/>
        </w:rPr>
        <w:t xml:space="preserve"> Įrodymui pateikiamos sutarčių ar kitų dokumentų </w:t>
      </w:r>
      <w:r w:rsidRPr="003A28EF">
        <w:rPr>
          <w:sz w:val="22"/>
          <w:szCs w:val="22"/>
          <w:lang w:val="es-ES_tradnl"/>
        </w:rPr>
        <w:t>kopijos</w:t>
      </w:r>
      <w:r w:rsidRPr="003A28EF">
        <w:rPr>
          <w:sz w:val="22"/>
          <w:szCs w:val="22"/>
        </w:rPr>
        <w:t>.</w:t>
      </w:r>
    </w:p>
    <w:p w:rsidR="00800428" w:rsidRPr="003A28EF" w:rsidRDefault="00800428" w:rsidP="00800428">
      <w:pPr>
        <w:pStyle w:val="Sraopastraipa"/>
        <w:ind w:left="142" w:firstLine="568"/>
        <w:jc w:val="both"/>
        <w:rPr>
          <w:sz w:val="22"/>
          <w:szCs w:val="22"/>
          <w:lang w:eastAsia="lt-LT"/>
        </w:rPr>
      </w:pPr>
    </w:p>
    <w:p w:rsidR="00800428" w:rsidRPr="003A28EF" w:rsidRDefault="00800428" w:rsidP="00800428">
      <w:pPr>
        <w:pStyle w:val="Sraopastraipa"/>
        <w:ind w:left="142" w:firstLine="568"/>
        <w:jc w:val="both"/>
        <w:rPr>
          <w:b/>
          <w:sz w:val="22"/>
          <w:szCs w:val="22"/>
        </w:rPr>
      </w:pPr>
    </w:p>
    <w:p w:rsidR="00800428" w:rsidRPr="003A28EF" w:rsidRDefault="00800428" w:rsidP="0054118F">
      <w:pPr>
        <w:pStyle w:val="Antrat1"/>
        <w:spacing w:before="0"/>
        <w:jc w:val="center"/>
        <w:rPr>
          <w:rFonts w:ascii="Times New Roman" w:hAnsi="Times New Roman" w:cs="Times New Roman"/>
          <w:b/>
          <w:color w:val="000000" w:themeColor="text1"/>
          <w:sz w:val="22"/>
          <w:szCs w:val="22"/>
        </w:rPr>
      </w:pPr>
      <w:r w:rsidRPr="003A28EF">
        <w:rPr>
          <w:rFonts w:ascii="Times New Roman" w:hAnsi="Times New Roman" w:cs="Times New Roman"/>
          <w:b/>
          <w:color w:val="000000" w:themeColor="text1"/>
          <w:sz w:val="22"/>
          <w:szCs w:val="22"/>
        </w:rPr>
        <w:t>5. PASIŪLYMŲ RENGIMAS, PATEIKIMAS, KEITIMAS</w:t>
      </w:r>
    </w:p>
    <w:p w:rsidR="00800428" w:rsidRPr="003A28EF" w:rsidRDefault="00800428" w:rsidP="00800428">
      <w:pPr>
        <w:ind w:firstLine="709"/>
        <w:rPr>
          <w:sz w:val="22"/>
          <w:szCs w:val="22"/>
          <w:lang w:eastAsia="lt-LT"/>
        </w:rPr>
      </w:pPr>
    </w:p>
    <w:p w:rsidR="00800428" w:rsidRPr="00045D58" w:rsidRDefault="00800428" w:rsidP="006E2C3A">
      <w:pPr>
        <w:ind w:firstLine="567"/>
        <w:jc w:val="both"/>
        <w:rPr>
          <w:sz w:val="22"/>
          <w:szCs w:val="22"/>
          <w:lang w:eastAsia="lt-LT"/>
        </w:rPr>
      </w:pPr>
      <w:r w:rsidRPr="003A28EF">
        <w:rPr>
          <w:sz w:val="22"/>
          <w:szCs w:val="22"/>
        </w:rPr>
        <w:t>5</w:t>
      </w:r>
      <w:r w:rsidR="00377312" w:rsidRPr="003A28EF">
        <w:rPr>
          <w:sz w:val="22"/>
          <w:szCs w:val="22"/>
        </w:rPr>
        <w:t>.1.</w:t>
      </w:r>
      <w:r w:rsidR="00377312" w:rsidRPr="003A28EF">
        <w:rPr>
          <w:sz w:val="22"/>
          <w:szCs w:val="22"/>
        </w:rPr>
        <w:tab/>
      </w:r>
      <w:r w:rsidRPr="003A28EF">
        <w:rPr>
          <w:sz w:val="22"/>
          <w:szCs w:val="22"/>
          <w:lang w:eastAsia="lt-LT"/>
        </w:rPr>
        <w:t xml:space="preserve">Pateikdamas pasiūlymą, tiekėjas sutinka su Apklausos sąlygomis ir  patvirtina,  kad  jo pasiūlyme pateikta informacija yra </w:t>
      </w:r>
      <w:r w:rsidRPr="00045D58">
        <w:rPr>
          <w:sz w:val="22"/>
          <w:szCs w:val="22"/>
          <w:lang w:eastAsia="lt-LT"/>
        </w:rPr>
        <w:t xml:space="preserve">teisinga ir apima viską, ko reikia tinkamam pirkimo sutarties įvykdymui. </w:t>
      </w:r>
      <w:r w:rsidRPr="00045D58">
        <w:rPr>
          <w:spacing w:val="-4"/>
          <w:sz w:val="22"/>
          <w:szCs w:val="22"/>
        </w:rPr>
        <w:t>Rengdamas ir teikdamas pasiūlymą, tiekėjas turi vadovautis CVP IS administratoriaus – Viešųjų pirkimų tarnybos parengta mokomąja medžiaga ir metodika dėl pasiūlymų rengimo ir teikimo CVP IS</w:t>
      </w:r>
      <w:r w:rsidRPr="00045D58">
        <w:rPr>
          <w:sz w:val="22"/>
          <w:szCs w:val="22"/>
        </w:rPr>
        <w:t xml:space="preserve">. </w:t>
      </w:r>
    </w:p>
    <w:p w:rsidR="006E2C3A" w:rsidRPr="00045D58" w:rsidRDefault="00800428" w:rsidP="006E2C3A">
      <w:pPr>
        <w:ind w:firstLine="567"/>
        <w:jc w:val="both"/>
        <w:rPr>
          <w:sz w:val="22"/>
          <w:szCs w:val="22"/>
        </w:rPr>
      </w:pPr>
      <w:r w:rsidRPr="00045D58">
        <w:rPr>
          <w:sz w:val="22"/>
          <w:szCs w:val="22"/>
        </w:rPr>
        <w:t>5.2.</w:t>
      </w:r>
      <w:r w:rsidR="00377312" w:rsidRPr="00045D58">
        <w:rPr>
          <w:sz w:val="22"/>
          <w:szCs w:val="22"/>
        </w:rPr>
        <w:tab/>
      </w:r>
      <w:r w:rsidRPr="00045D58">
        <w:rPr>
          <w:sz w:val="22"/>
          <w:szCs w:val="22"/>
        </w:rPr>
        <w:t xml:space="preserve">Pasiūlymas turi būti pateikiamas tik CVP IS elektroninėmis priemonėmis adresu: </w:t>
      </w:r>
      <w:hyperlink r:id="rId21" w:history="1">
        <w:r w:rsidR="00045D58" w:rsidRPr="00045D58">
          <w:rPr>
            <w:rStyle w:val="Hipersaitas"/>
            <w:rFonts w:eastAsiaTheme="majorEastAsia"/>
            <w:sz w:val="22"/>
            <w:szCs w:val="22"/>
          </w:rPr>
          <w:t>https://viesiejipirkimai.lt</w:t>
        </w:r>
      </w:hyperlink>
      <w:r w:rsidRPr="00045D58">
        <w:rPr>
          <w:sz w:val="22"/>
          <w:szCs w:val="22"/>
        </w:rPr>
        <w:t xml:space="preserve">. </w:t>
      </w:r>
    </w:p>
    <w:p w:rsidR="006E2C3A" w:rsidRPr="003A28EF" w:rsidRDefault="00800428" w:rsidP="006E2C3A">
      <w:pPr>
        <w:ind w:firstLine="567"/>
        <w:jc w:val="both"/>
        <w:rPr>
          <w:sz w:val="22"/>
          <w:szCs w:val="22"/>
        </w:rPr>
      </w:pPr>
      <w:r w:rsidRPr="00045D58">
        <w:rPr>
          <w:sz w:val="22"/>
          <w:szCs w:val="22"/>
        </w:rPr>
        <w:t>5</w:t>
      </w:r>
      <w:r w:rsidR="00522506" w:rsidRPr="00045D58">
        <w:rPr>
          <w:sz w:val="22"/>
          <w:szCs w:val="22"/>
        </w:rPr>
        <w:t>.3.</w:t>
      </w:r>
      <w:r w:rsidR="00522506" w:rsidRPr="00045D58">
        <w:rPr>
          <w:sz w:val="22"/>
          <w:szCs w:val="22"/>
        </w:rPr>
        <w:tab/>
      </w:r>
      <w:r w:rsidR="006B2052" w:rsidRPr="00045D58">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2" w:history="1">
        <w:r w:rsidR="00045D58" w:rsidRPr="00045D58">
          <w:rPr>
            <w:rStyle w:val="Hipersaitas"/>
            <w:rFonts w:eastAsiaTheme="majorEastAsia"/>
            <w:sz w:val="22"/>
            <w:szCs w:val="22"/>
          </w:rPr>
          <w:t>https://viesiejipirkimai.lt</w:t>
        </w:r>
      </w:hyperlink>
      <w:r w:rsidR="006B2052" w:rsidRPr="00045D58">
        <w:rPr>
          <w:sz w:val="22"/>
          <w:szCs w:val="22"/>
        </w:rPr>
        <w:t>). Visi dokumentai, patvirtinantys tiekėjų kvalifikacijos atitiktį konkurso sąlygose nustatytiems kvalifikacijos reikalavimams, kiti pasiūlyme pateikiami dokumentai turi būti pateikti elektronine forma, t. y. tiesiogiai suformuoti</w:t>
      </w:r>
      <w:r w:rsidR="006B2052" w:rsidRPr="003A28EF">
        <w:rPr>
          <w:sz w:val="22"/>
          <w:szCs w:val="22"/>
        </w:rPr>
        <w:t xml:space="preserve">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3A28EF" w:rsidRDefault="006E2C3A" w:rsidP="006E2C3A">
      <w:pPr>
        <w:ind w:firstLine="567"/>
        <w:jc w:val="both"/>
        <w:rPr>
          <w:iCs/>
          <w:sz w:val="22"/>
          <w:szCs w:val="22"/>
        </w:rPr>
      </w:pPr>
      <w:r w:rsidRPr="003A28EF">
        <w:rPr>
          <w:sz w:val="22"/>
          <w:szCs w:val="22"/>
        </w:rPr>
        <w:t>5.4.</w:t>
      </w:r>
      <w:r w:rsidRPr="003A28EF">
        <w:rPr>
          <w:sz w:val="22"/>
          <w:szCs w:val="22"/>
        </w:rPr>
        <w:tab/>
      </w:r>
      <w:r w:rsidR="00800428" w:rsidRPr="003A28EF">
        <w:rPr>
          <w:iCs/>
          <w:sz w:val="22"/>
          <w:szCs w:val="22"/>
        </w:rPr>
        <w:t>Perkančioji organizacija nereikalauja, kad pasiūlymas būtų pasirašytas saugiu elektroniniu parašu.</w:t>
      </w:r>
    </w:p>
    <w:p w:rsidR="00800428" w:rsidRPr="003A28EF" w:rsidRDefault="00800428" w:rsidP="006E2C3A">
      <w:pPr>
        <w:ind w:firstLine="567"/>
        <w:jc w:val="both"/>
        <w:rPr>
          <w:color w:val="000000" w:themeColor="text1"/>
          <w:sz w:val="22"/>
          <w:szCs w:val="22"/>
        </w:rPr>
      </w:pPr>
      <w:r w:rsidRPr="003A28EF">
        <w:rPr>
          <w:sz w:val="22"/>
          <w:szCs w:val="22"/>
        </w:rPr>
        <w:t>5</w:t>
      </w:r>
      <w:r w:rsidR="00522506" w:rsidRPr="003A28EF">
        <w:rPr>
          <w:sz w:val="22"/>
          <w:szCs w:val="22"/>
        </w:rPr>
        <w:t>.5.</w:t>
      </w:r>
      <w:r w:rsidR="00522506" w:rsidRPr="003A28EF">
        <w:rPr>
          <w:sz w:val="22"/>
          <w:szCs w:val="22"/>
        </w:rPr>
        <w:tab/>
      </w:r>
      <w:r w:rsidRPr="003A28EF">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A28EF">
        <w:rPr>
          <w:color w:val="000000" w:themeColor="text1"/>
          <w:sz w:val="22"/>
          <w:szCs w:val="22"/>
        </w:rPr>
        <w:t>tiekėjo arba jo įgalioto atstovo parašu</w:t>
      </w:r>
      <w:r w:rsidR="00D21CC0" w:rsidRPr="003A28EF">
        <w:rPr>
          <w:sz w:val="22"/>
          <w:szCs w:val="22"/>
          <w:lang w:eastAsia="lt-LT"/>
        </w:rPr>
        <w:t xml:space="preserve"> ir </w:t>
      </w:r>
      <w:r w:rsidRPr="003A28EF">
        <w:rPr>
          <w:bCs/>
          <w:sz w:val="22"/>
          <w:szCs w:val="22"/>
          <w:lang w:eastAsia="lt-LT"/>
        </w:rPr>
        <w:t xml:space="preserve">biuro antspaudu (jei turi) arba </w:t>
      </w:r>
      <w:r w:rsidRPr="003A28EF">
        <w:rPr>
          <w:sz w:val="22"/>
          <w:szCs w:val="22"/>
          <w:lang w:eastAsia="lt-LT"/>
        </w:rPr>
        <w:t>tiekėjo ar jo įgalioto asmens parašu ir antspaudu (jei turi)</w:t>
      </w:r>
      <w:r w:rsidRPr="003A28EF">
        <w:rPr>
          <w:bCs/>
          <w:sz w:val="22"/>
          <w:szCs w:val="22"/>
          <w:lang w:eastAsia="lt-LT"/>
        </w:rPr>
        <w:t xml:space="preserve">. Pateikiamas skenuotas </w:t>
      </w:r>
      <w:r w:rsidRPr="003A28EF">
        <w:rPr>
          <w:bCs/>
          <w:color w:val="000000" w:themeColor="text1"/>
          <w:sz w:val="22"/>
          <w:szCs w:val="22"/>
          <w:lang w:eastAsia="lt-LT"/>
        </w:rPr>
        <w:t>dokumentas elektronine forma.</w:t>
      </w:r>
    </w:p>
    <w:p w:rsidR="00800428" w:rsidRPr="003A28EF"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3A28EF">
        <w:rPr>
          <w:rFonts w:ascii="Times New Roman" w:hAnsi="Times New Roman" w:cs="Times New Roman"/>
          <w:b w:val="0"/>
          <w:i w:val="0"/>
          <w:color w:val="000000" w:themeColor="text1"/>
          <w:sz w:val="22"/>
          <w:szCs w:val="22"/>
        </w:rPr>
        <w:t>5</w:t>
      </w:r>
      <w:r w:rsidR="00522506" w:rsidRPr="003A28EF">
        <w:rPr>
          <w:rFonts w:ascii="Times New Roman" w:hAnsi="Times New Roman" w:cs="Times New Roman"/>
          <w:b w:val="0"/>
          <w:i w:val="0"/>
          <w:color w:val="000000" w:themeColor="text1"/>
          <w:sz w:val="22"/>
          <w:szCs w:val="22"/>
        </w:rPr>
        <w:t>.6.</w:t>
      </w:r>
      <w:r w:rsidR="00522506" w:rsidRPr="003A28EF">
        <w:rPr>
          <w:rFonts w:ascii="Times New Roman" w:hAnsi="Times New Roman" w:cs="Times New Roman"/>
          <w:b w:val="0"/>
          <w:i w:val="0"/>
          <w:color w:val="000000" w:themeColor="text1"/>
          <w:sz w:val="22"/>
          <w:szCs w:val="22"/>
        </w:rPr>
        <w:tab/>
      </w:r>
      <w:r w:rsidRPr="003A28EF">
        <w:rPr>
          <w:rFonts w:ascii="Times New Roman" w:hAnsi="Times New Roman" w:cs="Times New Roman"/>
          <w:b w:val="0"/>
          <w:i w:val="0"/>
          <w:color w:val="000000" w:themeColor="text1"/>
          <w:sz w:val="22"/>
          <w:szCs w:val="22"/>
        </w:rPr>
        <w:t xml:space="preserve">Pagal Apklausos sąlygų 1 priede </w:t>
      </w:r>
      <w:r w:rsidRPr="003A28EF">
        <w:rPr>
          <w:rFonts w:ascii="Times New Roman" w:hAnsi="Times New Roman" w:cs="Times New Roman"/>
          <w:b w:val="0"/>
          <w:i w:val="0"/>
          <w:sz w:val="22"/>
          <w:szCs w:val="22"/>
        </w:rPr>
        <w:t xml:space="preserve">pateiktą formą parengtas pasiūlymas </w:t>
      </w:r>
      <w:r w:rsidRPr="003A28EF">
        <w:rPr>
          <w:rFonts w:ascii="Times New Roman" w:hAnsi="Times New Roman" w:cs="Times New Roman"/>
          <w:b w:val="0"/>
          <w:i w:val="0"/>
          <w:spacing w:val="-4"/>
          <w:sz w:val="22"/>
          <w:szCs w:val="22"/>
        </w:rPr>
        <w:t>CVP IS</w:t>
      </w:r>
      <w:r w:rsidRPr="003A28EF">
        <w:rPr>
          <w:rFonts w:ascii="Times New Roman" w:hAnsi="Times New Roman" w:cs="Times New Roman"/>
          <w:b w:val="0"/>
          <w:i w:val="0"/>
          <w:sz w:val="22"/>
          <w:szCs w:val="22"/>
        </w:rPr>
        <w:t xml:space="preserve"> elektroninėmis priemonėmis turi būti pateiktas iki </w:t>
      </w:r>
      <w:r w:rsidRPr="003A28EF">
        <w:rPr>
          <w:rFonts w:ascii="Times New Roman" w:hAnsi="Times New Roman" w:cs="Times New Roman"/>
          <w:i w:val="0"/>
          <w:sz w:val="22"/>
          <w:szCs w:val="22"/>
          <w:u w:val="single"/>
        </w:rPr>
        <w:t>20</w:t>
      </w:r>
      <w:r w:rsidR="00D22910" w:rsidRPr="003A28EF">
        <w:rPr>
          <w:rFonts w:ascii="Times New Roman" w:hAnsi="Times New Roman" w:cs="Times New Roman"/>
          <w:i w:val="0"/>
          <w:sz w:val="22"/>
          <w:szCs w:val="22"/>
          <w:u w:val="single"/>
        </w:rPr>
        <w:t>2</w:t>
      </w:r>
      <w:r w:rsidR="004F3B36" w:rsidRPr="003A28EF">
        <w:rPr>
          <w:rFonts w:ascii="Times New Roman" w:hAnsi="Times New Roman" w:cs="Times New Roman"/>
          <w:i w:val="0"/>
          <w:sz w:val="22"/>
          <w:szCs w:val="22"/>
          <w:u w:val="single"/>
        </w:rPr>
        <w:t>5-05-13</w:t>
      </w:r>
      <w:r w:rsidR="007B7077" w:rsidRPr="003A28EF">
        <w:rPr>
          <w:rFonts w:ascii="Times New Roman" w:hAnsi="Times New Roman" w:cs="Times New Roman"/>
          <w:i w:val="0"/>
          <w:sz w:val="22"/>
          <w:szCs w:val="22"/>
          <w:u w:val="single"/>
        </w:rPr>
        <w:t xml:space="preserve"> </w:t>
      </w:r>
      <w:r w:rsidR="00340140" w:rsidRPr="003A28EF">
        <w:rPr>
          <w:rFonts w:ascii="Times New Roman" w:hAnsi="Times New Roman" w:cs="Times New Roman"/>
          <w:i w:val="0"/>
          <w:sz w:val="22"/>
          <w:szCs w:val="22"/>
          <w:u w:val="single"/>
        </w:rPr>
        <w:t xml:space="preserve">  </w:t>
      </w:r>
      <w:r w:rsidR="004F3B36" w:rsidRPr="003A28EF">
        <w:rPr>
          <w:rFonts w:ascii="Times New Roman" w:hAnsi="Times New Roman" w:cs="Times New Roman"/>
          <w:i w:val="0"/>
          <w:sz w:val="22"/>
          <w:szCs w:val="22"/>
          <w:u w:val="single"/>
        </w:rPr>
        <w:t>08</w:t>
      </w:r>
      <w:r w:rsidR="00137150" w:rsidRPr="003A28EF">
        <w:rPr>
          <w:rFonts w:ascii="Times New Roman" w:hAnsi="Times New Roman" w:cs="Times New Roman"/>
          <w:i w:val="0"/>
          <w:sz w:val="22"/>
          <w:szCs w:val="22"/>
          <w:u w:val="single"/>
        </w:rPr>
        <w:t>:</w:t>
      </w:r>
      <w:r w:rsidRPr="003A28EF">
        <w:rPr>
          <w:rFonts w:ascii="Times New Roman" w:hAnsi="Times New Roman" w:cs="Times New Roman"/>
          <w:i w:val="0"/>
          <w:sz w:val="22"/>
          <w:szCs w:val="22"/>
          <w:u w:val="single"/>
        </w:rPr>
        <w:t>00 val</w:t>
      </w:r>
      <w:r w:rsidRPr="003A28EF">
        <w:rPr>
          <w:rFonts w:ascii="Times New Roman" w:hAnsi="Times New Roman" w:cs="Times New Roman"/>
          <w:b w:val="0"/>
          <w:i w:val="0"/>
          <w:sz w:val="22"/>
          <w:szCs w:val="22"/>
          <w:u w:val="single"/>
        </w:rPr>
        <w:t>.</w:t>
      </w:r>
      <w:r w:rsidRPr="003A28EF">
        <w:rPr>
          <w:rFonts w:ascii="Times New Roman" w:hAnsi="Times New Roman" w:cs="Times New Roman"/>
          <w:b w:val="0"/>
          <w:i w:val="0"/>
          <w:sz w:val="22"/>
          <w:szCs w:val="22"/>
        </w:rPr>
        <w:t xml:space="preserve"> (Lietuvos </w:t>
      </w:r>
      <w:r w:rsidRPr="003A28EF">
        <w:rPr>
          <w:rFonts w:ascii="Times New Roman" w:hAnsi="Times New Roman" w:cs="Times New Roman"/>
          <w:b w:val="0"/>
          <w:i w:val="0"/>
          <w:color w:val="000000" w:themeColor="text1"/>
          <w:sz w:val="22"/>
          <w:szCs w:val="22"/>
        </w:rPr>
        <w:t xml:space="preserve">Respublikos laiku). Tiekėjui CVP IS elektroninėmis priemonėmis paprašius, perkančioji organizacija CVP IS elektroninėmis </w:t>
      </w:r>
      <w:r w:rsidRPr="003A28EF">
        <w:rPr>
          <w:rFonts w:ascii="Times New Roman" w:hAnsi="Times New Roman" w:cs="Times New Roman"/>
          <w:b w:val="0"/>
          <w:i w:val="0"/>
          <w:sz w:val="22"/>
          <w:szCs w:val="22"/>
        </w:rPr>
        <w:t>priemonėmis patvirtina, kad tiekėjo pasiūlymas yra gautas, ir nurodo gavimo dieną, valandą ir minutę. Pasiūlymo pateikimo data laikoma ta, kuomet gaunamas visas pasiūlymas (paskutinė pasiūlymo dalis).</w:t>
      </w:r>
    </w:p>
    <w:p w:rsidR="00800428" w:rsidRPr="003A28EF" w:rsidRDefault="00800428" w:rsidP="00800428">
      <w:pPr>
        <w:pStyle w:val="Sraopastraipa"/>
        <w:ind w:left="0" w:firstLine="709"/>
        <w:jc w:val="both"/>
        <w:rPr>
          <w:spacing w:val="-4"/>
          <w:sz w:val="22"/>
          <w:szCs w:val="22"/>
        </w:rPr>
      </w:pPr>
      <w:r w:rsidRPr="003A28EF">
        <w:rPr>
          <w:sz w:val="22"/>
          <w:szCs w:val="22"/>
        </w:rPr>
        <w:t>5</w:t>
      </w:r>
      <w:r w:rsidR="006E2C3A" w:rsidRPr="003A28EF">
        <w:rPr>
          <w:sz w:val="22"/>
          <w:szCs w:val="22"/>
        </w:rPr>
        <w:t>.7.</w:t>
      </w:r>
      <w:r w:rsidR="006E2C3A" w:rsidRPr="003A28EF">
        <w:rPr>
          <w:sz w:val="22"/>
          <w:szCs w:val="22"/>
        </w:rPr>
        <w:tab/>
      </w:r>
      <w:r w:rsidRPr="003A28EF">
        <w:rPr>
          <w:sz w:val="22"/>
          <w:szCs w:val="22"/>
        </w:rPr>
        <w:t>Tiekėjo pasiūlymą sudaro CVP IS elektroninėmis priemonėmis pateiktų dokumentų ir duomenų visuma, t. y.</w:t>
      </w:r>
      <w:r w:rsidRPr="003A28EF">
        <w:rPr>
          <w:spacing w:val="-4"/>
          <w:sz w:val="22"/>
          <w:szCs w:val="22"/>
        </w:rPr>
        <w:t xml:space="preserve">: </w:t>
      </w:r>
    </w:p>
    <w:p w:rsidR="00800428" w:rsidRPr="003A28EF" w:rsidRDefault="00800428" w:rsidP="00D87BCB">
      <w:pPr>
        <w:pStyle w:val="Sraopastraipa"/>
        <w:tabs>
          <w:tab w:val="left" w:pos="1701"/>
          <w:tab w:val="left" w:pos="2127"/>
          <w:tab w:val="num" w:pos="2552"/>
        </w:tabs>
        <w:ind w:left="0" w:firstLine="709"/>
        <w:jc w:val="both"/>
        <w:rPr>
          <w:sz w:val="22"/>
          <w:szCs w:val="22"/>
        </w:rPr>
      </w:pPr>
      <w:r w:rsidRPr="003A28EF">
        <w:rPr>
          <w:sz w:val="22"/>
          <w:szCs w:val="22"/>
        </w:rPr>
        <w:t>5.7.1</w:t>
      </w:r>
      <w:r w:rsidR="006E2C3A" w:rsidRPr="003A28EF">
        <w:rPr>
          <w:sz w:val="22"/>
          <w:szCs w:val="22"/>
        </w:rPr>
        <w:t>.</w:t>
      </w:r>
      <w:r w:rsidR="006E2C3A" w:rsidRPr="003A28EF">
        <w:rPr>
          <w:sz w:val="22"/>
          <w:szCs w:val="22"/>
        </w:rPr>
        <w:tab/>
      </w:r>
      <w:r w:rsidRPr="003A28EF">
        <w:rPr>
          <w:sz w:val="22"/>
          <w:szCs w:val="22"/>
        </w:rPr>
        <w:t xml:space="preserve">užpildytas pasiūlymas pagal Apklausos sąlygų 1 priede pateiktą formą; </w:t>
      </w:r>
    </w:p>
    <w:p w:rsidR="00800428" w:rsidRPr="003A28EF" w:rsidRDefault="00800428" w:rsidP="00D87BCB">
      <w:pPr>
        <w:pStyle w:val="Sraopastraipa"/>
        <w:tabs>
          <w:tab w:val="left" w:pos="1701"/>
          <w:tab w:val="left" w:pos="2127"/>
          <w:tab w:val="num" w:pos="2552"/>
        </w:tabs>
        <w:ind w:left="0" w:firstLine="709"/>
        <w:jc w:val="both"/>
        <w:rPr>
          <w:sz w:val="22"/>
          <w:szCs w:val="22"/>
        </w:rPr>
      </w:pPr>
      <w:r w:rsidRPr="003A28EF">
        <w:rPr>
          <w:sz w:val="22"/>
          <w:szCs w:val="22"/>
        </w:rPr>
        <w:t>5.7.2</w:t>
      </w:r>
      <w:r w:rsidR="006E2C3A" w:rsidRPr="003A28EF">
        <w:rPr>
          <w:sz w:val="22"/>
          <w:szCs w:val="22"/>
        </w:rPr>
        <w:t>.</w:t>
      </w:r>
      <w:r w:rsidR="006E2C3A" w:rsidRPr="003A28EF">
        <w:rPr>
          <w:sz w:val="22"/>
          <w:szCs w:val="22"/>
        </w:rPr>
        <w:tab/>
      </w:r>
      <w:r w:rsidRPr="003A28EF">
        <w:rPr>
          <w:sz w:val="22"/>
          <w:szCs w:val="22"/>
        </w:rPr>
        <w:t>duomenys apie numatomus pasitelkti subtiekėjus, kaip numatyta Apklausos sąlygų 5.8 punkte;</w:t>
      </w:r>
    </w:p>
    <w:p w:rsidR="00800428" w:rsidRPr="003A28EF" w:rsidRDefault="00800428" w:rsidP="00D87BCB">
      <w:pPr>
        <w:pStyle w:val="Sraopastraipa"/>
        <w:tabs>
          <w:tab w:val="left" w:pos="1701"/>
          <w:tab w:val="left" w:pos="2127"/>
          <w:tab w:val="num" w:pos="2552"/>
        </w:tabs>
        <w:ind w:left="0" w:firstLine="709"/>
        <w:jc w:val="both"/>
        <w:rPr>
          <w:sz w:val="22"/>
          <w:szCs w:val="22"/>
        </w:rPr>
      </w:pPr>
      <w:r w:rsidRPr="003A28EF">
        <w:rPr>
          <w:sz w:val="22"/>
          <w:szCs w:val="22"/>
        </w:rPr>
        <w:t>5.7.3</w:t>
      </w:r>
      <w:r w:rsidR="006E2C3A" w:rsidRPr="003A28EF">
        <w:rPr>
          <w:sz w:val="22"/>
          <w:szCs w:val="22"/>
        </w:rPr>
        <w:t>.</w:t>
      </w:r>
      <w:r w:rsidR="006E2C3A" w:rsidRPr="003A28EF">
        <w:rPr>
          <w:sz w:val="22"/>
          <w:szCs w:val="22"/>
        </w:rPr>
        <w:tab/>
      </w:r>
      <w:r w:rsidRPr="003A28EF">
        <w:rPr>
          <w:sz w:val="22"/>
          <w:szCs w:val="22"/>
        </w:rPr>
        <w:t>įgaliojimo skaitmeninė kopija (jeigu pasiūlymą pateikia ne tiekėjo vadovas);</w:t>
      </w:r>
    </w:p>
    <w:p w:rsidR="00800428" w:rsidRPr="003A28EF" w:rsidRDefault="006E2C3A" w:rsidP="00D87BCB">
      <w:pPr>
        <w:pStyle w:val="Sraopastraipa"/>
        <w:tabs>
          <w:tab w:val="left" w:pos="1701"/>
          <w:tab w:val="left" w:pos="2127"/>
          <w:tab w:val="num" w:pos="2552"/>
        </w:tabs>
        <w:ind w:left="0" w:firstLine="709"/>
        <w:jc w:val="both"/>
        <w:rPr>
          <w:sz w:val="22"/>
          <w:szCs w:val="22"/>
        </w:rPr>
      </w:pPr>
      <w:r w:rsidRPr="003A28EF">
        <w:rPr>
          <w:sz w:val="22"/>
          <w:szCs w:val="22"/>
        </w:rPr>
        <w:t>5.7.4.</w:t>
      </w:r>
      <w:r w:rsidRPr="003A28EF">
        <w:rPr>
          <w:sz w:val="22"/>
          <w:szCs w:val="22"/>
        </w:rPr>
        <w:tab/>
      </w:r>
      <w:r w:rsidR="00800428" w:rsidRPr="003A28EF">
        <w:rPr>
          <w:sz w:val="22"/>
          <w:szCs w:val="22"/>
        </w:rPr>
        <w:t>jungtinės veiklos sutarties skaitmeninė kopija (jeigu dalyvauja tiekėjų grupė);</w:t>
      </w:r>
    </w:p>
    <w:p w:rsidR="00800428" w:rsidRPr="003A28EF" w:rsidRDefault="00800428" w:rsidP="00D87BCB">
      <w:pPr>
        <w:pStyle w:val="Sraopastraipa"/>
        <w:tabs>
          <w:tab w:val="left" w:pos="1701"/>
          <w:tab w:val="left" w:pos="2127"/>
          <w:tab w:val="num" w:pos="2552"/>
        </w:tabs>
        <w:ind w:left="0" w:firstLine="709"/>
        <w:jc w:val="both"/>
        <w:rPr>
          <w:spacing w:val="-4"/>
          <w:sz w:val="22"/>
          <w:szCs w:val="22"/>
        </w:rPr>
      </w:pPr>
      <w:r w:rsidRPr="003A28EF">
        <w:rPr>
          <w:sz w:val="22"/>
          <w:szCs w:val="22"/>
        </w:rPr>
        <w:t>5.7.5</w:t>
      </w:r>
      <w:r w:rsidR="006E2C3A" w:rsidRPr="003A28EF">
        <w:rPr>
          <w:sz w:val="22"/>
          <w:szCs w:val="22"/>
        </w:rPr>
        <w:t>.</w:t>
      </w:r>
      <w:r w:rsidR="006E2C3A" w:rsidRPr="003A28EF">
        <w:rPr>
          <w:sz w:val="22"/>
          <w:szCs w:val="22"/>
        </w:rPr>
        <w:tab/>
      </w:r>
      <w:r w:rsidRPr="003A28EF">
        <w:rPr>
          <w:sz w:val="22"/>
          <w:szCs w:val="22"/>
        </w:rPr>
        <w:t>kita reikalaujama informacija ir dokumentai</w:t>
      </w:r>
      <w:r w:rsidR="004F3B36" w:rsidRPr="003A28EF">
        <w:rPr>
          <w:sz w:val="22"/>
          <w:szCs w:val="22"/>
        </w:rPr>
        <w:t xml:space="preserve"> (deklaracijos)</w:t>
      </w:r>
      <w:r w:rsidRPr="003A28EF">
        <w:rPr>
          <w:sz w:val="22"/>
          <w:szCs w:val="22"/>
        </w:rPr>
        <w:t xml:space="preserve">. </w:t>
      </w:r>
    </w:p>
    <w:p w:rsidR="00800428" w:rsidRPr="003A28EF" w:rsidRDefault="00800428" w:rsidP="00D87BCB">
      <w:pPr>
        <w:tabs>
          <w:tab w:val="left" w:pos="142"/>
          <w:tab w:val="left" w:pos="567"/>
          <w:tab w:val="left" w:pos="9923"/>
        </w:tabs>
        <w:ind w:firstLine="709"/>
        <w:jc w:val="both"/>
        <w:rPr>
          <w:sz w:val="22"/>
          <w:szCs w:val="22"/>
        </w:rPr>
      </w:pPr>
      <w:r w:rsidRPr="003A28EF">
        <w:rPr>
          <w:sz w:val="22"/>
          <w:szCs w:val="22"/>
        </w:rPr>
        <w:t>5.8. Tiekėjas turi nurodyti subtiekėjus, kuriuos jis ketina pasitelkti pirkimo sutarčiai vykdyti. Toks nurodymas nekeičia pagrindinio tiekėjo atsakomybės</w:t>
      </w:r>
      <w:r w:rsidRPr="003A28EF">
        <w:rPr>
          <w:i/>
          <w:iCs/>
          <w:sz w:val="22"/>
          <w:szCs w:val="22"/>
        </w:rPr>
        <w:t xml:space="preserve"> </w:t>
      </w:r>
      <w:r w:rsidRPr="003A28EF">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A28EF">
        <w:rPr>
          <w:bCs/>
          <w:iCs/>
          <w:sz w:val="22"/>
          <w:szCs w:val="22"/>
        </w:rPr>
        <w:t>(pvz., ketinimų protokolas, subtiekėjo deklaracija ar pan.)</w:t>
      </w:r>
      <w:r w:rsidRPr="003A28EF">
        <w:rPr>
          <w:sz w:val="22"/>
          <w:szCs w:val="22"/>
        </w:rPr>
        <w:t xml:space="preserve"> (pateikiamos dokumentų skaitmeninės kopijos). </w:t>
      </w:r>
    </w:p>
    <w:p w:rsidR="00800428" w:rsidRPr="003A28EF"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2"/>
          <w:szCs w:val="22"/>
        </w:rPr>
      </w:pPr>
      <w:r w:rsidRPr="003A28EF">
        <w:rPr>
          <w:rFonts w:ascii="Times New Roman" w:hAnsi="Times New Roman" w:cs="Times New Roman"/>
          <w:b w:val="0"/>
          <w:i w:val="0"/>
          <w:sz w:val="22"/>
          <w:szCs w:val="22"/>
        </w:rPr>
        <w:t xml:space="preserve">5.9. Tiekėjas pasiūlyme turi nurodyti, kokia pasiūlyme pateikta informacija yra konfidenciali (Apklausos sąlygų 1 priedo 4 punktas). Pasiūlyme nurodyta Paslaugų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FA0691" w:rsidRPr="003A28EF">
        <w:rPr>
          <w:rFonts w:ascii="Times New Roman" w:hAnsi="Times New Roman" w:cs="Times New Roman"/>
          <w:b w:val="0"/>
          <w:i w:val="0"/>
          <w:sz w:val="22"/>
          <w:szCs w:val="22"/>
        </w:rPr>
        <w:t>3</w:t>
      </w:r>
      <w:r w:rsidRPr="003A28EF">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A28EF" w:rsidRDefault="00800428" w:rsidP="00983140">
      <w:pPr>
        <w:pStyle w:val="Sraopastraipa"/>
        <w:tabs>
          <w:tab w:val="left" w:pos="851"/>
        </w:tabs>
        <w:ind w:left="0" w:firstLine="709"/>
        <w:jc w:val="both"/>
        <w:rPr>
          <w:sz w:val="22"/>
          <w:szCs w:val="22"/>
        </w:rPr>
      </w:pPr>
      <w:r w:rsidRPr="003A28EF">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3A28EF" w:rsidRDefault="00800428" w:rsidP="00800428">
      <w:pPr>
        <w:pStyle w:val="Sraopastraipa"/>
        <w:ind w:left="0" w:firstLine="709"/>
        <w:jc w:val="both"/>
        <w:rPr>
          <w:sz w:val="22"/>
          <w:szCs w:val="22"/>
        </w:rPr>
      </w:pPr>
      <w:r w:rsidRPr="003A28EF">
        <w:rPr>
          <w:sz w:val="22"/>
          <w:szCs w:val="22"/>
        </w:rPr>
        <w:t>5.11. Tiekėjui nėra leidžiama pateikti alternatyvių pasiūlymų. Tiekėjui pateikus alternatyvų pasiūlymą, jo pasiūlymas ir alternatyvus pasiūlymas (alternatyvūs pasiūlymai) bus atmesti.</w:t>
      </w:r>
    </w:p>
    <w:p w:rsidR="00800428" w:rsidRPr="003A28EF" w:rsidRDefault="00800428" w:rsidP="00800428">
      <w:pPr>
        <w:pStyle w:val="Sraopastraipa"/>
        <w:ind w:left="0" w:firstLine="709"/>
        <w:jc w:val="both"/>
        <w:rPr>
          <w:sz w:val="22"/>
          <w:szCs w:val="22"/>
        </w:rPr>
      </w:pPr>
      <w:r w:rsidRPr="003A28EF">
        <w:rPr>
          <w:sz w:val="22"/>
          <w:szCs w:val="22"/>
        </w:rPr>
        <w:t xml:space="preserve">5.12. Tiekėjas, pateikdamas pasiūlymą, turi siūlyti visą </w:t>
      </w:r>
      <w:r w:rsidR="003C04B6" w:rsidRPr="003A28EF">
        <w:rPr>
          <w:sz w:val="22"/>
          <w:szCs w:val="22"/>
        </w:rPr>
        <w:t xml:space="preserve">atskiroje pirkimo dalyje </w:t>
      </w:r>
      <w:r w:rsidRPr="003A28EF">
        <w:rPr>
          <w:sz w:val="22"/>
          <w:szCs w:val="22"/>
        </w:rPr>
        <w:t xml:space="preserve">nurodytą Paslaugų apimtį. </w:t>
      </w:r>
    </w:p>
    <w:p w:rsidR="00800428" w:rsidRPr="003A28EF" w:rsidRDefault="00800428" w:rsidP="00800428">
      <w:pPr>
        <w:pStyle w:val="Sraopastraipa"/>
        <w:ind w:left="0" w:firstLine="720"/>
        <w:jc w:val="both"/>
        <w:rPr>
          <w:sz w:val="22"/>
          <w:szCs w:val="22"/>
        </w:rPr>
      </w:pPr>
      <w:r w:rsidRPr="003A28EF">
        <w:rPr>
          <w:sz w:val="22"/>
          <w:szCs w:val="22"/>
        </w:rPr>
        <w:t>5.13. Pasiūlymo kaina pateikiama eurais. Apskaičiuojant pasiūlymo kainą, turi būti įskaičiuotos visos pirkimo sutarties vykdymo išlaidos (įskaitant PVM sąskaitų faktūrų pateikimą naudojantis „</w:t>
      </w:r>
      <w:r w:rsidR="004F3B36" w:rsidRPr="003A28EF">
        <w:rPr>
          <w:sz w:val="22"/>
          <w:szCs w:val="22"/>
        </w:rPr>
        <w:t>SABIS</w:t>
      </w:r>
      <w:r w:rsidRPr="003A28EF">
        <w:rPr>
          <w:sz w:val="22"/>
          <w:szCs w:val="22"/>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3A28EF" w:rsidRDefault="00800428" w:rsidP="00800428">
      <w:pPr>
        <w:ind w:firstLine="709"/>
        <w:jc w:val="both"/>
        <w:rPr>
          <w:sz w:val="22"/>
          <w:szCs w:val="22"/>
        </w:rPr>
      </w:pPr>
      <w:r w:rsidRPr="003A28EF">
        <w:rPr>
          <w:sz w:val="22"/>
          <w:szCs w:val="22"/>
        </w:rPr>
        <w:t xml:space="preserve">5.14. Pasiūlyme turi būti nurodytas jo galiojimo terminas. Pasiūlymas turi galioti ne trumpiau kaip </w:t>
      </w:r>
      <w:r w:rsidR="004F3B36" w:rsidRPr="003A28EF">
        <w:rPr>
          <w:sz w:val="22"/>
          <w:szCs w:val="22"/>
        </w:rPr>
        <w:t>6</w:t>
      </w:r>
      <w:r w:rsidR="003C04B6" w:rsidRPr="003A28EF">
        <w:rPr>
          <w:sz w:val="22"/>
          <w:szCs w:val="22"/>
        </w:rPr>
        <w:t>0 dienų.</w:t>
      </w:r>
      <w:r w:rsidRPr="003A28EF">
        <w:rPr>
          <w:b/>
          <w:sz w:val="22"/>
          <w:szCs w:val="22"/>
        </w:rPr>
        <w:t xml:space="preserve"> </w:t>
      </w:r>
    </w:p>
    <w:p w:rsidR="00800428" w:rsidRPr="003A28EF" w:rsidRDefault="00800428" w:rsidP="00800428">
      <w:pPr>
        <w:ind w:firstLine="709"/>
        <w:jc w:val="both"/>
        <w:rPr>
          <w:sz w:val="22"/>
          <w:szCs w:val="22"/>
        </w:rPr>
      </w:pPr>
      <w:r w:rsidRPr="003A28EF">
        <w:rPr>
          <w:sz w:val="22"/>
          <w:szCs w:val="22"/>
        </w:rPr>
        <w:t xml:space="preserve">5.15. Kol nesibaigė pasiūlymo galiojimo laikas, </w:t>
      </w:r>
      <w:r w:rsidR="00983140" w:rsidRPr="003A28EF">
        <w:rPr>
          <w:sz w:val="22"/>
          <w:szCs w:val="22"/>
        </w:rPr>
        <w:t xml:space="preserve">Pirkimo organizatorius </w:t>
      </w:r>
      <w:r w:rsidRPr="003A28EF">
        <w:rPr>
          <w:sz w:val="22"/>
          <w:szCs w:val="22"/>
        </w:rPr>
        <w:t>turi teisę prašyti, kad tiekėjas pratęstų pasiūlymų galiojimą iki konkrečiai nurodyto laiko. Tiekėjas gali atmesti tokį prašymą.</w:t>
      </w:r>
    </w:p>
    <w:p w:rsidR="00800428" w:rsidRPr="003A28EF" w:rsidRDefault="00800428" w:rsidP="00800428">
      <w:pPr>
        <w:ind w:firstLine="709"/>
        <w:jc w:val="both"/>
        <w:rPr>
          <w:i/>
          <w:sz w:val="22"/>
          <w:szCs w:val="22"/>
        </w:rPr>
      </w:pPr>
      <w:r w:rsidRPr="003A28EF">
        <w:rPr>
          <w:sz w:val="22"/>
          <w:szCs w:val="22"/>
        </w:rPr>
        <w:t>5.16. </w:t>
      </w:r>
      <w:r w:rsidR="00983140" w:rsidRPr="003A28EF">
        <w:rPr>
          <w:sz w:val="22"/>
          <w:szCs w:val="22"/>
        </w:rPr>
        <w:t>Pirkimo organizatorius</w:t>
      </w:r>
      <w:r w:rsidRPr="003A28EF">
        <w:rPr>
          <w:sz w:val="22"/>
          <w:szCs w:val="22"/>
        </w:rPr>
        <w:t xml:space="preserve"> turi teisę pratęsti pasiūlymų pateikimo terminą. Apie naują pasiūlymų pateikimo terminą </w:t>
      </w:r>
      <w:r w:rsidR="00983140" w:rsidRPr="003A28EF">
        <w:rPr>
          <w:sz w:val="22"/>
          <w:szCs w:val="22"/>
        </w:rPr>
        <w:t>Pirkimo organizatorius</w:t>
      </w:r>
      <w:r w:rsidRPr="003A28EF">
        <w:rPr>
          <w:sz w:val="22"/>
          <w:szCs w:val="22"/>
        </w:rPr>
        <w:t xml:space="preserve"> praneša tiekėjui CVP IS elektroninėmis priemonėmis.</w:t>
      </w:r>
    </w:p>
    <w:p w:rsidR="00800428" w:rsidRPr="003A28EF" w:rsidRDefault="00800428" w:rsidP="00800428">
      <w:pPr>
        <w:ind w:firstLine="709"/>
        <w:jc w:val="both"/>
        <w:rPr>
          <w:sz w:val="22"/>
          <w:szCs w:val="22"/>
        </w:rPr>
      </w:pPr>
      <w:r w:rsidRPr="003A28EF">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3A28EF" w:rsidRDefault="00800428" w:rsidP="00800428">
      <w:pPr>
        <w:tabs>
          <w:tab w:val="left" w:pos="567"/>
          <w:tab w:val="left" w:pos="1276"/>
        </w:tabs>
        <w:ind w:right="141" w:firstLine="709"/>
        <w:jc w:val="both"/>
        <w:rPr>
          <w:sz w:val="22"/>
          <w:szCs w:val="22"/>
        </w:rPr>
      </w:pPr>
      <w:r w:rsidRPr="003A28EF">
        <w:rPr>
          <w:sz w:val="22"/>
          <w:szCs w:val="22"/>
        </w:rPr>
        <w:t>5.18. Perkančioji  organizacija  neatsako už  nenumatytus  atvejus, dėl kurių pasiūlymas CVP IS elektroninėmis priemonėmis nebuvo gautas ar gautas pavėluotai. Pavėluotai gautas pasiūlymas nepriimamas.</w:t>
      </w:r>
    </w:p>
    <w:p w:rsidR="00800428" w:rsidRPr="003A28EF" w:rsidRDefault="00800428" w:rsidP="00800428">
      <w:pPr>
        <w:tabs>
          <w:tab w:val="left" w:pos="1276"/>
        </w:tabs>
        <w:ind w:firstLine="709"/>
        <w:jc w:val="both"/>
        <w:rPr>
          <w:sz w:val="22"/>
          <w:szCs w:val="22"/>
        </w:rPr>
      </w:pPr>
      <w:r w:rsidRPr="003A28EF">
        <w:rPr>
          <w:sz w:val="22"/>
          <w:szCs w:val="22"/>
        </w:rPr>
        <w:t>5.19. Tiekėjas savo pasiūlymą privalo parengti pagal šių Apklausos sąlyg</w:t>
      </w:r>
      <w:r w:rsidR="00983140" w:rsidRPr="003A28EF">
        <w:rPr>
          <w:sz w:val="22"/>
          <w:szCs w:val="22"/>
        </w:rPr>
        <w:t xml:space="preserve">ų 1 priede pateikt1 </w:t>
      </w:r>
      <w:r w:rsidRPr="003A28EF">
        <w:rPr>
          <w:sz w:val="22"/>
          <w:szCs w:val="22"/>
        </w:rPr>
        <w:t>form</w:t>
      </w:r>
      <w:r w:rsidR="00983140" w:rsidRPr="003A28EF">
        <w:rPr>
          <w:sz w:val="22"/>
          <w:szCs w:val="22"/>
        </w:rPr>
        <w:t>ą</w:t>
      </w:r>
      <w:r w:rsidRPr="003A28EF">
        <w:rPr>
          <w:sz w:val="22"/>
          <w:szCs w:val="22"/>
        </w:rPr>
        <w:t>. Pasiūlymą sudaro tiekėjo elektroninėmis priemonėmis pateiktų dokumentų visuma.</w:t>
      </w:r>
    </w:p>
    <w:p w:rsidR="00800428" w:rsidRPr="003A28EF" w:rsidRDefault="00800428" w:rsidP="00983140">
      <w:pPr>
        <w:ind w:firstLine="709"/>
        <w:jc w:val="both"/>
        <w:rPr>
          <w:sz w:val="22"/>
          <w:szCs w:val="22"/>
        </w:rPr>
      </w:pPr>
      <w:r w:rsidRPr="003A28EF">
        <w:rPr>
          <w:sz w:val="22"/>
          <w:szCs w:val="22"/>
        </w:rPr>
        <w:t xml:space="preserve">5.20. </w:t>
      </w:r>
      <w:r w:rsidR="00577E78" w:rsidRPr="003A28EF">
        <w:rPr>
          <w:sz w:val="22"/>
          <w:szCs w:val="22"/>
        </w:rPr>
        <w:t>Pasiū</w:t>
      </w:r>
      <w:r w:rsidR="00577E78" w:rsidRPr="003A28EF">
        <w:rPr>
          <w:sz w:val="22"/>
          <w:szCs w:val="22"/>
          <w:lang w:val="de-DE"/>
        </w:rPr>
        <w:t>lyme nurodom</w:t>
      </w:r>
      <w:r w:rsidR="00577E78" w:rsidRPr="003A28EF">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3A28EF">
        <w:rPr>
          <w:sz w:val="22"/>
          <w:szCs w:val="22"/>
          <w:lang w:val="es-ES_tradnl"/>
        </w:rPr>
        <w:t>pasi</w:t>
      </w:r>
      <w:r w:rsidR="00577E78" w:rsidRPr="003A28EF">
        <w:rPr>
          <w:sz w:val="22"/>
          <w:szCs w:val="22"/>
        </w:rPr>
        <w:t>ūlymo įkainius/kainą arba sąnaudas turi bū</w:t>
      </w:r>
      <w:r w:rsidR="00577E78" w:rsidRPr="003A28EF">
        <w:rPr>
          <w:sz w:val="22"/>
          <w:szCs w:val="22"/>
          <w:lang w:val="it-IT"/>
        </w:rPr>
        <w:t xml:space="preserve">ti </w:t>
      </w:r>
      <w:r w:rsidR="00577E78" w:rsidRPr="003A28EF">
        <w:rPr>
          <w:sz w:val="22"/>
          <w:szCs w:val="22"/>
        </w:rPr>
        <w:t>įskaityti visi mokesč</w:t>
      </w:r>
      <w:r w:rsidR="00577E78" w:rsidRPr="003A28EF">
        <w:rPr>
          <w:sz w:val="22"/>
          <w:szCs w:val="22"/>
          <w:lang w:val="es-ES_tradnl"/>
        </w:rPr>
        <w:t>iai ir visos tiek</w:t>
      </w:r>
      <w:r w:rsidR="00577E78" w:rsidRPr="003A28EF">
        <w:rPr>
          <w:sz w:val="22"/>
          <w:szCs w:val="22"/>
        </w:rPr>
        <w:t>ė</w:t>
      </w:r>
      <w:r w:rsidR="00577E78" w:rsidRPr="003A28EF">
        <w:rPr>
          <w:sz w:val="22"/>
          <w:szCs w:val="22"/>
          <w:lang w:val="da-DK"/>
        </w:rPr>
        <w:t>jo i</w:t>
      </w:r>
      <w:r w:rsidR="00577E78" w:rsidRPr="003A28EF">
        <w:rPr>
          <w:sz w:val="22"/>
          <w:szCs w:val="22"/>
        </w:rPr>
        <w:t>š</w:t>
      </w:r>
      <w:r w:rsidR="00577E78" w:rsidRPr="003A28EF">
        <w:rPr>
          <w:sz w:val="22"/>
          <w:szCs w:val="22"/>
          <w:lang w:val="pt-PT"/>
        </w:rPr>
        <w:t>laidos, apiman</w:t>
      </w:r>
      <w:r w:rsidR="00577E78" w:rsidRPr="003A28EF">
        <w:rPr>
          <w:sz w:val="22"/>
          <w:szCs w:val="22"/>
        </w:rPr>
        <w:t>č</w:t>
      </w:r>
      <w:r w:rsidR="00577E78" w:rsidRPr="003A28EF">
        <w:rPr>
          <w:sz w:val="22"/>
          <w:szCs w:val="22"/>
          <w:lang w:val="es-ES_tradnl"/>
        </w:rPr>
        <w:t>ios visk</w:t>
      </w:r>
      <w:r w:rsidR="00577E78" w:rsidRPr="003A28EF">
        <w:rPr>
          <w:sz w:val="22"/>
          <w:szCs w:val="22"/>
        </w:rPr>
        <w:t xml:space="preserve">ą, ko reikia visiškam ir tinkamam pirkimo sutarties įvykdymui. </w:t>
      </w:r>
      <w:r w:rsidRPr="003A28EF">
        <w:rPr>
          <w:sz w:val="22"/>
          <w:szCs w:val="22"/>
        </w:rPr>
        <w:t xml:space="preserve">  </w:t>
      </w:r>
    </w:p>
    <w:p w:rsidR="00800428" w:rsidRPr="003A28EF" w:rsidRDefault="00800428" w:rsidP="00800428">
      <w:pPr>
        <w:rPr>
          <w:sz w:val="22"/>
          <w:szCs w:val="22"/>
        </w:rPr>
      </w:pPr>
    </w:p>
    <w:p w:rsidR="00800428" w:rsidRPr="003A28EF" w:rsidRDefault="00800428" w:rsidP="00800428">
      <w:pPr>
        <w:jc w:val="center"/>
        <w:rPr>
          <w:i/>
          <w:sz w:val="22"/>
          <w:szCs w:val="22"/>
        </w:rPr>
      </w:pPr>
      <w:bookmarkStart w:id="5" w:name="_Toc60525486"/>
      <w:r w:rsidRPr="003A28EF">
        <w:rPr>
          <w:b/>
          <w:sz w:val="22"/>
          <w:szCs w:val="22"/>
        </w:rPr>
        <w:t>6. PASIŪLYMŲ GALIOJIMO UŽTIKRINIMAS</w:t>
      </w:r>
      <w:bookmarkEnd w:id="5"/>
      <w:r w:rsidRPr="003A28EF">
        <w:rPr>
          <w:b/>
          <w:sz w:val="22"/>
          <w:szCs w:val="22"/>
        </w:rPr>
        <w:t xml:space="preserve"> </w:t>
      </w:r>
    </w:p>
    <w:p w:rsidR="00800428" w:rsidRPr="003A28EF" w:rsidRDefault="00800428" w:rsidP="00800428">
      <w:pPr>
        <w:ind w:firstLine="851"/>
        <w:jc w:val="both"/>
        <w:rPr>
          <w:sz w:val="22"/>
          <w:szCs w:val="22"/>
          <w:lang w:eastAsia="lt-LT"/>
        </w:rPr>
      </w:pPr>
    </w:p>
    <w:p w:rsidR="00800428" w:rsidRPr="003A28EF"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3A28EF">
        <w:rPr>
          <w:sz w:val="22"/>
          <w:szCs w:val="22"/>
          <w:lang w:eastAsia="lt-LT"/>
        </w:rPr>
        <w:t>6.1.</w:t>
      </w:r>
      <w:r w:rsidRPr="003A28EF">
        <w:rPr>
          <w:sz w:val="22"/>
          <w:szCs w:val="22"/>
        </w:rPr>
        <w:t xml:space="preserve"> Perkančioji organizacija nereikalauja pasiūlymo galiojimo užtikrinimo Civilinio kodekso nustatytais prievolių įvykdymo užtikrinimo būdais.</w:t>
      </w:r>
    </w:p>
    <w:p w:rsidR="00800428" w:rsidRPr="003A28EF" w:rsidRDefault="00800428" w:rsidP="00800428">
      <w:pPr>
        <w:jc w:val="both"/>
        <w:rPr>
          <w:strike/>
          <w:sz w:val="22"/>
          <w:szCs w:val="22"/>
        </w:rPr>
      </w:pPr>
    </w:p>
    <w:p w:rsidR="00800428" w:rsidRPr="003A28EF" w:rsidRDefault="00800428" w:rsidP="00800428">
      <w:pPr>
        <w:ind w:firstLine="851"/>
        <w:jc w:val="center"/>
        <w:rPr>
          <w:sz w:val="22"/>
          <w:szCs w:val="22"/>
        </w:rPr>
      </w:pPr>
      <w:r w:rsidRPr="003A28EF">
        <w:rPr>
          <w:b/>
          <w:sz w:val="22"/>
          <w:szCs w:val="22"/>
        </w:rPr>
        <w:t>7.</w:t>
      </w:r>
      <w:r w:rsidRPr="003A28EF">
        <w:rPr>
          <w:sz w:val="22"/>
          <w:szCs w:val="22"/>
        </w:rPr>
        <w:t> </w:t>
      </w:r>
      <w:r w:rsidRPr="003A28EF">
        <w:rPr>
          <w:b/>
          <w:sz w:val="22"/>
          <w:szCs w:val="22"/>
        </w:rPr>
        <w:t>APKLAUSOS SĄLYGŲ PAAIŠKINIMAS IR PATIKSLINIMAS</w:t>
      </w:r>
    </w:p>
    <w:p w:rsidR="00800428" w:rsidRPr="003A28EF" w:rsidRDefault="00800428" w:rsidP="00800428">
      <w:pPr>
        <w:ind w:firstLine="851"/>
        <w:jc w:val="both"/>
        <w:rPr>
          <w:sz w:val="22"/>
          <w:szCs w:val="22"/>
          <w:lang w:eastAsia="lt-LT"/>
        </w:rPr>
      </w:pPr>
    </w:p>
    <w:p w:rsidR="00800428" w:rsidRPr="003A28EF" w:rsidRDefault="00800428" w:rsidP="00800428">
      <w:pPr>
        <w:tabs>
          <w:tab w:val="left" w:pos="1276"/>
        </w:tabs>
        <w:ind w:firstLine="851"/>
        <w:jc w:val="both"/>
        <w:rPr>
          <w:sz w:val="22"/>
          <w:szCs w:val="22"/>
          <w:lang w:eastAsia="lt-LT"/>
        </w:rPr>
      </w:pPr>
      <w:r w:rsidRPr="003A28EF">
        <w:rPr>
          <w:sz w:val="22"/>
          <w:szCs w:val="22"/>
        </w:rPr>
        <w:t xml:space="preserve">7.1. </w:t>
      </w:r>
      <w:r w:rsidRPr="003A28EF">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3A28EF" w:rsidRDefault="00800428" w:rsidP="0074478E">
      <w:pPr>
        <w:tabs>
          <w:tab w:val="left" w:pos="1276"/>
        </w:tabs>
        <w:ind w:firstLine="851"/>
        <w:jc w:val="both"/>
        <w:rPr>
          <w:sz w:val="22"/>
          <w:szCs w:val="22"/>
          <w:lang w:eastAsia="lt-LT"/>
        </w:rPr>
      </w:pPr>
      <w:r w:rsidRPr="003A28EF">
        <w:rPr>
          <w:sz w:val="22"/>
          <w:szCs w:val="22"/>
        </w:rPr>
        <w:t>7.2. Nesibaigus pasiūlymų pateikimo terminui, perkančioji organizacija turi teisę savo iniciatyva paaiškinti, patikslinti Apklausos sąlygas.</w:t>
      </w:r>
    </w:p>
    <w:p w:rsidR="00800428" w:rsidRPr="003A28EF"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3A28EF">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3A28EF" w:rsidRDefault="00800428" w:rsidP="0074478E">
      <w:pPr>
        <w:tabs>
          <w:tab w:val="left" w:pos="1276"/>
        </w:tabs>
        <w:ind w:firstLine="851"/>
        <w:jc w:val="both"/>
        <w:rPr>
          <w:sz w:val="22"/>
          <w:szCs w:val="22"/>
          <w:lang w:eastAsia="lt-LT"/>
        </w:rPr>
      </w:pPr>
      <w:r w:rsidRPr="003A28EF">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3A28EF" w:rsidRDefault="00800428" w:rsidP="0074478E">
      <w:pPr>
        <w:tabs>
          <w:tab w:val="left" w:pos="1276"/>
        </w:tabs>
        <w:ind w:firstLine="851"/>
        <w:jc w:val="both"/>
        <w:rPr>
          <w:sz w:val="22"/>
          <w:szCs w:val="22"/>
          <w:lang w:eastAsia="lt-LT"/>
        </w:rPr>
      </w:pPr>
      <w:r w:rsidRPr="003A28EF">
        <w:rPr>
          <w:sz w:val="22"/>
          <w:szCs w:val="22"/>
          <w:lang w:eastAsia="lt-LT"/>
        </w:rPr>
        <w:t>7.5. Perkančioji organizacija nerengs susitikimų su tiekėjais dėl Apklausos sąlygų paaiškinimų ar patikslinimų.</w:t>
      </w:r>
    </w:p>
    <w:p w:rsidR="00800428" w:rsidRPr="003A28EF"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3A28EF">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3A28EF" w:rsidRDefault="00800428" w:rsidP="00800428">
      <w:pPr>
        <w:ind w:firstLine="709"/>
        <w:jc w:val="both"/>
        <w:rPr>
          <w:sz w:val="22"/>
          <w:szCs w:val="22"/>
        </w:rPr>
      </w:pPr>
    </w:p>
    <w:p w:rsidR="00800428" w:rsidRPr="003A28EF" w:rsidRDefault="00800428" w:rsidP="00800428">
      <w:pPr>
        <w:tabs>
          <w:tab w:val="left" w:pos="567"/>
          <w:tab w:val="left" w:pos="1276"/>
        </w:tabs>
        <w:ind w:right="141"/>
        <w:jc w:val="center"/>
        <w:rPr>
          <w:b/>
          <w:sz w:val="22"/>
          <w:szCs w:val="22"/>
        </w:rPr>
      </w:pPr>
      <w:bookmarkStart w:id="6" w:name="_Toc60525487"/>
      <w:bookmarkStart w:id="7" w:name="_Toc47844933"/>
      <w:r w:rsidRPr="003A28EF">
        <w:rPr>
          <w:b/>
          <w:sz w:val="22"/>
          <w:szCs w:val="22"/>
        </w:rPr>
        <w:t>8. PASIŪLYMŲ ŠIFRAVIMAS</w:t>
      </w:r>
    </w:p>
    <w:p w:rsidR="00800428" w:rsidRPr="003A28EF" w:rsidRDefault="00800428" w:rsidP="00800428">
      <w:pPr>
        <w:tabs>
          <w:tab w:val="left" w:pos="567"/>
          <w:tab w:val="left" w:pos="1276"/>
        </w:tabs>
        <w:ind w:right="141"/>
        <w:jc w:val="center"/>
        <w:rPr>
          <w:b/>
          <w:sz w:val="22"/>
          <w:szCs w:val="22"/>
        </w:rPr>
      </w:pPr>
    </w:p>
    <w:p w:rsidR="00800428" w:rsidRPr="003A28EF" w:rsidRDefault="00800428" w:rsidP="00800428">
      <w:pPr>
        <w:ind w:firstLine="851"/>
        <w:jc w:val="both"/>
        <w:rPr>
          <w:color w:val="000000" w:themeColor="text1"/>
          <w:sz w:val="22"/>
          <w:szCs w:val="22"/>
        </w:rPr>
      </w:pPr>
      <w:r w:rsidRPr="003A28EF">
        <w:rPr>
          <w:color w:val="000000" w:themeColor="text1"/>
          <w:sz w:val="22"/>
          <w:szCs w:val="22"/>
        </w:rPr>
        <w:t>8.1. Tiekėjo teikiamas pasiūlymas gali būti užšifruojamas. Tiekėjas, nusprendęs pateikti užšifruotą pasiūlymą, turi:</w:t>
      </w:r>
    </w:p>
    <w:p w:rsidR="00800428" w:rsidRPr="00045D58" w:rsidRDefault="00800428" w:rsidP="00800428">
      <w:pPr>
        <w:ind w:firstLine="851"/>
        <w:jc w:val="both"/>
        <w:rPr>
          <w:color w:val="0070C0"/>
          <w:sz w:val="22"/>
          <w:szCs w:val="22"/>
        </w:rPr>
      </w:pPr>
      <w:r w:rsidRPr="003A28EF">
        <w:rPr>
          <w:color w:val="000000" w:themeColor="text1"/>
          <w:sz w:val="22"/>
          <w:szCs w:val="22"/>
        </w:rPr>
        <w:t xml:space="preserve">8.1.1. Iki pasiūlymų pateikimo termino pabaigos naudodamasis CVP IS priemonėmis </w:t>
      </w:r>
      <w:r w:rsidRPr="003A28EF">
        <w:rPr>
          <w:iCs/>
          <w:color w:val="000000" w:themeColor="text1"/>
          <w:sz w:val="22"/>
          <w:szCs w:val="22"/>
        </w:rPr>
        <w:t xml:space="preserve">pateikti užšifruotą pasiūlymą (užšifruojamas </w:t>
      </w:r>
      <w:r w:rsidRPr="003A28EF">
        <w:rPr>
          <w:sz w:val="22"/>
          <w:szCs w:val="22"/>
        </w:rPr>
        <w:t>visas pasiūlymas arba pasiūlymo dokumentas, kuriame nurodyta pasiūlymo kaina)</w:t>
      </w:r>
      <w:r w:rsidRPr="003A28EF">
        <w:rPr>
          <w:iCs/>
          <w:color w:val="000000" w:themeColor="text1"/>
          <w:sz w:val="22"/>
          <w:szCs w:val="22"/>
        </w:rPr>
        <w:t xml:space="preserve">. </w:t>
      </w:r>
      <w:r w:rsidRPr="003A28EF">
        <w:rPr>
          <w:sz w:val="22"/>
          <w:szCs w:val="22"/>
        </w:rPr>
        <w:t xml:space="preserve">Instrukcija, kaip tiekėjui užšifruoti pasiūlymą galima rasti adresu </w:t>
      </w:r>
      <w:hyperlink r:id="rId23" w:history="1">
        <w:r w:rsidRPr="00045D58">
          <w:rPr>
            <w:rStyle w:val="Hipersaitas"/>
            <w:color w:val="0070C0"/>
            <w:sz w:val="22"/>
            <w:szCs w:val="22"/>
          </w:rPr>
          <w:t>http://vpt.lrv.lt/lt/pasiulymu-sifravimas</w:t>
        </w:r>
      </w:hyperlink>
      <w:r w:rsidRPr="00045D58">
        <w:rPr>
          <w:color w:val="0070C0"/>
          <w:sz w:val="22"/>
          <w:szCs w:val="22"/>
        </w:rPr>
        <w:t>.</w:t>
      </w:r>
    </w:p>
    <w:p w:rsidR="00800428" w:rsidRPr="003A28EF" w:rsidRDefault="00800428" w:rsidP="00800428">
      <w:pPr>
        <w:ind w:firstLine="851"/>
        <w:jc w:val="both"/>
        <w:rPr>
          <w:sz w:val="22"/>
          <w:szCs w:val="22"/>
        </w:rPr>
      </w:pPr>
      <w:r w:rsidRPr="003A28EF">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A28EF">
        <w:rPr>
          <w:sz w:val="22"/>
          <w:szCs w:val="22"/>
          <w:lang w:eastAsia="lt-LT"/>
        </w:rPr>
        <w:t xml:space="preserve">Iškilus CVP IS techninėms problemoms, kai tiekėjas neturi galimybės pateikti slaptažodžio per CVP IS susirašinėjimo priemonę, tiekėjas turi teisę </w:t>
      </w:r>
      <w:r w:rsidRPr="003A28EF">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A28EF" w:rsidRDefault="00800428" w:rsidP="00800428">
      <w:pPr>
        <w:ind w:firstLine="851"/>
        <w:jc w:val="both"/>
        <w:rPr>
          <w:b/>
          <w:sz w:val="22"/>
          <w:szCs w:val="22"/>
        </w:rPr>
      </w:pPr>
      <w:r w:rsidRPr="003A28EF">
        <w:rPr>
          <w:color w:val="000000"/>
          <w:sz w:val="22"/>
          <w:szCs w:val="22"/>
          <w:lang w:eastAsia="lt-LT"/>
        </w:rPr>
        <w:t>8.2. Tiekėjui užšifravus visą pasiūlymą ir i</w:t>
      </w:r>
      <w:r w:rsidRPr="003A28EF">
        <w:rPr>
          <w:sz w:val="22"/>
          <w:szCs w:val="22"/>
        </w:rPr>
        <w:t>ki vokų atplėšimo</w:t>
      </w:r>
      <w:r w:rsidRPr="003A28EF">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A28EF">
        <w:rPr>
          <w:sz w:val="22"/>
          <w:szCs w:val="22"/>
        </w:rPr>
        <w:t>neatitinkantį pirkimo dokumentuose nustatytų reikalavimų (tiekėjas nepateikė pasiūlymo kainos)</w:t>
      </w:r>
      <w:r w:rsidRPr="003A28EF">
        <w:rPr>
          <w:color w:val="000000"/>
          <w:sz w:val="22"/>
          <w:szCs w:val="22"/>
          <w:lang w:eastAsia="lt-LT"/>
        </w:rPr>
        <w:t>.</w:t>
      </w:r>
    </w:p>
    <w:p w:rsidR="00800428" w:rsidRPr="003A28EF" w:rsidRDefault="00800428" w:rsidP="00800428">
      <w:pPr>
        <w:jc w:val="center"/>
        <w:rPr>
          <w:b/>
          <w:sz w:val="22"/>
          <w:szCs w:val="22"/>
        </w:rPr>
      </w:pPr>
    </w:p>
    <w:p w:rsidR="00800428" w:rsidRPr="003A28EF" w:rsidRDefault="00800428" w:rsidP="00800428">
      <w:pPr>
        <w:jc w:val="center"/>
        <w:rPr>
          <w:b/>
          <w:sz w:val="22"/>
          <w:szCs w:val="22"/>
        </w:rPr>
      </w:pPr>
      <w:r w:rsidRPr="003A28EF">
        <w:rPr>
          <w:b/>
          <w:sz w:val="22"/>
          <w:szCs w:val="22"/>
        </w:rPr>
        <w:t>9.  SUSIPAŽINIMO SU ELEKTRONINĖMIS  PRIEMONĖMIS  GAUTAIS PASIŪLYMAIS</w:t>
      </w:r>
      <w:bookmarkEnd w:id="6"/>
      <w:bookmarkEnd w:id="7"/>
      <w:r w:rsidRPr="003A28EF">
        <w:rPr>
          <w:b/>
          <w:sz w:val="22"/>
          <w:szCs w:val="22"/>
        </w:rPr>
        <w:t xml:space="preserve"> PROCEDŪRA</w:t>
      </w:r>
    </w:p>
    <w:p w:rsidR="00800428" w:rsidRPr="003A28EF" w:rsidRDefault="00800428" w:rsidP="00800428">
      <w:pPr>
        <w:ind w:firstLine="851"/>
        <w:jc w:val="both"/>
        <w:rPr>
          <w:i/>
          <w:sz w:val="22"/>
          <w:szCs w:val="22"/>
        </w:rPr>
      </w:pPr>
    </w:p>
    <w:p w:rsidR="00800428" w:rsidRPr="003A28EF" w:rsidRDefault="00800428" w:rsidP="00800428">
      <w:pPr>
        <w:tabs>
          <w:tab w:val="left" w:pos="1276"/>
        </w:tabs>
        <w:ind w:firstLine="851"/>
        <w:jc w:val="both"/>
        <w:rPr>
          <w:b/>
          <w:sz w:val="22"/>
          <w:szCs w:val="22"/>
          <w:u w:val="single"/>
        </w:rPr>
      </w:pPr>
      <w:r w:rsidRPr="003A28EF">
        <w:rPr>
          <w:sz w:val="22"/>
          <w:szCs w:val="22"/>
        </w:rPr>
        <w:t xml:space="preserve">9.1.  </w:t>
      </w:r>
      <w:r w:rsidR="0008287A" w:rsidRPr="003A28EF">
        <w:rPr>
          <w:iCs/>
          <w:sz w:val="22"/>
          <w:szCs w:val="22"/>
        </w:rPr>
        <w:t xml:space="preserve">Pirminio susipažinimo su </w:t>
      </w:r>
      <w:r w:rsidR="0008287A" w:rsidRPr="003A28EF">
        <w:rPr>
          <w:sz w:val="22"/>
          <w:szCs w:val="22"/>
          <w:lang w:val="es-ES_tradnl"/>
        </w:rPr>
        <w:t>CVP IS priemon</w:t>
      </w:r>
      <w:r w:rsidR="0008287A" w:rsidRPr="003A28EF">
        <w:rPr>
          <w:sz w:val="22"/>
          <w:szCs w:val="22"/>
        </w:rPr>
        <w:t>ė</w:t>
      </w:r>
      <w:r w:rsidR="0008287A" w:rsidRPr="003A28EF">
        <w:rPr>
          <w:sz w:val="22"/>
          <w:szCs w:val="22"/>
          <w:lang w:val="fr-FR"/>
        </w:rPr>
        <w:t>mis pateiktais tiek</w:t>
      </w:r>
      <w:r w:rsidR="0008287A" w:rsidRPr="003A28EF">
        <w:rPr>
          <w:sz w:val="22"/>
          <w:szCs w:val="22"/>
        </w:rPr>
        <w:t xml:space="preserve">ėjų </w:t>
      </w:r>
      <w:r w:rsidR="0008287A" w:rsidRPr="003A28EF">
        <w:rPr>
          <w:sz w:val="22"/>
          <w:szCs w:val="22"/>
          <w:lang w:val="es-ES_tradnl"/>
        </w:rPr>
        <w:t>pasi</w:t>
      </w:r>
      <w:r w:rsidR="0008287A" w:rsidRPr="003A28EF">
        <w:rPr>
          <w:sz w:val="22"/>
          <w:szCs w:val="22"/>
        </w:rPr>
        <w:t>ūlymais</w:t>
      </w:r>
      <w:r w:rsidR="0008287A" w:rsidRPr="003A28EF">
        <w:rPr>
          <w:iCs/>
          <w:sz w:val="22"/>
          <w:szCs w:val="22"/>
        </w:rPr>
        <w:t xml:space="preserve"> posėdis įvyks</w:t>
      </w:r>
      <w:r w:rsidR="0008287A" w:rsidRPr="003A28EF">
        <w:rPr>
          <w:sz w:val="22"/>
          <w:szCs w:val="22"/>
        </w:rPr>
        <w:t xml:space="preserve"> </w:t>
      </w:r>
      <w:r w:rsidR="00D567B5" w:rsidRPr="003A28EF">
        <w:rPr>
          <w:bCs/>
          <w:sz w:val="22"/>
          <w:szCs w:val="22"/>
        </w:rPr>
        <w:t>VšĮ Jonavos ligoninėje, administracija (2 aukštas)</w:t>
      </w:r>
      <w:r w:rsidR="00D567B5" w:rsidRPr="003A28EF">
        <w:rPr>
          <w:sz w:val="22"/>
          <w:szCs w:val="22"/>
        </w:rPr>
        <w:t xml:space="preserve">, </w:t>
      </w:r>
      <w:r w:rsidR="00D567B5" w:rsidRPr="003A28EF">
        <w:rPr>
          <w:bCs/>
          <w:sz w:val="22"/>
          <w:szCs w:val="22"/>
        </w:rPr>
        <w:t>Žeimių g. 19 g., LT-55134 Jonava</w:t>
      </w:r>
      <w:r w:rsidR="00D567B5" w:rsidRPr="003A28EF">
        <w:rPr>
          <w:i/>
          <w:sz w:val="22"/>
          <w:szCs w:val="22"/>
        </w:rPr>
        <w:t>.</w:t>
      </w:r>
      <w:r w:rsidR="00D567B5" w:rsidRPr="003A28EF">
        <w:rPr>
          <w:sz w:val="22"/>
          <w:szCs w:val="22"/>
        </w:rPr>
        <w:t xml:space="preserve"> </w:t>
      </w:r>
      <w:r w:rsidR="00D567B5" w:rsidRPr="003A28EF">
        <w:rPr>
          <w:b/>
          <w:sz w:val="22"/>
          <w:szCs w:val="22"/>
        </w:rPr>
        <w:t xml:space="preserve">Vokai su pasiūlymais bus atplėšiami posėdyje – </w:t>
      </w:r>
      <w:r w:rsidR="00D567B5" w:rsidRPr="003A28EF">
        <w:rPr>
          <w:b/>
          <w:bCs/>
          <w:sz w:val="22"/>
          <w:szCs w:val="22"/>
        </w:rPr>
        <w:t>20</w:t>
      </w:r>
      <w:r w:rsidR="00D22910" w:rsidRPr="003A28EF">
        <w:rPr>
          <w:b/>
          <w:bCs/>
          <w:sz w:val="22"/>
          <w:szCs w:val="22"/>
        </w:rPr>
        <w:t>2</w:t>
      </w:r>
      <w:r w:rsidR="004F3B36" w:rsidRPr="003A28EF">
        <w:rPr>
          <w:b/>
          <w:bCs/>
          <w:sz w:val="22"/>
          <w:szCs w:val="22"/>
        </w:rPr>
        <w:t>5-05-13</w:t>
      </w:r>
      <w:r w:rsidR="00A309F2" w:rsidRPr="003A28EF">
        <w:rPr>
          <w:b/>
          <w:bCs/>
          <w:sz w:val="22"/>
          <w:szCs w:val="22"/>
        </w:rPr>
        <w:t xml:space="preserve"> </w:t>
      </w:r>
      <w:r w:rsidR="00137150" w:rsidRPr="003A28EF">
        <w:rPr>
          <w:b/>
          <w:bCs/>
          <w:sz w:val="22"/>
          <w:szCs w:val="22"/>
        </w:rPr>
        <w:t xml:space="preserve"> </w:t>
      </w:r>
      <w:r w:rsidR="004F3B36" w:rsidRPr="003A28EF">
        <w:rPr>
          <w:b/>
          <w:bCs/>
          <w:sz w:val="22"/>
          <w:szCs w:val="22"/>
        </w:rPr>
        <w:t>08</w:t>
      </w:r>
      <w:r w:rsidR="00137150" w:rsidRPr="003A28EF">
        <w:rPr>
          <w:b/>
          <w:bCs/>
          <w:sz w:val="22"/>
          <w:szCs w:val="22"/>
        </w:rPr>
        <w:t>:</w:t>
      </w:r>
      <w:r w:rsidR="004F3B36" w:rsidRPr="003A28EF">
        <w:rPr>
          <w:b/>
          <w:bCs/>
          <w:sz w:val="22"/>
          <w:szCs w:val="22"/>
        </w:rPr>
        <w:t>30</w:t>
      </w:r>
      <w:r w:rsidR="00D567B5" w:rsidRPr="003A28EF">
        <w:rPr>
          <w:b/>
          <w:bCs/>
          <w:sz w:val="22"/>
          <w:szCs w:val="22"/>
        </w:rPr>
        <w:t xml:space="preserve"> val. </w:t>
      </w:r>
      <w:r w:rsidR="00D567B5" w:rsidRPr="003A28EF">
        <w:rPr>
          <w:b/>
          <w:sz w:val="22"/>
          <w:szCs w:val="22"/>
        </w:rPr>
        <w:t xml:space="preserve"> (Pasiūlymas turi būti pateiktas iki </w:t>
      </w:r>
      <w:r w:rsidR="00D567B5" w:rsidRPr="003A28EF">
        <w:rPr>
          <w:b/>
          <w:bCs/>
          <w:sz w:val="22"/>
          <w:szCs w:val="22"/>
        </w:rPr>
        <w:t>20</w:t>
      </w:r>
      <w:r w:rsidR="00D22910" w:rsidRPr="003A28EF">
        <w:rPr>
          <w:b/>
          <w:bCs/>
          <w:sz w:val="22"/>
          <w:szCs w:val="22"/>
        </w:rPr>
        <w:t>2</w:t>
      </w:r>
      <w:r w:rsidR="004F3B36" w:rsidRPr="003A28EF">
        <w:rPr>
          <w:b/>
          <w:bCs/>
          <w:sz w:val="22"/>
          <w:szCs w:val="22"/>
        </w:rPr>
        <w:t>5-05-13</w:t>
      </w:r>
      <w:r w:rsidR="00A309F2" w:rsidRPr="003A28EF">
        <w:rPr>
          <w:b/>
          <w:bCs/>
          <w:sz w:val="22"/>
          <w:szCs w:val="22"/>
        </w:rPr>
        <w:t xml:space="preserve">  </w:t>
      </w:r>
      <w:r w:rsidR="003502BA" w:rsidRPr="003A28EF">
        <w:rPr>
          <w:b/>
          <w:bCs/>
          <w:sz w:val="22"/>
          <w:szCs w:val="22"/>
        </w:rPr>
        <w:t xml:space="preserve"> </w:t>
      </w:r>
      <w:r w:rsidR="004F3B36" w:rsidRPr="003A28EF">
        <w:rPr>
          <w:b/>
          <w:bCs/>
          <w:sz w:val="22"/>
          <w:szCs w:val="22"/>
        </w:rPr>
        <w:t>08</w:t>
      </w:r>
      <w:r w:rsidR="00137150" w:rsidRPr="003A28EF">
        <w:rPr>
          <w:b/>
          <w:bCs/>
          <w:sz w:val="22"/>
          <w:szCs w:val="22"/>
        </w:rPr>
        <w:t>:</w:t>
      </w:r>
      <w:r w:rsidR="00D567B5" w:rsidRPr="003A28EF">
        <w:rPr>
          <w:b/>
          <w:bCs/>
          <w:sz w:val="22"/>
          <w:szCs w:val="22"/>
        </w:rPr>
        <w:t>00 val</w:t>
      </w:r>
      <w:r w:rsidR="00D567B5" w:rsidRPr="003A28EF">
        <w:rPr>
          <w:b/>
          <w:sz w:val="22"/>
          <w:szCs w:val="22"/>
        </w:rPr>
        <w:t>. tik elektroninėmis priemonėmis, naudojant CVP IS)</w:t>
      </w:r>
      <w:r w:rsidR="0008287A" w:rsidRPr="003A28EF">
        <w:rPr>
          <w:b/>
          <w:iCs/>
          <w:sz w:val="22"/>
          <w:szCs w:val="22"/>
        </w:rPr>
        <w:t xml:space="preserve">. </w:t>
      </w:r>
      <w:r w:rsidR="0008287A" w:rsidRPr="003A28EF">
        <w:rPr>
          <w:b/>
          <w:iCs/>
          <w:sz w:val="22"/>
          <w:szCs w:val="22"/>
          <w:u w:val="single"/>
        </w:rPr>
        <w:t>Jei pasiūlymas teikiamas šifruotas, sla</w:t>
      </w:r>
      <w:r w:rsidR="00D22910" w:rsidRPr="003A28EF">
        <w:rPr>
          <w:b/>
          <w:iCs/>
          <w:sz w:val="22"/>
          <w:szCs w:val="22"/>
          <w:u w:val="single"/>
        </w:rPr>
        <w:t>ptažodis turi būti pateiktas 202</w:t>
      </w:r>
      <w:r w:rsidR="004F3B36" w:rsidRPr="003A28EF">
        <w:rPr>
          <w:b/>
          <w:iCs/>
          <w:sz w:val="22"/>
          <w:szCs w:val="22"/>
          <w:u w:val="single"/>
        </w:rPr>
        <w:t>5-05-13</w:t>
      </w:r>
      <w:r w:rsidR="0008287A" w:rsidRPr="003A28EF">
        <w:rPr>
          <w:b/>
          <w:iCs/>
          <w:sz w:val="22"/>
          <w:szCs w:val="22"/>
          <w:u w:val="single"/>
        </w:rPr>
        <w:t xml:space="preserve"> intervale</w:t>
      </w:r>
      <w:r w:rsidR="0008287A" w:rsidRPr="003A28EF">
        <w:rPr>
          <w:iCs/>
          <w:sz w:val="22"/>
          <w:szCs w:val="22"/>
          <w:u w:val="single"/>
        </w:rPr>
        <w:t xml:space="preserve"> </w:t>
      </w:r>
      <w:r w:rsidR="004F3B36" w:rsidRPr="003A28EF">
        <w:rPr>
          <w:b/>
          <w:iCs/>
          <w:sz w:val="22"/>
          <w:szCs w:val="22"/>
          <w:u w:val="single"/>
        </w:rPr>
        <w:t>08</w:t>
      </w:r>
      <w:r w:rsidR="00137150" w:rsidRPr="003A28EF">
        <w:rPr>
          <w:b/>
          <w:iCs/>
          <w:sz w:val="22"/>
          <w:szCs w:val="22"/>
          <w:u w:val="single"/>
        </w:rPr>
        <w:t>:</w:t>
      </w:r>
      <w:r w:rsidR="003502BA" w:rsidRPr="003A28EF">
        <w:rPr>
          <w:b/>
          <w:iCs/>
          <w:sz w:val="22"/>
          <w:szCs w:val="22"/>
          <w:u w:val="single"/>
        </w:rPr>
        <w:t xml:space="preserve">00 – </w:t>
      </w:r>
      <w:r w:rsidR="004F3B36" w:rsidRPr="003A28EF">
        <w:rPr>
          <w:b/>
          <w:iCs/>
          <w:sz w:val="22"/>
          <w:szCs w:val="22"/>
          <w:u w:val="single"/>
        </w:rPr>
        <w:t>08</w:t>
      </w:r>
      <w:r w:rsidR="00137150" w:rsidRPr="003A28EF">
        <w:rPr>
          <w:b/>
          <w:iCs/>
          <w:sz w:val="22"/>
          <w:szCs w:val="22"/>
          <w:u w:val="single"/>
        </w:rPr>
        <w:t>:</w:t>
      </w:r>
      <w:r w:rsidR="004F3B36" w:rsidRPr="003A28EF">
        <w:rPr>
          <w:b/>
          <w:iCs/>
          <w:sz w:val="22"/>
          <w:szCs w:val="22"/>
          <w:u w:val="single"/>
        </w:rPr>
        <w:t xml:space="preserve">30 </w:t>
      </w:r>
      <w:r w:rsidR="0008287A" w:rsidRPr="003A28EF">
        <w:rPr>
          <w:b/>
          <w:iCs/>
          <w:sz w:val="22"/>
          <w:szCs w:val="22"/>
          <w:u w:val="single"/>
        </w:rPr>
        <w:t>val.</w:t>
      </w:r>
      <w:r w:rsidR="0008287A" w:rsidRPr="003A28EF">
        <w:rPr>
          <w:iCs/>
          <w:sz w:val="22"/>
          <w:szCs w:val="22"/>
          <w:u w:val="single"/>
        </w:rPr>
        <w:t>)</w:t>
      </w:r>
      <w:r w:rsidRPr="003A28EF">
        <w:rPr>
          <w:b/>
          <w:sz w:val="22"/>
          <w:szCs w:val="22"/>
          <w:u w:val="single"/>
        </w:rPr>
        <w:t>.</w:t>
      </w:r>
    </w:p>
    <w:p w:rsidR="00800428" w:rsidRPr="003A28EF" w:rsidRDefault="00800428" w:rsidP="00800428">
      <w:pPr>
        <w:tabs>
          <w:tab w:val="left" w:pos="1276"/>
        </w:tabs>
        <w:ind w:firstLine="851"/>
        <w:jc w:val="both"/>
        <w:rPr>
          <w:sz w:val="22"/>
          <w:szCs w:val="22"/>
        </w:rPr>
      </w:pPr>
      <w:r w:rsidRPr="003A28EF">
        <w:rPr>
          <w:sz w:val="22"/>
          <w:szCs w:val="22"/>
        </w:rPr>
        <w:t xml:space="preserve">9.2. Tuo atveju, kai pasiūlyme nurodyta kaina, išreikšta skaičiais, neatitinka kainos, nurodytos žodžiais, teisinga laikoma kaina, nurodyta žodžiais. </w:t>
      </w:r>
    </w:p>
    <w:p w:rsidR="00800428" w:rsidRPr="003A28EF" w:rsidRDefault="00FA0691" w:rsidP="00800428">
      <w:pPr>
        <w:tabs>
          <w:tab w:val="left" w:pos="1276"/>
        </w:tabs>
        <w:ind w:firstLine="851"/>
        <w:jc w:val="both"/>
        <w:rPr>
          <w:sz w:val="22"/>
          <w:szCs w:val="22"/>
        </w:rPr>
      </w:pPr>
      <w:r w:rsidRPr="003A28EF">
        <w:rPr>
          <w:sz w:val="22"/>
          <w:szCs w:val="22"/>
        </w:rPr>
        <w:t>9.3</w:t>
      </w:r>
      <w:r w:rsidR="00800428" w:rsidRPr="003A28EF">
        <w:rPr>
          <w:sz w:val="22"/>
          <w:szCs w:val="22"/>
        </w:rPr>
        <w:t xml:space="preserve">. Susipažinimo su elektroninėmis priemonėmis pateiktais pasiūlymais, pasiūlymų nagrinėjimo, vertinimo ir palyginimo procedūras atlieka </w:t>
      </w:r>
      <w:r w:rsidR="00D70E38" w:rsidRPr="003A28EF">
        <w:rPr>
          <w:sz w:val="22"/>
          <w:szCs w:val="22"/>
        </w:rPr>
        <w:t>Pirkimo organizatorius</w:t>
      </w:r>
      <w:r w:rsidR="00800428" w:rsidRPr="003A28EF">
        <w:rPr>
          <w:sz w:val="22"/>
          <w:szCs w:val="22"/>
        </w:rPr>
        <w:t>, tiekėjams ar jų įgaliotiems atstovams nedalyvaujant.</w:t>
      </w:r>
    </w:p>
    <w:p w:rsidR="00800428" w:rsidRPr="003A28EF" w:rsidRDefault="00800428" w:rsidP="00800428">
      <w:pPr>
        <w:jc w:val="center"/>
        <w:rPr>
          <w:b/>
          <w:spacing w:val="-8"/>
          <w:sz w:val="22"/>
          <w:szCs w:val="22"/>
        </w:rPr>
      </w:pPr>
    </w:p>
    <w:p w:rsidR="00800428" w:rsidRPr="003A28EF" w:rsidRDefault="00800428" w:rsidP="00800428">
      <w:pPr>
        <w:tabs>
          <w:tab w:val="left" w:pos="1418"/>
        </w:tabs>
        <w:ind w:firstLine="720"/>
        <w:jc w:val="center"/>
        <w:rPr>
          <w:b/>
          <w:sz w:val="22"/>
          <w:szCs w:val="22"/>
        </w:rPr>
      </w:pPr>
      <w:r w:rsidRPr="003A28EF">
        <w:rPr>
          <w:b/>
          <w:sz w:val="22"/>
          <w:szCs w:val="22"/>
        </w:rPr>
        <w:t>10. PASIŪLYMŲ NAGRINĖJIMAS IR PASIŪLYMŲ ATMETIMO PRIEŽASTYS</w:t>
      </w:r>
    </w:p>
    <w:p w:rsidR="00800428" w:rsidRPr="003A28EF" w:rsidRDefault="00800428" w:rsidP="00800428">
      <w:pPr>
        <w:jc w:val="center"/>
        <w:rPr>
          <w:b/>
          <w:spacing w:val="-8"/>
          <w:sz w:val="22"/>
          <w:szCs w:val="22"/>
        </w:rPr>
      </w:pPr>
    </w:p>
    <w:p w:rsidR="00BB432B" w:rsidRPr="003A28EF" w:rsidRDefault="00BB432B" w:rsidP="00C117BC">
      <w:pPr>
        <w:pStyle w:val="Body2"/>
        <w:ind w:firstLine="709"/>
        <w:rPr>
          <w:rFonts w:cs="Times New Roman"/>
          <w:color w:val="000000" w:themeColor="text1"/>
          <w:lang w:val="lt-LT"/>
        </w:rPr>
      </w:pPr>
      <w:r w:rsidRPr="003A28EF">
        <w:rPr>
          <w:rFonts w:cs="Times New Roman"/>
          <w:color w:val="000000" w:themeColor="text1"/>
          <w:lang w:val="lt-LT"/>
        </w:rPr>
        <w:t>10.1. Pateiktus pasiūlymus nagrinėja, vertina ir palygina Pirkimo organizatorius šia tvarka:</w:t>
      </w:r>
      <w:r w:rsidR="00957478" w:rsidRPr="003A28EF">
        <w:rPr>
          <w:rFonts w:cs="Times New Roman"/>
          <w:color w:val="000000" w:themeColor="text1"/>
          <w:lang w:val="lt-LT"/>
        </w:rPr>
        <w:t xml:space="preserve"> </w:t>
      </w:r>
    </w:p>
    <w:p w:rsidR="00BB432B" w:rsidRPr="003A28EF" w:rsidRDefault="00BB432B" w:rsidP="00BB432B">
      <w:pPr>
        <w:pStyle w:val="Body2"/>
        <w:rPr>
          <w:rFonts w:cs="Times New Roman"/>
          <w:color w:val="000000" w:themeColor="text1"/>
          <w:lang w:val="lt-LT"/>
        </w:rPr>
      </w:pPr>
      <w:r w:rsidRPr="003A28EF">
        <w:rPr>
          <w:rFonts w:cs="Times New Roman"/>
          <w:color w:val="000000" w:themeColor="text1"/>
          <w:lang w:val="lt-LT"/>
        </w:rPr>
        <w:tab/>
        <w:t>10.1.1. nagrinėja ar pasiūlymas atitinka pirkimo dokumentuose nustatytus reikalavimus, nesusijusius su pirkimo objektu;</w:t>
      </w:r>
    </w:p>
    <w:p w:rsidR="00BB432B" w:rsidRPr="003A28EF" w:rsidRDefault="00BB432B" w:rsidP="00BB432B">
      <w:pPr>
        <w:pStyle w:val="Body2"/>
        <w:rPr>
          <w:rFonts w:cs="Times New Roman"/>
          <w:color w:val="auto"/>
          <w:lang w:val="lt-LT"/>
        </w:rPr>
      </w:pPr>
      <w:r w:rsidRPr="003A28EF">
        <w:rPr>
          <w:rFonts w:cs="Times New Roman"/>
          <w:color w:val="000000" w:themeColor="text1"/>
          <w:lang w:val="lt-LT"/>
        </w:rPr>
        <w:tab/>
        <w:t>10.1.2. įvertina Europos bendrajame viešųjų pirkimų dokumente pateiktą informaciją ir ne vėliau kaip per 3 darbo dienas raštu praneša apie šio patikrinimo rezultatus;</w:t>
      </w:r>
    </w:p>
    <w:p w:rsidR="00BB432B" w:rsidRPr="003A28EF" w:rsidRDefault="00BB432B" w:rsidP="00BB432B">
      <w:pPr>
        <w:pStyle w:val="Body2"/>
        <w:rPr>
          <w:rFonts w:cs="Times New Roman"/>
          <w:color w:val="auto"/>
          <w:lang w:val="lt-LT"/>
        </w:rPr>
      </w:pPr>
      <w:r w:rsidRPr="003A28EF">
        <w:rPr>
          <w:rFonts w:cs="Times New Roman"/>
          <w:color w:val="auto"/>
          <w:lang w:val="lt-LT"/>
        </w:rPr>
        <w:tab/>
        <w:t>10.1.3. tikrina ar tiekėjo pasiūlymas atitinka pirkimo sąlygų techninės specifikacijos reikalavimus (įskaitant prekių pavyzdžius, jei taikoma);</w:t>
      </w:r>
    </w:p>
    <w:p w:rsidR="00BB432B" w:rsidRPr="003A28EF" w:rsidRDefault="00BB432B" w:rsidP="00BB432B">
      <w:pPr>
        <w:pStyle w:val="Body2"/>
        <w:rPr>
          <w:rFonts w:cs="Times New Roman"/>
          <w:color w:val="auto"/>
          <w:lang w:val="lt-LT"/>
        </w:rPr>
      </w:pPr>
      <w:r w:rsidRPr="003A28EF">
        <w:rPr>
          <w:rFonts w:cs="Times New Roman"/>
          <w:color w:val="auto"/>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3A28EF" w:rsidRDefault="00BB432B" w:rsidP="00BB432B">
      <w:pPr>
        <w:pStyle w:val="Body2"/>
        <w:rPr>
          <w:rFonts w:cs="Times New Roman"/>
          <w:color w:val="auto"/>
          <w:lang w:val="lt-LT"/>
        </w:rPr>
      </w:pPr>
      <w:r w:rsidRPr="003A28EF">
        <w:rPr>
          <w:rFonts w:cs="Times New Roman"/>
          <w:color w:val="auto"/>
          <w:lang w:val="lt-LT"/>
        </w:rPr>
        <w:tab/>
        <w:t xml:space="preserve">10.1.5. tikrina ar nebuvo pasiūlyta neįprastai maža kaina ir ar tiekėjas pirkimo </w:t>
      </w:r>
      <w:r w:rsidR="00E82948" w:rsidRPr="003A28EF">
        <w:rPr>
          <w:rFonts w:cs="Times New Roman"/>
          <w:color w:val="auto"/>
          <w:lang w:val="lt-LT"/>
        </w:rPr>
        <w:t xml:space="preserve">organizatoriaus </w:t>
      </w:r>
      <w:r w:rsidRPr="003A28EF">
        <w:rPr>
          <w:rFonts w:cs="Times New Roman"/>
          <w:color w:val="auto"/>
          <w:lang w:val="lt-LT"/>
        </w:rPr>
        <w:t>prašymu pateikė raštišką tinkamą kainos pagrįstumo įrodymą</w:t>
      </w:r>
      <w:r w:rsidR="002A6A20" w:rsidRPr="003A28EF">
        <w:rPr>
          <w:rFonts w:cs="Times New Roman"/>
          <w:color w:val="auto"/>
          <w:lang w:val="lt-LT"/>
        </w:rPr>
        <w:t xml:space="preserve"> (jeigu reikalavimas taikomas)</w:t>
      </w:r>
      <w:r w:rsidRPr="003A28EF">
        <w:rPr>
          <w:rFonts w:cs="Times New Roman"/>
          <w:color w:val="auto"/>
          <w:lang w:val="lt-LT"/>
        </w:rPr>
        <w:t>;</w:t>
      </w:r>
    </w:p>
    <w:p w:rsidR="00BB432B" w:rsidRPr="003A28EF" w:rsidRDefault="00BB432B" w:rsidP="00BB432B">
      <w:pPr>
        <w:pStyle w:val="Body2"/>
        <w:rPr>
          <w:rFonts w:cs="Times New Roman"/>
          <w:color w:val="000000" w:themeColor="text1"/>
          <w:lang w:val="lt-LT"/>
        </w:rPr>
      </w:pPr>
      <w:r w:rsidRPr="003A28EF">
        <w:rPr>
          <w:rFonts w:cs="Times New Roman"/>
          <w:color w:val="auto"/>
          <w:lang w:val="lt-LT"/>
        </w:rPr>
        <w:tab/>
        <w:t xml:space="preserve">10.1.6. jei ekonomiškai naudingiausias pasiūlymas išrenkamas pagal </w:t>
      </w:r>
      <w:r w:rsidRPr="003A28EF">
        <w:rPr>
          <w:rFonts w:cs="Times New Roman"/>
          <w:color w:val="000000" w:themeColor="text1"/>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 kokybės vadybos sistemos ir (arba) aplinkos apsaugos vadybos sistemos standartus bei kitus atrankos reikalavimus.</w:t>
      </w:r>
    </w:p>
    <w:p w:rsidR="00BB432B" w:rsidRPr="003A28EF" w:rsidRDefault="00BB432B" w:rsidP="00BB432B">
      <w:pPr>
        <w:pStyle w:val="Body2"/>
        <w:rPr>
          <w:rFonts w:cs="Times New Roman"/>
          <w:color w:val="000000" w:themeColor="text1"/>
          <w:lang w:val="lt-LT"/>
        </w:rPr>
      </w:pPr>
      <w:r w:rsidRPr="003A28EF">
        <w:rPr>
          <w:rFonts w:cs="Times New Roman"/>
          <w:color w:val="000000" w:themeColor="text1"/>
          <w:lang w:val="lt-LT"/>
        </w:rPr>
        <w:tab/>
      </w:r>
      <w:r w:rsidR="00E82948" w:rsidRPr="003A28EF">
        <w:rPr>
          <w:rFonts w:cs="Times New Roman"/>
          <w:color w:val="000000" w:themeColor="text1"/>
          <w:lang w:val="lt-LT"/>
        </w:rPr>
        <w:t>1</w:t>
      </w:r>
      <w:r w:rsidRPr="003A28EF">
        <w:rPr>
          <w:rFonts w:cs="Times New Roman"/>
          <w:color w:val="000000" w:themeColor="text1"/>
          <w:lang w:val="lt-LT"/>
        </w:rPr>
        <w:t>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A28EF">
        <w:rPr>
          <w:rFonts w:cs="Times New Roman"/>
          <w:color w:val="000000" w:themeColor="text1"/>
          <w:lang w:val="lt-LT"/>
        </w:rPr>
        <w:t xml:space="preserve"> </w:t>
      </w:r>
      <w:r w:rsidR="00334D72" w:rsidRPr="003A28EF">
        <w:rPr>
          <w:rFonts w:cs="Times New Roman"/>
        </w:rPr>
        <w:t xml:space="preserve">Iškilus klausimams </w:t>
      </w:r>
      <w:proofErr w:type="gramStart"/>
      <w:r w:rsidR="00334D72" w:rsidRPr="003A28EF">
        <w:rPr>
          <w:rFonts w:cs="Times New Roman"/>
        </w:rPr>
        <w:t>dėl</w:t>
      </w:r>
      <w:proofErr w:type="gramEnd"/>
      <w:r w:rsidR="00334D72" w:rsidRPr="003A28EF">
        <w:rPr>
          <w:rFonts w:cs="Times New Roman"/>
        </w:rPr>
        <w:t xml:space="preserve">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rsidR="00BB432B" w:rsidRPr="003A28EF" w:rsidRDefault="00BB432B" w:rsidP="00BB432B">
      <w:pPr>
        <w:pStyle w:val="Body2"/>
        <w:rPr>
          <w:rFonts w:cs="Times New Roman"/>
          <w:color w:val="000000" w:themeColor="text1"/>
          <w:lang w:val="lt-LT"/>
        </w:rPr>
      </w:pPr>
      <w:r w:rsidRPr="003A28EF">
        <w:rPr>
          <w:rFonts w:cs="Times New Roman"/>
          <w:color w:val="000000" w:themeColor="text1"/>
          <w:lang w:val="lt-LT"/>
        </w:rPr>
        <w:tab/>
        <w:t>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B432B" w:rsidRPr="003A28EF" w:rsidRDefault="00BB432B" w:rsidP="00BB432B">
      <w:pPr>
        <w:pStyle w:val="Body2"/>
        <w:rPr>
          <w:rFonts w:cs="Times New Roman"/>
          <w:lang w:val="lt-LT"/>
        </w:rPr>
      </w:pPr>
      <w:r w:rsidRPr="003A28EF">
        <w:rPr>
          <w:rFonts w:cs="Times New Roman"/>
          <w:color w:val="000000" w:themeColor="text1"/>
          <w:lang w:val="lt-LT"/>
        </w:rPr>
        <w:tab/>
        <w:t>10.4. Perkančio</w:t>
      </w:r>
      <w:r w:rsidR="0087578C" w:rsidRPr="003A28EF">
        <w:rPr>
          <w:rFonts w:cs="Times New Roman"/>
          <w:color w:val="000000" w:themeColor="text1"/>
          <w:lang w:val="lt-LT"/>
        </w:rPr>
        <w:t xml:space="preserve">sios </w:t>
      </w:r>
      <w:r w:rsidRPr="003A28EF">
        <w:rPr>
          <w:rFonts w:cs="Times New Roman"/>
          <w:color w:val="000000" w:themeColor="text1"/>
          <w:lang w:val="lt-LT"/>
        </w:rPr>
        <w:t>organizacij</w:t>
      </w:r>
      <w:r w:rsidR="0087578C" w:rsidRPr="003A28EF">
        <w:rPr>
          <w:rFonts w:cs="Times New Roman"/>
          <w:color w:val="000000" w:themeColor="text1"/>
          <w:lang w:val="lt-LT"/>
        </w:rPr>
        <w:t xml:space="preserve">os </w:t>
      </w:r>
      <w:r w:rsidR="00957478" w:rsidRPr="003A28EF">
        <w:rPr>
          <w:rFonts w:cs="Times New Roman"/>
        </w:rPr>
        <w:t xml:space="preserve"> Pirkimo organizatoriu</w:t>
      </w:r>
      <w:r w:rsidR="0087578C" w:rsidRPr="003A28EF">
        <w:rPr>
          <w:rFonts w:cs="Times New Roman"/>
        </w:rPr>
        <w:t>i</w:t>
      </w:r>
      <w:r w:rsidR="00957478" w:rsidRPr="003A28EF">
        <w:rPr>
          <w:rFonts w:cs="Times New Roman"/>
        </w:rPr>
        <w:t xml:space="preserve"> ra</w:t>
      </w:r>
      <w:r w:rsidR="0087578C" w:rsidRPr="003A28EF">
        <w:rPr>
          <w:rFonts w:cs="Times New Roman"/>
        </w:rPr>
        <w:t>dus</w:t>
      </w:r>
      <w:r w:rsidR="00957478" w:rsidRPr="003A28EF">
        <w:rPr>
          <w:rFonts w:cs="Times New Roman"/>
        </w:rPr>
        <w:t xml:space="preserve"> pasiūlyme nurodytos kainos apskaičiavimo klaidų, ji</w:t>
      </w:r>
      <w:r w:rsidR="0087578C" w:rsidRPr="003A28EF">
        <w:rPr>
          <w:rFonts w:cs="Times New Roman"/>
        </w:rPr>
        <w:t>s</w:t>
      </w:r>
      <w:r w:rsidR="00957478" w:rsidRPr="003A28EF">
        <w:rPr>
          <w:rFonts w:cs="Times New Roman"/>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3A28EF" w:rsidRDefault="00BB432B" w:rsidP="00BB432B">
      <w:pPr>
        <w:pStyle w:val="Body2"/>
        <w:rPr>
          <w:rFonts w:cs="Times New Roman"/>
          <w:color w:val="auto"/>
          <w:lang w:val="lt-LT"/>
        </w:rPr>
      </w:pPr>
      <w:r w:rsidRPr="003A28EF">
        <w:rPr>
          <w:rFonts w:cs="Times New Roman"/>
          <w:color w:val="000000" w:themeColor="text1"/>
          <w:lang w:val="lt-LT"/>
        </w:rPr>
        <w:tab/>
        <w:t xml:space="preserve">10.5. Iškilus klausimams dėl pasiūlymų turinio ir pirkimo komisijai paprašius raštu CVP IS priemonėmis, tiekėjai privalo pateikti raštu CVP IS priemonėmis papildomus paaiškinimus </w:t>
      </w:r>
      <w:r w:rsidRPr="003A28EF">
        <w:rPr>
          <w:rFonts w:cs="Times New Roman"/>
          <w:color w:val="auto"/>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3A28EF" w:rsidRDefault="00BB432B" w:rsidP="00AC0A6C">
      <w:pPr>
        <w:pStyle w:val="Body2"/>
        <w:spacing w:after="0"/>
        <w:rPr>
          <w:rFonts w:cs="Times New Roman"/>
          <w:color w:val="auto"/>
          <w:lang w:val="lt-LT"/>
        </w:rPr>
      </w:pPr>
      <w:r w:rsidRPr="003A28EF">
        <w:rPr>
          <w:rFonts w:cs="Times New Roman"/>
          <w:color w:val="auto"/>
          <w:lang w:val="lt-LT"/>
        </w:rPr>
        <w:tab/>
        <w:t>10.6.</w:t>
      </w:r>
      <w:r w:rsidR="00957478" w:rsidRPr="003A28EF">
        <w:rPr>
          <w:rFonts w:cs="Times New Roman"/>
          <w:color w:val="auto"/>
          <w:lang w:val="lt-LT"/>
        </w:rPr>
        <w:t xml:space="preserve"> </w:t>
      </w:r>
      <w:r w:rsidR="00957478" w:rsidRPr="003A28EF">
        <w:rPr>
          <w:rFonts w:cs="Times New Roman"/>
          <w:color w:val="auto"/>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3A28EF">
        <w:rPr>
          <w:rFonts w:cs="Times New Roman"/>
          <w:color w:val="auto"/>
          <w:lang w:val="lt-LT"/>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957478" w:rsidRPr="003A28EF">
        <w:rPr>
          <w:rFonts w:cs="Times New Roman"/>
          <w:color w:val="auto"/>
        </w:rPr>
        <w:t xml:space="preserve">. Jei tiekėjas kainos nepagrindžia, </w:t>
      </w:r>
      <w:proofErr w:type="gramStart"/>
      <w:r w:rsidR="00957478" w:rsidRPr="003A28EF">
        <w:rPr>
          <w:rFonts w:cs="Times New Roman"/>
          <w:color w:val="auto"/>
        </w:rPr>
        <w:t>jo</w:t>
      </w:r>
      <w:proofErr w:type="gramEnd"/>
      <w:r w:rsidR="00957478" w:rsidRPr="003A28EF">
        <w:rPr>
          <w:rFonts w:cs="Times New Roman"/>
          <w:color w:val="auto"/>
        </w:rPr>
        <w:t xml:space="preserve"> pasiūlymas atmetamas. </w:t>
      </w:r>
    </w:p>
    <w:p w:rsidR="00BB432B" w:rsidRPr="003A28EF" w:rsidRDefault="00BB432B" w:rsidP="00AC0A6C">
      <w:pPr>
        <w:pStyle w:val="Body2"/>
        <w:spacing w:after="0"/>
        <w:rPr>
          <w:rFonts w:cs="Times New Roman"/>
          <w:color w:val="000000" w:themeColor="text1"/>
          <w:lang w:val="lt-LT"/>
        </w:rPr>
      </w:pPr>
      <w:r w:rsidRPr="003A28EF">
        <w:rPr>
          <w:rFonts w:cs="Times New Roman"/>
          <w:color w:val="000000" w:themeColor="text1"/>
          <w:lang w:val="lt-LT"/>
        </w:rPr>
        <w:tab/>
        <w:t>10.7. Perkančioji organizacija gali nevertinti viso tiekėjo pasiūlymo, jeigu patikrinusi jo dalį nustato, kad, vadovaujantis VPĮ reikalavimais, pasiūlymas turi būti atmestas.</w:t>
      </w:r>
    </w:p>
    <w:p w:rsidR="00800428" w:rsidRPr="003A28EF" w:rsidRDefault="00001E00" w:rsidP="00AC0A6C">
      <w:pPr>
        <w:tabs>
          <w:tab w:val="left" w:pos="851"/>
          <w:tab w:val="left" w:pos="1418"/>
          <w:tab w:val="left" w:pos="9000"/>
        </w:tabs>
        <w:ind w:firstLine="720"/>
        <w:jc w:val="both"/>
        <w:rPr>
          <w:sz w:val="22"/>
          <w:szCs w:val="22"/>
        </w:rPr>
      </w:pPr>
      <w:r w:rsidRPr="003A28EF">
        <w:rPr>
          <w:sz w:val="22"/>
          <w:szCs w:val="22"/>
        </w:rPr>
        <w:t xml:space="preserve">10.8. </w:t>
      </w:r>
      <w:r w:rsidR="00800428" w:rsidRPr="003A28EF">
        <w:rPr>
          <w:sz w:val="22"/>
          <w:szCs w:val="22"/>
        </w:rPr>
        <w:t>Tiekėjų pateiktų pasiūlymo turinio paaiškinimai, pasiūlyme nurodytų aritmetinių klaidų pataisymai, neįprastai mažos kainos pagrindimo dokumentai siunčiami perkančiajai organizacijai elektroninėmis priemonėmis CVP IS.</w:t>
      </w:r>
    </w:p>
    <w:p w:rsidR="00800428" w:rsidRPr="003A28EF" w:rsidRDefault="00001E00" w:rsidP="00AC0A6C">
      <w:pPr>
        <w:tabs>
          <w:tab w:val="left" w:pos="851"/>
          <w:tab w:val="left" w:pos="1418"/>
        </w:tabs>
        <w:ind w:firstLine="720"/>
        <w:jc w:val="both"/>
        <w:rPr>
          <w:sz w:val="22"/>
          <w:szCs w:val="22"/>
        </w:rPr>
      </w:pPr>
      <w:r w:rsidRPr="003A28EF">
        <w:rPr>
          <w:sz w:val="22"/>
          <w:szCs w:val="22"/>
        </w:rPr>
        <w:t>10.9</w:t>
      </w:r>
      <w:r w:rsidR="00800428" w:rsidRPr="003A28EF">
        <w:rPr>
          <w:sz w:val="22"/>
          <w:szCs w:val="22"/>
        </w:rPr>
        <w:t>. </w:t>
      </w:r>
      <w:r w:rsidR="00D567B5" w:rsidRPr="003A28EF">
        <w:rPr>
          <w:sz w:val="22"/>
          <w:szCs w:val="22"/>
        </w:rPr>
        <w:t>Pirkimo organizatorius</w:t>
      </w:r>
      <w:r w:rsidR="00800428" w:rsidRPr="003A28EF">
        <w:rPr>
          <w:sz w:val="22"/>
          <w:szCs w:val="22"/>
        </w:rPr>
        <w:t xml:space="preserve"> atmeta pasiūlymą, jeigu:</w:t>
      </w:r>
    </w:p>
    <w:p w:rsidR="00381F1C" w:rsidRPr="00045D58" w:rsidRDefault="00381F1C" w:rsidP="00AC0A6C">
      <w:pPr>
        <w:jc w:val="both"/>
        <w:rPr>
          <w:color w:val="000000" w:themeColor="text1"/>
          <w:sz w:val="22"/>
          <w:szCs w:val="22"/>
          <w:lang w:eastAsia="lt-LT"/>
        </w:rPr>
      </w:pPr>
      <w:r w:rsidRPr="003A28EF">
        <w:rPr>
          <w:color w:val="000000" w:themeColor="text1"/>
          <w:sz w:val="22"/>
          <w:szCs w:val="22"/>
          <w:lang w:eastAsia="lt-LT"/>
        </w:rPr>
        <w:tab/>
        <w:t xml:space="preserve">10.9.1. tiekėjas pasiūlymą ar jo dalį pateikė ne CVP IS </w:t>
      </w:r>
      <w:r w:rsidRPr="00045D58">
        <w:rPr>
          <w:color w:val="000000" w:themeColor="text1"/>
          <w:sz w:val="22"/>
          <w:szCs w:val="22"/>
          <w:lang w:eastAsia="lt-LT"/>
        </w:rPr>
        <w:t>priemonėmis (</w:t>
      </w:r>
      <w:r w:rsidRPr="00045D58">
        <w:rPr>
          <w:bCs/>
          <w:color w:val="000000" w:themeColor="text1"/>
          <w:sz w:val="22"/>
          <w:szCs w:val="22"/>
          <w:lang w:eastAsia="lt-LT"/>
        </w:rPr>
        <w:t>VPĮ 45 str. 1 d. 1 p.</w:t>
      </w:r>
      <w:r w:rsidRPr="00045D58">
        <w:rPr>
          <w:color w:val="000000" w:themeColor="text1"/>
          <w:sz w:val="22"/>
          <w:szCs w:val="22"/>
          <w:lang w:eastAsia="lt-LT"/>
        </w:rPr>
        <w:t>);</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045D58">
        <w:rPr>
          <w:bCs/>
          <w:color w:val="000000" w:themeColor="text1"/>
          <w:sz w:val="22"/>
          <w:szCs w:val="22"/>
          <w:lang w:eastAsia="lt-LT"/>
        </w:rPr>
        <w:t>VPĮ 45 str. 1 d. 2 p.</w:t>
      </w:r>
      <w:r w:rsidRPr="00045D58">
        <w:rPr>
          <w:color w:val="000000" w:themeColor="text1"/>
          <w:sz w:val="22"/>
          <w:szCs w:val="22"/>
          <w:lang w:eastAsia="lt-LT"/>
        </w:rPr>
        <w:t>);</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10.9.3. pasiūlymą pateikęs tiekėjas neatitinka skelbimo apie pirkimą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045D58">
        <w:rPr>
          <w:bCs/>
          <w:color w:val="000000" w:themeColor="text1"/>
          <w:sz w:val="22"/>
          <w:szCs w:val="22"/>
          <w:lang w:eastAsia="lt-LT"/>
        </w:rPr>
        <w:t>VPĮ 45 str. 1 d. 3 p. ir 4 p.</w:t>
      </w:r>
      <w:r w:rsidRPr="00045D58">
        <w:rPr>
          <w:color w:val="000000" w:themeColor="text1"/>
          <w:sz w:val="22"/>
          <w:szCs w:val="22"/>
          <w:lang w:eastAsia="lt-LT"/>
        </w:rPr>
        <w:t>);</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10.9.4. pasiūlymas neatitinka pirkimo dokumentuose nustatytų reikalavimų (</w:t>
      </w:r>
      <w:r w:rsidRPr="00045D58">
        <w:rPr>
          <w:bCs/>
          <w:color w:val="000000" w:themeColor="text1"/>
          <w:sz w:val="22"/>
          <w:szCs w:val="22"/>
          <w:lang w:eastAsia="lt-LT"/>
        </w:rPr>
        <w:t>VPĮ 45 str. 1 d. 1 p.</w:t>
      </w:r>
      <w:r w:rsidRPr="00045D58">
        <w:rPr>
          <w:color w:val="000000" w:themeColor="text1"/>
          <w:sz w:val="22"/>
          <w:szCs w:val="22"/>
          <w:lang w:eastAsia="lt-LT"/>
        </w:rPr>
        <w:t>);</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10.9.5. visų dalyvių, kurių pasiūlymai neatmesti dėl kitų priežasčių, buvo pasiūlytos per didelės, perkančiajai organizacijai nepriimtinos kainos (</w:t>
      </w:r>
      <w:r w:rsidRPr="00045D58">
        <w:rPr>
          <w:bCs/>
          <w:color w:val="000000" w:themeColor="text1"/>
          <w:sz w:val="22"/>
          <w:szCs w:val="22"/>
          <w:lang w:eastAsia="lt-LT"/>
        </w:rPr>
        <w:t>VPĮ 45 str. 1 d. 5 p.)</w:t>
      </w:r>
      <w:r w:rsidRPr="00045D58">
        <w:rPr>
          <w:color w:val="000000" w:themeColor="text1"/>
          <w:sz w:val="22"/>
          <w:szCs w:val="22"/>
          <w:lang w:eastAsia="lt-LT"/>
        </w:rPr>
        <w:t>;</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045D58">
        <w:rPr>
          <w:bCs/>
          <w:color w:val="000000" w:themeColor="text1"/>
          <w:sz w:val="22"/>
          <w:szCs w:val="22"/>
          <w:lang w:eastAsia="lt-LT"/>
        </w:rPr>
        <w:t>VPĮ 45 str. 1 d. 1 p.</w:t>
      </w:r>
      <w:r w:rsidRPr="00045D58">
        <w:rPr>
          <w:color w:val="000000" w:themeColor="text1"/>
          <w:sz w:val="22"/>
          <w:szCs w:val="22"/>
          <w:lang w:eastAsia="lt-LT"/>
        </w:rPr>
        <w:t>);</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10.9.7. pateiktame pasiūlyme nurodyta kaina yra neįprastai maža ir dalyvis, perkančiosios organizacijos prašymu, nepateikia tinkamų kainos pagrįstumo įrodymų (</w:t>
      </w:r>
      <w:r w:rsidRPr="00045D58">
        <w:rPr>
          <w:bCs/>
          <w:color w:val="000000" w:themeColor="text1"/>
          <w:sz w:val="22"/>
          <w:szCs w:val="22"/>
          <w:lang w:eastAsia="lt-LT"/>
        </w:rPr>
        <w:t>VPĮ 45 str. 1 d. 6 p.</w:t>
      </w:r>
      <w:r w:rsidRPr="00045D58">
        <w:rPr>
          <w:color w:val="000000" w:themeColor="text1"/>
          <w:sz w:val="22"/>
          <w:szCs w:val="22"/>
          <w:lang w:eastAsia="lt-LT"/>
        </w:rPr>
        <w:t>);</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10.9.8. tiekėjas, apie nustatytų reikalavimų atitikimą, yra pateikęs melagingą informaciją, kurią perkančioji organizacija gali įrodyti bet kokiomis teisėtomis priemonėmis (</w:t>
      </w:r>
      <w:r w:rsidRPr="00045D58">
        <w:rPr>
          <w:bCs/>
          <w:color w:val="000000" w:themeColor="text1"/>
          <w:sz w:val="22"/>
          <w:szCs w:val="22"/>
          <w:lang w:eastAsia="lt-LT"/>
        </w:rPr>
        <w:t>VPĮ 45 str. 1 d. 1 p.</w:t>
      </w:r>
      <w:r w:rsidRPr="00045D58">
        <w:rPr>
          <w:color w:val="000000" w:themeColor="text1"/>
          <w:sz w:val="22"/>
          <w:szCs w:val="22"/>
          <w:lang w:eastAsia="lt-LT"/>
        </w:rPr>
        <w:t>);</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045D58">
        <w:rPr>
          <w:bCs/>
          <w:color w:val="000000" w:themeColor="text1"/>
          <w:sz w:val="22"/>
          <w:szCs w:val="22"/>
          <w:lang w:eastAsia="lt-LT"/>
        </w:rPr>
        <w:t>VPĮ 45 str. 1 d. 1 p.</w:t>
      </w:r>
      <w:r w:rsidRPr="00045D58">
        <w:rPr>
          <w:color w:val="000000" w:themeColor="text1"/>
          <w:sz w:val="22"/>
          <w:szCs w:val="22"/>
          <w:lang w:eastAsia="lt-LT"/>
        </w:rPr>
        <w:t>);</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 (</w:t>
      </w:r>
      <w:r w:rsidRPr="00045D58">
        <w:rPr>
          <w:bCs/>
          <w:color w:val="000000" w:themeColor="text1"/>
          <w:sz w:val="22"/>
          <w:szCs w:val="22"/>
          <w:lang w:eastAsia="lt-LT"/>
        </w:rPr>
        <w:t>VPĮ 45 str. 3 d.</w:t>
      </w:r>
      <w:r w:rsidRPr="00045D58">
        <w:rPr>
          <w:color w:val="000000" w:themeColor="text1"/>
          <w:sz w:val="22"/>
          <w:szCs w:val="22"/>
          <w:lang w:eastAsia="lt-LT"/>
        </w:rPr>
        <w:t>).</w:t>
      </w:r>
    </w:p>
    <w:p w:rsidR="00381F1C" w:rsidRPr="003A28EF" w:rsidRDefault="00381F1C" w:rsidP="00AC0A6C">
      <w:pPr>
        <w:jc w:val="both"/>
        <w:rPr>
          <w:color w:val="000000" w:themeColor="text1"/>
          <w:sz w:val="22"/>
          <w:szCs w:val="22"/>
          <w:lang w:eastAsia="lt-LT"/>
        </w:rPr>
      </w:pPr>
      <w:r w:rsidRPr="003A28EF">
        <w:rPr>
          <w:color w:val="000000" w:themeColor="text1"/>
          <w:sz w:val="22"/>
          <w:szCs w:val="22"/>
          <w:lang w:eastAsia="lt-LT"/>
        </w:rPr>
        <w:tab/>
        <w:t>10.10. Apie pasiūlymo atmetimą ir tokio atmetimo priežastis tiekėjas informuojamas raštu CVP IS priemonėmis.</w:t>
      </w:r>
    </w:p>
    <w:p w:rsidR="00381F1C" w:rsidRPr="00045D58" w:rsidRDefault="00381F1C" w:rsidP="00AC0A6C">
      <w:pPr>
        <w:jc w:val="both"/>
        <w:rPr>
          <w:color w:val="000000" w:themeColor="text1"/>
          <w:sz w:val="22"/>
          <w:szCs w:val="22"/>
          <w:lang w:eastAsia="lt-LT"/>
        </w:rPr>
      </w:pPr>
      <w:r w:rsidRPr="003A28EF">
        <w:rPr>
          <w:color w:val="000000" w:themeColor="text1"/>
          <w:sz w:val="22"/>
          <w:szCs w:val="22"/>
          <w:lang w:eastAsia="lt-LT"/>
        </w:rPr>
        <w:tab/>
        <w:t xml:space="preserve">10.11. Perkančioji organizacija gali nuspręsti nesudaryti pirkimo sutarties su ekonomiškai naudingiausią pasiūlymą pateikusiu tiekėju, jeigu paaiškėja, kad pasiūlymas neatitinka </w:t>
      </w:r>
      <w:r w:rsidRPr="003A28EF">
        <w:rPr>
          <w:bCs/>
          <w:color w:val="000000" w:themeColor="text1"/>
          <w:sz w:val="22"/>
          <w:szCs w:val="22"/>
          <w:lang w:eastAsia="lt-LT"/>
        </w:rPr>
        <w:t>VPĮ 17 straipsnio 2 dalies 2 punkte</w:t>
      </w:r>
      <w:r w:rsidRPr="003A28EF">
        <w:rPr>
          <w:color w:val="000000" w:themeColor="text1"/>
          <w:sz w:val="22"/>
          <w:szCs w:val="22"/>
          <w:lang w:eastAsia="lt-LT"/>
        </w:rPr>
        <w:t xml:space="preserve"> nurodytų aplinkos apsaugos, socialinės ir darbo teisės </w:t>
      </w:r>
      <w:r w:rsidRPr="00045D58">
        <w:rPr>
          <w:color w:val="000000" w:themeColor="text1"/>
          <w:sz w:val="22"/>
          <w:szCs w:val="22"/>
          <w:lang w:eastAsia="lt-LT"/>
        </w:rPr>
        <w:t>įpareigojimų (</w:t>
      </w:r>
      <w:r w:rsidRPr="00045D58">
        <w:rPr>
          <w:bCs/>
          <w:color w:val="000000" w:themeColor="text1"/>
          <w:sz w:val="22"/>
          <w:szCs w:val="22"/>
          <w:lang w:eastAsia="lt-LT"/>
        </w:rPr>
        <w:t>VPĮ 45 str. 1 d. 1 p.</w:t>
      </w:r>
      <w:r w:rsidRPr="00045D58">
        <w:rPr>
          <w:color w:val="000000" w:themeColor="text1"/>
          <w:sz w:val="22"/>
          <w:szCs w:val="22"/>
          <w:lang w:eastAsia="lt-LT"/>
        </w:rPr>
        <w:t>).</w:t>
      </w:r>
    </w:p>
    <w:p w:rsidR="00800428" w:rsidRPr="003A28EF" w:rsidRDefault="00800428" w:rsidP="00AC0A6C">
      <w:pPr>
        <w:tabs>
          <w:tab w:val="left" w:pos="851"/>
          <w:tab w:val="left" w:pos="1418"/>
        </w:tabs>
        <w:ind w:firstLine="720"/>
        <w:jc w:val="both"/>
        <w:rPr>
          <w:sz w:val="22"/>
          <w:szCs w:val="22"/>
        </w:rPr>
      </w:pPr>
      <w:r w:rsidRPr="003A28EF">
        <w:rPr>
          <w:sz w:val="22"/>
          <w:szCs w:val="22"/>
        </w:rPr>
        <w:t>10.</w:t>
      </w:r>
      <w:r w:rsidR="00381F1C" w:rsidRPr="003A28EF">
        <w:rPr>
          <w:sz w:val="22"/>
          <w:szCs w:val="22"/>
        </w:rPr>
        <w:t>12.</w:t>
      </w:r>
      <w:r w:rsidRPr="003A28EF">
        <w:rPr>
          <w:sz w:val="22"/>
          <w:szCs w:val="22"/>
        </w:rPr>
        <w:t xml:space="preserve"> Kitais Viešųjų pirkimų įstatyme numatytais atvejais.</w:t>
      </w:r>
    </w:p>
    <w:p w:rsidR="00800428" w:rsidRPr="003A28EF" w:rsidRDefault="00001E00" w:rsidP="00AC0A6C">
      <w:pPr>
        <w:tabs>
          <w:tab w:val="left" w:pos="851"/>
          <w:tab w:val="left" w:pos="1418"/>
        </w:tabs>
        <w:ind w:firstLine="720"/>
        <w:jc w:val="both"/>
        <w:rPr>
          <w:sz w:val="22"/>
          <w:szCs w:val="22"/>
        </w:rPr>
      </w:pPr>
      <w:r w:rsidRPr="003A28EF">
        <w:rPr>
          <w:sz w:val="22"/>
          <w:szCs w:val="22"/>
        </w:rPr>
        <w:t>10.1</w:t>
      </w:r>
      <w:r w:rsidR="00381F1C" w:rsidRPr="003A28EF">
        <w:rPr>
          <w:sz w:val="22"/>
          <w:szCs w:val="22"/>
        </w:rPr>
        <w:t>3</w:t>
      </w:r>
      <w:r w:rsidR="00800428" w:rsidRPr="003A28EF">
        <w:rPr>
          <w:sz w:val="22"/>
          <w:szCs w:val="22"/>
        </w:rPr>
        <w:t>. Apie pasiūlymų atmetimą tiekėjai bus informuojami nedelsiant, ne vėliau kaip per 3 darbo dienas.</w:t>
      </w:r>
    </w:p>
    <w:p w:rsidR="00800428" w:rsidRPr="003A28EF" w:rsidRDefault="00800428" w:rsidP="00800428">
      <w:pPr>
        <w:tabs>
          <w:tab w:val="left" w:pos="1418"/>
        </w:tabs>
        <w:ind w:firstLine="720"/>
        <w:jc w:val="both"/>
        <w:rPr>
          <w:sz w:val="22"/>
          <w:szCs w:val="22"/>
        </w:rPr>
      </w:pPr>
    </w:p>
    <w:p w:rsidR="00800428" w:rsidRPr="003A28EF" w:rsidRDefault="00800428" w:rsidP="00800428">
      <w:pPr>
        <w:tabs>
          <w:tab w:val="left" w:pos="1418"/>
        </w:tabs>
        <w:ind w:firstLine="720"/>
        <w:jc w:val="center"/>
        <w:rPr>
          <w:b/>
          <w:sz w:val="22"/>
          <w:szCs w:val="22"/>
        </w:rPr>
      </w:pPr>
      <w:bookmarkStart w:id="8" w:name="_Toc60525490"/>
      <w:bookmarkStart w:id="9" w:name="_Toc47844936"/>
      <w:r w:rsidRPr="003A28EF">
        <w:rPr>
          <w:b/>
          <w:sz w:val="22"/>
          <w:szCs w:val="22"/>
        </w:rPr>
        <w:t>11. PASIŪLYMŲ VERTINIMAS</w:t>
      </w:r>
      <w:bookmarkEnd w:id="8"/>
      <w:bookmarkEnd w:id="9"/>
      <w:r w:rsidRPr="003A28EF">
        <w:rPr>
          <w:b/>
          <w:sz w:val="22"/>
          <w:szCs w:val="22"/>
        </w:rPr>
        <w:t xml:space="preserve"> </w:t>
      </w:r>
    </w:p>
    <w:p w:rsidR="00800428" w:rsidRPr="003A28EF" w:rsidRDefault="00800428" w:rsidP="00800428">
      <w:pPr>
        <w:tabs>
          <w:tab w:val="left" w:pos="1418"/>
        </w:tabs>
        <w:ind w:firstLine="720"/>
        <w:jc w:val="both"/>
        <w:rPr>
          <w:rFonts w:eastAsia="MS Mincho"/>
          <w:i/>
          <w:iCs/>
          <w:sz w:val="22"/>
          <w:szCs w:val="22"/>
        </w:rPr>
      </w:pPr>
    </w:p>
    <w:p w:rsidR="00465B91" w:rsidRPr="003A28EF" w:rsidRDefault="00800428" w:rsidP="00465B91">
      <w:pPr>
        <w:tabs>
          <w:tab w:val="left" w:pos="993"/>
          <w:tab w:val="left" w:pos="1418"/>
        </w:tabs>
        <w:ind w:firstLine="720"/>
        <w:jc w:val="both"/>
        <w:rPr>
          <w:sz w:val="22"/>
          <w:szCs w:val="22"/>
        </w:rPr>
      </w:pPr>
      <w:r w:rsidRPr="003A28EF">
        <w:rPr>
          <w:sz w:val="22"/>
          <w:szCs w:val="22"/>
        </w:rPr>
        <w:t>11.1.</w:t>
      </w:r>
      <w:r w:rsidR="00465B91" w:rsidRPr="003A28EF">
        <w:rPr>
          <w:sz w:val="22"/>
          <w:szCs w:val="22"/>
        </w:rPr>
        <w:t xml:space="preserve"> Perkančioji organizacija ekonomiškai naudingiausią pasiūlymą išrenka pagal mažiausią kainą. </w:t>
      </w:r>
      <w:r w:rsidR="001662F3" w:rsidRPr="003A28EF">
        <w:rPr>
          <w:sz w:val="22"/>
          <w:szCs w:val="22"/>
        </w:rPr>
        <w:t xml:space="preserve">Viršijus maksimalią pasiūlymo kainą bus organizuojamos derybos dėl kainos CVP IS. </w:t>
      </w:r>
    </w:p>
    <w:p w:rsidR="00800428" w:rsidRPr="003A28EF" w:rsidRDefault="00202564" w:rsidP="00465B91">
      <w:pPr>
        <w:tabs>
          <w:tab w:val="left" w:pos="993"/>
          <w:tab w:val="left" w:pos="1418"/>
        </w:tabs>
        <w:ind w:firstLine="720"/>
        <w:jc w:val="both"/>
        <w:rPr>
          <w:sz w:val="22"/>
          <w:szCs w:val="22"/>
        </w:rPr>
      </w:pPr>
      <w:r w:rsidRPr="003A28EF">
        <w:rPr>
          <w:sz w:val="22"/>
          <w:szCs w:val="22"/>
        </w:rPr>
        <w:t xml:space="preserve"> </w:t>
      </w:r>
      <w:r w:rsidR="00800428" w:rsidRPr="003A28EF">
        <w:rPr>
          <w:sz w:val="22"/>
          <w:szCs w:val="22"/>
        </w:rPr>
        <w:t xml:space="preserve">11.2. </w:t>
      </w:r>
      <w:r w:rsidR="0070267E" w:rsidRPr="003A28EF">
        <w:rPr>
          <w:sz w:val="22"/>
          <w:szCs w:val="22"/>
        </w:rPr>
        <w:t>Jeigu pasiūlymuose kainos nurodytos užsienio valiuta, jos bus perskaič</w:t>
      </w:r>
      <w:r w:rsidR="0070267E" w:rsidRPr="003A28EF">
        <w:rPr>
          <w:sz w:val="22"/>
          <w:szCs w:val="22"/>
          <w:lang w:val="pt-PT"/>
        </w:rPr>
        <w:t>iuojamos eurais pagal Europos Centrinio Banko skelbiam</w:t>
      </w:r>
      <w:r w:rsidR="0070267E" w:rsidRPr="003A28EF">
        <w:rPr>
          <w:sz w:val="22"/>
          <w:szCs w:val="22"/>
        </w:rPr>
        <w:t xml:space="preserve">ą </w:t>
      </w:r>
      <w:r w:rsidR="0070267E" w:rsidRPr="003A28EF">
        <w:rPr>
          <w:sz w:val="22"/>
          <w:szCs w:val="22"/>
          <w:lang w:val="es-ES_tradnl"/>
        </w:rPr>
        <w:t>orientacin</w:t>
      </w:r>
      <w:r w:rsidR="0070267E" w:rsidRPr="003A28EF">
        <w:rPr>
          <w:sz w:val="22"/>
          <w:szCs w:val="22"/>
        </w:rPr>
        <w:t xml:space="preserve">į </w:t>
      </w:r>
      <w:r w:rsidR="0070267E" w:rsidRPr="003A28EF">
        <w:rPr>
          <w:sz w:val="22"/>
          <w:szCs w:val="22"/>
          <w:lang w:val="pt-PT"/>
        </w:rPr>
        <w:t>euro ir u</w:t>
      </w:r>
      <w:r w:rsidR="0070267E" w:rsidRPr="003A28EF">
        <w:rPr>
          <w:sz w:val="22"/>
          <w:szCs w:val="22"/>
        </w:rPr>
        <w:t>žsienio valiutų santykį</w:t>
      </w:r>
      <w:r w:rsidR="0070267E" w:rsidRPr="003A28EF">
        <w:rPr>
          <w:sz w:val="22"/>
          <w:szCs w:val="22"/>
          <w:lang w:val="pt-PT"/>
        </w:rPr>
        <w:t>, o tais atvejais, kai orientacinio euro ir u</w:t>
      </w:r>
      <w:r w:rsidR="0070267E" w:rsidRPr="003A28EF">
        <w:rPr>
          <w:sz w:val="22"/>
          <w:szCs w:val="22"/>
        </w:rPr>
        <w:t xml:space="preserve">žsienio valiutų santykio Europos Centrinis Bankas neskelbia, – </w:t>
      </w:r>
      <w:r w:rsidR="0070267E" w:rsidRPr="003A28EF">
        <w:rPr>
          <w:sz w:val="22"/>
          <w:szCs w:val="22"/>
          <w:lang w:val="es-ES_tradnl"/>
        </w:rPr>
        <w:t>pagal Lietuvos banko nustatom</w:t>
      </w:r>
      <w:r w:rsidR="0070267E" w:rsidRPr="003A28EF">
        <w:rPr>
          <w:sz w:val="22"/>
          <w:szCs w:val="22"/>
        </w:rPr>
        <w:t xml:space="preserve">ą ir skelbiamą </w:t>
      </w:r>
      <w:r w:rsidR="0070267E" w:rsidRPr="003A28EF">
        <w:rPr>
          <w:sz w:val="22"/>
          <w:szCs w:val="22"/>
          <w:lang w:val="es-ES_tradnl"/>
        </w:rPr>
        <w:t>orientacin</w:t>
      </w:r>
      <w:r w:rsidR="0070267E" w:rsidRPr="003A28EF">
        <w:rPr>
          <w:sz w:val="22"/>
          <w:szCs w:val="22"/>
        </w:rPr>
        <w:t xml:space="preserve">į </w:t>
      </w:r>
      <w:r w:rsidR="0070267E" w:rsidRPr="003A28EF">
        <w:rPr>
          <w:sz w:val="22"/>
          <w:szCs w:val="22"/>
          <w:lang w:val="pt-PT"/>
        </w:rPr>
        <w:t>euro ir u</w:t>
      </w:r>
      <w:r w:rsidR="0070267E" w:rsidRPr="003A28EF">
        <w:rPr>
          <w:sz w:val="22"/>
          <w:szCs w:val="22"/>
        </w:rPr>
        <w:t xml:space="preserve">žsienio valiutų santykį </w:t>
      </w:r>
      <w:r w:rsidR="0070267E" w:rsidRPr="003A28EF">
        <w:rPr>
          <w:sz w:val="22"/>
          <w:szCs w:val="22"/>
          <w:lang w:val="de-DE"/>
        </w:rPr>
        <w:t>paskutin</w:t>
      </w:r>
      <w:r w:rsidR="0070267E" w:rsidRPr="003A28EF">
        <w:rPr>
          <w:sz w:val="22"/>
          <w:szCs w:val="22"/>
        </w:rPr>
        <w:t xml:space="preserve">ę </w:t>
      </w:r>
      <w:r w:rsidR="0070267E" w:rsidRPr="003A28EF">
        <w:rPr>
          <w:sz w:val="22"/>
          <w:szCs w:val="22"/>
          <w:lang w:val="es-ES_tradnl"/>
        </w:rPr>
        <w:t>pasi</w:t>
      </w:r>
      <w:r w:rsidR="0070267E" w:rsidRPr="003A28EF">
        <w:rPr>
          <w:sz w:val="22"/>
          <w:szCs w:val="22"/>
        </w:rPr>
        <w:t xml:space="preserve">ūlymų </w:t>
      </w:r>
      <w:r w:rsidR="0070267E" w:rsidRPr="003A28EF">
        <w:rPr>
          <w:sz w:val="22"/>
          <w:szCs w:val="22"/>
          <w:lang w:val="it-IT"/>
        </w:rPr>
        <w:t>pateikimo termino dien</w:t>
      </w:r>
      <w:r w:rsidR="0070267E" w:rsidRPr="003A28EF">
        <w:rPr>
          <w:sz w:val="22"/>
          <w:szCs w:val="22"/>
        </w:rPr>
        <w:t>ą</w:t>
      </w:r>
      <w:r w:rsidR="00800428" w:rsidRPr="003A28EF">
        <w:rPr>
          <w:sz w:val="22"/>
          <w:szCs w:val="22"/>
        </w:rPr>
        <w:t>.</w:t>
      </w:r>
    </w:p>
    <w:p w:rsidR="00800428" w:rsidRPr="003A28EF" w:rsidRDefault="00800428" w:rsidP="00800428">
      <w:pPr>
        <w:ind w:firstLine="851"/>
        <w:jc w:val="both"/>
        <w:rPr>
          <w:sz w:val="22"/>
          <w:szCs w:val="22"/>
        </w:rPr>
      </w:pPr>
    </w:p>
    <w:p w:rsidR="00800428" w:rsidRPr="003A28EF" w:rsidRDefault="00800428" w:rsidP="00800428">
      <w:pPr>
        <w:tabs>
          <w:tab w:val="left" w:pos="1418"/>
        </w:tabs>
        <w:ind w:firstLine="720"/>
        <w:jc w:val="center"/>
        <w:rPr>
          <w:b/>
          <w:sz w:val="22"/>
          <w:szCs w:val="22"/>
        </w:rPr>
      </w:pPr>
      <w:r w:rsidRPr="003A28EF">
        <w:rPr>
          <w:b/>
          <w:sz w:val="22"/>
          <w:szCs w:val="22"/>
        </w:rPr>
        <w:t>1</w:t>
      </w:r>
      <w:r w:rsidR="0070267E" w:rsidRPr="003A28EF">
        <w:rPr>
          <w:b/>
          <w:sz w:val="22"/>
          <w:szCs w:val="22"/>
        </w:rPr>
        <w:t>2</w:t>
      </w:r>
      <w:r w:rsidRPr="003A28EF">
        <w:rPr>
          <w:b/>
          <w:sz w:val="22"/>
          <w:szCs w:val="22"/>
        </w:rPr>
        <w:t>.  PASIŪLYMŲ EILĖ IR SPRENDIMAS DĖL PIRKIMO SUTARTIES SUDARYMO</w:t>
      </w:r>
    </w:p>
    <w:p w:rsidR="00800428" w:rsidRPr="003A28EF" w:rsidRDefault="00800428" w:rsidP="00800428">
      <w:pPr>
        <w:tabs>
          <w:tab w:val="left" w:pos="1418"/>
        </w:tabs>
        <w:ind w:firstLine="720"/>
        <w:jc w:val="both"/>
        <w:rPr>
          <w:sz w:val="22"/>
          <w:szCs w:val="22"/>
        </w:rPr>
      </w:pPr>
    </w:p>
    <w:p w:rsidR="00800428" w:rsidRPr="003A28EF" w:rsidRDefault="00800428" w:rsidP="00800428">
      <w:pPr>
        <w:tabs>
          <w:tab w:val="left" w:pos="851"/>
          <w:tab w:val="left" w:pos="1418"/>
        </w:tabs>
        <w:ind w:firstLine="720"/>
        <w:jc w:val="both"/>
        <w:rPr>
          <w:sz w:val="22"/>
          <w:szCs w:val="22"/>
        </w:rPr>
      </w:pPr>
      <w:r w:rsidRPr="003A28EF">
        <w:rPr>
          <w:spacing w:val="-4"/>
          <w:sz w:val="22"/>
          <w:szCs w:val="22"/>
        </w:rPr>
        <w:t>1</w:t>
      </w:r>
      <w:r w:rsidR="0070267E" w:rsidRPr="003A28EF">
        <w:rPr>
          <w:spacing w:val="-4"/>
          <w:sz w:val="22"/>
          <w:szCs w:val="22"/>
        </w:rPr>
        <w:t>2</w:t>
      </w:r>
      <w:r w:rsidRPr="003A28EF">
        <w:rPr>
          <w:spacing w:val="-4"/>
          <w:sz w:val="22"/>
          <w:szCs w:val="22"/>
        </w:rPr>
        <w:t>.1. Išnagrinėjusi, įvertinusi ir palyginusi pateiktus pasiūlymus, Komisija nustato pasiūlymų eilę ir laimėjusį pasiūlymą bei priima sprendimą sudaryti pirkimo sutartį. Pasiūlymai šioje eilėje surašomi ekonominio naudingumo mažėjimo</w:t>
      </w:r>
      <w:r w:rsidRPr="003A28EF">
        <w:rPr>
          <w:i/>
          <w:spacing w:val="-4"/>
          <w:sz w:val="22"/>
          <w:szCs w:val="22"/>
        </w:rPr>
        <w:t> </w:t>
      </w:r>
      <w:r w:rsidRPr="003A28EF">
        <w:rPr>
          <w:spacing w:val="-4"/>
          <w:sz w:val="22"/>
          <w:szCs w:val="22"/>
        </w:rPr>
        <w:t>tvarka.</w:t>
      </w:r>
      <w:r w:rsidRPr="003A28EF">
        <w:rPr>
          <w:sz w:val="22"/>
          <w:szCs w:val="22"/>
        </w:rPr>
        <w:t xml:space="preserve"> Suinteresuotiems dalyviams </w:t>
      </w:r>
      <w:r w:rsidR="008F0FA6" w:rsidRPr="003A28EF">
        <w:rPr>
          <w:sz w:val="22"/>
          <w:szCs w:val="22"/>
        </w:rPr>
        <w:t>nedelsiant (ne vėliau kaip per 3</w:t>
      </w:r>
      <w:r w:rsidRPr="003A28E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3A28EF" w:rsidRDefault="00800428" w:rsidP="00800428">
      <w:pPr>
        <w:tabs>
          <w:tab w:val="left" w:pos="851"/>
          <w:tab w:val="left" w:pos="1418"/>
        </w:tabs>
        <w:ind w:firstLine="720"/>
        <w:jc w:val="both"/>
        <w:rPr>
          <w:sz w:val="22"/>
          <w:szCs w:val="22"/>
        </w:rPr>
      </w:pPr>
      <w:r w:rsidRPr="003A28EF">
        <w:rPr>
          <w:sz w:val="22"/>
          <w:szCs w:val="22"/>
        </w:rPr>
        <w:t>1</w:t>
      </w:r>
      <w:r w:rsidR="0070267E" w:rsidRPr="003A28EF">
        <w:rPr>
          <w:sz w:val="22"/>
          <w:szCs w:val="22"/>
        </w:rPr>
        <w:t>2</w:t>
      </w:r>
      <w:r w:rsidRPr="003A28EF">
        <w:rPr>
          <w:sz w:val="22"/>
          <w:szCs w:val="22"/>
        </w:rPr>
        <w:t xml:space="preserve">.2. Jeigu kelių pasiūlymų ekonominis naudingumas yra vienodos, sudarant pasiūlymų eilę, pirmesnis į šią eilę įrašomas tiekėjas, </w:t>
      </w:r>
      <w:r w:rsidRPr="003A28EF">
        <w:rPr>
          <w:spacing w:val="-4"/>
          <w:sz w:val="22"/>
          <w:szCs w:val="22"/>
        </w:rPr>
        <w:t>kurio pasiūlymas CVP IS elektroninėmis priemonėmis pateiktas anksčiausiai.</w:t>
      </w:r>
      <w:r w:rsidRPr="003A28EF">
        <w:rPr>
          <w:sz w:val="22"/>
          <w:szCs w:val="22"/>
        </w:rPr>
        <w:t xml:space="preserve"> Laimėjusiu pripažįstamas pasiūlymas, įrašytas pirmuoju pasiūlymų eilėje.</w:t>
      </w:r>
    </w:p>
    <w:p w:rsidR="00800428" w:rsidRPr="003A28EF" w:rsidRDefault="00800428" w:rsidP="00800428">
      <w:pPr>
        <w:tabs>
          <w:tab w:val="left" w:pos="851"/>
          <w:tab w:val="left" w:pos="1418"/>
        </w:tabs>
        <w:ind w:firstLine="720"/>
        <w:jc w:val="both"/>
        <w:rPr>
          <w:sz w:val="22"/>
          <w:szCs w:val="22"/>
        </w:rPr>
      </w:pPr>
      <w:r w:rsidRPr="003A28EF">
        <w:rPr>
          <w:sz w:val="22"/>
          <w:szCs w:val="22"/>
        </w:rPr>
        <w:t>1</w:t>
      </w:r>
      <w:r w:rsidR="0070267E" w:rsidRPr="003A28EF">
        <w:rPr>
          <w:sz w:val="22"/>
          <w:szCs w:val="22"/>
        </w:rPr>
        <w:t>2</w:t>
      </w:r>
      <w:r w:rsidRPr="003A28EF">
        <w:rPr>
          <w:sz w:val="22"/>
          <w:szCs w:val="22"/>
        </w:rPr>
        <w:t>.3. Pasiūlymų eilė nenustatoma, jei pasiūlymą pateikia tik vienas tiekėjas arba pirkimo procedūrų metu, atmetus kitus pasiūlymus, liko vienas tiekėjas.</w:t>
      </w:r>
    </w:p>
    <w:p w:rsidR="00800428" w:rsidRPr="003A28EF" w:rsidRDefault="00800428" w:rsidP="00800428">
      <w:pPr>
        <w:tabs>
          <w:tab w:val="left" w:pos="851"/>
          <w:tab w:val="left" w:pos="1418"/>
        </w:tabs>
        <w:ind w:firstLine="720"/>
        <w:jc w:val="both"/>
        <w:rPr>
          <w:sz w:val="22"/>
          <w:szCs w:val="22"/>
        </w:rPr>
      </w:pPr>
      <w:r w:rsidRPr="003A28EF">
        <w:rPr>
          <w:sz w:val="22"/>
          <w:szCs w:val="22"/>
        </w:rPr>
        <w:t>1</w:t>
      </w:r>
      <w:r w:rsidR="0070267E" w:rsidRPr="003A28EF">
        <w:rPr>
          <w:sz w:val="22"/>
          <w:szCs w:val="22"/>
        </w:rPr>
        <w:t>2</w:t>
      </w:r>
      <w:r w:rsidRPr="003A28EF">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3A28EF" w:rsidRDefault="00800428" w:rsidP="00800428">
      <w:pPr>
        <w:tabs>
          <w:tab w:val="left" w:pos="851"/>
          <w:tab w:val="left" w:pos="1418"/>
        </w:tabs>
        <w:ind w:firstLine="720"/>
        <w:jc w:val="both"/>
        <w:rPr>
          <w:sz w:val="22"/>
          <w:szCs w:val="22"/>
        </w:rPr>
      </w:pPr>
      <w:r w:rsidRPr="003A28EF">
        <w:rPr>
          <w:sz w:val="22"/>
          <w:szCs w:val="22"/>
        </w:rPr>
        <w:t>1</w:t>
      </w:r>
      <w:r w:rsidR="0070267E" w:rsidRPr="003A28EF">
        <w:rPr>
          <w:sz w:val="22"/>
          <w:szCs w:val="22"/>
        </w:rPr>
        <w:t>2</w:t>
      </w:r>
      <w:r w:rsidRPr="003A28EF">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A28EF">
        <w:rPr>
          <w:snapToGrid w:val="0"/>
          <w:sz w:val="22"/>
          <w:szCs w:val="22"/>
        </w:rPr>
        <w:t>arba atsisako sudaryti pirkimo sutartį Apklausos sąlygose nustatytomis sąlygomis,</w:t>
      </w:r>
      <w:r w:rsidRPr="003A28EF">
        <w:rPr>
          <w:sz w:val="22"/>
          <w:szCs w:val="22"/>
        </w:rPr>
        <w:t xml:space="preserve"> laikoma, kad jis atsisakė sudaryti pirkimo sutartį. </w:t>
      </w:r>
      <w:r w:rsidRPr="003A28EF">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3A28EF" w:rsidRDefault="00800428" w:rsidP="00800428">
      <w:pPr>
        <w:tabs>
          <w:tab w:val="left" w:pos="851"/>
          <w:tab w:val="left" w:pos="1276"/>
          <w:tab w:val="left" w:pos="1418"/>
        </w:tabs>
        <w:ind w:firstLine="720"/>
        <w:jc w:val="both"/>
        <w:rPr>
          <w:sz w:val="22"/>
          <w:szCs w:val="22"/>
        </w:rPr>
      </w:pPr>
      <w:r w:rsidRPr="003A28EF">
        <w:rPr>
          <w:sz w:val="22"/>
          <w:szCs w:val="22"/>
        </w:rPr>
        <w:t>1</w:t>
      </w:r>
      <w:r w:rsidR="0070267E" w:rsidRPr="003A28EF">
        <w:rPr>
          <w:sz w:val="22"/>
          <w:szCs w:val="22"/>
        </w:rPr>
        <w:t>2</w:t>
      </w:r>
      <w:r w:rsidRPr="003A28EF">
        <w:rPr>
          <w:sz w:val="22"/>
          <w:szCs w:val="22"/>
        </w:rPr>
        <w:t xml:space="preserve">.6. Sudarant pirkimo sutartį negali būti keičiama laimėjusio tiekėjo pasiūlymo kaina ir Apklausos sąlygose bei laimėjusiame pasiūlyme nustatytos pirkimo sąlygos. </w:t>
      </w:r>
    </w:p>
    <w:p w:rsidR="00800428" w:rsidRPr="003A28E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3A28E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3A28EF">
        <w:rPr>
          <w:b/>
          <w:sz w:val="22"/>
          <w:szCs w:val="22"/>
        </w:rPr>
        <w:t>1</w:t>
      </w:r>
      <w:r w:rsidR="0070267E" w:rsidRPr="003A28EF">
        <w:rPr>
          <w:b/>
          <w:sz w:val="22"/>
          <w:szCs w:val="22"/>
        </w:rPr>
        <w:t>3</w:t>
      </w:r>
      <w:r w:rsidRPr="003A28EF">
        <w:rPr>
          <w:b/>
          <w:sz w:val="22"/>
          <w:szCs w:val="22"/>
        </w:rPr>
        <w:t>. PRETENZIJŲ IR SKUNDŲ NAGRINĖJIMO TVARKA</w:t>
      </w:r>
    </w:p>
    <w:p w:rsidR="00800428" w:rsidRPr="003A28EF" w:rsidRDefault="00800428" w:rsidP="00800428">
      <w:pPr>
        <w:ind w:firstLine="709"/>
        <w:jc w:val="center"/>
        <w:rPr>
          <w:sz w:val="22"/>
          <w:szCs w:val="22"/>
        </w:rPr>
      </w:pPr>
    </w:p>
    <w:p w:rsidR="00800428" w:rsidRPr="003A28E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3A28EF"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.1.1. perkančiosios organizacijos sprendimų, kurie neatitinka Viešųjų pirkimų įstatymo reikalavimų, panaikinimo ar pakeitimo;</w:t>
      </w:r>
    </w:p>
    <w:p w:rsidR="00800428" w:rsidRPr="003A28EF"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.1.2. žalos atlyginimo;</w:t>
      </w:r>
    </w:p>
    <w:p w:rsidR="00800428" w:rsidRPr="003A28EF"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.1.3. pirkimo sutarties pripažinimo negaliojančia;</w:t>
      </w:r>
    </w:p>
    <w:p w:rsidR="00800428" w:rsidRPr="003A28EF"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.1.4. alternatyvių sankcijų taikymo;</w:t>
      </w:r>
    </w:p>
    <w:p w:rsidR="00800428" w:rsidRPr="003A28EF"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.1.5. pirkimo sutarties nutraukimo dėl esminio pirkimo sutarties pažeidimo pripažinimo nepagrįstu.</w:t>
      </w:r>
    </w:p>
    <w:p w:rsidR="00800428" w:rsidRPr="003A28E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.2. Tiekėjas gali pateikti prašymą teismui dėl laikinųjų apsaugos priemonių taikymo Lietuvos Respublikos civilinio proceso kodekso nustatyta tvarka.</w:t>
      </w:r>
    </w:p>
    <w:p w:rsidR="00800428" w:rsidRPr="003A28E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3A28E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.4. Tiekėjas turi teisę pateikti pretenziją perkančiajai organizacijai, pateikti prašymą ar pareikšti ieškinį teismui (išskyrus ieškinį dėl pirkimo sutarties pripažinimo negaliojančia):</w:t>
      </w:r>
    </w:p>
    <w:p w:rsidR="00800428" w:rsidRPr="003A28E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.4.1. per 5 darbo dienas nuo perkančiosios organizacijos pranešimo raštu apie jos priimtą sprendimą išsiuntimo tiekėjams dienos;</w:t>
      </w:r>
    </w:p>
    <w:p w:rsidR="00800428" w:rsidRPr="003A28E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3A28E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.5. Tiekėjas turi teisę pareikšti ieškinį dėl pirkimo sutarties pripažinimo negaliojančia per 6 mėnesius nuo pirkimo sutarties sudarymo dienos.</w:t>
      </w:r>
    </w:p>
    <w:p w:rsidR="00800428" w:rsidRPr="003A28E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3A28E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 xml:space="preserve">.7. Perkančioji organizacija nagrinėja tik tas tiekėjų pretenzijas, kurios gautos iki pirkimo sutarties sudarymo dienos. </w:t>
      </w:r>
    </w:p>
    <w:p w:rsidR="00800428" w:rsidRPr="003A28E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3A28E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3A28E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3A28E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3A28E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3A28EF" w:rsidRDefault="00800428" w:rsidP="00800428">
      <w:pPr>
        <w:jc w:val="both"/>
        <w:rPr>
          <w:b/>
          <w:sz w:val="22"/>
          <w:szCs w:val="22"/>
        </w:rPr>
      </w:pPr>
    </w:p>
    <w:p w:rsidR="00800428" w:rsidRPr="003A28EF" w:rsidRDefault="00800428" w:rsidP="00800428">
      <w:pPr>
        <w:tabs>
          <w:tab w:val="left" w:pos="567"/>
          <w:tab w:val="left" w:pos="1276"/>
        </w:tabs>
        <w:ind w:right="141"/>
        <w:jc w:val="center"/>
        <w:rPr>
          <w:b/>
          <w:caps/>
          <w:sz w:val="22"/>
          <w:szCs w:val="22"/>
        </w:rPr>
      </w:pPr>
      <w:r w:rsidRPr="003A28EF">
        <w:rPr>
          <w:b/>
          <w:caps/>
          <w:sz w:val="22"/>
          <w:szCs w:val="22"/>
        </w:rPr>
        <w:t>1</w:t>
      </w:r>
      <w:r w:rsidR="002D2C4B" w:rsidRPr="003A28EF">
        <w:rPr>
          <w:b/>
          <w:caps/>
          <w:sz w:val="22"/>
          <w:szCs w:val="22"/>
        </w:rPr>
        <w:t>4</w:t>
      </w:r>
      <w:r w:rsidRPr="003A28EF">
        <w:rPr>
          <w:b/>
          <w:caps/>
          <w:sz w:val="22"/>
          <w:szCs w:val="22"/>
        </w:rPr>
        <w:t>. PAGRINDINĖS Pirkimo sutarties sąlygos</w:t>
      </w:r>
    </w:p>
    <w:p w:rsidR="00800428" w:rsidRPr="003A28EF" w:rsidRDefault="00800428" w:rsidP="00800428">
      <w:pPr>
        <w:tabs>
          <w:tab w:val="left" w:pos="567"/>
          <w:tab w:val="left" w:pos="1276"/>
        </w:tabs>
        <w:ind w:right="141" w:firstLine="851"/>
        <w:jc w:val="both"/>
        <w:rPr>
          <w:b/>
          <w:caps/>
          <w:sz w:val="22"/>
          <w:szCs w:val="22"/>
        </w:rPr>
      </w:pPr>
    </w:p>
    <w:p w:rsidR="002D2C4B" w:rsidRPr="003A28EF" w:rsidRDefault="00F94ADA" w:rsidP="002D2C4B">
      <w:pPr>
        <w:ind w:right="141" w:firstLine="567"/>
        <w:jc w:val="both"/>
        <w:rPr>
          <w:sz w:val="22"/>
          <w:szCs w:val="22"/>
        </w:rPr>
      </w:pPr>
      <w:r w:rsidRPr="003A28EF">
        <w:rPr>
          <w:sz w:val="22"/>
          <w:szCs w:val="22"/>
        </w:rPr>
        <w:t>14.1.</w:t>
      </w:r>
      <w:r w:rsidRPr="003A28EF">
        <w:rPr>
          <w:sz w:val="22"/>
          <w:szCs w:val="22"/>
        </w:rPr>
        <w:tab/>
        <w:t xml:space="preserve">Detalus paslaugų </w:t>
      </w:r>
      <w:r w:rsidR="002D2C4B" w:rsidRPr="003A28EF">
        <w:rPr>
          <w:sz w:val="22"/>
          <w:szCs w:val="22"/>
        </w:rPr>
        <w:t>apra</w:t>
      </w:r>
      <w:r w:rsidR="00045D58">
        <w:rPr>
          <w:sz w:val="22"/>
          <w:szCs w:val="22"/>
        </w:rPr>
        <w:t>šymas ir kitos Paslaugų teikimo</w:t>
      </w:r>
      <w:r w:rsidRPr="003A28EF">
        <w:rPr>
          <w:sz w:val="22"/>
          <w:szCs w:val="22"/>
        </w:rPr>
        <w:t xml:space="preserve"> </w:t>
      </w:r>
      <w:r w:rsidR="002D2C4B" w:rsidRPr="003A28EF">
        <w:rPr>
          <w:sz w:val="22"/>
          <w:szCs w:val="22"/>
        </w:rPr>
        <w:t xml:space="preserve">sąlygos pateikiamas Apklausos sąlygų </w:t>
      </w:r>
      <w:r w:rsidR="00DA54A1" w:rsidRPr="003A28EF">
        <w:rPr>
          <w:sz w:val="22"/>
          <w:szCs w:val="22"/>
        </w:rPr>
        <w:t>1</w:t>
      </w:r>
      <w:r w:rsidR="003502BA" w:rsidRPr="003A28EF">
        <w:rPr>
          <w:sz w:val="22"/>
          <w:szCs w:val="22"/>
        </w:rPr>
        <w:t>-2</w:t>
      </w:r>
      <w:r w:rsidR="002D2C4B" w:rsidRPr="003A28EF">
        <w:rPr>
          <w:sz w:val="22"/>
          <w:szCs w:val="22"/>
        </w:rPr>
        <w:t xml:space="preserve"> pried</w:t>
      </w:r>
      <w:r w:rsidR="003502BA" w:rsidRPr="003A28EF">
        <w:rPr>
          <w:sz w:val="22"/>
          <w:szCs w:val="22"/>
        </w:rPr>
        <w:t>uos</w:t>
      </w:r>
      <w:r w:rsidR="002D2C4B" w:rsidRPr="003A28EF">
        <w:rPr>
          <w:sz w:val="22"/>
          <w:szCs w:val="22"/>
        </w:rPr>
        <w:t xml:space="preserve">e. Paslaugų atlikimo </w:t>
      </w:r>
      <w:bookmarkStart w:id="10" w:name="_GoBack"/>
      <w:bookmarkEnd w:id="10"/>
      <w:r w:rsidR="002D2C4B" w:rsidRPr="003A28EF">
        <w:rPr>
          <w:sz w:val="22"/>
          <w:szCs w:val="22"/>
        </w:rPr>
        <w:t>įforminamas priėmimo – perdavimo aktu, kuris pasirašomas tiekėjo ir perkančiosios organizacijos įgaliotų atstovų.</w:t>
      </w:r>
    </w:p>
    <w:p w:rsidR="00800428" w:rsidRPr="003A28EF" w:rsidRDefault="002D2C4B" w:rsidP="002D2C4B">
      <w:pPr>
        <w:ind w:firstLine="567"/>
        <w:jc w:val="both"/>
        <w:rPr>
          <w:b/>
          <w:sz w:val="22"/>
          <w:szCs w:val="22"/>
        </w:rPr>
      </w:pPr>
      <w:r w:rsidRPr="003A28EF">
        <w:rPr>
          <w:sz w:val="22"/>
          <w:szCs w:val="22"/>
        </w:rPr>
        <w:t>14.2.</w:t>
      </w:r>
      <w:r w:rsidRPr="003A28EF">
        <w:rPr>
          <w:sz w:val="22"/>
          <w:szCs w:val="22"/>
        </w:rPr>
        <w:tab/>
        <w:t xml:space="preserve">Pirkimo sutarties sąlygos </w:t>
      </w:r>
      <w:r w:rsidR="00DA54A1" w:rsidRPr="003A28EF">
        <w:rPr>
          <w:sz w:val="22"/>
          <w:szCs w:val="22"/>
        </w:rPr>
        <w:t xml:space="preserve">(Apklausos sąlygų 2 priede) </w:t>
      </w:r>
      <w:r w:rsidRPr="003A28EF">
        <w:rPr>
          <w:sz w:val="22"/>
          <w:szCs w:val="22"/>
        </w:rPr>
        <w:t>pirkimo sutarties galiojimo laikotarpiu negali būti keičiamos, išskyrus tokias pirkimo sutarties sąlygas, kurias pakeitus nebūtų pažeisti Viešųjų pirkimų įstatym</w:t>
      </w:r>
      <w:r w:rsidR="004B016D" w:rsidRPr="003A28EF">
        <w:rPr>
          <w:sz w:val="22"/>
          <w:szCs w:val="22"/>
        </w:rPr>
        <w:t xml:space="preserve">e </w:t>
      </w:r>
      <w:r w:rsidRPr="003A28EF">
        <w:rPr>
          <w:sz w:val="22"/>
          <w:szCs w:val="22"/>
        </w:rPr>
        <w:t>nustatyti principai ir tikslai</w:t>
      </w:r>
      <w:r w:rsidRPr="003A28EF">
        <w:rPr>
          <w:bCs/>
          <w:sz w:val="22"/>
          <w:szCs w:val="22"/>
        </w:rPr>
        <w:t>.</w:t>
      </w:r>
    </w:p>
    <w:p w:rsidR="007E65EC" w:rsidRPr="003A28EF" w:rsidRDefault="007E65EC" w:rsidP="000C4966">
      <w:pPr>
        <w:tabs>
          <w:tab w:val="left" w:pos="3960"/>
        </w:tabs>
        <w:jc w:val="center"/>
        <w:rPr>
          <w:b/>
          <w:sz w:val="22"/>
          <w:szCs w:val="22"/>
        </w:rPr>
      </w:pPr>
    </w:p>
    <w:p w:rsidR="007E65EC" w:rsidRPr="003A28EF" w:rsidRDefault="007E65EC" w:rsidP="007E65EC">
      <w:pPr>
        <w:jc w:val="both"/>
        <w:rPr>
          <w:rStyle w:val="Hipersaitas"/>
          <w:bCs/>
          <w:sz w:val="22"/>
          <w:szCs w:val="22"/>
        </w:rPr>
      </w:pPr>
      <w:bookmarkStart w:id="11" w:name="_Toc47844932"/>
    </w:p>
    <w:bookmarkEnd w:id="11"/>
    <w:p w:rsidR="00ED7DAC" w:rsidRPr="003A28EF" w:rsidRDefault="00ED7DAC" w:rsidP="000C4966">
      <w:pPr>
        <w:ind w:firstLine="540"/>
        <w:jc w:val="both"/>
        <w:rPr>
          <w:sz w:val="22"/>
          <w:szCs w:val="22"/>
        </w:rPr>
      </w:pPr>
    </w:p>
    <w:p w:rsidR="000C4966" w:rsidRPr="003A28EF" w:rsidRDefault="000C4966" w:rsidP="000C4966">
      <w:pPr>
        <w:rPr>
          <w:sz w:val="22"/>
          <w:szCs w:val="22"/>
        </w:rPr>
      </w:pPr>
      <w:r w:rsidRPr="003A28EF">
        <w:rPr>
          <w:sz w:val="22"/>
          <w:szCs w:val="22"/>
        </w:rPr>
        <w:t>Pirkimo organizatorius</w:t>
      </w:r>
      <w:r w:rsidRPr="003A28EF">
        <w:rPr>
          <w:sz w:val="22"/>
          <w:szCs w:val="22"/>
        </w:rPr>
        <w:tab/>
      </w:r>
      <w:r w:rsidRPr="003A28EF">
        <w:rPr>
          <w:sz w:val="22"/>
          <w:szCs w:val="22"/>
        </w:rPr>
        <w:tab/>
        <w:t xml:space="preserve"> </w:t>
      </w:r>
      <w:r w:rsidRPr="003A28EF">
        <w:rPr>
          <w:sz w:val="22"/>
          <w:szCs w:val="22"/>
        </w:rPr>
        <w:tab/>
      </w:r>
      <w:r w:rsidR="00754580" w:rsidRPr="003A28EF">
        <w:rPr>
          <w:sz w:val="22"/>
          <w:szCs w:val="22"/>
        </w:rPr>
        <w:tab/>
      </w:r>
      <w:r w:rsidRPr="003A28EF">
        <w:rPr>
          <w:sz w:val="22"/>
          <w:szCs w:val="22"/>
        </w:rPr>
        <w:tab/>
      </w:r>
      <w:r w:rsidRPr="003A28EF">
        <w:rPr>
          <w:sz w:val="22"/>
          <w:szCs w:val="22"/>
        </w:rPr>
        <w:tab/>
      </w:r>
      <w:r w:rsidRPr="003A28EF">
        <w:rPr>
          <w:sz w:val="22"/>
          <w:szCs w:val="22"/>
        </w:rPr>
        <w:tab/>
      </w:r>
      <w:r w:rsidR="00CA2FC2" w:rsidRPr="003A28EF">
        <w:rPr>
          <w:sz w:val="22"/>
          <w:szCs w:val="22"/>
        </w:rPr>
        <w:t xml:space="preserve">                        </w:t>
      </w:r>
      <w:r w:rsidR="004F3B36" w:rsidRPr="003A28EF">
        <w:rPr>
          <w:sz w:val="22"/>
          <w:szCs w:val="22"/>
        </w:rPr>
        <w:t>J. Sapitavičiūtė</w:t>
      </w:r>
    </w:p>
    <w:p w:rsidR="002340CF" w:rsidRPr="008732CE" w:rsidRDefault="002340CF" w:rsidP="000C4966">
      <w:pPr>
        <w:rPr>
          <w:sz w:val="20"/>
          <w:szCs w:val="20"/>
        </w:rPr>
      </w:pPr>
    </w:p>
    <w:p w:rsidR="006B4BC9" w:rsidRPr="008732CE" w:rsidRDefault="006B4BC9" w:rsidP="000C4966">
      <w:pPr>
        <w:rPr>
          <w:sz w:val="20"/>
          <w:szCs w:val="20"/>
        </w:rPr>
      </w:pPr>
    </w:p>
    <w:p w:rsidR="005A7244" w:rsidRDefault="000D3B04" w:rsidP="000C4966">
      <w:pPr>
        <w:jc w:val="right"/>
        <w:rPr>
          <w:b/>
          <w:sz w:val="20"/>
          <w:szCs w:val="20"/>
        </w:rPr>
        <w:sectPr w:rsidR="005A7244" w:rsidSect="00400294">
          <w:pgSz w:w="11906" w:h="16838"/>
          <w:pgMar w:top="567" w:right="424" w:bottom="567"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7469DF" w:rsidRDefault="000C4966" w:rsidP="000C4966">
      <w:pPr>
        <w:jc w:val="center"/>
        <w:rPr>
          <w:b/>
          <w:color w:val="FF0000"/>
          <w:sz w:val="22"/>
          <w:szCs w:val="22"/>
        </w:rPr>
      </w:pPr>
      <w:r w:rsidRPr="007469DF">
        <w:rPr>
          <w:b/>
          <w:color w:val="000000" w:themeColor="text1"/>
          <w:sz w:val="22"/>
          <w:szCs w:val="22"/>
        </w:rPr>
        <w:t xml:space="preserve">PASIŪLYMAS </w:t>
      </w:r>
      <w:r w:rsidR="00734E4A" w:rsidRPr="007469DF">
        <w:rPr>
          <w:b/>
          <w:color w:val="000000" w:themeColor="text1"/>
          <w:sz w:val="22"/>
          <w:szCs w:val="22"/>
        </w:rPr>
        <w:t>PIRKIMUI „</w:t>
      </w:r>
      <w:r w:rsidR="004F3B36" w:rsidRPr="007469DF">
        <w:rPr>
          <w:rStyle w:val="Grietas"/>
          <w:rFonts w:eastAsiaTheme="majorEastAsia"/>
          <w:caps/>
          <w:color w:val="00241A"/>
          <w:sz w:val="22"/>
          <w:szCs w:val="22"/>
          <w:shd w:val="clear" w:color="auto" w:fill="FFFFFF"/>
        </w:rPr>
        <w:t>KRASPĮ IS INFRASTRUKTŪROS PRIEŽIŪROS PASLAUGOS (KONSOLIDUOTAS PIRKIMAS)</w:t>
      </w:r>
      <w:r w:rsidR="00734E4A" w:rsidRPr="007469DF">
        <w:rPr>
          <w:b/>
          <w:bCs/>
          <w:sz w:val="22"/>
          <w:szCs w:val="22"/>
        </w:rPr>
        <w:t>“</w:t>
      </w:r>
      <w:r w:rsidR="00C11789" w:rsidRPr="007469DF">
        <w:rPr>
          <w:b/>
          <w:bCs/>
          <w:color w:val="0070C0"/>
          <w:sz w:val="22"/>
          <w:szCs w:val="22"/>
        </w:rPr>
        <w:t xml:space="preserve"> </w:t>
      </w:r>
      <w:r w:rsidR="00D22910" w:rsidRPr="007469DF">
        <w:rPr>
          <w:b/>
          <w:color w:val="0070C0"/>
          <w:sz w:val="22"/>
          <w:szCs w:val="22"/>
        </w:rPr>
        <w:t xml:space="preserve"> </w:t>
      </w:r>
    </w:p>
    <w:p w:rsidR="00D22910" w:rsidRPr="007469DF" w:rsidRDefault="00D22910" w:rsidP="000C4966">
      <w:pPr>
        <w:jc w:val="center"/>
        <w:rPr>
          <w:b/>
          <w:sz w:val="22"/>
          <w:szCs w:val="22"/>
        </w:rPr>
      </w:pPr>
      <w:r w:rsidRPr="007469DF">
        <w:rPr>
          <w:b/>
          <w:sz w:val="22"/>
          <w:szCs w:val="22"/>
        </w:rPr>
        <w:t xml:space="preserve">(pirkimo numeris </w:t>
      </w:r>
      <w:r w:rsidR="004F3B36" w:rsidRPr="007469DF">
        <w:rPr>
          <w:b/>
          <w:sz w:val="22"/>
          <w:szCs w:val="22"/>
        </w:rPr>
        <w:t>2569148</w:t>
      </w:r>
      <w:r w:rsidRPr="007469DF">
        <w:rPr>
          <w:b/>
          <w:sz w:val="22"/>
          <w:szCs w:val="22"/>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82262D" w:rsidRDefault="00947F93" w:rsidP="0082262D">
      <w:pPr>
        <w:jc w:val="center"/>
        <w:rPr>
          <w:sz w:val="14"/>
          <w:szCs w:val="14"/>
        </w:rPr>
      </w:pPr>
      <w:r w:rsidRPr="006508C7">
        <w:rPr>
          <w:sz w:val="14"/>
          <w:szCs w:val="14"/>
        </w:rPr>
        <w:t>(vieta)</w:t>
      </w:r>
    </w:p>
    <w:p w:rsidR="00C11789" w:rsidRPr="006508C7" w:rsidRDefault="00C11789" w:rsidP="0082262D">
      <w:pPr>
        <w:jc w:val="center"/>
        <w:rPr>
          <w:sz w:val="14"/>
          <w:szCs w:val="1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82262D" w:rsidRPr="00E7362F" w:rsidTr="00607157">
        <w:tc>
          <w:tcPr>
            <w:tcW w:w="5245"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607157">
        <w:tc>
          <w:tcPr>
            <w:tcW w:w="5245"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607157">
        <w:tc>
          <w:tcPr>
            <w:tcW w:w="5245"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607157">
        <w:tc>
          <w:tcPr>
            <w:tcW w:w="5245"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607157">
        <w:tc>
          <w:tcPr>
            <w:tcW w:w="5245"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607157">
        <w:tc>
          <w:tcPr>
            <w:tcW w:w="5245"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154FD8">
      <w:pPr>
        <w:numPr>
          <w:ilvl w:val="0"/>
          <w:numId w:val="7"/>
        </w:numPr>
        <w:tabs>
          <w:tab w:val="clear" w:pos="360"/>
        </w:tabs>
        <w:ind w:left="0" w:right="141" w:firstLine="567"/>
        <w:rPr>
          <w:sz w:val="22"/>
          <w:szCs w:val="22"/>
        </w:rPr>
      </w:pPr>
      <w:r w:rsidRPr="00E7362F">
        <w:rPr>
          <w:sz w:val="22"/>
          <w:szCs w:val="22"/>
        </w:rPr>
        <w:t>Šiuo pasiūlymu pažymime, kad sutinkame su:</w:t>
      </w:r>
    </w:p>
    <w:p w:rsidR="0082262D" w:rsidRPr="00E7362F" w:rsidRDefault="00CA2FC2" w:rsidP="00AA60DF">
      <w:pPr>
        <w:tabs>
          <w:tab w:val="left" w:pos="720"/>
        </w:tabs>
        <w:ind w:right="141" w:firstLine="567"/>
        <w:jc w:val="both"/>
        <w:rPr>
          <w:sz w:val="22"/>
          <w:szCs w:val="22"/>
        </w:rPr>
      </w:pPr>
      <w:r>
        <w:rPr>
          <w:sz w:val="22"/>
          <w:szCs w:val="22"/>
        </w:rPr>
        <w:t>1.1.</w:t>
      </w:r>
      <w:r>
        <w:rPr>
          <w:sz w:val="22"/>
          <w:szCs w:val="22"/>
        </w:rPr>
        <w:tab/>
      </w:r>
      <w:r w:rsidR="0082262D" w:rsidRPr="00E7362F">
        <w:rPr>
          <w:sz w:val="22"/>
          <w:szCs w:val="22"/>
        </w:rPr>
        <w:t>visomis Apklausos sąlygomis, nustatytomis šio pirkimo dokumentuose;</w:t>
      </w:r>
    </w:p>
    <w:p w:rsidR="0082262D" w:rsidRPr="00E7362F" w:rsidRDefault="00CA2FC2" w:rsidP="00AA60DF">
      <w:pPr>
        <w:tabs>
          <w:tab w:val="left" w:pos="720"/>
        </w:tabs>
        <w:ind w:right="141" w:firstLine="567"/>
        <w:jc w:val="both"/>
        <w:rPr>
          <w:sz w:val="22"/>
          <w:szCs w:val="22"/>
        </w:rPr>
      </w:pPr>
      <w:r>
        <w:rPr>
          <w:bCs/>
          <w:sz w:val="22"/>
          <w:szCs w:val="22"/>
        </w:rPr>
        <w:t>1.2.</w:t>
      </w:r>
      <w:r>
        <w:rPr>
          <w:bCs/>
          <w:sz w:val="22"/>
          <w:szCs w:val="22"/>
        </w:rPr>
        <w:tab/>
      </w:r>
      <w:r w:rsidR="0082262D" w:rsidRPr="00E7362F">
        <w:rPr>
          <w:bCs/>
          <w:sz w:val="22"/>
          <w:szCs w:val="22"/>
        </w:rPr>
        <w:t>Technine specifikacija.</w:t>
      </w:r>
    </w:p>
    <w:p w:rsidR="0082262D" w:rsidRPr="00E7362F" w:rsidRDefault="0082262D" w:rsidP="00154FD8">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CA2FC2" w:rsidRDefault="0082262D" w:rsidP="00154FD8">
      <w:pPr>
        <w:pStyle w:val="Sraopastraipa"/>
        <w:numPr>
          <w:ilvl w:val="0"/>
          <w:numId w:val="7"/>
        </w:numPr>
        <w:tabs>
          <w:tab w:val="clear" w:pos="360"/>
        </w:tabs>
        <w:ind w:left="0" w:firstLine="567"/>
        <w:rPr>
          <w:sz w:val="22"/>
          <w:szCs w:val="22"/>
        </w:rPr>
      </w:pPr>
      <w:r w:rsidRPr="00CA2FC2">
        <w:rPr>
          <w:sz w:val="22"/>
          <w:szCs w:val="22"/>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A52BE9"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AA60DF">
            <w:pPr>
              <w:tabs>
                <w:tab w:val="left" w:pos="567"/>
                <w:tab w:val="left" w:pos="1276"/>
              </w:tabs>
              <w:ind w:right="34"/>
              <w:jc w:val="center"/>
              <w:rPr>
                <w:b/>
                <w:sz w:val="22"/>
                <w:szCs w:val="22"/>
              </w:rPr>
            </w:pPr>
            <w:r w:rsidRPr="00A52BE9">
              <w:rPr>
                <w:b/>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AA60DF">
            <w:pPr>
              <w:tabs>
                <w:tab w:val="left" w:pos="567"/>
                <w:tab w:val="left" w:pos="1276"/>
              </w:tabs>
              <w:ind w:right="141"/>
              <w:jc w:val="center"/>
              <w:rPr>
                <w:b/>
                <w:sz w:val="22"/>
                <w:szCs w:val="22"/>
              </w:rPr>
            </w:pPr>
            <w:r w:rsidRPr="00A52BE9">
              <w:rPr>
                <w:b/>
                <w:sz w:val="22"/>
                <w:szCs w:val="22"/>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AA60DF">
            <w:pPr>
              <w:tabs>
                <w:tab w:val="left" w:pos="567"/>
                <w:tab w:val="left" w:pos="1276"/>
              </w:tabs>
              <w:ind w:right="141"/>
              <w:jc w:val="center"/>
              <w:rPr>
                <w:b/>
                <w:sz w:val="22"/>
                <w:szCs w:val="22"/>
              </w:rPr>
            </w:pPr>
            <w:r w:rsidRPr="00A52BE9">
              <w:rPr>
                <w:b/>
                <w:sz w:val="22"/>
                <w:szCs w:val="22"/>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AA60DF">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AA60DF">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AA60DF">
            <w:pPr>
              <w:tabs>
                <w:tab w:val="left" w:pos="567"/>
                <w:tab w:val="left" w:pos="1276"/>
              </w:tabs>
              <w:ind w:right="141" w:firstLine="851"/>
              <w:jc w:val="both"/>
              <w:rPr>
                <w:sz w:val="22"/>
                <w:szCs w:val="22"/>
              </w:rPr>
            </w:pP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AA60DF">
            <w:pPr>
              <w:tabs>
                <w:tab w:val="left" w:pos="567"/>
                <w:tab w:val="left" w:pos="1276"/>
              </w:tabs>
              <w:ind w:right="34"/>
              <w:jc w:val="center"/>
              <w:rPr>
                <w:sz w:val="22"/>
                <w:szCs w:val="22"/>
              </w:rPr>
            </w:pPr>
            <w:r w:rsidRPr="00A52BE9">
              <w:rPr>
                <w:sz w:val="22"/>
                <w:szCs w:val="22"/>
              </w:rPr>
              <w:t>2.</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AA60DF">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AA60DF">
            <w:pPr>
              <w:tabs>
                <w:tab w:val="left" w:pos="567"/>
                <w:tab w:val="left" w:pos="1276"/>
              </w:tabs>
              <w:ind w:right="141" w:firstLine="851"/>
              <w:jc w:val="both"/>
              <w:rPr>
                <w:sz w:val="22"/>
                <w:szCs w:val="22"/>
              </w:rPr>
            </w:pPr>
          </w:p>
        </w:tc>
      </w:tr>
    </w:tbl>
    <w:p w:rsidR="0082262D" w:rsidRPr="00E7362F" w:rsidRDefault="0082262D" w:rsidP="00AA60DF">
      <w:pPr>
        <w:tabs>
          <w:tab w:val="left" w:pos="567"/>
          <w:tab w:val="left" w:pos="1276"/>
        </w:tabs>
        <w:ind w:right="141" w:firstLine="85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AA60DF">
      <w:pPr>
        <w:tabs>
          <w:tab w:val="left" w:pos="567"/>
          <w:tab w:val="left" w:pos="1276"/>
        </w:tabs>
        <w:ind w:right="141" w:firstLine="85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CA2FC2" w:rsidRDefault="0082262D" w:rsidP="00154FD8">
      <w:pPr>
        <w:pStyle w:val="Sraopastraipa"/>
        <w:numPr>
          <w:ilvl w:val="0"/>
          <w:numId w:val="7"/>
        </w:numPr>
        <w:tabs>
          <w:tab w:val="clear" w:pos="360"/>
        </w:tabs>
        <w:ind w:left="0" w:right="144" w:firstLine="567"/>
        <w:jc w:val="both"/>
        <w:rPr>
          <w:sz w:val="22"/>
          <w:szCs w:val="22"/>
        </w:rPr>
      </w:pPr>
      <w:r w:rsidRPr="00CA2FC2">
        <w:rPr>
          <w:sz w:val="22"/>
          <w:szCs w:val="22"/>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AA60DF">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AA60DF">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AA60DF">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AA60DF">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AA60DF">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AA60DF">
            <w:pPr>
              <w:tabs>
                <w:tab w:val="left" w:pos="567"/>
                <w:tab w:val="left" w:pos="1276"/>
              </w:tabs>
              <w:ind w:right="141"/>
              <w:jc w:val="both"/>
              <w:rPr>
                <w:sz w:val="22"/>
                <w:szCs w:val="22"/>
              </w:rPr>
            </w:pPr>
          </w:p>
        </w:tc>
      </w:tr>
    </w:tbl>
    <w:p w:rsidR="0082262D" w:rsidRPr="00E7362F" w:rsidRDefault="0082262D" w:rsidP="00AA60DF">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E7362F" w:rsidRDefault="0082262D" w:rsidP="00AA60DF">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335FB9" w:rsidP="00AA60DF">
      <w:pPr>
        <w:ind w:firstLine="567"/>
        <w:jc w:val="both"/>
        <w:rPr>
          <w:sz w:val="22"/>
          <w:szCs w:val="22"/>
        </w:rPr>
      </w:pPr>
      <w:r>
        <w:rPr>
          <w:sz w:val="22"/>
          <w:szCs w:val="22"/>
        </w:rPr>
        <w:t>5.</w:t>
      </w:r>
      <w:r>
        <w:rPr>
          <w:sz w:val="22"/>
          <w:szCs w:val="22"/>
        </w:rPr>
        <w:tab/>
      </w:r>
      <w:r w:rsidR="0082262D" w:rsidRPr="00E7362F">
        <w:rPr>
          <w:sz w:val="22"/>
          <w:szCs w:val="22"/>
        </w:rPr>
        <w:t>Atsižvelgdami į pirkimo dokumentuose išdėstytas sąlygas, teikiame savo pasiūlymą.</w:t>
      </w:r>
    </w:p>
    <w:p w:rsidR="0082262D" w:rsidRPr="00E7362F" w:rsidRDefault="00335FB9" w:rsidP="00AA60DF">
      <w:pPr>
        <w:ind w:firstLine="567"/>
        <w:jc w:val="both"/>
        <w:rPr>
          <w:sz w:val="22"/>
          <w:szCs w:val="22"/>
        </w:rPr>
      </w:pPr>
      <w:r>
        <w:rPr>
          <w:sz w:val="22"/>
          <w:szCs w:val="22"/>
        </w:rPr>
        <w:t>6.</w:t>
      </w:r>
      <w:r>
        <w:rPr>
          <w:sz w:val="22"/>
          <w:szCs w:val="22"/>
        </w:rPr>
        <w:tab/>
      </w:r>
      <w:r w:rsidR="0082262D">
        <w:rPr>
          <w:sz w:val="22"/>
          <w:szCs w:val="22"/>
        </w:rPr>
        <w:t xml:space="preserve">Siūlomos Paslaugos </w:t>
      </w:r>
      <w:r w:rsidR="0082262D" w:rsidRPr="00E7362F">
        <w:rPr>
          <w:sz w:val="22"/>
          <w:szCs w:val="22"/>
        </w:rPr>
        <w:t xml:space="preserve">visiškai atitinka pirkimo dokumentuose nurodytus reikalavimus. </w:t>
      </w:r>
    </w:p>
    <w:p w:rsidR="00E33500" w:rsidRDefault="0082262D" w:rsidP="00AA60DF">
      <w:pPr>
        <w:ind w:firstLine="567"/>
        <w:jc w:val="both"/>
        <w:rPr>
          <w:b/>
          <w:sz w:val="22"/>
          <w:szCs w:val="22"/>
        </w:rPr>
      </w:pPr>
      <w:r w:rsidRPr="00E7362F">
        <w:rPr>
          <w:b/>
          <w:sz w:val="22"/>
          <w:szCs w:val="22"/>
        </w:rPr>
        <w:t>Siūlome šias p</w:t>
      </w:r>
      <w:r>
        <w:rPr>
          <w:b/>
          <w:sz w:val="22"/>
          <w:szCs w:val="22"/>
        </w:rPr>
        <w:t>aslaugas</w:t>
      </w:r>
      <w:r w:rsidRPr="00E7362F">
        <w:rPr>
          <w:b/>
          <w:sz w:val="22"/>
          <w:szCs w:val="22"/>
        </w:rPr>
        <w:t xml:space="preserve">: </w:t>
      </w:r>
    </w:p>
    <w:tbl>
      <w:tblPr>
        <w:tblStyle w:val="Lentelstinklelis"/>
        <w:tblW w:w="0" w:type="auto"/>
        <w:tblLook w:val="04A0" w:firstRow="1" w:lastRow="0" w:firstColumn="1" w:lastColumn="0" w:noHBand="0" w:noVBand="1"/>
      </w:tblPr>
      <w:tblGrid>
        <w:gridCol w:w="656"/>
        <w:gridCol w:w="4342"/>
        <w:gridCol w:w="1095"/>
        <w:gridCol w:w="1328"/>
        <w:gridCol w:w="1374"/>
        <w:gridCol w:w="1116"/>
      </w:tblGrid>
      <w:tr w:rsidR="00B45526" w:rsidRPr="00D10DEC" w:rsidTr="00607157">
        <w:tc>
          <w:tcPr>
            <w:tcW w:w="11931" w:type="dxa"/>
            <w:gridSpan w:val="6"/>
            <w:vAlign w:val="center"/>
          </w:tcPr>
          <w:p w:rsidR="00B45526" w:rsidRPr="00607157" w:rsidRDefault="00B45526" w:rsidP="00B45526">
            <w:pPr>
              <w:jc w:val="center"/>
              <w:rPr>
                <w:b/>
                <w:bCs/>
                <w:sz w:val="22"/>
                <w:szCs w:val="22"/>
              </w:rPr>
            </w:pPr>
            <w:r w:rsidRPr="00607157">
              <w:rPr>
                <w:b/>
                <w:bCs/>
                <w:sz w:val="22"/>
                <w:szCs w:val="22"/>
              </w:rPr>
              <w:t>TECHNINĖ SPECIFIKACIJA:</w:t>
            </w:r>
          </w:p>
        </w:tc>
      </w:tr>
      <w:tr w:rsidR="00B45526" w:rsidRPr="00D10DEC" w:rsidTr="00607157">
        <w:tc>
          <w:tcPr>
            <w:tcW w:w="656" w:type="dxa"/>
            <w:vAlign w:val="center"/>
          </w:tcPr>
          <w:p w:rsidR="00B45526" w:rsidRPr="00607157" w:rsidRDefault="00B45526" w:rsidP="00607157">
            <w:pPr>
              <w:jc w:val="center"/>
              <w:rPr>
                <w:b/>
                <w:bCs/>
                <w:sz w:val="20"/>
                <w:szCs w:val="20"/>
              </w:rPr>
            </w:pPr>
            <w:r w:rsidRPr="00607157">
              <w:rPr>
                <w:b/>
                <w:bCs/>
                <w:sz w:val="20"/>
                <w:szCs w:val="20"/>
              </w:rPr>
              <w:t>Eil. Nr.</w:t>
            </w:r>
          </w:p>
        </w:tc>
        <w:tc>
          <w:tcPr>
            <w:tcW w:w="6285" w:type="dxa"/>
            <w:vAlign w:val="center"/>
          </w:tcPr>
          <w:p w:rsidR="00B45526" w:rsidRPr="00607157" w:rsidRDefault="00B45526" w:rsidP="00607157">
            <w:pPr>
              <w:jc w:val="center"/>
              <w:rPr>
                <w:b/>
                <w:bCs/>
                <w:sz w:val="20"/>
                <w:szCs w:val="20"/>
              </w:rPr>
            </w:pPr>
            <w:r w:rsidRPr="00607157">
              <w:rPr>
                <w:b/>
                <w:bCs/>
                <w:sz w:val="20"/>
                <w:szCs w:val="20"/>
              </w:rPr>
              <w:t>Paslaugų (perkančiosios organizacijos) pavadinimas</w:t>
            </w:r>
          </w:p>
        </w:tc>
        <w:tc>
          <w:tcPr>
            <w:tcW w:w="1095" w:type="dxa"/>
            <w:vAlign w:val="center"/>
          </w:tcPr>
          <w:p w:rsidR="00B45526" w:rsidRPr="00607157" w:rsidRDefault="00B45526" w:rsidP="00607157">
            <w:pPr>
              <w:jc w:val="center"/>
              <w:rPr>
                <w:b/>
                <w:bCs/>
                <w:sz w:val="20"/>
                <w:szCs w:val="20"/>
              </w:rPr>
            </w:pPr>
            <w:r w:rsidRPr="00607157">
              <w:rPr>
                <w:b/>
                <w:bCs/>
                <w:sz w:val="20"/>
                <w:szCs w:val="20"/>
              </w:rPr>
              <w:t>Dalis nuo bendros pasiūlymo vertės</w:t>
            </w:r>
          </w:p>
        </w:tc>
        <w:tc>
          <w:tcPr>
            <w:tcW w:w="1328" w:type="dxa"/>
            <w:vAlign w:val="center"/>
          </w:tcPr>
          <w:p w:rsidR="00B45526" w:rsidRPr="00607157" w:rsidRDefault="00B45526" w:rsidP="00607157">
            <w:pPr>
              <w:jc w:val="center"/>
              <w:rPr>
                <w:b/>
                <w:bCs/>
                <w:sz w:val="20"/>
                <w:szCs w:val="20"/>
              </w:rPr>
            </w:pPr>
            <w:r w:rsidRPr="00607157">
              <w:rPr>
                <w:b/>
                <w:bCs/>
                <w:sz w:val="20"/>
                <w:szCs w:val="20"/>
              </w:rPr>
              <w:t>Planuojamos paslaugų pirkimas, mėn.</w:t>
            </w:r>
          </w:p>
        </w:tc>
        <w:tc>
          <w:tcPr>
            <w:tcW w:w="1442" w:type="dxa"/>
            <w:vAlign w:val="center"/>
          </w:tcPr>
          <w:p w:rsidR="00B45526" w:rsidRPr="00607157" w:rsidRDefault="00B45526" w:rsidP="00607157">
            <w:pPr>
              <w:jc w:val="center"/>
              <w:rPr>
                <w:b/>
                <w:bCs/>
                <w:sz w:val="20"/>
                <w:szCs w:val="20"/>
              </w:rPr>
            </w:pPr>
            <w:r w:rsidRPr="00607157">
              <w:rPr>
                <w:b/>
                <w:bCs/>
                <w:sz w:val="20"/>
                <w:szCs w:val="20"/>
              </w:rPr>
              <w:t>Paslaugos mėnesio kaina, € su PVM</w:t>
            </w:r>
          </w:p>
          <w:p w:rsidR="00B45526" w:rsidRPr="00607157" w:rsidRDefault="00B45526" w:rsidP="00607157">
            <w:pPr>
              <w:jc w:val="center"/>
              <w:rPr>
                <w:b/>
                <w:bCs/>
                <w:sz w:val="20"/>
                <w:szCs w:val="20"/>
              </w:rPr>
            </w:pPr>
            <w:r w:rsidRPr="00607157">
              <w:rPr>
                <w:b/>
                <w:bCs/>
                <w:sz w:val="20"/>
                <w:szCs w:val="20"/>
              </w:rPr>
              <w:t>(PASTABA: bendra pasiūlymo vertė/11/24)</w:t>
            </w:r>
          </w:p>
          <w:p w:rsidR="00B45526" w:rsidRPr="00607157" w:rsidRDefault="00B45526" w:rsidP="00607157">
            <w:pPr>
              <w:jc w:val="center"/>
              <w:rPr>
                <w:b/>
                <w:bCs/>
                <w:sz w:val="20"/>
                <w:szCs w:val="20"/>
              </w:rPr>
            </w:pPr>
          </w:p>
        </w:tc>
        <w:tc>
          <w:tcPr>
            <w:tcW w:w="1125" w:type="dxa"/>
            <w:vAlign w:val="center"/>
          </w:tcPr>
          <w:p w:rsidR="00B45526" w:rsidRPr="00607157" w:rsidRDefault="00B45526" w:rsidP="00607157">
            <w:pPr>
              <w:jc w:val="center"/>
              <w:rPr>
                <w:b/>
                <w:bCs/>
                <w:sz w:val="20"/>
                <w:szCs w:val="20"/>
              </w:rPr>
            </w:pPr>
            <w:r w:rsidRPr="00607157">
              <w:rPr>
                <w:b/>
                <w:bCs/>
                <w:sz w:val="20"/>
                <w:szCs w:val="20"/>
              </w:rPr>
              <w:t>Pasiūlymo suma (kaina), € su PVM</w:t>
            </w:r>
          </w:p>
        </w:tc>
      </w:tr>
      <w:tr w:rsidR="00B45526" w:rsidRPr="00D10DEC" w:rsidTr="00607157">
        <w:tc>
          <w:tcPr>
            <w:tcW w:w="656" w:type="dxa"/>
            <w:shd w:val="clear" w:color="auto" w:fill="auto"/>
          </w:tcPr>
          <w:p w:rsidR="00B45526" w:rsidRPr="00607157" w:rsidRDefault="00B45526" w:rsidP="00151D0C">
            <w:pPr>
              <w:pStyle w:val="Sraopastraipa"/>
              <w:numPr>
                <w:ilvl w:val="0"/>
                <w:numId w:val="14"/>
              </w:numPr>
              <w:jc w:val="center"/>
              <w:rPr>
                <w:b/>
                <w:bCs/>
                <w:sz w:val="22"/>
                <w:szCs w:val="22"/>
              </w:rPr>
            </w:pPr>
          </w:p>
        </w:tc>
        <w:tc>
          <w:tcPr>
            <w:tcW w:w="6285" w:type="dxa"/>
            <w:shd w:val="clear" w:color="auto" w:fill="auto"/>
          </w:tcPr>
          <w:p w:rsidR="00B45526" w:rsidRPr="00607157" w:rsidRDefault="00B45526" w:rsidP="00151D0C">
            <w:pPr>
              <w:pStyle w:val="Sraopastraipa"/>
              <w:numPr>
                <w:ilvl w:val="0"/>
                <w:numId w:val="14"/>
              </w:numPr>
              <w:jc w:val="center"/>
              <w:rPr>
                <w:b/>
                <w:bCs/>
                <w:sz w:val="22"/>
                <w:szCs w:val="22"/>
              </w:rPr>
            </w:pPr>
          </w:p>
        </w:tc>
        <w:tc>
          <w:tcPr>
            <w:tcW w:w="1095" w:type="dxa"/>
            <w:shd w:val="clear" w:color="auto" w:fill="auto"/>
          </w:tcPr>
          <w:p w:rsidR="00B45526" w:rsidRPr="00607157" w:rsidRDefault="00B45526" w:rsidP="00151D0C">
            <w:pPr>
              <w:pStyle w:val="Sraopastraipa"/>
              <w:numPr>
                <w:ilvl w:val="0"/>
                <w:numId w:val="14"/>
              </w:numPr>
              <w:jc w:val="center"/>
              <w:rPr>
                <w:b/>
                <w:bCs/>
                <w:sz w:val="22"/>
                <w:szCs w:val="22"/>
              </w:rPr>
            </w:pPr>
          </w:p>
        </w:tc>
        <w:tc>
          <w:tcPr>
            <w:tcW w:w="1328" w:type="dxa"/>
            <w:shd w:val="clear" w:color="auto" w:fill="auto"/>
          </w:tcPr>
          <w:p w:rsidR="00B45526" w:rsidRPr="00607157" w:rsidRDefault="00B45526" w:rsidP="00151D0C">
            <w:pPr>
              <w:pStyle w:val="Sraopastraipa"/>
              <w:numPr>
                <w:ilvl w:val="0"/>
                <w:numId w:val="14"/>
              </w:numPr>
              <w:jc w:val="center"/>
              <w:rPr>
                <w:b/>
                <w:bCs/>
                <w:sz w:val="22"/>
                <w:szCs w:val="22"/>
              </w:rPr>
            </w:pPr>
          </w:p>
        </w:tc>
        <w:tc>
          <w:tcPr>
            <w:tcW w:w="1442" w:type="dxa"/>
            <w:shd w:val="clear" w:color="auto" w:fill="auto"/>
          </w:tcPr>
          <w:p w:rsidR="00B45526" w:rsidRPr="00607157" w:rsidRDefault="00B45526" w:rsidP="00151D0C">
            <w:pPr>
              <w:pStyle w:val="Sraopastraipa"/>
              <w:numPr>
                <w:ilvl w:val="0"/>
                <w:numId w:val="14"/>
              </w:numPr>
              <w:jc w:val="center"/>
              <w:rPr>
                <w:b/>
                <w:bCs/>
                <w:sz w:val="22"/>
                <w:szCs w:val="22"/>
              </w:rPr>
            </w:pPr>
          </w:p>
        </w:tc>
        <w:tc>
          <w:tcPr>
            <w:tcW w:w="1125" w:type="dxa"/>
            <w:shd w:val="clear" w:color="auto" w:fill="auto"/>
          </w:tcPr>
          <w:p w:rsidR="00B45526" w:rsidRPr="00607157" w:rsidRDefault="00B45526" w:rsidP="00151D0C">
            <w:pPr>
              <w:pStyle w:val="Sraopastraipa"/>
              <w:numPr>
                <w:ilvl w:val="0"/>
                <w:numId w:val="14"/>
              </w:numPr>
              <w:jc w:val="center"/>
              <w:rPr>
                <w:b/>
                <w:bCs/>
                <w:sz w:val="22"/>
                <w:szCs w:val="22"/>
              </w:rPr>
            </w:pPr>
          </w:p>
        </w:tc>
      </w:tr>
      <w:tr w:rsidR="00B45526" w:rsidTr="00607157">
        <w:tc>
          <w:tcPr>
            <w:tcW w:w="656" w:type="dxa"/>
            <w:shd w:val="clear" w:color="auto" w:fill="BFBFBF" w:themeFill="background1" w:themeFillShade="BF"/>
          </w:tcPr>
          <w:p w:rsidR="00B45526" w:rsidRPr="00607157" w:rsidRDefault="00B45526" w:rsidP="003A28EF">
            <w:pPr>
              <w:rPr>
                <w:sz w:val="22"/>
                <w:szCs w:val="22"/>
              </w:rPr>
            </w:pPr>
            <w:r w:rsidRPr="00607157">
              <w:rPr>
                <w:sz w:val="22"/>
                <w:szCs w:val="22"/>
              </w:rPr>
              <w:t>1.</w:t>
            </w:r>
          </w:p>
        </w:tc>
        <w:tc>
          <w:tcPr>
            <w:tcW w:w="6285" w:type="dxa"/>
            <w:shd w:val="clear" w:color="auto" w:fill="BFBFBF" w:themeFill="background1" w:themeFillShade="BF"/>
          </w:tcPr>
          <w:p w:rsidR="00B45526" w:rsidRPr="00607157" w:rsidRDefault="00B45526" w:rsidP="003A28EF">
            <w:pPr>
              <w:rPr>
                <w:b/>
                <w:bCs/>
                <w:sz w:val="22"/>
                <w:szCs w:val="22"/>
              </w:rPr>
            </w:pPr>
            <w:r w:rsidRPr="00607157">
              <w:rPr>
                <w:b/>
                <w:bCs/>
                <w:sz w:val="22"/>
                <w:szCs w:val="22"/>
              </w:rPr>
              <w:t>Jonavos ligoninė</w:t>
            </w:r>
          </w:p>
        </w:tc>
        <w:tc>
          <w:tcPr>
            <w:tcW w:w="1095" w:type="dxa"/>
            <w:shd w:val="clear" w:color="auto" w:fill="BFBFBF" w:themeFill="background1" w:themeFillShade="BF"/>
          </w:tcPr>
          <w:p w:rsidR="00B45526" w:rsidRPr="00607157" w:rsidRDefault="00B45526" w:rsidP="003A28EF">
            <w:pPr>
              <w:rPr>
                <w:sz w:val="22"/>
                <w:szCs w:val="22"/>
              </w:rPr>
            </w:pPr>
          </w:p>
        </w:tc>
        <w:tc>
          <w:tcPr>
            <w:tcW w:w="1328" w:type="dxa"/>
            <w:shd w:val="clear" w:color="auto" w:fill="BFBFBF" w:themeFill="background1" w:themeFillShade="BF"/>
          </w:tcPr>
          <w:p w:rsidR="00B45526" w:rsidRPr="00607157" w:rsidRDefault="00B45526" w:rsidP="003A28EF">
            <w:pPr>
              <w:rPr>
                <w:sz w:val="22"/>
                <w:szCs w:val="22"/>
              </w:rPr>
            </w:pPr>
          </w:p>
        </w:tc>
        <w:tc>
          <w:tcPr>
            <w:tcW w:w="1442" w:type="dxa"/>
            <w:shd w:val="clear" w:color="auto" w:fill="BFBFBF" w:themeFill="background1" w:themeFillShade="BF"/>
          </w:tcPr>
          <w:p w:rsidR="00B45526" w:rsidRPr="00607157" w:rsidRDefault="00B45526" w:rsidP="003A28EF">
            <w:pPr>
              <w:rPr>
                <w:sz w:val="22"/>
                <w:szCs w:val="22"/>
              </w:rPr>
            </w:pPr>
          </w:p>
        </w:tc>
        <w:tc>
          <w:tcPr>
            <w:tcW w:w="1125" w:type="dxa"/>
            <w:shd w:val="clear" w:color="auto" w:fill="BFBFBF" w:themeFill="background1" w:themeFillShade="BF"/>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1.1.</w:t>
            </w:r>
          </w:p>
        </w:tc>
        <w:tc>
          <w:tcPr>
            <w:tcW w:w="6285" w:type="dxa"/>
          </w:tcPr>
          <w:p w:rsidR="00B45526" w:rsidRPr="00607157" w:rsidRDefault="00B45526" w:rsidP="003A28EF">
            <w:pPr>
              <w:rPr>
                <w:sz w:val="22"/>
                <w:szCs w:val="22"/>
              </w:rPr>
            </w:pPr>
            <w:r w:rsidRPr="00607157">
              <w:rPr>
                <w:sz w:val="22"/>
                <w:szCs w:val="22"/>
              </w:rPr>
              <w:t>KRASPĮ IS tarnybinių stočių, ugniasienių, nepertraukiamo maitinimo šaltinių bei tinklo įrangos infrastruktūros techninis aptarnavimas, priežiūra ir palaikymas, incidentų, susijusių su infrastruktūros veikimu ar saugumu, valdymas bei eskalavimas.</w:t>
            </w:r>
          </w:p>
        </w:tc>
        <w:tc>
          <w:tcPr>
            <w:tcW w:w="1095" w:type="dxa"/>
          </w:tcPr>
          <w:p w:rsidR="00B45526" w:rsidRPr="00607157" w:rsidRDefault="00B45526" w:rsidP="003A28EF">
            <w:pPr>
              <w:rPr>
                <w:sz w:val="22"/>
                <w:szCs w:val="22"/>
              </w:rPr>
            </w:pPr>
            <w:r w:rsidRPr="00607157">
              <w:rPr>
                <w:sz w:val="22"/>
                <w:szCs w:val="22"/>
              </w:rPr>
              <w:t>1/11</w:t>
            </w:r>
          </w:p>
        </w:tc>
        <w:tc>
          <w:tcPr>
            <w:tcW w:w="1328" w:type="dxa"/>
          </w:tcPr>
          <w:p w:rsidR="00B45526" w:rsidRPr="00607157" w:rsidRDefault="00B45526" w:rsidP="003A28EF">
            <w:pPr>
              <w:rPr>
                <w:sz w:val="22"/>
                <w:szCs w:val="22"/>
              </w:rPr>
            </w:pPr>
            <w:r w:rsidRPr="00607157">
              <w:rPr>
                <w:sz w:val="22"/>
                <w:szCs w:val="22"/>
              </w:rPr>
              <w:t xml:space="preserve">24 </w:t>
            </w: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rPr>
          <w:trHeight w:val="1695"/>
        </w:trPr>
        <w:tc>
          <w:tcPr>
            <w:tcW w:w="656" w:type="dxa"/>
          </w:tcPr>
          <w:p w:rsidR="00B45526" w:rsidRPr="00607157" w:rsidRDefault="00B45526" w:rsidP="003A28EF">
            <w:pPr>
              <w:rPr>
                <w:sz w:val="22"/>
                <w:szCs w:val="22"/>
              </w:rPr>
            </w:pPr>
            <w:r w:rsidRPr="00607157">
              <w:rPr>
                <w:sz w:val="22"/>
                <w:szCs w:val="22"/>
              </w:rPr>
              <w:t>1.2.</w:t>
            </w:r>
          </w:p>
        </w:tc>
        <w:tc>
          <w:tcPr>
            <w:tcW w:w="6285" w:type="dxa"/>
          </w:tcPr>
          <w:p w:rsidR="00B45526" w:rsidRPr="00607157" w:rsidRDefault="00B45526" w:rsidP="003A28EF">
            <w:pPr>
              <w:jc w:val="both"/>
              <w:rPr>
                <w:sz w:val="22"/>
                <w:szCs w:val="22"/>
              </w:rPr>
            </w:pPr>
            <w:r w:rsidRPr="00607157">
              <w:rPr>
                <w:sz w:val="22"/>
                <w:szCs w:val="22"/>
              </w:rPr>
              <w:t xml:space="preserve">Papildomi paslaugų apimtyje nenumatyti: </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nedarbo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nedarbo valandomis;</w:t>
            </w:r>
          </w:p>
          <w:p w:rsidR="00B45526" w:rsidRPr="00607157" w:rsidRDefault="00B45526" w:rsidP="00B45526">
            <w:pPr>
              <w:rPr>
                <w:sz w:val="22"/>
                <w:szCs w:val="22"/>
              </w:rPr>
            </w:pPr>
            <w:r w:rsidRPr="00607157">
              <w:rPr>
                <w:b/>
                <w:bCs/>
                <w:sz w:val="22"/>
                <w:szCs w:val="22"/>
              </w:rPr>
              <w:t>PASTABA</w:t>
            </w:r>
            <w:r w:rsidRPr="00607157">
              <w:rPr>
                <w:sz w:val="22"/>
                <w:szCs w:val="22"/>
              </w:rPr>
              <w:t>: papildomos paslaugos gali būti atliekamos tik pagal perkančiosios organizacijos poreikį.</w:t>
            </w:r>
          </w:p>
          <w:p w:rsidR="00B45526" w:rsidRPr="00607157" w:rsidRDefault="00B45526" w:rsidP="003A28EF">
            <w:pPr>
              <w:rPr>
                <w:sz w:val="22"/>
                <w:szCs w:val="22"/>
              </w:rPr>
            </w:pPr>
            <w:r w:rsidRPr="00607157">
              <w:rPr>
                <w:sz w:val="22"/>
                <w:szCs w:val="22"/>
              </w:rPr>
              <w:t>10 procentų rezervas nenumatytoms papildomoms paslaugoms įsigyti (1.1. eilutės pasiūlymo suma (kaina) (6 stulpelis) x 0,1):</w:t>
            </w:r>
          </w:p>
        </w:tc>
        <w:tc>
          <w:tcPr>
            <w:tcW w:w="1095" w:type="dxa"/>
          </w:tcPr>
          <w:p w:rsidR="00B45526" w:rsidRPr="00607157" w:rsidRDefault="00B45526" w:rsidP="003A28EF">
            <w:pPr>
              <w:rPr>
                <w:sz w:val="22"/>
                <w:szCs w:val="22"/>
              </w:rPr>
            </w:pPr>
          </w:p>
        </w:tc>
        <w:tc>
          <w:tcPr>
            <w:tcW w:w="1328" w:type="dxa"/>
          </w:tcPr>
          <w:p w:rsidR="00B45526" w:rsidRPr="00607157" w:rsidRDefault="00B45526" w:rsidP="003A28EF">
            <w:pPr>
              <w:rPr>
                <w:sz w:val="22"/>
                <w:szCs w:val="22"/>
              </w:rPr>
            </w:pP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VšĮ Jonavos ligoninės</w:t>
            </w:r>
            <w:r w:rsidRPr="00607157">
              <w:rPr>
                <w:bCs/>
                <w:iCs/>
                <w:sz w:val="22"/>
                <w:szCs w:val="22"/>
              </w:rPr>
              <w:t xml:space="preserve"> p</w:t>
            </w:r>
            <w:r w:rsidRPr="00607157">
              <w:rPr>
                <w:b/>
                <w:bCs/>
                <w:sz w:val="22"/>
                <w:szCs w:val="22"/>
              </w:rPr>
              <w:t>asiūlymo suma (kaina), € su PVM skaičiais (1.1.+1.2.):</w:t>
            </w: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VšĮ Jonavos ligoninės</w:t>
            </w:r>
            <w:r w:rsidRPr="00607157">
              <w:rPr>
                <w:bCs/>
                <w:iCs/>
                <w:sz w:val="22"/>
                <w:szCs w:val="22"/>
              </w:rPr>
              <w:t xml:space="preserve"> p</w:t>
            </w:r>
            <w:r w:rsidRPr="00607157">
              <w:rPr>
                <w:b/>
                <w:bCs/>
                <w:sz w:val="22"/>
                <w:szCs w:val="22"/>
              </w:rPr>
              <w:t>asiūlymo suma (kaina), € su PVM žodžiais (1.1.+1.2.):</w:t>
            </w:r>
          </w:p>
        </w:tc>
        <w:tc>
          <w:tcPr>
            <w:tcW w:w="1125" w:type="dxa"/>
            <w:shd w:val="clear" w:color="auto" w:fill="FFFF00"/>
          </w:tcPr>
          <w:p w:rsidR="00B45526" w:rsidRPr="00607157" w:rsidRDefault="00B45526" w:rsidP="003A28EF">
            <w:pPr>
              <w:rPr>
                <w:sz w:val="22"/>
                <w:szCs w:val="22"/>
              </w:rPr>
            </w:pPr>
          </w:p>
        </w:tc>
      </w:tr>
      <w:tr w:rsidR="00B45526" w:rsidTr="00607157">
        <w:tc>
          <w:tcPr>
            <w:tcW w:w="656" w:type="dxa"/>
            <w:shd w:val="clear" w:color="auto" w:fill="BFBFBF" w:themeFill="background1" w:themeFillShade="BF"/>
          </w:tcPr>
          <w:p w:rsidR="00B45526" w:rsidRPr="00607157" w:rsidRDefault="00B45526" w:rsidP="003A28EF">
            <w:pPr>
              <w:rPr>
                <w:sz w:val="22"/>
                <w:szCs w:val="22"/>
              </w:rPr>
            </w:pPr>
            <w:r w:rsidRPr="00607157">
              <w:rPr>
                <w:sz w:val="22"/>
                <w:szCs w:val="22"/>
              </w:rPr>
              <w:t>2.</w:t>
            </w:r>
          </w:p>
        </w:tc>
        <w:tc>
          <w:tcPr>
            <w:tcW w:w="6285" w:type="dxa"/>
            <w:shd w:val="clear" w:color="auto" w:fill="BFBFBF" w:themeFill="background1" w:themeFillShade="BF"/>
          </w:tcPr>
          <w:p w:rsidR="00B45526" w:rsidRPr="00607157" w:rsidRDefault="00B45526" w:rsidP="003A28EF">
            <w:pPr>
              <w:rPr>
                <w:sz w:val="22"/>
                <w:szCs w:val="22"/>
              </w:rPr>
            </w:pPr>
            <w:r w:rsidRPr="00607157">
              <w:rPr>
                <w:b/>
                <w:bCs/>
                <w:sz w:val="22"/>
                <w:szCs w:val="22"/>
              </w:rPr>
              <w:t>Jonavos pirminės sveikatos priežiūros centras</w:t>
            </w:r>
          </w:p>
        </w:tc>
        <w:tc>
          <w:tcPr>
            <w:tcW w:w="1095" w:type="dxa"/>
            <w:shd w:val="clear" w:color="auto" w:fill="BFBFBF" w:themeFill="background1" w:themeFillShade="BF"/>
          </w:tcPr>
          <w:p w:rsidR="00B45526" w:rsidRPr="00607157" w:rsidRDefault="00B45526" w:rsidP="003A28EF">
            <w:pPr>
              <w:rPr>
                <w:sz w:val="22"/>
                <w:szCs w:val="22"/>
              </w:rPr>
            </w:pPr>
          </w:p>
        </w:tc>
        <w:tc>
          <w:tcPr>
            <w:tcW w:w="1328" w:type="dxa"/>
            <w:shd w:val="clear" w:color="auto" w:fill="BFBFBF" w:themeFill="background1" w:themeFillShade="BF"/>
          </w:tcPr>
          <w:p w:rsidR="00B45526" w:rsidRPr="00607157" w:rsidRDefault="00B45526" w:rsidP="003A28EF">
            <w:pPr>
              <w:rPr>
                <w:sz w:val="22"/>
                <w:szCs w:val="22"/>
              </w:rPr>
            </w:pPr>
          </w:p>
        </w:tc>
        <w:tc>
          <w:tcPr>
            <w:tcW w:w="1442" w:type="dxa"/>
            <w:shd w:val="clear" w:color="auto" w:fill="BFBFBF" w:themeFill="background1" w:themeFillShade="BF"/>
          </w:tcPr>
          <w:p w:rsidR="00B45526" w:rsidRPr="00607157" w:rsidRDefault="00B45526" w:rsidP="003A28EF">
            <w:pPr>
              <w:rPr>
                <w:sz w:val="22"/>
                <w:szCs w:val="22"/>
              </w:rPr>
            </w:pPr>
          </w:p>
        </w:tc>
        <w:tc>
          <w:tcPr>
            <w:tcW w:w="1125" w:type="dxa"/>
            <w:shd w:val="clear" w:color="auto" w:fill="BFBFBF" w:themeFill="background1" w:themeFillShade="BF"/>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2.1.</w:t>
            </w:r>
          </w:p>
        </w:tc>
        <w:tc>
          <w:tcPr>
            <w:tcW w:w="6285" w:type="dxa"/>
          </w:tcPr>
          <w:p w:rsidR="00B45526" w:rsidRPr="00607157" w:rsidRDefault="00B45526" w:rsidP="003A28EF">
            <w:pPr>
              <w:rPr>
                <w:sz w:val="22"/>
                <w:szCs w:val="22"/>
              </w:rPr>
            </w:pPr>
            <w:r w:rsidRPr="00607157">
              <w:rPr>
                <w:sz w:val="22"/>
                <w:szCs w:val="22"/>
              </w:rPr>
              <w:t>KRASPĮ IS tarnybinių stočių, ugniasienių, nepertraukiamo maitinimo šaltinių bei tinklo įrangos infrastruktūros techninis aptarnavimas, priežiūra ir palaikymas, incidentų, susijusių su infrastruktūros veikimu ar saugumu, valdymas bei eskalavimas.</w:t>
            </w:r>
          </w:p>
        </w:tc>
        <w:tc>
          <w:tcPr>
            <w:tcW w:w="1095" w:type="dxa"/>
          </w:tcPr>
          <w:p w:rsidR="00B45526" w:rsidRPr="00607157" w:rsidRDefault="00B45526" w:rsidP="003A28EF">
            <w:pPr>
              <w:rPr>
                <w:sz w:val="22"/>
                <w:szCs w:val="22"/>
              </w:rPr>
            </w:pPr>
            <w:r w:rsidRPr="00607157">
              <w:rPr>
                <w:sz w:val="22"/>
                <w:szCs w:val="22"/>
              </w:rPr>
              <w:t>1/11</w:t>
            </w:r>
          </w:p>
        </w:tc>
        <w:tc>
          <w:tcPr>
            <w:tcW w:w="1328" w:type="dxa"/>
          </w:tcPr>
          <w:p w:rsidR="00B45526" w:rsidRPr="00607157" w:rsidRDefault="00B45526" w:rsidP="003A28EF">
            <w:pPr>
              <w:rPr>
                <w:sz w:val="22"/>
                <w:szCs w:val="22"/>
              </w:rPr>
            </w:pPr>
            <w:r w:rsidRPr="00607157">
              <w:rPr>
                <w:sz w:val="22"/>
                <w:szCs w:val="22"/>
              </w:rPr>
              <w:t xml:space="preserve">24 </w:t>
            </w: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2.2.</w:t>
            </w:r>
          </w:p>
        </w:tc>
        <w:tc>
          <w:tcPr>
            <w:tcW w:w="6285" w:type="dxa"/>
          </w:tcPr>
          <w:p w:rsidR="00B45526" w:rsidRPr="00607157" w:rsidRDefault="00B45526" w:rsidP="003A28EF">
            <w:pPr>
              <w:jc w:val="both"/>
              <w:rPr>
                <w:sz w:val="22"/>
                <w:szCs w:val="22"/>
              </w:rPr>
            </w:pPr>
            <w:r w:rsidRPr="00607157">
              <w:rPr>
                <w:sz w:val="22"/>
                <w:szCs w:val="22"/>
              </w:rPr>
              <w:t xml:space="preserve">Papildomi paslaugų apimtyje nenumatyti: </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nedarbo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nedarbo valandomis;</w:t>
            </w:r>
          </w:p>
          <w:p w:rsidR="00B45526" w:rsidRPr="00607157" w:rsidRDefault="00B45526" w:rsidP="003A28EF">
            <w:pPr>
              <w:jc w:val="both"/>
              <w:rPr>
                <w:sz w:val="22"/>
                <w:szCs w:val="22"/>
              </w:rPr>
            </w:pPr>
            <w:r w:rsidRPr="00607157">
              <w:rPr>
                <w:b/>
                <w:bCs/>
                <w:sz w:val="22"/>
                <w:szCs w:val="22"/>
              </w:rPr>
              <w:t>PASTABA</w:t>
            </w:r>
            <w:r w:rsidRPr="00607157">
              <w:rPr>
                <w:sz w:val="22"/>
                <w:szCs w:val="22"/>
              </w:rPr>
              <w:t>: papildomos paslaugos gali būti atliekamos tik pagal perkančiosios organizacijos poreikį.</w:t>
            </w:r>
          </w:p>
          <w:p w:rsidR="00B45526" w:rsidRPr="00607157" w:rsidRDefault="00B45526" w:rsidP="00B45526">
            <w:pPr>
              <w:jc w:val="both"/>
              <w:rPr>
                <w:sz w:val="22"/>
                <w:szCs w:val="22"/>
              </w:rPr>
            </w:pPr>
            <w:r w:rsidRPr="00607157">
              <w:rPr>
                <w:sz w:val="22"/>
                <w:szCs w:val="22"/>
              </w:rPr>
              <w:t>10 procentų rezervas nenumatytoms papildomoms paslaugoms įsigyti (2.1. eilutės pasiūlymo suma (kaina) (6 stulpelis) x 0,1):</w:t>
            </w:r>
          </w:p>
        </w:tc>
        <w:tc>
          <w:tcPr>
            <w:tcW w:w="1095" w:type="dxa"/>
          </w:tcPr>
          <w:p w:rsidR="00B45526" w:rsidRPr="00607157" w:rsidRDefault="00B45526" w:rsidP="003A28EF">
            <w:pPr>
              <w:rPr>
                <w:sz w:val="22"/>
                <w:szCs w:val="22"/>
              </w:rPr>
            </w:pPr>
          </w:p>
        </w:tc>
        <w:tc>
          <w:tcPr>
            <w:tcW w:w="1328" w:type="dxa"/>
          </w:tcPr>
          <w:p w:rsidR="00B45526" w:rsidRPr="00607157" w:rsidRDefault="00B45526" w:rsidP="003A28EF">
            <w:pPr>
              <w:rPr>
                <w:sz w:val="22"/>
                <w:szCs w:val="22"/>
              </w:rPr>
            </w:pP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VšĮ Jonavos pirminės sveikatos priežiūros centro</w:t>
            </w:r>
            <w:r w:rsidRPr="00607157">
              <w:rPr>
                <w:bCs/>
                <w:iCs/>
                <w:sz w:val="22"/>
                <w:szCs w:val="22"/>
              </w:rPr>
              <w:t xml:space="preserve"> p</w:t>
            </w:r>
            <w:r w:rsidRPr="00607157">
              <w:rPr>
                <w:b/>
                <w:bCs/>
                <w:sz w:val="22"/>
                <w:szCs w:val="22"/>
              </w:rPr>
              <w:t>asiūlymo suma (kaina), € su PVM skaičiais (2.1.+2.2.):</w:t>
            </w: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VšĮ Jonavos pirminės sveikatos priežiūros centro</w:t>
            </w:r>
            <w:r w:rsidRPr="00607157">
              <w:rPr>
                <w:bCs/>
                <w:iCs/>
                <w:sz w:val="22"/>
                <w:szCs w:val="22"/>
              </w:rPr>
              <w:t xml:space="preserve"> p</w:t>
            </w:r>
            <w:r w:rsidRPr="00607157">
              <w:rPr>
                <w:b/>
                <w:bCs/>
                <w:sz w:val="22"/>
                <w:szCs w:val="22"/>
              </w:rPr>
              <w:t>asiūlymo suma (kaina), € su PVM žodžiais (2.1.+2.2.):</w:t>
            </w:r>
          </w:p>
        </w:tc>
        <w:tc>
          <w:tcPr>
            <w:tcW w:w="1125" w:type="dxa"/>
            <w:shd w:val="clear" w:color="auto" w:fill="FFFF00"/>
          </w:tcPr>
          <w:p w:rsidR="00B45526" w:rsidRPr="00607157" w:rsidRDefault="00B45526" w:rsidP="003A28EF">
            <w:pPr>
              <w:rPr>
                <w:sz w:val="22"/>
                <w:szCs w:val="22"/>
              </w:rPr>
            </w:pPr>
          </w:p>
        </w:tc>
      </w:tr>
      <w:tr w:rsidR="00B45526" w:rsidTr="00607157">
        <w:tc>
          <w:tcPr>
            <w:tcW w:w="656" w:type="dxa"/>
            <w:shd w:val="clear" w:color="auto" w:fill="BFBFBF" w:themeFill="background1" w:themeFillShade="BF"/>
          </w:tcPr>
          <w:p w:rsidR="00B45526" w:rsidRPr="00607157" w:rsidRDefault="00B45526" w:rsidP="003A28EF">
            <w:pPr>
              <w:rPr>
                <w:sz w:val="22"/>
                <w:szCs w:val="22"/>
              </w:rPr>
            </w:pPr>
            <w:r w:rsidRPr="00607157">
              <w:rPr>
                <w:sz w:val="22"/>
                <w:szCs w:val="22"/>
              </w:rPr>
              <w:t>3.</w:t>
            </w:r>
          </w:p>
        </w:tc>
        <w:tc>
          <w:tcPr>
            <w:tcW w:w="6285" w:type="dxa"/>
            <w:shd w:val="clear" w:color="auto" w:fill="BFBFBF" w:themeFill="background1" w:themeFillShade="BF"/>
          </w:tcPr>
          <w:p w:rsidR="00B45526" w:rsidRPr="00607157" w:rsidRDefault="00B45526" w:rsidP="003A28EF">
            <w:pPr>
              <w:jc w:val="both"/>
              <w:rPr>
                <w:sz w:val="22"/>
                <w:szCs w:val="22"/>
              </w:rPr>
            </w:pPr>
            <w:r w:rsidRPr="00607157">
              <w:rPr>
                <w:b/>
                <w:bCs/>
                <w:sz w:val="22"/>
                <w:szCs w:val="22"/>
              </w:rPr>
              <w:t>Raseinių ligoninė</w:t>
            </w:r>
          </w:p>
        </w:tc>
        <w:tc>
          <w:tcPr>
            <w:tcW w:w="1095" w:type="dxa"/>
            <w:shd w:val="clear" w:color="auto" w:fill="BFBFBF" w:themeFill="background1" w:themeFillShade="BF"/>
          </w:tcPr>
          <w:p w:rsidR="00B45526" w:rsidRPr="00607157" w:rsidRDefault="00B45526" w:rsidP="003A28EF">
            <w:pPr>
              <w:rPr>
                <w:sz w:val="22"/>
                <w:szCs w:val="22"/>
              </w:rPr>
            </w:pPr>
          </w:p>
        </w:tc>
        <w:tc>
          <w:tcPr>
            <w:tcW w:w="1328" w:type="dxa"/>
            <w:shd w:val="clear" w:color="auto" w:fill="BFBFBF" w:themeFill="background1" w:themeFillShade="BF"/>
          </w:tcPr>
          <w:p w:rsidR="00B45526" w:rsidRPr="00607157" w:rsidRDefault="00B45526" w:rsidP="003A28EF">
            <w:pPr>
              <w:rPr>
                <w:sz w:val="22"/>
                <w:szCs w:val="22"/>
              </w:rPr>
            </w:pPr>
          </w:p>
        </w:tc>
        <w:tc>
          <w:tcPr>
            <w:tcW w:w="1442" w:type="dxa"/>
            <w:shd w:val="clear" w:color="auto" w:fill="BFBFBF" w:themeFill="background1" w:themeFillShade="BF"/>
          </w:tcPr>
          <w:p w:rsidR="00B45526" w:rsidRPr="00607157" w:rsidRDefault="00B45526" w:rsidP="003A28EF">
            <w:pPr>
              <w:rPr>
                <w:sz w:val="22"/>
                <w:szCs w:val="22"/>
              </w:rPr>
            </w:pPr>
          </w:p>
        </w:tc>
        <w:tc>
          <w:tcPr>
            <w:tcW w:w="1125" w:type="dxa"/>
            <w:shd w:val="clear" w:color="auto" w:fill="BFBFBF" w:themeFill="background1" w:themeFillShade="BF"/>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3.1.</w:t>
            </w:r>
          </w:p>
        </w:tc>
        <w:tc>
          <w:tcPr>
            <w:tcW w:w="6285" w:type="dxa"/>
          </w:tcPr>
          <w:p w:rsidR="00B45526" w:rsidRPr="00607157" w:rsidRDefault="00B45526" w:rsidP="003A28EF">
            <w:pPr>
              <w:jc w:val="both"/>
              <w:rPr>
                <w:sz w:val="22"/>
                <w:szCs w:val="22"/>
              </w:rPr>
            </w:pPr>
            <w:r w:rsidRPr="00607157">
              <w:rPr>
                <w:sz w:val="22"/>
                <w:szCs w:val="22"/>
              </w:rPr>
              <w:t>KRASPĮ IS tarnybinių stočių, ugniasienių, nepertraukiamo maitinimo šaltinių bei tinklo įrangos infrastruktūros techninis aptarnavimas, priežiūra ir palaikymas, incidentų, susijusių su infrastruktūros veikimu ar saugumu, valdymas bei eskalavimas.</w:t>
            </w:r>
          </w:p>
        </w:tc>
        <w:tc>
          <w:tcPr>
            <w:tcW w:w="1095" w:type="dxa"/>
          </w:tcPr>
          <w:p w:rsidR="00B45526" w:rsidRPr="00607157" w:rsidRDefault="00B45526" w:rsidP="003A28EF">
            <w:pPr>
              <w:rPr>
                <w:sz w:val="22"/>
                <w:szCs w:val="22"/>
              </w:rPr>
            </w:pPr>
            <w:r w:rsidRPr="00607157">
              <w:rPr>
                <w:sz w:val="22"/>
                <w:szCs w:val="22"/>
              </w:rPr>
              <w:t>1/11</w:t>
            </w:r>
          </w:p>
        </w:tc>
        <w:tc>
          <w:tcPr>
            <w:tcW w:w="1328" w:type="dxa"/>
          </w:tcPr>
          <w:p w:rsidR="00B45526" w:rsidRPr="00607157" w:rsidRDefault="00B45526" w:rsidP="003A28EF">
            <w:pPr>
              <w:rPr>
                <w:sz w:val="22"/>
                <w:szCs w:val="22"/>
              </w:rPr>
            </w:pPr>
            <w:r w:rsidRPr="00607157">
              <w:rPr>
                <w:sz w:val="22"/>
                <w:szCs w:val="22"/>
              </w:rPr>
              <w:t xml:space="preserve">24 </w:t>
            </w: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3.2.</w:t>
            </w:r>
          </w:p>
        </w:tc>
        <w:tc>
          <w:tcPr>
            <w:tcW w:w="6285" w:type="dxa"/>
          </w:tcPr>
          <w:p w:rsidR="00B45526" w:rsidRPr="00607157" w:rsidRDefault="00B45526" w:rsidP="003A28EF">
            <w:pPr>
              <w:jc w:val="both"/>
              <w:rPr>
                <w:sz w:val="22"/>
                <w:szCs w:val="22"/>
              </w:rPr>
            </w:pPr>
            <w:r w:rsidRPr="00607157">
              <w:rPr>
                <w:sz w:val="22"/>
                <w:szCs w:val="22"/>
              </w:rPr>
              <w:t xml:space="preserve">Papildomi paslaugų apimtyje nenumatyti: </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nedarbo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nedarbo valandomis;</w:t>
            </w:r>
          </w:p>
          <w:p w:rsidR="00B45526" w:rsidRPr="00607157" w:rsidRDefault="00B45526" w:rsidP="003A28EF">
            <w:pPr>
              <w:jc w:val="both"/>
              <w:rPr>
                <w:sz w:val="22"/>
                <w:szCs w:val="22"/>
              </w:rPr>
            </w:pPr>
            <w:r w:rsidRPr="00607157">
              <w:rPr>
                <w:b/>
                <w:bCs/>
                <w:sz w:val="22"/>
                <w:szCs w:val="22"/>
              </w:rPr>
              <w:t>PASTABA</w:t>
            </w:r>
            <w:r w:rsidRPr="00607157">
              <w:rPr>
                <w:sz w:val="22"/>
                <w:szCs w:val="22"/>
              </w:rPr>
              <w:t>: papildomos paslaugos gali būti atliekamos tik pagal perkančiosios organizacijos poreikį.</w:t>
            </w:r>
          </w:p>
          <w:p w:rsidR="00B45526" w:rsidRPr="00607157" w:rsidRDefault="00B45526" w:rsidP="003A28EF">
            <w:pPr>
              <w:jc w:val="both"/>
              <w:rPr>
                <w:sz w:val="22"/>
                <w:szCs w:val="22"/>
              </w:rPr>
            </w:pPr>
            <w:r w:rsidRPr="00607157">
              <w:rPr>
                <w:sz w:val="22"/>
                <w:szCs w:val="22"/>
              </w:rPr>
              <w:t>10 procentų rezervas nenumatytoms papildomoms paslaugoms įsigyti (3.1. eilutės pasiūlymo suma (kaina) (6 stulpelis) x 0,1):</w:t>
            </w:r>
          </w:p>
        </w:tc>
        <w:tc>
          <w:tcPr>
            <w:tcW w:w="1095" w:type="dxa"/>
          </w:tcPr>
          <w:p w:rsidR="00B45526" w:rsidRPr="00607157" w:rsidRDefault="00B45526" w:rsidP="003A28EF">
            <w:pPr>
              <w:rPr>
                <w:sz w:val="22"/>
                <w:szCs w:val="22"/>
              </w:rPr>
            </w:pPr>
          </w:p>
        </w:tc>
        <w:tc>
          <w:tcPr>
            <w:tcW w:w="1328" w:type="dxa"/>
          </w:tcPr>
          <w:p w:rsidR="00B45526" w:rsidRPr="00607157" w:rsidRDefault="00B45526" w:rsidP="003A28EF">
            <w:pPr>
              <w:rPr>
                <w:sz w:val="22"/>
                <w:szCs w:val="22"/>
              </w:rPr>
            </w:pP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VšĮ Raseinių ligoninės</w:t>
            </w:r>
            <w:r w:rsidRPr="00607157">
              <w:rPr>
                <w:bCs/>
                <w:iCs/>
                <w:sz w:val="22"/>
                <w:szCs w:val="22"/>
              </w:rPr>
              <w:t xml:space="preserve"> p</w:t>
            </w:r>
            <w:r w:rsidRPr="00607157">
              <w:rPr>
                <w:b/>
                <w:bCs/>
                <w:sz w:val="22"/>
                <w:szCs w:val="22"/>
              </w:rPr>
              <w:t>asiūlymo suma (kaina), € su PVM skaičiais (3.1.+3.2.):</w:t>
            </w: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VšĮ Raseinių ligoninės</w:t>
            </w:r>
            <w:r w:rsidRPr="00607157">
              <w:rPr>
                <w:bCs/>
                <w:iCs/>
                <w:sz w:val="22"/>
                <w:szCs w:val="22"/>
              </w:rPr>
              <w:t xml:space="preserve"> p</w:t>
            </w:r>
            <w:r w:rsidRPr="00607157">
              <w:rPr>
                <w:b/>
                <w:bCs/>
                <w:sz w:val="22"/>
                <w:szCs w:val="22"/>
              </w:rPr>
              <w:t>asiūlymo suma (kaina), € su PVM žodžiais (3.1.+3.2.):</w:t>
            </w:r>
          </w:p>
        </w:tc>
        <w:tc>
          <w:tcPr>
            <w:tcW w:w="1125" w:type="dxa"/>
            <w:shd w:val="clear" w:color="auto" w:fill="FFFF00"/>
          </w:tcPr>
          <w:p w:rsidR="00B45526" w:rsidRPr="00607157" w:rsidRDefault="00B45526" w:rsidP="003A28EF">
            <w:pPr>
              <w:rPr>
                <w:sz w:val="22"/>
                <w:szCs w:val="22"/>
              </w:rPr>
            </w:pPr>
          </w:p>
        </w:tc>
      </w:tr>
      <w:tr w:rsidR="00B45526" w:rsidTr="00607157">
        <w:tc>
          <w:tcPr>
            <w:tcW w:w="656" w:type="dxa"/>
            <w:shd w:val="clear" w:color="auto" w:fill="BFBFBF" w:themeFill="background1" w:themeFillShade="BF"/>
          </w:tcPr>
          <w:p w:rsidR="00B45526" w:rsidRPr="00607157" w:rsidRDefault="00B45526" w:rsidP="003A28EF">
            <w:pPr>
              <w:rPr>
                <w:sz w:val="22"/>
                <w:szCs w:val="22"/>
              </w:rPr>
            </w:pPr>
            <w:r w:rsidRPr="00607157">
              <w:rPr>
                <w:sz w:val="22"/>
                <w:szCs w:val="22"/>
              </w:rPr>
              <w:t>4.</w:t>
            </w:r>
          </w:p>
        </w:tc>
        <w:tc>
          <w:tcPr>
            <w:tcW w:w="6285" w:type="dxa"/>
            <w:shd w:val="clear" w:color="auto" w:fill="BFBFBF" w:themeFill="background1" w:themeFillShade="BF"/>
          </w:tcPr>
          <w:p w:rsidR="00B45526" w:rsidRPr="00607157" w:rsidRDefault="00B45526" w:rsidP="003A28EF">
            <w:pPr>
              <w:jc w:val="both"/>
              <w:rPr>
                <w:sz w:val="22"/>
                <w:szCs w:val="22"/>
              </w:rPr>
            </w:pPr>
            <w:r w:rsidRPr="00607157">
              <w:rPr>
                <w:b/>
                <w:bCs/>
                <w:sz w:val="22"/>
                <w:szCs w:val="22"/>
              </w:rPr>
              <w:t>Raseinių pirminės sveikatos priežiūros centras</w:t>
            </w:r>
          </w:p>
        </w:tc>
        <w:tc>
          <w:tcPr>
            <w:tcW w:w="1095" w:type="dxa"/>
            <w:shd w:val="clear" w:color="auto" w:fill="BFBFBF" w:themeFill="background1" w:themeFillShade="BF"/>
          </w:tcPr>
          <w:p w:rsidR="00B45526" w:rsidRPr="00607157" w:rsidRDefault="00B45526" w:rsidP="003A28EF">
            <w:pPr>
              <w:rPr>
                <w:sz w:val="22"/>
                <w:szCs w:val="22"/>
              </w:rPr>
            </w:pPr>
          </w:p>
        </w:tc>
        <w:tc>
          <w:tcPr>
            <w:tcW w:w="1328" w:type="dxa"/>
            <w:shd w:val="clear" w:color="auto" w:fill="BFBFBF" w:themeFill="background1" w:themeFillShade="BF"/>
          </w:tcPr>
          <w:p w:rsidR="00B45526" w:rsidRPr="00607157" w:rsidRDefault="00B45526" w:rsidP="003A28EF">
            <w:pPr>
              <w:rPr>
                <w:sz w:val="22"/>
                <w:szCs w:val="22"/>
              </w:rPr>
            </w:pPr>
          </w:p>
        </w:tc>
        <w:tc>
          <w:tcPr>
            <w:tcW w:w="1442" w:type="dxa"/>
            <w:shd w:val="clear" w:color="auto" w:fill="BFBFBF" w:themeFill="background1" w:themeFillShade="BF"/>
          </w:tcPr>
          <w:p w:rsidR="00B45526" w:rsidRPr="00607157" w:rsidRDefault="00B45526" w:rsidP="003A28EF">
            <w:pPr>
              <w:rPr>
                <w:sz w:val="22"/>
                <w:szCs w:val="22"/>
              </w:rPr>
            </w:pPr>
          </w:p>
        </w:tc>
        <w:tc>
          <w:tcPr>
            <w:tcW w:w="1125" w:type="dxa"/>
            <w:shd w:val="clear" w:color="auto" w:fill="BFBFBF" w:themeFill="background1" w:themeFillShade="BF"/>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4.1.</w:t>
            </w:r>
          </w:p>
        </w:tc>
        <w:tc>
          <w:tcPr>
            <w:tcW w:w="6285" w:type="dxa"/>
          </w:tcPr>
          <w:p w:rsidR="00B45526" w:rsidRPr="00607157" w:rsidRDefault="00B45526" w:rsidP="003A28EF">
            <w:pPr>
              <w:jc w:val="both"/>
              <w:rPr>
                <w:sz w:val="22"/>
                <w:szCs w:val="22"/>
              </w:rPr>
            </w:pPr>
            <w:r w:rsidRPr="00607157">
              <w:rPr>
                <w:sz w:val="22"/>
                <w:szCs w:val="22"/>
              </w:rPr>
              <w:t>KRASPĮ IS tarnybinių stočių, ugniasienių, nepertraukiamo maitinimo šaltinių bei tinklo įrangos infrastruktūros techninis aptarnavimas, priežiūra ir palaikymas, incidentų, susijusių su infrastruktūros veikimu ar saugumu, valdymas bei eskalavimas.</w:t>
            </w:r>
          </w:p>
        </w:tc>
        <w:tc>
          <w:tcPr>
            <w:tcW w:w="1095" w:type="dxa"/>
          </w:tcPr>
          <w:p w:rsidR="00B45526" w:rsidRPr="00607157" w:rsidRDefault="00B45526" w:rsidP="003A28EF">
            <w:pPr>
              <w:rPr>
                <w:sz w:val="22"/>
                <w:szCs w:val="22"/>
              </w:rPr>
            </w:pPr>
            <w:r w:rsidRPr="00607157">
              <w:rPr>
                <w:sz w:val="22"/>
                <w:szCs w:val="22"/>
              </w:rPr>
              <w:t>1/11</w:t>
            </w:r>
          </w:p>
        </w:tc>
        <w:tc>
          <w:tcPr>
            <w:tcW w:w="1328" w:type="dxa"/>
          </w:tcPr>
          <w:p w:rsidR="00B45526" w:rsidRPr="00607157" w:rsidRDefault="00B45526" w:rsidP="003A28EF">
            <w:pPr>
              <w:rPr>
                <w:sz w:val="22"/>
                <w:szCs w:val="22"/>
              </w:rPr>
            </w:pPr>
            <w:r w:rsidRPr="00607157">
              <w:rPr>
                <w:sz w:val="22"/>
                <w:szCs w:val="22"/>
              </w:rPr>
              <w:t xml:space="preserve">24 </w:t>
            </w: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4.2.</w:t>
            </w:r>
          </w:p>
        </w:tc>
        <w:tc>
          <w:tcPr>
            <w:tcW w:w="6285" w:type="dxa"/>
          </w:tcPr>
          <w:p w:rsidR="00B45526" w:rsidRPr="00607157" w:rsidRDefault="00B45526" w:rsidP="003A28EF">
            <w:pPr>
              <w:jc w:val="both"/>
              <w:rPr>
                <w:sz w:val="22"/>
                <w:szCs w:val="22"/>
              </w:rPr>
            </w:pPr>
            <w:r w:rsidRPr="00607157">
              <w:rPr>
                <w:sz w:val="22"/>
                <w:szCs w:val="22"/>
              </w:rPr>
              <w:t xml:space="preserve">Papildomi paslaugų apimtyje nenumatyti: </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nedarbo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nedarbo valandomis;</w:t>
            </w:r>
          </w:p>
          <w:p w:rsidR="00B45526" w:rsidRPr="00607157" w:rsidRDefault="00B45526" w:rsidP="003A28EF">
            <w:pPr>
              <w:jc w:val="both"/>
              <w:rPr>
                <w:sz w:val="22"/>
                <w:szCs w:val="22"/>
              </w:rPr>
            </w:pPr>
            <w:r w:rsidRPr="00607157">
              <w:rPr>
                <w:b/>
                <w:bCs/>
                <w:sz w:val="22"/>
                <w:szCs w:val="22"/>
              </w:rPr>
              <w:t>PASTABA</w:t>
            </w:r>
            <w:r w:rsidRPr="00607157">
              <w:rPr>
                <w:sz w:val="22"/>
                <w:szCs w:val="22"/>
              </w:rPr>
              <w:t>: papildomos paslaugos gali būti atliekamos tik pagal perkančiosios organizacijos poreikį.</w:t>
            </w:r>
          </w:p>
          <w:p w:rsidR="00B45526" w:rsidRPr="00607157" w:rsidRDefault="00B45526" w:rsidP="003A28EF">
            <w:pPr>
              <w:jc w:val="both"/>
              <w:rPr>
                <w:sz w:val="22"/>
                <w:szCs w:val="22"/>
              </w:rPr>
            </w:pPr>
            <w:r w:rsidRPr="00607157">
              <w:rPr>
                <w:sz w:val="22"/>
                <w:szCs w:val="22"/>
              </w:rPr>
              <w:t>10 procentų rezervas nenumatytoms papildomoms paslaugoms įsigyti (4.1. eilutės pasiūlymo suma (kaina) (6 stulpelis) x 0,1):</w:t>
            </w:r>
          </w:p>
        </w:tc>
        <w:tc>
          <w:tcPr>
            <w:tcW w:w="1095" w:type="dxa"/>
          </w:tcPr>
          <w:p w:rsidR="00B45526" w:rsidRPr="00607157" w:rsidRDefault="00B45526" w:rsidP="003A28EF">
            <w:pPr>
              <w:rPr>
                <w:sz w:val="22"/>
                <w:szCs w:val="22"/>
              </w:rPr>
            </w:pPr>
          </w:p>
        </w:tc>
        <w:tc>
          <w:tcPr>
            <w:tcW w:w="1328" w:type="dxa"/>
          </w:tcPr>
          <w:p w:rsidR="00B45526" w:rsidRPr="00607157" w:rsidRDefault="00B45526" w:rsidP="003A28EF">
            <w:pPr>
              <w:rPr>
                <w:sz w:val="22"/>
                <w:szCs w:val="22"/>
              </w:rPr>
            </w:pP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10806" w:type="dxa"/>
            <w:gridSpan w:val="5"/>
            <w:vAlign w:val="center"/>
          </w:tcPr>
          <w:p w:rsidR="00B45526" w:rsidRPr="00607157" w:rsidRDefault="00B45526" w:rsidP="00B45526">
            <w:pPr>
              <w:jc w:val="right"/>
              <w:rPr>
                <w:sz w:val="22"/>
                <w:szCs w:val="22"/>
              </w:rPr>
            </w:pPr>
            <w:r w:rsidRPr="00607157">
              <w:rPr>
                <w:b/>
                <w:bCs/>
                <w:iCs/>
                <w:sz w:val="22"/>
                <w:szCs w:val="22"/>
              </w:rPr>
              <w:t>VšĮ Raseinių pirminės sveikatos priežiūros centro</w:t>
            </w:r>
            <w:r w:rsidRPr="00607157">
              <w:rPr>
                <w:bCs/>
                <w:iCs/>
                <w:sz w:val="22"/>
                <w:szCs w:val="22"/>
              </w:rPr>
              <w:t xml:space="preserve"> p</w:t>
            </w:r>
            <w:r w:rsidRPr="00607157">
              <w:rPr>
                <w:b/>
                <w:bCs/>
                <w:sz w:val="22"/>
                <w:szCs w:val="22"/>
              </w:rPr>
              <w:t>asiūlymo suma (kaina), € su PVM skaičiais (4.1.+4.2.):</w:t>
            </w:r>
          </w:p>
        </w:tc>
        <w:tc>
          <w:tcPr>
            <w:tcW w:w="1125" w:type="dxa"/>
          </w:tcPr>
          <w:p w:rsidR="00B45526" w:rsidRPr="00607157" w:rsidRDefault="00B45526" w:rsidP="003A28EF">
            <w:pPr>
              <w:rPr>
                <w:sz w:val="22"/>
                <w:szCs w:val="22"/>
              </w:rPr>
            </w:pPr>
          </w:p>
        </w:tc>
      </w:tr>
      <w:tr w:rsidR="00B45526" w:rsidTr="00607157">
        <w:tc>
          <w:tcPr>
            <w:tcW w:w="10806" w:type="dxa"/>
            <w:gridSpan w:val="5"/>
            <w:vAlign w:val="center"/>
          </w:tcPr>
          <w:p w:rsidR="00B45526" w:rsidRPr="00607157" w:rsidRDefault="00B45526" w:rsidP="00B45526">
            <w:pPr>
              <w:jc w:val="right"/>
              <w:rPr>
                <w:sz w:val="22"/>
                <w:szCs w:val="22"/>
              </w:rPr>
            </w:pPr>
            <w:r w:rsidRPr="00607157">
              <w:rPr>
                <w:b/>
                <w:bCs/>
                <w:iCs/>
                <w:sz w:val="22"/>
                <w:szCs w:val="22"/>
              </w:rPr>
              <w:t>VšĮ Raseinių pirminės sveikatos priežiūros centro</w:t>
            </w:r>
            <w:r w:rsidRPr="00607157">
              <w:rPr>
                <w:bCs/>
                <w:iCs/>
                <w:sz w:val="22"/>
                <w:szCs w:val="22"/>
              </w:rPr>
              <w:t xml:space="preserve"> p</w:t>
            </w:r>
            <w:r w:rsidRPr="00607157">
              <w:rPr>
                <w:b/>
                <w:bCs/>
                <w:sz w:val="22"/>
                <w:szCs w:val="22"/>
              </w:rPr>
              <w:t>asiūlymo suma (kaina), € su PVM žodžiais (4.1.+4.2.):</w:t>
            </w:r>
          </w:p>
        </w:tc>
        <w:tc>
          <w:tcPr>
            <w:tcW w:w="1125" w:type="dxa"/>
            <w:shd w:val="clear" w:color="auto" w:fill="FFFF00"/>
          </w:tcPr>
          <w:p w:rsidR="00B45526" w:rsidRPr="00607157" w:rsidRDefault="00B45526" w:rsidP="003A28EF">
            <w:pPr>
              <w:rPr>
                <w:sz w:val="22"/>
                <w:szCs w:val="22"/>
              </w:rPr>
            </w:pPr>
          </w:p>
        </w:tc>
      </w:tr>
      <w:tr w:rsidR="00B45526" w:rsidTr="00607157">
        <w:tc>
          <w:tcPr>
            <w:tcW w:w="656" w:type="dxa"/>
            <w:shd w:val="clear" w:color="auto" w:fill="BFBFBF" w:themeFill="background1" w:themeFillShade="BF"/>
          </w:tcPr>
          <w:p w:rsidR="00B45526" w:rsidRPr="00607157" w:rsidRDefault="00B45526" w:rsidP="003A28EF">
            <w:pPr>
              <w:rPr>
                <w:sz w:val="22"/>
                <w:szCs w:val="22"/>
              </w:rPr>
            </w:pPr>
            <w:r w:rsidRPr="00607157">
              <w:rPr>
                <w:sz w:val="22"/>
                <w:szCs w:val="22"/>
              </w:rPr>
              <w:t>5.</w:t>
            </w:r>
          </w:p>
        </w:tc>
        <w:tc>
          <w:tcPr>
            <w:tcW w:w="6285" w:type="dxa"/>
            <w:shd w:val="clear" w:color="auto" w:fill="BFBFBF" w:themeFill="background1" w:themeFillShade="BF"/>
          </w:tcPr>
          <w:p w:rsidR="00B45526" w:rsidRPr="00607157" w:rsidRDefault="00B45526" w:rsidP="003A28EF">
            <w:pPr>
              <w:jc w:val="both"/>
              <w:rPr>
                <w:sz w:val="22"/>
                <w:szCs w:val="22"/>
              </w:rPr>
            </w:pPr>
            <w:r w:rsidRPr="00607157">
              <w:rPr>
                <w:b/>
                <w:bCs/>
                <w:sz w:val="22"/>
                <w:szCs w:val="22"/>
              </w:rPr>
              <w:t>Prienų ligoninė</w:t>
            </w:r>
          </w:p>
        </w:tc>
        <w:tc>
          <w:tcPr>
            <w:tcW w:w="1095" w:type="dxa"/>
            <w:shd w:val="clear" w:color="auto" w:fill="BFBFBF" w:themeFill="background1" w:themeFillShade="BF"/>
          </w:tcPr>
          <w:p w:rsidR="00B45526" w:rsidRPr="00607157" w:rsidRDefault="00B45526" w:rsidP="003A28EF">
            <w:pPr>
              <w:rPr>
                <w:sz w:val="22"/>
                <w:szCs w:val="22"/>
              </w:rPr>
            </w:pPr>
          </w:p>
        </w:tc>
        <w:tc>
          <w:tcPr>
            <w:tcW w:w="1328" w:type="dxa"/>
            <w:shd w:val="clear" w:color="auto" w:fill="BFBFBF" w:themeFill="background1" w:themeFillShade="BF"/>
          </w:tcPr>
          <w:p w:rsidR="00B45526" w:rsidRPr="00607157" w:rsidRDefault="00B45526" w:rsidP="003A28EF">
            <w:pPr>
              <w:rPr>
                <w:sz w:val="22"/>
                <w:szCs w:val="22"/>
              </w:rPr>
            </w:pPr>
          </w:p>
        </w:tc>
        <w:tc>
          <w:tcPr>
            <w:tcW w:w="1442" w:type="dxa"/>
            <w:shd w:val="clear" w:color="auto" w:fill="BFBFBF" w:themeFill="background1" w:themeFillShade="BF"/>
          </w:tcPr>
          <w:p w:rsidR="00B45526" w:rsidRPr="00607157" w:rsidRDefault="00B45526" w:rsidP="003A28EF">
            <w:pPr>
              <w:rPr>
                <w:sz w:val="22"/>
                <w:szCs w:val="22"/>
              </w:rPr>
            </w:pPr>
          </w:p>
        </w:tc>
        <w:tc>
          <w:tcPr>
            <w:tcW w:w="1125" w:type="dxa"/>
            <w:shd w:val="clear" w:color="auto" w:fill="BFBFBF" w:themeFill="background1" w:themeFillShade="BF"/>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5.1.</w:t>
            </w:r>
          </w:p>
        </w:tc>
        <w:tc>
          <w:tcPr>
            <w:tcW w:w="6285" w:type="dxa"/>
          </w:tcPr>
          <w:p w:rsidR="00B45526" w:rsidRPr="00607157" w:rsidRDefault="00B45526" w:rsidP="003A28EF">
            <w:pPr>
              <w:jc w:val="both"/>
              <w:rPr>
                <w:sz w:val="22"/>
                <w:szCs w:val="22"/>
              </w:rPr>
            </w:pPr>
            <w:r w:rsidRPr="00607157">
              <w:rPr>
                <w:sz w:val="22"/>
                <w:szCs w:val="22"/>
              </w:rPr>
              <w:t>KRASPĮ IS tarnybinių stočių, ugniasienių, nepertraukiamo maitinimo šaltinių bei tinklo įrangos infrastruktūros techninis aptarnavimas, priežiūra ir palaikymas, incidentų, susijusių su infrastruktūros veikimu ar saugumu, valdymas bei eskalavimas.</w:t>
            </w:r>
          </w:p>
        </w:tc>
        <w:tc>
          <w:tcPr>
            <w:tcW w:w="1095" w:type="dxa"/>
          </w:tcPr>
          <w:p w:rsidR="00B45526" w:rsidRPr="00607157" w:rsidRDefault="00B45526" w:rsidP="003A28EF">
            <w:pPr>
              <w:rPr>
                <w:sz w:val="22"/>
                <w:szCs w:val="22"/>
              </w:rPr>
            </w:pPr>
            <w:r w:rsidRPr="00607157">
              <w:rPr>
                <w:sz w:val="22"/>
                <w:szCs w:val="22"/>
              </w:rPr>
              <w:t>1/11</w:t>
            </w:r>
          </w:p>
        </w:tc>
        <w:tc>
          <w:tcPr>
            <w:tcW w:w="1328" w:type="dxa"/>
          </w:tcPr>
          <w:p w:rsidR="00B45526" w:rsidRPr="00607157" w:rsidRDefault="00B45526" w:rsidP="003A28EF">
            <w:pPr>
              <w:rPr>
                <w:sz w:val="22"/>
                <w:szCs w:val="22"/>
              </w:rPr>
            </w:pPr>
            <w:r w:rsidRPr="00607157">
              <w:rPr>
                <w:sz w:val="22"/>
                <w:szCs w:val="22"/>
              </w:rPr>
              <w:t xml:space="preserve">24 </w:t>
            </w: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5.2.</w:t>
            </w:r>
          </w:p>
        </w:tc>
        <w:tc>
          <w:tcPr>
            <w:tcW w:w="6285" w:type="dxa"/>
          </w:tcPr>
          <w:p w:rsidR="00B45526" w:rsidRPr="00607157" w:rsidRDefault="00B45526" w:rsidP="003A28EF">
            <w:pPr>
              <w:jc w:val="both"/>
              <w:rPr>
                <w:sz w:val="22"/>
                <w:szCs w:val="22"/>
              </w:rPr>
            </w:pPr>
            <w:r w:rsidRPr="00607157">
              <w:rPr>
                <w:sz w:val="22"/>
                <w:szCs w:val="22"/>
              </w:rPr>
              <w:t xml:space="preserve">Papildomi paslaugų apimtyje nenumatyti: </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nedarbo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nedarbo valandomis;</w:t>
            </w:r>
          </w:p>
          <w:p w:rsidR="00B45526" w:rsidRPr="00607157" w:rsidRDefault="00B45526" w:rsidP="003A28EF">
            <w:pPr>
              <w:jc w:val="both"/>
              <w:rPr>
                <w:sz w:val="22"/>
                <w:szCs w:val="22"/>
              </w:rPr>
            </w:pPr>
            <w:r w:rsidRPr="00607157">
              <w:rPr>
                <w:b/>
                <w:bCs/>
                <w:sz w:val="22"/>
                <w:szCs w:val="22"/>
              </w:rPr>
              <w:t>PASTABA</w:t>
            </w:r>
            <w:r w:rsidRPr="00607157">
              <w:rPr>
                <w:sz w:val="22"/>
                <w:szCs w:val="22"/>
              </w:rPr>
              <w:t>: papildomos paslaugos gali būti atliekamos tik pagal perkančiosios organizacijos poreikį.</w:t>
            </w:r>
          </w:p>
          <w:p w:rsidR="00B45526" w:rsidRPr="00607157" w:rsidRDefault="00B45526" w:rsidP="003A28EF">
            <w:pPr>
              <w:jc w:val="both"/>
              <w:rPr>
                <w:sz w:val="22"/>
                <w:szCs w:val="22"/>
              </w:rPr>
            </w:pPr>
            <w:r w:rsidRPr="00607157">
              <w:rPr>
                <w:sz w:val="22"/>
                <w:szCs w:val="22"/>
              </w:rPr>
              <w:t>10 procentų rezervas nenumatytoms papildomoms paslaugoms įsigyti (5.1. eilutės pasiūlymo suma (kaina) (6 stulpelis) x 0,1):</w:t>
            </w:r>
          </w:p>
        </w:tc>
        <w:tc>
          <w:tcPr>
            <w:tcW w:w="1095" w:type="dxa"/>
          </w:tcPr>
          <w:p w:rsidR="00B45526" w:rsidRPr="00607157" w:rsidRDefault="00B45526" w:rsidP="003A28EF">
            <w:pPr>
              <w:rPr>
                <w:sz w:val="22"/>
                <w:szCs w:val="22"/>
              </w:rPr>
            </w:pPr>
          </w:p>
        </w:tc>
        <w:tc>
          <w:tcPr>
            <w:tcW w:w="1328" w:type="dxa"/>
          </w:tcPr>
          <w:p w:rsidR="00B45526" w:rsidRPr="00607157" w:rsidRDefault="00B45526" w:rsidP="003A28EF">
            <w:pPr>
              <w:rPr>
                <w:sz w:val="22"/>
                <w:szCs w:val="22"/>
              </w:rPr>
            </w:pP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VšĮ Prienų ligoninės</w:t>
            </w:r>
            <w:r w:rsidRPr="00607157">
              <w:rPr>
                <w:bCs/>
                <w:iCs/>
                <w:sz w:val="22"/>
                <w:szCs w:val="22"/>
              </w:rPr>
              <w:t xml:space="preserve"> p</w:t>
            </w:r>
            <w:r w:rsidRPr="00607157">
              <w:rPr>
                <w:b/>
                <w:bCs/>
                <w:sz w:val="22"/>
                <w:szCs w:val="22"/>
              </w:rPr>
              <w:t>asiūlymo suma (kaina), € su PVM skaičiais (5.1.+5.2.):</w:t>
            </w: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VšĮ Prienų ligoninės</w:t>
            </w:r>
            <w:r w:rsidRPr="00607157">
              <w:rPr>
                <w:bCs/>
                <w:iCs/>
                <w:sz w:val="22"/>
                <w:szCs w:val="22"/>
              </w:rPr>
              <w:t xml:space="preserve"> p</w:t>
            </w:r>
            <w:r w:rsidRPr="00607157">
              <w:rPr>
                <w:b/>
                <w:bCs/>
                <w:sz w:val="22"/>
                <w:szCs w:val="22"/>
              </w:rPr>
              <w:t>asiūlymo suma (kaina), € su PVM žodžiais (5.1.+5.2.):</w:t>
            </w:r>
          </w:p>
        </w:tc>
        <w:tc>
          <w:tcPr>
            <w:tcW w:w="1125" w:type="dxa"/>
            <w:shd w:val="clear" w:color="auto" w:fill="FFFF00"/>
          </w:tcPr>
          <w:p w:rsidR="00B45526" w:rsidRPr="00607157" w:rsidRDefault="00B45526" w:rsidP="003A28EF">
            <w:pPr>
              <w:rPr>
                <w:sz w:val="22"/>
                <w:szCs w:val="22"/>
              </w:rPr>
            </w:pPr>
          </w:p>
        </w:tc>
      </w:tr>
      <w:tr w:rsidR="00B45526" w:rsidTr="00607157">
        <w:tc>
          <w:tcPr>
            <w:tcW w:w="656" w:type="dxa"/>
            <w:shd w:val="clear" w:color="auto" w:fill="BFBFBF" w:themeFill="background1" w:themeFillShade="BF"/>
          </w:tcPr>
          <w:p w:rsidR="00B45526" w:rsidRPr="00607157" w:rsidRDefault="00B45526" w:rsidP="003A28EF">
            <w:pPr>
              <w:rPr>
                <w:sz w:val="22"/>
                <w:szCs w:val="22"/>
              </w:rPr>
            </w:pPr>
            <w:r w:rsidRPr="00607157">
              <w:rPr>
                <w:sz w:val="22"/>
                <w:szCs w:val="22"/>
              </w:rPr>
              <w:t>6.</w:t>
            </w:r>
          </w:p>
        </w:tc>
        <w:tc>
          <w:tcPr>
            <w:tcW w:w="6285" w:type="dxa"/>
            <w:shd w:val="clear" w:color="auto" w:fill="BFBFBF" w:themeFill="background1" w:themeFillShade="BF"/>
          </w:tcPr>
          <w:p w:rsidR="00B45526" w:rsidRPr="00607157" w:rsidRDefault="00B45526" w:rsidP="003A28EF">
            <w:pPr>
              <w:jc w:val="both"/>
              <w:rPr>
                <w:sz w:val="22"/>
                <w:szCs w:val="22"/>
              </w:rPr>
            </w:pPr>
            <w:r w:rsidRPr="00607157">
              <w:rPr>
                <w:b/>
                <w:bCs/>
                <w:sz w:val="22"/>
                <w:szCs w:val="22"/>
              </w:rPr>
              <w:t xml:space="preserve">Kaišiadorių rajono savivaldybės sveikatos centras </w:t>
            </w:r>
          </w:p>
        </w:tc>
        <w:tc>
          <w:tcPr>
            <w:tcW w:w="1095" w:type="dxa"/>
            <w:shd w:val="clear" w:color="auto" w:fill="BFBFBF" w:themeFill="background1" w:themeFillShade="BF"/>
          </w:tcPr>
          <w:p w:rsidR="00B45526" w:rsidRPr="00607157" w:rsidRDefault="00B45526" w:rsidP="003A28EF">
            <w:pPr>
              <w:rPr>
                <w:sz w:val="22"/>
                <w:szCs w:val="22"/>
              </w:rPr>
            </w:pPr>
          </w:p>
        </w:tc>
        <w:tc>
          <w:tcPr>
            <w:tcW w:w="1328" w:type="dxa"/>
            <w:shd w:val="clear" w:color="auto" w:fill="BFBFBF" w:themeFill="background1" w:themeFillShade="BF"/>
          </w:tcPr>
          <w:p w:rsidR="00B45526" w:rsidRPr="00607157" w:rsidRDefault="00B45526" w:rsidP="003A28EF">
            <w:pPr>
              <w:rPr>
                <w:sz w:val="22"/>
                <w:szCs w:val="22"/>
              </w:rPr>
            </w:pPr>
          </w:p>
        </w:tc>
        <w:tc>
          <w:tcPr>
            <w:tcW w:w="1442" w:type="dxa"/>
            <w:shd w:val="clear" w:color="auto" w:fill="BFBFBF" w:themeFill="background1" w:themeFillShade="BF"/>
          </w:tcPr>
          <w:p w:rsidR="00B45526" w:rsidRPr="00607157" w:rsidRDefault="00B45526" w:rsidP="003A28EF">
            <w:pPr>
              <w:rPr>
                <w:sz w:val="22"/>
                <w:szCs w:val="22"/>
              </w:rPr>
            </w:pPr>
          </w:p>
        </w:tc>
        <w:tc>
          <w:tcPr>
            <w:tcW w:w="1125" w:type="dxa"/>
            <w:shd w:val="clear" w:color="auto" w:fill="BFBFBF" w:themeFill="background1" w:themeFillShade="BF"/>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6.1.</w:t>
            </w:r>
          </w:p>
        </w:tc>
        <w:tc>
          <w:tcPr>
            <w:tcW w:w="6285" w:type="dxa"/>
          </w:tcPr>
          <w:p w:rsidR="00B45526" w:rsidRPr="00607157" w:rsidRDefault="00B45526" w:rsidP="003A28EF">
            <w:pPr>
              <w:jc w:val="both"/>
              <w:rPr>
                <w:sz w:val="22"/>
                <w:szCs w:val="22"/>
              </w:rPr>
            </w:pPr>
            <w:r w:rsidRPr="00607157">
              <w:rPr>
                <w:sz w:val="22"/>
                <w:szCs w:val="22"/>
              </w:rPr>
              <w:t>KRASPĮ IS tarnybinių stočių, ugniasienių, nepertraukiamo maitinimo šaltinių bei tinklo įrangos infrastruktūros techninis aptarnavimas, priežiūra ir palaikymas, incidentų, susijusių su infrastruktūros veikimu ar saugumu, valdymas bei eskalavimas.</w:t>
            </w:r>
          </w:p>
        </w:tc>
        <w:tc>
          <w:tcPr>
            <w:tcW w:w="1095" w:type="dxa"/>
          </w:tcPr>
          <w:p w:rsidR="00B45526" w:rsidRPr="00607157" w:rsidRDefault="00B45526" w:rsidP="003A28EF">
            <w:pPr>
              <w:rPr>
                <w:sz w:val="22"/>
                <w:szCs w:val="22"/>
              </w:rPr>
            </w:pPr>
            <w:r w:rsidRPr="00607157">
              <w:rPr>
                <w:sz w:val="22"/>
                <w:szCs w:val="22"/>
              </w:rPr>
              <w:t>1/11</w:t>
            </w:r>
          </w:p>
        </w:tc>
        <w:tc>
          <w:tcPr>
            <w:tcW w:w="1328" w:type="dxa"/>
          </w:tcPr>
          <w:p w:rsidR="00B45526" w:rsidRPr="00607157" w:rsidRDefault="00B45526" w:rsidP="003A28EF">
            <w:pPr>
              <w:rPr>
                <w:sz w:val="22"/>
                <w:szCs w:val="22"/>
              </w:rPr>
            </w:pPr>
            <w:r w:rsidRPr="00607157">
              <w:rPr>
                <w:sz w:val="22"/>
                <w:szCs w:val="22"/>
              </w:rPr>
              <w:t xml:space="preserve">24 </w:t>
            </w: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6.2.</w:t>
            </w:r>
          </w:p>
        </w:tc>
        <w:tc>
          <w:tcPr>
            <w:tcW w:w="6285" w:type="dxa"/>
          </w:tcPr>
          <w:p w:rsidR="00B45526" w:rsidRPr="00607157" w:rsidRDefault="00B45526" w:rsidP="003A28EF">
            <w:pPr>
              <w:jc w:val="both"/>
              <w:rPr>
                <w:sz w:val="22"/>
                <w:szCs w:val="22"/>
              </w:rPr>
            </w:pPr>
            <w:r w:rsidRPr="00607157">
              <w:rPr>
                <w:sz w:val="22"/>
                <w:szCs w:val="22"/>
              </w:rPr>
              <w:t xml:space="preserve">Papildomi paslaugų apimtyje nenumatyti: </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nedarbo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nedarbo valandomis;</w:t>
            </w:r>
          </w:p>
          <w:p w:rsidR="00B45526" w:rsidRPr="00607157" w:rsidRDefault="00B45526" w:rsidP="003A28EF">
            <w:pPr>
              <w:jc w:val="both"/>
              <w:rPr>
                <w:sz w:val="22"/>
                <w:szCs w:val="22"/>
              </w:rPr>
            </w:pPr>
            <w:r w:rsidRPr="00607157">
              <w:rPr>
                <w:b/>
                <w:bCs/>
                <w:sz w:val="22"/>
                <w:szCs w:val="22"/>
              </w:rPr>
              <w:t>PASTABA</w:t>
            </w:r>
            <w:r w:rsidRPr="00607157">
              <w:rPr>
                <w:sz w:val="22"/>
                <w:szCs w:val="22"/>
              </w:rPr>
              <w:t>: papildomos paslaugos gali būti atliekamos tik pagal perkančiosios organizacijos poreikį.</w:t>
            </w:r>
          </w:p>
          <w:p w:rsidR="00B45526" w:rsidRPr="00607157" w:rsidRDefault="00B45526" w:rsidP="003A28EF">
            <w:pPr>
              <w:jc w:val="both"/>
              <w:rPr>
                <w:sz w:val="22"/>
                <w:szCs w:val="22"/>
              </w:rPr>
            </w:pPr>
            <w:r w:rsidRPr="00607157">
              <w:rPr>
                <w:sz w:val="22"/>
                <w:szCs w:val="22"/>
              </w:rPr>
              <w:t>10 procentų rezervas nenumatytoms papildomoms paslaugoms įsigyti (6.1. eilutės pasiūlymo suma (kaina) (6 stulpelis) x 0,1):</w:t>
            </w:r>
          </w:p>
        </w:tc>
        <w:tc>
          <w:tcPr>
            <w:tcW w:w="1095" w:type="dxa"/>
          </w:tcPr>
          <w:p w:rsidR="00B45526" w:rsidRPr="00607157" w:rsidRDefault="00B45526" w:rsidP="003A28EF">
            <w:pPr>
              <w:rPr>
                <w:sz w:val="22"/>
                <w:szCs w:val="22"/>
              </w:rPr>
            </w:pPr>
          </w:p>
        </w:tc>
        <w:tc>
          <w:tcPr>
            <w:tcW w:w="1328" w:type="dxa"/>
          </w:tcPr>
          <w:p w:rsidR="00B45526" w:rsidRPr="00607157" w:rsidRDefault="00B45526" w:rsidP="003A28EF">
            <w:pPr>
              <w:rPr>
                <w:sz w:val="22"/>
                <w:szCs w:val="22"/>
              </w:rPr>
            </w:pP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 xml:space="preserve">VšĮ Kaišiadorių rajono savivaldybės sveikatos centro </w:t>
            </w:r>
            <w:r w:rsidRPr="00607157">
              <w:rPr>
                <w:bCs/>
                <w:iCs/>
                <w:sz w:val="22"/>
                <w:szCs w:val="22"/>
              </w:rPr>
              <w:t>p</w:t>
            </w:r>
            <w:r w:rsidRPr="00607157">
              <w:rPr>
                <w:b/>
                <w:bCs/>
                <w:sz w:val="22"/>
                <w:szCs w:val="22"/>
              </w:rPr>
              <w:t>asiūlymo suma (kaina), € su PVM skaičiais (6.1.+6.2.):</w:t>
            </w: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 xml:space="preserve">VšĮ Kaišiadorių rajono savivaldybės sveikatos centro </w:t>
            </w:r>
            <w:r w:rsidRPr="00607157">
              <w:rPr>
                <w:bCs/>
                <w:iCs/>
                <w:sz w:val="22"/>
                <w:szCs w:val="22"/>
              </w:rPr>
              <w:t>p</w:t>
            </w:r>
            <w:r w:rsidRPr="00607157">
              <w:rPr>
                <w:b/>
                <w:bCs/>
                <w:sz w:val="22"/>
                <w:szCs w:val="22"/>
              </w:rPr>
              <w:t>asiūlymo suma (kaina), € su PVM žodžiais (6.1.+6.2.):</w:t>
            </w:r>
          </w:p>
        </w:tc>
        <w:tc>
          <w:tcPr>
            <w:tcW w:w="1125" w:type="dxa"/>
            <w:shd w:val="clear" w:color="auto" w:fill="FFFF00"/>
          </w:tcPr>
          <w:p w:rsidR="00B45526" w:rsidRPr="00607157" w:rsidRDefault="00B45526" w:rsidP="003A28EF">
            <w:pPr>
              <w:rPr>
                <w:sz w:val="22"/>
                <w:szCs w:val="22"/>
              </w:rPr>
            </w:pPr>
          </w:p>
        </w:tc>
      </w:tr>
      <w:tr w:rsidR="00B45526" w:rsidTr="00607157">
        <w:tc>
          <w:tcPr>
            <w:tcW w:w="656" w:type="dxa"/>
            <w:shd w:val="clear" w:color="auto" w:fill="BFBFBF" w:themeFill="background1" w:themeFillShade="BF"/>
          </w:tcPr>
          <w:p w:rsidR="00B45526" w:rsidRPr="00607157" w:rsidRDefault="00B45526" w:rsidP="003A28EF">
            <w:pPr>
              <w:rPr>
                <w:sz w:val="22"/>
                <w:szCs w:val="22"/>
              </w:rPr>
            </w:pPr>
            <w:r w:rsidRPr="00607157">
              <w:rPr>
                <w:sz w:val="22"/>
                <w:szCs w:val="22"/>
              </w:rPr>
              <w:t>7.</w:t>
            </w:r>
          </w:p>
        </w:tc>
        <w:tc>
          <w:tcPr>
            <w:tcW w:w="6285" w:type="dxa"/>
            <w:shd w:val="clear" w:color="auto" w:fill="BFBFBF" w:themeFill="background1" w:themeFillShade="BF"/>
          </w:tcPr>
          <w:p w:rsidR="00B45526" w:rsidRPr="00607157" w:rsidRDefault="00B45526" w:rsidP="003A28EF">
            <w:pPr>
              <w:jc w:val="both"/>
              <w:rPr>
                <w:sz w:val="22"/>
                <w:szCs w:val="22"/>
              </w:rPr>
            </w:pPr>
            <w:r w:rsidRPr="00607157">
              <w:rPr>
                <w:b/>
                <w:bCs/>
                <w:sz w:val="22"/>
                <w:szCs w:val="22"/>
              </w:rPr>
              <w:t>Garliavos pirminės sveikatos priežiūros centras</w:t>
            </w:r>
          </w:p>
        </w:tc>
        <w:tc>
          <w:tcPr>
            <w:tcW w:w="1095" w:type="dxa"/>
            <w:shd w:val="clear" w:color="auto" w:fill="BFBFBF" w:themeFill="background1" w:themeFillShade="BF"/>
          </w:tcPr>
          <w:p w:rsidR="00B45526" w:rsidRPr="00607157" w:rsidRDefault="00B45526" w:rsidP="003A28EF">
            <w:pPr>
              <w:rPr>
                <w:sz w:val="22"/>
                <w:szCs w:val="22"/>
              </w:rPr>
            </w:pPr>
          </w:p>
        </w:tc>
        <w:tc>
          <w:tcPr>
            <w:tcW w:w="1328" w:type="dxa"/>
            <w:shd w:val="clear" w:color="auto" w:fill="BFBFBF" w:themeFill="background1" w:themeFillShade="BF"/>
          </w:tcPr>
          <w:p w:rsidR="00B45526" w:rsidRPr="00607157" w:rsidRDefault="00B45526" w:rsidP="003A28EF">
            <w:pPr>
              <w:rPr>
                <w:sz w:val="22"/>
                <w:szCs w:val="22"/>
              </w:rPr>
            </w:pPr>
          </w:p>
        </w:tc>
        <w:tc>
          <w:tcPr>
            <w:tcW w:w="1442" w:type="dxa"/>
            <w:shd w:val="clear" w:color="auto" w:fill="BFBFBF" w:themeFill="background1" w:themeFillShade="BF"/>
          </w:tcPr>
          <w:p w:rsidR="00B45526" w:rsidRPr="00607157" w:rsidRDefault="00B45526" w:rsidP="003A28EF">
            <w:pPr>
              <w:rPr>
                <w:sz w:val="22"/>
                <w:szCs w:val="22"/>
              </w:rPr>
            </w:pPr>
          </w:p>
        </w:tc>
        <w:tc>
          <w:tcPr>
            <w:tcW w:w="1125" w:type="dxa"/>
            <w:shd w:val="clear" w:color="auto" w:fill="BFBFBF" w:themeFill="background1" w:themeFillShade="BF"/>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7.1.</w:t>
            </w:r>
          </w:p>
        </w:tc>
        <w:tc>
          <w:tcPr>
            <w:tcW w:w="6285" w:type="dxa"/>
          </w:tcPr>
          <w:p w:rsidR="00B45526" w:rsidRPr="00607157" w:rsidRDefault="00B45526" w:rsidP="003A28EF">
            <w:pPr>
              <w:jc w:val="both"/>
              <w:rPr>
                <w:sz w:val="22"/>
                <w:szCs w:val="22"/>
              </w:rPr>
            </w:pPr>
            <w:r w:rsidRPr="00607157">
              <w:rPr>
                <w:sz w:val="22"/>
                <w:szCs w:val="22"/>
              </w:rPr>
              <w:t>KRASPĮ IS tarnybinių stočių, ugniasienių, nepertraukiamo maitinimo šaltinių bei tinklo įrangos infrastruktūros techninis aptarnavimas, priežiūra ir palaikymas, incidentų, susijusių su infrastruktūros veikimu ar saugumu, valdymas bei eskalavimas.</w:t>
            </w:r>
          </w:p>
        </w:tc>
        <w:tc>
          <w:tcPr>
            <w:tcW w:w="1095" w:type="dxa"/>
          </w:tcPr>
          <w:p w:rsidR="00B45526" w:rsidRPr="00607157" w:rsidRDefault="00B45526" w:rsidP="003A28EF">
            <w:pPr>
              <w:rPr>
                <w:sz w:val="22"/>
                <w:szCs w:val="22"/>
              </w:rPr>
            </w:pPr>
            <w:r w:rsidRPr="00607157">
              <w:rPr>
                <w:sz w:val="22"/>
                <w:szCs w:val="22"/>
              </w:rPr>
              <w:t>1/11</w:t>
            </w:r>
          </w:p>
        </w:tc>
        <w:tc>
          <w:tcPr>
            <w:tcW w:w="1328" w:type="dxa"/>
          </w:tcPr>
          <w:p w:rsidR="00B45526" w:rsidRPr="00607157" w:rsidRDefault="00B45526" w:rsidP="003A28EF">
            <w:pPr>
              <w:rPr>
                <w:sz w:val="22"/>
                <w:szCs w:val="22"/>
              </w:rPr>
            </w:pPr>
            <w:r w:rsidRPr="00607157">
              <w:rPr>
                <w:sz w:val="22"/>
                <w:szCs w:val="22"/>
              </w:rPr>
              <w:t xml:space="preserve">24 </w:t>
            </w: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7.2.</w:t>
            </w:r>
          </w:p>
        </w:tc>
        <w:tc>
          <w:tcPr>
            <w:tcW w:w="6285" w:type="dxa"/>
          </w:tcPr>
          <w:p w:rsidR="00B45526" w:rsidRPr="00607157" w:rsidRDefault="00B45526" w:rsidP="003A28EF">
            <w:pPr>
              <w:jc w:val="both"/>
              <w:rPr>
                <w:sz w:val="22"/>
                <w:szCs w:val="22"/>
              </w:rPr>
            </w:pPr>
            <w:r w:rsidRPr="00607157">
              <w:rPr>
                <w:sz w:val="22"/>
                <w:szCs w:val="22"/>
              </w:rPr>
              <w:t xml:space="preserve">Papildomi paslaugų apimtyje nenumatyti: </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nedarbo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nedarbo valandomis;</w:t>
            </w:r>
          </w:p>
          <w:p w:rsidR="00B45526" w:rsidRPr="00607157" w:rsidRDefault="00B45526" w:rsidP="003A28EF">
            <w:pPr>
              <w:jc w:val="both"/>
              <w:rPr>
                <w:sz w:val="22"/>
                <w:szCs w:val="22"/>
              </w:rPr>
            </w:pPr>
            <w:r w:rsidRPr="00607157">
              <w:rPr>
                <w:b/>
                <w:bCs/>
                <w:sz w:val="22"/>
                <w:szCs w:val="22"/>
              </w:rPr>
              <w:t>PASTABA</w:t>
            </w:r>
            <w:r w:rsidRPr="00607157">
              <w:rPr>
                <w:sz w:val="22"/>
                <w:szCs w:val="22"/>
              </w:rPr>
              <w:t>: papildomos paslaugos gali būti atliekamos tik pagal perkančiosios organizacijos poreikį.</w:t>
            </w:r>
          </w:p>
          <w:p w:rsidR="00B45526" w:rsidRPr="00607157" w:rsidRDefault="00B45526" w:rsidP="003A28EF">
            <w:pPr>
              <w:jc w:val="both"/>
              <w:rPr>
                <w:sz w:val="22"/>
                <w:szCs w:val="22"/>
              </w:rPr>
            </w:pPr>
            <w:r w:rsidRPr="00607157">
              <w:rPr>
                <w:sz w:val="22"/>
                <w:szCs w:val="22"/>
              </w:rPr>
              <w:t>10 procentų rezervas nenumatytoms papildomoms paslaugoms įsigyti (7.1. eilutės pasiūlymo suma (kaina) (6 stulpelis) x 0,1):</w:t>
            </w:r>
          </w:p>
        </w:tc>
        <w:tc>
          <w:tcPr>
            <w:tcW w:w="1095" w:type="dxa"/>
          </w:tcPr>
          <w:p w:rsidR="00B45526" w:rsidRPr="00607157" w:rsidRDefault="00B45526" w:rsidP="003A28EF">
            <w:pPr>
              <w:rPr>
                <w:sz w:val="22"/>
                <w:szCs w:val="22"/>
              </w:rPr>
            </w:pPr>
          </w:p>
        </w:tc>
        <w:tc>
          <w:tcPr>
            <w:tcW w:w="1328" w:type="dxa"/>
          </w:tcPr>
          <w:p w:rsidR="00B45526" w:rsidRPr="00607157" w:rsidRDefault="00B45526" w:rsidP="003A28EF">
            <w:pPr>
              <w:rPr>
                <w:sz w:val="22"/>
                <w:szCs w:val="22"/>
              </w:rPr>
            </w:pP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VšĮ Garliavos pirminės sveikatos priežiūros centro</w:t>
            </w:r>
            <w:r w:rsidRPr="00607157">
              <w:rPr>
                <w:bCs/>
                <w:iCs/>
                <w:sz w:val="22"/>
                <w:szCs w:val="22"/>
              </w:rPr>
              <w:t xml:space="preserve"> p</w:t>
            </w:r>
            <w:r w:rsidRPr="00607157">
              <w:rPr>
                <w:b/>
                <w:bCs/>
                <w:sz w:val="22"/>
                <w:szCs w:val="22"/>
              </w:rPr>
              <w:t>asiūlymo suma (kaina), € su PVM skaičiais (7.1.+7.2.):</w:t>
            </w: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VšĮ Garliavos pirminės sveikatos priežiūros centro</w:t>
            </w:r>
            <w:r w:rsidRPr="00607157">
              <w:rPr>
                <w:bCs/>
                <w:iCs/>
                <w:sz w:val="22"/>
                <w:szCs w:val="22"/>
              </w:rPr>
              <w:t xml:space="preserve"> p</w:t>
            </w:r>
            <w:r w:rsidRPr="00607157">
              <w:rPr>
                <w:b/>
                <w:bCs/>
                <w:sz w:val="22"/>
                <w:szCs w:val="22"/>
              </w:rPr>
              <w:t>asiūlymo suma (kaina), € su PVM žodžiais (7.1.+7.2.):</w:t>
            </w:r>
          </w:p>
        </w:tc>
        <w:tc>
          <w:tcPr>
            <w:tcW w:w="1125" w:type="dxa"/>
            <w:shd w:val="clear" w:color="auto" w:fill="FFFF00"/>
          </w:tcPr>
          <w:p w:rsidR="00B45526" w:rsidRPr="00607157" w:rsidRDefault="00B45526" w:rsidP="003A28EF">
            <w:pPr>
              <w:rPr>
                <w:sz w:val="22"/>
                <w:szCs w:val="22"/>
              </w:rPr>
            </w:pPr>
          </w:p>
        </w:tc>
      </w:tr>
      <w:tr w:rsidR="00B45526" w:rsidTr="00607157">
        <w:tc>
          <w:tcPr>
            <w:tcW w:w="656" w:type="dxa"/>
            <w:shd w:val="clear" w:color="auto" w:fill="BFBFBF" w:themeFill="background1" w:themeFillShade="BF"/>
          </w:tcPr>
          <w:p w:rsidR="00B45526" w:rsidRPr="00607157" w:rsidRDefault="00B45526" w:rsidP="003A28EF">
            <w:pPr>
              <w:rPr>
                <w:sz w:val="22"/>
                <w:szCs w:val="22"/>
              </w:rPr>
            </w:pPr>
            <w:r w:rsidRPr="00607157">
              <w:rPr>
                <w:sz w:val="22"/>
                <w:szCs w:val="22"/>
              </w:rPr>
              <w:t>8.</w:t>
            </w:r>
          </w:p>
        </w:tc>
        <w:tc>
          <w:tcPr>
            <w:tcW w:w="6285" w:type="dxa"/>
            <w:shd w:val="clear" w:color="auto" w:fill="BFBFBF" w:themeFill="background1" w:themeFillShade="BF"/>
          </w:tcPr>
          <w:p w:rsidR="00B45526" w:rsidRPr="00607157" w:rsidRDefault="00B45526" w:rsidP="003A28EF">
            <w:pPr>
              <w:jc w:val="both"/>
              <w:rPr>
                <w:sz w:val="22"/>
                <w:szCs w:val="22"/>
              </w:rPr>
            </w:pPr>
            <w:r w:rsidRPr="00607157">
              <w:rPr>
                <w:b/>
                <w:bCs/>
                <w:sz w:val="22"/>
                <w:szCs w:val="22"/>
              </w:rPr>
              <w:t>Pakaunės pirminės sveikatos priežiūros centras</w:t>
            </w:r>
          </w:p>
        </w:tc>
        <w:tc>
          <w:tcPr>
            <w:tcW w:w="1095" w:type="dxa"/>
            <w:shd w:val="clear" w:color="auto" w:fill="BFBFBF" w:themeFill="background1" w:themeFillShade="BF"/>
          </w:tcPr>
          <w:p w:rsidR="00B45526" w:rsidRPr="00607157" w:rsidRDefault="00B45526" w:rsidP="003A28EF">
            <w:pPr>
              <w:rPr>
                <w:sz w:val="22"/>
                <w:szCs w:val="22"/>
              </w:rPr>
            </w:pPr>
          </w:p>
        </w:tc>
        <w:tc>
          <w:tcPr>
            <w:tcW w:w="1328" w:type="dxa"/>
            <w:shd w:val="clear" w:color="auto" w:fill="BFBFBF" w:themeFill="background1" w:themeFillShade="BF"/>
          </w:tcPr>
          <w:p w:rsidR="00B45526" w:rsidRPr="00607157" w:rsidRDefault="00B45526" w:rsidP="003A28EF">
            <w:pPr>
              <w:rPr>
                <w:sz w:val="22"/>
                <w:szCs w:val="22"/>
              </w:rPr>
            </w:pPr>
          </w:p>
        </w:tc>
        <w:tc>
          <w:tcPr>
            <w:tcW w:w="1442" w:type="dxa"/>
            <w:shd w:val="clear" w:color="auto" w:fill="BFBFBF" w:themeFill="background1" w:themeFillShade="BF"/>
          </w:tcPr>
          <w:p w:rsidR="00B45526" w:rsidRPr="00607157" w:rsidRDefault="00B45526" w:rsidP="003A28EF">
            <w:pPr>
              <w:rPr>
                <w:sz w:val="22"/>
                <w:szCs w:val="22"/>
              </w:rPr>
            </w:pPr>
          </w:p>
        </w:tc>
        <w:tc>
          <w:tcPr>
            <w:tcW w:w="1125" w:type="dxa"/>
            <w:shd w:val="clear" w:color="auto" w:fill="BFBFBF" w:themeFill="background1" w:themeFillShade="BF"/>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8.1.</w:t>
            </w:r>
          </w:p>
        </w:tc>
        <w:tc>
          <w:tcPr>
            <w:tcW w:w="6285" w:type="dxa"/>
          </w:tcPr>
          <w:p w:rsidR="00B45526" w:rsidRPr="00607157" w:rsidRDefault="00B45526" w:rsidP="003A28EF">
            <w:pPr>
              <w:jc w:val="both"/>
              <w:rPr>
                <w:sz w:val="22"/>
                <w:szCs w:val="22"/>
              </w:rPr>
            </w:pPr>
            <w:r w:rsidRPr="00607157">
              <w:rPr>
                <w:sz w:val="22"/>
                <w:szCs w:val="22"/>
              </w:rPr>
              <w:t>KRASPĮ IS tarnybinių stočių, ugniasienių, nepertraukiamo maitinimo šaltinių bei tinklo įrangos infrastruktūros techninis aptarnavimas, priežiūra ir palaikymas, incidentų, susijusių su infrastruktūros veikimu ar saugumu, valdymas bei eskalavimas.</w:t>
            </w:r>
          </w:p>
        </w:tc>
        <w:tc>
          <w:tcPr>
            <w:tcW w:w="1095" w:type="dxa"/>
          </w:tcPr>
          <w:p w:rsidR="00B45526" w:rsidRPr="00607157" w:rsidRDefault="00B45526" w:rsidP="003A28EF">
            <w:pPr>
              <w:rPr>
                <w:sz w:val="22"/>
                <w:szCs w:val="22"/>
              </w:rPr>
            </w:pPr>
            <w:r w:rsidRPr="00607157">
              <w:rPr>
                <w:sz w:val="22"/>
                <w:szCs w:val="22"/>
              </w:rPr>
              <w:t>1/11</w:t>
            </w:r>
          </w:p>
        </w:tc>
        <w:tc>
          <w:tcPr>
            <w:tcW w:w="1328" w:type="dxa"/>
          </w:tcPr>
          <w:p w:rsidR="00B45526" w:rsidRPr="00607157" w:rsidRDefault="00B45526" w:rsidP="003A28EF">
            <w:pPr>
              <w:rPr>
                <w:sz w:val="22"/>
                <w:szCs w:val="22"/>
              </w:rPr>
            </w:pPr>
            <w:r w:rsidRPr="00607157">
              <w:rPr>
                <w:sz w:val="22"/>
                <w:szCs w:val="22"/>
              </w:rPr>
              <w:t xml:space="preserve">24 </w:t>
            </w: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8.2.</w:t>
            </w:r>
          </w:p>
        </w:tc>
        <w:tc>
          <w:tcPr>
            <w:tcW w:w="6285" w:type="dxa"/>
          </w:tcPr>
          <w:p w:rsidR="00B45526" w:rsidRPr="00607157" w:rsidRDefault="00B45526" w:rsidP="003A28EF">
            <w:pPr>
              <w:jc w:val="both"/>
              <w:rPr>
                <w:sz w:val="22"/>
                <w:szCs w:val="22"/>
              </w:rPr>
            </w:pPr>
            <w:r w:rsidRPr="00607157">
              <w:rPr>
                <w:sz w:val="22"/>
                <w:szCs w:val="22"/>
              </w:rPr>
              <w:t xml:space="preserve">Papildomi paslaugų apimtyje nenumatyti: </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nedarbo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nedarbo valandomis;</w:t>
            </w:r>
          </w:p>
          <w:p w:rsidR="00B45526" w:rsidRPr="00607157" w:rsidRDefault="00B45526" w:rsidP="003A28EF">
            <w:pPr>
              <w:jc w:val="both"/>
              <w:rPr>
                <w:sz w:val="22"/>
                <w:szCs w:val="22"/>
              </w:rPr>
            </w:pPr>
            <w:r w:rsidRPr="00607157">
              <w:rPr>
                <w:b/>
                <w:bCs/>
                <w:sz w:val="22"/>
                <w:szCs w:val="22"/>
              </w:rPr>
              <w:t>PASTABA</w:t>
            </w:r>
            <w:r w:rsidRPr="00607157">
              <w:rPr>
                <w:sz w:val="22"/>
                <w:szCs w:val="22"/>
              </w:rPr>
              <w:t>: papildomos paslaugos gali būti atliekamos tik pagal perkančiosios organizacijos poreikį.</w:t>
            </w:r>
          </w:p>
          <w:p w:rsidR="00B45526" w:rsidRPr="00607157" w:rsidRDefault="00B45526" w:rsidP="003A28EF">
            <w:pPr>
              <w:jc w:val="both"/>
              <w:rPr>
                <w:sz w:val="22"/>
                <w:szCs w:val="22"/>
              </w:rPr>
            </w:pPr>
            <w:r w:rsidRPr="00607157">
              <w:rPr>
                <w:sz w:val="22"/>
                <w:szCs w:val="22"/>
              </w:rPr>
              <w:t>10 procentų rezervas nenumatytoms papildomoms paslaugoms įsigyti (8.1. eilutės pasiūlymo suma (kaina) (6 stulpelis) x 0,1):</w:t>
            </w:r>
          </w:p>
        </w:tc>
        <w:tc>
          <w:tcPr>
            <w:tcW w:w="1095" w:type="dxa"/>
          </w:tcPr>
          <w:p w:rsidR="00B45526" w:rsidRPr="00607157" w:rsidRDefault="00B45526" w:rsidP="003A28EF">
            <w:pPr>
              <w:rPr>
                <w:sz w:val="22"/>
                <w:szCs w:val="22"/>
              </w:rPr>
            </w:pPr>
          </w:p>
        </w:tc>
        <w:tc>
          <w:tcPr>
            <w:tcW w:w="1328" w:type="dxa"/>
          </w:tcPr>
          <w:p w:rsidR="00B45526" w:rsidRPr="00607157" w:rsidRDefault="00B45526" w:rsidP="003A28EF">
            <w:pPr>
              <w:rPr>
                <w:sz w:val="22"/>
                <w:szCs w:val="22"/>
              </w:rPr>
            </w:pP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VšĮ Pakaunės pirminės sveikatos priežiūros centro</w:t>
            </w:r>
            <w:r w:rsidRPr="00607157">
              <w:rPr>
                <w:bCs/>
                <w:iCs/>
                <w:sz w:val="22"/>
                <w:szCs w:val="22"/>
              </w:rPr>
              <w:t xml:space="preserve"> p</w:t>
            </w:r>
            <w:r w:rsidRPr="00607157">
              <w:rPr>
                <w:b/>
                <w:bCs/>
                <w:sz w:val="22"/>
                <w:szCs w:val="22"/>
              </w:rPr>
              <w:t>asiūlymo suma (kaina), € su PVM skaičiais (8.1.+8.2.):</w:t>
            </w: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VšĮ Pakaunės pirminės sveikatos priežiūros centro</w:t>
            </w:r>
            <w:r w:rsidRPr="00607157">
              <w:rPr>
                <w:bCs/>
                <w:iCs/>
                <w:sz w:val="22"/>
                <w:szCs w:val="22"/>
              </w:rPr>
              <w:t xml:space="preserve"> p</w:t>
            </w:r>
            <w:r w:rsidRPr="00607157">
              <w:rPr>
                <w:b/>
                <w:bCs/>
                <w:sz w:val="22"/>
                <w:szCs w:val="22"/>
              </w:rPr>
              <w:t>asiūlymo suma (kaina), € su PVM žodžiais (8.1.+8.2.):</w:t>
            </w:r>
          </w:p>
        </w:tc>
        <w:tc>
          <w:tcPr>
            <w:tcW w:w="1125" w:type="dxa"/>
            <w:shd w:val="clear" w:color="auto" w:fill="FFFF00"/>
          </w:tcPr>
          <w:p w:rsidR="00B45526" w:rsidRPr="00607157" w:rsidRDefault="00B45526" w:rsidP="003A28EF">
            <w:pPr>
              <w:rPr>
                <w:sz w:val="22"/>
                <w:szCs w:val="22"/>
              </w:rPr>
            </w:pPr>
          </w:p>
        </w:tc>
      </w:tr>
      <w:tr w:rsidR="00B45526" w:rsidTr="00607157">
        <w:tc>
          <w:tcPr>
            <w:tcW w:w="656" w:type="dxa"/>
            <w:shd w:val="clear" w:color="auto" w:fill="BFBFBF" w:themeFill="background1" w:themeFillShade="BF"/>
          </w:tcPr>
          <w:p w:rsidR="00B45526" w:rsidRPr="00607157" w:rsidRDefault="00B45526" w:rsidP="003A28EF">
            <w:pPr>
              <w:rPr>
                <w:sz w:val="22"/>
                <w:szCs w:val="22"/>
              </w:rPr>
            </w:pPr>
            <w:r w:rsidRPr="00607157">
              <w:rPr>
                <w:sz w:val="22"/>
                <w:szCs w:val="22"/>
              </w:rPr>
              <w:t>9.</w:t>
            </w:r>
          </w:p>
        </w:tc>
        <w:tc>
          <w:tcPr>
            <w:tcW w:w="6285" w:type="dxa"/>
            <w:shd w:val="clear" w:color="auto" w:fill="BFBFBF" w:themeFill="background1" w:themeFillShade="BF"/>
          </w:tcPr>
          <w:p w:rsidR="00B45526" w:rsidRPr="00607157" w:rsidRDefault="00B45526" w:rsidP="003A28EF">
            <w:pPr>
              <w:jc w:val="both"/>
              <w:rPr>
                <w:sz w:val="22"/>
                <w:szCs w:val="22"/>
              </w:rPr>
            </w:pPr>
            <w:r w:rsidRPr="00607157">
              <w:rPr>
                <w:b/>
                <w:bCs/>
                <w:sz w:val="22"/>
                <w:szCs w:val="22"/>
              </w:rPr>
              <w:t>Vilkijos pirminės sveikatos priežiūros centras</w:t>
            </w:r>
          </w:p>
        </w:tc>
        <w:tc>
          <w:tcPr>
            <w:tcW w:w="1095" w:type="dxa"/>
            <w:shd w:val="clear" w:color="auto" w:fill="BFBFBF" w:themeFill="background1" w:themeFillShade="BF"/>
          </w:tcPr>
          <w:p w:rsidR="00B45526" w:rsidRPr="00607157" w:rsidRDefault="00B45526" w:rsidP="003A28EF">
            <w:pPr>
              <w:rPr>
                <w:sz w:val="22"/>
                <w:szCs w:val="22"/>
              </w:rPr>
            </w:pPr>
          </w:p>
        </w:tc>
        <w:tc>
          <w:tcPr>
            <w:tcW w:w="1328" w:type="dxa"/>
            <w:shd w:val="clear" w:color="auto" w:fill="BFBFBF" w:themeFill="background1" w:themeFillShade="BF"/>
          </w:tcPr>
          <w:p w:rsidR="00B45526" w:rsidRPr="00607157" w:rsidRDefault="00B45526" w:rsidP="003A28EF">
            <w:pPr>
              <w:rPr>
                <w:sz w:val="22"/>
                <w:szCs w:val="22"/>
              </w:rPr>
            </w:pPr>
          </w:p>
        </w:tc>
        <w:tc>
          <w:tcPr>
            <w:tcW w:w="1442" w:type="dxa"/>
            <w:shd w:val="clear" w:color="auto" w:fill="BFBFBF" w:themeFill="background1" w:themeFillShade="BF"/>
          </w:tcPr>
          <w:p w:rsidR="00B45526" w:rsidRPr="00607157" w:rsidRDefault="00B45526" w:rsidP="003A28EF">
            <w:pPr>
              <w:rPr>
                <w:sz w:val="22"/>
                <w:szCs w:val="22"/>
              </w:rPr>
            </w:pPr>
          </w:p>
        </w:tc>
        <w:tc>
          <w:tcPr>
            <w:tcW w:w="1125" w:type="dxa"/>
            <w:shd w:val="clear" w:color="auto" w:fill="BFBFBF" w:themeFill="background1" w:themeFillShade="BF"/>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9.1.</w:t>
            </w:r>
          </w:p>
        </w:tc>
        <w:tc>
          <w:tcPr>
            <w:tcW w:w="6285" w:type="dxa"/>
          </w:tcPr>
          <w:p w:rsidR="00B45526" w:rsidRPr="00607157" w:rsidRDefault="00B45526" w:rsidP="003A28EF">
            <w:pPr>
              <w:jc w:val="both"/>
              <w:rPr>
                <w:sz w:val="22"/>
                <w:szCs w:val="22"/>
              </w:rPr>
            </w:pPr>
            <w:r w:rsidRPr="00607157">
              <w:rPr>
                <w:sz w:val="22"/>
                <w:szCs w:val="22"/>
              </w:rPr>
              <w:t>KRASPĮ IS tarnybinių stočių, ugniasienių, nepertraukiamo maitinimo šaltinių bei tinklo įrangos infrastruktūros techninis aptarnavimas, priežiūra ir palaikymas, incidentų, susijusių su infrastruktūros veikimu ar saugumu, valdymas bei eskalavimas.</w:t>
            </w:r>
          </w:p>
        </w:tc>
        <w:tc>
          <w:tcPr>
            <w:tcW w:w="1095" w:type="dxa"/>
          </w:tcPr>
          <w:p w:rsidR="00B45526" w:rsidRPr="00607157" w:rsidRDefault="00B45526" w:rsidP="003A28EF">
            <w:pPr>
              <w:rPr>
                <w:sz w:val="22"/>
                <w:szCs w:val="22"/>
              </w:rPr>
            </w:pPr>
            <w:r w:rsidRPr="00607157">
              <w:rPr>
                <w:sz w:val="22"/>
                <w:szCs w:val="22"/>
              </w:rPr>
              <w:t>1/11</w:t>
            </w:r>
          </w:p>
        </w:tc>
        <w:tc>
          <w:tcPr>
            <w:tcW w:w="1328" w:type="dxa"/>
          </w:tcPr>
          <w:p w:rsidR="00B45526" w:rsidRPr="00607157" w:rsidRDefault="00B45526" w:rsidP="003A28EF">
            <w:pPr>
              <w:rPr>
                <w:sz w:val="22"/>
                <w:szCs w:val="22"/>
              </w:rPr>
            </w:pPr>
            <w:r w:rsidRPr="00607157">
              <w:rPr>
                <w:sz w:val="22"/>
                <w:szCs w:val="22"/>
              </w:rPr>
              <w:t xml:space="preserve">24 </w:t>
            </w: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9.2.</w:t>
            </w:r>
          </w:p>
        </w:tc>
        <w:tc>
          <w:tcPr>
            <w:tcW w:w="6285" w:type="dxa"/>
          </w:tcPr>
          <w:p w:rsidR="00B45526" w:rsidRPr="00607157" w:rsidRDefault="00B45526" w:rsidP="003A28EF">
            <w:pPr>
              <w:jc w:val="both"/>
              <w:rPr>
                <w:sz w:val="22"/>
                <w:szCs w:val="22"/>
              </w:rPr>
            </w:pPr>
            <w:r w:rsidRPr="00607157">
              <w:rPr>
                <w:sz w:val="22"/>
                <w:szCs w:val="22"/>
              </w:rPr>
              <w:t xml:space="preserve">Papildomi paslaugų apimtyje nenumatyti: </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nedarbo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nedarbo valandomis;</w:t>
            </w:r>
          </w:p>
          <w:p w:rsidR="00B45526" w:rsidRPr="00607157" w:rsidRDefault="00B45526" w:rsidP="003A28EF">
            <w:pPr>
              <w:jc w:val="both"/>
              <w:rPr>
                <w:sz w:val="22"/>
                <w:szCs w:val="22"/>
              </w:rPr>
            </w:pPr>
            <w:r w:rsidRPr="00607157">
              <w:rPr>
                <w:b/>
                <w:bCs/>
                <w:sz w:val="22"/>
                <w:szCs w:val="22"/>
              </w:rPr>
              <w:t>PASTABA</w:t>
            </w:r>
            <w:r w:rsidRPr="00607157">
              <w:rPr>
                <w:sz w:val="22"/>
                <w:szCs w:val="22"/>
              </w:rPr>
              <w:t>: papildomos paslaugos gali būti atliekamos tik pagal perkančiosios organizacijos poreikį.</w:t>
            </w:r>
          </w:p>
          <w:p w:rsidR="00B45526" w:rsidRPr="00607157" w:rsidRDefault="00B45526" w:rsidP="003A28EF">
            <w:pPr>
              <w:jc w:val="both"/>
              <w:rPr>
                <w:sz w:val="22"/>
                <w:szCs w:val="22"/>
              </w:rPr>
            </w:pPr>
            <w:r w:rsidRPr="00607157">
              <w:rPr>
                <w:sz w:val="22"/>
                <w:szCs w:val="22"/>
              </w:rPr>
              <w:t>10 procentų rezervas nenumatytoms papildomoms paslaugoms įsigyti (9.1. eilutės pasiūlymo suma (kaina) (6 stulpelis) x 0,1):</w:t>
            </w:r>
          </w:p>
        </w:tc>
        <w:tc>
          <w:tcPr>
            <w:tcW w:w="1095" w:type="dxa"/>
          </w:tcPr>
          <w:p w:rsidR="00B45526" w:rsidRPr="00607157" w:rsidRDefault="00B45526" w:rsidP="003A28EF">
            <w:pPr>
              <w:rPr>
                <w:sz w:val="22"/>
                <w:szCs w:val="22"/>
              </w:rPr>
            </w:pPr>
          </w:p>
        </w:tc>
        <w:tc>
          <w:tcPr>
            <w:tcW w:w="1328" w:type="dxa"/>
          </w:tcPr>
          <w:p w:rsidR="00B45526" w:rsidRPr="00607157" w:rsidRDefault="00B45526" w:rsidP="003A28EF">
            <w:pPr>
              <w:rPr>
                <w:sz w:val="22"/>
                <w:szCs w:val="22"/>
              </w:rPr>
            </w:pP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VšĮ Vilkijos pirminės sveikatos priežiūros centro</w:t>
            </w:r>
            <w:r w:rsidRPr="00607157">
              <w:rPr>
                <w:bCs/>
                <w:iCs/>
                <w:sz w:val="22"/>
                <w:szCs w:val="22"/>
              </w:rPr>
              <w:t xml:space="preserve"> p</w:t>
            </w:r>
            <w:r w:rsidRPr="00607157">
              <w:rPr>
                <w:b/>
                <w:bCs/>
                <w:sz w:val="22"/>
                <w:szCs w:val="22"/>
              </w:rPr>
              <w:t>asiūlymo suma (kaina), € su PVM skaičiais (9.1.+9.2.):</w:t>
            </w: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VšĮ Vilkijos pirminės sveikatos priežiūros centro</w:t>
            </w:r>
            <w:r w:rsidRPr="00607157">
              <w:rPr>
                <w:bCs/>
                <w:iCs/>
                <w:sz w:val="22"/>
                <w:szCs w:val="22"/>
              </w:rPr>
              <w:t xml:space="preserve"> p</w:t>
            </w:r>
            <w:r w:rsidRPr="00607157">
              <w:rPr>
                <w:b/>
                <w:bCs/>
                <w:sz w:val="22"/>
                <w:szCs w:val="22"/>
              </w:rPr>
              <w:t>asiūlymo suma (kaina), € su PVM žodžiais (9.1.+9.2.):</w:t>
            </w:r>
          </w:p>
        </w:tc>
        <w:tc>
          <w:tcPr>
            <w:tcW w:w="1125" w:type="dxa"/>
            <w:shd w:val="clear" w:color="auto" w:fill="FFFF00"/>
          </w:tcPr>
          <w:p w:rsidR="00B45526" w:rsidRPr="00607157" w:rsidRDefault="00B45526" w:rsidP="003A28EF">
            <w:pPr>
              <w:rPr>
                <w:sz w:val="22"/>
                <w:szCs w:val="22"/>
              </w:rPr>
            </w:pPr>
          </w:p>
        </w:tc>
      </w:tr>
      <w:tr w:rsidR="00B45526" w:rsidTr="00607157">
        <w:tc>
          <w:tcPr>
            <w:tcW w:w="656" w:type="dxa"/>
            <w:shd w:val="clear" w:color="auto" w:fill="BFBFBF" w:themeFill="background1" w:themeFillShade="BF"/>
          </w:tcPr>
          <w:p w:rsidR="00B45526" w:rsidRPr="00607157" w:rsidRDefault="00B45526" w:rsidP="003A28EF">
            <w:pPr>
              <w:rPr>
                <w:sz w:val="22"/>
                <w:szCs w:val="22"/>
              </w:rPr>
            </w:pPr>
            <w:r w:rsidRPr="00607157">
              <w:rPr>
                <w:sz w:val="22"/>
                <w:szCs w:val="22"/>
              </w:rPr>
              <w:t>10.</w:t>
            </w:r>
          </w:p>
        </w:tc>
        <w:tc>
          <w:tcPr>
            <w:tcW w:w="6285" w:type="dxa"/>
            <w:shd w:val="clear" w:color="auto" w:fill="BFBFBF" w:themeFill="background1" w:themeFillShade="BF"/>
          </w:tcPr>
          <w:p w:rsidR="00B45526" w:rsidRPr="00607157" w:rsidRDefault="00B45526" w:rsidP="003A28EF">
            <w:pPr>
              <w:jc w:val="both"/>
              <w:rPr>
                <w:sz w:val="22"/>
                <w:szCs w:val="22"/>
              </w:rPr>
            </w:pPr>
            <w:r w:rsidRPr="00607157">
              <w:rPr>
                <w:b/>
                <w:bCs/>
                <w:sz w:val="22"/>
                <w:szCs w:val="22"/>
              </w:rPr>
              <w:t>Jiezno pirminės sveikatos priežiūros centras</w:t>
            </w:r>
          </w:p>
        </w:tc>
        <w:tc>
          <w:tcPr>
            <w:tcW w:w="1095" w:type="dxa"/>
            <w:shd w:val="clear" w:color="auto" w:fill="BFBFBF" w:themeFill="background1" w:themeFillShade="BF"/>
          </w:tcPr>
          <w:p w:rsidR="00B45526" w:rsidRPr="00607157" w:rsidRDefault="00B45526" w:rsidP="003A28EF">
            <w:pPr>
              <w:rPr>
                <w:sz w:val="22"/>
                <w:szCs w:val="22"/>
              </w:rPr>
            </w:pPr>
          </w:p>
        </w:tc>
        <w:tc>
          <w:tcPr>
            <w:tcW w:w="1328" w:type="dxa"/>
            <w:shd w:val="clear" w:color="auto" w:fill="BFBFBF" w:themeFill="background1" w:themeFillShade="BF"/>
          </w:tcPr>
          <w:p w:rsidR="00B45526" w:rsidRPr="00607157" w:rsidRDefault="00B45526" w:rsidP="003A28EF">
            <w:pPr>
              <w:rPr>
                <w:sz w:val="22"/>
                <w:szCs w:val="22"/>
              </w:rPr>
            </w:pPr>
          </w:p>
        </w:tc>
        <w:tc>
          <w:tcPr>
            <w:tcW w:w="1442" w:type="dxa"/>
            <w:shd w:val="clear" w:color="auto" w:fill="BFBFBF" w:themeFill="background1" w:themeFillShade="BF"/>
          </w:tcPr>
          <w:p w:rsidR="00B45526" w:rsidRPr="00607157" w:rsidRDefault="00B45526" w:rsidP="003A28EF">
            <w:pPr>
              <w:rPr>
                <w:sz w:val="22"/>
                <w:szCs w:val="22"/>
              </w:rPr>
            </w:pPr>
          </w:p>
        </w:tc>
        <w:tc>
          <w:tcPr>
            <w:tcW w:w="1125" w:type="dxa"/>
            <w:shd w:val="clear" w:color="auto" w:fill="BFBFBF" w:themeFill="background1" w:themeFillShade="BF"/>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10.1.</w:t>
            </w:r>
          </w:p>
        </w:tc>
        <w:tc>
          <w:tcPr>
            <w:tcW w:w="6285" w:type="dxa"/>
          </w:tcPr>
          <w:p w:rsidR="00B45526" w:rsidRPr="00607157" w:rsidRDefault="00B45526" w:rsidP="003A28EF">
            <w:pPr>
              <w:jc w:val="both"/>
              <w:rPr>
                <w:sz w:val="22"/>
                <w:szCs w:val="22"/>
              </w:rPr>
            </w:pPr>
            <w:r w:rsidRPr="00607157">
              <w:rPr>
                <w:sz w:val="22"/>
                <w:szCs w:val="22"/>
              </w:rPr>
              <w:t>KRASPĮ IS tarnybinių stočių, ugniasienių, nepertraukiamo maitinimo šaltinių bei tinklo įrangos infrastruktūros techninis aptarnavimas, priežiūra ir palaikymas, incidentų, susijusių su infrastruktūros veikimu ar saugumu, valdymas bei eskalavimas.</w:t>
            </w:r>
          </w:p>
        </w:tc>
        <w:tc>
          <w:tcPr>
            <w:tcW w:w="1095" w:type="dxa"/>
          </w:tcPr>
          <w:p w:rsidR="00B45526" w:rsidRPr="00607157" w:rsidRDefault="00B45526" w:rsidP="003A28EF">
            <w:pPr>
              <w:rPr>
                <w:sz w:val="22"/>
                <w:szCs w:val="22"/>
              </w:rPr>
            </w:pPr>
            <w:r w:rsidRPr="00607157">
              <w:rPr>
                <w:sz w:val="22"/>
                <w:szCs w:val="22"/>
              </w:rPr>
              <w:t>1/11</w:t>
            </w:r>
          </w:p>
        </w:tc>
        <w:tc>
          <w:tcPr>
            <w:tcW w:w="1328" w:type="dxa"/>
          </w:tcPr>
          <w:p w:rsidR="00B45526" w:rsidRPr="00607157" w:rsidRDefault="00B45526" w:rsidP="003A28EF">
            <w:pPr>
              <w:rPr>
                <w:sz w:val="22"/>
                <w:szCs w:val="22"/>
              </w:rPr>
            </w:pPr>
            <w:r w:rsidRPr="00607157">
              <w:rPr>
                <w:sz w:val="22"/>
                <w:szCs w:val="22"/>
              </w:rPr>
              <w:t xml:space="preserve">24 </w:t>
            </w: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10.2.</w:t>
            </w:r>
          </w:p>
        </w:tc>
        <w:tc>
          <w:tcPr>
            <w:tcW w:w="6285" w:type="dxa"/>
          </w:tcPr>
          <w:p w:rsidR="00B45526" w:rsidRPr="00607157" w:rsidRDefault="00B45526" w:rsidP="003A28EF">
            <w:pPr>
              <w:jc w:val="both"/>
              <w:rPr>
                <w:sz w:val="22"/>
                <w:szCs w:val="22"/>
              </w:rPr>
            </w:pPr>
            <w:r w:rsidRPr="00607157">
              <w:rPr>
                <w:sz w:val="22"/>
                <w:szCs w:val="22"/>
              </w:rPr>
              <w:t xml:space="preserve">Papildomi paslaugų apimtyje nenumatyti: </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nedarbo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nedarbo valandomis;</w:t>
            </w:r>
          </w:p>
          <w:p w:rsidR="00B45526" w:rsidRPr="00607157" w:rsidRDefault="00B45526" w:rsidP="003A28EF">
            <w:pPr>
              <w:jc w:val="both"/>
              <w:rPr>
                <w:sz w:val="22"/>
                <w:szCs w:val="22"/>
              </w:rPr>
            </w:pPr>
            <w:r w:rsidRPr="00607157">
              <w:rPr>
                <w:b/>
                <w:bCs/>
                <w:sz w:val="22"/>
                <w:szCs w:val="22"/>
              </w:rPr>
              <w:t>PASTABA</w:t>
            </w:r>
            <w:r w:rsidRPr="00607157">
              <w:rPr>
                <w:sz w:val="22"/>
                <w:szCs w:val="22"/>
              </w:rPr>
              <w:t>: papildomos paslaugos gali būti atliekamos tik pagal perkančiosios organizacijos poreikį.</w:t>
            </w:r>
          </w:p>
          <w:p w:rsidR="00B45526" w:rsidRPr="00607157" w:rsidRDefault="00B45526" w:rsidP="003A28EF">
            <w:pPr>
              <w:jc w:val="both"/>
              <w:rPr>
                <w:sz w:val="22"/>
                <w:szCs w:val="22"/>
              </w:rPr>
            </w:pPr>
            <w:r w:rsidRPr="00607157">
              <w:rPr>
                <w:sz w:val="22"/>
                <w:szCs w:val="22"/>
              </w:rPr>
              <w:t>10 procentų rezervas nenumatytoms papildomoms paslaugoms įsigyti (10.1. eilutės pasiūlymo suma (kaina) (6 stulpelis) x 0,1):</w:t>
            </w:r>
          </w:p>
        </w:tc>
        <w:tc>
          <w:tcPr>
            <w:tcW w:w="1095" w:type="dxa"/>
          </w:tcPr>
          <w:p w:rsidR="00B45526" w:rsidRPr="00607157" w:rsidRDefault="00B45526" w:rsidP="003A28EF">
            <w:pPr>
              <w:rPr>
                <w:sz w:val="22"/>
                <w:szCs w:val="22"/>
              </w:rPr>
            </w:pPr>
          </w:p>
        </w:tc>
        <w:tc>
          <w:tcPr>
            <w:tcW w:w="1328" w:type="dxa"/>
          </w:tcPr>
          <w:p w:rsidR="00B45526" w:rsidRPr="00607157" w:rsidRDefault="00B45526" w:rsidP="003A28EF">
            <w:pPr>
              <w:rPr>
                <w:sz w:val="22"/>
                <w:szCs w:val="22"/>
              </w:rPr>
            </w:pP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10806" w:type="dxa"/>
            <w:gridSpan w:val="5"/>
            <w:vAlign w:val="center"/>
          </w:tcPr>
          <w:p w:rsidR="00B45526" w:rsidRPr="00607157" w:rsidRDefault="00B45526" w:rsidP="00B45526">
            <w:pPr>
              <w:jc w:val="right"/>
              <w:rPr>
                <w:sz w:val="22"/>
                <w:szCs w:val="22"/>
              </w:rPr>
            </w:pPr>
            <w:r w:rsidRPr="00607157">
              <w:rPr>
                <w:b/>
                <w:bCs/>
                <w:iCs/>
                <w:sz w:val="22"/>
                <w:szCs w:val="22"/>
              </w:rPr>
              <w:t>VšĮ Jiezno pirminės sveikatos priežiūros centro</w:t>
            </w:r>
            <w:r w:rsidRPr="00607157">
              <w:rPr>
                <w:bCs/>
                <w:iCs/>
                <w:sz w:val="22"/>
                <w:szCs w:val="22"/>
              </w:rPr>
              <w:t xml:space="preserve"> p</w:t>
            </w:r>
            <w:r w:rsidRPr="00607157">
              <w:rPr>
                <w:b/>
                <w:bCs/>
                <w:sz w:val="22"/>
                <w:szCs w:val="22"/>
              </w:rPr>
              <w:t>asiūlymo suma (kaina), € su PVM skaičiais (10.1.+10.2.):</w:t>
            </w:r>
          </w:p>
        </w:tc>
        <w:tc>
          <w:tcPr>
            <w:tcW w:w="1125" w:type="dxa"/>
          </w:tcPr>
          <w:p w:rsidR="00B45526" w:rsidRPr="00607157" w:rsidRDefault="00B45526" w:rsidP="003A28EF">
            <w:pPr>
              <w:rPr>
                <w:sz w:val="22"/>
                <w:szCs w:val="22"/>
              </w:rPr>
            </w:pPr>
          </w:p>
        </w:tc>
      </w:tr>
      <w:tr w:rsidR="00B45526" w:rsidTr="00607157">
        <w:tc>
          <w:tcPr>
            <w:tcW w:w="10806" w:type="dxa"/>
            <w:gridSpan w:val="5"/>
            <w:vAlign w:val="center"/>
          </w:tcPr>
          <w:p w:rsidR="00B45526" w:rsidRPr="00607157" w:rsidRDefault="00B45526" w:rsidP="00B45526">
            <w:pPr>
              <w:jc w:val="right"/>
              <w:rPr>
                <w:sz w:val="22"/>
                <w:szCs w:val="22"/>
              </w:rPr>
            </w:pPr>
            <w:r w:rsidRPr="00607157">
              <w:rPr>
                <w:b/>
                <w:bCs/>
                <w:iCs/>
                <w:sz w:val="22"/>
                <w:szCs w:val="22"/>
              </w:rPr>
              <w:t>VšĮ Jiezno pirminės sveikatos priežiūros centro</w:t>
            </w:r>
            <w:r w:rsidRPr="00607157">
              <w:rPr>
                <w:bCs/>
                <w:iCs/>
                <w:sz w:val="22"/>
                <w:szCs w:val="22"/>
              </w:rPr>
              <w:t xml:space="preserve"> p</w:t>
            </w:r>
            <w:r w:rsidRPr="00607157">
              <w:rPr>
                <w:b/>
                <w:bCs/>
                <w:sz w:val="22"/>
                <w:szCs w:val="22"/>
              </w:rPr>
              <w:t>asiūlymo suma (kaina), € su PVM žodžiais (10.1.+10.2.):</w:t>
            </w:r>
          </w:p>
        </w:tc>
        <w:tc>
          <w:tcPr>
            <w:tcW w:w="1125" w:type="dxa"/>
            <w:shd w:val="clear" w:color="auto" w:fill="FFFF00"/>
          </w:tcPr>
          <w:p w:rsidR="00B45526" w:rsidRPr="00607157" w:rsidRDefault="00B45526" w:rsidP="003A28EF">
            <w:pPr>
              <w:rPr>
                <w:sz w:val="22"/>
                <w:szCs w:val="22"/>
              </w:rPr>
            </w:pPr>
          </w:p>
        </w:tc>
      </w:tr>
      <w:tr w:rsidR="00B45526" w:rsidTr="00607157">
        <w:tc>
          <w:tcPr>
            <w:tcW w:w="656" w:type="dxa"/>
            <w:shd w:val="clear" w:color="auto" w:fill="BFBFBF" w:themeFill="background1" w:themeFillShade="BF"/>
          </w:tcPr>
          <w:p w:rsidR="00B45526" w:rsidRPr="00607157" w:rsidRDefault="00B45526" w:rsidP="003A28EF">
            <w:pPr>
              <w:rPr>
                <w:sz w:val="22"/>
                <w:szCs w:val="22"/>
              </w:rPr>
            </w:pPr>
            <w:r w:rsidRPr="00607157">
              <w:rPr>
                <w:sz w:val="22"/>
                <w:szCs w:val="22"/>
              </w:rPr>
              <w:t>11.</w:t>
            </w:r>
          </w:p>
        </w:tc>
        <w:tc>
          <w:tcPr>
            <w:tcW w:w="6285" w:type="dxa"/>
            <w:shd w:val="clear" w:color="auto" w:fill="BFBFBF" w:themeFill="background1" w:themeFillShade="BF"/>
          </w:tcPr>
          <w:p w:rsidR="00B45526" w:rsidRPr="00607157" w:rsidRDefault="00B45526" w:rsidP="003A28EF">
            <w:pPr>
              <w:jc w:val="both"/>
              <w:rPr>
                <w:sz w:val="22"/>
                <w:szCs w:val="22"/>
              </w:rPr>
            </w:pPr>
            <w:r w:rsidRPr="00607157">
              <w:rPr>
                <w:b/>
                <w:bCs/>
                <w:sz w:val="22"/>
                <w:szCs w:val="22"/>
              </w:rPr>
              <w:t>Veiverių pirminės sveikatos priežiūros centras</w:t>
            </w:r>
          </w:p>
        </w:tc>
        <w:tc>
          <w:tcPr>
            <w:tcW w:w="1095" w:type="dxa"/>
            <w:shd w:val="clear" w:color="auto" w:fill="BFBFBF" w:themeFill="background1" w:themeFillShade="BF"/>
          </w:tcPr>
          <w:p w:rsidR="00B45526" w:rsidRPr="00607157" w:rsidRDefault="00B45526" w:rsidP="003A28EF">
            <w:pPr>
              <w:rPr>
                <w:sz w:val="22"/>
                <w:szCs w:val="22"/>
              </w:rPr>
            </w:pPr>
          </w:p>
        </w:tc>
        <w:tc>
          <w:tcPr>
            <w:tcW w:w="1328" w:type="dxa"/>
            <w:shd w:val="clear" w:color="auto" w:fill="BFBFBF" w:themeFill="background1" w:themeFillShade="BF"/>
          </w:tcPr>
          <w:p w:rsidR="00B45526" w:rsidRPr="00607157" w:rsidRDefault="00B45526" w:rsidP="003A28EF">
            <w:pPr>
              <w:rPr>
                <w:sz w:val="22"/>
                <w:szCs w:val="22"/>
              </w:rPr>
            </w:pPr>
          </w:p>
        </w:tc>
        <w:tc>
          <w:tcPr>
            <w:tcW w:w="1442" w:type="dxa"/>
            <w:shd w:val="clear" w:color="auto" w:fill="BFBFBF" w:themeFill="background1" w:themeFillShade="BF"/>
          </w:tcPr>
          <w:p w:rsidR="00B45526" w:rsidRPr="00607157" w:rsidRDefault="00B45526" w:rsidP="003A28EF">
            <w:pPr>
              <w:rPr>
                <w:sz w:val="22"/>
                <w:szCs w:val="22"/>
              </w:rPr>
            </w:pPr>
          </w:p>
        </w:tc>
        <w:tc>
          <w:tcPr>
            <w:tcW w:w="1125" w:type="dxa"/>
            <w:shd w:val="clear" w:color="auto" w:fill="BFBFBF" w:themeFill="background1" w:themeFillShade="BF"/>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11.1.</w:t>
            </w:r>
          </w:p>
        </w:tc>
        <w:tc>
          <w:tcPr>
            <w:tcW w:w="6285" w:type="dxa"/>
          </w:tcPr>
          <w:p w:rsidR="00B45526" w:rsidRPr="00607157" w:rsidRDefault="00B45526" w:rsidP="003A28EF">
            <w:pPr>
              <w:jc w:val="both"/>
              <w:rPr>
                <w:sz w:val="22"/>
                <w:szCs w:val="22"/>
              </w:rPr>
            </w:pPr>
            <w:r w:rsidRPr="00607157">
              <w:rPr>
                <w:sz w:val="22"/>
                <w:szCs w:val="22"/>
              </w:rPr>
              <w:t>KRASPĮ IS tarnybinių stočių, ugniasienių, nepertraukiamo maitinimo šaltinių bei tinklo įrangos infrastruktūros techninis aptarnavimas, priežiūra ir palaikymas, incidentų, susijusių su infrastruktūros veikimu ar saugumu, valdymas bei eskalavimas.</w:t>
            </w:r>
          </w:p>
        </w:tc>
        <w:tc>
          <w:tcPr>
            <w:tcW w:w="1095" w:type="dxa"/>
          </w:tcPr>
          <w:p w:rsidR="00B45526" w:rsidRPr="00607157" w:rsidRDefault="00B45526" w:rsidP="003A28EF">
            <w:pPr>
              <w:rPr>
                <w:sz w:val="22"/>
                <w:szCs w:val="22"/>
              </w:rPr>
            </w:pPr>
            <w:r w:rsidRPr="00607157">
              <w:rPr>
                <w:sz w:val="22"/>
                <w:szCs w:val="22"/>
              </w:rPr>
              <w:t>1/11</w:t>
            </w:r>
          </w:p>
        </w:tc>
        <w:tc>
          <w:tcPr>
            <w:tcW w:w="1328" w:type="dxa"/>
          </w:tcPr>
          <w:p w:rsidR="00B45526" w:rsidRPr="00607157" w:rsidRDefault="00B45526" w:rsidP="003A28EF">
            <w:pPr>
              <w:rPr>
                <w:sz w:val="22"/>
                <w:szCs w:val="22"/>
              </w:rPr>
            </w:pPr>
            <w:r w:rsidRPr="00607157">
              <w:rPr>
                <w:sz w:val="22"/>
                <w:szCs w:val="22"/>
              </w:rPr>
              <w:t xml:space="preserve">24 </w:t>
            </w: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656" w:type="dxa"/>
          </w:tcPr>
          <w:p w:rsidR="00B45526" w:rsidRPr="00607157" w:rsidRDefault="00B45526" w:rsidP="003A28EF">
            <w:pPr>
              <w:rPr>
                <w:sz w:val="22"/>
                <w:szCs w:val="22"/>
              </w:rPr>
            </w:pPr>
            <w:r w:rsidRPr="00607157">
              <w:rPr>
                <w:sz w:val="22"/>
                <w:szCs w:val="22"/>
              </w:rPr>
              <w:t>11.2.</w:t>
            </w:r>
          </w:p>
        </w:tc>
        <w:tc>
          <w:tcPr>
            <w:tcW w:w="6285" w:type="dxa"/>
          </w:tcPr>
          <w:p w:rsidR="00B45526" w:rsidRPr="00607157" w:rsidRDefault="00B45526" w:rsidP="003A28EF">
            <w:pPr>
              <w:jc w:val="both"/>
              <w:rPr>
                <w:sz w:val="22"/>
                <w:szCs w:val="22"/>
              </w:rPr>
            </w:pPr>
            <w:r w:rsidRPr="00607157">
              <w:rPr>
                <w:sz w:val="22"/>
                <w:szCs w:val="22"/>
              </w:rPr>
              <w:t xml:space="preserve">Papildomi paslaugų apimtyje nenumatyti: </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sistemų administratoriaus darbai nedarbo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darbo valandomis;</w:t>
            </w:r>
          </w:p>
          <w:p w:rsidR="00B45526" w:rsidRPr="00607157" w:rsidRDefault="00B45526" w:rsidP="00151D0C">
            <w:pPr>
              <w:pStyle w:val="Sraopastraipa"/>
              <w:numPr>
                <w:ilvl w:val="0"/>
                <w:numId w:val="13"/>
              </w:numPr>
              <w:ind w:left="0"/>
              <w:jc w:val="both"/>
              <w:rPr>
                <w:sz w:val="22"/>
                <w:szCs w:val="22"/>
              </w:rPr>
            </w:pPr>
            <w:r w:rsidRPr="00607157">
              <w:rPr>
                <w:sz w:val="22"/>
                <w:szCs w:val="22"/>
              </w:rPr>
              <w:t>IT inžinieriaus darbai nedarbo valandomis;</w:t>
            </w:r>
          </w:p>
          <w:p w:rsidR="00B45526" w:rsidRPr="00607157" w:rsidRDefault="00B45526" w:rsidP="003A28EF">
            <w:pPr>
              <w:jc w:val="both"/>
              <w:rPr>
                <w:sz w:val="22"/>
                <w:szCs w:val="22"/>
              </w:rPr>
            </w:pPr>
            <w:r w:rsidRPr="00607157">
              <w:rPr>
                <w:b/>
                <w:bCs/>
                <w:sz w:val="22"/>
                <w:szCs w:val="22"/>
              </w:rPr>
              <w:t>PASTABA</w:t>
            </w:r>
            <w:r w:rsidRPr="00607157">
              <w:rPr>
                <w:sz w:val="22"/>
                <w:szCs w:val="22"/>
              </w:rPr>
              <w:t>: papildomos paslaugos gali būti atliekamos tik pagal perkančiosios organizacijos poreikį.</w:t>
            </w:r>
          </w:p>
          <w:p w:rsidR="00B45526" w:rsidRPr="00607157" w:rsidRDefault="00B45526" w:rsidP="003A28EF">
            <w:pPr>
              <w:jc w:val="both"/>
              <w:rPr>
                <w:sz w:val="22"/>
                <w:szCs w:val="22"/>
              </w:rPr>
            </w:pPr>
            <w:r w:rsidRPr="00607157">
              <w:rPr>
                <w:sz w:val="22"/>
                <w:szCs w:val="22"/>
              </w:rPr>
              <w:t>10 procentų rezervas nenumatytoms papildomoms paslaugoms įsigyti (11.1. eilutės pasiūlymo suma (kaina) (6 stulpelis) x 0,1):</w:t>
            </w:r>
          </w:p>
        </w:tc>
        <w:tc>
          <w:tcPr>
            <w:tcW w:w="1095" w:type="dxa"/>
          </w:tcPr>
          <w:p w:rsidR="00B45526" w:rsidRPr="00607157" w:rsidRDefault="00B45526" w:rsidP="003A28EF">
            <w:pPr>
              <w:rPr>
                <w:sz w:val="22"/>
                <w:szCs w:val="22"/>
              </w:rPr>
            </w:pPr>
          </w:p>
        </w:tc>
        <w:tc>
          <w:tcPr>
            <w:tcW w:w="1328" w:type="dxa"/>
          </w:tcPr>
          <w:p w:rsidR="00B45526" w:rsidRPr="00607157" w:rsidRDefault="00B45526" w:rsidP="003A28EF">
            <w:pPr>
              <w:rPr>
                <w:sz w:val="22"/>
                <w:szCs w:val="22"/>
              </w:rPr>
            </w:pPr>
          </w:p>
        </w:tc>
        <w:tc>
          <w:tcPr>
            <w:tcW w:w="1442" w:type="dxa"/>
          </w:tcPr>
          <w:p w:rsidR="00B45526" w:rsidRPr="00607157" w:rsidRDefault="00B45526" w:rsidP="003A28EF">
            <w:pPr>
              <w:rPr>
                <w:sz w:val="22"/>
                <w:szCs w:val="22"/>
              </w:rPr>
            </w:pP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VšĮ Veiverių pirminės sveikatos priežiūros centro</w:t>
            </w:r>
            <w:r w:rsidRPr="00607157">
              <w:rPr>
                <w:bCs/>
                <w:iCs/>
                <w:sz w:val="22"/>
                <w:szCs w:val="22"/>
              </w:rPr>
              <w:t xml:space="preserve"> p</w:t>
            </w:r>
            <w:r w:rsidRPr="00607157">
              <w:rPr>
                <w:b/>
                <w:bCs/>
                <w:sz w:val="22"/>
                <w:szCs w:val="22"/>
              </w:rPr>
              <w:t>asiūlymo suma (kaina), € su PVM skaičiais (11.1.+11.2.):</w:t>
            </w:r>
          </w:p>
        </w:tc>
        <w:tc>
          <w:tcPr>
            <w:tcW w:w="1125" w:type="dxa"/>
          </w:tcPr>
          <w:p w:rsidR="00B45526" w:rsidRPr="00607157" w:rsidRDefault="00B45526" w:rsidP="003A28EF">
            <w:pPr>
              <w:rPr>
                <w:sz w:val="22"/>
                <w:szCs w:val="22"/>
              </w:rPr>
            </w:pPr>
          </w:p>
        </w:tc>
      </w:tr>
      <w:tr w:rsidR="00B45526" w:rsidTr="00607157">
        <w:tc>
          <w:tcPr>
            <w:tcW w:w="10806" w:type="dxa"/>
            <w:gridSpan w:val="5"/>
          </w:tcPr>
          <w:p w:rsidR="00B45526" w:rsidRPr="00607157" w:rsidRDefault="00B45526" w:rsidP="00B45526">
            <w:pPr>
              <w:jc w:val="right"/>
              <w:rPr>
                <w:sz w:val="22"/>
                <w:szCs w:val="22"/>
              </w:rPr>
            </w:pPr>
            <w:r w:rsidRPr="00607157">
              <w:rPr>
                <w:b/>
                <w:bCs/>
                <w:iCs/>
                <w:sz w:val="22"/>
                <w:szCs w:val="22"/>
              </w:rPr>
              <w:t>VšĮ Veiverių pirminės sveikatos priežiūros centro</w:t>
            </w:r>
            <w:r w:rsidRPr="00607157">
              <w:rPr>
                <w:bCs/>
                <w:iCs/>
                <w:sz w:val="22"/>
                <w:szCs w:val="22"/>
              </w:rPr>
              <w:t xml:space="preserve"> p</w:t>
            </w:r>
            <w:r w:rsidRPr="00607157">
              <w:rPr>
                <w:b/>
                <w:bCs/>
                <w:sz w:val="22"/>
                <w:szCs w:val="22"/>
              </w:rPr>
              <w:t>asiūlymo suma (kaina), € su PVM žodžiais (11.1.+11.2.):</w:t>
            </w:r>
          </w:p>
        </w:tc>
        <w:tc>
          <w:tcPr>
            <w:tcW w:w="1125" w:type="dxa"/>
            <w:shd w:val="clear" w:color="auto" w:fill="FFFF00"/>
          </w:tcPr>
          <w:p w:rsidR="00B45526" w:rsidRPr="00607157" w:rsidRDefault="00B45526" w:rsidP="003A28EF">
            <w:pPr>
              <w:rPr>
                <w:sz w:val="22"/>
                <w:szCs w:val="22"/>
              </w:rPr>
            </w:pPr>
          </w:p>
        </w:tc>
      </w:tr>
    </w:tbl>
    <w:p w:rsidR="00607157" w:rsidRPr="00607157" w:rsidRDefault="00607157" w:rsidP="00841312">
      <w:pPr>
        <w:rPr>
          <w:b/>
          <w:sz w:val="2"/>
          <w:szCs w:val="2"/>
          <w:highlight w:val="yellow"/>
        </w:rPr>
      </w:pPr>
    </w:p>
    <w:tbl>
      <w:tblPr>
        <w:tblW w:w="9923" w:type="dxa"/>
        <w:tblInd w:w="-5" w:type="dxa"/>
        <w:tblLayout w:type="fixed"/>
        <w:tblCellMar>
          <w:left w:w="10" w:type="dxa"/>
          <w:right w:w="10" w:type="dxa"/>
        </w:tblCellMar>
        <w:tblLook w:val="04A0" w:firstRow="1" w:lastRow="0" w:firstColumn="1" w:lastColumn="0" w:noHBand="0" w:noVBand="1"/>
      </w:tblPr>
      <w:tblGrid>
        <w:gridCol w:w="589"/>
        <w:gridCol w:w="2388"/>
        <w:gridCol w:w="6946"/>
      </w:tblGrid>
      <w:tr w:rsidR="00607157" w:rsidRPr="003C4A6F" w:rsidTr="00607157">
        <w:trPr>
          <w:tblHeader/>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5" w:type="dxa"/>
              <w:bottom w:w="0" w:type="dxa"/>
              <w:right w:w="115" w:type="dxa"/>
            </w:tcMar>
            <w:vAlign w:val="center"/>
          </w:tcPr>
          <w:p w:rsidR="00607157" w:rsidRPr="00607157" w:rsidRDefault="00607157" w:rsidP="00607157">
            <w:pPr>
              <w:jc w:val="center"/>
              <w:rPr>
                <w:sz w:val="22"/>
                <w:szCs w:val="22"/>
              </w:rPr>
            </w:pPr>
            <w:r w:rsidRPr="00607157">
              <w:rPr>
                <w:b/>
                <w:bCs/>
                <w:sz w:val="22"/>
                <w:szCs w:val="22"/>
                <w:lang w:eastAsia="lt-LT"/>
              </w:rPr>
              <w:t>TECHNINĖS SPECIFIKACIJOS TĘSINYS:</w:t>
            </w:r>
          </w:p>
        </w:tc>
      </w:tr>
      <w:tr w:rsidR="00607157" w:rsidRPr="003C4A6F" w:rsidTr="00607157">
        <w:trPr>
          <w:tblHeader/>
        </w:trPr>
        <w:tc>
          <w:tcPr>
            <w:tcW w:w="5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607157" w:rsidRPr="00607157" w:rsidRDefault="00607157" w:rsidP="003A28EF">
            <w:pPr>
              <w:jc w:val="center"/>
              <w:rPr>
                <w:b/>
                <w:bCs/>
                <w:sz w:val="22"/>
                <w:szCs w:val="22"/>
              </w:rPr>
            </w:pPr>
            <w:r w:rsidRPr="00607157">
              <w:rPr>
                <w:b/>
                <w:bCs/>
                <w:sz w:val="22"/>
                <w:szCs w:val="22"/>
              </w:rPr>
              <w:t>Eil. Nr.</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607157" w:rsidRPr="00607157" w:rsidRDefault="00607157" w:rsidP="003A28EF">
            <w:pPr>
              <w:jc w:val="center"/>
              <w:rPr>
                <w:b/>
                <w:bCs/>
                <w:sz w:val="22"/>
                <w:szCs w:val="22"/>
              </w:rPr>
            </w:pPr>
            <w:r w:rsidRPr="00607157">
              <w:rPr>
                <w:b/>
                <w:bCs/>
                <w:sz w:val="22"/>
                <w:szCs w:val="22"/>
              </w:rPr>
              <w:t>Reikalaujamas parametras</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607157" w:rsidRPr="00607157" w:rsidRDefault="00607157" w:rsidP="003A28EF">
            <w:pPr>
              <w:jc w:val="center"/>
              <w:rPr>
                <w:b/>
                <w:bCs/>
                <w:sz w:val="22"/>
                <w:szCs w:val="22"/>
              </w:rPr>
            </w:pPr>
            <w:r w:rsidRPr="00607157">
              <w:rPr>
                <w:b/>
                <w:bCs/>
                <w:sz w:val="22"/>
                <w:szCs w:val="22"/>
              </w:rPr>
              <w:t>Reikalaujamo parametro reikšmė</w:t>
            </w:r>
          </w:p>
        </w:tc>
      </w:tr>
      <w:tr w:rsidR="00607157" w:rsidRPr="003C4A6F"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rPr>
                <w:sz w:val="22"/>
                <w:szCs w:val="22"/>
              </w:rPr>
            </w:pPr>
            <w:r w:rsidRPr="00607157">
              <w:rPr>
                <w:sz w:val="22"/>
                <w:szCs w:val="22"/>
              </w:rPr>
              <w:t>Informacinių sistemų infrastuktūros priežiūros paslaugų apimtis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spacing w:line="100" w:lineRule="atLeast"/>
              <w:ind w:left="310"/>
              <w:jc w:val="both"/>
              <w:rPr>
                <w:sz w:val="22"/>
                <w:szCs w:val="22"/>
              </w:rPr>
            </w:pPr>
            <w:r w:rsidRPr="00607157">
              <w:rPr>
                <w:sz w:val="22"/>
                <w:szCs w:val="22"/>
              </w:rPr>
              <w:t>Priežiūros paslaugos turi apimti:</w:t>
            </w:r>
          </w:p>
          <w:p w:rsidR="00607157" w:rsidRPr="00607157" w:rsidRDefault="00607157" w:rsidP="00151D0C">
            <w:pPr>
              <w:numPr>
                <w:ilvl w:val="0"/>
                <w:numId w:val="16"/>
              </w:numPr>
              <w:suppressAutoHyphens/>
              <w:autoSpaceDN w:val="0"/>
              <w:spacing w:line="100" w:lineRule="atLeast"/>
              <w:ind w:left="310" w:firstLine="0"/>
              <w:jc w:val="both"/>
              <w:rPr>
                <w:sz w:val="22"/>
                <w:szCs w:val="22"/>
              </w:rPr>
            </w:pPr>
            <w:r w:rsidRPr="00607157">
              <w:rPr>
                <w:sz w:val="22"/>
                <w:szCs w:val="22"/>
              </w:rPr>
              <w:t>Informacinių sistemų infrastruktūros stebėseną;</w:t>
            </w:r>
          </w:p>
          <w:p w:rsidR="00607157" w:rsidRPr="00607157" w:rsidRDefault="00607157" w:rsidP="00151D0C">
            <w:pPr>
              <w:numPr>
                <w:ilvl w:val="0"/>
                <w:numId w:val="16"/>
              </w:numPr>
              <w:suppressAutoHyphens/>
              <w:autoSpaceDN w:val="0"/>
              <w:spacing w:line="100" w:lineRule="atLeast"/>
              <w:ind w:left="310" w:firstLine="0"/>
              <w:jc w:val="both"/>
              <w:rPr>
                <w:sz w:val="22"/>
                <w:szCs w:val="22"/>
              </w:rPr>
            </w:pPr>
            <w:r w:rsidRPr="00607157">
              <w:rPr>
                <w:sz w:val="22"/>
                <w:szCs w:val="22"/>
              </w:rPr>
              <w:t>Incidentų sprendimą;</w:t>
            </w:r>
          </w:p>
          <w:p w:rsidR="00607157" w:rsidRPr="00607157" w:rsidRDefault="00607157" w:rsidP="00151D0C">
            <w:pPr>
              <w:numPr>
                <w:ilvl w:val="0"/>
                <w:numId w:val="16"/>
              </w:numPr>
              <w:suppressAutoHyphens/>
              <w:autoSpaceDN w:val="0"/>
              <w:spacing w:line="100" w:lineRule="atLeast"/>
              <w:ind w:left="310" w:firstLine="0"/>
              <w:jc w:val="both"/>
              <w:rPr>
                <w:sz w:val="22"/>
                <w:szCs w:val="22"/>
              </w:rPr>
            </w:pPr>
            <w:r w:rsidRPr="00607157">
              <w:rPr>
                <w:sz w:val="22"/>
                <w:szCs w:val="22"/>
              </w:rPr>
              <w:t>Pakeitimų vykdymą;</w:t>
            </w:r>
          </w:p>
          <w:p w:rsidR="00607157" w:rsidRPr="00607157" w:rsidRDefault="00607157" w:rsidP="00151D0C">
            <w:pPr>
              <w:numPr>
                <w:ilvl w:val="0"/>
                <w:numId w:val="16"/>
              </w:numPr>
              <w:suppressAutoHyphens/>
              <w:autoSpaceDN w:val="0"/>
              <w:spacing w:line="100" w:lineRule="atLeast"/>
              <w:ind w:left="310" w:firstLine="0"/>
              <w:jc w:val="both"/>
              <w:rPr>
                <w:sz w:val="22"/>
                <w:szCs w:val="22"/>
              </w:rPr>
            </w:pPr>
            <w:r w:rsidRPr="00607157">
              <w:rPr>
                <w:sz w:val="22"/>
                <w:szCs w:val="22"/>
              </w:rPr>
              <w:t>Konfigūracijų valdymą;</w:t>
            </w:r>
          </w:p>
          <w:p w:rsidR="00607157" w:rsidRPr="00607157" w:rsidRDefault="00607157" w:rsidP="00151D0C">
            <w:pPr>
              <w:numPr>
                <w:ilvl w:val="0"/>
                <w:numId w:val="16"/>
              </w:numPr>
              <w:suppressAutoHyphens/>
              <w:autoSpaceDN w:val="0"/>
              <w:spacing w:line="100" w:lineRule="atLeast"/>
              <w:ind w:left="310" w:firstLine="0"/>
              <w:jc w:val="both"/>
              <w:rPr>
                <w:sz w:val="22"/>
                <w:szCs w:val="22"/>
              </w:rPr>
            </w:pPr>
            <w:r w:rsidRPr="00607157">
              <w:rPr>
                <w:sz w:val="22"/>
                <w:szCs w:val="22"/>
              </w:rPr>
              <w:t>Problemų sprendimą.</w:t>
            </w:r>
          </w:p>
          <w:p w:rsidR="00607157" w:rsidRPr="00607157" w:rsidRDefault="00607157" w:rsidP="00151D0C">
            <w:pPr>
              <w:numPr>
                <w:ilvl w:val="0"/>
                <w:numId w:val="16"/>
              </w:numPr>
              <w:suppressAutoHyphens/>
              <w:autoSpaceDN w:val="0"/>
              <w:spacing w:line="100" w:lineRule="atLeast"/>
              <w:ind w:left="310" w:firstLine="0"/>
              <w:jc w:val="both"/>
              <w:rPr>
                <w:sz w:val="22"/>
                <w:szCs w:val="22"/>
              </w:rPr>
            </w:pPr>
            <w:r w:rsidRPr="00607157">
              <w:rPr>
                <w:sz w:val="22"/>
                <w:szCs w:val="22"/>
              </w:rPr>
              <w:t>Trečiųjų šalių valdymo paslaugą.</w:t>
            </w:r>
          </w:p>
        </w:tc>
      </w:tr>
      <w:tr w:rsidR="00607157" w:rsidRPr="003C4A6F" w:rsidTr="00607157">
        <w:trPr>
          <w:trHeight w:val="275"/>
        </w:trPr>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rPr>
                <w:sz w:val="22"/>
                <w:szCs w:val="22"/>
              </w:rPr>
            </w:pPr>
            <w:r w:rsidRPr="00607157">
              <w:rPr>
                <w:sz w:val="22"/>
                <w:szCs w:val="22"/>
              </w:rPr>
              <w:t>Paslaugų valdymas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spacing w:line="100" w:lineRule="atLeast"/>
              <w:ind w:left="312"/>
              <w:jc w:val="both"/>
              <w:rPr>
                <w:sz w:val="22"/>
                <w:szCs w:val="22"/>
              </w:rPr>
            </w:pPr>
            <w:r w:rsidRPr="00607157">
              <w:rPr>
                <w:sz w:val="22"/>
                <w:szCs w:val="22"/>
              </w:rPr>
              <w:t>Kreipinių ir incidentų valdymas:</w:t>
            </w:r>
          </w:p>
          <w:p w:rsidR="00607157" w:rsidRPr="00607157" w:rsidRDefault="00607157" w:rsidP="00151D0C">
            <w:pPr>
              <w:numPr>
                <w:ilvl w:val="0"/>
                <w:numId w:val="16"/>
              </w:numPr>
              <w:suppressAutoHyphens/>
              <w:autoSpaceDN w:val="0"/>
              <w:spacing w:line="100" w:lineRule="atLeast"/>
              <w:ind w:left="312" w:firstLine="0"/>
              <w:jc w:val="both"/>
              <w:rPr>
                <w:sz w:val="22"/>
                <w:szCs w:val="22"/>
              </w:rPr>
            </w:pPr>
            <w:r w:rsidRPr="00607157">
              <w:rPr>
                <w:sz w:val="22"/>
                <w:szCs w:val="22"/>
              </w:rPr>
              <w:t>Techninės ir programinės įrangos incidentų registravimo kreipinių priėmimas, registravimas, paskirstymas;</w:t>
            </w:r>
          </w:p>
          <w:p w:rsidR="00607157" w:rsidRPr="00607157" w:rsidRDefault="00607157" w:rsidP="00151D0C">
            <w:pPr>
              <w:numPr>
                <w:ilvl w:val="0"/>
                <w:numId w:val="16"/>
              </w:numPr>
              <w:suppressAutoHyphens/>
              <w:autoSpaceDN w:val="0"/>
              <w:spacing w:line="100" w:lineRule="atLeast"/>
              <w:ind w:left="312" w:firstLine="0"/>
              <w:jc w:val="both"/>
              <w:rPr>
                <w:sz w:val="22"/>
                <w:szCs w:val="22"/>
              </w:rPr>
            </w:pPr>
            <w:r w:rsidRPr="00607157">
              <w:rPr>
                <w:sz w:val="22"/>
                <w:szCs w:val="22"/>
              </w:rPr>
              <w:t>Kreipinių serviso lygio ir prioritetų nustatymas, įsipareigojimų sekimas ir kontrolė;</w:t>
            </w:r>
          </w:p>
          <w:p w:rsidR="00607157" w:rsidRPr="00607157" w:rsidRDefault="00607157" w:rsidP="00151D0C">
            <w:pPr>
              <w:numPr>
                <w:ilvl w:val="0"/>
                <w:numId w:val="16"/>
              </w:numPr>
              <w:suppressAutoHyphens/>
              <w:autoSpaceDN w:val="0"/>
              <w:spacing w:line="100" w:lineRule="atLeast"/>
              <w:ind w:left="312" w:firstLine="0"/>
              <w:jc w:val="both"/>
              <w:rPr>
                <w:sz w:val="22"/>
                <w:szCs w:val="22"/>
              </w:rPr>
            </w:pPr>
            <w:r w:rsidRPr="00607157">
              <w:rPr>
                <w:sz w:val="22"/>
                <w:szCs w:val="22"/>
              </w:rPr>
              <w:t>Incidento eskalacija ir nukreipimas aukštesnio lygio IT specialistams (tame tarpe ir gamintojui).</w:t>
            </w:r>
          </w:p>
          <w:p w:rsidR="00607157" w:rsidRPr="00607157" w:rsidRDefault="00607157" w:rsidP="003A28EF">
            <w:pPr>
              <w:spacing w:line="100" w:lineRule="atLeast"/>
              <w:ind w:left="312"/>
              <w:jc w:val="both"/>
              <w:rPr>
                <w:sz w:val="22"/>
                <w:szCs w:val="22"/>
              </w:rPr>
            </w:pPr>
            <w:r w:rsidRPr="00607157">
              <w:rPr>
                <w:sz w:val="22"/>
                <w:szCs w:val="22"/>
              </w:rPr>
              <w:t>Problemų valdymas:</w:t>
            </w:r>
          </w:p>
          <w:p w:rsidR="00607157" w:rsidRPr="00607157" w:rsidRDefault="00607157" w:rsidP="00151D0C">
            <w:pPr>
              <w:numPr>
                <w:ilvl w:val="0"/>
                <w:numId w:val="16"/>
              </w:numPr>
              <w:suppressAutoHyphens/>
              <w:autoSpaceDN w:val="0"/>
              <w:spacing w:line="100" w:lineRule="atLeast"/>
              <w:ind w:left="312" w:firstLine="0"/>
              <w:jc w:val="both"/>
              <w:rPr>
                <w:sz w:val="22"/>
                <w:szCs w:val="22"/>
              </w:rPr>
            </w:pPr>
            <w:r w:rsidRPr="00607157">
              <w:rPr>
                <w:sz w:val="22"/>
                <w:szCs w:val="22"/>
              </w:rPr>
              <w:t>Turi būti užtikrinamas techninės ir programinės įrangos incidentų priežasčių identifikavimas bei šalinimas. Tikslas rasti problemas, išsiaiškinti kilmę, bei rasti jų sprendimo būdus. Suradus sprendimo būdą, pašalinti problemas.</w:t>
            </w:r>
          </w:p>
          <w:p w:rsidR="00607157" w:rsidRPr="00607157" w:rsidRDefault="00607157" w:rsidP="003A28EF">
            <w:pPr>
              <w:spacing w:line="100" w:lineRule="atLeast"/>
              <w:ind w:left="312"/>
              <w:jc w:val="both"/>
              <w:rPr>
                <w:sz w:val="22"/>
                <w:szCs w:val="22"/>
              </w:rPr>
            </w:pPr>
            <w:r w:rsidRPr="00607157">
              <w:rPr>
                <w:sz w:val="22"/>
                <w:szCs w:val="22"/>
              </w:rPr>
              <w:t>Problemų valdymo būdai:</w:t>
            </w:r>
          </w:p>
          <w:p w:rsidR="00607157" w:rsidRPr="00607157" w:rsidRDefault="00607157" w:rsidP="00151D0C">
            <w:pPr>
              <w:numPr>
                <w:ilvl w:val="0"/>
                <w:numId w:val="16"/>
              </w:numPr>
              <w:suppressAutoHyphens/>
              <w:autoSpaceDN w:val="0"/>
              <w:spacing w:line="100" w:lineRule="atLeast"/>
              <w:ind w:left="312" w:firstLine="0"/>
              <w:jc w:val="both"/>
              <w:rPr>
                <w:sz w:val="22"/>
                <w:szCs w:val="22"/>
              </w:rPr>
            </w:pPr>
            <w:r w:rsidRPr="00607157">
              <w:rPr>
                <w:sz w:val="22"/>
                <w:szCs w:val="22"/>
              </w:rPr>
              <w:t>Reaktyvus – nagrinėjamos esančios problemos ar kurios jau sukėlė incidentus;</w:t>
            </w:r>
          </w:p>
          <w:p w:rsidR="00607157" w:rsidRPr="00607157" w:rsidRDefault="00607157" w:rsidP="00151D0C">
            <w:pPr>
              <w:numPr>
                <w:ilvl w:val="0"/>
                <w:numId w:val="16"/>
              </w:numPr>
              <w:suppressAutoHyphens/>
              <w:autoSpaceDN w:val="0"/>
              <w:spacing w:line="100" w:lineRule="atLeast"/>
              <w:ind w:left="312" w:firstLine="0"/>
              <w:jc w:val="both"/>
              <w:rPr>
                <w:sz w:val="22"/>
                <w:szCs w:val="22"/>
              </w:rPr>
            </w:pPr>
            <w:r w:rsidRPr="00607157">
              <w:rPr>
                <w:sz w:val="22"/>
                <w:szCs w:val="22"/>
              </w:rPr>
              <w:t>Proaktyvus – nagrinėjamos problemos, kurios dar nesukėlė incidentų, bet gali sukelti ateityje.</w:t>
            </w:r>
          </w:p>
          <w:p w:rsidR="00607157" w:rsidRPr="00607157" w:rsidRDefault="00607157" w:rsidP="003A28EF">
            <w:pPr>
              <w:spacing w:line="100" w:lineRule="atLeast"/>
              <w:ind w:left="310"/>
              <w:jc w:val="both"/>
              <w:rPr>
                <w:sz w:val="22"/>
                <w:szCs w:val="22"/>
              </w:rPr>
            </w:pPr>
            <w:r w:rsidRPr="00607157">
              <w:rPr>
                <w:sz w:val="22"/>
                <w:szCs w:val="22"/>
              </w:rPr>
              <w:t>Pakeitimų valdymas:</w:t>
            </w:r>
          </w:p>
          <w:p w:rsidR="00607157" w:rsidRPr="00607157" w:rsidRDefault="00607157" w:rsidP="00151D0C">
            <w:pPr>
              <w:numPr>
                <w:ilvl w:val="0"/>
                <w:numId w:val="16"/>
              </w:numPr>
              <w:suppressAutoHyphens/>
              <w:autoSpaceDN w:val="0"/>
              <w:spacing w:line="100" w:lineRule="atLeast"/>
              <w:ind w:left="310" w:firstLine="0"/>
              <w:jc w:val="both"/>
              <w:rPr>
                <w:sz w:val="22"/>
                <w:szCs w:val="22"/>
              </w:rPr>
            </w:pPr>
            <w:r w:rsidRPr="00607157">
              <w:rPr>
                <w:sz w:val="22"/>
                <w:szCs w:val="22"/>
              </w:rPr>
              <w:t>Turi užtikrinti, kad visi techninės ir programinės įrangos pakeitimai atsispindėtų techninių įrašų žurnale, kaip reikalauja konfigūracijų valdymas;</w:t>
            </w:r>
          </w:p>
          <w:p w:rsidR="00607157" w:rsidRPr="00607157" w:rsidRDefault="00607157" w:rsidP="00151D0C">
            <w:pPr>
              <w:numPr>
                <w:ilvl w:val="0"/>
                <w:numId w:val="16"/>
              </w:numPr>
              <w:suppressAutoHyphens/>
              <w:autoSpaceDN w:val="0"/>
              <w:spacing w:line="100" w:lineRule="atLeast"/>
              <w:ind w:left="310" w:firstLine="0"/>
              <w:jc w:val="both"/>
              <w:rPr>
                <w:sz w:val="22"/>
                <w:szCs w:val="22"/>
              </w:rPr>
            </w:pPr>
            <w:r w:rsidRPr="00607157">
              <w:rPr>
                <w:sz w:val="22"/>
                <w:szCs w:val="22"/>
              </w:rPr>
              <w:t>Turi užtikrinti, kad techninės ir programinės įrangos pakeitimai bus naudingi visai Perkančiajai organizacijai.</w:t>
            </w:r>
          </w:p>
        </w:tc>
      </w:tr>
      <w:tr w:rsidR="00607157" w:rsidRPr="003C4A6F"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rPr>
                <w:sz w:val="22"/>
                <w:szCs w:val="22"/>
              </w:rPr>
            </w:pPr>
            <w:r w:rsidRPr="00607157">
              <w:rPr>
                <w:sz w:val="22"/>
                <w:szCs w:val="22"/>
              </w:rPr>
              <w:t>Kreipinių registravimo būdai.</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numPr>
                <w:ilvl w:val="0"/>
                <w:numId w:val="17"/>
              </w:numPr>
              <w:suppressAutoHyphens/>
              <w:autoSpaceDN w:val="0"/>
              <w:ind w:left="309" w:firstLine="0"/>
              <w:jc w:val="both"/>
              <w:rPr>
                <w:sz w:val="22"/>
                <w:szCs w:val="22"/>
              </w:rPr>
            </w:pPr>
            <w:r w:rsidRPr="00607157">
              <w:rPr>
                <w:sz w:val="22"/>
                <w:szCs w:val="22"/>
              </w:rPr>
              <w:t>Elektroniniu paštu (automatiškai registruojant pagalbos tarnyboje);</w:t>
            </w:r>
          </w:p>
          <w:p w:rsidR="00607157" w:rsidRPr="00607157" w:rsidRDefault="00607157" w:rsidP="00151D0C">
            <w:pPr>
              <w:numPr>
                <w:ilvl w:val="0"/>
                <w:numId w:val="17"/>
              </w:numPr>
              <w:suppressAutoHyphens/>
              <w:autoSpaceDN w:val="0"/>
              <w:ind w:left="309" w:firstLine="0"/>
              <w:jc w:val="both"/>
              <w:rPr>
                <w:sz w:val="22"/>
                <w:szCs w:val="22"/>
              </w:rPr>
            </w:pPr>
            <w:r w:rsidRPr="00607157">
              <w:rPr>
                <w:sz w:val="22"/>
                <w:szCs w:val="22"/>
              </w:rPr>
              <w:t>Telefonu;</w:t>
            </w:r>
          </w:p>
          <w:p w:rsidR="00607157" w:rsidRPr="00607157" w:rsidRDefault="00607157" w:rsidP="00151D0C">
            <w:pPr>
              <w:numPr>
                <w:ilvl w:val="0"/>
                <w:numId w:val="17"/>
              </w:numPr>
              <w:suppressAutoHyphens/>
              <w:autoSpaceDN w:val="0"/>
              <w:ind w:left="309" w:firstLine="0"/>
              <w:jc w:val="both"/>
              <w:rPr>
                <w:sz w:val="22"/>
                <w:szCs w:val="22"/>
              </w:rPr>
            </w:pPr>
            <w:r w:rsidRPr="00607157">
              <w:rPr>
                <w:sz w:val="22"/>
                <w:szCs w:val="22"/>
              </w:rPr>
              <w:t xml:space="preserve">Internetu (savitarnos svetainė, pagalbos tarnybos portalas).  </w:t>
            </w:r>
          </w:p>
        </w:tc>
      </w:tr>
      <w:tr w:rsidR="00607157" w:rsidRPr="003C4A6F"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rPr>
                <w:sz w:val="22"/>
                <w:szCs w:val="22"/>
              </w:rPr>
            </w:pPr>
            <w:r w:rsidRPr="00607157">
              <w:rPr>
                <w:sz w:val="22"/>
                <w:szCs w:val="22"/>
              </w:rPr>
              <w:t>Informacijos teikimas Perkančiosios organizacijos atstovui apie visų registruotų užklausų, susijusių su teikiamomis paslaugomis, eigą ir būseną.</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ind w:left="310"/>
              <w:jc w:val="both"/>
              <w:rPr>
                <w:sz w:val="22"/>
                <w:szCs w:val="22"/>
              </w:rPr>
            </w:pPr>
            <w:r w:rsidRPr="00607157">
              <w:rPr>
                <w:sz w:val="22"/>
                <w:szCs w:val="22"/>
              </w:rPr>
              <w:t>Privaloma:</w:t>
            </w:r>
          </w:p>
          <w:p w:rsidR="00607157" w:rsidRPr="00607157" w:rsidRDefault="00607157" w:rsidP="00151D0C">
            <w:pPr>
              <w:numPr>
                <w:ilvl w:val="0"/>
                <w:numId w:val="18"/>
              </w:numPr>
              <w:suppressAutoHyphens/>
              <w:autoSpaceDN w:val="0"/>
              <w:ind w:hanging="51"/>
              <w:jc w:val="both"/>
              <w:rPr>
                <w:sz w:val="22"/>
                <w:szCs w:val="22"/>
              </w:rPr>
            </w:pPr>
            <w:r w:rsidRPr="00607157">
              <w:rPr>
                <w:sz w:val="22"/>
                <w:szCs w:val="22"/>
              </w:rPr>
              <w:t xml:space="preserve">Internetu </w:t>
            </w:r>
            <w:r w:rsidRPr="00607157">
              <w:rPr>
                <w:i/>
                <w:sz w:val="22"/>
                <w:szCs w:val="22"/>
              </w:rPr>
              <w:t>on-line</w:t>
            </w:r>
            <w:r w:rsidRPr="00607157">
              <w:rPr>
                <w:sz w:val="22"/>
                <w:szCs w:val="22"/>
              </w:rPr>
              <w:t xml:space="preserve"> (savitarnos svetainė);</w:t>
            </w:r>
          </w:p>
          <w:p w:rsidR="00607157" w:rsidRPr="00607157" w:rsidRDefault="00607157" w:rsidP="00151D0C">
            <w:pPr>
              <w:numPr>
                <w:ilvl w:val="0"/>
                <w:numId w:val="18"/>
              </w:numPr>
              <w:suppressAutoHyphens/>
              <w:autoSpaceDN w:val="0"/>
              <w:ind w:hanging="51"/>
              <w:jc w:val="both"/>
              <w:rPr>
                <w:sz w:val="22"/>
                <w:szCs w:val="22"/>
              </w:rPr>
            </w:pPr>
            <w:r w:rsidRPr="00607157">
              <w:rPr>
                <w:sz w:val="22"/>
                <w:szCs w:val="22"/>
              </w:rPr>
              <w:t>Telefonu (pagal poreikį).</w:t>
            </w:r>
          </w:p>
        </w:tc>
      </w:tr>
      <w:tr w:rsidR="00607157" w:rsidRPr="003C4A6F"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rPr>
                <w:sz w:val="22"/>
                <w:szCs w:val="22"/>
              </w:rPr>
            </w:pPr>
            <w:r w:rsidRPr="00607157">
              <w:rPr>
                <w:sz w:val="22"/>
                <w:szCs w:val="22"/>
              </w:rPr>
              <w:t>Iškvietimų skaičius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tabs>
                <w:tab w:val="left" w:pos="540"/>
              </w:tabs>
              <w:ind w:left="310"/>
              <w:jc w:val="both"/>
              <w:rPr>
                <w:sz w:val="22"/>
                <w:szCs w:val="22"/>
              </w:rPr>
            </w:pPr>
            <w:r w:rsidRPr="00607157">
              <w:rPr>
                <w:sz w:val="22"/>
                <w:szCs w:val="22"/>
              </w:rPr>
              <w:t>Paslaugų teikėjo iškvietimų skaičius nėra įtrauktas.</w:t>
            </w:r>
          </w:p>
        </w:tc>
      </w:tr>
      <w:tr w:rsidR="00607157" w:rsidRPr="003C4A6F"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rPr>
                <w:sz w:val="22"/>
                <w:szCs w:val="22"/>
              </w:rPr>
            </w:pPr>
            <w:r w:rsidRPr="00607157">
              <w:rPr>
                <w:sz w:val="22"/>
                <w:szCs w:val="22"/>
              </w:rPr>
              <w:t>Atstovo skyrimas paslaugų teikimui</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tabs>
                <w:tab w:val="left" w:pos="540"/>
                <w:tab w:val="left" w:pos="1440"/>
                <w:tab w:val="left" w:pos="1620"/>
              </w:tabs>
              <w:ind w:left="310"/>
              <w:jc w:val="both"/>
              <w:rPr>
                <w:sz w:val="22"/>
                <w:szCs w:val="22"/>
              </w:rPr>
            </w:pPr>
            <w:r w:rsidRPr="00607157">
              <w:rPr>
                <w:sz w:val="22"/>
                <w:szCs w:val="22"/>
              </w:rPr>
              <w:t xml:space="preserve">Paslaugos Teikėjas darbų priežiūrai turi skirti </w:t>
            </w:r>
            <w:r w:rsidRPr="00607157">
              <w:rPr>
                <w:sz w:val="22"/>
                <w:szCs w:val="22"/>
                <w:u w:val="single"/>
              </w:rPr>
              <w:t>&gt;</w:t>
            </w:r>
            <w:r w:rsidRPr="00607157">
              <w:rPr>
                <w:sz w:val="22"/>
                <w:szCs w:val="22"/>
              </w:rPr>
              <w:t>1 atstovą (t.y. atsakingą asmenį problemų eskalavimui, rekomendacijų teikimui IT vystymui ir įgyvendinimui, konsultacijų teikimui paslaugų apimtyje ir t.t.).</w:t>
            </w:r>
          </w:p>
        </w:tc>
      </w:tr>
      <w:tr w:rsidR="00607157" w:rsidRPr="003C4A6F"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Tekstoblokas"/>
              <w:ind w:left="144"/>
              <w:rPr>
                <w:sz w:val="22"/>
                <w:szCs w:val="22"/>
              </w:rPr>
            </w:pPr>
            <w:r w:rsidRPr="00607157">
              <w:rPr>
                <w:sz w:val="22"/>
                <w:szCs w:val="22"/>
              </w:rPr>
              <w:t xml:space="preserve">Reakcijos laikas incidentams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Tekstoblokas"/>
              <w:ind w:left="310"/>
              <w:jc w:val="both"/>
              <w:rPr>
                <w:sz w:val="22"/>
                <w:szCs w:val="22"/>
              </w:rPr>
            </w:pPr>
            <w:r w:rsidRPr="00607157">
              <w:rPr>
                <w:sz w:val="22"/>
                <w:szCs w:val="22"/>
              </w:rPr>
              <w:t xml:space="preserve">Reakcijos laikas </w:t>
            </w:r>
            <w:r w:rsidRPr="00607157">
              <w:rPr>
                <w:sz w:val="22"/>
                <w:szCs w:val="22"/>
                <w:u w:val="single"/>
              </w:rPr>
              <w:t>&lt;</w:t>
            </w:r>
            <w:r w:rsidRPr="00607157">
              <w:rPr>
                <w:sz w:val="22"/>
                <w:szCs w:val="22"/>
              </w:rPr>
              <w:t xml:space="preserve"> 1 val.</w:t>
            </w:r>
          </w:p>
        </w:tc>
      </w:tr>
      <w:tr w:rsidR="00607157" w:rsidRPr="003C4A6F"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Tekstoblokas"/>
              <w:ind w:left="0"/>
              <w:rPr>
                <w:sz w:val="22"/>
                <w:szCs w:val="22"/>
              </w:rPr>
            </w:pPr>
            <w:r w:rsidRPr="00607157">
              <w:rPr>
                <w:sz w:val="22"/>
                <w:szCs w:val="22"/>
              </w:rPr>
              <w:t>Darbingumo atstatymo laikas visoms paslaugoms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Tekstoblokas"/>
              <w:ind w:left="310"/>
              <w:rPr>
                <w:sz w:val="22"/>
                <w:szCs w:val="22"/>
              </w:rPr>
            </w:pPr>
            <w:r w:rsidRPr="00607157">
              <w:rPr>
                <w:sz w:val="22"/>
                <w:szCs w:val="22"/>
              </w:rPr>
              <w:t>Iki 2 valandų su Perkančiosios organizacijos įranga.</w:t>
            </w:r>
          </w:p>
        </w:tc>
      </w:tr>
      <w:tr w:rsidR="00607157" w:rsidRPr="003C4A6F" w:rsidTr="00607157">
        <w:trPr>
          <w:trHeight w:val="64"/>
        </w:trPr>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rPr>
                <w:sz w:val="22"/>
                <w:szCs w:val="22"/>
              </w:rPr>
            </w:pPr>
            <w:r w:rsidRPr="00607157">
              <w:rPr>
                <w:sz w:val="22"/>
                <w:szCs w:val="22"/>
              </w:rPr>
              <w:t>Sugedusios techninės įrangos remonto užtikrinimas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tabs>
                <w:tab w:val="left" w:pos="540"/>
              </w:tabs>
              <w:ind w:left="310"/>
              <w:jc w:val="both"/>
              <w:rPr>
                <w:sz w:val="22"/>
                <w:szCs w:val="22"/>
              </w:rPr>
            </w:pPr>
            <w:r w:rsidRPr="00607157">
              <w:rPr>
                <w:sz w:val="22"/>
                <w:szCs w:val="22"/>
              </w:rPr>
              <w:t>Sugedus techninei įrangai Tiekėjas atlieka  gedimo analizę ir su analizės rezultatais kreipiasi į užsakovą.</w:t>
            </w:r>
          </w:p>
        </w:tc>
      </w:tr>
      <w:tr w:rsidR="00607157" w:rsidRPr="003C4A6F" w:rsidTr="00607157">
        <w:trPr>
          <w:trHeight w:val="64"/>
        </w:trPr>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Sraopastraipa"/>
              <w:tabs>
                <w:tab w:val="left" w:pos="426"/>
              </w:tabs>
              <w:ind w:left="0" w:right="142"/>
              <w:jc w:val="both"/>
              <w:rPr>
                <w:sz w:val="22"/>
                <w:szCs w:val="22"/>
              </w:rPr>
            </w:pPr>
            <w:r w:rsidRPr="00607157">
              <w:rPr>
                <w:sz w:val="22"/>
                <w:szCs w:val="22"/>
              </w:rPr>
              <w:t>Pakeitimų vykdymo apimtis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Sraopastraipa"/>
              <w:numPr>
                <w:ilvl w:val="0"/>
                <w:numId w:val="19"/>
              </w:numPr>
              <w:suppressAutoHyphens/>
              <w:autoSpaceDN w:val="0"/>
              <w:spacing w:line="256" w:lineRule="auto"/>
              <w:ind w:left="451" w:firstLine="0"/>
              <w:jc w:val="both"/>
              <w:rPr>
                <w:sz w:val="22"/>
                <w:szCs w:val="22"/>
              </w:rPr>
            </w:pPr>
            <w:r w:rsidRPr="00607157">
              <w:rPr>
                <w:sz w:val="22"/>
                <w:szCs w:val="22"/>
              </w:rPr>
              <w:t>Konsultacijos dėl IT infrastruktūros pakeitimų, optimizavimo ir modernizavimo, įskaitant virtualių ir fizinių tarnybinių stočių, tinklo įrangos, duomenų saugyklų bei kitų sistemų tobulinimą ar pritaikymą pagal besikeičiančius poreikius.</w:t>
            </w:r>
          </w:p>
          <w:p w:rsidR="00607157" w:rsidRPr="00607157" w:rsidRDefault="00607157" w:rsidP="00151D0C">
            <w:pPr>
              <w:pStyle w:val="Sraopastraipa"/>
              <w:numPr>
                <w:ilvl w:val="0"/>
                <w:numId w:val="19"/>
              </w:numPr>
              <w:suppressAutoHyphens/>
              <w:autoSpaceDN w:val="0"/>
              <w:spacing w:line="256" w:lineRule="auto"/>
              <w:ind w:left="451" w:firstLine="0"/>
              <w:jc w:val="both"/>
              <w:rPr>
                <w:sz w:val="22"/>
                <w:szCs w:val="22"/>
              </w:rPr>
            </w:pPr>
            <w:r w:rsidRPr="00607157">
              <w:rPr>
                <w:sz w:val="22"/>
                <w:szCs w:val="22"/>
              </w:rPr>
              <w:t>Standartinės programinės įrangos (operacinių sistemų, tarnybinių sistemų, apsaugos programų ir pan.) diegimas, atnaujinimas, šalinimas bei konfigūravimas pagal perkančiosios organizacijos poreikius.</w:t>
            </w:r>
          </w:p>
          <w:p w:rsidR="00607157" w:rsidRPr="00607157" w:rsidRDefault="00607157" w:rsidP="00151D0C">
            <w:pPr>
              <w:pStyle w:val="Sraopastraipa"/>
              <w:numPr>
                <w:ilvl w:val="0"/>
                <w:numId w:val="19"/>
              </w:numPr>
              <w:suppressAutoHyphens/>
              <w:autoSpaceDN w:val="0"/>
              <w:ind w:left="451" w:firstLine="0"/>
              <w:jc w:val="both"/>
              <w:rPr>
                <w:sz w:val="22"/>
                <w:szCs w:val="22"/>
              </w:rPr>
            </w:pPr>
          </w:p>
        </w:tc>
      </w:tr>
      <w:tr w:rsidR="00607157" w:rsidRPr="003C4A6F"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rPr>
                <w:sz w:val="22"/>
                <w:szCs w:val="22"/>
              </w:rPr>
            </w:pPr>
            <w:r w:rsidRPr="00607157">
              <w:rPr>
                <w:sz w:val="22"/>
                <w:szCs w:val="22"/>
              </w:rPr>
              <w:t xml:space="preserve">Paslaugų teikimo valandos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Sraopastraipa"/>
              <w:numPr>
                <w:ilvl w:val="0"/>
                <w:numId w:val="20"/>
              </w:numPr>
              <w:suppressAutoHyphens/>
              <w:autoSpaceDN w:val="0"/>
              <w:ind w:left="451" w:firstLine="0"/>
              <w:jc w:val="both"/>
              <w:rPr>
                <w:sz w:val="22"/>
                <w:szCs w:val="22"/>
              </w:rPr>
            </w:pPr>
            <w:r w:rsidRPr="00607157">
              <w:rPr>
                <w:sz w:val="22"/>
                <w:szCs w:val="22"/>
                <w:lang w:eastAsia="lt-LT"/>
              </w:rPr>
              <w:t>24x7 laiku, t.y. ištisą parą pirmadieniais - sekmadieniais įskaitant ir šventines dienas kritinių incidentų sprendimui.</w:t>
            </w:r>
          </w:p>
          <w:p w:rsidR="00607157" w:rsidRPr="00607157" w:rsidRDefault="00607157" w:rsidP="00151D0C">
            <w:pPr>
              <w:pStyle w:val="Sraopastraipa"/>
              <w:numPr>
                <w:ilvl w:val="0"/>
                <w:numId w:val="20"/>
              </w:numPr>
              <w:suppressAutoHyphens/>
              <w:autoSpaceDN w:val="0"/>
              <w:ind w:left="451" w:firstLine="0"/>
              <w:jc w:val="both"/>
              <w:rPr>
                <w:sz w:val="22"/>
                <w:szCs w:val="22"/>
              </w:rPr>
            </w:pPr>
            <w:r w:rsidRPr="00607157">
              <w:rPr>
                <w:sz w:val="22"/>
                <w:szCs w:val="22"/>
                <w:lang w:eastAsia="lt-LT"/>
              </w:rPr>
              <w:t xml:space="preserve">Visi ne gedimų šalinimo darbai </w:t>
            </w:r>
            <w:r w:rsidRPr="00607157">
              <w:rPr>
                <w:sz w:val="22"/>
                <w:szCs w:val="22"/>
              </w:rPr>
              <w:t>turi būti vykdomi įstaigų nedarbo metu. Jei įstaiga dirba ištisą parą, ištisą savaitę, tuomet nedarbo valandomis apibrėžiamas laikas nuo 21:00 valandos.</w:t>
            </w:r>
          </w:p>
        </w:tc>
      </w:tr>
      <w:tr w:rsidR="00607157" w:rsidRPr="000125B4"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rPr>
                <w:sz w:val="22"/>
                <w:szCs w:val="22"/>
              </w:rPr>
            </w:pPr>
            <w:r w:rsidRPr="00607157">
              <w:rPr>
                <w:sz w:val="22"/>
                <w:szCs w:val="22"/>
              </w:rPr>
              <w:t>Įrangos instaliacijos adresas ir paslaugos teikimo būdas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ind w:left="451"/>
              <w:jc w:val="both"/>
              <w:rPr>
                <w:sz w:val="22"/>
                <w:szCs w:val="22"/>
              </w:rPr>
            </w:pPr>
            <w:r w:rsidRPr="00607157">
              <w:rPr>
                <w:sz w:val="22"/>
                <w:szCs w:val="22"/>
              </w:rPr>
              <w:t>Įrangos instaliacijos adresas:</w:t>
            </w:r>
          </w:p>
          <w:p w:rsidR="00607157" w:rsidRPr="00607157" w:rsidRDefault="00607157" w:rsidP="00151D0C">
            <w:pPr>
              <w:numPr>
                <w:ilvl w:val="0"/>
                <w:numId w:val="21"/>
              </w:numPr>
              <w:suppressAutoHyphens/>
              <w:autoSpaceDN w:val="0"/>
              <w:ind w:left="451" w:firstLine="0"/>
              <w:jc w:val="both"/>
              <w:rPr>
                <w:sz w:val="22"/>
                <w:szCs w:val="22"/>
              </w:rPr>
            </w:pPr>
            <w:r w:rsidRPr="00607157">
              <w:rPr>
                <w:sz w:val="22"/>
                <w:szCs w:val="22"/>
              </w:rPr>
              <w:t>VšĮ Jonavos ligoninė, Žeimių g. 19, LT-55134 Jonava;</w:t>
            </w:r>
          </w:p>
          <w:p w:rsidR="00607157" w:rsidRPr="00607157" w:rsidRDefault="00607157" w:rsidP="00151D0C">
            <w:pPr>
              <w:numPr>
                <w:ilvl w:val="0"/>
                <w:numId w:val="21"/>
              </w:numPr>
              <w:suppressAutoHyphens/>
              <w:autoSpaceDN w:val="0"/>
              <w:ind w:left="451" w:firstLine="0"/>
              <w:jc w:val="both"/>
              <w:rPr>
                <w:sz w:val="22"/>
                <w:szCs w:val="22"/>
              </w:rPr>
            </w:pPr>
            <w:r w:rsidRPr="00607157">
              <w:rPr>
                <w:bCs/>
                <w:iCs/>
                <w:sz w:val="22"/>
                <w:szCs w:val="22"/>
              </w:rPr>
              <w:t>VšĮ Jonavos pirminės sveikatos priežiūros centras, Žeimių g. 19, LT-55134 Jonava. Ir jai priklausančios ambulatorijos;</w:t>
            </w:r>
          </w:p>
          <w:p w:rsidR="00607157" w:rsidRPr="00607157" w:rsidRDefault="00607157" w:rsidP="00151D0C">
            <w:pPr>
              <w:numPr>
                <w:ilvl w:val="0"/>
                <w:numId w:val="21"/>
              </w:numPr>
              <w:suppressAutoHyphens/>
              <w:autoSpaceDN w:val="0"/>
              <w:ind w:left="451" w:firstLine="0"/>
              <w:jc w:val="both"/>
              <w:rPr>
                <w:sz w:val="22"/>
                <w:szCs w:val="22"/>
              </w:rPr>
            </w:pPr>
            <w:r w:rsidRPr="00607157">
              <w:rPr>
                <w:bCs/>
                <w:iCs/>
                <w:sz w:val="22"/>
                <w:szCs w:val="22"/>
              </w:rPr>
              <w:t>VšĮ Veiverių pirminės sveikatos priežiūros centras, Kauno g. 56, LT-59292 Veiveriai, Prienų r. sav.;</w:t>
            </w:r>
          </w:p>
          <w:p w:rsidR="00607157" w:rsidRPr="00607157" w:rsidRDefault="00607157" w:rsidP="00151D0C">
            <w:pPr>
              <w:numPr>
                <w:ilvl w:val="0"/>
                <w:numId w:val="21"/>
              </w:numPr>
              <w:suppressAutoHyphens/>
              <w:autoSpaceDN w:val="0"/>
              <w:ind w:left="451" w:firstLine="0"/>
              <w:jc w:val="both"/>
              <w:rPr>
                <w:sz w:val="22"/>
                <w:szCs w:val="22"/>
              </w:rPr>
            </w:pPr>
            <w:r w:rsidRPr="00607157">
              <w:rPr>
                <w:bCs/>
                <w:iCs/>
                <w:sz w:val="22"/>
                <w:szCs w:val="22"/>
              </w:rPr>
              <w:t xml:space="preserve">VšĮ Kaišiadorių rajono savivaldybės sveikatos centras, Beržyno g. 27, LT-56172 Kaišiadorys. Ir jam priklausantys padaliniai </w:t>
            </w:r>
          </w:p>
          <w:p w:rsidR="00607157" w:rsidRPr="00607157" w:rsidRDefault="00607157" w:rsidP="00151D0C">
            <w:pPr>
              <w:numPr>
                <w:ilvl w:val="0"/>
                <w:numId w:val="21"/>
              </w:numPr>
              <w:suppressAutoHyphens/>
              <w:autoSpaceDN w:val="0"/>
              <w:ind w:left="451" w:firstLine="0"/>
              <w:jc w:val="both"/>
              <w:rPr>
                <w:sz w:val="22"/>
                <w:szCs w:val="22"/>
              </w:rPr>
            </w:pPr>
            <w:r w:rsidRPr="00607157">
              <w:rPr>
                <w:bCs/>
                <w:iCs/>
                <w:sz w:val="22"/>
                <w:szCs w:val="22"/>
              </w:rPr>
              <w:t>VšĮ Jiezno pirminės sveikatos priežiūros centras, Vilniaus g. 5, Jieznas, Prienų r. sav.</w:t>
            </w:r>
          </w:p>
          <w:p w:rsidR="00607157" w:rsidRPr="00607157" w:rsidRDefault="00607157" w:rsidP="003A28EF">
            <w:pPr>
              <w:ind w:left="451"/>
              <w:jc w:val="both"/>
              <w:rPr>
                <w:sz w:val="22"/>
                <w:szCs w:val="22"/>
              </w:rPr>
            </w:pPr>
          </w:p>
          <w:p w:rsidR="00607157" w:rsidRPr="00607157" w:rsidRDefault="00607157" w:rsidP="003A28EF">
            <w:pPr>
              <w:ind w:left="451"/>
              <w:jc w:val="both"/>
              <w:rPr>
                <w:sz w:val="22"/>
                <w:szCs w:val="22"/>
              </w:rPr>
            </w:pPr>
            <w:r w:rsidRPr="00607157">
              <w:rPr>
                <w:sz w:val="22"/>
                <w:szCs w:val="22"/>
              </w:rPr>
              <w:t>Paslaugos teikimo būdas:</w:t>
            </w:r>
          </w:p>
          <w:p w:rsidR="00607157" w:rsidRPr="00607157" w:rsidRDefault="00607157" w:rsidP="00151D0C">
            <w:pPr>
              <w:pStyle w:val="Sraopastraipa"/>
              <w:numPr>
                <w:ilvl w:val="0"/>
                <w:numId w:val="22"/>
              </w:numPr>
              <w:suppressAutoHyphens/>
              <w:autoSpaceDN w:val="0"/>
              <w:ind w:left="451" w:firstLine="0"/>
              <w:jc w:val="both"/>
              <w:rPr>
                <w:sz w:val="22"/>
                <w:szCs w:val="22"/>
              </w:rPr>
            </w:pPr>
            <w:r w:rsidRPr="00607157">
              <w:rPr>
                <w:sz w:val="22"/>
                <w:szCs w:val="22"/>
              </w:rPr>
              <w:t>Fiziniai serveriai yra UAB Telecentro patalpose.</w:t>
            </w:r>
          </w:p>
          <w:p w:rsidR="00607157" w:rsidRPr="00607157" w:rsidRDefault="00607157" w:rsidP="00151D0C">
            <w:pPr>
              <w:pStyle w:val="Sraopastraipa"/>
              <w:numPr>
                <w:ilvl w:val="0"/>
                <w:numId w:val="22"/>
              </w:numPr>
              <w:suppressAutoHyphens/>
              <w:autoSpaceDN w:val="0"/>
              <w:ind w:left="451" w:firstLine="0"/>
              <w:jc w:val="both"/>
              <w:rPr>
                <w:sz w:val="22"/>
                <w:szCs w:val="22"/>
              </w:rPr>
            </w:pPr>
            <w:r w:rsidRPr="00607157">
              <w:rPr>
                <w:sz w:val="22"/>
                <w:szCs w:val="22"/>
              </w:rPr>
              <w:t>Tinklo įranga yra užsakovo patalpose.</w:t>
            </w:r>
          </w:p>
          <w:p w:rsidR="00607157" w:rsidRPr="00607157" w:rsidRDefault="00607157" w:rsidP="00151D0C">
            <w:pPr>
              <w:pStyle w:val="Sraopastraipa"/>
              <w:numPr>
                <w:ilvl w:val="0"/>
                <w:numId w:val="22"/>
              </w:numPr>
              <w:suppressAutoHyphens/>
              <w:autoSpaceDN w:val="0"/>
              <w:ind w:left="451" w:firstLine="0"/>
              <w:jc w:val="both"/>
              <w:rPr>
                <w:sz w:val="22"/>
                <w:szCs w:val="22"/>
              </w:rPr>
            </w:pPr>
            <w:r w:rsidRPr="00607157">
              <w:rPr>
                <w:sz w:val="22"/>
                <w:szCs w:val="22"/>
              </w:rPr>
              <w:t xml:space="preserve">Paslaugų teikimas vykdomas nuotoliniu būdu, išskyrus skubius / kritinius atvejus, kur paslaugų teikimas yra būtinas vykdyti Perkančiosios organizacijos patalpose dėl tinklo infrastruktūros gedimų. </w:t>
            </w:r>
            <w:r w:rsidRPr="00607157">
              <w:rPr>
                <w:b/>
                <w:bCs/>
                <w:sz w:val="22"/>
                <w:szCs w:val="22"/>
              </w:rPr>
              <w:t>(skubiais atvejais būtina atvykti į įstaigą iki 1,5 val.)</w:t>
            </w:r>
          </w:p>
        </w:tc>
      </w:tr>
      <w:tr w:rsidR="00607157" w:rsidRPr="003C4A6F"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Tekstoblokas"/>
              <w:ind w:left="2"/>
              <w:rPr>
                <w:sz w:val="22"/>
                <w:szCs w:val="22"/>
              </w:rPr>
            </w:pPr>
            <w:r w:rsidRPr="00607157">
              <w:rPr>
                <w:sz w:val="22"/>
                <w:szCs w:val="22"/>
              </w:rPr>
              <w:t>Sistemos konfigūracijos dokumentacijos parengimas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Tekstoblokas"/>
              <w:ind w:left="310"/>
              <w:jc w:val="both"/>
              <w:rPr>
                <w:sz w:val="22"/>
                <w:szCs w:val="22"/>
              </w:rPr>
            </w:pPr>
            <w:r w:rsidRPr="00607157">
              <w:rPr>
                <w:sz w:val="22"/>
                <w:szCs w:val="22"/>
              </w:rPr>
              <w:t>Parengti ir suderinti prižiūrimų sistemų konfigūracijos dokumentaciją per 1 mėnesį nuo pirkimo sutarties pasirašymo dienos.</w:t>
            </w:r>
          </w:p>
          <w:p w:rsidR="00607157" w:rsidRPr="00607157" w:rsidRDefault="00607157" w:rsidP="003A28EF">
            <w:pPr>
              <w:pStyle w:val="Tekstoblokas"/>
              <w:ind w:left="310"/>
              <w:jc w:val="both"/>
              <w:rPr>
                <w:sz w:val="22"/>
                <w:szCs w:val="22"/>
              </w:rPr>
            </w:pPr>
            <w:r w:rsidRPr="00607157">
              <w:rPr>
                <w:sz w:val="22"/>
                <w:szCs w:val="22"/>
              </w:rPr>
              <w:t>Visų paslaugų teikimo laikotarpiu, atlikus bet kuriuos infrastruktūros pokyčius, atnaujinti dokumentaciją ir pateikti perkančiajai organizacijai ne vėliau kaip per 2 darbo dienas.</w:t>
            </w:r>
          </w:p>
        </w:tc>
      </w:tr>
      <w:tr w:rsidR="00607157" w:rsidRPr="003C4A6F"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rPr>
                <w:sz w:val="22"/>
                <w:szCs w:val="22"/>
              </w:rPr>
            </w:pPr>
            <w:r w:rsidRPr="00607157">
              <w:rPr>
                <w:sz w:val="22"/>
                <w:szCs w:val="22"/>
              </w:rPr>
              <w:t>Trečių šalių valdymo paslauga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ind w:left="310"/>
              <w:jc w:val="both"/>
              <w:rPr>
                <w:sz w:val="22"/>
                <w:szCs w:val="22"/>
              </w:rPr>
            </w:pPr>
            <w:r w:rsidRPr="00607157">
              <w:rPr>
                <w:sz w:val="22"/>
                <w:szCs w:val="22"/>
              </w:rPr>
              <w:t>Trečių šalių valdymo paslauga, apimanti tiesioginį trečių šalių, užtikrinančių aplikacijos (-ų), ryšio, ir kitų IS gedimų diagnozavimo ir šalinimo, įrangos garantijos paslaugas pagal sutartis su Perkančiąja organizacija, informavimą tuo atveju, kai Teikėjas nustato, jog sutrikimo priežastis yra šių trečių šalių atsakomybės ribose.</w:t>
            </w:r>
          </w:p>
        </w:tc>
      </w:tr>
      <w:tr w:rsidR="00607157" w:rsidRPr="003C4A6F"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0"/>
                <w:numId w:val="15"/>
              </w:numPr>
              <w:tabs>
                <w:tab w:val="left" w:pos="716"/>
              </w:tabs>
              <w:suppressAutoHyphens/>
              <w:autoSpaceDN w:val="0"/>
              <w:ind w:left="0"/>
              <w:rPr>
                <w:color w:val="auto"/>
                <w:lang w:val="lt-LT"/>
              </w:rPr>
            </w:pPr>
            <w:r w:rsidRPr="00607157">
              <w:rPr>
                <w:color w:val="auto"/>
                <w:lang w:val="lt-LT"/>
              </w:rPr>
              <w:t>2.</w:t>
            </w:r>
          </w:p>
        </w:tc>
        <w:tc>
          <w:tcPr>
            <w:tcW w:w="93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Tekstoblokas"/>
              <w:rPr>
                <w:sz w:val="22"/>
                <w:szCs w:val="22"/>
              </w:rPr>
            </w:pPr>
            <w:r w:rsidRPr="00607157">
              <w:rPr>
                <w:sz w:val="22"/>
                <w:szCs w:val="22"/>
              </w:rPr>
              <w:t>Virtualių ir fizinių tarnybinių stočių infrastruktūros aptarnavimas</w:t>
            </w:r>
          </w:p>
        </w:tc>
      </w:tr>
      <w:tr w:rsidR="00607157" w:rsidRPr="003C4A6F"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Tekstoblokas"/>
              <w:ind w:left="2" w:firstLine="142"/>
              <w:rPr>
                <w:sz w:val="22"/>
                <w:szCs w:val="22"/>
              </w:rPr>
            </w:pPr>
            <w:r w:rsidRPr="00607157">
              <w:rPr>
                <w:sz w:val="22"/>
                <w:szCs w:val="22"/>
              </w:rPr>
              <w:t>Paruošiamieji darbai paslaugų teikimui</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ind w:left="310"/>
              <w:rPr>
                <w:sz w:val="22"/>
                <w:szCs w:val="22"/>
              </w:rPr>
            </w:pPr>
            <w:r w:rsidRPr="00607157">
              <w:rPr>
                <w:sz w:val="22"/>
                <w:szCs w:val="22"/>
              </w:rPr>
              <w:t>Įrangos inventorizacija, paruošiamieji darbai ir rekomendacijų optimizavimui paruošimas per 1 mėnesį nuo pirkimo sutarties pasirašymo dienos.</w:t>
            </w:r>
          </w:p>
        </w:tc>
      </w:tr>
      <w:tr w:rsidR="00607157" w:rsidRPr="003C4A6F"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Tekstoblokas"/>
              <w:ind w:left="144" w:right="27"/>
              <w:rPr>
                <w:sz w:val="22"/>
                <w:szCs w:val="22"/>
              </w:rPr>
            </w:pPr>
            <w:r w:rsidRPr="00607157">
              <w:rPr>
                <w:sz w:val="22"/>
                <w:szCs w:val="22"/>
              </w:rPr>
              <w:t>Tarnybinių stočių stebėsena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spacing w:line="100" w:lineRule="atLeast"/>
              <w:ind w:left="310"/>
              <w:jc w:val="both"/>
              <w:rPr>
                <w:sz w:val="22"/>
                <w:szCs w:val="22"/>
              </w:rPr>
            </w:pPr>
            <w:r w:rsidRPr="00607157">
              <w:rPr>
                <w:sz w:val="22"/>
                <w:szCs w:val="22"/>
              </w:rPr>
              <w:t>Ne vėliau kaip per 30 kalendorinių dienų, Paslaugos teikėjas, turės įdiegti ir sukonfigūruoti serverių stebėjimo programinę įrangą, kuri stebės ne mažiau kaip 7 serverių techninės įrangos, operacinių sistemų ir duomenų bazių darbingumo parametrų, kuriuos ne vėliau kaip per 10 darbo dienų po sutarties pasirašymo dienos, Paslaugų teikėjas turės suderinti su Perkančiąja organizacija. Privalomai turės būti stebimi šie parametrai:</w:t>
            </w:r>
          </w:p>
          <w:p w:rsidR="00607157" w:rsidRPr="00607157" w:rsidRDefault="00607157" w:rsidP="00151D0C">
            <w:pPr>
              <w:numPr>
                <w:ilvl w:val="0"/>
                <w:numId w:val="23"/>
              </w:numPr>
              <w:suppressAutoHyphens/>
              <w:autoSpaceDN w:val="0"/>
              <w:spacing w:line="100" w:lineRule="atLeast"/>
              <w:ind w:left="310" w:firstLine="0"/>
              <w:jc w:val="both"/>
              <w:rPr>
                <w:sz w:val="22"/>
                <w:szCs w:val="22"/>
              </w:rPr>
            </w:pPr>
            <w:r w:rsidRPr="00607157">
              <w:rPr>
                <w:sz w:val="22"/>
                <w:szCs w:val="22"/>
              </w:rPr>
              <w:t>tarnybinės stoties pasiekiamumas;</w:t>
            </w:r>
          </w:p>
          <w:p w:rsidR="00607157" w:rsidRPr="00607157" w:rsidRDefault="00607157" w:rsidP="00151D0C">
            <w:pPr>
              <w:numPr>
                <w:ilvl w:val="0"/>
                <w:numId w:val="23"/>
              </w:numPr>
              <w:suppressAutoHyphens/>
              <w:autoSpaceDN w:val="0"/>
              <w:spacing w:line="100" w:lineRule="atLeast"/>
              <w:ind w:left="310" w:firstLine="0"/>
              <w:jc w:val="both"/>
              <w:rPr>
                <w:sz w:val="22"/>
                <w:szCs w:val="22"/>
              </w:rPr>
            </w:pPr>
            <w:r w:rsidRPr="00607157">
              <w:rPr>
                <w:sz w:val="22"/>
                <w:szCs w:val="22"/>
              </w:rPr>
              <w:t xml:space="preserve">procesoriaus(-ių) apkrovimas; </w:t>
            </w:r>
          </w:p>
          <w:p w:rsidR="00607157" w:rsidRPr="00607157" w:rsidRDefault="00607157" w:rsidP="00151D0C">
            <w:pPr>
              <w:numPr>
                <w:ilvl w:val="0"/>
                <w:numId w:val="23"/>
              </w:numPr>
              <w:suppressAutoHyphens/>
              <w:autoSpaceDN w:val="0"/>
              <w:spacing w:line="100" w:lineRule="atLeast"/>
              <w:ind w:left="310" w:firstLine="0"/>
              <w:jc w:val="both"/>
              <w:rPr>
                <w:sz w:val="22"/>
                <w:szCs w:val="22"/>
              </w:rPr>
            </w:pPr>
            <w:r w:rsidRPr="00607157">
              <w:rPr>
                <w:sz w:val="22"/>
                <w:szCs w:val="22"/>
              </w:rPr>
              <w:t>diskinės vietos talpa (naudojama/laisva, pan.);</w:t>
            </w:r>
          </w:p>
          <w:p w:rsidR="00607157" w:rsidRPr="00607157" w:rsidRDefault="00607157" w:rsidP="00151D0C">
            <w:pPr>
              <w:numPr>
                <w:ilvl w:val="0"/>
                <w:numId w:val="23"/>
              </w:numPr>
              <w:suppressAutoHyphens/>
              <w:autoSpaceDN w:val="0"/>
              <w:spacing w:line="100" w:lineRule="atLeast"/>
              <w:ind w:left="310" w:firstLine="0"/>
              <w:jc w:val="both"/>
              <w:rPr>
                <w:sz w:val="22"/>
                <w:szCs w:val="22"/>
              </w:rPr>
            </w:pPr>
            <w:r w:rsidRPr="00607157">
              <w:rPr>
                <w:sz w:val="22"/>
                <w:szCs w:val="22"/>
              </w:rPr>
              <w:t>operatyvinės atminties (RAM) išnaudojimas;</w:t>
            </w:r>
          </w:p>
          <w:p w:rsidR="00607157" w:rsidRPr="00607157" w:rsidRDefault="00607157" w:rsidP="00151D0C">
            <w:pPr>
              <w:numPr>
                <w:ilvl w:val="0"/>
                <w:numId w:val="23"/>
              </w:numPr>
              <w:suppressAutoHyphens/>
              <w:autoSpaceDN w:val="0"/>
              <w:spacing w:line="100" w:lineRule="atLeast"/>
              <w:ind w:left="310" w:firstLine="0"/>
              <w:jc w:val="both"/>
              <w:rPr>
                <w:sz w:val="22"/>
                <w:szCs w:val="22"/>
              </w:rPr>
            </w:pPr>
            <w:r w:rsidRPr="00607157">
              <w:rPr>
                <w:sz w:val="22"/>
                <w:szCs w:val="22"/>
              </w:rPr>
              <w:t>tinklo pralaidumo išnaudojimas;</w:t>
            </w:r>
          </w:p>
          <w:p w:rsidR="00607157" w:rsidRPr="00607157" w:rsidRDefault="00607157" w:rsidP="00151D0C">
            <w:pPr>
              <w:numPr>
                <w:ilvl w:val="0"/>
                <w:numId w:val="23"/>
              </w:numPr>
              <w:suppressAutoHyphens/>
              <w:autoSpaceDN w:val="0"/>
              <w:spacing w:line="100" w:lineRule="atLeast"/>
              <w:ind w:left="310" w:firstLine="0"/>
              <w:jc w:val="both"/>
              <w:rPr>
                <w:sz w:val="22"/>
                <w:szCs w:val="22"/>
              </w:rPr>
            </w:pPr>
            <w:r w:rsidRPr="00607157">
              <w:rPr>
                <w:sz w:val="22"/>
                <w:szCs w:val="22"/>
              </w:rPr>
              <w:t xml:space="preserve">IS automatinių servisų stebėsena; </w:t>
            </w:r>
          </w:p>
          <w:p w:rsidR="00607157" w:rsidRPr="00607157" w:rsidRDefault="00607157" w:rsidP="00151D0C">
            <w:pPr>
              <w:numPr>
                <w:ilvl w:val="0"/>
                <w:numId w:val="23"/>
              </w:numPr>
              <w:suppressAutoHyphens/>
              <w:autoSpaceDN w:val="0"/>
              <w:spacing w:line="100" w:lineRule="atLeast"/>
              <w:ind w:left="310" w:firstLine="0"/>
              <w:jc w:val="both"/>
              <w:rPr>
                <w:sz w:val="22"/>
                <w:szCs w:val="22"/>
              </w:rPr>
            </w:pPr>
            <w:r w:rsidRPr="00607157">
              <w:rPr>
                <w:sz w:val="22"/>
                <w:szCs w:val="22"/>
              </w:rPr>
              <w:t>vartotojų prisijungimai;</w:t>
            </w:r>
          </w:p>
          <w:p w:rsidR="00607157" w:rsidRPr="00607157" w:rsidRDefault="00607157" w:rsidP="00151D0C">
            <w:pPr>
              <w:numPr>
                <w:ilvl w:val="0"/>
                <w:numId w:val="23"/>
              </w:numPr>
              <w:suppressAutoHyphens/>
              <w:autoSpaceDN w:val="0"/>
              <w:spacing w:line="100" w:lineRule="atLeast"/>
              <w:ind w:left="310" w:firstLine="0"/>
              <w:jc w:val="both"/>
              <w:rPr>
                <w:sz w:val="22"/>
                <w:szCs w:val="22"/>
              </w:rPr>
            </w:pPr>
            <w:r w:rsidRPr="00607157">
              <w:rPr>
                <w:sz w:val="22"/>
                <w:szCs w:val="22"/>
              </w:rPr>
              <w:t>įrenginio sutrikimai.</w:t>
            </w:r>
          </w:p>
          <w:p w:rsidR="00607157" w:rsidRPr="00607157" w:rsidRDefault="00607157" w:rsidP="003A28EF">
            <w:pPr>
              <w:pStyle w:val="Tekstoblokas"/>
              <w:ind w:left="310"/>
              <w:jc w:val="both"/>
              <w:rPr>
                <w:sz w:val="22"/>
                <w:szCs w:val="22"/>
              </w:rPr>
            </w:pPr>
            <w:r w:rsidRPr="00607157">
              <w:rPr>
                <w:sz w:val="22"/>
                <w:szCs w:val="22"/>
              </w:rPr>
              <w:t>Perkančioji organizacija už siūlomos stebėjimo programinės įrangos licencijas papildomai nemokės, tačiau Paslaugų teikėjas turi užtikrinti, kad naudojimasis atitinka siūlomos programinės įrangos gamintojo licencijavimo taisykles. Visi kaštai susiję su programinės įrangos naudojimu turi būti įskaičiuoti į pasiūlymo kainą.</w:t>
            </w:r>
          </w:p>
          <w:p w:rsidR="00607157" w:rsidRPr="00607157" w:rsidRDefault="00607157" w:rsidP="003A28EF">
            <w:pPr>
              <w:pStyle w:val="Tekstoblokas"/>
              <w:ind w:left="310"/>
              <w:jc w:val="both"/>
              <w:rPr>
                <w:sz w:val="22"/>
                <w:szCs w:val="22"/>
              </w:rPr>
            </w:pPr>
            <w:r w:rsidRPr="00607157">
              <w:rPr>
                <w:sz w:val="22"/>
                <w:szCs w:val="22"/>
              </w:rPr>
              <w:t xml:space="preserve">Techninės įrangos stebėsena turi būti vykdoma ištisą parą. </w:t>
            </w:r>
          </w:p>
          <w:p w:rsidR="00607157" w:rsidRPr="00607157" w:rsidRDefault="00607157" w:rsidP="003A28EF">
            <w:pPr>
              <w:pStyle w:val="Tekstoblokas"/>
              <w:ind w:left="310"/>
              <w:jc w:val="both"/>
              <w:rPr>
                <w:sz w:val="22"/>
                <w:szCs w:val="22"/>
              </w:rPr>
            </w:pPr>
            <w:r w:rsidRPr="00607157">
              <w:rPr>
                <w:rFonts w:eastAsia="Calibri"/>
                <w:sz w:val="22"/>
                <w:szCs w:val="22"/>
              </w:rPr>
              <w:t>Paslaugų teikėjas periodiškai, bet ne rečiau kartą per mėnesį Perkančiajai organizacijai pateikia techninės įrangos stebėsenos ataskaitas.</w:t>
            </w:r>
          </w:p>
          <w:p w:rsidR="00607157" w:rsidRPr="00607157" w:rsidRDefault="00607157" w:rsidP="003A28EF">
            <w:pPr>
              <w:pStyle w:val="Tekstoblokas"/>
              <w:ind w:left="310"/>
              <w:jc w:val="both"/>
              <w:rPr>
                <w:rFonts w:eastAsia="Calibri"/>
                <w:sz w:val="22"/>
                <w:szCs w:val="22"/>
              </w:rPr>
            </w:pPr>
            <w:r w:rsidRPr="00607157">
              <w:rPr>
                <w:rFonts w:eastAsia="Calibri"/>
                <w:sz w:val="22"/>
                <w:szCs w:val="22"/>
              </w:rPr>
              <w:t>Turi būti galimybė skirtingoms vartotojų grupėms nustatyti skirtingas prieigos teises prie IS stebimų resursų.</w:t>
            </w:r>
          </w:p>
          <w:p w:rsidR="00607157" w:rsidRPr="00607157" w:rsidRDefault="00607157" w:rsidP="003A28EF">
            <w:pPr>
              <w:pStyle w:val="Tekstoblokas"/>
              <w:ind w:left="310"/>
              <w:jc w:val="both"/>
              <w:rPr>
                <w:sz w:val="22"/>
                <w:szCs w:val="22"/>
              </w:rPr>
            </w:pPr>
            <w:r w:rsidRPr="00607157">
              <w:rPr>
                <w:rFonts w:eastAsia="Calibri"/>
                <w:sz w:val="22"/>
                <w:szCs w:val="22"/>
              </w:rPr>
              <w:t>Programinė įranga turi turėti galimybę eksportuoti realizuotų stebimų parametrų ataskaitas į CSV.</w:t>
            </w:r>
          </w:p>
        </w:tc>
      </w:tr>
      <w:tr w:rsidR="00607157" w:rsidRPr="003C4A6F"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Tekstoblokas"/>
              <w:ind w:left="2" w:right="0"/>
              <w:jc w:val="both"/>
              <w:rPr>
                <w:sz w:val="22"/>
                <w:szCs w:val="22"/>
              </w:rPr>
            </w:pPr>
            <w:r w:rsidRPr="00607157">
              <w:rPr>
                <w:sz w:val="22"/>
                <w:szCs w:val="22"/>
              </w:rPr>
              <w:t>Tiekėjas turi vykdyti sistemos gedimų diagnostiką ir sistemos atstatymą, įvykus tarnybinių stočių įrangos gedimui</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Tekstoblokas"/>
              <w:ind w:left="310"/>
              <w:rPr>
                <w:sz w:val="22"/>
                <w:szCs w:val="22"/>
              </w:rPr>
            </w:pPr>
            <w:r w:rsidRPr="00607157">
              <w:rPr>
                <w:sz w:val="22"/>
                <w:szCs w:val="22"/>
              </w:rPr>
              <w:t xml:space="preserve">Tiekėjas privalo vykdyti sistemų gedimų diagnostiką ir užtikrinti sistemų atkūrimą įvykus tarnybinių stočių įrangos gedimui vienas ar pasitelkus trečiąsias šalis. </w:t>
            </w:r>
          </w:p>
        </w:tc>
      </w:tr>
      <w:tr w:rsidR="00607157" w:rsidRPr="003C4A6F"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Tekstoblokas"/>
              <w:ind w:left="144"/>
              <w:jc w:val="both"/>
              <w:rPr>
                <w:sz w:val="22"/>
                <w:szCs w:val="22"/>
              </w:rPr>
            </w:pPr>
            <w:r w:rsidRPr="00607157">
              <w:rPr>
                <w:sz w:val="22"/>
                <w:szCs w:val="22"/>
              </w:rPr>
              <w:t>Tarnybinių stočių modernizavimas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Tekstoblokas"/>
              <w:ind w:left="310"/>
              <w:jc w:val="both"/>
              <w:rPr>
                <w:sz w:val="22"/>
                <w:szCs w:val="22"/>
              </w:rPr>
            </w:pPr>
            <w:r w:rsidRPr="00607157">
              <w:rPr>
                <w:sz w:val="22"/>
                <w:szCs w:val="22"/>
              </w:rPr>
              <w:t xml:space="preserve">Pagal Perkančiosios organizacijos paslaugos užsakymą tiekėjas turi konsultuoti dėl įrangos modernizavimo. </w:t>
            </w:r>
          </w:p>
        </w:tc>
      </w:tr>
      <w:tr w:rsidR="00607157" w:rsidRPr="003C4A6F" w:rsidTr="00607157">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15"/>
              </w:numPr>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Sraopastraipa"/>
              <w:tabs>
                <w:tab w:val="left" w:pos="426"/>
              </w:tabs>
              <w:ind w:left="0" w:right="142"/>
              <w:jc w:val="both"/>
              <w:rPr>
                <w:sz w:val="22"/>
                <w:szCs w:val="22"/>
              </w:rPr>
            </w:pPr>
            <w:r w:rsidRPr="00607157">
              <w:rPr>
                <w:sz w:val="22"/>
                <w:szCs w:val="22"/>
              </w:rPr>
              <w:t>Kiti tiekėjo atliekami perkančiosios organizacijos tarnybinių stočių priežiūros darbai</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NormalNumbered"/>
              <w:tabs>
                <w:tab w:val="clear" w:pos="868"/>
              </w:tabs>
              <w:ind w:left="310" w:firstLine="0"/>
              <w:rPr>
                <w:sz w:val="22"/>
                <w:szCs w:val="22"/>
              </w:rPr>
            </w:pPr>
            <w:r w:rsidRPr="00607157">
              <w:rPr>
                <w:sz w:val="22"/>
                <w:szCs w:val="22"/>
              </w:rPr>
              <w:t>Turi būti atliekama įstaigų nedarbo metu, 1 kartą per savaitę:</w:t>
            </w:r>
          </w:p>
          <w:p w:rsidR="00607157" w:rsidRPr="00607157" w:rsidRDefault="00607157" w:rsidP="003A28EF">
            <w:pPr>
              <w:pStyle w:val="NormalNumbered"/>
              <w:tabs>
                <w:tab w:val="clear" w:pos="868"/>
              </w:tabs>
              <w:ind w:left="310" w:firstLine="0"/>
              <w:rPr>
                <w:sz w:val="22"/>
                <w:szCs w:val="22"/>
              </w:rPr>
            </w:pPr>
          </w:p>
          <w:p w:rsidR="00607157" w:rsidRPr="00607157" w:rsidRDefault="00607157" w:rsidP="003A28EF">
            <w:pPr>
              <w:pStyle w:val="NormalNumbered"/>
              <w:tabs>
                <w:tab w:val="clear" w:pos="868"/>
              </w:tabs>
              <w:ind w:left="310" w:firstLine="0"/>
              <w:rPr>
                <w:sz w:val="22"/>
                <w:szCs w:val="22"/>
              </w:rPr>
            </w:pPr>
            <w:r w:rsidRPr="00607157">
              <w:rPr>
                <w:sz w:val="22"/>
                <w:szCs w:val="22"/>
              </w:rPr>
              <w:t>Tarnybinių stočių operacinių sistemų aptarnavimas:</w:t>
            </w:r>
          </w:p>
          <w:p w:rsidR="00607157" w:rsidRPr="00607157" w:rsidRDefault="00607157" w:rsidP="00151D0C">
            <w:pPr>
              <w:pStyle w:val="NormalNumbered"/>
              <w:numPr>
                <w:ilvl w:val="0"/>
                <w:numId w:val="24"/>
              </w:numPr>
              <w:suppressAutoHyphens/>
              <w:autoSpaceDN w:val="0"/>
              <w:ind w:left="451" w:firstLine="0"/>
              <w:rPr>
                <w:sz w:val="22"/>
                <w:szCs w:val="22"/>
              </w:rPr>
            </w:pPr>
            <w:r w:rsidRPr="00607157">
              <w:rPr>
                <w:sz w:val="22"/>
                <w:szCs w:val="22"/>
                <w:shd w:val="clear" w:color="auto" w:fill="FFFFFF"/>
              </w:rPr>
              <w:t>Sisteminių su kategorijomis žurnalų įrašų (critical error, system</w:t>
            </w:r>
            <w:r w:rsidRPr="00607157">
              <w:rPr>
                <w:sz w:val="22"/>
                <w:szCs w:val="22"/>
              </w:rPr>
              <w:t xml:space="preserve"> log, application log, security log ir pan.) peržiūra ir pastebėtų gedimų-nusimušimų šalinimas;</w:t>
            </w:r>
          </w:p>
          <w:p w:rsidR="00607157" w:rsidRPr="00607157" w:rsidRDefault="00607157" w:rsidP="00151D0C">
            <w:pPr>
              <w:pStyle w:val="NormalNumbered"/>
              <w:numPr>
                <w:ilvl w:val="0"/>
                <w:numId w:val="24"/>
              </w:numPr>
              <w:suppressAutoHyphens/>
              <w:autoSpaceDN w:val="0"/>
              <w:ind w:left="451" w:firstLine="0"/>
              <w:rPr>
                <w:sz w:val="22"/>
                <w:szCs w:val="22"/>
              </w:rPr>
            </w:pPr>
            <w:r w:rsidRPr="00607157">
              <w:rPr>
                <w:sz w:val="22"/>
                <w:szCs w:val="22"/>
              </w:rPr>
              <w:t>Aparatinės įrangos komponentų darbingumo būklės peržiūra (RAID masyvai, dubliuoti mazgai - procesoriai, ventiliatoriai ir pan.);</w:t>
            </w:r>
          </w:p>
          <w:p w:rsidR="00607157" w:rsidRPr="00607157" w:rsidRDefault="00607157" w:rsidP="00151D0C">
            <w:pPr>
              <w:pStyle w:val="NormalNumbered"/>
              <w:numPr>
                <w:ilvl w:val="0"/>
                <w:numId w:val="24"/>
              </w:numPr>
              <w:suppressAutoHyphens/>
              <w:autoSpaceDN w:val="0"/>
              <w:ind w:left="451" w:firstLine="0"/>
              <w:rPr>
                <w:sz w:val="22"/>
                <w:szCs w:val="22"/>
              </w:rPr>
            </w:pPr>
            <w:r w:rsidRPr="00607157">
              <w:rPr>
                <w:sz w:val="22"/>
                <w:szCs w:val="22"/>
              </w:rPr>
              <w:t>Sistemos našumo parametrų verčių (laisvos diskų vietos, naudojamos atminties kiekio, procesorių užimtumo ir pan.) peržiūra;</w:t>
            </w:r>
          </w:p>
          <w:p w:rsidR="00607157" w:rsidRPr="00607157" w:rsidRDefault="00607157" w:rsidP="00151D0C">
            <w:pPr>
              <w:pStyle w:val="NormalNumbered"/>
              <w:numPr>
                <w:ilvl w:val="0"/>
                <w:numId w:val="24"/>
              </w:numPr>
              <w:suppressAutoHyphens/>
              <w:autoSpaceDN w:val="0"/>
              <w:ind w:left="451" w:firstLine="0"/>
              <w:rPr>
                <w:sz w:val="22"/>
                <w:szCs w:val="22"/>
              </w:rPr>
            </w:pPr>
            <w:r w:rsidRPr="00607157">
              <w:rPr>
                <w:sz w:val="22"/>
                <w:szCs w:val="22"/>
              </w:rPr>
              <w:t>Tarnybinių stočių stebėsenos programinės įrangos ir duomenų archyvavimo įrangos darbingumo peržiūra;</w:t>
            </w:r>
          </w:p>
          <w:p w:rsidR="00607157" w:rsidRPr="00607157" w:rsidRDefault="00607157" w:rsidP="00151D0C">
            <w:pPr>
              <w:pStyle w:val="NormalNumbered"/>
              <w:numPr>
                <w:ilvl w:val="0"/>
                <w:numId w:val="24"/>
              </w:numPr>
              <w:suppressAutoHyphens/>
              <w:autoSpaceDN w:val="0"/>
              <w:ind w:left="451" w:firstLine="0"/>
              <w:rPr>
                <w:sz w:val="22"/>
                <w:szCs w:val="22"/>
              </w:rPr>
            </w:pPr>
            <w:r w:rsidRPr="00607157">
              <w:rPr>
                <w:sz w:val="22"/>
                <w:szCs w:val="22"/>
              </w:rPr>
              <w:t>Programinės įrangos atnaujinimų ir pakeitimų patikrinimas ir jei galimas ir diegimas;</w:t>
            </w:r>
          </w:p>
          <w:p w:rsidR="00607157" w:rsidRPr="00607157" w:rsidRDefault="00607157" w:rsidP="00151D0C">
            <w:pPr>
              <w:pStyle w:val="NormalNumbered"/>
              <w:numPr>
                <w:ilvl w:val="0"/>
                <w:numId w:val="24"/>
              </w:numPr>
              <w:suppressAutoHyphens/>
              <w:autoSpaceDN w:val="0"/>
              <w:ind w:left="451" w:firstLine="0"/>
              <w:rPr>
                <w:sz w:val="22"/>
                <w:szCs w:val="22"/>
              </w:rPr>
            </w:pPr>
            <w:r w:rsidRPr="00607157">
              <w:rPr>
                <w:sz w:val="22"/>
                <w:szCs w:val="22"/>
              </w:rPr>
              <w:t>Nustatymų klaidų stebėjimas ir likvidavimas;</w:t>
            </w:r>
          </w:p>
          <w:p w:rsidR="00607157" w:rsidRPr="00607157" w:rsidRDefault="00607157" w:rsidP="00151D0C">
            <w:pPr>
              <w:pStyle w:val="NormalNumbered"/>
              <w:numPr>
                <w:ilvl w:val="0"/>
                <w:numId w:val="24"/>
              </w:numPr>
              <w:suppressAutoHyphens/>
              <w:autoSpaceDN w:val="0"/>
              <w:ind w:left="451" w:firstLine="0"/>
              <w:rPr>
                <w:sz w:val="22"/>
                <w:szCs w:val="22"/>
              </w:rPr>
            </w:pPr>
            <w:r w:rsidRPr="00607157">
              <w:rPr>
                <w:sz w:val="22"/>
                <w:szCs w:val="22"/>
              </w:rPr>
              <w:t>Tarnybinių stočių nustatymai Perkančiosios organizacijos atstovams pageidaujant;</w:t>
            </w:r>
          </w:p>
          <w:p w:rsidR="00607157" w:rsidRPr="00607157" w:rsidRDefault="00607157" w:rsidP="00151D0C">
            <w:pPr>
              <w:pStyle w:val="NormalNumbered"/>
              <w:numPr>
                <w:ilvl w:val="0"/>
                <w:numId w:val="24"/>
              </w:numPr>
              <w:suppressAutoHyphens/>
              <w:autoSpaceDN w:val="0"/>
              <w:ind w:left="451" w:firstLine="0"/>
              <w:rPr>
                <w:sz w:val="22"/>
                <w:szCs w:val="22"/>
              </w:rPr>
            </w:pPr>
            <w:r w:rsidRPr="00607157">
              <w:rPr>
                <w:sz w:val="22"/>
                <w:szCs w:val="22"/>
              </w:rPr>
              <w:t>Rekomendacijos sistemos tobulinimui ir gerinimui;</w:t>
            </w:r>
          </w:p>
          <w:p w:rsidR="00607157" w:rsidRPr="00607157" w:rsidRDefault="00607157" w:rsidP="00151D0C">
            <w:pPr>
              <w:pStyle w:val="NormalNumbered"/>
              <w:numPr>
                <w:ilvl w:val="0"/>
                <w:numId w:val="24"/>
              </w:numPr>
              <w:suppressAutoHyphens/>
              <w:autoSpaceDN w:val="0"/>
              <w:ind w:left="451" w:firstLine="0"/>
              <w:rPr>
                <w:sz w:val="22"/>
                <w:szCs w:val="22"/>
              </w:rPr>
            </w:pPr>
            <w:r w:rsidRPr="00607157">
              <w:rPr>
                <w:sz w:val="22"/>
                <w:szCs w:val="22"/>
              </w:rPr>
              <w:t>Suderinus su Perkančiąja organizacija, diegti serverių sisteminės programinės įrangos reikiamus smulkius atnaujinimus ir pataisymus, pataisančius ir/ar panaikinančius pažeidžiamumą tarnybinių stočių operacinėse sistemose ir/ar sisteminėje programinėje įrangoje (smulkus atnaujinimas ir/ar pakeitimas – kai atnaujinimo ir/ar pataisymo diegimas trunka iki 4 val. arba diegiant atnaujinimą ir/ar pataisymą nereikia papildomai diegti kitų susietų atnaujinimų ir/ar pataisymų), atlikti IP adresų konfigūravimą. Atnaujinimai ir pataisymai diegiami sistemų veikimo sutrikimui pašalinti, turi būti suderinti su Perkančiąja organizacija.</w:t>
            </w:r>
          </w:p>
          <w:p w:rsidR="00607157" w:rsidRPr="00607157" w:rsidRDefault="00607157" w:rsidP="003A28EF">
            <w:pPr>
              <w:pStyle w:val="NormalNumbered"/>
              <w:tabs>
                <w:tab w:val="clear" w:pos="868"/>
              </w:tabs>
              <w:ind w:left="310" w:firstLine="0"/>
              <w:rPr>
                <w:sz w:val="22"/>
                <w:szCs w:val="22"/>
              </w:rPr>
            </w:pPr>
            <w:r w:rsidRPr="00607157">
              <w:rPr>
                <w:sz w:val="22"/>
                <w:szCs w:val="22"/>
              </w:rPr>
              <w:t>Kartą per mėnesį kritinių operacinės sistemos atnaujinimų ir pakeitimų patikrinimas ir diegimas;</w:t>
            </w:r>
          </w:p>
          <w:p w:rsidR="00607157" w:rsidRPr="00607157" w:rsidRDefault="00607157" w:rsidP="003A28EF">
            <w:pPr>
              <w:pStyle w:val="NormalNumbered"/>
              <w:tabs>
                <w:tab w:val="clear" w:pos="868"/>
              </w:tabs>
              <w:ind w:left="310" w:firstLine="0"/>
              <w:rPr>
                <w:sz w:val="22"/>
                <w:szCs w:val="22"/>
              </w:rPr>
            </w:pPr>
            <w:r w:rsidRPr="00607157">
              <w:rPr>
                <w:sz w:val="22"/>
                <w:szCs w:val="22"/>
              </w:rPr>
              <w:t>Kartą per ketvirtį įrangos komponentus kontroliuojančios sisteminės įrangos (firmware) peržiūra ir atnaujinimas;</w:t>
            </w:r>
          </w:p>
          <w:p w:rsidR="00607157" w:rsidRPr="00607157" w:rsidRDefault="00607157" w:rsidP="003A28EF">
            <w:pPr>
              <w:pStyle w:val="NormalNumbered"/>
              <w:tabs>
                <w:tab w:val="clear" w:pos="868"/>
              </w:tabs>
              <w:ind w:left="310" w:firstLine="0"/>
              <w:rPr>
                <w:sz w:val="22"/>
                <w:szCs w:val="22"/>
              </w:rPr>
            </w:pPr>
            <w:r w:rsidRPr="00607157">
              <w:rPr>
                <w:sz w:val="22"/>
                <w:szCs w:val="22"/>
              </w:rPr>
              <w:t>Antivirusinės programinės įrangos priežiūra ir atnaujinimas.</w:t>
            </w:r>
          </w:p>
          <w:p w:rsidR="00607157" w:rsidRPr="00607157" w:rsidRDefault="00607157" w:rsidP="00151D0C">
            <w:pPr>
              <w:pStyle w:val="Sraopastraipa"/>
              <w:numPr>
                <w:ilvl w:val="0"/>
                <w:numId w:val="25"/>
              </w:numPr>
              <w:suppressAutoHyphens/>
              <w:autoSpaceDN w:val="0"/>
              <w:ind w:left="310" w:firstLine="0"/>
              <w:jc w:val="both"/>
              <w:rPr>
                <w:sz w:val="22"/>
                <w:szCs w:val="22"/>
              </w:rPr>
            </w:pPr>
            <w:r w:rsidRPr="00607157">
              <w:rPr>
                <w:sz w:val="22"/>
                <w:szCs w:val="22"/>
                <w:lang w:eastAsia="lt-LT"/>
              </w:rPr>
              <w:t>Antivirusinės programinės įrangos atnaujinimų paketų naujumo patikra, administravimas.</w:t>
            </w:r>
          </w:p>
          <w:p w:rsidR="00607157" w:rsidRPr="00607157" w:rsidRDefault="00607157" w:rsidP="003A28EF">
            <w:pPr>
              <w:pStyle w:val="NormalNumbered"/>
              <w:tabs>
                <w:tab w:val="clear" w:pos="868"/>
              </w:tabs>
              <w:ind w:left="310" w:firstLine="0"/>
              <w:rPr>
                <w:sz w:val="22"/>
                <w:szCs w:val="22"/>
              </w:rPr>
            </w:pPr>
            <w:r w:rsidRPr="00607157">
              <w:rPr>
                <w:sz w:val="22"/>
                <w:szCs w:val="22"/>
              </w:rPr>
              <w:t>Hyper-V virtualizacijos platformos priežiūros paslauga:</w:t>
            </w:r>
          </w:p>
          <w:p w:rsidR="00607157" w:rsidRPr="00607157" w:rsidRDefault="00607157" w:rsidP="00151D0C">
            <w:pPr>
              <w:pStyle w:val="Sraopastraipa"/>
              <w:numPr>
                <w:ilvl w:val="0"/>
                <w:numId w:val="25"/>
              </w:numPr>
              <w:suppressAutoHyphens/>
              <w:autoSpaceDN w:val="0"/>
              <w:ind w:left="310" w:firstLine="0"/>
              <w:jc w:val="both"/>
              <w:rPr>
                <w:sz w:val="22"/>
                <w:szCs w:val="22"/>
                <w:lang w:eastAsia="lt-LT"/>
              </w:rPr>
            </w:pPr>
            <w:r w:rsidRPr="00607157">
              <w:rPr>
                <w:sz w:val="22"/>
                <w:szCs w:val="22"/>
                <w:lang w:eastAsia="lt-LT"/>
              </w:rPr>
              <w:t>Įvykių žurnalų patikrinimas;</w:t>
            </w:r>
          </w:p>
          <w:p w:rsidR="00607157" w:rsidRPr="00607157" w:rsidRDefault="00607157" w:rsidP="00151D0C">
            <w:pPr>
              <w:pStyle w:val="Sraopastraipa"/>
              <w:numPr>
                <w:ilvl w:val="0"/>
                <w:numId w:val="25"/>
              </w:numPr>
              <w:suppressAutoHyphens/>
              <w:autoSpaceDN w:val="0"/>
              <w:ind w:left="310" w:firstLine="0"/>
              <w:jc w:val="both"/>
              <w:rPr>
                <w:sz w:val="22"/>
                <w:szCs w:val="22"/>
                <w:lang w:eastAsia="lt-LT"/>
              </w:rPr>
            </w:pPr>
            <w:r w:rsidRPr="00607157">
              <w:rPr>
                <w:sz w:val="22"/>
                <w:szCs w:val="22"/>
                <w:lang w:eastAsia="lt-LT"/>
              </w:rPr>
              <w:t>Ugniasienės valdymas;</w:t>
            </w:r>
          </w:p>
          <w:p w:rsidR="00607157" w:rsidRPr="00607157" w:rsidRDefault="00607157" w:rsidP="00151D0C">
            <w:pPr>
              <w:pStyle w:val="Sraopastraipa"/>
              <w:numPr>
                <w:ilvl w:val="0"/>
                <w:numId w:val="25"/>
              </w:numPr>
              <w:suppressAutoHyphens/>
              <w:autoSpaceDN w:val="0"/>
              <w:ind w:left="310" w:firstLine="0"/>
              <w:jc w:val="both"/>
              <w:rPr>
                <w:sz w:val="22"/>
                <w:szCs w:val="22"/>
                <w:lang w:eastAsia="lt-LT"/>
              </w:rPr>
            </w:pPr>
            <w:r w:rsidRPr="00607157">
              <w:rPr>
                <w:sz w:val="22"/>
                <w:szCs w:val="22"/>
                <w:lang w:eastAsia="lt-LT"/>
              </w:rPr>
              <w:t>Antivirusinės sistemos administravimas;</w:t>
            </w:r>
          </w:p>
          <w:p w:rsidR="00607157" w:rsidRPr="00607157" w:rsidRDefault="00607157" w:rsidP="00151D0C">
            <w:pPr>
              <w:pStyle w:val="Sraopastraipa"/>
              <w:numPr>
                <w:ilvl w:val="0"/>
                <w:numId w:val="25"/>
              </w:numPr>
              <w:suppressAutoHyphens/>
              <w:autoSpaceDN w:val="0"/>
              <w:ind w:left="310" w:firstLine="0"/>
              <w:jc w:val="both"/>
              <w:rPr>
                <w:sz w:val="22"/>
                <w:szCs w:val="22"/>
                <w:lang w:eastAsia="lt-LT"/>
              </w:rPr>
            </w:pPr>
            <w:r w:rsidRPr="00607157">
              <w:rPr>
                <w:sz w:val="22"/>
                <w:szCs w:val="22"/>
                <w:lang w:eastAsia="lt-LT"/>
              </w:rPr>
              <w:t xml:space="preserve">Programinės įrangos atnaujinimai; </w:t>
            </w:r>
          </w:p>
          <w:p w:rsidR="00607157" w:rsidRPr="00607157" w:rsidRDefault="00607157" w:rsidP="00151D0C">
            <w:pPr>
              <w:pStyle w:val="Sraopastraipa"/>
              <w:numPr>
                <w:ilvl w:val="0"/>
                <w:numId w:val="25"/>
              </w:numPr>
              <w:suppressAutoHyphens/>
              <w:autoSpaceDN w:val="0"/>
              <w:ind w:left="310" w:firstLine="0"/>
              <w:jc w:val="both"/>
              <w:rPr>
                <w:sz w:val="22"/>
                <w:szCs w:val="22"/>
                <w:lang w:eastAsia="lt-LT"/>
              </w:rPr>
            </w:pPr>
            <w:r w:rsidRPr="00607157">
              <w:rPr>
                <w:sz w:val="22"/>
                <w:szCs w:val="22"/>
                <w:lang w:eastAsia="lt-LT"/>
              </w:rPr>
              <w:t>Pasiekiamumo monitoringas ir apkrovimo stebėsena;</w:t>
            </w:r>
          </w:p>
          <w:p w:rsidR="00607157" w:rsidRPr="00607157" w:rsidRDefault="00607157" w:rsidP="00151D0C">
            <w:pPr>
              <w:pStyle w:val="Sraopastraipa"/>
              <w:numPr>
                <w:ilvl w:val="0"/>
                <w:numId w:val="25"/>
              </w:numPr>
              <w:suppressAutoHyphens/>
              <w:autoSpaceDN w:val="0"/>
              <w:ind w:left="310" w:firstLine="0"/>
              <w:jc w:val="both"/>
              <w:rPr>
                <w:sz w:val="22"/>
                <w:szCs w:val="22"/>
                <w:lang w:eastAsia="lt-LT"/>
              </w:rPr>
            </w:pPr>
            <w:r w:rsidRPr="00607157">
              <w:rPr>
                <w:sz w:val="22"/>
                <w:szCs w:val="22"/>
                <w:lang w:eastAsia="lt-LT"/>
              </w:rPr>
              <w:t>Naujų virtualių mašinų diegimas, esamų klonavimas (MS Windows windows/Linux);</w:t>
            </w:r>
          </w:p>
          <w:p w:rsidR="00607157" w:rsidRPr="00607157" w:rsidRDefault="00607157" w:rsidP="00151D0C">
            <w:pPr>
              <w:pStyle w:val="Sraopastraipa"/>
              <w:numPr>
                <w:ilvl w:val="0"/>
                <w:numId w:val="25"/>
              </w:numPr>
              <w:suppressAutoHyphens/>
              <w:autoSpaceDN w:val="0"/>
              <w:ind w:left="310" w:firstLine="0"/>
              <w:jc w:val="both"/>
              <w:rPr>
                <w:sz w:val="22"/>
                <w:szCs w:val="22"/>
                <w:lang w:eastAsia="lt-LT"/>
              </w:rPr>
            </w:pPr>
            <w:r w:rsidRPr="00607157">
              <w:rPr>
                <w:sz w:val="22"/>
                <w:szCs w:val="22"/>
                <w:lang w:eastAsia="lt-LT"/>
              </w:rPr>
              <w:t>Virtualių mašinų momentinių atvaizdų (snapshot) valdymas.</w:t>
            </w:r>
          </w:p>
          <w:p w:rsidR="00607157" w:rsidRPr="00607157" w:rsidRDefault="00607157" w:rsidP="003A28EF">
            <w:pPr>
              <w:pStyle w:val="NormalNumbered"/>
              <w:tabs>
                <w:tab w:val="clear" w:pos="868"/>
              </w:tabs>
              <w:ind w:left="310" w:firstLine="0"/>
              <w:rPr>
                <w:sz w:val="22"/>
                <w:szCs w:val="22"/>
              </w:rPr>
            </w:pPr>
            <w:r w:rsidRPr="00607157">
              <w:rPr>
                <w:sz w:val="22"/>
                <w:szCs w:val="22"/>
              </w:rPr>
              <w:t>MS SQL serveris:</w:t>
            </w:r>
          </w:p>
          <w:p w:rsidR="00607157" w:rsidRPr="00607157" w:rsidRDefault="00607157" w:rsidP="00151D0C">
            <w:pPr>
              <w:pStyle w:val="Sraopastraipa"/>
              <w:numPr>
                <w:ilvl w:val="0"/>
                <w:numId w:val="25"/>
              </w:numPr>
              <w:suppressAutoHyphens/>
              <w:autoSpaceDN w:val="0"/>
              <w:ind w:left="310" w:firstLine="0"/>
              <w:jc w:val="both"/>
              <w:rPr>
                <w:sz w:val="22"/>
                <w:szCs w:val="22"/>
                <w:lang w:eastAsia="lt-LT"/>
              </w:rPr>
            </w:pPr>
            <w:r w:rsidRPr="00607157">
              <w:rPr>
                <w:sz w:val="22"/>
                <w:szCs w:val="22"/>
                <w:lang w:eastAsia="lt-LT"/>
              </w:rPr>
              <w:t>SQL serverio monitoringas;</w:t>
            </w:r>
          </w:p>
          <w:p w:rsidR="00607157" w:rsidRPr="00607157" w:rsidRDefault="00607157" w:rsidP="00151D0C">
            <w:pPr>
              <w:pStyle w:val="Sraopastraipa"/>
              <w:numPr>
                <w:ilvl w:val="0"/>
                <w:numId w:val="25"/>
              </w:numPr>
              <w:suppressAutoHyphens/>
              <w:autoSpaceDN w:val="0"/>
              <w:ind w:left="310" w:firstLine="0"/>
              <w:jc w:val="both"/>
              <w:rPr>
                <w:sz w:val="22"/>
                <w:szCs w:val="22"/>
                <w:lang w:eastAsia="lt-LT"/>
              </w:rPr>
            </w:pPr>
            <w:r w:rsidRPr="00607157">
              <w:rPr>
                <w:sz w:val="22"/>
                <w:szCs w:val="22"/>
                <w:lang w:eastAsia="lt-LT"/>
              </w:rPr>
              <w:t>Logų monitoringas;</w:t>
            </w:r>
          </w:p>
          <w:p w:rsidR="00607157" w:rsidRPr="00607157" w:rsidRDefault="00607157" w:rsidP="00151D0C">
            <w:pPr>
              <w:pStyle w:val="Sraopastraipa"/>
              <w:numPr>
                <w:ilvl w:val="0"/>
                <w:numId w:val="25"/>
              </w:numPr>
              <w:suppressAutoHyphens/>
              <w:autoSpaceDN w:val="0"/>
              <w:ind w:left="310" w:firstLine="0"/>
              <w:jc w:val="both"/>
              <w:rPr>
                <w:sz w:val="22"/>
                <w:szCs w:val="22"/>
                <w:lang w:eastAsia="lt-LT"/>
              </w:rPr>
            </w:pPr>
            <w:r w:rsidRPr="00607157">
              <w:rPr>
                <w:sz w:val="22"/>
                <w:szCs w:val="22"/>
                <w:lang w:eastAsia="lt-LT"/>
              </w:rPr>
              <w:t xml:space="preserve">Duomenų bazių pagrindinių parametrų stebėjimas; </w:t>
            </w:r>
          </w:p>
          <w:p w:rsidR="00607157" w:rsidRPr="00607157" w:rsidRDefault="00607157" w:rsidP="00151D0C">
            <w:pPr>
              <w:pStyle w:val="Sraopastraipa"/>
              <w:numPr>
                <w:ilvl w:val="0"/>
                <w:numId w:val="25"/>
              </w:numPr>
              <w:suppressAutoHyphens/>
              <w:autoSpaceDN w:val="0"/>
              <w:ind w:left="310" w:firstLine="0"/>
              <w:jc w:val="both"/>
              <w:rPr>
                <w:sz w:val="22"/>
                <w:szCs w:val="22"/>
                <w:lang w:eastAsia="lt-LT"/>
              </w:rPr>
            </w:pPr>
            <w:r w:rsidRPr="00607157">
              <w:rPr>
                <w:sz w:val="22"/>
                <w:szCs w:val="22"/>
                <w:lang w:eastAsia="lt-LT"/>
              </w:rPr>
              <w:t xml:space="preserve">SQL serverio atnaujinimų diegimas. </w:t>
            </w:r>
          </w:p>
          <w:p w:rsidR="00607157" w:rsidRPr="00607157" w:rsidRDefault="00607157" w:rsidP="003A28EF">
            <w:pPr>
              <w:pStyle w:val="NormalNumbered"/>
              <w:tabs>
                <w:tab w:val="clear" w:pos="868"/>
              </w:tabs>
              <w:ind w:left="310" w:firstLine="0"/>
              <w:rPr>
                <w:sz w:val="22"/>
                <w:szCs w:val="22"/>
              </w:rPr>
            </w:pPr>
            <w:r w:rsidRPr="00607157">
              <w:rPr>
                <w:sz w:val="22"/>
                <w:szCs w:val="22"/>
              </w:rPr>
              <w:t>MS Active Directory serveris:</w:t>
            </w:r>
          </w:p>
          <w:p w:rsidR="00607157" w:rsidRPr="00607157" w:rsidRDefault="00607157" w:rsidP="00151D0C">
            <w:pPr>
              <w:pStyle w:val="Sraopastraipa"/>
              <w:numPr>
                <w:ilvl w:val="0"/>
                <w:numId w:val="25"/>
              </w:numPr>
              <w:suppressAutoHyphens/>
              <w:autoSpaceDN w:val="0"/>
              <w:ind w:left="310" w:firstLine="0"/>
              <w:jc w:val="both"/>
              <w:rPr>
                <w:sz w:val="22"/>
                <w:szCs w:val="22"/>
                <w:lang w:eastAsia="lt-LT"/>
              </w:rPr>
            </w:pPr>
            <w:r w:rsidRPr="00607157">
              <w:rPr>
                <w:sz w:val="22"/>
                <w:szCs w:val="22"/>
                <w:lang w:eastAsia="lt-LT"/>
              </w:rPr>
              <w:t>įvykių žurnalo patikrinimas;</w:t>
            </w:r>
          </w:p>
          <w:p w:rsidR="00607157" w:rsidRPr="00607157" w:rsidRDefault="00607157" w:rsidP="00151D0C">
            <w:pPr>
              <w:pStyle w:val="Sraopastraipa"/>
              <w:numPr>
                <w:ilvl w:val="0"/>
                <w:numId w:val="25"/>
              </w:numPr>
              <w:suppressAutoHyphens/>
              <w:autoSpaceDN w:val="0"/>
              <w:ind w:left="310" w:firstLine="0"/>
              <w:jc w:val="both"/>
              <w:rPr>
                <w:sz w:val="22"/>
                <w:szCs w:val="22"/>
                <w:lang w:eastAsia="lt-LT"/>
              </w:rPr>
            </w:pPr>
            <w:r w:rsidRPr="00607157">
              <w:rPr>
                <w:sz w:val="22"/>
                <w:szCs w:val="22"/>
                <w:lang w:eastAsia="lt-LT"/>
              </w:rPr>
              <w:t>centralizuotas atnaujinimų valdymas;</w:t>
            </w:r>
          </w:p>
          <w:p w:rsidR="00607157" w:rsidRPr="00607157" w:rsidRDefault="00607157" w:rsidP="00151D0C">
            <w:pPr>
              <w:pStyle w:val="Sraopastraipa"/>
              <w:numPr>
                <w:ilvl w:val="0"/>
                <w:numId w:val="25"/>
              </w:numPr>
              <w:suppressAutoHyphens/>
              <w:autoSpaceDN w:val="0"/>
              <w:ind w:left="310" w:firstLine="0"/>
              <w:jc w:val="both"/>
              <w:rPr>
                <w:sz w:val="22"/>
                <w:szCs w:val="22"/>
                <w:lang w:eastAsia="lt-LT"/>
              </w:rPr>
            </w:pPr>
            <w:r w:rsidRPr="00607157">
              <w:rPr>
                <w:sz w:val="22"/>
                <w:szCs w:val="22"/>
                <w:lang w:eastAsia="lt-LT"/>
              </w:rPr>
              <w:t>Active Directory teisių valdymas;</w:t>
            </w:r>
          </w:p>
          <w:p w:rsidR="00607157" w:rsidRPr="00607157" w:rsidRDefault="00607157" w:rsidP="00151D0C">
            <w:pPr>
              <w:pStyle w:val="Sraopastraipa"/>
              <w:numPr>
                <w:ilvl w:val="0"/>
                <w:numId w:val="25"/>
              </w:numPr>
              <w:suppressAutoHyphens/>
              <w:autoSpaceDN w:val="0"/>
              <w:ind w:left="310" w:firstLine="0"/>
              <w:jc w:val="both"/>
              <w:rPr>
                <w:sz w:val="22"/>
                <w:szCs w:val="22"/>
                <w:lang w:eastAsia="lt-LT"/>
              </w:rPr>
            </w:pPr>
            <w:r w:rsidRPr="00607157">
              <w:rPr>
                <w:sz w:val="22"/>
                <w:szCs w:val="22"/>
                <w:lang w:eastAsia="lt-LT"/>
              </w:rPr>
              <w:t>Active Directory domeno servisų valdymas;</w:t>
            </w:r>
          </w:p>
          <w:p w:rsidR="00607157" w:rsidRPr="00607157" w:rsidRDefault="00607157" w:rsidP="00151D0C">
            <w:pPr>
              <w:pStyle w:val="Sraopastraipa"/>
              <w:numPr>
                <w:ilvl w:val="0"/>
                <w:numId w:val="25"/>
              </w:numPr>
              <w:suppressAutoHyphens/>
              <w:autoSpaceDN w:val="0"/>
              <w:ind w:left="310" w:firstLine="0"/>
              <w:jc w:val="both"/>
              <w:rPr>
                <w:sz w:val="22"/>
                <w:szCs w:val="22"/>
                <w:lang w:eastAsia="lt-LT"/>
              </w:rPr>
            </w:pPr>
            <w:r w:rsidRPr="00607157">
              <w:rPr>
                <w:sz w:val="22"/>
                <w:szCs w:val="22"/>
                <w:lang w:eastAsia="lt-LT"/>
              </w:rPr>
              <w:t>DNS serverio valdymas.</w:t>
            </w:r>
          </w:p>
        </w:tc>
      </w:tr>
      <w:tr w:rsidR="00607157" w:rsidRPr="003C4A6F" w:rsidTr="00607157">
        <w:trPr>
          <w:trHeight w:val="40"/>
        </w:trPr>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0"/>
                <w:numId w:val="26"/>
              </w:numPr>
              <w:tabs>
                <w:tab w:val="left" w:pos="540"/>
                <w:tab w:val="left" w:pos="716"/>
              </w:tabs>
              <w:suppressAutoHyphens/>
              <w:autoSpaceDN w:val="0"/>
              <w:ind w:left="0"/>
              <w:rPr>
                <w:color w:val="auto"/>
                <w:lang w:val="lt-LT"/>
              </w:rPr>
            </w:pPr>
            <w:r w:rsidRPr="00607157">
              <w:rPr>
                <w:color w:val="auto"/>
                <w:lang w:val="lt-LT"/>
              </w:rPr>
              <w:t>3.</w:t>
            </w:r>
          </w:p>
        </w:tc>
        <w:tc>
          <w:tcPr>
            <w:tcW w:w="93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Tekstoblokas"/>
              <w:rPr>
                <w:sz w:val="22"/>
                <w:szCs w:val="22"/>
              </w:rPr>
            </w:pPr>
            <w:r w:rsidRPr="00607157">
              <w:rPr>
                <w:sz w:val="22"/>
                <w:szCs w:val="22"/>
              </w:rPr>
              <w:t>Nepertraukiamo maitinimo šaltinių ir tinklo įrangos infrastruktūros aptarnavimas</w:t>
            </w:r>
          </w:p>
        </w:tc>
      </w:tr>
      <w:tr w:rsidR="00607157" w:rsidRPr="003C4A6F" w:rsidTr="00607157">
        <w:trPr>
          <w:trHeight w:val="700"/>
        </w:trPr>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26"/>
              </w:numPr>
              <w:tabs>
                <w:tab w:val="left" w:pos="540"/>
              </w:tabs>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Tekstoblokas"/>
              <w:ind w:left="144"/>
              <w:jc w:val="both"/>
              <w:rPr>
                <w:sz w:val="22"/>
                <w:szCs w:val="22"/>
              </w:rPr>
            </w:pPr>
            <w:r w:rsidRPr="00607157">
              <w:rPr>
                <w:sz w:val="22"/>
                <w:szCs w:val="22"/>
              </w:rPr>
              <w:t>Nepertraukiamo maitinimo šaltinių įrangos gedimų šalinimas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607157" w:rsidRPr="00607157" w:rsidRDefault="00607157" w:rsidP="003A28EF">
            <w:pPr>
              <w:pStyle w:val="Tekstoblokas"/>
              <w:ind w:left="310"/>
              <w:rPr>
                <w:sz w:val="22"/>
                <w:szCs w:val="22"/>
              </w:rPr>
            </w:pPr>
            <w:r w:rsidRPr="00607157">
              <w:rPr>
                <w:sz w:val="22"/>
                <w:szCs w:val="22"/>
              </w:rPr>
              <w:t>Nepertraukiamo maitinimo šaltinių įrangos gedimų diagnostika ir šalinimas pagal gamintojo garantinius įsipareigojimus ir pasibaigus garantiniam laikotarpiui.</w:t>
            </w:r>
          </w:p>
        </w:tc>
      </w:tr>
      <w:tr w:rsidR="00607157" w:rsidRPr="003C4A6F" w:rsidTr="00607157">
        <w:trPr>
          <w:trHeight w:val="548"/>
        </w:trPr>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26"/>
              </w:numPr>
              <w:tabs>
                <w:tab w:val="left" w:pos="540"/>
              </w:tabs>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Tekstoblokas"/>
              <w:ind w:left="144" w:firstLine="141"/>
              <w:jc w:val="both"/>
              <w:rPr>
                <w:sz w:val="22"/>
                <w:szCs w:val="22"/>
              </w:rPr>
            </w:pPr>
            <w:r w:rsidRPr="00607157">
              <w:rPr>
                <w:sz w:val="22"/>
                <w:szCs w:val="22"/>
              </w:rPr>
              <w:t>Tinklo įrangos gedimų diagnostika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607157" w:rsidRPr="00607157" w:rsidRDefault="00607157" w:rsidP="003A28EF">
            <w:pPr>
              <w:pStyle w:val="Tekstoblokas"/>
              <w:ind w:left="310"/>
              <w:rPr>
                <w:sz w:val="22"/>
                <w:szCs w:val="22"/>
              </w:rPr>
            </w:pPr>
            <w:r w:rsidRPr="00607157">
              <w:rPr>
                <w:sz w:val="22"/>
                <w:szCs w:val="22"/>
              </w:rPr>
              <w:t>Tinklo įrangos gedimų diagnostika ir šalinimas pagal gamintojo garantinius įsipareigojimus ir pasibaigus garantiniam laikotarpiui.</w:t>
            </w:r>
          </w:p>
        </w:tc>
      </w:tr>
      <w:tr w:rsidR="00607157" w:rsidRPr="003C4A6F" w:rsidTr="00607157">
        <w:trPr>
          <w:trHeight w:val="50"/>
        </w:trPr>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0"/>
                <w:numId w:val="26"/>
              </w:numPr>
              <w:tabs>
                <w:tab w:val="left" w:pos="540"/>
                <w:tab w:val="left" w:pos="716"/>
              </w:tabs>
              <w:suppressAutoHyphens/>
              <w:autoSpaceDN w:val="0"/>
              <w:ind w:left="0"/>
              <w:rPr>
                <w:color w:val="auto"/>
                <w:lang w:val="lt-LT"/>
              </w:rPr>
            </w:pPr>
            <w:r w:rsidRPr="00607157">
              <w:rPr>
                <w:color w:val="auto"/>
                <w:lang w:val="lt-LT"/>
              </w:rPr>
              <w:t>4.</w:t>
            </w:r>
          </w:p>
        </w:tc>
        <w:tc>
          <w:tcPr>
            <w:tcW w:w="93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jc w:val="both"/>
              <w:rPr>
                <w:sz w:val="22"/>
                <w:szCs w:val="22"/>
              </w:rPr>
            </w:pPr>
            <w:r w:rsidRPr="00607157">
              <w:rPr>
                <w:sz w:val="22"/>
                <w:szCs w:val="22"/>
              </w:rPr>
              <w:t>Konsultacinės paslaugos</w:t>
            </w:r>
          </w:p>
        </w:tc>
      </w:tr>
      <w:tr w:rsidR="00607157" w:rsidRPr="003C4A6F" w:rsidTr="00607157">
        <w:trPr>
          <w:trHeight w:val="1405"/>
        </w:trPr>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26"/>
              </w:numPr>
              <w:tabs>
                <w:tab w:val="left" w:pos="540"/>
              </w:tabs>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pStyle w:val="Sraopastraipa"/>
              <w:ind w:left="0"/>
              <w:rPr>
                <w:sz w:val="22"/>
                <w:szCs w:val="22"/>
              </w:rPr>
            </w:pPr>
            <w:r w:rsidRPr="00607157">
              <w:rPr>
                <w:sz w:val="22"/>
                <w:szCs w:val="22"/>
              </w:rPr>
              <w:t>Konsultacinės paslaugos ir darbai ~12 valandų trukmės per 1 mėnesį</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ind w:left="310"/>
              <w:jc w:val="both"/>
              <w:rPr>
                <w:sz w:val="22"/>
                <w:szCs w:val="22"/>
                <w:lang w:eastAsia="lt-LT"/>
              </w:rPr>
            </w:pPr>
            <w:r w:rsidRPr="00607157">
              <w:rPr>
                <w:sz w:val="22"/>
                <w:szCs w:val="22"/>
                <w:lang w:eastAsia="lt-LT"/>
              </w:rPr>
              <w:t>Konsultacinės paslaugos ir darbai 12 valandų trukmės per 1 mėnesį apima:</w:t>
            </w:r>
          </w:p>
          <w:p w:rsidR="00607157" w:rsidRPr="00607157" w:rsidRDefault="00607157" w:rsidP="00151D0C">
            <w:pPr>
              <w:pStyle w:val="Sraopastraipa"/>
              <w:numPr>
                <w:ilvl w:val="0"/>
                <w:numId w:val="27"/>
              </w:numPr>
              <w:suppressAutoHyphens/>
              <w:autoSpaceDN w:val="0"/>
              <w:spacing w:after="160" w:line="256" w:lineRule="auto"/>
              <w:jc w:val="both"/>
              <w:rPr>
                <w:sz w:val="22"/>
                <w:szCs w:val="22"/>
                <w:lang w:eastAsia="lt-LT"/>
              </w:rPr>
            </w:pPr>
            <w:r w:rsidRPr="00607157">
              <w:rPr>
                <w:sz w:val="22"/>
                <w:szCs w:val="22"/>
                <w:lang w:eastAsia="lt-LT"/>
              </w:rPr>
              <w:t>Vienkartinius serverių ir tinklo įrangos infrastruktūros aptarnavimo darbus bei konsultacines paslaugas, kurie nėra tiesiogiai įvardyti šių pirkimo sąlygų apimtyje, tačiau yra būtini Perkančiosios organizacijos informacinių sistemų infrastruktūros korektiškam veikimui užtikrinti;</w:t>
            </w:r>
          </w:p>
          <w:p w:rsidR="00607157" w:rsidRPr="00607157" w:rsidRDefault="00607157" w:rsidP="00151D0C">
            <w:pPr>
              <w:pStyle w:val="Sraopastraipa"/>
              <w:numPr>
                <w:ilvl w:val="0"/>
                <w:numId w:val="27"/>
              </w:numPr>
              <w:suppressAutoHyphens/>
              <w:autoSpaceDN w:val="0"/>
              <w:spacing w:after="160" w:line="256" w:lineRule="auto"/>
              <w:jc w:val="both"/>
              <w:rPr>
                <w:sz w:val="22"/>
                <w:szCs w:val="22"/>
                <w:lang w:eastAsia="lt-LT"/>
              </w:rPr>
            </w:pPr>
            <w:r w:rsidRPr="00607157">
              <w:rPr>
                <w:sz w:val="22"/>
                <w:szCs w:val="22"/>
                <w:lang w:eastAsia="lt-LT"/>
              </w:rPr>
              <w:t>Konsultacijas ir darbus, susijusius su naujų tarnybinių stočių diegimu, konfigūravimu bei migravimu;</w:t>
            </w:r>
          </w:p>
          <w:p w:rsidR="00607157" w:rsidRPr="00607157" w:rsidRDefault="00607157" w:rsidP="00151D0C">
            <w:pPr>
              <w:pStyle w:val="Sraopastraipa"/>
              <w:numPr>
                <w:ilvl w:val="0"/>
                <w:numId w:val="27"/>
              </w:numPr>
              <w:suppressAutoHyphens/>
              <w:autoSpaceDN w:val="0"/>
              <w:spacing w:after="160" w:line="256" w:lineRule="auto"/>
              <w:jc w:val="both"/>
              <w:rPr>
                <w:sz w:val="22"/>
                <w:szCs w:val="22"/>
                <w:lang w:eastAsia="lt-LT"/>
              </w:rPr>
            </w:pPr>
            <w:r w:rsidRPr="00607157">
              <w:rPr>
                <w:sz w:val="22"/>
                <w:szCs w:val="22"/>
                <w:lang w:eastAsia="lt-LT"/>
              </w:rPr>
              <w:t>Konsultacijas dėl tarnybinių stočių migravimo iš fizinės aplinkos į virtualią;</w:t>
            </w:r>
          </w:p>
          <w:p w:rsidR="00607157" w:rsidRPr="00607157" w:rsidRDefault="00607157" w:rsidP="00151D0C">
            <w:pPr>
              <w:pStyle w:val="Sraopastraipa"/>
              <w:numPr>
                <w:ilvl w:val="0"/>
                <w:numId w:val="27"/>
              </w:numPr>
              <w:suppressAutoHyphens/>
              <w:autoSpaceDN w:val="0"/>
              <w:spacing w:after="160" w:line="256" w:lineRule="auto"/>
              <w:jc w:val="both"/>
              <w:rPr>
                <w:sz w:val="22"/>
                <w:szCs w:val="22"/>
                <w:lang w:eastAsia="lt-LT"/>
              </w:rPr>
            </w:pPr>
            <w:r w:rsidRPr="00607157">
              <w:rPr>
                <w:sz w:val="22"/>
                <w:szCs w:val="22"/>
                <w:lang w:eastAsia="lt-LT"/>
              </w:rPr>
              <w:t>Operacinių sistemų ir duomenų bazių valdymo sistemų naujausių atnaujinimų, pataisų bei versijų pakeitimų vertinimą ir, esant poreikiui, konsultacijas dėl migravimo į aukštesnę sistemos versiją;</w:t>
            </w:r>
          </w:p>
          <w:p w:rsidR="00607157" w:rsidRPr="00607157" w:rsidRDefault="00607157" w:rsidP="00151D0C">
            <w:pPr>
              <w:pStyle w:val="Sraopastraipa"/>
              <w:numPr>
                <w:ilvl w:val="0"/>
                <w:numId w:val="27"/>
              </w:numPr>
              <w:suppressAutoHyphens/>
              <w:autoSpaceDN w:val="0"/>
              <w:spacing w:after="160" w:line="256" w:lineRule="auto"/>
              <w:jc w:val="both"/>
              <w:rPr>
                <w:sz w:val="22"/>
                <w:szCs w:val="22"/>
                <w:lang w:eastAsia="lt-LT"/>
              </w:rPr>
            </w:pPr>
            <w:r w:rsidRPr="00607157">
              <w:rPr>
                <w:sz w:val="22"/>
                <w:szCs w:val="22"/>
              </w:rPr>
              <w:t>Konsultacijas dėl infrastruktūros konsolidavimo ir centralizavimo sprendimų;</w:t>
            </w:r>
          </w:p>
          <w:p w:rsidR="00607157" w:rsidRPr="00607157" w:rsidRDefault="00607157" w:rsidP="00151D0C">
            <w:pPr>
              <w:pStyle w:val="Sraopastraipa"/>
              <w:numPr>
                <w:ilvl w:val="0"/>
                <w:numId w:val="27"/>
              </w:numPr>
              <w:suppressAutoHyphens/>
              <w:autoSpaceDN w:val="0"/>
              <w:spacing w:after="160" w:line="256" w:lineRule="auto"/>
              <w:jc w:val="both"/>
              <w:rPr>
                <w:sz w:val="22"/>
                <w:szCs w:val="22"/>
              </w:rPr>
            </w:pPr>
            <w:r w:rsidRPr="00607157">
              <w:rPr>
                <w:sz w:val="22"/>
                <w:szCs w:val="22"/>
              </w:rPr>
              <w:t>Informacinių sistemų analizės, projektavimo, diegimo ir migravimo klausimų konsultacijas, taip pat kitas su infrastruktūros vystymu susijusias rekomendacijas ir darbus.</w:t>
            </w:r>
          </w:p>
        </w:tc>
      </w:tr>
      <w:tr w:rsidR="00607157" w:rsidRPr="003C4A6F" w:rsidTr="00607157">
        <w:trPr>
          <w:trHeight w:val="326"/>
        </w:trPr>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0"/>
                <w:numId w:val="26"/>
              </w:numPr>
              <w:tabs>
                <w:tab w:val="left" w:pos="540"/>
                <w:tab w:val="left" w:pos="716"/>
              </w:tabs>
              <w:suppressAutoHyphens/>
              <w:autoSpaceDN w:val="0"/>
              <w:ind w:left="0"/>
              <w:rPr>
                <w:color w:val="auto"/>
                <w:lang w:val="lt-LT"/>
              </w:rPr>
            </w:pPr>
            <w:r w:rsidRPr="00607157">
              <w:rPr>
                <w:color w:val="auto"/>
                <w:lang w:val="lt-LT"/>
              </w:rPr>
              <w:t>6.</w:t>
            </w:r>
          </w:p>
        </w:tc>
        <w:tc>
          <w:tcPr>
            <w:tcW w:w="93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07157" w:rsidRPr="00607157" w:rsidRDefault="00607157" w:rsidP="003A28EF">
            <w:pPr>
              <w:rPr>
                <w:sz w:val="22"/>
                <w:szCs w:val="22"/>
              </w:rPr>
            </w:pPr>
            <w:r w:rsidRPr="00607157">
              <w:rPr>
                <w:sz w:val="22"/>
                <w:szCs w:val="22"/>
              </w:rPr>
              <w:t>SQL duomenų bazių auditas, audito ataskaitos dokumentavimas, visų klaidų ištaisymas ir optimizacijos sprendimų įvykdymas.</w:t>
            </w:r>
          </w:p>
        </w:tc>
      </w:tr>
      <w:tr w:rsidR="00607157" w:rsidRPr="003C4A6F" w:rsidTr="00607157">
        <w:trPr>
          <w:trHeight w:val="179"/>
        </w:trPr>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26"/>
              </w:numPr>
              <w:tabs>
                <w:tab w:val="left" w:pos="540"/>
              </w:tabs>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07157" w:rsidRPr="00607157" w:rsidRDefault="00607157" w:rsidP="003A28EF">
            <w:pPr>
              <w:pStyle w:val="Sraopastraipa"/>
              <w:ind w:left="0"/>
              <w:rPr>
                <w:sz w:val="22"/>
                <w:szCs w:val="22"/>
              </w:rPr>
            </w:pPr>
            <w:r w:rsidRPr="00607157">
              <w:rPr>
                <w:sz w:val="22"/>
                <w:szCs w:val="22"/>
              </w:rPr>
              <w:t>Paslaugos suteikimo vieta</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07157" w:rsidRPr="00607157" w:rsidRDefault="00607157" w:rsidP="003A28EF">
            <w:pPr>
              <w:ind w:left="310"/>
              <w:rPr>
                <w:bCs/>
                <w:iCs/>
                <w:sz w:val="22"/>
                <w:szCs w:val="22"/>
              </w:rPr>
            </w:pPr>
            <w:r w:rsidRPr="00607157">
              <w:rPr>
                <w:bCs/>
                <w:iCs/>
                <w:sz w:val="22"/>
                <w:szCs w:val="22"/>
              </w:rPr>
              <w:t>Įrangos instaliacijos vietoje: VšĮ Jonavos ligoninė, Žeimių 19, Jonava;</w:t>
            </w:r>
          </w:p>
        </w:tc>
      </w:tr>
      <w:tr w:rsidR="00607157" w:rsidRPr="003C4A6F" w:rsidTr="00607157">
        <w:trPr>
          <w:trHeight w:val="556"/>
        </w:trPr>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151D0C">
            <w:pPr>
              <w:pStyle w:val="22Lentelsnumeravimas"/>
              <w:keepNext w:val="0"/>
              <w:numPr>
                <w:ilvl w:val="1"/>
                <w:numId w:val="26"/>
              </w:numPr>
              <w:tabs>
                <w:tab w:val="left" w:pos="540"/>
              </w:tabs>
              <w:suppressAutoHyphens/>
              <w:autoSpaceDN w:val="0"/>
              <w:ind w:left="0" w:firstLine="0"/>
              <w:rPr>
                <w:color w:val="auto"/>
                <w:lang w:val="lt-LT"/>
              </w:rPr>
            </w:pPr>
          </w:p>
        </w:tc>
        <w:tc>
          <w:tcPr>
            <w:tcW w:w="2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07157" w:rsidRPr="00607157" w:rsidRDefault="00607157" w:rsidP="003A28EF">
            <w:pPr>
              <w:pStyle w:val="Sraopastraipa"/>
              <w:ind w:left="0"/>
              <w:rPr>
                <w:sz w:val="22"/>
                <w:szCs w:val="22"/>
              </w:rPr>
            </w:pPr>
            <w:r w:rsidRPr="00607157">
              <w:rPr>
                <w:sz w:val="22"/>
                <w:szCs w:val="22"/>
              </w:rPr>
              <w:t>SQL duomenų bazių audito darbų apimtis</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07157" w:rsidRPr="00607157" w:rsidRDefault="00607157" w:rsidP="003A28EF">
            <w:pPr>
              <w:ind w:left="310"/>
              <w:rPr>
                <w:sz w:val="22"/>
                <w:szCs w:val="22"/>
              </w:rPr>
            </w:pPr>
            <w:r w:rsidRPr="00607157">
              <w:rPr>
                <w:sz w:val="22"/>
                <w:szCs w:val="22"/>
              </w:rPr>
              <w:t>Teikiant paslaugas neturi būti trikdomas perkančiosios organizacijos darbas, todėl paslaugos turi būti teikiamos įstaigos ne darbo metu.</w:t>
            </w:r>
          </w:p>
          <w:p w:rsidR="00607157" w:rsidRPr="00607157" w:rsidRDefault="00607157" w:rsidP="00151D0C">
            <w:pPr>
              <w:numPr>
                <w:ilvl w:val="0"/>
                <w:numId w:val="28"/>
              </w:numPr>
              <w:suppressAutoHyphens/>
              <w:autoSpaceDN w:val="0"/>
              <w:jc w:val="both"/>
              <w:rPr>
                <w:sz w:val="22"/>
                <w:szCs w:val="22"/>
              </w:rPr>
            </w:pPr>
            <w:r w:rsidRPr="00607157">
              <w:rPr>
                <w:sz w:val="22"/>
                <w:szCs w:val="22"/>
              </w:rPr>
              <w:t>Windows sisteminių žurnalų analizė;</w:t>
            </w:r>
          </w:p>
          <w:p w:rsidR="00607157" w:rsidRPr="00607157" w:rsidRDefault="00607157" w:rsidP="00151D0C">
            <w:pPr>
              <w:numPr>
                <w:ilvl w:val="0"/>
                <w:numId w:val="28"/>
              </w:numPr>
              <w:suppressAutoHyphens/>
              <w:autoSpaceDN w:val="0"/>
              <w:jc w:val="both"/>
              <w:rPr>
                <w:sz w:val="22"/>
                <w:szCs w:val="22"/>
              </w:rPr>
            </w:pPr>
            <w:r w:rsidRPr="00607157">
              <w:rPr>
                <w:sz w:val="22"/>
                <w:szCs w:val="22"/>
              </w:rPr>
              <w:t>SQL serverio žurnalų analizė;</w:t>
            </w:r>
          </w:p>
          <w:p w:rsidR="00607157" w:rsidRPr="00607157" w:rsidRDefault="00607157" w:rsidP="00151D0C">
            <w:pPr>
              <w:numPr>
                <w:ilvl w:val="0"/>
                <w:numId w:val="28"/>
              </w:numPr>
              <w:suppressAutoHyphens/>
              <w:autoSpaceDN w:val="0"/>
              <w:jc w:val="both"/>
              <w:rPr>
                <w:sz w:val="22"/>
                <w:szCs w:val="22"/>
              </w:rPr>
            </w:pPr>
            <w:r w:rsidRPr="00607157">
              <w:rPr>
                <w:sz w:val="22"/>
                <w:szCs w:val="22"/>
              </w:rPr>
              <w:t>SQL serverio parametrų analizė bei rekomendacijos;</w:t>
            </w:r>
          </w:p>
          <w:p w:rsidR="00607157" w:rsidRPr="00607157" w:rsidRDefault="00607157" w:rsidP="00151D0C">
            <w:pPr>
              <w:numPr>
                <w:ilvl w:val="0"/>
                <w:numId w:val="28"/>
              </w:numPr>
              <w:suppressAutoHyphens/>
              <w:autoSpaceDN w:val="0"/>
              <w:jc w:val="both"/>
              <w:rPr>
                <w:sz w:val="22"/>
                <w:szCs w:val="22"/>
              </w:rPr>
            </w:pPr>
            <w:r w:rsidRPr="00607157">
              <w:rPr>
                <w:sz w:val="22"/>
                <w:szCs w:val="22"/>
              </w:rPr>
              <w:t>SQL serverio Non-default parametrų analizė bei rekomendacijos;</w:t>
            </w:r>
          </w:p>
          <w:p w:rsidR="00607157" w:rsidRPr="00607157" w:rsidRDefault="00607157" w:rsidP="00151D0C">
            <w:pPr>
              <w:numPr>
                <w:ilvl w:val="0"/>
                <w:numId w:val="28"/>
              </w:numPr>
              <w:suppressAutoHyphens/>
              <w:autoSpaceDN w:val="0"/>
              <w:jc w:val="both"/>
              <w:rPr>
                <w:sz w:val="22"/>
                <w:szCs w:val="22"/>
              </w:rPr>
            </w:pPr>
            <w:r w:rsidRPr="00607157">
              <w:rPr>
                <w:sz w:val="22"/>
                <w:szCs w:val="22"/>
              </w:rPr>
              <w:t>SQL serverio apkrovimo stebėjimas, analizė ir našumo gerinimo rekomendacijos;</w:t>
            </w:r>
          </w:p>
          <w:p w:rsidR="00607157" w:rsidRPr="00607157" w:rsidRDefault="00607157" w:rsidP="00151D0C">
            <w:pPr>
              <w:numPr>
                <w:ilvl w:val="0"/>
                <w:numId w:val="28"/>
              </w:numPr>
              <w:suppressAutoHyphens/>
              <w:autoSpaceDN w:val="0"/>
              <w:jc w:val="both"/>
              <w:rPr>
                <w:sz w:val="22"/>
                <w:szCs w:val="22"/>
              </w:rPr>
            </w:pPr>
            <w:r w:rsidRPr="00607157">
              <w:rPr>
                <w:sz w:val="22"/>
                <w:szCs w:val="22"/>
              </w:rPr>
              <w:t>Saugumo analizė ir rekomendacijos;</w:t>
            </w:r>
          </w:p>
          <w:p w:rsidR="00607157" w:rsidRPr="00607157" w:rsidRDefault="00607157" w:rsidP="00151D0C">
            <w:pPr>
              <w:numPr>
                <w:ilvl w:val="0"/>
                <w:numId w:val="28"/>
              </w:numPr>
              <w:suppressAutoHyphens/>
              <w:autoSpaceDN w:val="0"/>
              <w:jc w:val="both"/>
              <w:rPr>
                <w:sz w:val="22"/>
                <w:szCs w:val="22"/>
              </w:rPr>
            </w:pPr>
            <w:r w:rsidRPr="00607157">
              <w:rPr>
                <w:sz w:val="22"/>
                <w:szCs w:val="22"/>
              </w:rPr>
              <w:t>Duomenų bazių bendrųjų nustatymų analizė ir rekomendacijos;</w:t>
            </w:r>
          </w:p>
          <w:p w:rsidR="00607157" w:rsidRPr="00607157" w:rsidRDefault="00607157" w:rsidP="00151D0C">
            <w:pPr>
              <w:numPr>
                <w:ilvl w:val="0"/>
                <w:numId w:val="28"/>
              </w:numPr>
              <w:suppressAutoHyphens/>
              <w:autoSpaceDN w:val="0"/>
              <w:jc w:val="both"/>
              <w:rPr>
                <w:sz w:val="22"/>
                <w:szCs w:val="22"/>
              </w:rPr>
            </w:pPr>
            <w:r w:rsidRPr="00607157">
              <w:rPr>
                <w:sz w:val="22"/>
                <w:szCs w:val="22"/>
              </w:rPr>
              <w:t>Duomenų bazių failų išdėstymo analizė ir rekomendacijos;</w:t>
            </w:r>
          </w:p>
          <w:p w:rsidR="00607157" w:rsidRPr="00607157" w:rsidRDefault="00607157" w:rsidP="00151D0C">
            <w:pPr>
              <w:numPr>
                <w:ilvl w:val="0"/>
                <w:numId w:val="28"/>
              </w:numPr>
              <w:suppressAutoHyphens/>
              <w:autoSpaceDN w:val="0"/>
              <w:jc w:val="both"/>
              <w:rPr>
                <w:sz w:val="22"/>
                <w:szCs w:val="22"/>
              </w:rPr>
            </w:pPr>
            <w:r w:rsidRPr="00607157">
              <w:rPr>
                <w:sz w:val="22"/>
                <w:szCs w:val="22"/>
              </w:rPr>
              <w:t>Duomenų bazių failų augimo analizė;</w:t>
            </w:r>
          </w:p>
          <w:p w:rsidR="00607157" w:rsidRPr="00607157" w:rsidRDefault="00607157" w:rsidP="00151D0C">
            <w:pPr>
              <w:numPr>
                <w:ilvl w:val="0"/>
                <w:numId w:val="28"/>
              </w:numPr>
              <w:suppressAutoHyphens/>
              <w:autoSpaceDN w:val="0"/>
              <w:jc w:val="both"/>
              <w:rPr>
                <w:sz w:val="22"/>
                <w:szCs w:val="22"/>
              </w:rPr>
            </w:pPr>
            <w:r w:rsidRPr="00607157">
              <w:rPr>
                <w:sz w:val="22"/>
                <w:szCs w:val="22"/>
              </w:rPr>
              <w:t>Laikinosios duomenų bazės (TempDB) naudojimo analizė;</w:t>
            </w:r>
          </w:p>
          <w:p w:rsidR="00607157" w:rsidRPr="00607157" w:rsidRDefault="00607157" w:rsidP="00151D0C">
            <w:pPr>
              <w:numPr>
                <w:ilvl w:val="0"/>
                <w:numId w:val="28"/>
              </w:numPr>
              <w:suppressAutoHyphens/>
              <w:autoSpaceDN w:val="0"/>
              <w:jc w:val="both"/>
              <w:rPr>
                <w:sz w:val="22"/>
                <w:szCs w:val="22"/>
              </w:rPr>
            </w:pPr>
            <w:r w:rsidRPr="00607157">
              <w:rPr>
                <w:sz w:val="22"/>
                <w:szCs w:val="22"/>
              </w:rPr>
              <w:t>Būtinų periodinių darbų identifikavimas, analizė ir rekomendacijos;</w:t>
            </w:r>
          </w:p>
          <w:p w:rsidR="00607157" w:rsidRPr="00607157" w:rsidRDefault="00607157" w:rsidP="00151D0C">
            <w:pPr>
              <w:numPr>
                <w:ilvl w:val="0"/>
                <w:numId w:val="28"/>
              </w:numPr>
              <w:suppressAutoHyphens/>
              <w:autoSpaceDN w:val="0"/>
              <w:jc w:val="both"/>
              <w:rPr>
                <w:sz w:val="22"/>
                <w:szCs w:val="22"/>
              </w:rPr>
            </w:pPr>
            <w:r w:rsidRPr="00607157">
              <w:rPr>
                <w:sz w:val="22"/>
                <w:szCs w:val="22"/>
              </w:rPr>
              <w:t>Duomenų bazių aptarnavimo (Maintenance plans) peržiūra ir analizė;</w:t>
            </w:r>
          </w:p>
          <w:p w:rsidR="00607157" w:rsidRPr="00607157" w:rsidRDefault="00607157" w:rsidP="00151D0C">
            <w:pPr>
              <w:numPr>
                <w:ilvl w:val="0"/>
                <w:numId w:val="28"/>
              </w:numPr>
              <w:suppressAutoHyphens/>
              <w:autoSpaceDN w:val="0"/>
              <w:jc w:val="both"/>
              <w:rPr>
                <w:sz w:val="22"/>
                <w:szCs w:val="22"/>
              </w:rPr>
            </w:pPr>
            <w:r w:rsidRPr="00607157">
              <w:rPr>
                <w:sz w:val="22"/>
                <w:szCs w:val="22"/>
              </w:rPr>
              <w:t>Rezervinio kopijavimo analizė ir rekomendacijos;</w:t>
            </w:r>
          </w:p>
          <w:p w:rsidR="00607157" w:rsidRPr="00607157" w:rsidRDefault="00607157" w:rsidP="00151D0C">
            <w:pPr>
              <w:numPr>
                <w:ilvl w:val="0"/>
                <w:numId w:val="28"/>
              </w:numPr>
              <w:suppressAutoHyphens/>
              <w:autoSpaceDN w:val="0"/>
              <w:jc w:val="both"/>
              <w:rPr>
                <w:sz w:val="22"/>
                <w:szCs w:val="22"/>
              </w:rPr>
            </w:pPr>
            <w:r w:rsidRPr="00607157">
              <w:rPr>
                <w:sz w:val="22"/>
                <w:szCs w:val="22"/>
              </w:rPr>
              <w:t>Indeksų fragmentavimo analizė;</w:t>
            </w:r>
          </w:p>
          <w:p w:rsidR="00607157" w:rsidRPr="00607157" w:rsidRDefault="00607157" w:rsidP="00151D0C">
            <w:pPr>
              <w:numPr>
                <w:ilvl w:val="0"/>
                <w:numId w:val="28"/>
              </w:numPr>
              <w:suppressAutoHyphens/>
              <w:autoSpaceDN w:val="0"/>
              <w:jc w:val="both"/>
              <w:rPr>
                <w:sz w:val="22"/>
                <w:szCs w:val="22"/>
              </w:rPr>
            </w:pPr>
            <w:r w:rsidRPr="00607157">
              <w:rPr>
                <w:sz w:val="22"/>
                <w:szCs w:val="22"/>
              </w:rPr>
              <w:t xml:space="preserve">Indeksų panaudojimo analizė ir rekomendacijos; </w:t>
            </w:r>
          </w:p>
          <w:p w:rsidR="00607157" w:rsidRPr="00607157" w:rsidRDefault="00607157" w:rsidP="00151D0C">
            <w:pPr>
              <w:numPr>
                <w:ilvl w:val="0"/>
                <w:numId w:val="28"/>
              </w:numPr>
              <w:suppressAutoHyphens/>
              <w:autoSpaceDN w:val="0"/>
              <w:jc w:val="both"/>
              <w:rPr>
                <w:sz w:val="22"/>
                <w:szCs w:val="22"/>
              </w:rPr>
            </w:pPr>
            <w:r w:rsidRPr="00607157">
              <w:rPr>
                <w:sz w:val="22"/>
                <w:szCs w:val="22"/>
              </w:rPr>
              <w:t>Probleminių užklausų paieška, analizė ir rekomendacijos (dažnai trinami planai; „miegančios“ užklausos su nebaigtomis transakcijomis; neatšaukiamos transakcijos; nenormalus planų kiekis; Time-out užklausos; užklausos su skirtingo tipo laukų lyginimu; užklausos, apkraunančios CPU, HDD posistemes);</w:t>
            </w:r>
          </w:p>
          <w:p w:rsidR="00607157" w:rsidRPr="00607157" w:rsidRDefault="00607157" w:rsidP="00151D0C">
            <w:pPr>
              <w:numPr>
                <w:ilvl w:val="0"/>
                <w:numId w:val="28"/>
              </w:numPr>
              <w:suppressAutoHyphens/>
              <w:autoSpaceDN w:val="0"/>
              <w:jc w:val="both"/>
              <w:rPr>
                <w:sz w:val="22"/>
                <w:szCs w:val="22"/>
              </w:rPr>
            </w:pPr>
            <w:r w:rsidRPr="00607157">
              <w:rPr>
                <w:sz w:val="22"/>
                <w:szCs w:val="22"/>
              </w:rPr>
              <w:t>Duomenų skaitymo / rašymo iš / į diskus analizė;</w:t>
            </w:r>
          </w:p>
          <w:p w:rsidR="00607157" w:rsidRPr="00607157" w:rsidRDefault="00607157" w:rsidP="00151D0C">
            <w:pPr>
              <w:numPr>
                <w:ilvl w:val="0"/>
                <w:numId w:val="28"/>
              </w:numPr>
              <w:suppressAutoHyphens/>
              <w:autoSpaceDN w:val="0"/>
              <w:jc w:val="both"/>
              <w:rPr>
                <w:sz w:val="22"/>
                <w:szCs w:val="22"/>
              </w:rPr>
            </w:pPr>
            <w:r w:rsidRPr="00607157">
              <w:rPr>
                <w:sz w:val="22"/>
                <w:szCs w:val="22"/>
              </w:rPr>
              <w:t>Blokavimų, rakinimų identifikavimas ir analizė;</w:t>
            </w:r>
          </w:p>
          <w:p w:rsidR="00607157" w:rsidRPr="00607157" w:rsidRDefault="00607157" w:rsidP="00151D0C">
            <w:pPr>
              <w:numPr>
                <w:ilvl w:val="0"/>
                <w:numId w:val="28"/>
              </w:numPr>
              <w:suppressAutoHyphens/>
              <w:autoSpaceDN w:val="0"/>
              <w:jc w:val="both"/>
              <w:rPr>
                <w:sz w:val="22"/>
                <w:szCs w:val="22"/>
              </w:rPr>
            </w:pPr>
            <w:r w:rsidRPr="00607157">
              <w:rPr>
                <w:sz w:val="22"/>
                <w:szCs w:val="22"/>
              </w:rPr>
              <w:t>Užklausų vykdymo planų analizė bei rekomendacijos (užklausos su perspėjimais vykdymo planuose; Trivialių vykdymo planų analizė);</w:t>
            </w:r>
          </w:p>
          <w:p w:rsidR="00607157" w:rsidRPr="00607157" w:rsidRDefault="00607157" w:rsidP="003A28EF">
            <w:pPr>
              <w:ind w:left="310"/>
              <w:rPr>
                <w:sz w:val="22"/>
                <w:szCs w:val="22"/>
              </w:rPr>
            </w:pPr>
            <w:r w:rsidRPr="00607157">
              <w:rPr>
                <w:sz w:val="22"/>
                <w:szCs w:val="22"/>
              </w:rPr>
              <w:t>Audito darbų ataskaitos paruošimas ir dokumentavimas.</w:t>
            </w:r>
          </w:p>
        </w:tc>
      </w:tr>
      <w:tr w:rsidR="00607157" w:rsidRPr="003C4A6F" w:rsidTr="00607157">
        <w:trPr>
          <w:trHeight w:val="556"/>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07157" w:rsidRPr="00607157" w:rsidRDefault="00607157" w:rsidP="003A28EF">
            <w:pPr>
              <w:ind w:left="360"/>
              <w:jc w:val="both"/>
              <w:rPr>
                <w:sz w:val="22"/>
                <w:szCs w:val="22"/>
              </w:rPr>
            </w:pPr>
            <w:r w:rsidRPr="00607157">
              <w:rPr>
                <w:b/>
                <w:bCs/>
                <w:sz w:val="22"/>
                <w:szCs w:val="22"/>
                <w:shd w:val="clear" w:color="auto" w:fill="FFFFFF"/>
              </w:rPr>
              <w:t xml:space="preserve">Įrangos pavadinimai ir kiekiai kiekvienoje lokacijoje: </w:t>
            </w:r>
          </w:p>
          <w:p w:rsidR="00607157" w:rsidRPr="00607157" w:rsidRDefault="00607157" w:rsidP="003A28EF">
            <w:pPr>
              <w:ind w:left="360"/>
              <w:jc w:val="both"/>
              <w:rPr>
                <w:sz w:val="22"/>
                <w:szCs w:val="22"/>
              </w:rPr>
            </w:pPr>
            <w:r w:rsidRPr="00607157">
              <w:rPr>
                <w:sz w:val="22"/>
                <w:szCs w:val="22"/>
                <w:lang w:eastAsia="lt-LT"/>
              </w:rPr>
              <w:t>Serveriai esantys UAB Telecentras – 7 vnt.</w:t>
            </w:r>
          </w:p>
          <w:p w:rsidR="00607157" w:rsidRPr="00607157" w:rsidRDefault="00607157" w:rsidP="003A28EF">
            <w:pPr>
              <w:ind w:left="360"/>
              <w:jc w:val="both"/>
              <w:rPr>
                <w:sz w:val="22"/>
                <w:szCs w:val="22"/>
              </w:rPr>
            </w:pPr>
            <w:r w:rsidRPr="00607157">
              <w:rPr>
                <w:sz w:val="22"/>
                <w:szCs w:val="22"/>
                <w:lang w:eastAsia="lt-LT"/>
              </w:rPr>
              <w:t>VšĮ Jonavos ligoninėje (Žeimių g. 19) yra  ši įranga:</w:t>
            </w:r>
          </w:p>
          <w:p w:rsidR="00607157" w:rsidRPr="00607157" w:rsidRDefault="00607157" w:rsidP="003A28EF">
            <w:pPr>
              <w:ind w:left="720"/>
              <w:jc w:val="both"/>
              <w:rPr>
                <w:sz w:val="22"/>
                <w:szCs w:val="22"/>
              </w:rPr>
            </w:pPr>
            <w:r w:rsidRPr="00607157">
              <w:rPr>
                <w:sz w:val="22"/>
                <w:szCs w:val="22"/>
                <w:lang w:eastAsia="lt-LT"/>
              </w:rPr>
              <w:t>Fiziniai serveriai esantys įstaigoje – 1 vnt.</w:t>
            </w:r>
          </w:p>
          <w:p w:rsidR="00607157" w:rsidRPr="00607157" w:rsidRDefault="00607157" w:rsidP="003A28EF">
            <w:pPr>
              <w:ind w:left="720"/>
              <w:jc w:val="both"/>
              <w:rPr>
                <w:sz w:val="22"/>
                <w:szCs w:val="22"/>
              </w:rPr>
            </w:pPr>
            <w:r w:rsidRPr="00607157">
              <w:rPr>
                <w:sz w:val="22"/>
                <w:szCs w:val="22"/>
                <w:lang w:eastAsia="lt-LT"/>
              </w:rPr>
              <w:t xml:space="preserve">NAS synology atsarginių duomenų kopijavimui – 1 vnt. </w:t>
            </w:r>
          </w:p>
          <w:p w:rsidR="00607157" w:rsidRPr="00607157" w:rsidRDefault="00607157" w:rsidP="003A28EF">
            <w:pPr>
              <w:ind w:left="720"/>
              <w:jc w:val="both"/>
              <w:rPr>
                <w:sz w:val="22"/>
                <w:szCs w:val="22"/>
              </w:rPr>
            </w:pPr>
            <w:r w:rsidRPr="00607157">
              <w:rPr>
                <w:sz w:val="22"/>
                <w:szCs w:val="22"/>
                <w:lang w:eastAsia="lt-LT"/>
              </w:rPr>
              <w:t>Duomenų saugykla – masyvas MSA 2040 – 1 vnt.</w:t>
            </w:r>
          </w:p>
          <w:p w:rsidR="00607157" w:rsidRPr="00607157" w:rsidRDefault="00607157" w:rsidP="003A28EF">
            <w:pPr>
              <w:ind w:left="720"/>
              <w:jc w:val="both"/>
              <w:rPr>
                <w:sz w:val="22"/>
                <w:szCs w:val="22"/>
              </w:rPr>
            </w:pPr>
            <w:r w:rsidRPr="00607157">
              <w:rPr>
                <w:sz w:val="22"/>
                <w:szCs w:val="22"/>
                <w:lang w:eastAsia="lt-LT"/>
              </w:rPr>
              <w:t>Komutatorius tarnybinių stočių sujungimui HP 2920 24G– 2 vnt.</w:t>
            </w:r>
          </w:p>
          <w:p w:rsidR="00607157" w:rsidRPr="00607157" w:rsidRDefault="00607157" w:rsidP="003A28EF">
            <w:pPr>
              <w:ind w:left="720"/>
              <w:jc w:val="both"/>
              <w:rPr>
                <w:sz w:val="22"/>
                <w:szCs w:val="22"/>
              </w:rPr>
            </w:pPr>
            <w:r w:rsidRPr="00607157">
              <w:rPr>
                <w:sz w:val="22"/>
                <w:szCs w:val="22"/>
                <w:lang w:eastAsia="lt-LT"/>
              </w:rPr>
              <w:t xml:space="preserve">Didelio patikimumo maršrutizatorių (telkinys) su ugniasienės funkcija (HA): Sophos XG2300 – 2 vnt; </w:t>
            </w:r>
          </w:p>
          <w:p w:rsidR="00607157" w:rsidRPr="00607157" w:rsidRDefault="00607157" w:rsidP="003A28EF">
            <w:pPr>
              <w:ind w:left="720"/>
              <w:jc w:val="both"/>
              <w:rPr>
                <w:sz w:val="22"/>
                <w:szCs w:val="22"/>
              </w:rPr>
            </w:pPr>
            <w:r w:rsidRPr="00607157">
              <w:rPr>
                <w:sz w:val="22"/>
                <w:szCs w:val="22"/>
                <w:lang w:eastAsia="lt-LT"/>
              </w:rPr>
              <w:t>Centrinis komutatorius, jungiamas į komutatorių telkinį HP 5500-24G HI – 1 vnt.</w:t>
            </w:r>
          </w:p>
          <w:p w:rsidR="00607157" w:rsidRPr="00607157" w:rsidRDefault="00607157" w:rsidP="003A28EF">
            <w:pPr>
              <w:ind w:left="720"/>
              <w:jc w:val="both"/>
              <w:rPr>
                <w:sz w:val="22"/>
                <w:szCs w:val="22"/>
                <w:lang w:eastAsia="lt-LT"/>
              </w:rPr>
            </w:pPr>
            <w:r w:rsidRPr="00607157">
              <w:rPr>
                <w:sz w:val="22"/>
                <w:szCs w:val="22"/>
              </w:rPr>
              <w:t>Nepertraukiamas elektros maitinimo šaltinis (UPS) – 2 vnt.</w:t>
            </w:r>
            <w:r w:rsidRPr="00607157">
              <w:rPr>
                <w:sz w:val="22"/>
                <w:szCs w:val="22"/>
                <w:lang w:eastAsia="lt-LT"/>
              </w:rPr>
              <w:t xml:space="preserve"> </w:t>
            </w:r>
          </w:p>
          <w:p w:rsidR="00607157" w:rsidRPr="00607157" w:rsidRDefault="00607157" w:rsidP="003A28EF">
            <w:pPr>
              <w:ind w:left="360"/>
              <w:jc w:val="both"/>
              <w:rPr>
                <w:sz w:val="22"/>
                <w:szCs w:val="22"/>
                <w:lang w:eastAsia="lt-LT"/>
              </w:rPr>
            </w:pPr>
            <w:r w:rsidRPr="00607157">
              <w:rPr>
                <w:sz w:val="22"/>
                <w:szCs w:val="22"/>
                <w:lang w:eastAsia="lt-LT"/>
              </w:rPr>
              <w:t>Įranga esanti pas partnerius:</w:t>
            </w:r>
          </w:p>
          <w:p w:rsidR="00607157" w:rsidRPr="00607157" w:rsidRDefault="00607157" w:rsidP="003A28EF">
            <w:pPr>
              <w:ind w:left="720"/>
              <w:jc w:val="both"/>
              <w:rPr>
                <w:sz w:val="22"/>
                <w:szCs w:val="22"/>
                <w:lang w:eastAsia="lt-LT"/>
              </w:rPr>
            </w:pPr>
            <w:bookmarkStart w:id="12" w:name="OLE_LINK14"/>
            <w:r w:rsidRPr="00607157">
              <w:rPr>
                <w:sz w:val="22"/>
                <w:szCs w:val="22"/>
                <w:lang w:eastAsia="lt-LT"/>
              </w:rPr>
              <w:t>Maršrutizatorius su ugniasienės Sophos XGS116 – 6 vnt., Sophos SD-RED  – 2 vnt.</w:t>
            </w:r>
            <w:bookmarkEnd w:id="12"/>
          </w:p>
        </w:tc>
      </w:tr>
    </w:tbl>
    <w:p w:rsidR="00607157" w:rsidRDefault="00607157" w:rsidP="00841312">
      <w:pPr>
        <w:rPr>
          <w:b/>
          <w:sz w:val="22"/>
          <w:szCs w:val="22"/>
          <w:highlight w:val="yellow"/>
        </w:rPr>
      </w:pPr>
    </w:p>
    <w:p w:rsidR="00841312" w:rsidRPr="00AC0A6C" w:rsidRDefault="00B45526" w:rsidP="00841312">
      <w:pPr>
        <w:rPr>
          <w:b/>
          <w:sz w:val="22"/>
          <w:szCs w:val="22"/>
        </w:rPr>
      </w:pPr>
      <w:r>
        <w:rPr>
          <w:b/>
          <w:sz w:val="22"/>
          <w:szCs w:val="22"/>
          <w:highlight w:val="yellow"/>
        </w:rPr>
        <w:t>P</w:t>
      </w:r>
      <w:r w:rsidR="00841312" w:rsidRPr="00AC0A6C">
        <w:rPr>
          <w:b/>
          <w:sz w:val="22"/>
          <w:szCs w:val="22"/>
          <w:highlight w:val="yellow"/>
        </w:rPr>
        <w:t>asiūlymo kaina, € su PVM (žodžiais) pildoma techninės specifikacijos lentelėje.</w:t>
      </w:r>
    </w:p>
    <w:p w:rsidR="00123D7C" w:rsidRPr="00AC0A6C" w:rsidRDefault="00123D7C" w:rsidP="00123D7C">
      <w:pPr>
        <w:tabs>
          <w:tab w:val="left" w:pos="709"/>
        </w:tabs>
        <w:jc w:val="both"/>
        <w:rPr>
          <w:bCs/>
          <w:sz w:val="4"/>
          <w:szCs w:val="4"/>
          <w:lang w:eastAsia="lt-LT"/>
        </w:rPr>
      </w:pPr>
    </w:p>
    <w:p w:rsidR="00607157" w:rsidRDefault="00607157" w:rsidP="00123D7C">
      <w:pPr>
        <w:tabs>
          <w:tab w:val="left" w:pos="709"/>
        </w:tabs>
        <w:jc w:val="both"/>
        <w:rPr>
          <w:bCs/>
          <w:sz w:val="22"/>
          <w:szCs w:val="22"/>
          <w:lang w:eastAsia="lt-LT"/>
        </w:rPr>
      </w:pPr>
    </w:p>
    <w:p w:rsidR="00607157" w:rsidRDefault="00607157" w:rsidP="00123D7C">
      <w:pPr>
        <w:tabs>
          <w:tab w:val="left" w:pos="709"/>
        </w:tabs>
        <w:jc w:val="both"/>
        <w:rPr>
          <w:bCs/>
          <w:sz w:val="22"/>
          <w:szCs w:val="22"/>
          <w:lang w:eastAsia="lt-LT"/>
        </w:rPr>
      </w:pPr>
    </w:p>
    <w:p w:rsidR="00123D7C" w:rsidRPr="00370E22" w:rsidRDefault="00123D7C" w:rsidP="00123D7C">
      <w:pPr>
        <w:tabs>
          <w:tab w:val="left" w:pos="709"/>
        </w:tabs>
        <w:jc w:val="both"/>
        <w:rPr>
          <w:bCs/>
          <w:sz w:val="22"/>
          <w:szCs w:val="22"/>
          <w:lang w:eastAsia="lt-LT"/>
        </w:rPr>
      </w:pPr>
      <w:r w:rsidRPr="00370E22">
        <w:rPr>
          <w:bCs/>
          <w:sz w:val="22"/>
          <w:szCs w:val="22"/>
          <w:lang w:eastAsia="lt-LT"/>
        </w:rPr>
        <w:t>Vykdant sutartį pasitelksiu šiuos subtiekėjus*:</w:t>
      </w:r>
    </w:p>
    <w:tbl>
      <w:tblPr>
        <w:tblW w:w="9493" w:type="dxa"/>
        <w:tblLayout w:type="fixed"/>
        <w:tblCellMar>
          <w:left w:w="0" w:type="dxa"/>
          <w:right w:w="0" w:type="dxa"/>
        </w:tblCellMar>
        <w:tblLook w:val="04A0" w:firstRow="1" w:lastRow="0" w:firstColumn="1" w:lastColumn="0" w:noHBand="0" w:noVBand="1"/>
      </w:tblPr>
      <w:tblGrid>
        <w:gridCol w:w="817"/>
        <w:gridCol w:w="1872"/>
        <w:gridCol w:w="2551"/>
        <w:gridCol w:w="4253"/>
      </w:tblGrid>
      <w:tr w:rsidR="00123D7C" w:rsidRPr="00CD2731" w:rsidTr="00607157">
        <w:trPr>
          <w:cantSplit/>
          <w:trHeight w:val="40"/>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23D7C" w:rsidRPr="00CD2731" w:rsidRDefault="00123D7C" w:rsidP="00703AE0">
            <w:pPr>
              <w:ind w:left="-260" w:right="-108"/>
              <w:jc w:val="right"/>
              <w:rPr>
                <w:b/>
                <w:sz w:val="20"/>
                <w:szCs w:val="20"/>
                <w:lang w:eastAsia="lt-LT"/>
              </w:rPr>
            </w:pPr>
            <w:r w:rsidRPr="00CD2731">
              <w:rPr>
                <w:b/>
                <w:sz w:val="20"/>
                <w:szCs w:val="20"/>
                <w:lang w:eastAsia="lt-LT"/>
              </w:rPr>
              <w:t>Eil. Nr.</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23D7C" w:rsidRPr="00CD2731" w:rsidRDefault="00123D7C" w:rsidP="00703AE0">
            <w:pPr>
              <w:ind w:right="-108"/>
              <w:jc w:val="center"/>
              <w:rPr>
                <w:b/>
                <w:sz w:val="20"/>
                <w:szCs w:val="20"/>
                <w:lang w:eastAsia="lt-LT"/>
              </w:rPr>
            </w:pPr>
            <w:r w:rsidRPr="00CD2731">
              <w:rPr>
                <w:b/>
                <w:sz w:val="20"/>
                <w:szCs w:val="20"/>
                <w:lang w:eastAsia="lt-LT"/>
              </w:rPr>
              <w:t>Ūkio subjekto pavadinimas ir adresas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23D7C" w:rsidRPr="00CD2731" w:rsidRDefault="00123D7C" w:rsidP="00703AE0">
            <w:pPr>
              <w:ind w:left="-124" w:right="-92" w:firstLine="17"/>
              <w:jc w:val="center"/>
              <w:rPr>
                <w:b/>
                <w:sz w:val="20"/>
                <w:szCs w:val="20"/>
                <w:lang w:eastAsia="lt-LT"/>
              </w:rPr>
            </w:pPr>
            <w:r w:rsidRPr="00CD2731">
              <w:rPr>
                <w:b/>
                <w:sz w:val="20"/>
                <w:szCs w:val="20"/>
                <w:lang w:eastAsia="lt-LT"/>
              </w:rPr>
              <w:t>Statusas (jungtinės veiklos partneris arba subtiekėjas (subrangovas) arba trečiasis asmuo, kurio pajėgumais remiamasi)</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23D7C" w:rsidRPr="00CD2731" w:rsidRDefault="00123D7C" w:rsidP="00703AE0">
            <w:pPr>
              <w:ind w:left="-108" w:firstLine="16"/>
              <w:jc w:val="center"/>
              <w:rPr>
                <w:b/>
                <w:sz w:val="20"/>
                <w:szCs w:val="20"/>
                <w:lang w:eastAsia="lt-LT"/>
              </w:rPr>
            </w:pPr>
            <w:r w:rsidRPr="00CD2731">
              <w:rPr>
                <w:b/>
                <w:sz w:val="20"/>
                <w:szCs w:val="20"/>
                <w:lang w:eastAsia="lt-LT"/>
              </w:rPr>
              <w:t>Ūkio subjektui perduodamų įsipareigojamų apimtis (vertė nuo pasiūlymo kainos, %), ką darys pasitelkiamas ūkio subjektas</w:t>
            </w:r>
          </w:p>
        </w:tc>
      </w:tr>
      <w:tr w:rsidR="00123D7C" w:rsidRPr="00370E22" w:rsidTr="00607157">
        <w:tc>
          <w:tcPr>
            <w:tcW w:w="8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123D7C" w:rsidRPr="00370E22" w:rsidRDefault="00123D7C" w:rsidP="00703AE0">
            <w:pPr>
              <w:ind w:left="-260" w:right="-108"/>
              <w:jc w:val="both"/>
              <w:rPr>
                <w:rFonts w:eastAsia="Calibri"/>
                <w:sz w:val="22"/>
                <w:szCs w:val="22"/>
                <w:lang w:eastAsia="ar-SA"/>
              </w:rPr>
            </w:pPr>
          </w:p>
        </w:tc>
        <w:tc>
          <w:tcPr>
            <w:tcW w:w="187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23D7C" w:rsidRPr="00370E22" w:rsidRDefault="00123D7C" w:rsidP="00703AE0">
            <w:pPr>
              <w:ind w:firstLine="414"/>
              <w:jc w:val="both"/>
              <w:rPr>
                <w:rFonts w:eastAsia="Calibri"/>
                <w:sz w:val="22"/>
                <w:szCs w:val="22"/>
                <w:lang w:eastAsia="ar-SA"/>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23D7C" w:rsidRPr="00370E22" w:rsidRDefault="00123D7C" w:rsidP="00703AE0">
            <w:pPr>
              <w:ind w:right="-92" w:hanging="124"/>
              <w:jc w:val="both"/>
              <w:rPr>
                <w:rFonts w:eastAsia="Calibri"/>
                <w:sz w:val="22"/>
                <w:szCs w:val="22"/>
                <w:lang w:eastAsia="ar-SA"/>
              </w:rPr>
            </w:pPr>
          </w:p>
        </w:tc>
        <w:tc>
          <w:tcPr>
            <w:tcW w:w="425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23D7C" w:rsidRPr="00370E22" w:rsidRDefault="00123D7C" w:rsidP="00703AE0">
            <w:pPr>
              <w:ind w:right="117" w:hanging="124"/>
              <w:jc w:val="both"/>
              <w:rPr>
                <w:rFonts w:eastAsia="Calibri"/>
                <w:sz w:val="22"/>
                <w:szCs w:val="22"/>
                <w:lang w:eastAsia="ar-SA"/>
              </w:rPr>
            </w:pPr>
          </w:p>
        </w:tc>
      </w:tr>
    </w:tbl>
    <w:p w:rsidR="00123D7C" w:rsidRPr="00370E22" w:rsidRDefault="00123D7C" w:rsidP="00123D7C">
      <w:pPr>
        <w:tabs>
          <w:tab w:val="left" w:pos="709"/>
        </w:tabs>
        <w:jc w:val="both"/>
        <w:rPr>
          <w:bCs/>
          <w:i/>
          <w:sz w:val="22"/>
          <w:szCs w:val="22"/>
          <w:lang w:eastAsia="lt-LT"/>
        </w:rPr>
      </w:pPr>
      <w:r w:rsidRPr="00370E22">
        <w:rPr>
          <w:bCs/>
          <w:i/>
          <w:sz w:val="22"/>
          <w:szCs w:val="22"/>
          <w:lang w:eastAsia="lt-LT"/>
        </w:rPr>
        <w:t>*Pildyti tuomet, jei sutarties vykdymui bus pasitelkti subtiekėjai</w:t>
      </w:r>
    </w:p>
    <w:p w:rsidR="00123D7C" w:rsidRPr="00AC0A6C" w:rsidRDefault="00123D7C" w:rsidP="00123D7C">
      <w:pPr>
        <w:tabs>
          <w:tab w:val="left" w:pos="709"/>
        </w:tabs>
        <w:jc w:val="both"/>
        <w:rPr>
          <w:bCs/>
          <w:i/>
          <w:sz w:val="4"/>
          <w:szCs w:val="4"/>
          <w:lang w:eastAsia="lt-LT"/>
        </w:rPr>
      </w:pPr>
    </w:p>
    <w:p w:rsidR="00123D7C" w:rsidRPr="00370E22" w:rsidRDefault="00123D7C" w:rsidP="00123D7C">
      <w:pPr>
        <w:tabs>
          <w:tab w:val="left" w:pos="709"/>
        </w:tabs>
        <w:jc w:val="both"/>
        <w:rPr>
          <w:sz w:val="22"/>
          <w:szCs w:val="22"/>
          <w:lang w:eastAsia="lt-LT"/>
        </w:rPr>
      </w:pPr>
      <w:r w:rsidRPr="00370E22">
        <w:rPr>
          <w:sz w:val="22"/>
          <w:szCs w:val="22"/>
          <w:lang w:eastAsia="lt-LT"/>
        </w:rPr>
        <w:t>Šiame pasiūlyme yra pateikta ir konfidenciali informacija (dokumentai su konfidencialia informacija įsegti atskirai)*</w:t>
      </w:r>
      <w:r w:rsidRPr="00370E22">
        <w:rPr>
          <w:i/>
          <w:sz w:val="22"/>
          <w:szCs w:val="22"/>
          <w:lang w:eastAsia="lt-LT"/>
        </w:rPr>
        <w:t xml:space="preserve"> /perkančioji organizacija šios informacijos negali atskleisti tretiesiems asmenims/</w:t>
      </w:r>
      <w:r w:rsidRPr="00370E22">
        <w:rPr>
          <w:sz w:val="22"/>
          <w:szCs w:val="22"/>
          <w:lang w:eastAsia="lt-LT"/>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953"/>
      </w:tblGrid>
      <w:tr w:rsidR="00123D7C" w:rsidRPr="00CD2731" w:rsidTr="004A4C8F">
        <w:tc>
          <w:tcPr>
            <w:tcW w:w="1021" w:type="dxa"/>
            <w:tcBorders>
              <w:top w:val="single" w:sz="4" w:space="0" w:color="auto"/>
              <w:left w:val="single" w:sz="4" w:space="0" w:color="auto"/>
              <w:bottom w:val="single" w:sz="4" w:space="0" w:color="auto"/>
              <w:right w:val="single" w:sz="4" w:space="0" w:color="auto"/>
            </w:tcBorders>
            <w:vAlign w:val="center"/>
          </w:tcPr>
          <w:p w:rsidR="00123D7C" w:rsidRPr="00CD2731" w:rsidRDefault="00123D7C" w:rsidP="00703AE0">
            <w:pPr>
              <w:tabs>
                <w:tab w:val="left" w:pos="709"/>
              </w:tabs>
              <w:ind w:left="-108"/>
              <w:jc w:val="center"/>
              <w:rPr>
                <w:b/>
                <w:sz w:val="20"/>
                <w:szCs w:val="20"/>
                <w:lang w:eastAsia="lt-LT"/>
              </w:rPr>
            </w:pPr>
            <w:r w:rsidRPr="00CD2731">
              <w:rPr>
                <w:b/>
                <w:sz w:val="20"/>
                <w:szCs w:val="20"/>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CD2731" w:rsidRDefault="00123D7C" w:rsidP="00703AE0">
            <w:pPr>
              <w:tabs>
                <w:tab w:val="left" w:pos="709"/>
              </w:tabs>
              <w:jc w:val="center"/>
              <w:rPr>
                <w:b/>
                <w:sz w:val="20"/>
                <w:szCs w:val="20"/>
                <w:lang w:eastAsia="lt-LT"/>
              </w:rPr>
            </w:pPr>
            <w:r w:rsidRPr="00CD2731">
              <w:rPr>
                <w:b/>
                <w:sz w:val="20"/>
                <w:szCs w:val="20"/>
                <w:lang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123D7C" w:rsidRPr="00CD2731" w:rsidRDefault="00123D7C" w:rsidP="00703AE0">
            <w:pPr>
              <w:tabs>
                <w:tab w:val="left" w:pos="709"/>
              </w:tabs>
              <w:jc w:val="center"/>
              <w:rPr>
                <w:b/>
                <w:sz w:val="20"/>
                <w:szCs w:val="20"/>
                <w:lang w:eastAsia="lt-LT"/>
              </w:rPr>
            </w:pPr>
            <w:r w:rsidRPr="00CD2731">
              <w:rPr>
                <w:b/>
                <w:sz w:val="20"/>
                <w:szCs w:val="20"/>
                <w:lang w:eastAsia="lt-LT"/>
              </w:rPr>
              <w:t>Dokumentas yra įkeltas šioje CVP IS pasiūlymo lango eilutėje</w:t>
            </w:r>
          </w:p>
        </w:tc>
      </w:tr>
      <w:tr w:rsidR="00123D7C" w:rsidRPr="00370E22" w:rsidTr="004A4C8F">
        <w:tc>
          <w:tcPr>
            <w:tcW w:w="1021"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ind w:left="-108"/>
              <w:jc w:val="both"/>
              <w:rPr>
                <w:sz w:val="22"/>
                <w:szCs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c>
          <w:tcPr>
            <w:tcW w:w="5953"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r>
    </w:tbl>
    <w:p w:rsidR="00123D7C" w:rsidRPr="00370E22" w:rsidRDefault="00123D7C" w:rsidP="00123D7C">
      <w:pPr>
        <w:tabs>
          <w:tab w:val="left" w:pos="709"/>
        </w:tabs>
        <w:jc w:val="both"/>
        <w:rPr>
          <w:bCs/>
          <w:i/>
          <w:sz w:val="22"/>
          <w:szCs w:val="22"/>
          <w:lang w:eastAsia="lt-LT"/>
        </w:rPr>
      </w:pPr>
      <w:r w:rsidRPr="00370E22">
        <w:rPr>
          <w:bCs/>
          <w:i/>
          <w:sz w:val="22"/>
        </w:rPr>
        <w:t>*Pildyti tuomet, jei bus pateikta konfidenciali informacija. Tiekėjas negali nurodyti, kad konfidencialus yra pasiūlymo įkainis arba kad visas pasiūlymas yra konfidencialus.</w:t>
      </w:r>
    </w:p>
    <w:p w:rsidR="00123D7C" w:rsidRPr="00AC0A6C" w:rsidRDefault="00123D7C" w:rsidP="00123D7C">
      <w:pPr>
        <w:tabs>
          <w:tab w:val="left" w:pos="709"/>
          <w:tab w:val="center" w:pos="4320"/>
          <w:tab w:val="right" w:pos="8640"/>
        </w:tabs>
        <w:jc w:val="both"/>
        <w:rPr>
          <w:bCs/>
          <w:sz w:val="4"/>
          <w:szCs w:val="4"/>
          <w:lang w:eastAsia="ar-SA"/>
        </w:rPr>
      </w:pPr>
    </w:p>
    <w:p w:rsidR="00123D7C" w:rsidRPr="00370E22" w:rsidRDefault="00123D7C" w:rsidP="00123D7C">
      <w:pPr>
        <w:tabs>
          <w:tab w:val="left" w:pos="709"/>
          <w:tab w:val="center" w:pos="4320"/>
          <w:tab w:val="right" w:pos="8640"/>
        </w:tabs>
        <w:jc w:val="both"/>
        <w:rPr>
          <w:bCs/>
          <w:sz w:val="22"/>
          <w:szCs w:val="22"/>
        </w:rPr>
      </w:pPr>
      <w:r w:rsidRPr="00370E22">
        <w:rPr>
          <w:bCs/>
          <w:sz w:val="22"/>
          <w:szCs w:val="22"/>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7469DF">
        <w:rPr>
          <w:bCs/>
          <w:sz w:val="22"/>
          <w:szCs w:val="22"/>
          <w:lang w:eastAsia="ar-SA"/>
        </w:rPr>
        <w:t xml:space="preserve">u </w:t>
      </w:r>
      <w:r w:rsidRPr="00370E22">
        <w:rPr>
          <w:bCs/>
          <w:sz w:val="22"/>
          <w:szCs w:val="22"/>
          <w:lang w:eastAsia="ar-SA"/>
        </w:rPr>
        <w:t>bus paviešinti kartu su sudaryta sutartimi.</w:t>
      </w:r>
      <w:r w:rsidRPr="00370E22">
        <w:rPr>
          <w:sz w:val="22"/>
          <w:szCs w:val="22"/>
          <w:lang w:eastAsia="ar-SA"/>
        </w:rPr>
        <w:t>:</w:t>
      </w:r>
    </w:p>
    <w:p w:rsidR="00123D7C" w:rsidRPr="00AC0A6C" w:rsidRDefault="00123D7C" w:rsidP="00123D7C">
      <w:pPr>
        <w:tabs>
          <w:tab w:val="left" w:pos="1800"/>
          <w:tab w:val="center" w:pos="4320"/>
          <w:tab w:val="right" w:pos="8640"/>
        </w:tabs>
        <w:suppressAutoHyphens/>
        <w:jc w:val="both"/>
        <w:rPr>
          <w:bCs/>
          <w:sz w:val="4"/>
          <w:szCs w:val="4"/>
          <w:lang w:eastAsia="ar-SA"/>
        </w:rPr>
      </w:pPr>
    </w:p>
    <w:p w:rsidR="00123D7C" w:rsidRPr="00370E22" w:rsidRDefault="00123D7C" w:rsidP="00123D7C">
      <w:pPr>
        <w:widowControl w:val="0"/>
        <w:tabs>
          <w:tab w:val="left" w:pos="709"/>
        </w:tabs>
        <w:ind w:firstLine="720"/>
        <w:jc w:val="both"/>
        <w:rPr>
          <w:sz w:val="22"/>
          <w:szCs w:val="22"/>
          <w:lang w:eastAsia="lt-LT"/>
        </w:rPr>
      </w:pPr>
      <w:r w:rsidRPr="00370E22">
        <w:rPr>
          <w:sz w:val="22"/>
          <w:szCs w:val="22"/>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CD2731" w:rsidTr="00703AE0">
        <w:tc>
          <w:tcPr>
            <w:tcW w:w="1163" w:type="dxa"/>
          </w:tcPr>
          <w:p w:rsidR="00123D7C" w:rsidRPr="00CD2731" w:rsidRDefault="00123D7C" w:rsidP="00703AE0">
            <w:pPr>
              <w:widowControl w:val="0"/>
              <w:tabs>
                <w:tab w:val="left" w:pos="709"/>
              </w:tabs>
              <w:ind w:left="-108"/>
              <w:jc w:val="center"/>
              <w:rPr>
                <w:b/>
                <w:sz w:val="20"/>
                <w:szCs w:val="20"/>
                <w:lang w:eastAsia="lt-LT"/>
              </w:rPr>
            </w:pPr>
            <w:r w:rsidRPr="00CD2731">
              <w:rPr>
                <w:b/>
                <w:sz w:val="20"/>
                <w:szCs w:val="20"/>
                <w:lang w:eastAsia="lt-LT"/>
              </w:rPr>
              <w:t>Eil. Nr.</w:t>
            </w:r>
          </w:p>
        </w:tc>
        <w:tc>
          <w:tcPr>
            <w:tcW w:w="5103" w:type="dxa"/>
          </w:tcPr>
          <w:p w:rsidR="00123D7C" w:rsidRPr="00CD2731" w:rsidRDefault="00123D7C" w:rsidP="00703AE0">
            <w:pPr>
              <w:widowControl w:val="0"/>
              <w:tabs>
                <w:tab w:val="left" w:pos="709"/>
              </w:tabs>
              <w:jc w:val="center"/>
              <w:rPr>
                <w:b/>
                <w:sz w:val="20"/>
                <w:szCs w:val="20"/>
                <w:lang w:eastAsia="lt-LT"/>
              </w:rPr>
            </w:pPr>
            <w:r w:rsidRPr="00CD2731">
              <w:rPr>
                <w:b/>
                <w:sz w:val="20"/>
                <w:szCs w:val="20"/>
                <w:lang w:eastAsia="lt-LT"/>
              </w:rPr>
              <w:t>Pateiktų dokumentų pavadinimas</w:t>
            </w:r>
          </w:p>
        </w:tc>
        <w:tc>
          <w:tcPr>
            <w:tcW w:w="3544" w:type="dxa"/>
          </w:tcPr>
          <w:p w:rsidR="00123D7C" w:rsidRPr="00CD2731" w:rsidRDefault="00123D7C" w:rsidP="00703AE0">
            <w:pPr>
              <w:widowControl w:val="0"/>
              <w:tabs>
                <w:tab w:val="left" w:pos="709"/>
              </w:tabs>
              <w:jc w:val="center"/>
              <w:rPr>
                <w:b/>
                <w:sz w:val="20"/>
                <w:szCs w:val="20"/>
                <w:lang w:eastAsia="lt-LT"/>
              </w:rPr>
            </w:pPr>
            <w:r w:rsidRPr="00CD2731">
              <w:rPr>
                <w:b/>
                <w:sz w:val="20"/>
                <w:szCs w:val="20"/>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123D7C" w:rsidRPr="00CD2731" w:rsidRDefault="00123D7C" w:rsidP="00123D7C">
      <w:pPr>
        <w:rPr>
          <w:sz w:val="16"/>
          <w:szCs w:val="16"/>
        </w:rPr>
      </w:pPr>
    </w:p>
    <w:tbl>
      <w:tblPr>
        <w:tblW w:w="15339" w:type="dxa"/>
        <w:tblInd w:w="108" w:type="dxa"/>
        <w:tblBorders>
          <w:top w:val="single" w:sz="4" w:space="0" w:color="auto"/>
        </w:tblBorders>
        <w:tblLayout w:type="fixed"/>
        <w:tblLook w:val="0000" w:firstRow="0" w:lastRow="0" w:firstColumn="0" w:lastColumn="0" w:noHBand="0" w:noVBand="0"/>
      </w:tblPr>
      <w:tblGrid>
        <w:gridCol w:w="5274"/>
        <w:gridCol w:w="425"/>
        <w:gridCol w:w="5670"/>
        <w:gridCol w:w="426"/>
        <w:gridCol w:w="3544"/>
      </w:tblGrid>
      <w:tr w:rsidR="00123D7C" w:rsidRPr="00CD2731" w:rsidTr="00703AE0">
        <w:tc>
          <w:tcPr>
            <w:tcW w:w="5274"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5670"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3544"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(vardas ir pavardė*)</w:t>
            </w:r>
          </w:p>
        </w:tc>
      </w:tr>
    </w:tbl>
    <w:p w:rsidR="0039079F" w:rsidRPr="00734E4A" w:rsidRDefault="0039079F" w:rsidP="00734E4A">
      <w:pPr>
        <w:jc w:val="both"/>
        <w:rPr>
          <w:sz w:val="18"/>
          <w:szCs w:val="18"/>
        </w:rPr>
      </w:pPr>
    </w:p>
    <w:sectPr w:rsidR="0039079F" w:rsidRPr="00734E4A" w:rsidSect="00607157">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D0C" w:rsidRDefault="00151D0C">
      <w:r>
        <w:separator/>
      </w:r>
    </w:p>
  </w:endnote>
  <w:endnote w:type="continuationSeparator" w:id="0">
    <w:p w:rsidR="00151D0C" w:rsidRDefault="00151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auto"/>
    <w:pitch w:val="default"/>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D0C" w:rsidRDefault="00151D0C">
      <w:r>
        <w:separator/>
      </w:r>
    </w:p>
  </w:footnote>
  <w:footnote w:type="continuationSeparator" w:id="0">
    <w:p w:rsidR="00151D0C" w:rsidRDefault="00151D0C">
      <w:r>
        <w:continuationSeparator/>
      </w:r>
    </w:p>
  </w:footnote>
  <w:footnote w:id="1">
    <w:p w:rsidR="003A28EF" w:rsidRPr="00C54A7B" w:rsidRDefault="003A28EF" w:rsidP="003A28EF">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A28EF" w:rsidRPr="00C54A7B" w:rsidRDefault="003A28EF" w:rsidP="00151D0C">
      <w:pPr>
        <w:pStyle w:val="Puslapioinaostekstas"/>
        <w:numPr>
          <w:ilvl w:val="0"/>
          <w:numId w:val="12"/>
        </w:numPr>
        <w:pBdr>
          <w:top w:val="nil"/>
          <w:left w:val="nil"/>
          <w:bottom w:val="nil"/>
          <w:right w:val="nil"/>
          <w:between w:val="nil"/>
          <w:bar w:val="nil"/>
        </w:pBdr>
        <w:rPr>
          <w:rFonts w:eastAsia="Yu Mincho"/>
          <w:i/>
          <w:iCs/>
        </w:rPr>
      </w:pPr>
      <w:r w:rsidRPr="00C54A7B">
        <w:rPr>
          <w:rFonts w:eastAsia="Yu Mincho"/>
          <w:i/>
          <w:iCs/>
        </w:rPr>
        <w:t xml:space="preserve">priesaikos deklaracija; </w:t>
      </w:r>
    </w:p>
    <w:p w:rsidR="003A28EF" w:rsidRDefault="003A28EF" w:rsidP="00151D0C">
      <w:pPr>
        <w:pStyle w:val="Puslapioinaostekstas"/>
        <w:numPr>
          <w:ilvl w:val="0"/>
          <w:numId w:val="12"/>
        </w:numPr>
        <w:pBdr>
          <w:top w:val="nil"/>
          <w:left w:val="nil"/>
          <w:bottom w:val="nil"/>
          <w:right w:val="nil"/>
          <w:between w:val="nil"/>
          <w:bar w:val="nil"/>
        </w:pBd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89914FC"/>
    <w:multiLevelType w:val="multilevel"/>
    <w:tmpl w:val="595A44F0"/>
    <w:lvl w:ilvl="0">
      <w:numFmt w:val="bullet"/>
      <w:lvlText w:val="-"/>
      <w:lvlJc w:val="left"/>
      <w:pPr>
        <w:ind w:left="360" w:hanging="360"/>
      </w:pPr>
      <w:rPr>
        <w:rFonts w:ascii="Times New Roman" w:hAnsi="Times New Roman" w:cs="Times New Roman"/>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0C8A2C80"/>
    <w:multiLevelType w:val="multilevel"/>
    <w:tmpl w:val="E504512C"/>
    <w:lvl w:ilvl="0">
      <w:numFmt w:val="bullet"/>
      <w:lvlText w:val="-"/>
      <w:lvlJc w:val="left"/>
      <w:pPr>
        <w:ind w:left="360" w:hanging="360"/>
      </w:pPr>
      <w:rPr>
        <w:rFonts w:ascii="Times New Roman" w:hAnsi="Times New Roman" w:cs="Times New Roman"/>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0CC10830"/>
    <w:multiLevelType w:val="multilevel"/>
    <w:tmpl w:val="91AC06B2"/>
    <w:lvl w:ilvl="0">
      <w:numFmt w:val="bullet"/>
      <w:lvlText w:val="-"/>
      <w:lvlJc w:val="left"/>
      <w:pPr>
        <w:ind w:left="540" w:hanging="360"/>
      </w:pPr>
      <w:rPr>
        <w:rFonts w:ascii="Times New Roman" w:hAnsi="Times New Roman"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2D642BF"/>
    <w:multiLevelType w:val="hybridMultilevel"/>
    <w:tmpl w:val="95E86C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15BC78D1"/>
    <w:multiLevelType w:val="hybridMultilevel"/>
    <w:tmpl w:val="8F10CDF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A6267B70"/>
    <w:lvl w:ilvl="0">
      <w:start w:val="1"/>
      <w:numFmt w:val="decimal"/>
      <w:suff w:val="space"/>
      <w:lvlText w:val="%1."/>
      <w:lvlJc w:val="left"/>
      <w:pPr>
        <w:ind w:left="1152" w:hanging="432"/>
      </w:pPr>
    </w:lvl>
    <w:lvl w:ilvl="1">
      <w:start w:val="1"/>
      <w:numFmt w:val="decimal"/>
      <w:suff w:val="space"/>
      <w:lvlText w:val="%1.%2."/>
      <w:lvlJc w:val="left"/>
      <w:pPr>
        <w:ind w:left="0" w:firstLine="720"/>
      </w:pPr>
      <w:rPr>
        <w:color w:val="auto"/>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FB028C"/>
    <w:multiLevelType w:val="multilevel"/>
    <w:tmpl w:val="AC8C225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3" w15:restartNumberingAfterBreak="0">
    <w:nsid w:val="29F5628B"/>
    <w:multiLevelType w:val="multilevel"/>
    <w:tmpl w:val="72C6ABE2"/>
    <w:lvl w:ilvl="0">
      <w:numFmt w:val="bullet"/>
      <w:lvlText w:val="-"/>
      <w:lvlJc w:val="left"/>
      <w:pPr>
        <w:ind w:left="360" w:hanging="360"/>
      </w:pPr>
      <w:rPr>
        <w:rFonts w:ascii="Times New Roman" w:hAnsi="Times New Roman" w:cs="Times New Roman"/>
      </w:rPr>
    </w:lvl>
    <w:lvl w:ilvl="1">
      <w:numFmt w:val="bullet"/>
      <w:lvlText w:val="o"/>
      <w:lvlJc w:val="left"/>
      <w:pPr>
        <w:ind w:left="1195" w:hanging="360"/>
      </w:pPr>
      <w:rPr>
        <w:rFonts w:ascii="Courier New" w:hAnsi="Courier New" w:cs="Courier New"/>
      </w:rPr>
    </w:lvl>
    <w:lvl w:ilvl="2">
      <w:numFmt w:val="bullet"/>
      <w:lvlText w:val=""/>
      <w:lvlJc w:val="left"/>
      <w:pPr>
        <w:ind w:left="1915" w:hanging="360"/>
      </w:pPr>
      <w:rPr>
        <w:rFonts w:ascii="Wingdings" w:hAnsi="Wingdings"/>
      </w:rPr>
    </w:lvl>
    <w:lvl w:ilvl="3">
      <w:numFmt w:val="bullet"/>
      <w:lvlText w:val=""/>
      <w:lvlJc w:val="left"/>
      <w:pPr>
        <w:ind w:left="2635" w:hanging="360"/>
      </w:pPr>
      <w:rPr>
        <w:rFonts w:ascii="Symbol" w:hAnsi="Symbol"/>
      </w:rPr>
    </w:lvl>
    <w:lvl w:ilvl="4">
      <w:numFmt w:val="bullet"/>
      <w:lvlText w:val="o"/>
      <w:lvlJc w:val="left"/>
      <w:pPr>
        <w:ind w:left="3355" w:hanging="360"/>
      </w:pPr>
      <w:rPr>
        <w:rFonts w:ascii="Courier New" w:hAnsi="Courier New" w:cs="Courier New"/>
      </w:rPr>
    </w:lvl>
    <w:lvl w:ilvl="5">
      <w:numFmt w:val="bullet"/>
      <w:lvlText w:val=""/>
      <w:lvlJc w:val="left"/>
      <w:pPr>
        <w:ind w:left="4075" w:hanging="360"/>
      </w:pPr>
      <w:rPr>
        <w:rFonts w:ascii="Wingdings" w:hAnsi="Wingdings"/>
      </w:rPr>
    </w:lvl>
    <w:lvl w:ilvl="6">
      <w:numFmt w:val="bullet"/>
      <w:lvlText w:val=""/>
      <w:lvlJc w:val="left"/>
      <w:pPr>
        <w:ind w:left="4795" w:hanging="360"/>
      </w:pPr>
      <w:rPr>
        <w:rFonts w:ascii="Symbol" w:hAnsi="Symbol"/>
      </w:rPr>
    </w:lvl>
    <w:lvl w:ilvl="7">
      <w:numFmt w:val="bullet"/>
      <w:lvlText w:val="o"/>
      <w:lvlJc w:val="left"/>
      <w:pPr>
        <w:ind w:left="5515" w:hanging="360"/>
      </w:pPr>
      <w:rPr>
        <w:rFonts w:ascii="Courier New" w:hAnsi="Courier New" w:cs="Courier New"/>
      </w:rPr>
    </w:lvl>
    <w:lvl w:ilvl="8">
      <w:numFmt w:val="bullet"/>
      <w:lvlText w:val=""/>
      <w:lvlJc w:val="left"/>
      <w:pPr>
        <w:ind w:left="6235" w:hanging="360"/>
      </w:pPr>
      <w:rPr>
        <w:rFonts w:ascii="Wingdings" w:hAnsi="Wingdings"/>
      </w:rPr>
    </w:lvl>
  </w:abstractNum>
  <w:abstractNum w:abstractNumId="14"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5" w15:restartNumberingAfterBreak="0">
    <w:nsid w:val="32720955"/>
    <w:multiLevelType w:val="multilevel"/>
    <w:tmpl w:val="75B8722E"/>
    <w:lvl w:ilvl="0">
      <w:numFmt w:val="bullet"/>
      <w:lvlText w:val="-"/>
      <w:lvlJc w:val="left"/>
      <w:pPr>
        <w:ind w:left="360" w:hanging="360"/>
      </w:pPr>
      <w:rPr>
        <w:rFonts w:ascii="Times New Roman"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9F35622"/>
    <w:multiLevelType w:val="multilevel"/>
    <w:tmpl w:val="5282BBCA"/>
    <w:lvl w:ilvl="0">
      <w:numFmt w:val="bullet"/>
      <w:lvlText w:val="-"/>
      <w:lvlJc w:val="left"/>
      <w:pPr>
        <w:ind w:left="386"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58007A9"/>
    <w:multiLevelType w:val="multilevel"/>
    <w:tmpl w:val="1AA8EC18"/>
    <w:lvl w:ilvl="0">
      <w:numFmt w:val="bullet"/>
      <w:lvlText w:val="-"/>
      <w:lvlJc w:val="left"/>
      <w:pPr>
        <w:ind w:left="5747" w:hanging="360"/>
      </w:pPr>
      <w:rPr>
        <w:rFonts w:ascii="Times New Roman" w:hAnsi="Times New Roman" w:cs="Times New Roman"/>
      </w:rPr>
    </w:lvl>
    <w:lvl w:ilvl="1">
      <w:numFmt w:val="bullet"/>
      <w:lvlText w:val="o"/>
      <w:lvlJc w:val="left"/>
      <w:pPr>
        <w:ind w:left="6467" w:hanging="360"/>
      </w:pPr>
      <w:rPr>
        <w:rFonts w:ascii="Courier New" w:hAnsi="Courier New" w:cs="Courier New"/>
      </w:rPr>
    </w:lvl>
    <w:lvl w:ilvl="2">
      <w:numFmt w:val="bullet"/>
      <w:lvlText w:val=""/>
      <w:lvlJc w:val="left"/>
      <w:pPr>
        <w:ind w:left="7187" w:hanging="360"/>
      </w:pPr>
      <w:rPr>
        <w:rFonts w:ascii="Wingdings" w:hAnsi="Wingdings"/>
      </w:rPr>
    </w:lvl>
    <w:lvl w:ilvl="3">
      <w:numFmt w:val="bullet"/>
      <w:lvlText w:val=""/>
      <w:lvlJc w:val="left"/>
      <w:pPr>
        <w:ind w:left="7907" w:hanging="360"/>
      </w:pPr>
      <w:rPr>
        <w:rFonts w:ascii="Symbol" w:hAnsi="Symbol"/>
      </w:rPr>
    </w:lvl>
    <w:lvl w:ilvl="4">
      <w:numFmt w:val="bullet"/>
      <w:lvlText w:val="o"/>
      <w:lvlJc w:val="left"/>
      <w:pPr>
        <w:ind w:left="8627" w:hanging="360"/>
      </w:pPr>
      <w:rPr>
        <w:rFonts w:ascii="Courier New" w:hAnsi="Courier New" w:cs="Courier New"/>
      </w:rPr>
    </w:lvl>
    <w:lvl w:ilvl="5">
      <w:numFmt w:val="bullet"/>
      <w:lvlText w:val=""/>
      <w:lvlJc w:val="left"/>
      <w:pPr>
        <w:ind w:left="9347" w:hanging="360"/>
      </w:pPr>
      <w:rPr>
        <w:rFonts w:ascii="Wingdings" w:hAnsi="Wingdings"/>
      </w:rPr>
    </w:lvl>
    <w:lvl w:ilvl="6">
      <w:numFmt w:val="bullet"/>
      <w:lvlText w:val=""/>
      <w:lvlJc w:val="left"/>
      <w:pPr>
        <w:ind w:left="10067" w:hanging="360"/>
      </w:pPr>
      <w:rPr>
        <w:rFonts w:ascii="Symbol" w:hAnsi="Symbol"/>
      </w:rPr>
    </w:lvl>
    <w:lvl w:ilvl="7">
      <w:numFmt w:val="bullet"/>
      <w:lvlText w:val="o"/>
      <w:lvlJc w:val="left"/>
      <w:pPr>
        <w:ind w:left="10787" w:hanging="360"/>
      </w:pPr>
      <w:rPr>
        <w:rFonts w:ascii="Courier New" w:hAnsi="Courier New" w:cs="Courier New"/>
      </w:rPr>
    </w:lvl>
    <w:lvl w:ilvl="8">
      <w:numFmt w:val="bullet"/>
      <w:lvlText w:val=""/>
      <w:lvlJc w:val="left"/>
      <w:pPr>
        <w:ind w:left="11507" w:hanging="360"/>
      </w:pPr>
      <w:rPr>
        <w:rFonts w:ascii="Wingdings" w:hAnsi="Wingdings"/>
      </w:rPr>
    </w:lvl>
  </w:abstractNum>
  <w:abstractNum w:abstractNumId="18" w15:restartNumberingAfterBreak="0">
    <w:nsid w:val="48FA68CE"/>
    <w:multiLevelType w:val="multilevel"/>
    <w:tmpl w:val="09BCE220"/>
    <w:lvl w:ilvl="0">
      <w:start w:val="1"/>
      <w:numFmt w:val="decimal"/>
      <w:lvlText w:val="%1."/>
      <w:lvlJc w:val="left"/>
      <w:pPr>
        <w:ind w:left="360" w:hanging="360"/>
      </w:pPr>
    </w:lvl>
    <w:lvl w:ilvl="1">
      <w:start w:val="1"/>
      <w:numFmt w:val="decimal"/>
      <w:suff w:val="space"/>
      <w:lvlText w:val="%1.%2."/>
      <w:lvlJc w:val="left"/>
      <w:pPr>
        <w:ind w:left="94" w:firstLine="19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0"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F30663"/>
    <w:multiLevelType w:val="multilevel"/>
    <w:tmpl w:val="51DE2E90"/>
    <w:lvl w:ilvl="0">
      <w:start w:val="1"/>
      <w:numFmt w:val="decimal"/>
      <w:lvlText w:val="%1)"/>
      <w:lvlJc w:val="left"/>
      <w:pPr>
        <w:ind w:left="0" w:firstLine="720"/>
      </w:pPr>
      <w:rPr>
        <w:sz w:val="19"/>
        <w:szCs w:val="19"/>
        <w:lang w:val="pt-BR"/>
      </w:r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2" w15:restartNumberingAfterBreak="0">
    <w:nsid w:val="5C0752BE"/>
    <w:multiLevelType w:val="multilevel"/>
    <w:tmpl w:val="0FCEC496"/>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8E1452"/>
    <w:multiLevelType w:val="multilevel"/>
    <w:tmpl w:val="92EE3930"/>
    <w:lvl w:ilvl="0">
      <w:numFmt w:val="bullet"/>
      <w:lvlText w:val="-"/>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DD1736"/>
    <w:multiLevelType w:val="multilevel"/>
    <w:tmpl w:val="4A4EE08E"/>
    <w:lvl w:ilvl="0">
      <w:numFmt w:val="bullet"/>
      <w:lvlText w:val="-"/>
      <w:lvlJc w:val="left"/>
      <w:pPr>
        <w:ind w:left="360" w:hanging="360"/>
      </w:pPr>
      <w:rPr>
        <w:rFonts w:ascii="Times New Roman"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A174CC3"/>
    <w:multiLevelType w:val="multilevel"/>
    <w:tmpl w:val="219E30EC"/>
    <w:lvl w:ilvl="0">
      <w:numFmt w:val="bullet"/>
      <w:lvlText w:val="-"/>
      <w:lvlJc w:val="left"/>
      <w:pPr>
        <w:ind w:left="386" w:hanging="360"/>
      </w:pPr>
      <w:rPr>
        <w:rFonts w:ascii="Times New Roman" w:hAnsi="Times New Roman" w:cs="Times New Roman"/>
      </w:rPr>
    </w:lvl>
    <w:lvl w:ilvl="1">
      <w:numFmt w:val="bullet"/>
      <w:lvlText w:val="o"/>
      <w:lvlJc w:val="left"/>
      <w:pPr>
        <w:ind w:left="1106" w:hanging="360"/>
      </w:pPr>
      <w:rPr>
        <w:rFonts w:ascii="Courier New" w:hAnsi="Courier New" w:cs="Courier New"/>
      </w:rPr>
    </w:lvl>
    <w:lvl w:ilvl="2">
      <w:numFmt w:val="bullet"/>
      <w:lvlText w:val=""/>
      <w:lvlJc w:val="left"/>
      <w:pPr>
        <w:ind w:left="1826" w:hanging="360"/>
      </w:pPr>
      <w:rPr>
        <w:rFonts w:ascii="Wingdings" w:hAnsi="Wingdings"/>
      </w:rPr>
    </w:lvl>
    <w:lvl w:ilvl="3">
      <w:numFmt w:val="bullet"/>
      <w:lvlText w:val=""/>
      <w:lvlJc w:val="left"/>
      <w:pPr>
        <w:ind w:left="2546" w:hanging="360"/>
      </w:pPr>
      <w:rPr>
        <w:rFonts w:ascii="Symbol" w:hAnsi="Symbol"/>
      </w:rPr>
    </w:lvl>
    <w:lvl w:ilvl="4">
      <w:numFmt w:val="bullet"/>
      <w:lvlText w:val="o"/>
      <w:lvlJc w:val="left"/>
      <w:pPr>
        <w:ind w:left="3266" w:hanging="360"/>
      </w:pPr>
      <w:rPr>
        <w:rFonts w:ascii="Courier New" w:hAnsi="Courier New" w:cs="Courier New"/>
      </w:rPr>
    </w:lvl>
    <w:lvl w:ilvl="5">
      <w:numFmt w:val="bullet"/>
      <w:lvlText w:val=""/>
      <w:lvlJc w:val="left"/>
      <w:pPr>
        <w:ind w:left="3986" w:hanging="360"/>
      </w:pPr>
      <w:rPr>
        <w:rFonts w:ascii="Wingdings" w:hAnsi="Wingdings"/>
      </w:rPr>
    </w:lvl>
    <w:lvl w:ilvl="6">
      <w:numFmt w:val="bullet"/>
      <w:lvlText w:val=""/>
      <w:lvlJc w:val="left"/>
      <w:pPr>
        <w:ind w:left="4706" w:hanging="360"/>
      </w:pPr>
      <w:rPr>
        <w:rFonts w:ascii="Symbol" w:hAnsi="Symbol"/>
      </w:rPr>
    </w:lvl>
    <w:lvl w:ilvl="7">
      <w:numFmt w:val="bullet"/>
      <w:lvlText w:val="o"/>
      <w:lvlJc w:val="left"/>
      <w:pPr>
        <w:ind w:left="5426" w:hanging="360"/>
      </w:pPr>
      <w:rPr>
        <w:rFonts w:ascii="Courier New" w:hAnsi="Courier New" w:cs="Courier New"/>
      </w:rPr>
    </w:lvl>
    <w:lvl w:ilvl="8">
      <w:numFmt w:val="bullet"/>
      <w:lvlText w:val=""/>
      <w:lvlJc w:val="left"/>
      <w:pPr>
        <w:ind w:left="6146" w:hanging="360"/>
      </w:pPr>
      <w:rPr>
        <w:rFonts w:ascii="Wingdings" w:hAnsi="Wingdings"/>
      </w:rPr>
    </w:lvl>
  </w:abstractNum>
  <w:abstractNum w:abstractNumId="28"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num>
  <w:num w:numId="2">
    <w:abstractNumId w:val="20"/>
  </w:num>
  <w:num w:numId="3">
    <w:abstractNumId w:val="2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2"/>
  </w:num>
  <w:num w:numId="8">
    <w:abstractNumId w:val="10"/>
  </w:num>
  <w:num w:numId="9">
    <w:abstractNumId w:val="28"/>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5"/>
  </w:num>
  <w:num w:numId="13">
    <w:abstractNumId w:val="5"/>
  </w:num>
  <w:num w:numId="14">
    <w:abstractNumId w:val="7"/>
  </w:num>
  <w:num w:numId="15">
    <w:abstractNumId w:val="18"/>
  </w:num>
  <w:num w:numId="16">
    <w:abstractNumId w:val="4"/>
  </w:num>
  <w:num w:numId="17">
    <w:abstractNumId w:val="17"/>
  </w:num>
  <w:num w:numId="18">
    <w:abstractNumId w:val="24"/>
  </w:num>
  <w:num w:numId="19">
    <w:abstractNumId w:val="27"/>
  </w:num>
  <w:num w:numId="20">
    <w:abstractNumId w:val="13"/>
  </w:num>
  <w:num w:numId="21">
    <w:abstractNumId w:val="3"/>
  </w:num>
  <w:num w:numId="22">
    <w:abstractNumId w:val="2"/>
  </w:num>
  <w:num w:numId="23">
    <w:abstractNumId w:val="21"/>
  </w:num>
  <w:num w:numId="24">
    <w:abstractNumId w:val="15"/>
  </w:num>
  <w:num w:numId="25">
    <w:abstractNumId w:val="26"/>
  </w:num>
  <w:num w:numId="26">
    <w:abstractNumId w:val="11"/>
  </w:num>
  <w:num w:numId="27">
    <w:abstractNumId w:val="16"/>
  </w:num>
  <w:num w:numId="2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215D7"/>
    <w:rsid w:val="00021BCD"/>
    <w:rsid w:val="000232F4"/>
    <w:rsid w:val="000259B9"/>
    <w:rsid w:val="00026A1B"/>
    <w:rsid w:val="00026B57"/>
    <w:rsid w:val="00030781"/>
    <w:rsid w:val="0003252C"/>
    <w:rsid w:val="00032FB2"/>
    <w:rsid w:val="00036A13"/>
    <w:rsid w:val="00043295"/>
    <w:rsid w:val="00044A63"/>
    <w:rsid w:val="00045D58"/>
    <w:rsid w:val="00045D9D"/>
    <w:rsid w:val="00050793"/>
    <w:rsid w:val="0005095F"/>
    <w:rsid w:val="00054C95"/>
    <w:rsid w:val="000578BE"/>
    <w:rsid w:val="000633D5"/>
    <w:rsid w:val="00074853"/>
    <w:rsid w:val="00074B93"/>
    <w:rsid w:val="0008287A"/>
    <w:rsid w:val="000930DE"/>
    <w:rsid w:val="000976EF"/>
    <w:rsid w:val="000A3532"/>
    <w:rsid w:val="000A4747"/>
    <w:rsid w:val="000B3CBF"/>
    <w:rsid w:val="000B4200"/>
    <w:rsid w:val="000B68D4"/>
    <w:rsid w:val="000C4277"/>
    <w:rsid w:val="000C4966"/>
    <w:rsid w:val="000D3778"/>
    <w:rsid w:val="000D3B04"/>
    <w:rsid w:val="000D3FDB"/>
    <w:rsid w:val="000E5110"/>
    <w:rsid w:val="000F1531"/>
    <w:rsid w:val="000F5735"/>
    <w:rsid w:val="00100CAC"/>
    <w:rsid w:val="00100D21"/>
    <w:rsid w:val="00102868"/>
    <w:rsid w:val="0010624F"/>
    <w:rsid w:val="001116AC"/>
    <w:rsid w:val="00112F03"/>
    <w:rsid w:val="00123D7C"/>
    <w:rsid w:val="00134CCB"/>
    <w:rsid w:val="00135C53"/>
    <w:rsid w:val="00137150"/>
    <w:rsid w:val="00137BB5"/>
    <w:rsid w:val="001438BE"/>
    <w:rsid w:val="00151D0C"/>
    <w:rsid w:val="00151F5B"/>
    <w:rsid w:val="00154FD8"/>
    <w:rsid w:val="0015658F"/>
    <w:rsid w:val="00157115"/>
    <w:rsid w:val="001573C9"/>
    <w:rsid w:val="00161231"/>
    <w:rsid w:val="00161A7C"/>
    <w:rsid w:val="00162419"/>
    <w:rsid w:val="00163F01"/>
    <w:rsid w:val="001662F3"/>
    <w:rsid w:val="001675B2"/>
    <w:rsid w:val="001712F9"/>
    <w:rsid w:val="0017677C"/>
    <w:rsid w:val="00176BEB"/>
    <w:rsid w:val="001810C4"/>
    <w:rsid w:val="00190C0A"/>
    <w:rsid w:val="00190C19"/>
    <w:rsid w:val="001945EC"/>
    <w:rsid w:val="001969BD"/>
    <w:rsid w:val="001A6B72"/>
    <w:rsid w:val="001B12B6"/>
    <w:rsid w:val="001B16B4"/>
    <w:rsid w:val="001B2FD5"/>
    <w:rsid w:val="001C1BFF"/>
    <w:rsid w:val="001C1D76"/>
    <w:rsid w:val="001C1F00"/>
    <w:rsid w:val="001C293B"/>
    <w:rsid w:val="001C7F6A"/>
    <w:rsid w:val="001D39E0"/>
    <w:rsid w:val="001D41CF"/>
    <w:rsid w:val="001D4A65"/>
    <w:rsid w:val="001E0F46"/>
    <w:rsid w:val="001E1BEB"/>
    <w:rsid w:val="001F19F2"/>
    <w:rsid w:val="001F3202"/>
    <w:rsid w:val="001F36F6"/>
    <w:rsid w:val="001F46B9"/>
    <w:rsid w:val="00200F50"/>
    <w:rsid w:val="00202564"/>
    <w:rsid w:val="00204D9F"/>
    <w:rsid w:val="0021664B"/>
    <w:rsid w:val="00217805"/>
    <w:rsid w:val="0022124E"/>
    <w:rsid w:val="00223227"/>
    <w:rsid w:val="002241B7"/>
    <w:rsid w:val="002245A7"/>
    <w:rsid w:val="002246FC"/>
    <w:rsid w:val="002256E6"/>
    <w:rsid w:val="002260E7"/>
    <w:rsid w:val="00226782"/>
    <w:rsid w:val="00230E38"/>
    <w:rsid w:val="00232DE9"/>
    <w:rsid w:val="002340CF"/>
    <w:rsid w:val="002420E8"/>
    <w:rsid w:val="0024489C"/>
    <w:rsid w:val="0024574F"/>
    <w:rsid w:val="00246075"/>
    <w:rsid w:val="00250CCF"/>
    <w:rsid w:val="0025291E"/>
    <w:rsid w:val="00256E85"/>
    <w:rsid w:val="00260D9A"/>
    <w:rsid w:val="002637E4"/>
    <w:rsid w:val="002730F0"/>
    <w:rsid w:val="002754F0"/>
    <w:rsid w:val="002757DA"/>
    <w:rsid w:val="00280BB9"/>
    <w:rsid w:val="00283536"/>
    <w:rsid w:val="00284BB2"/>
    <w:rsid w:val="00290D9B"/>
    <w:rsid w:val="00291658"/>
    <w:rsid w:val="002954E1"/>
    <w:rsid w:val="002A5D0F"/>
    <w:rsid w:val="002A6A20"/>
    <w:rsid w:val="002A72DD"/>
    <w:rsid w:val="002B048D"/>
    <w:rsid w:val="002B44AD"/>
    <w:rsid w:val="002B531C"/>
    <w:rsid w:val="002B7D86"/>
    <w:rsid w:val="002C01DF"/>
    <w:rsid w:val="002C3F45"/>
    <w:rsid w:val="002D12F8"/>
    <w:rsid w:val="002D2C4B"/>
    <w:rsid w:val="002D4F23"/>
    <w:rsid w:val="002D63B6"/>
    <w:rsid w:val="002D7404"/>
    <w:rsid w:val="002E66C7"/>
    <w:rsid w:val="002F7181"/>
    <w:rsid w:val="003047D8"/>
    <w:rsid w:val="00305447"/>
    <w:rsid w:val="0030675E"/>
    <w:rsid w:val="003124AF"/>
    <w:rsid w:val="00314A2D"/>
    <w:rsid w:val="00314F60"/>
    <w:rsid w:val="003160FF"/>
    <w:rsid w:val="00316A13"/>
    <w:rsid w:val="00317234"/>
    <w:rsid w:val="003217C5"/>
    <w:rsid w:val="00334D72"/>
    <w:rsid w:val="00335DCD"/>
    <w:rsid w:val="00335FB9"/>
    <w:rsid w:val="00336532"/>
    <w:rsid w:val="00340140"/>
    <w:rsid w:val="00345D63"/>
    <w:rsid w:val="00346704"/>
    <w:rsid w:val="003502BA"/>
    <w:rsid w:val="00356277"/>
    <w:rsid w:val="00356872"/>
    <w:rsid w:val="00360008"/>
    <w:rsid w:val="003604B0"/>
    <w:rsid w:val="00360623"/>
    <w:rsid w:val="0036070A"/>
    <w:rsid w:val="003611CA"/>
    <w:rsid w:val="00362D94"/>
    <w:rsid w:val="00364386"/>
    <w:rsid w:val="00367344"/>
    <w:rsid w:val="00371791"/>
    <w:rsid w:val="00376255"/>
    <w:rsid w:val="00377312"/>
    <w:rsid w:val="00381F1C"/>
    <w:rsid w:val="003824E3"/>
    <w:rsid w:val="0039051A"/>
    <w:rsid w:val="0039079F"/>
    <w:rsid w:val="00392512"/>
    <w:rsid w:val="003939E5"/>
    <w:rsid w:val="003968BE"/>
    <w:rsid w:val="003A28EF"/>
    <w:rsid w:val="003B1B22"/>
    <w:rsid w:val="003B22F4"/>
    <w:rsid w:val="003B2864"/>
    <w:rsid w:val="003B31D7"/>
    <w:rsid w:val="003C04B6"/>
    <w:rsid w:val="003C0A5A"/>
    <w:rsid w:val="003C4DAE"/>
    <w:rsid w:val="003C6F98"/>
    <w:rsid w:val="003C7722"/>
    <w:rsid w:val="003D1541"/>
    <w:rsid w:val="003D6D33"/>
    <w:rsid w:val="003D7469"/>
    <w:rsid w:val="003D7D83"/>
    <w:rsid w:val="003E3DB9"/>
    <w:rsid w:val="003F2522"/>
    <w:rsid w:val="003F3237"/>
    <w:rsid w:val="00400294"/>
    <w:rsid w:val="0040110A"/>
    <w:rsid w:val="00403C10"/>
    <w:rsid w:val="00405BD3"/>
    <w:rsid w:val="00411C1A"/>
    <w:rsid w:val="00417EB4"/>
    <w:rsid w:val="00422375"/>
    <w:rsid w:val="00432C69"/>
    <w:rsid w:val="00433318"/>
    <w:rsid w:val="00437D4D"/>
    <w:rsid w:val="00441B02"/>
    <w:rsid w:val="00441C47"/>
    <w:rsid w:val="004436A2"/>
    <w:rsid w:val="0044396B"/>
    <w:rsid w:val="004459CB"/>
    <w:rsid w:val="00450BC9"/>
    <w:rsid w:val="00451BE7"/>
    <w:rsid w:val="00452CFB"/>
    <w:rsid w:val="00465B91"/>
    <w:rsid w:val="00471985"/>
    <w:rsid w:val="004722D3"/>
    <w:rsid w:val="00475900"/>
    <w:rsid w:val="004772CB"/>
    <w:rsid w:val="00487883"/>
    <w:rsid w:val="0049172F"/>
    <w:rsid w:val="00495318"/>
    <w:rsid w:val="004A1209"/>
    <w:rsid w:val="004A1482"/>
    <w:rsid w:val="004A4C8F"/>
    <w:rsid w:val="004A5A87"/>
    <w:rsid w:val="004B016D"/>
    <w:rsid w:val="004B11EB"/>
    <w:rsid w:val="004B4E03"/>
    <w:rsid w:val="004B6A09"/>
    <w:rsid w:val="004C01C0"/>
    <w:rsid w:val="004C2013"/>
    <w:rsid w:val="004C2927"/>
    <w:rsid w:val="004D04DF"/>
    <w:rsid w:val="004D665A"/>
    <w:rsid w:val="004D67C5"/>
    <w:rsid w:val="004E3687"/>
    <w:rsid w:val="004F0DA3"/>
    <w:rsid w:val="004F3B36"/>
    <w:rsid w:val="004F584B"/>
    <w:rsid w:val="005011ED"/>
    <w:rsid w:val="00510A69"/>
    <w:rsid w:val="00510AED"/>
    <w:rsid w:val="00510C67"/>
    <w:rsid w:val="005142BF"/>
    <w:rsid w:val="00521ADA"/>
    <w:rsid w:val="00522506"/>
    <w:rsid w:val="00524065"/>
    <w:rsid w:val="005327F4"/>
    <w:rsid w:val="00532EC8"/>
    <w:rsid w:val="00534D77"/>
    <w:rsid w:val="0053748E"/>
    <w:rsid w:val="0054118F"/>
    <w:rsid w:val="00542829"/>
    <w:rsid w:val="0054468C"/>
    <w:rsid w:val="00544BC6"/>
    <w:rsid w:val="00545C9C"/>
    <w:rsid w:val="00546D97"/>
    <w:rsid w:val="00550953"/>
    <w:rsid w:val="0055396A"/>
    <w:rsid w:val="0055699B"/>
    <w:rsid w:val="00561DEB"/>
    <w:rsid w:val="005630F4"/>
    <w:rsid w:val="00566705"/>
    <w:rsid w:val="00567C01"/>
    <w:rsid w:val="0057025D"/>
    <w:rsid w:val="00577E78"/>
    <w:rsid w:val="0058100E"/>
    <w:rsid w:val="00583178"/>
    <w:rsid w:val="00585D9C"/>
    <w:rsid w:val="005868E1"/>
    <w:rsid w:val="005932A9"/>
    <w:rsid w:val="00597A9A"/>
    <w:rsid w:val="005A7244"/>
    <w:rsid w:val="005B20F9"/>
    <w:rsid w:val="005B2D95"/>
    <w:rsid w:val="005B3D04"/>
    <w:rsid w:val="005B4457"/>
    <w:rsid w:val="005B50AC"/>
    <w:rsid w:val="005C0E6F"/>
    <w:rsid w:val="005C3A1B"/>
    <w:rsid w:val="005D10FE"/>
    <w:rsid w:val="005D13A1"/>
    <w:rsid w:val="005D26FC"/>
    <w:rsid w:val="005E33DC"/>
    <w:rsid w:val="005E4541"/>
    <w:rsid w:val="005E6FFB"/>
    <w:rsid w:val="005E7A40"/>
    <w:rsid w:val="005F19D6"/>
    <w:rsid w:val="005F3C8D"/>
    <w:rsid w:val="00607157"/>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1ECA"/>
    <w:rsid w:val="00683546"/>
    <w:rsid w:val="00684373"/>
    <w:rsid w:val="00686939"/>
    <w:rsid w:val="006973C4"/>
    <w:rsid w:val="006974B2"/>
    <w:rsid w:val="006A33CD"/>
    <w:rsid w:val="006B0BD5"/>
    <w:rsid w:val="006B152F"/>
    <w:rsid w:val="006B19E6"/>
    <w:rsid w:val="006B2052"/>
    <w:rsid w:val="006B3C52"/>
    <w:rsid w:val="006B4BC9"/>
    <w:rsid w:val="006B4EAD"/>
    <w:rsid w:val="006C35D1"/>
    <w:rsid w:val="006C3A47"/>
    <w:rsid w:val="006C521C"/>
    <w:rsid w:val="006C5259"/>
    <w:rsid w:val="006D0066"/>
    <w:rsid w:val="006D3666"/>
    <w:rsid w:val="006D4F84"/>
    <w:rsid w:val="006E2C3A"/>
    <w:rsid w:val="006F0A12"/>
    <w:rsid w:val="006F17DA"/>
    <w:rsid w:val="006F4B84"/>
    <w:rsid w:val="00701DDE"/>
    <w:rsid w:val="00701E44"/>
    <w:rsid w:val="0070267E"/>
    <w:rsid w:val="00703AE0"/>
    <w:rsid w:val="00705A8C"/>
    <w:rsid w:val="00712C51"/>
    <w:rsid w:val="00716314"/>
    <w:rsid w:val="00720BEA"/>
    <w:rsid w:val="00721059"/>
    <w:rsid w:val="007216FF"/>
    <w:rsid w:val="007250DA"/>
    <w:rsid w:val="00725A08"/>
    <w:rsid w:val="00726863"/>
    <w:rsid w:val="007331A0"/>
    <w:rsid w:val="00734E4A"/>
    <w:rsid w:val="00734E85"/>
    <w:rsid w:val="0073512C"/>
    <w:rsid w:val="00735B15"/>
    <w:rsid w:val="00740DCE"/>
    <w:rsid w:val="0074478E"/>
    <w:rsid w:val="007469DF"/>
    <w:rsid w:val="00754580"/>
    <w:rsid w:val="007558B4"/>
    <w:rsid w:val="0076009B"/>
    <w:rsid w:val="0077477B"/>
    <w:rsid w:val="0077568B"/>
    <w:rsid w:val="00776C23"/>
    <w:rsid w:val="00793056"/>
    <w:rsid w:val="0079792C"/>
    <w:rsid w:val="007A0877"/>
    <w:rsid w:val="007A1F57"/>
    <w:rsid w:val="007A5142"/>
    <w:rsid w:val="007B0D17"/>
    <w:rsid w:val="007B466A"/>
    <w:rsid w:val="007B7077"/>
    <w:rsid w:val="007C13CD"/>
    <w:rsid w:val="007C77F4"/>
    <w:rsid w:val="007D0CAD"/>
    <w:rsid w:val="007D23B9"/>
    <w:rsid w:val="007D2F5C"/>
    <w:rsid w:val="007D4A01"/>
    <w:rsid w:val="007D4A98"/>
    <w:rsid w:val="007D5802"/>
    <w:rsid w:val="007E24AF"/>
    <w:rsid w:val="007E317F"/>
    <w:rsid w:val="007E65EC"/>
    <w:rsid w:val="007E760B"/>
    <w:rsid w:val="007F2591"/>
    <w:rsid w:val="007F2ED9"/>
    <w:rsid w:val="00800428"/>
    <w:rsid w:val="008008BD"/>
    <w:rsid w:val="00805B47"/>
    <w:rsid w:val="008114D5"/>
    <w:rsid w:val="0081545A"/>
    <w:rsid w:val="0082078B"/>
    <w:rsid w:val="0082262D"/>
    <w:rsid w:val="008242A6"/>
    <w:rsid w:val="008274E3"/>
    <w:rsid w:val="008275C2"/>
    <w:rsid w:val="008279FD"/>
    <w:rsid w:val="008356F0"/>
    <w:rsid w:val="00836DFF"/>
    <w:rsid w:val="00841312"/>
    <w:rsid w:val="00841CB8"/>
    <w:rsid w:val="008526CF"/>
    <w:rsid w:val="008534EE"/>
    <w:rsid w:val="00857488"/>
    <w:rsid w:val="00861073"/>
    <w:rsid w:val="008621C7"/>
    <w:rsid w:val="00864581"/>
    <w:rsid w:val="00865BF1"/>
    <w:rsid w:val="008732CE"/>
    <w:rsid w:val="008737E0"/>
    <w:rsid w:val="0087578C"/>
    <w:rsid w:val="00877998"/>
    <w:rsid w:val="008820E4"/>
    <w:rsid w:val="008873EF"/>
    <w:rsid w:val="00893A34"/>
    <w:rsid w:val="008A5DCD"/>
    <w:rsid w:val="008B5264"/>
    <w:rsid w:val="008B5FA3"/>
    <w:rsid w:val="008B71DE"/>
    <w:rsid w:val="008C02F2"/>
    <w:rsid w:val="008C2168"/>
    <w:rsid w:val="008C3AB0"/>
    <w:rsid w:val="008C5E08"/>
    <w:rsid w:val="008C6111"/>
    <w:rsid w:val="008C76E9"/>
    <w:rsid w:val="008D0200"/>
    <w:rsid w:val="008D3A3D"/>
    <w:rsid w:val="008D5FFC"/>
    <w:rsid w:val="008D61D9"/>
    <w:rsid w:val="008D74DA"/>
    <w:rsid w:val="008D759F"/>
    <w:rsid w:val="008E0410"/>
    <w:rsid w:val="008E074A"/>
    <w:rsid w:val="008E5AB7"/>
    <w:rsid w:val="008F0FA6"/>
    <w:rsid w:val="008F36F5"/>
    <w:rsid w:val="008F7C70"/>
    <w:rsid w:val="00902E1E"/>
    <w:rsid w:val="00903684"/>
    <w:rsid w:val="00905569"/>
    <w:rsid w:val="0090710A"/>
    <w:rsid w:val="00912AA2"/>
    <w:rsid w:val="0091482D"/>
    <w:rsid w:val="00916825"/>
    <w:rsid w:val="00922019"/>
    <w:rsid w:val="00926152"/>
    <w:rsid w:val="00926D19"/>
    <w:rsid w:val="00934363"/>
    <w:rsid w:val="009366F9"/>
    <w:rsid w:val="00940499"/>
    <w:rsid w:val="00940586"/>
    <w:rsid w:val="00940813"/>
    <w:rsid w:val="009448C2"/>
    <w:rsid w:val="00947824"/>
    <w:rsid w:val="00947F93"/>
    <w:rsid w:val="00950DE5"/>
    <w:rsid w:val="00957478"/>
    <w:rsid w:val="00960320"/>
    <w:rsid w:val="009705BD"/>
    <w:rsid w:val="00971713"/>
    <w:rsid w:val="00972524"/>
    <w:rsid w:val="0097400B"/>
    <w:rsid w:val="00977C1A"/>
    <w:rsid w:val="00977D13"/>
    <w:rsid w:val="00983140"/>
    <w:rsid w:val="0098321A"/>
    <w:rsid w:val="00986954"/>
    <w:rsid w:val="00986B4C"/>
    <w:rsid w:val="00986D1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13A1C"/>
    <w:rsid w:val="00A1450E"/>
    <w:rsid w:val="00A204ED"/>
    <w:rsid w:val="00A239E0"/>
    <w:rsid w:val="00A25562"/>
    <w:rsid w:val="00A2791D"/>
    <w:rsid w:val="00A309F2"/>
    <w:rsid w:val="00A369F7"/>
    <w:rsid w:val="00A41184"/>
    <w:rsid w:val="00A43FEC"/>
    <w:rsid w:val="00A45880"/>
    <w:rsid w:val="00A52BE9"/>
    <w:rsid w:val="00A62BCB"/>
    <w:rsid w:val="00A64BFD"/>
    <w:rsid w:val="00A67D1E"/>
    <w:rsid w:val="00A70120"/>
    <w:rsid w:val="00A73BBC"/>
    <w:rsid w:val="00A74917"/>
    <w:rsid w:val="00A808F3"/>
    <w:rsid w:val="00A83FAE"/>
    <w:rsid w:val="00A8468B"/>
    <w:rsid w:val="00A85BA9"/>
    <w:rsid w:val="00A8629B"/>
    <w:rsid w:val="00A95639"/>
    <w:rsid w:val="00A95A1A"/>
    <w:rsid w:val="00AA1272"/>
    <w:rsid w:val="00AA60DF"/>
    <w:rsid w:val="00AB187C"/>
    <w:rsid w:val="00AB20E1"/>
    <w:rsid w:val="00AB563B"/>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E1252"/>
    <w:rsid w:val="00AE323F"/>
    <w:rsid w:val="00AE440D"/>
    <w:rsid w:val="00AE7C0C"/>
    <w:rsid w:val="00AF05E6"/>
    <w:rsid w:val="00B073FC"/>
    <w:rsid w:val="00B137CF"/>
    <w:rsid w:val="00B23A58"/>
    <w:rsid w:val="00B24789"/>
    <w:rsid w:val="00B33BCD"/>
    <w:rsid w:val="00B35F83"/>
    <w:rsid w:val="00B37A5E"/>
    <w:rsid w:val="00B40881"/>
    <w:rsid w:val="00B40E01"/>
    <w:rsid w:val="00B4192D"/>
    <w:rsid w:val="00B45526"/>
    <w:rsid w:val="00B472F6"/>
    <w:rsid w:val="00B47C37"/>
    <w:rsid w:val="00B50EC6"/>
    <w:rsid w:val="00B52069"/>
    <w:rsid w:val="00B53BAC"/>
    <w:rsid w:val="00B55585"/>
    <w:rsid w:val="00B6243D"/>
    <w:rsid w:val="00B62DE8"/>
    <w:rsid w:val="00B632C4"/>
    <w:rsid w:val="00B81EBA"/>
    <w:rsid w:val="00B8258F"/>
    <w:rsid w:val="00B8427B"/>
    <w:rsid w:val="00B963FC"/>
    <w:rsid w:val="00B97547"/>
    <w:rsid w:val="00BA0D70"/>
    <w:rsid w:val="00BA359D"/>
    <w:rsid w:val="00BA53DD"/>
    <w:rsid w:val="00BB1990"/>
    <w:rsid w:val="00BB3771"/>
    <w:rsid w:val="00BB432B"/>
    <w:rsid w:val="00BB467C"/>
    <w:rsid w:val="00BB47D8"/>
    <w:rsid w:val="00BB78D3"/>
    <w:rsid w:val="00BC0EA0"/>
    <w:rsid w:val="00BC14FE"/>
    <w:rsid w:val="00BC7692"/>
    <w:rsid w:val="00BD206D"/>
    <w:rsid w:val="00BD4892"/>
    <w:rsid w:val="00BD7155"/>
    <w:rsid w:val="00BD7D5A"/>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6BE"/>
    <w:rsid w:val="00C272AF"/>
    <w:rsid w:val="00C30939"/>
    <w:rsid w:val="00C33261"/>
    <w:rsid w:val="00C3775E"/>
    <w:rsid w:val="00C37E33"/>
    <w:rsid w:val="00C40132"/>
    <w:rsid w:val="00C408CB"/>
    <w:rsid w:val="00C42EED"/>
    <w:rsid w:val="00C5091D"/>
    <w:rsid w:val="00C55B0B"/>
    <w:rsid w:val="00C64623"/>
    <w:rsid w:val="00C74A9E"/>
    <w:rsid w:val="00C76DEE"/>
    <w:rsid w:val="00C7742E"/>
    <w:rsid w:val="00C82672"/>
    <w:rsid w:val="00C8579C"/>
    <w:rsid w:val="00C87A18"/>
    <w:rsid w:val="00C90A77"/>
    <w:rsid w:val="00C958A4"/>
    <w:rsid w:val="00C95F9E"/>
    <w:rsid w:val="00CA2FC2"/>
    <w:rsid w:val="00CA59D7"/>
    <w:rsid w:val="00CB5E94"/>
    <w:rsid w:val="00CC3197"/>
    <w:rsid w:val="00CC38F3"/>
    <w:rsid w:val="00CC5A5A"/>
    <w:rsid w:val="00CC5C85"/>
    <w:rsid w:val="00CD13BD"/>
    <w:rsid w:val="00CD1E90"/>
    <w:rsid w:val="00CD3547"/>
    <w:rsid w:val="00CD4520"/>
    <w:rsid w:val="00CD5C79"/>
    <w:rsid w:val="00CD66B9"/>
    <w:rsid w:val="00CD75CF"/>
    <w:rsid w:val="00CE3249"/>
    <w:rsid w:val="00CE61BD"/>
    <w:rsid w:val="00CF109B"/>
    <w:rsid w:val="00CF3818"/>
    <w:rsid w:val="00CF3CAB"/>
    <w:rsid w:val="00CF3FB0"/>
    <w:rsid w:val="00CF4BA2"/>
    <w:rsid w:val="00CF5885"/>
    <w:rsid w:val="00CF76BD"/>
    <w:rsid w:val="00D0009F"/>
    <w:rsid w:val="00D0256F"/>
    <w:rsid w:val="00D044BA"/>
    <w:rsid w:val="00D21CC0"/>
    <w:rsid w:val="00D22910"/>
    <w:rsid w:val="00D267AF"/>
    <w:rsid w:val="00D275B5"/>
    <w:rsid w:val="00D314D2"/>
    <w:rsid w:val="00D3219B"/>
    <w:rsid w:val="00D35E34"/>
    <w:rsid w:val="00D47F09"/>
    <w:rsid w:val="00D50053"/>
    <w:rsid w:val="00D567B5"/>
    <w:rsid w:val="00D56CCE"/>
    <w:rsid w:val="00D70CDD"/>
    <w:rsid w:val="00D70E38"/>
    <w:rsid w:val="00D74F7C"/>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45A"/>
    <w:rsid w:val="00DB656A"/>
    <w:rsid w:val="00DB752E"/>
    <w:rsid w:val="00DC056F"/>
    <w:rsid w:val="00DC505A"/>
    <w:rsid w:val="00DD2308"/>
    <w:rsid w:val="00DD4D94"/>
    <w:rsid w:val="00DD568C"/>
    <w:rsid w:val="00E05A2E"/>
    <w:rsid w:val="00E068A6"/>
    <w:rsid w:val="00E06CCE"/>
    <w:rsid w:val="00E11BDA"/>
    <w:rsid w:val="00E14888"/>
    <w:rsid w:val="00E155A8"/>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2601"/>
    <w:rsid w:val="00E63811"/>
    <w:rsid w:val="00E63B06"/>
    <w:rsid w:val="00E642D0"/>
    <w:rsid w:val="00E64B77"/>
    <w:rsid w:val="00E679E7"/>
    <w:rsid w:val="00E7119C"/>
    <w:rsid w:val="00E73A7D"/>
    <w:rsid w:val="00E81BCB"/>
    <w:rsid w:val="00E82948"/>
    <w:rsid w:val="00E843A0"/>
    <w:rsid w:val="00E86514"/>
    <w:rsid w:val="00E87558"/>
    <w:rsid w:val="00E915CF"/>
    <w:rsid w:val="00E9664C"/>
    <w:rsid w:val="00EA1086"/>
    <w:rsid w:val="00EA3DB9"/>
    <w:rsid w:val="00EA4739"/>
    <w:rsid w:val="00EA5B16"/>
    <w:rsid w:val="00EB33D5"/>
    <w:rsid w:val="00EB6592"/>
    <w:rsid w:val="00EC1C5D"/>
    <w:rsid w:val="00EC46B1"/>
    <w:rsid w:val="00EC5C42"/>
    <w:rsid w:val="00EC60A2"/>
    <w:rsid w:val="00EC6728"/>
    <w:rsid w:val="00EC7565"/>
    <w:rsid w:val="00EC7D42"/>
    <w:rsid w:val="00ED5081"/>
    <w:rsid w:val="00ED7DAC"/>
    <w:rsid w:val="00EE1326"/>
    <w:rsid w:val="00EE2BCD"/>
    <w:rsid w:val="00EE3A41"/>
    <w:rsid w:val="00EE3BAF"/>
    <w:rsid w:val="00EE6CE5"/>
    <w:rsid w:val="00EE7017"/>
    <w:rsid w:val="00EE790B"/>
    <w:rsid w:val="00EF28B2"/>
    <w:rsid w:val="00EF41FC"/>
    <w:rsid w:val="00EF4C30"/>
    <w:rsid w:val="00EF5F8D"/>
    <w:rsid w:val="00F07C70"/>
    <w:rsid w:val="00F07E75"/>
    <w:rsid w:val="00F1253F"/>
    <w:rsid w:val="00F1263F"/>
    <w:rsid w:val="00F13CB8"/>
    <w:rsid w:val="00F16CDB"/>
    <w:rsid w:val="00F17600"/>
    <w:rsid w:val="00F200BD"/>
    <w:rsid w:val="00F21894"/>
    <w:rsid w:val="00F23A5C"/>
    <w:rsid w:val="00F30E68"/>
    <w:rsid w:val="00F369E8"/>
    <w:rsid w:val="00F417CF"/>
    <w:rsid w:val="00F4367D"/>
    <w:rsid w:val="00F55211"/>
    <w:rsid w:val="00F5605D"/>
    <w:rsid w:val="00F616C2"/>
    <w:rsid w:val="00F63346"/>
    <w:rsid w:val="00F662D9"/>
    <w:rsid w:val="00F670B3"/>
    <w:rsid w:val="00F67772"/>
    <w:rsid w:val="00F67EAB"/>
    <w:rsid w:val="00F70448"/>
    <w:rsid w:val="00F839B9"/>
    <w:rsid w:val="00F9054D"/>
    <w:rsid w:val="00F9118B"/>
    <w:rsid w:val="00F9361C"/>
    <w:rsid w:val="00F943E5"/>
    <w:rsid w:val="00F94ADA"/>
    <w:rsid w:val="00F966A0"/>
    <w:rsid w:val="00F96A1B"/>
    <w:rsid w:val="00FA0691"/>
    <w:rsid w:val="00FA446C"/>
    <w:rsid w:val="00FA708B"/>
    <w:rsid w:val="00FB0201"/>
    <w:rsid w:val="00FC29A1"/>
    <w:rsid w:val="00FD1128"/>
    <w:rsid w:val="00FD121F"/>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footnote text" w:uiPriority="99"/>
    <w:lsdException w:name="annotation text"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qFormat/>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entele,List not in T"/>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aliases w:val="ColumnText"/>
    <w:basedOn w:val="prastasis"/>
    <w:link w:val="PuslapioinaostekstasDiagrama"/>
    <w:uiPriority w:val="99"/>
    <w:unhideWhenUsed/>
    <w:rsid w:val="0080042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qFormat/>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Body2">
    <w:name w:val="Body 2"/>
    <w:qFormat/>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8"/>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9"/>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0"/>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paragraph" w:styleId="Betarp">
    <w:name w:val="No Spacing"/>
    <w:link w:val="BetarpDiagrama"/>
    <w:uiPriority w:val="1"/>
    <w:qFormat/>
    <w:rsid w:val="00316A13"/>
    <w:pPr>
      <w:pBdr>
        <w:top w:val="nil"/>
        <w:left w:val="nil"/>
        <w:bottom w:val="nil"/>
        <w:right w:val="nil"/>
        <w:between w:val="nil"/>
        <w:bar w:val="nil"/>
      </w:pBdr>
    </w:pPr>
    <w:rPr>
      <w:rFonts w:eastAsia="Arial Unicode MS"/>
      <w:sz w:val="24"/>
      <w:szCs w:val="24"/>
      <w:bdr w:val="nil"/>
      <w:lang w:val="en-US" w:eastAsia="en-US"/>
    </w:rPr>
  </w:style>
  <w:style w:type="character" w:customStyle="1" w:styleId="BetarpDiagrama">
    <w:name w:val="Be tarpų Diagrama"/>
    <w:basedOn w:val="Numatytasispastraiposriftas"/>
    <w:link w:val="Betarp"/>
    <w:uiPriority w:val="1"/>
    <w:rsid w:val="00316A13"/>
    <w:rPr>
      <w:rFonts w:eastAsia="Arial Unicode MS"/>
      <w:sz w:val="24"/>
      <w:szCs w:val="24"/>
      <w:bdr w:val="nil"/>
      <w:lang w:val="en-US" w:eastAsia="en-US"/>
    </w:rPr>
  </w:style>
  <w:style w:type="table" w:customStyle="1" w:styleId="TableGrid1">
    <w:name w:val="Table Grid1"/>
    <w:basedOn w:val="prastojilentel"/>
    <w:uiPriority w:val="99"/>
    <w:rsid w:val="003A28EF"/>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next w:val="Body2"/>
    <w:rsid w:val="003A28EF"/>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vpt.lrv.lt/lt/pasiulymu-sifravimas"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59098-815C-404A-8286-CA27DC84F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27</Pages>
  <Words>58651</Words>
  <Characters>33432</Characters>
  <Application>Microsoft Office Word</Application>
  <DocSecurity>0</DocSecurity>
  <Lines>278</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91900</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41</cp:revision>
  <cp:lastPrinted>2021-10-15T06:13:00Z</cp:lastPrinted>
  <dcterms:created xsi:type="dcterms:W3CDTF">2021-10-15T06:12:00Z</dcterms:created>
  <dcterms:modified xsi:type="dcterms:W3CDTF">2025-05-07T15:30:00Z</dcterms:modified>
</cp:coreProperties>
</file>