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07C0" w:rsidRDefault="00372579" w:rsidP="00372579">
      <w:pPr>
        <w:ind w:left="4790" w:firstLine="2410"/>
        <w:jc w:val="both"/>
        <w:outlineLvl w:val="0"/>
        <w:rPr>
          <w:sz w:val="24"/>
          <w:szCs w:val="24"/>
          <w:lang w:val="lt-LT" w:eastAsia="en-US"/>
        </w:rPr>
      </w:pPr>
      <w:r>
        <w:rPr>
          <w:sz w:val="24"/>
          <w:szCs w:val="24"/>
          <w:lang w:val="lt-LT" w:eastAsia="en-US"/>
        </w:rPr>
        <w:t>Pirkimų sąlygų,</w:t>
      </w:r>
    </w:p>
    <w:p w:rsidR="00372579" w:rsidRPr="00372579" w:rsidRDefault="00372579" w:rsidP="00372579">
      <w:pPr>
        <w:ind w:left="4790" w:firstLine="2410"/>
        <w:jc w:val="both"/>
        <w:outlineLvl w:val="0"/>
        <w:rPr>
          <w:b/>
          <w:sz w:val="24"/>
          <w:szCs w:val="24"/>
          <w:lang w:val="lt-LT" w:eastAsia="en-US"/>
        </w:rPr>
      </w:pPr>
      <w:r w:rsidRPr="00372579">
        <w:rPr>
          <w:b/>
          <w:sz w:val="24"/>
          <w:szCs w:val="24"/>
          <w:lang w:val="lt-LT" w:eastAsia="en-US"/>
        </w:rPr>
        <w:t>5 priedas</w:t>
      </w:r>
    </w:p>
    <w:p w:rsidR="00CA2F33" w:rsidRPr="004F6631" w:rsidRDefault="00CA2F33" w:rsidP="00106A60">
      <w:pPr>
        <w:ind w:left="4070" w:firstLine="2410"/>
        <w:outlineLvl w:val="0"/>
        <w:rPr>
          <w:b/>
          <w:sz w:val="24"/>
          <w:szCs w:val="24"/>
          <w:lang w:val="lt-LT"/>
        </w:rPr>
      </w:pPr>
      <w:r w:rsidRPr="004F6631">
        <w:rPr>
          <w:sz w:val="24"/>
          <w:szCs w:val="24"/>
          <w:lang w:val="lt-LT" w:eastAsia="en-US"/>
        </w:rPr>
        <w:t xml:space="preserve">    </w:t>
      </w:r>
    </w:p>
    <w:p w:rsidR="00CA2F33" w:rsidRPr="004F6631" w:rsidRDefault="00CA2F33" w:rsidP="00CA2F33">
      <w:pPr>
        <w:jc w:val="center"/>
        <w:outlineLvl w:val="0"/>
        <w:rPr>
          <w:b/>
          <w:sz w:val="24"/>
          <w:szCs w:val="24"/>
          <w:lang w:val="lt-LT"/>
        </w:rPr>
      </w:pPr>
      <w:r w:rsidRPr="004F6631">
        <w:rPr>
          <w:b/>
          <w:sz w:val="24"/>
          <w:szCs w:val="24"/>
          <w:lang w:val="lt-LT"/>
        </w:rPr>
        <w:t xml:space="preserve">PAPRASTOJO REMONTO DARBŲ RANGOS VIEŠOJO PIRKIMO-PARDAVIMO SUTARTIS </w:t>
      </w:r>
    </w:p>
    <w:p w:rsidR="00CA2F33" w:rsidRPr="004F6631" w:rsidRDefault="00CA2F33" w:rsidP="00CA2F33">
      <w:pPr>
        <w:jc w:val="center"/>
        <w:outlineLvl w:val="0"/>
        <w:rPr>
          <w:b/>
          <w:sz w:val="24"/>
          <w:szCs w:val="24"/>
          <w:lang w:val="lt-LT"/>
        </w:rPr>
      </w:pPr>
    </w:p>
    <w:p w:rsidR="00CA2F33" w:rsidRPr="004F6631" w:rsidRDefault="00CA2F33" w:rsidP="00CA2F33">
      <w:pPr>
        <w:jc w:val="center"/>
        <w:rPr>
          <w:b/>
          <w:sz w:val="24"/>
          <w:szCs w:val="24"/>
          <w:lang w:val="lt-LT"/>
        </w:rPr>
      </w:pPr>
      <w:r w:rsidRPr="004F6631">
        <w:rPr>
          <w:b/>
          <w:sz w:val="24"/>
          <w:szCs w:val="24"/>
          <w:lang w:val="lt-LT"/>
        </w:rPr>
        <w:t>I. SPECIALIOJI DALIS</w:t>
      </w:r>
    </w:p>
    <w:p w:rsidR="00CA2F33" w:rsidRPr="004F6631" w:rsidRDefault="00CA2F33" w:rsidP="00CA2F33">
      <w:pPr>
        <w:rPr>
          <w:sz w:val="24"/>
          <w:szCs w:val="24"/>
          <w:lang w:val="lt-LT"/>
        </w:rPr>
      </w:pPr>
    </w:p>
    <w:p w:rsidR="00CA2F33" w:rsidRPr="0005320B" w:rsidRDefault="00CA2F33" w:rsidP="00CA2F33">
      <w:pPr>
        <w:ind w:left="2880" w:firstLine="720"/>
        <w:jc w:val="both"/>
        <w:rPr>
          <w:sz w:val="24"/>
          <w:szCs w:val="24"/>
        </w:rPr>
      </w:pPr>
      <w:r w:rsidRPr="004F6631">
        <w:rPr>
          <w:sz w:val="24"/>
          <w:szCs w:val="24"/>
          <w:lang w:val="lt-LT"/>
        </w:rPr>
        <w:t>20</w:t>
      </w:r>
      <w:r w:rsidR="00106A60">
        <w:rPr>
          <w:sz w:val="24"/>
          <w:szCs w:val="24"/>
          <w:lang w:val="lt-LT"/>
        </w:rPr>
        <w:t>2</w:t>
      </w:r>
      <w:r w:rsidR="005B64EB">
        <w:rPr>
          <w:sz w:val="24"/>
          <w:szCs w:val="24"/>
          <w:lang w:val="lt-LT"/>
        </w:rPr>
        <w:t>5</w:t>
      </w:r>
      <w:r w:rsidR="00106A60">
        <w:rPr>
          <w:sz w:val="24"/>
          <w:szCs w:val="24"/>
          <w:lang w:val="lt-LT"/>
        </w:rPr>
        <w:t xml:space="preserve"> m.</w:t>
      </w:r>
      <w:r w:rsidR="00665005">
        <w:rPr>
          <w:sz w:val="24"/>
          <w:szCs w:val="24"/>
          <w:lang w:val="lt-LT"/>
        </w:rPr>
        <w:t xml:space="preserve">              </w:t>
      </w:r>
      <w:r w:rsidR="00106A60">
        <w:rPr>
          <w:sz w:val="24"/>
          <w:szCs w:val="24"/>
          <w:lang w:val="lt-LT"/>
        </w:rPr>
        <w:t xml:space="preserve"> </w:t>
      </w:r>
      <w:r w:rsidR="00C845B9">
        <w:rPr>
          <w:sz w:val="24"/>
          <w:szCs w:val="24"/>
          <w:lang w:val="lt-LT"/>
        </w:rPr>
        <w:t xml:space="preserve">  </w:t>
      </w:r>
      <w:r w:rsidR="00106A60">
        <w:rPr>
          <w:sz w:val="24"/>
          <w:szCs w:val="24"/>
          <w:lang w:val="lt-LT"/>
        </w:rPr>
        <w:t xml:space="preserve"> </w:t>
      </w:r>
      <w:r w:rsidRPr="004F6631">
        <w:rPr>
          <w:sz w:val="24"/>
          <w:szCs w:val="24"/>
          <w:lang w:val="lt-LT"/>
        </w:rPr>
        <w:t xml:space="preserve"> Nr.</w:t>
      </w:r>
    </w:p>
    <w:p w:rsidR="00CA2F33" w:rsidRPr="004F6631" w:rsidRDefault="00CA2F33" w:rsidP="00CA2F33">
      <w:pPr>
        <w:ind w:left="3600"/>
        <w:jc w:val="both"/>
        <w:rPr>
          <w:i/>
          <w:sz w:val="24"/>
          <w:szCs w:val="24"/>
          <w:lang w:val="lt-LT"/>
        </w:rPr>
      </w:pPr>
      <w:r w:rsidRPr="004F6631">
        <w:rPr>
          <w:sz w:val="24"/>
          <w:szCs w:val="24"/>
          <w:lang w:val="lt-LT"/>
        </w:rPr>
        <w:t xml:space="preserve">        </w:t>
      </w:r>
      <w:r w:rsidR="0091086E">
        <w:rPr>
          <w:sz w:val="24"/>
          <w:szCs w:val="24"/>
          <w:lang w:val="lt-LT"/>
        </w:rPr>
        <w:t xml:space="preserve">    </w:t>
      </w:r>
      <w:r w:rsidRPr="004F6631">
        <w:rPr>
          <w:sz w:val="24"/>
          <w:szCs w:val="24"/>
          <w:lang w:val="lt-LT"/>
        </w:rPr>
        <w:t xml:space="preserve"> </w:t>
      </w:r>
      <w:r w:rsidRPr="004F6631">
        <w:rPr>
          <w:i/>
          <w:sz w:val="24"/>
          <w:szCs w:val="24"/>
          <w:lang w:val="lt-LT"/>
        </w:rPr>
        <w:t>(</w:t>
      </w:r>
      <w:r w:rsidR="00106A60">
        <w:rPr>
          <w:i/>
          <w:sz w:val="24"/>
          <w:szCs w:val="24"/>
          <w:lang w:val="lt-LT"/>
        </w:rPr>
        <w:t xml:space="preserve">Kaunas </w:t>
      </w:r>
      <w:r w:rsidRPr="004F6631">
        <w:rPr>
          <w:i/>
          <w:sz w:val="24"/>
          <w:szCs w:val="24"/>
          <w:lang w:val="lt-LT"/>
        </w:rPr>
        <w:t>)</w:t>
      </w:r>
    </w:p>
    <w:p w:rsidR="00CA2F33" w:rsidRPr="004F6631" w:rsidRDefault="00CA2F33" w:rsidP="00F1087B">
      <w:pPr>
        <w:jc w:val="both"/>
        <w:rPr>
          <w:sz w:val="24"/>
          <w:szCs w:val="24"/>
          <w:lang w:val="lt-LT"/>
        </w:rPr>
      </w:pPr>
    </w:p>
    <w:p w:rsidR="00CA2F33" w:rsidRDefault="00051B1C" w:rsidP="00CA2F33">
      <w:pPr>
        <w:jc w:val="both"/>
        <w:rPr>
          <w:bCs/>
          <w:color w:val="000000"/>
          <w:sz w:val="24"/>
          <w:szCs w:val="24"/>
          <w:lang w:val="lt-LT"/>
        </w:rPr>
      </w:pPr>
      <w:r w:rsidRPr="00051B1C">
        <w:rPr>
          <w:bCs/>
          <w:color w:val="000000"/>
          <w:sz w:val="24"/>
          <w:szCs w:val="24"/>
          <w:lang w:val="lt-LT"/>
        </w:rPr>
        <w:t xml:space="preserve">Lietuvos kariuomenės Karinių oro pajėgų Oro erdvės stebėjimo ir kontrolės valdyba (toliau – OESKV), juridinio asmens kodas 188726432, Kampiškių g. 19, Kaunas, </w:t>
      </w:r>
      <w:r w:rsidR="00CD08FD" w:rsidRPr="00CD08FD">
        <w:rPr>
          <w:bCs/>
          <w:color w:val="000000"/>
          <w:sz w:val="24"/>
          <w:szCs w:val="24"/>
          <w:lang w:val="lt-LT"/>
        </w:rPr>
        <w:t xml:space="preserve">atstovaujama </w:t>
      </w:r>
      <w:r w:rsidR="00121D4B" w:rsidRPr="00121D4B">
        <w:rPr>
          <w:b/>
          <w:bCs/>
          <w:color w:val="000000"/>
          <w:sz w:val="24"/>
          <w:szCs w:val="24"/>
          <w:lang w:val="lt-LT"/>
        </w:rPr>
        <w:t>xxx</w:t>
      </w:r>
      <w:r w:rsidR="00CD08FD" w:rsidRPr="00CD08FD">
        <w:rPr>
          <w:bCs/>
          <w:color w:val="000000"/>
          <w:sz w:val="24"/>
          <w:szCs w:val="24"/>
          <w:lang w:val="lt-LT"/>
        </w:rPr>
        <w:t>,</w:t>
      </w:r>
      <w:r w:rsidRPr="00051B1C">
        <w:rPr>
          <w:bCs/>
          <w:color w:val="000000"/>
          <w:sz w:val="24"/>
          <w:szCs w:val="24"/>
          <w:lang w:val="lt-LT"/>
        </w:rPr>
        <w:t xml:space="preserve"> veikiančio pagal OESKV nuostatus, </w:t>
      </w:r>
      <w:r w:rsidRPr="00250F6C">
        <w:rPr>
          <w:bCs/>
          <w:color w:val="000000"/>
          <w:sz w:val="24"/>
          <w:szCs w:val="24"/>
          <w:lang w:val="lt-LT"/>
        </w:rPr>
        <w:t>patvirtintus krašto apsaugos ministro 20</w:t>
      </w:r>
      <w:r w:rsidR="00CD07C0" w:rsidRPr="00250F6C">
        <w:rPr>
          <w:bCs/>
          <w:color w:val="000000"/>
          <w:sz w:val="24"/>
          <w:szCs w:val="24"/>
          <w:lang w:val="lt-LT"/>
        </w:rPr>
        <w:t>22</w:t>
      </w:r>
      <w:r w:rsidRPr="00250F6C">
        <w:rPr>
          <w:bCs/>
          <w:color w:val="000000"/>
          <w:sz w:val="24"/>
          <w:szCs w:val="24"/>
          <w:lang w:val="lt-LT"/>
        </w:rPr>
        <w:t xml:space="preserve"> m. balandžio </w:t>
      </w:r>
      <w:r w:rsidR="00CD07C0" w:rsidRPr="00250F6C">
        <w:rPr>
          <w:bCs/>
          <w:color w:val="000000"/>
          <w:sz w:val="24"/>
          <w:szCs w:val="24"/>
          <w:lang w:val="lt-LT"/>
        </w:rPr>
        <w:t>liepos 22</w:t>
      </w:r>
      <w:r w:rsidRPr="00250F6C">
        <w:rPr>
          <w:bCs/>
          <w:color w:val="000000"/>
          <w:sz w:val="24"/>
          <w:szCs w:val="24"/>
          <w:lang w:val="lt-LT"/>
        </w:rPr>
        <w:t xml:space="preserve"> d. įsakymu Nr. V-</w:t>
      </w:r>
      <w:r w:rsidR="00CD07C0" w:rsidRPr="00250F6C">
        <w:rPr>
          <w:bCs/>
          <w:color w:val="000000"/>
          <w:sz w:val="24"/>
          <w:szCs w:val="24"/>
          <w:lang w:val="lt-LT"/>
        </w:rPr>
        <w:t>554</w:t>
      </w:r>
      <w:r w:rsidRPr="00250F6C">
        <w:rPr>
          <w:bCs/>
          <w:color w:val="000000"/>
          <w:sz w:val="24"/>
          <w:szCs w:val="24"/>
          <w:lang w:val="lt-LT"/>
        </w:rPr>
        <w:t xml:space="preserve"> „Dėl Lietuvos kariuomenės Karinių oro pajėgų ir jų struktūrinių vienetų nuostatų tvirtinimo“ (toliau – Užsakovas),</w:t>
      </w:r>
      <w:r w:rsidRPr="00051B1C">
        <w:rPr>
          <w:bCs/>
          <w:color w:val="000000"/>
          <w:sz w:val="24"/>
          <w:szCs w:val="24"/>
          <w:lang w:val="lt-LT"/>
        </w:rPr>
        <w:t xml:space="preserve"> ir </w:t>
      </w:r>
      <w:r w:rsidR="00250F6C" w:rsidRPr="00250F6C">
        <w:rPr>
          <w:b/>
          <w:bCs/>
          <w:color w:val="000000"/>
          <w:sz w:val="24"/>
          <w:szCs w:val="24"/>
          <w:lang w:val="lt-LT"/>
        </w:rPr>
        <w:t>(įmonės pavadinimas)</w:t>
      </w:r>
      <w:r w:rsidRPr="00051B1C">
        <w:rPr>
          <w:bCs/>
          <w:color w:val="000000"/>
          <w:sz w:val="24"/>
          <w:szCs w:val="24"/>
          <w:lang w:val="lt-LT"/>
        </w:rPr>
        <w:t xml:space="preserve">, juridinio asmens kodas </w:t>
      </w:r>
      <w:r w:rsidR="00250F6C" w:rsidRPr="00250F6C">
        <w:rPr>
          <w:b/>
          <w:bCs/>
          <w:color w:val="000000"/>
          <w:sz w:val="24"/>
          <w:szCs w:val="24"/>
          <w:lang w:val="lt-LT"/>
        </w:rPr>
        <w:t>xxx</w:t>
      </w:r>
      <w:r w:rsidRPr="00051B1C">
        <w:rPr>
          <w:bCs/>
          <w:color w:val="000000"/>
          <w:sz w:val="24"/>
          <w:szCs w:val="24"/>
          <w:lang w:val="lt-LT"/>
        </w:rPr>
        <w:t xml:space="preserve">, </w:t>
      </w:r>
      <w:r w:rsidR="00250F6C">
        <w:rPr>
          <w:bCs/>
          <w:color w:val="000000"/>
          <w:sz w:val="24"/>
          <w:szCs w:val="24"/>
          <w:lang w:val="lt-LT"/>
        </w:rPr>
        <w:t>(</w:t>
      </w:r>
      <w:r w:rsidR="00250F6C" w:rsidRPr="00250F6C">
        <w:rPr>
          <w:b/>
          <w:bCs/>
          <w:color w:val="000000"/>
          <w:sz w:val="24"/>
          <w:szCs w:val="24"/>
          <w:lang w:val="lt-LT"/>
        </w:rPr>
        <w:t>adresas</w:t>
      </w:r>
      <w:r w:rsidR="00250F6C">
        <w:rPr>
          <w:bCs/>
          <w:color w:val="000000"/>
          <w:sz w:val="24"/>
          <w:szCs w:val="24"/>
          <w:lang w:val="lt-LT"/>
        </w:rPr>
        <w:t>)</w:t>
      </w:r>
      <w:r w:rsidRPr="00051B1C">
        <w:rPr>
          <w:bCs/>
          <w:color w:val="000000"/>
          <w:sz w:val="24"/>
          <w:szCs w:val="24"/>
          <w:lang w:val="lt-LT"/>
        </w:rPr>
        <w:t xml:space="preserve">, atstovaujama  </w:t>
      </w:r>
      <w:r w:rsidR="0079295C">
        <w:rPr>
          <w:bCs/>
          <w:color w:val="000000"/>
          <w:sz w:val="24"/>
          <w:szCs w:val="24"/>
          <w:lang w:val="lt-LT"/>
        </w:rPr>
        <w:t xml:space="preserve">direktoriaus </w:t>
      </w:r>
      <w:r w:rsidR="00250F6C">
        <w:rPr>
          <w:bCs/>
          <w:color w:val="000000"/>
          <w:sz w:val="24"/>
          <w:szCs w:val="24"/>
          <w:lang w:val="lt-LT"/>
        </w:rPr>
        <w:t>(</w:t>
      </w:r>
      <w:r w:rsidR="00250F6C" w:rsidRPr="00250F6C">
        <w:rPr>
          <w:b/>
          <w:bCs/>
          <w:color w:val="000000"/>
          <w:sz w:val="24"/>
          <w:szCs w:val="24"/>
          <w:lang w:val="lt-LT"/>
        </w:rPr>
        <w:t>vardas, pavardė</w:t>
      </w:r>
      <w:r w:rsidR="00250F6C">
        <w:rPr>
          <w:bCs/>
          <w:color w:val="000000"/>
          <w:sz w:val="24"/>
          <w:szCs w:val="24"/>
          <w:lang w:val="lt-LT"/>
        </w:rPr>
        <w:t>)</w:t>
      </w:r>
      <w:r w:rsidRPr="00051B1C">
        <w:rPr>
          <w:bCs/>
          <w:color w:val="000000"/>
          <w:sz w:val="24"/>
          <w:szCs w:val="24"/>
          <w:lang w:val="lt-LT"/>
        </w:rPr>
        <w:t xml:space="preserve"> (-ios) pagal įmonės įstatus (toliau – Rangovas), toliau kartu šioje vadinami „Šalimis“, o kiekvienas atskirai – „Šalimi“, vadovaudamosi Lietuvos Respublikos viešųjų pirkimų įstatymu, sudarė šią Paprastojo remonto darbų rangos viešojo pirkimo-pardavimo sutartį, toliau vadinamą „Sutartimi“, ir susitarė dėl toliau išvardintų sąlygų:</w:t>
      </w:r>
    </w:p>
    <w:p w:rsidR="00051B1C" w:rsidRPr="004F6631" w:rsidRDefault="00051B1C" w:rsidP="00CA2F33">
      <w:pPr>
        <w:jc w:val="both"/>
        <w:rPr>
          <w:sz w:val="24"/>
          <w:szCs w:val="24"/>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9"/>
      </w:tblGrid>
      <w:tr w:rsidR="00CA2F33" w:rsidRPr="004F6631" w:rsidTr="00764161">
        <w:tc>
          <w:tcPr>
            <w:tcW w:w="9923" w:type="dxa"/>
            <w:shd w:val="clear" w:color="auto" w:fill="auto"/>
          </w:tcPr>
          <w:p w:rsidR="00CA2F33" w:rsidRPr="004F6631" w:rsidRDefault="00CA2F33" w:rsidP="00764161">
            <w:pPr>
              <w:ind w:left="34"/>
              <w:rPr>
                <w:b/>
                <w:sz w:val="24"/>
                <w:szCs w:val="24"/>
                <w:lang w:val="lt-LT"/>
              </w:rPr>
            </w:pPr>
            <w:r w:rsidRPr="004F6631">
              <w:rPr>
                <w:b/>
                <w:sz w:val="24"/>
                <w:szCs w:val="24"/>
                <w:lang w:val="lt-LT"/>
              </w:rPr>
              <w:t>1. Sutarties objektas</w:t>
            </w:r>
          </w:p>
          <w:p w:rsidR="00CA2F33" w:rsidRPr="004F6631" w:rsidRDefault="00CA2F33" w:rsidP="00764161">
            <w:pPr>
              <w:jc w:val="both"/>
              <w:rPr>
                <w:sz w:val="24"/>
                <w:szCs w:val="24"/>
                <w:lang w:val="lt-LT" w:eastAsia="en-US"/>
              </w:rPr>
            </w:pPr>
            <w:r w:rsidRPr="004F6631">
              <w:rPr>
                <w:sz w:val="24"/>
                <w:szCs w:val="24"/>
                <w:lang w:val="lt-LT" w:eastAsia="en-US"/>
              </w:rPr>
              <w:t xml:space="preserve">1.1. </w:t>
            </w:r>
            <w:r w:rsidRPr="004F6631">
              <w:rPr>
                <w:b/>
                <w:sz w:val="24"/>
                <w:szCs w:val="24"/>
                <w:lang w:val="lt-LT" w:eastAsia="en-US"/>
              </w:rPr>
              <w:t>Rangovas</w:t>
            </w:r>
            <w:r w:rsidRPr="004F6631">
              <w:rPr>
                <w:sz w:val="24"/>
                <w:szCs w:val="24"/>
                <w:lang w:val="lt-LT" w:eastAsia="en-US"/>
              </w:rPr>
              <w:t xml:space="preserve"> įsipareigoja savo jėgomis, medžiagomis, rizika ir atsakomybe pagal teisės aktuose, Sutartyje ir jos prieduose nustatytus reikalavimus </w:t>
            </w:r>
            <w:r w:rsidR="00C6361B">
              <w:rPr>
                <w:sz w:val="24"/>
                <w:szCs w:val="24"/>
                <w:lang w:val="lt-LT" w:eastAsia="en-US"/>
              </w:rPr>
              <w:t xml:space="preserve">atlikti </w:t>
            </w:r>
            <w:r w:rsidR="002417D0" w:rsidRPr="002417D0">
              <w:rPr>
                <w:b/>
                <w:sz w:val="24"/>
                <w:szCs w:val="24"/>
                <w:u w:val="single"/>
                <w:lang w:val="lt-LT" w:eastAsia="en-US"/>
              </w:rPr>
              <w:t xml:space="preserve">Oro erdvės stebėjimo ir kontrolės valdybos V Radiolokacinio posto administracinio – techninio pastato 1O1p laiptų </w:t>
            </w:r>
            <w:r w:rsidR="00A67790">
              <w:rPr>
                <w:b/>
                <w:sz w:val="24"/>
                <w:szCs w:val="24"/>
                <w:u w:val="single"/>
                <w:lang w:val="lt-LT" w:eastAsia="en-US"/>
              </w:rPr>
              <w:t>remonto darbus</w:t>
            </w:r>
            <w:r w:rsidR="008B2932">
              <w:rPr>
                <w:sz w:val="24"/>
                <w:szCs w:val="24"/>
                <w:u w:val="single"/>
                <w:lang w:val="lt-LT" w:eastAsia="en-US"/>
              </w:rPr>
              <w:t xml:space="preserve"> </w:t>
            </w:r>
            <w:r w:rsidRPr="004F6631">
              <w:rPr>
                <w:sz w:val="24"/>
                <w:szCs w:val="24"/>
                <w:lang w:val="lt-LT" w:eastAsia="en-US"/>
              </w:rPr>
              <w:t xml:space="preserve">(toliau – darbai), o </w:t>
            </w:r>
            <w:r w:rsidRPr="004F6631">
              <w:rPr>
                <w:b/>
                <w:sz w:val="24"/>
                <w:szCs w:val="24"/>
                <w:lang w:val="lt-LT" w:eastAsia="en-US"/>
              </w:rPr>
              <w:t>Užsakovas</w:t>
            </w:r>
            <w:r w:rsidRPr="004F6631">
              <w:rPr>
                <w:sz w:val="24"/>
                <w:szCs w:val="24"/>
                <w:lang w:val="lt-LT" w:eastAsia="en-US"/>
              </w:rPr>
              <w:t xml:space="preserve"> įsipareigoja priimti tinkamai atliktus darbus bei už juos sumokėti </w:t>
            </w:r>
            <w:r w:rsidRPr="004F6631">
              <w:rPr>
                <w:b/>
                <w:sz w:val="24"/>
                <w:szCs w:val="24"/>
                <w:lang w:val="lt-LT" w:eastAsia="en-US"/>
              </w:rPr>
              <w:t>Rangovui</w:t>
            </w:r>
            <w:r w:rsidRPr="004F6631">
              <w:rPr>
                <w:sz w:val="24"/>
                <w:szCs w:val="24"/>
                <w:lang w:val="lt-LT" w:eastAsia="en-US"/>
              </w:rPr>
              <w:t xml:space="preserve"> Sutartyje ir jos prieduose nustatyta tvarka ir sąlygomis.</w:t>
            </w:r>
          </w:p>
          <w:p w:rsidR="00CA2F33" w:rsidRPr="004F6631" w:rsidRDefault="00CA2F33" w:rsidP="00764161">
            <w:pPr>
              <w:ind w:left="34"/>
              <w:rPr>
                <w:sz w:val="24"/>
                <w:szCs w:val="24"/>
                <w:lang w:val="lt-LT"/>
              </w:rPr>
            </w:pPr>
            <w:r w:rsidRPr="004F6631">
              <w:rPr>
                <w:sz w:val="24"/>
                <w:szCs w:val="24"/>
                <w:lang w:val="lt-LT" w:eastAsia="en-US"/>
              </w:rPr>
              <w:t xml:space="preserve">1.2. </w:t>
            </w:r>
            <w:r w:rsidRPr="004F6631">
              <w:rPr>
                <w:b/>
                <w:sz w:val="24"/>
                <w:szCs w:val="24"/>
                <w:lang w:val="lt-LT" w:eastAsia="en-US"/>
              </w:rPr>
              <w:t>Rangovo</w:t>
            </w:r>
            <w:r w:rsidRPr="004F6631">
              <w:rPr>
                <w:sz w:val="24"/>
                <w:szCs w:val="24"/>
                <w:lang w:val="lt-LT" w:eastAsia="en-US"/>
              </w:rPr>
              <w:t xml:space="preserve"> atliekami darbai ir su darbų atlikimu susijusios teikiamos paslaugos detalizuojami kituose Sutarties punktuose ir Sutarties prieduose.</w:t>
            </w:r>
          </w:p>
        </w:tc>
      </w:tr>
      <w:tr w:rsidR="00CA2F33" w:rsidRPr="004F6631" w:rsidTr="00764161">
        <w:tc>
          <w:tcPr>
            <w:tcW w:w="9923" w:type="dxa"/>
            <w:shd w:val="clear" w:color="auto" w:fill="auto"/>
          </w:tcPr>
          <w:p w:rsidR="00CA2F33" w:rsidRDefault="00CA2F33" w:rsidP="00764161">
            <w:pPr>
              <w:ind w:left="34"/>
              <w:rPr>
                <w:b/>
                <w:sz w:val="24"/>
                <w:szCs w:val="24"/>
                <w:lang w:val="lt-LT"/>
              </w:rPr>
            </w:pPr>
            <w:r w:rsidRPr="004F6631">
              <w:rPr>
                <w:b/>
                <w:sz w:val="24"/>
                <w:szCs w:val="24"/>
                <w:lang w:val="lt-LT"/>
              </w:rPr>
              <w:t>2. Darbų kaina/kainodaros taisyklės</w:t>
            </w:r>
          </w:p>
          <w:p w:rsidR="007F35CC" w:rsidRPr="007F35CC" w:rsidRDefault="007F35CC" w:rsidP="002417D0">
            <w:pPr>
              <w:jc w:val="both"/>
              <w:rPr>
                <w:sz w:val="24"/>
                <w:szCs w:val="24"/>
                <w:lang w:val="lt-LT"/>
              </w:rPr>
            </w:pPr>
            <w:r w:rsidRPr="007F35CC">
              <w:rPr>
                <w:sz w:val="24"/>
                <w:szCs w:val="24"/>
                <w:lang w:val="lt-LT"/>
              </w:rPr>
              <w:t>2.1. Bendra konkurso būdu nustatyta Sutartyje ir jos prieduose nurodytų darbų kaina –</w:t>
            </w:r>
            <w:r w:rsidRPr="007F35CC">
              <w:rPr>
                <w:sz w:val="24"/>
              </w:rPr>
              <w:t xml:space="preserve"> </w:t>
            </w:r>
            <w:r>
              <w:rPr>
                <w:b/>
                <w:sz w:val="24"/>
              </w:rPr>
              <w:t>xxx</w:t>
            </w:r>
            <w:r w:rsidRPr="007F35CC">
              <w:rPr>
                <w:b/>
                <w:sz w:val="24"/>
              </w:rPr>
              <w:t xml:space="preserve"> EUR. (</w:t>
            </w:r>
            <w:proofErr w:type="gramStart"/>
            <w:r>
              <w:rPr>
                <w:b/>
                <w:sz w:val="24"/>
              </w:rPr>
              <w:t>suma</w:t>
            </w:r>
            <w:proofErr w:type="gramEnd"/>
            <w:r>
              <w:rPr>
                <w:b/>
                <w:sz w:val="24"/>
              </w:rPr>
              <w:t xml:space="preserve"> </w:t>
            </w:r>
            <w:r>
              <w:rPr>
                <w:b/>
                <w:sz w:val="24"/>
                <w:lang w:val="lt-LT"/>
              </w:rPr>
              <w:t>žodžiais</w:t>
            </w:r>
            <w:r w:rsidRPr="007F35CC">
              <w:rPr>
                <w:sz w:val="24"/>
                <w:szCs w:val="24"/>
                <w:lang w:val="lt-LT"/>
              </w:rPr>
              <w:t xml:space="preserve">) su PVM (tame skaičiuje PVM </w:t>
            </w:r>
            <w:r>
              <w:rPr>
                <w:b/>
                <w:sz w:val="24"/>
                <w:szCs w:val="24"/>
                <w:lang w:val="lt-LT"/>
              </w:rPr>
              <w:t>xxx</w:t>
            </w:r>
            <w:r w:rsidRPr="007F35CC">
              <w:rPr>
                <w:sz w:val="24"/>
                <w:szCs w:val="24"/>
                <w:lang w:val="lt-LT"/>
              </w:rPr>
              <w:t xml:space="preserve"> Eur) ir visais kitais mokesčiais ir išlaidomis, atsirandančiomis vykdant šią Sutartį.</w:t>
            </w:r>
          </w:p>
          <w:p w:rsidR="008343A1" w:rsidRPr="004F6631" w:rsidRDefault="007F35CC" w:rsidP="002417D0">
            <w:pPr>
              <w:ind w:left="34"/>
              <w:jc w:val="both"/>
              <w:rPr>
                <w:b/>
                <w:sz w:val="24"/>
                <w:szCs w:val="24"/>
                <w:lang w:val="lt-LT"/>
              </w:rPr>
            </w:pPr>
            <w:r w:rsidRPr="007F35CC">
              <w:rPr>
                <w:sz w:val="24"/>
                <w:szCs w:val="24"/>
                <w:lang w:val="lt-LT"/>
              </w:rPr>
              <w:t xml:space="preserve">2.2. Pasikeitus PVM tarifui, sutarties kaina perskaičiuojama </w:t>
            </w:r>
            <w:r w:rsidRPr="007F35CC">
              <w:rPr>
                <w:b/>
                <w:sz w:val="24"/>
                <w:szCs w:val="24"/>
                <w:lang w:val="lt-LT"/>
              </w:rPr>
              <w:t>Sutarties</w:t>
            </w:r>
            <w:r w:rsidRPr="007F35CC">
              <w:rPr>
                <w:sz w:val="24"/>
                <w:szCs w:val="24"/>
                <w:lang w:val="lt-LT"/>
              </w:rPr>
              <w:t xml:space="preserve"> Bendroje dalyje nustatyta tvarka.</w:t>
            </w:r>
          </w:p>
          <w:p w:rsidR="00CA2F33" w:rsidRPr="004F6631" w:rsidRDefault="00CA2F33" w:rsidP="00764161">
            <w:pPr>
              <w:ind w:left="34"/>
              <w:rPr>
                <w:sz w:val="24"/>
                <w:szCs w:val="24"/>
                <w:lang w:val="lt-LT"/>
              </w:rPr>
            </w:pPr>
          </w:p>
        </w:tc>
      </w:tr>
      <w:tr w:rsidR="00CA2F33" w:rsidRPr="004F6631" w:rsidTr="00764161">
        <w:tc>
          <w:tcPr>
            <w:tcW w:w="9923" w:type="dxa"/>
            <w:shd w:val="clear" w:color="auto" w:fill="auto"/>
          </w:tcPr>
          <w:p w:rsidR="00CA2F33" w:rsidRPr="004F6631" w:rsidRDefault="00CA2F33" w:rsidP="00764161">
            <w:pPr>
              <w:ind w:left="34"/>
              <w:rPr>
                <w:b/>
                <w:sz w:val="24"/>
                <w:szCs w:val="24"/>
                <w:lang w:val="lt-LT"/>
              </w:rPr>
            </w:pPr>
            <w:r w:rsidRPr="004F6631">
              <w:rPr>
                <w:b/>
                <w:sz w:val="24"/>
                <w:szCs w:val="24"/>
                <w:lang w:val="lt-LT"/>
              </w:rPr>
              <w:t>3. Mokėjimo sąlygos</w:t>
            </w:r>
          </w:p>
          <w:p w:rsidR="003F5ECF" w:rsidRDefault="002377B6" w:rsidP="002417D0">
            <w:pPr>
              <w:ind w:left="34"/>
              <w:jc w:val="both"/>
              <w:rPr>
                <w:sz w:val="24"/>
                <w:szCs w:val="24"/>
                <w:lang w:val="lt-LT"/>
              </w:rPr>
            </w:pPr>
            <w:r>
              <w:rPr>
                <w:sz w:val="24"/>
                <w:szCs w:val="24"/>
                <w:lang w:val="lt-LT"/>
              </w:rPr>
              <w:t xml:space="preserve">3.1. Užsakovas įsipareigoja už Sutarties 1 punkte nurodytus darbus sumokėti rangovui </w:t>
            </w:r>
            <w:r w:rsidR="00537AE3">
              <w:rPr>
                <w:sz w:val="24"/>
                <w:szCs w:val="24"/>
                <w:lang w:val="lt-LT"/>
              </w:rPr>
              <w:t xml:space="preserve">kaina </w:t>
            </w:r>
            <w:r w:rsidR="00F727B7">
              <w:rPr>
                <w:b/>
                <w:sz w:val="24"/>
                <w:szCs w:val="24"/>
                <w:lang w:val="lt-LT"/>
              </w:rPr>
              <w:t>xxx</w:t>
            </w:r>
            <w:r w:rsidR="003F5ECF">
              <w:rPr>
                <w:sz w:val="24"/>
                <w:szCs w:val="24"/>
                <w:lang w:val="lt-LT"/>
              </w:rPr>
              <w:t xml:space="preserve"> Eur</w:t>
            </w:r>
            <w:r w:rsidR="003F5ECF" w:rsidRPr="006C4E86">
              <w:rPr>
                <w:sz w:val="24"/>
                <w:szCs w:val="24"/>
                <w:lang w:val="lt-LT"/>
              </w:rPr>
              <w:t xml:space="preserve"> (</w:t>
            </w:r>
            <w:r w:rsidR="00F727B7">
              <w:rPr>
                <w:sz w:val="24"/>
                <w:szCs w:val="24"/>
                <w:lang w:val="lt-LT"/>
              </w:rPr>
              <w:t>suma žodžiais</w:t>
            </w:r>
            <w:r w:rsidR="003F5ECF">
              <w:rPr>
                <w:sz w:val="24"/>
                <w:szCs w:val="24"/>
                <w:lang w:val="lt-LT"/>
              </w:rPr>
              <w:t xml:space="preserve"> Eur, </w:t>
            </w:r>
            <w:r w:rsidR="00F727B7" w:rsidRPr="00F727B7">
              <w:rPr>
                <w:b/>
                <w:sz w:val="24"/>
                <w:szCs w:val="24"/>
                <w:lang w:val="lt-LT"/>
              </w:rPr>
              <w:t>xxx</w:t>
            </w:r>
            <w:r w:rsidR="003F5ECF">
              <w:rPr>
                <w:sz w:val="24"/>
                <w:szCs w:val="24"/>
                <w:lang w:val="lt-LT"/>
              </w:rPr>
              <w:t xml:space="preserve"> ct.) su PVM (tame skaičiuje </w:t>
            </w:r>
            <w:r w:rsidR="003F5ECF" w:rsidRPr="006C4E86">
              <w:rPr>
                <w:sz w:val="24"/>
                <w:szCs w:val="24"/>
                <w:lang w:val="lt-LT"/>
              </w:rPr>
              <w:t>PVM</w:t>
            </w:r>
            <w:r w:rsidR="003F5ECF">
              <w:rPr>
                <w:sz w:val="24"/>
                <w:szCs w:val="24"/>
                <w:lang w:val="lt-LT"/>
              </w:rPr>
              <w:t xml:space="preserve"> – </w:t>
            </w:r>
            <w:r w:rsidR="00F727B7">
              <w:rPr>
                <w:b/>
                <w:sz w:val="24"/>
                <w:szCs w:val="24"/>
                <w:lang w:val="lt-LT"/>
              </w:rPr>
              <w:t>xxx</w:t>
            </w:r>
            <w:r w:rsidR="003F5ECF">
              <w:rPr>
                <w:sz w:val="24"/>
                <w:szCs w:val="24"/>
                <w:lang w:val="lt-LT"/>
              </w:rPr>
              <w:t xml:space="preserve"> Eur)</w:t>
            </w:r>
          </w:p>
          <w:p w:rsidR="002250F6" w:rsidRDefault="002377B6" w:rsidP="002417D0">
            <w:pPr>
              <w:ind w:left="34"/>
              <w:jc w:val="both"/>
              <w:rPr>
                <w:sz w:val="24"/>
                <w:szCs w:val="24"/>
                <w:lang w:val="lt-LT"/>
              </w:rPr>
            </w:pPr>
            <w:r>
              <w:rPr>
                <w:sz w:val="24"/>
                <w:szCs w:val="24"/>
                <w:lang w:val="lt-LT"/>
              </w:rPr>
              <w:t>3.2. Bus taikomas atvirkštinis PVM apmokestinimas (LR pridėtinės vertės mokesčio įstatymo 96 str.).</w:t>
            </w:r>
          </w:p>
          <w:p w:rsidR="007F35CC" w:rsidRPr="004F6631" w:rsidRDefault="007F35CC" w:rsidP="002417D0">
            <w:pPr>
              <w:ind w:left="34"/>
              <w:jc w:val="both"/>
              <w:rPr>
                <w:sz w:val="24"/>
                <w:szCs w:val="24"/>
                <w:lang w:val="lt-LT"/>
              </w:rPr>
            </w:pPr>
            <w:r>
              <w:rPr>
                <w:sz w:val="24"/>
                <w:szCs w:val="24"/>
                <w:lang w:val="lt-LT"/>
              </w:rPr>
              <w:t xml:space="preserve">3.3. </w:t>
            </w:r>
            <w:r w:rsidRPr="007F35CC">
              <w:rPr>
                <w:sz w:val="24"/>
                <w:szCs w:val="24"/>
                <w:lang w:val="lt-LT"/>
              </w:rPr>
              <w:t>Rangovas sąskaitą faktūrą pateikia informacinės sistemos „</w:t>
            </w:r>
            <w:r w:rsidR="00570E44">
              <w:rPr>
                <w:sz w:val="24"/>
                <w:szCs w:val="24"/>
                <w:lang w:val="lt-LT"/>
              </w:rPr>
              <w:t>Sabis</w:t>
            </w:r>
            <w:r w:rsidRPr="007F35CC">
              <w:rPr>
                <w:sz w:val="24"/>
                <w:szCs w:val="24"/>
                <w:lang w:val="lt-LT"/>
              </w:rPr>
              <w:t>“</w:t>
            </w:r>
            <w:r>
              <w:rPr>
                <w:sz w:val="24"/>
                <w:szCs w:val="24"/>
                <w:lang w:val="lt-LT"/>
              </w:rPr>
              <w:t xml:space="preserve"> </w:t>
            </w:r>
            <w:r w:rsidRPr="007F35CC">
              <w:rPr>
                <w:sz w:val="24"/>
                <w:szCs w:val="24"/>
                <w:lang w:val="lt-LT"/>
              </w:rPr>
              <w:t>priemonėmis.</w:t>
            </w:r>
          </w:p>
        </w:tc>
      </w:tr>
      <w:tr w:rsidR="00CA2F33" w:rsidRPr="004F6631" w:rsidTr="00764161">
        <w:trPr>
          <w:trHeight w:val="368"/>
        </w:trPr>
        <w:tc>
          <w:tcPr>
            <w:tcW w:w="9923" w:type="dxa"/>
            <w:shd w:val="clear" w:color="auto" w:fill="auto"/>
          </w:tcPr>
          <w:p w:rsidR="00CA2F33" w:rsidRDefault="00CA2F33" w:rsidP="002417D0">
            <w:pPr>
              <w:ind w:left="34"/>
              <w:jc w:val="both"/>
              <w:rPr>
                <w:b/>
                <w:sz w:val="24"/>
                <w:szCs w:val="24"/>
                <w:lang w:val="lt-LT"/>
              </w:rPr>
            </w:pPr>
            <w:r w:rsidRPr="004F6631">
              <w:rPr>
                <w:b/>
                <w:sz w:val="24"/>
                <w:szCs w:val="24"/>
                <w:lang w:val="lt-LT"/>
              </w:rPr>
              <w:t>4. Darbų atlikimo vieta, terminai ir sąlygos</w:t>
            </w:r>
          </w:p>
          <w:p w:rsidR="00A31092" w:rsidRPr="002417D0" w:rsidRDefault="00A31092" w:rsidP="002417D0">
            <w:pPr>
              <w:ind w:left="34"/>
              <w:jc w:val="both"/>
              <w:rPr>
                <w:sz w:val="24"/>
                <w:szCs w:val="24"/>
                <w:lang w:val="lt-LT"/>
              </w:rPr>
            </w:pPr>
            <w:r w:rsidRPr="002417D0">
              <w:rPr>
                <w:sz w:val="24"/>
                <w:szCs w:val="24"/>
                <w:lang w:val="lt-LT"/>
              </w:rPr>
              <w:t xml:space="preserve">4.1. </w:t>
            </w:r>
            <w:r w:rsidR="002417D0" w:rsidRPr="002417D0">
              <w:rPr>
                <w:sz w:val="24"/>
                <w:szCs w:val="24"/>
                <w:lang w:val="lt-LT" w:eastAsia="en-US"/>
              </w:rPr>
              <w:t xml:space="preserve">V Radiolokacinis postas </w:t>
            </w:r>
            <w:r w:rsidR="002417D0" w:rsidRPr="002417D0">
              <w:rPr>
                <w:sz w:val="24"/>
                <w:szCs w:val="24"/>
              </w:rPr>
              <w:t>Tilžės g. 329, Sutkūnų k., Šiaulių kaimiškoji sen., Šiaulių r. sav.</w:t>
            </w:r>
          </w:p>
          <w:p w:rsidR="00570E44" w:rsidRDefault="00A31092" w:rsidP="002417D0">
            <w:pPr>
              <w:ind w:left="34"/>
              <w:jc w:val="both"/>
              <w:rPr>
                <w:sz w:val="24"/>
                <w:szCs w:val="24"/>
                <w:lang w:val="lt-LT"/>
              </w:rPr>
            </w:pPr>
            <w:r w:rsidRPr="00A31092">
              <w:rPr>
                <w:sz w:val="24"/>
                <w:szCs w:val="24"/>
                <w:lang w:val="lt-LT"/>
              </w:rPr>
              <w:t>4.2. Detalūs pagal šią sutartį atliekamų darbų sąrašai bei kiekiai pateikti sutarties 1</w:t>
            </w:r>
            <w:r w:rsidR="007F35CC">
              <w:rPr>
                <w:sz w:val="24"/>
                <w:szCs w:val="24"/>
                <w:lang w:val="lt-LT"/>
              </w:rPr>
              <w:t xml:space="preserve"> ir 2</w:t>
            </w:r>
            <w:r w:rsidR="00385371">
              <w:rPr>
                <w:sz w:val="24"/>
                <w:szCs w:val="24"/>
                <w:lang w:val="lt-LT"/>
              </w:rPr>
              <w:t xml:space="preserve"> prieduose.</w:t>
            </w:r>
          </w:p>
          <w:p w:rsidR="00A31092" w:rsidRPr="00903E28" w:rsidRDefault="00570E44" w:rsidP="002417D0">
            <w:pPr>
              <w:ind w:left="34"/>
              <w:jc w:val="both"/>
              <w:rPr>
                <w:b/>
                <w:sz w:val="24"/>
                <w:szCs w:val="24"/>
                <w:lang w:val="lt-LT"/>
              </w:rPr>
            </w:pPr>
            <w:r>
              <w:rPr>
                <w:sz w:val="24"/>
                <w:szCs w:val="24"/>
                <w:lang w:val="lt-LT"/>
              </w:rPr>
              <w:t xml:space="preserve">4.3. Darbų atlikimo pradžia – </w:t>
            </w:r>
            <w:r w:rsidRPr="00903E28">
              <w:rPr>
                <w:b/>
                <w:sz w:val="24"/>
                <w:szCs w:val="24"/>
                <w:lang w:val="lt-LT"/>
              </w:rPr>
              <w:t xml:space="preserve">po sutarties pasirašymo dienos per 10 d. d. </w:t>
            </w:r>
            <w:r w:rsidR="00385371" w:rsidRPr="00903E28">
              <w:rPr>
                <w:b/>
                <w:sz w:val="24"/>
                <w:szCs w:val="24"/>
                <w:lang w:val="lt-LT"/>
              </w:rPr>
              <w:t xml:space="preserve"> </w:t>
            </w:r>
          </w:p>
          <w:p w:rsidR="00903E28" w:rsidRDefault="00A31092" w:rsidP="002417D0">
            <w:pPr>
              <w:ind w:left="34"/>
              <w:jc w:val="both"/>
              <w:rPr>
                <w:b/>
                <w:sz w:val="24"/>
                <w:szCs w:val="24"/>
                <w:lang w:val="lt-LT"/>
              </w:rPr>
            </w:pPr>
            <w:r w:rsidRPr="00A31092">
              <w:rPr>
                <w:sz w:val="24"/>
                <w:szCs w:val="24"/>
                <w:lang w:val="lt-LT"/>
              </w:rPr>
              <w:t>4.</w:t>
            </w:r>
            <w:r w:rsidR="00570E44">
              <w:rPr>
                <w:sz w:val="24"/>
                <w:szCs w:val="24"/>
                <w:lang w:val="lt-LT"/>
              </w:rPr>
              <w:t>4</w:t>
            </w:r>
            <w:r w:rsidRPr="00A31092">
              <w:rPr>
                <w:sz w:val="24"/>
                <w:szCs w:val="24"/>
                <w:lang w:val="lt-LT"/>
              </w:rPr>
              <w:t>. Visi sutarties 1</w:t>
            </w:r>
            <w:r w:rsidR="0060343E">
              <w:rPr>
                <w:sz w:val="24"/>
                <w:szCs w:val="24"/>
                <w:lang w:val="lt-LT"/>
              </w:rPr>
              <w:t xml:space="preserve"> </w:t>
            </w:r>
            <w:r w:rsidRPr="00A31092">
              <w:rPr>
                <w:sz w:val="24"/>
                <w:szCs w:val="24"/>
                <w:lang w:val="lt-LT"/>
              </w:rPr>
              <w:t xml:space="preserve">priede nurodyti darbai turi būti </w:t>
            </w:r>
            <w:r w:rsidRPr="0014539A">
              <w:rPr>
                <w:sz w:val="24"/>
                <w:szCs w:val="24"/>
                <w:lang w:val="lt-LT"/>
              </w:rPr>
              <w:t xml:space="preserve">atlikti </w:t>
            </w:r>
            <w:r w:rsidR="002417D0">
              <w:rPr>
                <w:b/>
                <w:sz w:val="24"/>
                <w:szCs w:val="24"/>
                <w:lang w:val="lt-LT"/>
              </w:rPr>
              <w:t xml:space="preserve">per 60 dienų nuo sutarties įsigaliojimo dienos. </w:t>
            </w:r>
          </w:p>
          <w:p w:rsidR="00903E28" w:rsidRPr="00F8179C" w:rsidRDefault="00903E28" w:rsidP="002417D0">
            <w:pPr>
              <w:tabs>
                <w:tab w:val="left" w:pos="1276"/>
                <w:tab w:val="left" w:pos="1560"/>
              </w:tabs>
              <w:jc w:val="both"/>
              <w:outlineLvl w:val="1"/>
              <w:rPr>
                <w:rFonts w:eastAsia="SimSun"/>
                <w:sz w:val="24"/>
                <w:szCs w:val="24"/>
              </w:rPr>
            </w:pPr>
            <w:r>
              <w:rPr>
                <w:b/>
                <w:sz w:val="24"/>
                <w:szCs w:val="24"/>
                <w:lang w:val="lt-LT"/>
              </w:rPr>
              <w:t xml:space="preserve">4.5. </w:t>
            </w:r>
            <w:r>
              <w:rPr>
                <w:rFonts w:eastAsia="SimSun"/>
                <w:sz w:val="24"/>
                <w:szCs w:val="24"/>
              </w:rPr>
              <w:t xml:space="preserve">Rangovas </w:t>
            </w:r>
            <w:r w:rsidRPr="00F8179C">
              <w:rPr>
                <w:rFonts w:eastAsia="SimSun"/>
                <w:sz w:val="24"/>
                <w:szCs w:val="24"/>
              </w:rPr>
              <w:t xml:space="preserve">darbuotojų, kurių lankymosi karinėje teritorijoje tikslas yra sutartinių įsipareigojimų vykdymas, lankytojų sąrašai (pagal </w:t>
            </w:r>
            <w:r>
              <w:rPr>
                <w:rFonts w:eastAsia="SimSun"/>
                <w:sz w:val="24"/>
                <w:szCs w:val="24"/>
              </w:rPr>
              <w:t>sutarties 3</w:t>
            </w:r>
            <w:r w:rsidRPr="00F8179C">
              <w:rPr>
                <w:rFonts w:eastAsia="SimSun"/>
                <w:sz w:val="24"/>
                <w:szCs w:val="24"/>
              </w:rPr>
              <w:t xml:space="preserve"> priede pateiktą formą) turi būti pateikti OESKV, iki planuojamo patekimo į teritoriją dienos likus ne mažiau kaip 3 darbo dienoms. Išimtiniais atvejais, kai sutartiniai įsipareigojimai turi būti pradedami vykdyti </w:t>
            </w:r>
            <w:r w:rsidRPr="00F8179C">
              <w:rPr>
                <w:rFonts w:eastAsia="SimSun"/>
                <w:sz w:val="24"/>
                <w:szCs w:val="24"/>
              </w:rPr>
              <w:lastRenderedPageBreak/>
              <w:t xml:space="preserve">nedelsiant po sutarties įsigaliojimo, sąrašai pateikiami iki sutartinių įsipareigojimų vykdymo pradžios, kuo anksčiau. </w:t>
            </w:r>
          </w:p>
          <w:p w:rsidR="00CA2F33" w:rsidRPr="004F6631" w:rsidRDefault="00385371" w:rsidP="002417D0">
            <w:pPr>
              <w:ind w:left="34"/>
              <w:jc w:val="both"/>
              <w:rPr>
                <w:sz w:val="24"/>
                <w:szCs w:val="24"/>
                <w:lang w:val="lt-LT"/>
              </w:rPr>
            </w:pPr>
            <w:r>
              <w:rPr>
                <w:b/>
                <w:sz w:val="24"/>
                <w:szCs w:val="24"/>
                <w:lang w:val="lt-LT"/>
              </w:rPr>
              <w:t xml:space="preserve"> </w:t>
            </w:r>
            <w:r w:rsidR="0014539A">
              <w:rPr>
                <w:b/>
                <w:sz w:val="24"/>
                <w:szCs w:val="24"/>
                <w:lang w:val="lt-LT"/>
              </w:rPr>
              <w:t xml:space="preserve"> </w:t>
            </w:r>
            <w:r w:rsidR="001A706A">
              <w:rPr>
                <w:b/>
                <w:sz w:val="24"/>
                <w:szCs w:val="24"/>
                <w:lang w:val="lt-LT"/>
              </w:rPr>
              <w:t xml:space="preserve"> </w:t>
            </w:r>
          </w:p>
        </w:tc>
      </w:tr>
      <w:tr w:rsidR="00CA2F33" w:rsidRPr="004F6631" w:rsidTr="00764161">
        <w:tc>
          <w:tcPr>
            <w:tcW w:w="9923" w:type="dxa"/>
            <w:shd w:val="clear" w:color="auto" w:fill="auto"/>
          </w:tcPr>
          <w:p w:rsidR="00CA2F33" w:rsidRDefault="00CA2F33" w:rsidP="00764161">
            <w:pPr>
              <w:ind w:left="34"/>
              <w:rPr>
                <w:b/>
                <w:sz w:val="24"/>
                <w:szCs w:val="24"/>
                <w:lang w:val="lt-LT"/>
              </w:rPr>
            </w:pPr>
            <w:r w:rsidRPr="004F6631">
              <w:rPr>
                <w:b/>
                <w:sz w:val="24"/>
                <w:szCs w:val="24"/>
                <w:lang w:val="lt-LT"/>
              </w:rPr>
              <w:lastRenderedPageBreak/>
              <w:t>5. Kitos šalių teisės ir pareigos</w:t>
            </w:r>
          </w:p>
          <w:p w:rsidR="00C96875" w:rsidRDefault="00C96875" w:rsidP="00C96875">
            <w:pPr>
              <w:jc w:val="both"/>
              <w:rPr>
                <w:sz w:val="24"/>
                <w:szCs w:val="24"/>
                <w:lang w:val="lt-LT"/>
              </w:rPr>
            </w:pPr>
            <w:r>
              <w:rPr>
                <w:sz w:val="24"/>
                <w:szCs w:val="24"/>
                <w:lang w:val="lt-LT"/>
              </w:rPr>
              <w:t xml:space="preserve">5.1. </w:t>
            </w:r>
            <w:r w:rsidRPr="006C4E86">
              <w:rPr>
                <w:sz w:val="24"/>
                <w:szCs w:val="24"/>
                <w:lang w:val="lt-LT"/>
              </w:rPr>
              <w:t>Šalių teisės ir pareigos numatytos Sutarties bendrojoje dalyje.</w:t>
            </w:r>
          </w:p>
          <w:p w:rsidR="00C96875" w:rsidRPr="00DC18EE" w:rsidRDefault="00C96875" w:rsidP="00C96875">
            <w:pPr>
              <w:ind w:left="34"/>
              <w:rPr>
                <w:b/>
                <w:sz w:val="24"/>
                <w:szCs w:val="24"/>
                <w:lang w:val="lt-LT"/>
              </w:rPr>
            </w:pPr>
            <w:r>
              <w:rPr>
                <w:sz w:val="24"/>
                <w:szCs w:val="24"/>
              </w:rPr>
              <w:t>5.2</w:t>
            </w:r>
            <w:r w:rsidRPr="00DC18EE">
              <w:rPr>
                <w:sz w:val="24"/>
                <w:szCs w:val="24"/>
                <w:lang w:val="lt-LT"/>
              </w:rPr>
              <w:t>. Rangovas po raštiško Užsakovo pranešimo per 5 (penkias) darbo dienas turi pašalinti darbų trūkumus bei kompensuoti Užsakovo patirtus nuostolius (jeigu tokie buvo).</w:t>
            </w:r>
          </w:p>
          <w:p w:rsidR="00CA2F33" w:rsidRPr="004F6631" w:rsidRDefault="00CA2F33" w:rsidP="00764161">
            <w:pPr>
              <w:ind w:left="34"/>
              <w:rPr>
                <w:b/>
                <w:sz w:val="24"/>
                <w:szCs w:val="24"/>
                <w:lang w:val="lt-LT"/>
              </w:rPr>
            </w:pPr>
          </w:p>
        </w:tc>
      </w:tr>
      <w:tr w:rsidR="00CA2F33" w:rsidRPr="004F6631" w:rsidTr="00764161">
        <w:tc>
          <w:tcPr>
            <w:tcW w:w="9923" w:type="dxa"/>
            <w:shd w:val="clear" w:color="auto" w:fill="auto"/>
          </w:tcPr>
          <w:p w:rsidR="00CA2F33" w:rsidRDefault="00CA2F33" w:rsidP="00764161">
            <w:pPr>
              <w:ind w:left="34"/>
              <w:jc w:val="both"/>
              <w:rPr>
                <w:b/>
                <w:sz w:val="24"/>
                <w:szCs w:val="24"/>
                <w:lang w:val="lt-LT"/>
              </w:rPr>
            </w:pPr>
            <w:r w:rsidRPr="004F6631">
              <w:rPr>
                <w:b/>
                <w:sz w:val="24"/>
                <w:szCs w:val="24"/>
                <w:lang w:val="lt-LT"/>
              </w:rPr>
              <w:t>6. Papildomi darbai</w:t>
            </w:r>
          </w:p>
          <w:p w:rsidR="00C96875" w:rsidRPr="001540BD" w:rsidRDefault="00C96875" w:rsidP="00C96875">
            <w:pPr>
              <w:ind w:left="34"/>
              <w:jc w:val="both"/>
              <w:rPr>
                <w:sz w:val="24"/>
                <w:szCs w:val="24"/>
                <w:lang w:val="lt-LT"/>
              </w:rPr>
            </w:pPr>
            <w:r>
              <w:rPr>
                <w:sz w:val="24"/>
                <w:szCs w:val="24"/>
                <w:lang w:val="lt-LT"/>
              </w:rPr>
              <w:t xml:space="preserve">6.1. </w:t>
            </w:r>
            <w:r w:rsidRPr="001540BD">
              <w:rPr>
                <w:sz w:val="24"/>
                <w:szCs w:val="24"/>
                <w:lang w:val="lt-LT"/>
              </w:rPr>
              <w:t>Taikomos sąlygos, numatytos Sutarties Bendrosios dalies 2.</w:t>
            </w:r>
            <w:r w:rsidR="008D4032">
              <w:rPr>
                <w:sz w:val="24"/>
                <w:szCs w:val="24"/>
                <w:lang w:val="lt-LT"/>
              </w:rPr>
              <w:t>9</w:t>
            </w:r>
            <w:r w:rsidRPr="001540BD">
              <w:rPr>
                <w:sz w:val="24"/>
                <w:szCs w:val="24"/>
                <w:lang w:val="lt-LT"/>
              </w:rPr>
              <w:t xml:space="preserve"> punkte.</w:t>
            </w:r>
          </w:p>
          <w:p w:rsidR="00CA2F33" w:rsidRPr="004F6631" w:rsidRDefault="00CA2F33" w:rsidP="00264556">
            <w:pPr>
              <w:ind w:left="34"/>
              <w:jc w:val="both"/>
              <w:rPr>
                <w:b/>
                <w:sz w:val="24"/>
                <w:szCs w:val="24"/>
                <w:lang w:val="lt-LT"/>
              </w:rPr>
            </w:pPr>
          </w:p>
        </w:tc>
      </w:tr>
      <w:tr w:rsidR="00CA2F33" w:rsidRPr="004F6631" w:rsidTr="00764161">
        <w:tc>
          <w:tcPr>
            <w:tcW w:w="9923" w:type="dxa"/>
            <w:shd w:val="clear" w:color="auto" w:fill="auto"/>
          </w:tcPr>
          <w:p w:rsidR="00CA2F33" w:rsidRDefault="00CA2F33" w:rsidP="00D15835">
            <w:pPr>
              <w:rPr>
                <w:sz w:val="24"/>
                <w:szCs w:val="24"/>
                <w:lang w:val="lt-LT"/>
              </w:rPr>
            </w:pPr>
            <w:r w:rsidRPr="004F6631">
              <w:rPr>
                <w:b/>
                <w:sz w:val="24"/>
                <w:szCs w:val="24"/>
                <w:lang w:val="lt-LT"/>
              </w:rPr>
              <w:t>7. Šalių atsakomybė</w:t>
            </w:r>
            <w:r w:rsidR="00552BC8">
              <w:rPr>
                <w:b/>
                <w:sz w:val="24"/>
                <w:szCs w:val="24"/>
                <w:lang w:val="lt-LT"/>
              </w:rPr>
              <w:t xml:space="preserve"> -</w:t>
            </w:r>
            <w:r w:rsidR="00552BC8" w:rsidRPr="00D133A7">
              <w:rPr>
                <w:sz w:val="24"/>
                <w:szCs w:val="24"/>
                <w:lang w:val="lt-LT"/>
              </w:rPr>
              <w:t xml:space="preserve"> nurodyta Sutarties bendrosios dalies 8.1.-8.8.p.</w:t>
            </w:r>
          </w:p>
          <w:p w:rsidR="00D15835" w:rsidRPr="004F6631" w:rsidRDefault="00D15835" w:rsidP="00D15835">
            <w:pPr>
              <w:rPr>
                <w:b/>
                <w:sz w:val="24"/>
                <w:szCs w:val="24"/>
                <w:lang w:val="lt-LT"/>
              </w:rPr>
            </w:pPr>
          </w:p>
        </w:tc>
      </w:tr>
      <w:tr w:rsidR="00CA2F33" w:rsidRPr="004F6631" w:rsidTr="00764161">
        <w:tc>
          <w:tcPr>
            <w:tcW w:w="9923" w:type="dxa"/>
            <w:shd w:val="clear" w:color="auto" w:fill="auto"/>
          </w:tcPr>
          <w:p w:rsidR="004706B9" w:rsidRDefault="00CA2F33" w:rsidP="00764161">
            <w:pPr>
              <w:rPr>
                <w:b/>
                <w:sz w:val="24"/>
                <w:szCs w:val="24"/>
                <w:lang w:val="lt-LT"/>
              </w:rPr>
            </w:pPr>
            <w:r w:rsidRPr="004F6631">
              <w:rPr>
                <w:b/>
                <w:sz w:val="24"/>
                <w:szCs w:val="24"/>
                <w:lang w:val="lt-LT"/>
              </w:rPr>
              <w:t>8. Sutarties galiojimas, pratęsimas</w:t>
            </w:r>
          </w:p>
          <w:p w:rsidR="007F35CC" w:rsidRPr="007F35CC" w:rsidRDefault="004706B9" w:rsidP="007F35CC">
            <w:pPr>
              <w:ind w:hanging="76"/>
              <w:rPr>
                <w:sz w:val="24"/>
                <w:szCs w:val="24"/>
                <w:lang w:val="lt-LT"/>
              </w:rPr>
            </w:pPr>
            <w:r w:rsidRPr="006C4E86">
              <w:rPr>
                <w:sz w:val="24"/>
                <w:szCs w:val="24"/>
                <w:lang w:val="lt-LT"/>
              </w:rPr>
              <w:t xml:space="preserve"> </w:t>
            </w:r>
            <w:r w:rsidR="007F35CC" w:rsidRPr="007F35CC">
              <w:rPr>
                <w:sz w:val="24"/>
                <w:szCs w:val="24"/>
                <w:lang w:val="lt-LT"/>
              </w:rPr>
              <w:t>8.1. Sutarties galiojimas nurodytas Sutarties bendrosios dalies 9.1. – 9.8. punktuose.</w:t>
            </w:r>
          </w:p>
          <w:p w:rsidR="00CA2F33" w:rsidRDefault="007F35CC" w:rsidP="007F35CC">
            <w:pPr>
              <w:rPr>
                <w:sz w:val="24"/>
                <w:szCs w:val="24"/>
                <w:lang w:val="lt-LT"/>
              </w:rPr>
            </w:pPr>
            <w:r w:rsidRPr="007F35CC">
              <w:rPr>
                <w:sz w:val="24"/>
                <w:szCs w:val="24"/>
                <w:lang w:val="lt-LT"/>
              </w:rPr>
              <w:t>8.2. Kiti šios sutarties objekto apimtyje vykdomi pakeitimai įteisinami papildomais susitarimais, kurie yra neatskiriamos Sutarties dalys.</w:t>
            </w:r>
          </w:p>
          <w:p w:rsidR="00D15835" w:rsidRPr="00D15835" w:rsidRDefault="00D15835" w:rsidP="00D15835">
            <w:pPr>
              <w:rPr>
                <w:b/>
                <w:sz w:val="24"/>
                <w:szCs w:val="24"/>
                <w:lang w:val="lt-LT"/>
              </w:rPr>
            </w:pPr>
          </w:p>
        </w:tc>
      </w:tr>
      <w:tr w:rsidR="00CA2F33" w:rsidRPr="004F6631" w:rsidTr="00764161">
        <w:trPr>
          <w:trHeight w:val="368"/>
        </w:trPr>
        <w:tc>
          <w:tcPr>
            <w:tcW w:w="9923" w:type="dxa"/>
            <w:shd w:val="clear" w:color="auto" w:fill="auto"/>
          </w:tcPr>
          <w:p w:rsidR="00CA2F33" w:rsidRPr="004F6631" w:rsidRDefault="00CA2F33" w:rsidP="00764161">
            <w:pPr>
              <w:rPr>
                <w:b/>
                <w:sz w:val="24"/>
                <w:szCs w:val="24"/>
                <w:lang w:val="lt-LT"/>
              </w:rPr>
            </w:pPr>
            <w:r w:rsidRPr="004F6631">
              <w:rPr>
                <w:b/>
                <w:sz w:val="24"/>
                <w:szCs w:val="24"/>
                <w:lang w:val="lt-LT"/>
              </w:rPr>
              <w:t>9. Sutarties įvykdymo užtikrinimas</w:t>
            </w:r>
            <w:r w:rsidR="00625971">
              <w:rPr>
                <w:b/>
                <w:sz w:val="24"/>
                <w:szCs w:val="24"/>
                <w:lang w:val="lt-LT"/>
              </w:rPr>
              <w:t xml:space="preserve"> - </w:t>
            </w:r>
            <w:r w:rsidR="00625971" w:rsidRPr="00625971">
              <w:rPr>
                <w:sz w:val="24"/>
                <w:szCs w:val="24"/>
                <w:lang w:val="lt-LT"/>
              </w:rPr>
              <w:t xml:space="preserve">nenumatytas </w:t>
            </w:r>
          </w:p>
          <w:p w:rsidR="00CA2F33" w:rsidRPr="004F6631" w:rsidRDefault="00CA2F33" w:rsidP="00764161">
            <w:pPr>
              <w:ind w:left="34"/>
              <w:jc w:val="both"/>
              <w:rPr>
                <w:b/>
                <w:sz w:val="24"/>
                <w:szCs w:val="24"/>
                <w:lang w:val="lt-LT"/>
              </w:rPr>
            </w:pPr>
          </w:p>
        </w:tc>
      </w:tr>
      <w:tr w:rsidR="00CA2F33" w:rsidRPr="004F6631" w:rsidTr="00764161">
        <w:tc>
          <w:tcPr>
            <w:tcW w:w="9923" w:type="dxa"/>
            <w:shd w:val="clear" w:color="auto" w:fill="auto"/>
          </w:tcPr>
          <w:p w:rsidR="00CA2F33" w:rsidRDefault="00CA2F33" w:rsidP="00764161">
            <w:pPr>
              <w:ind w:left="34"/>
              <w:rPr>
                <w:b/>
                <w:sz w:val="24"/>
                <w:szCs w:val="24"/>
                <w:lang w:val="lt-LT"/>
              </w:rPr>
            </w:pPr>
            <w:r w:rsidRPr="004F6631">
              <w:rPr>
                <w:b/>
                <w:sz w:val="24"/>
                <w:szCs w:val="24"/>
                <w:lang w:val="lt-LT"/>
              </w:rPr>
              <w:t>1</w:t>
            </w:r>
            <w:r w:rsidR="001C1A34">
              <w:rPr>
                <w:b/>
                <w:sz w:val="24"/>
                <w:szCs w:val="24"/>
                <w:lang w:val="lt-LT"/>
              </w:rPr>
              <w:t>0</w:t>
            </w:r>
            <w:r w:rsidRPr="004F6631">
              <w:rPr>
                <w:b/>
                <w:sz w:val="24"/>
                <w:szCs w:val="24"/>
                <w:lang w:val="lt-LT"/>
              </w:rPr>
              <w:t xml:space="preserve">. Kitos </w:t>
            </w:r>
            <w:r w:rsidR="001C1A34">
              <w:rPr>
                <w:b/>
                <w:sz w:val="24"/>
                <w:szCs w:val="24"/>
                <w:lang w:val="lt-LT"/>
              </w:rPr>
              <w:t>sąlygos</w:t>
            </w:r>
          </w:p>
          <w:p w:rsidR="0014539A" w:rsidRPr="006C4E86" w:rsidRDefault="0014539A" w:rsidP="0014539A">
            <w:pPr>
              <w:jc w:val="both"/>
              <w:rPr>
                <w:sz w:val="24"/>
                <w:szCs w:val="24"/>
                <w:lang w:val="lt-LT"/>
              </w:rPr>
            </w:pPr>
            <w:r w:rsidRPr="00CA1EE9">
              <w:rPr>
                <w:sz w:val="24"/>
                <w:szCs w:val="24"/>
                <w:lang w:val="lt-LT"/>
              </w:rPr>
              <w:t>10.1.</w:t>
            </w:r>
            <w:r w:rsidRPr="006C4E86">
              <w:rPr>
                <w:b/>
                <w:sz w:val="24"/>
                <w:szCs w:val="24"/>
                <w:lang w:val="lt-LT"/>
              </w:rPr>
              <w:t xml:space="preserve"> </w:t>
            </w:r>
            <w:r w:rsidRPr="006C4E86">
              <w:rPr>
                <w:sz w:val="24"/>
                <w:szCs w:val="24"/>
                <w:lang w:val="lt-LT"/>
              </w:rPr>
              <w:t xml:space="preserve">Užsakovo techninis prižiūrėtojas – </w:t>
            </w:r>
            <w:r w:rsidRPr="00D15835">
              <w:rPr>
                <w:b/>
                <w:sz w:val="24"/>
                <w:szCs w:val="24"/>
                <w:lang w:val="lt-LT"/>
              </w:rPr>
              <w:t>xxx</w:t>
            </w:r>
            <w:r w:rsidRPr="006C4E86">
              <w:rPr>
                <w:sz w:val="24"/>
                <w:szCs w:val="24"/>
                <w:lang w:val="lt-LT"/>
              </w:rPr>
              <w:t>.</w:t>
            </w:r>
          </w:p>
          <w:p w:rsidR="0014539A" w:rsidRPr="00CA1EE9" w:rsidRDefault="0014539A" w:rsidP="0014539A">
            <w:pPr>
              <w:ind w:left="34"/>
              <w:jc w:val="both"/>
              <w:rPr>
                <w:sz w:val="24"/>
                <w:szCs w:val="24"/>
                <w:lang w:val="lt-LT"/>
              </w:rPr>
            </w:pPr>
            <w:r w:rsidRPr="001E0DB9">
              <w:rPr>
                <w:sz w:val="24"/>
                <w:szCs w:val="24"/>
                <w:lang w:val="lt-LT"/>
              </w:rPr>
              <w:t>10.2.</w:t>
            </w:r>
            <w:r w:rsidRPr="006C4E86">
              <w:rPr>
                <w:sz w:val="24"/>
                <w:szCs w:val="24"/>
                <w:lang w:val="lt-LT"/>
              </w:rPr>
              <w:t xml:space="preserve"> Rangovo </w:t>
            </w:r>
            <w:r w:rsidRPr="006C4E86">
              <w:rPr>
                <w:color w:val="000000"/>
                <w:sz w:val="24"/>
                <w:szCs w:val="24"/>
                <w:lang w:val="lt-LT"/>
              </w:rPr>
              <w:t>darbų vadovas –</w:t>
            </w:r>
            <w:r>
              <w:rPr>
                <w:color w:val="000000"/>
                <w:sz w:val="24"/>
                <w:szCs w:val="24"/>
                <w:lang w:val="lt-LT"/>
              </w:rPr>
              <w:t xml:space="preserve"> </w:t>
            </w:r>
            <w:r w:rsidRPr="00D15835">
              <w:rPr>
                <w:b/>
                <w:color w:val="000000"/>
                <w:sz w:val="24"/>
                <w:szCs w:val="24"/>
                <w:lang w:val="lt-LT"/>
              </w:rPr>
              <w:t xml:space="preserve"> xxx</w:t>
            </w:r>
          </w:p>
          <w:p w:rsidR="0014539A" w:rsidRDefault="0014539A" w:rsidP="0014539A">
            <w:pPr>
              <w:ind w:left="34"/>
              <w:jc w:val="both"/>
              <w:rPr>
                <w:color w:val="000000"/>
                <w:sz w:val="24"/>
                <w:szCs w:val="24"/>
                <w:lang w:val="lt-LT"/>
              </w:rPr>
            </w:pPr>
            <w:r>
              <w:rPr>
                <w:sz w:val="24"/>
                <w:szCs w:val="24"/>
                <w:lang w:val="lt-LT"/>
              </w:rPr>
              <w:t>10.3</w:t>
            </w:r>
            <w:r w:rsidRPr="00CA1EE9">
              <w:rPr>
                <w:sz w:val="24"/>
                <w:szCs w:val="24"/>
                <w:lang w:val="lt-LT"/>
              </w:rPr>
              <w:t>. A</w:t>
            </w:r>
            <w:r w:rsidRPr="00CA1EE9">
              <w:rPr>
                <w:color w:val="000000"/>
                <w:sz w:val="24"/>
                <w:szCs w:val="24"/>
                <w:lang w:val="lt-LT"/>
              </w:rPr>
              <w:t>smuo, atsakingas už Sut</w:t>
            </w:r>
            <w:r>
              <w:rPr>
                <w:color w:val="000000"/>
                <w:sz w:val="24"/>
                <w:szCs w:val="24"/>
                <w:lang w:val="lt-LT"/>
              </w:rPr>
              <w:t xml:space="preserve">arties ir pakeitimų paskelbimą – </w:t>
            </w:r>
            <w:r w:rsidR="0064669B" w:rsidRPr="0064669B">
              <w:rPr>
                <w:b/>
                <w:color w:val="000000"/>
                <w:sz w:val="24"/>
                <w:szCs w:val="24"/>
                <w:lang w:val="lt-LT"/>
              </w:rPr>
              <w:t>xxx</w:t>
            </w:r>
            <w:r>
              <w:rPr>
                <w:color w:val="000000"/>
                <w:sz w:val="24"/>
                <w:szCs w:val="24"/>
                <w:lang w:val="lt-LT"/>
              </w:rPr>
              <w:t>.</w:t>
            </w:r>
          </w:p>
          <w:p w:rsidR="0014539A" w:rsidRPr="00821E4A" w:rsidRDefault="0014539A" w:rsidP="0014539A">
            <w:pPr>
              <w:tabs>
                <w:tab w:val="left" w:pos="0"/>
              </w:tabs>
              <w:contextualSpacing/>
              <w:jc w:val="both"/>
              <w:rPr>
                <w:sz w:val="24"/>
                <w:szCs w:val="24"/>
                <w:lang w:val="lt-LT"/>
              </w:rPr>
            </w:pPr>
            <w:r>
              <w:rPr>
                <w:sz w:val="24"/>
                <w:szCs w:val="24"/>
              </w:rPr>
              <w:t>10.4</w:t>
            </w:r>
            <w:r w:rsidRPr="00821E4A">
              <w:rPr>
                <w:sz w:val="24"/>
                <w:szCs w:val="24"/>
                <w:lang w:val="lt-LT"/>
              </w:rPr>
              <w:t>. Laikytis aplinkosaugos reikalavimų:</w:t>
            </w:r>
          </w:p>
          <w:p w:rsidR="0014539A" w:rsidRDefault="0014539A" w:rsidP="0014539A">
            <w:pPr>
              <w:tabs>
                <w:tab w:val="left" w:pos="0"/>
              </w:tabs>
              <w:contextualSpacing/>
              <w:jc w:val="both"/>
              <w:rPr>
                <w:sz w:val="24"/>
                <w:szCs w:val="24"/>
                <w:lang w:val="lt-LT"/>
              </w:rPr>
            </w:pPr>
            <w:r w:rsidRPr="00821E4A">
              <w:rPr>
                <w:sz w:val="24"/>
                <w:szCs w:val="24"/>
                <w:lang w:val="lt-LT"/>
              </w:rPr>
              <w:t>10.4.1. Sutartį pasirašyti el. būdu, atsisakyti popierinių dokumentų, reikalingą dokumentaciją rengti elektronine forma ir kitai Sutarties Šaliai pateikti tik elektroniniu formatu, dokumentus pasirašyti elektroniniu būdu, ataskaitas rengti ir pateikti tik elektroniniu būdu;</w:t>
            </w:r>
          </w:p>
          <w:p w:rsidR="0014539A" w:rsidRDefault="0014539A" w:rsidP="0014539A">
            <w:pPr>
              <w:tabs>
                <w:tab w:val="left" w:pos="0"/>
              </w:tabs>
              <w:contextualSpacing/>
              <w:jc w:val="both"/>
              <w:rPr>
                <w:sz w:val="24"/>
                <w:szCs w:val="24"/>
                <w:lang w:val="lt-LT"/>
              </w:rPr>
            </w:pPr>
            <w:r>
              <w:rPr>
                <w:sz w:val="24"/>
                <w:szCs w:val="24"/>
                <w:lang w:val="lt-LT"/>
              </w:rPr>
              <w:t xml:space="preserve">10.4.2. </w:t>
            </w:r>
            <w:r w:rsidRPr="00821E4A">
              <w:rPr>
                <w:sz w:val="24"/>
                <w:szCs w:val="24"/>
                <w:lang w:val="lt-LT"/>
              </w:rPr>
              <w:t xml:space="preserve">atliekant </w:t>
            </w:r>
            <w:r w:rsidRPr="00AE0638">
              <w:rPr>
                <w:sz w:val="24"/>
                <w:szCs w:val="24"/>
                <w:lang w:val="lt-LT"/>
              </w:rPr>
              <w:t>Darbus siekti, kad būtų sunaudojama mažiau gamtos išteklių ir (ar) sudėtyje yra pakartotinai panaudotų ir (ar) perdirbtų medžiagų</w:t>
            </w:r>
            <w:r>
              <w:rPr>
                <w:sz w:val="24"/>
                <w:szCs w:val="24"/>
                <w:lang w:val="lt-LT"/>
              </w:rPr>
              <w:t>;</w:t>
            </w:r>
          </w:p>
          <w:p w:rsidR="0014539A" w:rsidRPr="00AE0638" w:rsidRDefault="0014539A" w:rsidP="0014539A">
            <w:pPr>
              <w:tabs>
                <w:tab w:val="left" w:pos="0"/>
              </w:tabs>
              <w:contextualSpacing/>
              <w:jc w:val="both"/>
              <w:rPr>
                <w:sz w:val="24"/>
                <w:szCs w:val="24"/>
                <w:lang w:val="lt-LT"/>
              </w:rPr>
            </w:pPr>
            <w:r>
              <w:rPr>
                <w:sz w:val="24"/>
                <w:szCs w:val="24"/>
                <w:lang w:val="lt-LT"/>
              </w:rPr>
              <w:t xml:space="preserve">10.4.3. </w:t>
            </w:r>
            <w:r w:rsidRPr="00821E4A">
              <w:rPr>
                <w:sz w:val="24"/>
                <w:szCs w:val="24"/>
                <w:lang w:val="lt-LT"/>
              </w:rPr>
              <w:t xml:space="preserve">atliekant </w:t>
            </w:r>
            <w:r w:rsidRPr="00AE0638">
              <w:rPr>
                <w:sz w:val="24"/>
                <w:szCs w:val="24"/>
                <w:lang w:val="lt-LT"/>
              </w:rPr>
              <w:t>Darbus siekti, kad būtų sunaudojama</w:t>
            </w:r>
            <w:r w:rsidRPr="00AE0638">
              <w:rPr>
                <w:lang w:val="lt-LT"/>
              </w:rPr>
              <w:t xml:space="preserve"> </w:t>
            </w:r>
            <w:r w:rsidRPr="00AE0638">
              <w:rPr>
                <w:sz w:val="24"/>
                <w:szCs w:val="24"/>
                <w:lang w:val="lt-LT"/>
              </w:rPr>
              <w:t>mažiau elektros energijos ir (ar) naudojama energija iš atsinaujinančių energijos išteklių;</w:t>
            </w:r>
          </w:p>
          <w:p w:rsidR="0014539A" w:rsidRPr="00821E4A" w:rsidRDefault="0014539A" w:rsidP="0014539A">
            <w:pPr>
              <w:tabs>
                <w:tab w:val="left" w:pos="0"/>
              </w:tabs>
              <w:contextualSpacing/>
              <w:jc w:val="both"/>
              <w:rPr>
                <w:sz w:val="24"/>
                <w:szCs w:val="24"/>
                <w:lang w:val="lt-LT"/>
              </w:rPr>
            </w:pPr>
            <w:r>
              <w:rPr>
                <w:sz w:val="24"/>
                <w:szCs w:val="24"/>
                <w:lang w:val="lt-LT"/>
              </w:rPr>
              <w:t xml:space="preserve">10.4.4. </w:t>
            </w:r>
            <w:r w:rsidRPr="00821E4A">
              <w:rPr>
                <w:sz w:val="24"/>
                <w:szCs w:val="24"/>
                <w:lang w:val="lt-LT"/>
              </w:rPr>
              <w:t xml:space="preserve">atliekant </w:t>
            </w:r>
            <w:r w:rsidRPr="00AE0638">
              <w:rPr>
                <w:sz w:val="24"/>
                <w:szCs w:val="24"/>
                <w:lang w:val="lt-LT"/>
              </w:rPr>
              <w:t>Darbus siekti, kad būtų sunaudojama</w:t>
            </w:r>
            <w:r w:rsidRPr="00AE0638">
              <w:rPr>
                <w:lang w:val="lt-LT"/>
              </w:rPr>
              <w:t xml:space="preserve"> </w:t>
            </w:r>
            <w:r w:rsidRPr="00AE0638">
              <w:rPr>
                <w:sz w:val="24"/>
                <w:szCs w:val="24"/>
                <w:lang w:val="lt-LT"/>
              </w:rPr>
              <w:t>ar nenaudojama pavojingųjų cheminių medžiagų, neteršiama aplinka ir nekeliamas pavojus sveikatai</w:t>
            </w:r>
            <w:r>
              <w:rPr>
                <w:sz w:val="24"/>
                <w:szCs w:val="24"/>
                <w:lang w:val="lt-LT"/>
              </w:rPr>
              <w:t>;</w:t>
            </w:r>
          </w:p>
          <w:p w:rsidR="0014539A" w:rsidRDefault="0014539A" w:rsidP="0014539A">
            <w:pPr>
              <w:contextualSpacing/>
              <w:jc w:val="both"/>
              <w:rPr>
                <w:sz w:val="24"/>
                <w:szCs w:val="24"/>
                <w:lang w:val="lt-LT"/>
              </w:rPr>
            </w:pPr>
            <w:r w:rsidRPr="00821E4A">
              <w:rPr>
                <w:sz w:val="24"/>
                <w:szCs w:val="24"/>
                <w:lang w:val="lt-LT"/>
              </w:rPr>
              <w:t>10.4.</w:t>
            </w:r>
            <w:r>
              <w:rPr>
                <w:sz w:val="24"/>
                <w:szCs w:val="24"/>
                <w:lang w:val="lt-LT"/>
              </w:rPr>
              <w:t>5</w:t>
            </w:r>
            <w:r w:rsidRPr="00821E4A">
              <w:rPr>
                <w:sz w:val="24"/>
                <w:szCs w:val="24"/>
                <w:lang w:val="lt-LT"/>
              </w:rPr>
              <w:t>. siekti, kad būtų pasirenkamas optimalus maršrutas Rangovo specialistų atvykimui į Darbų atlikimo vietą;</w:t>
            </w:r>
          </w:p>
          <w:p w:rsidR="00CA2F33" w:rsidRPr="0014539A" w:rsidRDefault="0014539A" w:rsidP="0014539A">
            <w:pPr>
              <w:ind w:left="34"/>
              <w:rPr>
                <w:color w:val="000000"/>
                <w:sz w:val="24"/>
                <w:szCs w:val="24"/>
                <w:lang w:val="lt-LT"/>
              </w:rPr>
            </w:pPr>
            <w:r w:rsidRPr="00821E4A">
              <w:rPr>
                <w:sz w:val="24"/>
                <w:szCs w:val="24"/>
                <w:lang w:val="lt-LT"/>
              </w:rPr>
              <w:t>10.4.</w:t>
            </w:r>
            <w:r>
              <w:rPr>
                <w:sz w:val="24"/>
                <w:szCs w:val="24"/>
                <w:lang w:val="lt-LT"/>
              </w:rPr>
              <w:t>6</w:t>
            </w:r>
            <w:r w:rsidRPr="00821E4A">
              <w:rPr>
                <w:sz w:val="24"/>
                <w:szCs w:val="24"/>
                <w:lang w:val="lt-LT"/>
              </w:rPr>
              <w:t>. siekti, kad Darbų atlikimui būtų pasiūlytas arčiausiai numatomų Darbų atlikimo vietos esantis specialistas.</w:t>
            </w:r>
          </w:p>
        </w:tc>
      </w:tr>
      <w:tr w:rsidR="00CA2F33" w:rsidRPr="004F6631" w:rsidTr="00764161">
        <w:tc>
          <w:tcPr>
            <w:tcW w:w="9923" w:type="dxa"/>
            <w:shd w:val="clear" w:color="auto" w:fill="auto"/>
          </w:tcPr>
          <w:p w:rsidR="00CA2F33" w:rsidRDefault="00CA2F33" w:rsidP="00764161">
            <w:pPr>
              <w:ind w:left="34"/>
              <w:rPr>
                <w:b/>
                <w:sz w:val="24"/>
                <w:szCs w:val="24"/>
                <w:lang w:val="lt-LT"/>
              </w:rPr>
            </w:pPr>
            <w:r w:rsidRPr="004F6631">
              <w:rPr>
                <w:b/>
                <w:sz w:val="24"/>
                <w:szCs w:val="24"/>
                <w:lang w:val="lt-LT"/>
              </w:rPr>
              <w:t>1</w:t>
            </w:r>
            <w:r w:rsidR="001C1A34">
              <w:rPr>
                <w:b/>
                <w:sz w:val="24"/>
                <w:szCs w:val="24"/>
                <w:lang w:val="lt-LT"/>
              </w:rPr>
              <w:t>1</w:t>
            </w:r>
            <w:r w:rsidR="008B2932">
              <w:rPr>
                <w:b/>
                <w:sz w:val="24"/>
                <w:szCs w:val="24"/>
                <w:lang w:val="lt-LT"/>
              </w:rPr>
              <w:t>. Sutarties priedai:</w:t>
            </w:r>
          </w:p>
          <w:p w:rsidR="00AA7B9A" w:rsidRDefault="00AA7B9A" w:rsidP="00764161">
            <w:pPr>
              <w:ind w:left="34"/>
              <w:rPr>
                <w:sz w:val="24"/>
                <w:szCs w:val="24"/>
                <w:lang w:val="lt-LT"/>
              </w:rPr>
            </w:pPr>
            <w:r>
              <w:rPr>
                <w:sz w:val="24"/>
                <w:szCs w:val="24"/>
                <w:lang w:val="lt-LT"/>
              </w:rPr>
              <w:t xml:space="preserve">11.1. </w:t>
            </w:r>
            <w:r w:rsidR="008B2932">
              <w:rPr>
                <w:sz w:val="24"/>
                <w:szCs w:val="24"/>
                <w:lang w:val="lt-LT"/>
              </w:rPr>
              <w:t xml:space="preserve">1 priedas </w:t>
            </w:r>
            <w:r w:rsidR="00450450">
              <w:rPr>
                <w:sz w:val="24"/>
                <w:szCs w:val="24"/>
                <w:lang w:val="lt-LT"/>
              </w:rPr>
              <w:t>„</w:t>
            </w:r>
            <w:r w:rsidR="008B2932">
              <w:rPr>
                <w:sz w:val="24"/>
                <w:szCs w:val="24"/>
                <w:lang w:val="lt-LT"/>
              </w:rPr>
              <w:t>Techninė specifikacija</w:t>
            </w:r>
            <w:r w:rsidR="00450450">
              <w:rPr>
                <w:sz w:val="24"/>
                <w:szCs w:val="24"/>
                <w:lang w:val="lt-LT"/>
              </w:rPr>
              <w:t>“</w:t>
            </w:r>
            <w:r w:rsidR="008B2932">
              <w:rPr>
                <w:sz w:val="24"/>
                <w:szCs w:val="24"/>
                <w:lang w:val="lt-LT"/>
              </w:rPr>
              <w:t>;</w:t>
            </w:r>
          </w:p>
          <w:p w:rsidR="00FC33AA" w:rsidRDefault="00AA7B9A" w:rsidP="00764161">
            <w:pPr>
              <w:ind w:left="34"/>
              <w:rPr>
                <w:sz w:val="24"/>
                <w:szCs w:val="24"/>
                <w:lang w:val="lt-LT"/>
              </w:rPr>
            </w:pPr>
            <w:r>
              <w:rPr>
                <w:sz w:val="24"/>
                <w:szCs w:val="24"/>
                <w:lang w:val="lt-LT"/>
              </w:rPr>
              <w:t>11.</w:t>
            </w:r>
            <w:r w:rsidR="00947E64">
              <w:rPr>
                <w:sz w:val="24"/>
                <w:szCs w:val="24"/>
                <w:lang w:val="lt-LT"/>
              </w:rPr>
              <w:t>2</w:t>
            </w:r>
            <w:r>
              <w:rPr>
                <w:sz w:val="24"/>
                <w:szCs w:val="24"/>
                <w:lang w:val="lt-LT"/>
              </w:rPr>
              <w:t xml:space="preserve">. </w:t>
            </w:r>
            <w:r w:rsidR="008B2932">
              <w:rPr>
                <w:sz w:val="24"/>
                <w:szCs w:val="24"/>
                <w:lang w:val="lt-LT"/>
              </w:rPr>
              <w:t xml:space="preserve">2 priedas </w:t>
            </w:r>
            <w:r w:rsidR="00450450">
              <w:rPr>
                <w:sz w:val="24"/>
                <w:szCs w:val="24"/>
                <w:lang w:val="lt-LT"/>
              </w:rPr>
              <w:t>„</w:t>
            </w:r>
            <w:r w:rsidR="008B2932">
              <w:rPr>
                <w:sz w:val="24"/>
                <w:szCs w:val="24"/>
                <w:lang w:val="lt-LT"/>
              </w:rPr>
              <w:t>Darbų kiekio žiniaraštis</w:t>
            </w:r>
            <w:r w:rsidR="00450450">
              <w:rPr>
                <w:sz w:val="24"/>
                <w:szCs w:val="24"/>
                <w:lang w:val="lt-LT"/>
              </w:rPr>
              <w:t>“</w:t>
            </w:r>
            <w:r w:rsidR="008B2932">
              <w:rPr>
                <w:sz w:val="24"/>
                <w:szCs w:val="24"/>
                <w:lang w:val="lt-LT"/>
              </w:rPr>
              <w:t>;</w:t>
            </w:r>
          </w:p>
          <w:p w:rsidR="00450450" w:rsidRDefault="00947E64" w:rsidP="00450450">
            <w:pPr>
              <w:ind w:left="34"/>
              <w:rPr>
                <w:sz w:val="24"/>
                <w:szCs w:val="24"/>
                <w:lang w:val="lt-LT"/>
              </w:rPr>
            </w:pPr>
            <w:r>
              <w:rPr>
                <w:sz w:val="24"/>
                <w:szCs w:val="24"/>
                <w:lang w:val="lt-LT"/>
              </w:rPr>
              <w:t>11.3</w:t>
            </w:r>
            <w:r w:rsidR="00450450">
              <w:rPr>
                <w:sz w:val="24"/>
                <w:szCs w:val="24"/>
                <w:lang w:val="lt-LT"/>
              </w:rPr>
              <w:t>. 3 priedas „Lankytojų sąrašas“;</w:t>
            </w:r>
          </w:p>
          <w:p w:rsidR="00CA2F33" w:rsidRPr="0002052F" w:rsidRDefault="00AA7B9A" w:rsidP="00450450">
            <w:pPr>
              <w:ind w:left="34"/>
              <w:rPr>
                <w:sz w:val="24"/>
                <w:szCs w:val="24"/>
                <w:lang w:val="lt-LT"/>
              </w:rPr>
            </w:pPr>
            <w:r>
              <w:rPr>
                <w:sz w:val="24"/>
                <w:szCs w:val="24"/>
                <w:lang w:val="lt-LT"/>
              </w:rPr>
              <w:t>11.</w:t>
            </w:r>
            <w:r w:rsidR="00947E64">
              <w:rPr>
                <w:sz w:val="24"/>
                <w:szCs w:val="24"/>
                <w:lang w:val="lt-LT"/>
              </w:rPr>
              <w:t>4</w:t>
            </w:r>
            <w:r>
              <w:rPr>
                <w:sz w:val="24"/>
                <w:szCs w:val="24"/>
                <w:lang w:val="lt-LT"/>
              </w:rPr>
              <w:t xml:space="preserve">. </w:t>
            </w:r>
            <w:r w:rsidR="00450450">
              <w:rPr>
                <w:sz w:val="24"/>
                <w:szCs w:val="24"/>
                <w:lang w:val="lt-LT"/>
              </w:rPr>
              <w:t>4</w:t>
            </w:r>
            <w:r w:rsidR="008B2932">
              <w:rPr>
                <w:sz w:val="24"/>
                <w:szCs w:val="24"/>
                <w:lang w:val="lt-LT"/>
              </w:rPr>
              <w:t xml:space="preserve"> priedas Lokalinė sąmata. </w:t>
            </w:r>
          </w:p>
        </w:tc>
      </w:tr>
    </w:tbl>
    <w:p w:rsidR="00CA2F33" w:rsidRDefault="00CA2F33" w:rsidP="00CA2F33">
      <w:pPr>
        <w:rPr>
          <w:b/>
          <w:sz w:val="24"/>
          <w:szCs w:val="24"/>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8"/>
        <w:gridCol w:w="4661"/>
      </w:tblGrid>
      <w:tr w:rsidR="00A45935" w:rsidRPr="002F35F2" w:rsidTr="00A1183D">
        <w:tc>
          <w:tcPr>
            <w:tcW w:w="4961" w:type="dxa"/>
            <w:shd w:val="clear" w:color="auto" w:fill="auto"/>
          </w:tcPr>
          <w:p w:rsidR="00A45935" w:rsidRPr="006C4E86" w:rsidRDefault="00A45935" w:rsidP="00A1183D">
            <w:pPr>
              <w:rPr>
                <w:b/>
                <w:sz w:val="24"/>
                <w:szCs w:val="24"/>
                <w:lang w:val="lt-LT"/>
              </w:rPr>
            </w:pPr>
            <w:r w:rsidRPr="006C4E86">
              <w:rPr>
                <w:b/>
                <w:sz w:val="24"/>
                <w:szCs w:val="24"/>
                <w:lang w:val="lt-LT"/>
              </w:rPr>
              <w:t>1</w:t>
            </w:r>
            <w:r>
              <w:rPr>
                <w:b/>
                <w:sz w:val="24"/>
                <w:szCs w:val="24"/>
                <w:lang w:val="lt-LT"/>
              </w:rPr>
              <w:t>2</w:t>
            </w:r>
            <w:r w:rsidRPr="006C4E86">
              <w:rPr>
                <w:b/>
                <w:sz w:val="24"/>
                <w:szCs w:val="24"/>
                <w:lang w:val="lt-LT"/>
              </w:rPr>
              <w:t>. Užsakovo rekvizitai</w:t>
            </w:r>
          </w:p>
          <w:p w:rsidR="00BB78F1" w:rsidRPr="009D0F57" w:rsidRDefault="00BB78F1" w:rsidP="00BB78F1">
            <w:pPr>
              <w:rPr>
                <w:b/>
                <w:sz w:val="24"/>
                <w:szCs w:val="24"/>
                <w:lang w:val="lt-LT"/>
              </w:rPr>
            </w:pPr>
            <w:r w:rsidRPr="009D0F57">
              <w:rPr>
                <w:b/>
                <w:sz w:val="24"/>
                <w:szCs w:val="24"/>
                <w:lang w:val="lt-LT"/>
              </w:rPr>
              <w:t>Mokėtojas:</w:t>
            </w:r>
          </w:p>
          <w:p w:rsidR="00BB78F1" w:rsidRPr="009D0F57" w:rsidRDefault="00BB78F1" w:rsidP="00BB78F1">
            <w:pPr>
              <w:rPr>
                <w:sz w:val="24"/>
                <w:szCs w:val="24"/>
                <w:lang w:val="lt-LT"/>
              </w:rPr>
            </w:pPr>
            <w:r w:rsidRPr="009D0F57">
              <w:rPr>
                <w:sz w:val="24"/>
                <w:szCs w:val="24"/>
                <w:lang w:val="lt-LT"/>
              </w:rPr>
              <w:t>Kodas – 188732677</w:t>
            </w:r>
          </w:p>
          <w:p w:rsidR="00BB78F1" w:rsidRPr="009D0F57" w:rsidRDefault="00BB78F1" w:rsidP="00BB78F1">
            <w:pPr>
              <w:rPr>
                <w:sz w:val="24"/>
                <w:szCs w:val="24"/>
                <w:lang w:val="lt-LT"/>
              </w:rPr>
            </w:pPr>
            <w:r w:rsidRPr="009D0F57">
              <w:rPr>
                <w:sz w:val="24"/>
                <w:szCs w:val="24"/>
                <w:lang w:val="lt-LT"/>
              </w:rPr>
              <w:t>PVM mokėtojo kodas – LT887326716</w:t>
            </w:r>
          </w:p>
          <w:p w:rsidR="00BB78F1" w:rsidRPr="009D0F57" w:rsidRDefault="00BB78F1" w:rsidP="00BB78F1">
            <w:pPr>
              <w:rPr>
                <w:sz w:val="24"/>
                <w:szCs w:val="24"/>
                <w:lang w:val="lt-LT"/>
              </w:rPr>
            </w:pPr>
            <w:r w:rsidRPr="009D0F57">
              <w:rPr>
                <w:sz w:val="24"/>
                <w:szCs w:val="24"/>
                <w:lang w:val="lt-LT"/>
              </w:rPr>
              <w:t>Šv. Ignoto 8, LT-01144 Vilnius, Lietuva</w:t>
            </w:r>
          </w:p>
          <w:p w:rsidR="00BB78F1" w:rsidRPr="009D0F57" w:rsidRDefault="00BB78F1" w:rsidP="00BB78F1">
            <w:pPr>
              <w:rPr>
                <w:sz w:val="24"/>
                <w:szCs w:val="24"/>
                <w:lang w:val="lt-LT"/>
              </w:rPr>
            </w:pPr>
            <w:r w:rsidRPr="009D0F57">
              <w:rPr>
                <w:sz w:val="24"/>
                <w:szCs w:val="24"/>
                <w:lang w:val="lt-LT"/>
              </w:rPr>
              <w:t>A. s. LT62 40400 63610 001175</w:t>
            </w:r>
          </w:p>
          <w:p w:rsidR="00BB78F1" w:rsidRPr="009D0F57" w:rsidRDefault="00BB78F1" w:rsidP="00BB78F1">
            <w:pPr>
              <w:rPr>
                <w:sz w:val="24"/>
                <w:szCs w:val="24"/>
                <w:lang w:val="lt-LT"/>
              </w:rPr>
            </w:pPr>
            <w:r w:rsidRPr="009D0F57">
              <w:rPr>
                <w:sz w:val="24"/>
                <w:szCs w:val="24"/>
                <w:lang w:val="lt-LT"/>
              </w:rPr>
              <w:t>Bankas: Lietuvos Respublikos finansų ministerija</w:t>
            </w:r>
          </w:p>
          <w:p w:rsidR="00BB78F1" w:rsidRPr="009D0F57" w:rsidRDefault="00BB78F1" w:rsidP="00BB78F1">
            <w:pPr>
              <w:rPr>
                <w:sz w:val="24"/>
                <w:szCs w:val="24"/>
                <w:lang w:val="lt-LT"/>
              </w:rPr>
            </w:pPr>
            <w:r w:rsidRPr="009D0F57">
              <w:rPr>
                <w:sz w:val="24"/>
                <w:szCs w:val="24"/>
                <w:lang w:val="lt-LT"/>
              </w:rPr>
              <w:t>SWIFT kodas MFRLLT22XXX</w:t>
            </w:r>
          </w:p>
          <w:p w:rsidR="00BB78F1" w:rsidRPr="009D0F57" w:rsidRDefault="00BB78F1" w:rsidP="00BB78F1">
            <w:pPr>
              <w:rPr>
                <w:sz w:val="24"/>
                <w:szCs w:val="24"/>
                <w:lang w:val="lt-LT"/>
              </w:rPr>
            </w:pPr>
            <w:r w:rsidRPr="009D0F57">
              <w:rPr>
                <w:sz w:val="24"/>
                <w:szCs w:val="24"/>
                <w:lang w:val="lt-LT"/>
              </w:rPr>
              <w:lastRenderedPageBreak/>
              <w:t>Banko adresas: Lukiškių g. 2, LT-01512 Vilnius</w:t>
            </w:r>
          </w:p>
          <w:p w:rsidR="00BB78F1" w:rsidRPr="009D0F57" w:rsidRDefault="00BB78F1" w:rsidP="00BB78F1">
            <w:pPr>
              <w:rPr>
                <w:b/>
                <w:sz w:val="24"/>
                <w:szCs w:val="24"/>
                <w:lang w:val="lt-LT"/>
              </w:rPr>
            </w:pPr>
            <w:r w:rsidRPr="009D0F57">
              <w:rPr>
                <w:b/>
                <w:sz w:val="24"/>
                <w:szCs w:val="24"/>
                <w:lang w:val="lt-LT"/>
              </w:rPr>
              <w:t xml:space="preserve">Gavėjas:  </w:t>
            </w:r>
          </w:p>
          <w:p w:rsidR="00BB78F1" w:rsidRPr="009D0F57" w:rsidRDefault="00BB78F1" w:rsidP="00BB78F1">
            <w:pPr>
              <w:rPr>
                <w:sz w:val="24"/>
                <w:szCs w:val="24"/>
                <w:lang w:val="lt-LT"/>
              </w:rPr>
            </w:pPr>
            <w:r w:rsidRPr="009D0F57">
              <w:rPr>
                <w:sz w:val="24"/>
                <w:szCs w:val="24"/>
                <w:lang w:val="lt-LT"/>
              </w:rPr>
              <w:t xml:space="preserve">Lietuvos kariuomenės Karinių oro pajėgų Oro erdvės stebėjimo ir kontrolės valdyba </w:t>
            </w:r>
          </w:p>
          <w:p w:rsidR="00BB78F1" w:rsidRPr="009D0F57" w:rsidRDefault="00BB78F1" w:rsidP="00BB78F1">
            <w:pPr>
              <w:rPr>
                <w:sz w:val="24"/>
                <w:szCs w:val="24"/>
                <w:lang w:val="lt-LT"/>
              </w:rPr>
            </w:pPr>
            <w:r w:rsidRPr="009D0F57">
              <w:rPr>
                <w:sz w:val="24"/>
                <w:szCs w:val="24"/>
                <w:lang w:val="lt-LT"/>
              </w:rPr>
              <w:t xml:space="preserve">Kodas – </w:t>
            </w:r>
            <w:r w:rsidRPr="009D0F57">
              <w:rPr>
                <w:color w:val="000000"/>
                <w:sz w:val="24"/>
                <w:szCs w:val="24"/>
                <w:shd w:val="clear" w:color="auto" w:fill="FAFAFA"/>
                <w:lang w:val="lt-LT"/>
              </w:rPr>
              <w:t>188726432</w:t>
            </w:r>
            <w:r w:rsidRPr="009D0F57">
              <w:rPr>
                <w:color w:val="000000"/>
                <w:sz w:val="24"/>
                <w:szCs w:val="24"/>
                <w:lang w:val="lt-LT"/>
              </w:rPr>
              <w:br/>
              <w:t>Kampiškių g. 19, LT-45312 Kaunas</w:t>
            </w:r>
          </w:p>
          <w:p w:rsidR="00A45935" w:rsidRPr="006C4E86" w:rsidRDefault="00BB78F1" w:rsidP="00BB78F1">
            <w:pPr>
              <w:rPr>
                <w:bCs/>
                <w:sz w:val="24"/>
                <w:szCs w:val="24"/>
                <w:lang w:val="lt-LT"/>
              </w:rPr>
            </w:pPr>
            <w:r w:rsidRPr="009D0F57">
              <w:rPr>
                <w:sz w:val="24"/>
                <w:szCs w:val="24"/>
                <w:lang w:val="lt-LT"/>
              </w:rPr>
              <w:t xml:space="preserve">Telefono numeris: </w:t>
            </w:r>
            <w:r w:rsidRPr="00BB78F1">
              <w:rPr>
                <w:sz w:val="24"/>
                <w:szCs w:val="24"/>
                <w:highlight w:val="yellow"/>
                <w:lang w:val="lt-LT"/>
              </w:rPr>
              <w:t>xxx</w:t>
            </w:r>
            <w:r w:rsidR="00A45935" w:rsidRPr="006C4E86">
              <w:rPr>
                <w:bCs/>
                <w:sz w:val="24"/>
                <w:szCs w:val="24"/>
                <w:lang w:val="lt-LT"/>
              </w:rPr>
              <w:tab/>
            </w:r>
          </w:p>
          <w:p w:rsidR="00A45935" w:rsidRPr="002F35F2" w:rsidRDefault="00A45935" w:rsidP="00A1183D">
            <w:pPr>
              <w:ind w:left="34"/>
              <w:rPr>
                <w:b/>
                <w:sz w:val="24"/>
                <w:szCs w:val="24"/>
                <w:lang w:val="lt-LT"/>
              </w:rPr>
            </w:pPr>
          </w:p>
        </w:tc>
        <w:tc>
          <w:tcPr>
            <w:tcW w:w="4962" w:type="dxa"/>
            <w:shd w:val="clear" w:color="auto" w:fill="auto"/>
          </w:tcPr>
          <w:p w:rsidR="00A45935" w:rsidRPr="009715DD" w:rsidRDefault="00A45935" w:rsidP="00A1183D">
            <w:pPr>
              <w:spacing w:after="240"/>
              <w:rPr>
                <w:b/>
                <w:sz w:val="24"/>
                <w:szCs w:val="24"/>
              </w:rPr>
            </w:pPr>
            <w:r>
              <w:rPr>
                <w:b/>
                <w:sz w:val="24"/>
                <w:szCs w:val="24"/>
              </w:rPr>
              <w:lastRenderedPageBreak/>
              <w:t xml:space="preserve">13. </w:t>
            </w:r>
            <w:r w:rsidRPr="009715DD">
              <w:rPr>
                <w:b/>
                <w:sz w:val="24"/>
                <w:szCs w:val="24"/>
              </w:rPr>
              <w:t xml:space="preserve">Rangovo rekvizitai </w:t>
            </w:r>
          </w:p>
          <w:tbl>
            <w:tblPr>
              <w:tblW w:w="0" w:type="auto"/>
              <w:tblBorders>
                <w:top w:val="nil"/>
                <w:left w:val="nil"/>
                <w:bottom w:val="nil"/>
                <w:right w:val="nil"/>
              </w:tblBorders>
              <w:tblLook w:val="0000" w:firstRow="0" w:lastRow="0" w:firstColumn="0" w:lastColumn="0" w:noHBand="0" w:noVBand="0"/>
            </w:tblPr>
            <w:tblGrid>
              <w:gridCol w:w="222"/>
            </w:tblGrid>
            <w:tr w:rsidR="00E6659E">
              <w:trPr>
                <w:trHeight w:val="109"/>
              </w:trPr>
              <w:tc>
                <w:tcPr>
                  <w:tcW w:w="0" w:type="auto"/>
                </w:tcPr>
                <w:p w:rsidR="00E6659E" w:rsidRPr="00A54DF9" w:rsidRDefault="00E6659E" w:rsidP="00891537">
                  <w:pPr>
                    <w:spacing w:after="240"/>
                    <w:rPr>
                      <w:sz w:val="23"/>
                      <w:szCs w:val="23"/>
                    </w:rPr>
                  </w:pPr>
                </w:p>
              </w:tc>
            </w:tr>
          </w:tbl>
          <w:p w:rsidR="00A45935" w:rsidRPr="00A42C89" w:rsidRDefault="00A45935" w:rsidP="00A1183D">
            <w:pPr>
              <w:pStyle w:val="PlainText"/>
              <w:rPr>
                <w:rFonts w:ascii="Times New Roman" w:hAnsi="Times New Roman"/>
                <w:sz w:val="24"/>
                <w:szCs w:val="24"/>
              </w:rPr>
            </w:pPr>
          </w:p>
          <w:p w:rsidR="00A45935" w:rsidRPr="009715DD" w:rsidRDefault="00A45935" w:rsidP="00530CAE">
            <w:pPr>
              <w:spacing w:after="240"/>
            </w:pPr>
          </w:p>
        </w:tc>
      </w:tr>
    </w:tbl>
    <w:p w:rsidR="00A45935" w:rsidRPr="004F6631" w:rsidRDefault="00A45935" w:rsidP="00CA2F33">
      <w:pPr>
        <w:rPr>
          <w:b/>
          <w:sz w:val="24"/>
          <w:szCs w:val="24"/>
          <w:lang w:val="lt-LT"/>
        </w:rPr>
      </w:pPr>
    </w:p>
    <w:p w:rsidR="007B1E5D" w:rsidRPr="006C4E86" w:rsidRDefault="007B1E5D" w:rsidP="007B1E5D">
      <w:pPr>
        <w:pStyle w:val="BodyText1"/>
        <w:ind w:firstLine="0"/>
        <w:rPr>
          <w:rFonts w:ascii="Times New Roman" w:hAnsi="Times New Roman"/>
          <w:sz w:val="24"/>
          <w:szCs w:val="24"/>
          <w:lang w:val="lt-LT"/>
        </w:rPr>
      </w:pPr>
      <w:r w:rsidRPr="006C4E86">
        <w:rPr>
          <w:rFonts w:ascii="Times New Roman" w:hAnsi="Times New Roman"/>
          <w:b/>
          <w:sz w:val="24"/>
          <w:szCs w:val="24"/>
          <w:lang w:val="lt-LT"/>
        </w:rPr>
        <w:t>Užsakovo</w:t>
      </w:r>
      <w:r w:rsidRPr="006C4E86">
        <w:rPr>
          <w:rFonts w:ascii="Times New Roman" w:hAnsi="Times New Roman"/>
          <w:sz w:val="24"/>
          <w:szCs w:val="24"/>
          <w:lang w:val="lt-LT"/>
        </w:rPr>
        <w:t xml:space="preserve"> vardu</w:t>
      </w:r>
      <w:r w:rsidRPr="006C4E86">
        <w:rPr>
          <w:rFonts w:ascii="Times New Roman" w:hAnsi="Times New Roman"/>
          <w:sz w:val="24"/>
          <w:szCs w:val="24"/>
          <w:lang w:val="lt-LT"/>
        </w:rPr>
        <w:tab/>
      </w:r>
      <w:r w:rsidRPr="006C4E86">
        <w:rPr>
          <w:rFonts w:ascii="Times New Roman" w:hAnsi="Times New Roman"/>
          <w:sz w:val="24"/>
          <w:szCs w:val="24"/>
          <w:lang w:val="lt-LT"/>
        </w:rPr>
        <w:tab/>
      </w:r>
      <w:r w:rsidRPr="006C4E86">
        <w:rPr>
          <w:rFonts w:ascii="Times New Roman" w:hAnsi="Times New Roman"/>
          <w:sz w:val="24"/>
          <w:szCs w:val="24"/>
          <w:lang w:val="lt-LT"/>
        </w:rPr>
        <w:tab/>
      </w:r>
      <w:r w:rsidRPr="006C4E86">
        <w:rPr>
          <w:rFonts w:ascii="Times New Roman" w:hAnsi="Times New Roman"/>
          <w:sz w:val="24"/>
          <w:szCs w:val="24"/>
          <w:lang w:val="lt-LT"/>
        </w:rPr>
        <w:tab/>
      </w:r>
      <w:r w:rsidRPr="006C4E86">
        <w:rPr>
          <w:rFonts w:ascii="Times New Roman" w:hAnsi="Times New Roman"/>
          <w:sz w:val="24"/>
          <w:szCs w:val="24"/>
          <w:lang w:val="lt-LT"/>
        </w:rPr>
        <w:tab/>
      </w:r>
      <w:r w:rsidR="00721D8C">
        <w:rPr>
          <w:rFonts w:ascii="Times New Roman" w:hAnsi="Times New Roman"/>
          <w:sz w:val="24"/>
          <w:szCs w:val="24"/>
          <w:lang w:val="lt-LT"/>
        </w:rPr>
        <w:t xml:space="preserve">    </w:t>
      </w:r>
      <w:r w:rsidRPr="006C4E86">
        <w:rPr>
          <w:rFonts w:ascii="Times New Roman" w:hAnsi="Times New Roman"/>
          <w:b/>
          <w:sz w:val="24"/>
          <w:szCs w:val="24"/>
          <w:lang w:val="lt-LT"/>
        </w:rPr>
        <w:t>Rangovo</w:t>
      </w:r>
      <w:r w:rsidRPr="006C4E86">
        <w:rPr>
          <w:rFonts w:ascii="Times New Roman" w:hAnsi="Times New Roman"/>
          <w:sz w:val="24"/>
          <w:szCs w:val="24"/>
          <w:lang w:val="lt-LT"/>
        </w:rPr>
        <w:t xml:space="preserve"> vardu</w:t>
      </w:r>
    </w:p>
    <w:p w:rsidR="00E534BA" w:rsidRDefault="00B154F9" w:rsidP="007B1E5D">
      <w:pPr>
        <w:rPr>
          <w:sz w:val="24"/>
          <w:szCs w:val="24"/>
          <w:lang w:val="lt-LT"/>
        </w:rPr>
      </w:pPr>
      <w:r>
        <w:rPr>
          <w:sz w:val="24"/>
          <w:szCs w:val="24"/>
          <w:lang w:val="lt-LT"/>
        </w:rPr>
        <w:t xml:space="preserve">                                         </w:t>
      </w:r>
      <w:r w:rsidR="00E534BA">
        <w:rPr>
          <w:sz w:val="24"/>
          <w:szCs w:val="24"/>
          <w:lang w:val="lt-LT"/>
        </w:rPr>
        <w:t xml:space="preserve">                                               </w:t>
      </w:r>
    </w:p>
    <w:p w:rsidR="007B1E5D" w:rsidRPr="007A2BF8" w:rsidRDefault="008F748E" w:rsidP="008F748E">
      <w:pPr>
        <w:rPr>
          <w:sz w:val="24"/>
          <w:szCs w:val="24"/>
          <w:lang w:val="lt-LT"/>
        </w:rPr>
      </w:pPr>
      <w:r>
        <w:rPr>
          <w:sz w:val="24"/>
          <w:szCs w:val="24"/>
          <w:lang w:val="lt-LT"/>
        </w:rPr>
        <w:t xml:space="preserve">         </w:t>
      </w:r>
      <w:r w:rsidR="00BB4D54">
        <w:rPr>
          <w:sz w:val="24"/>
          <w:szCs w:val="24"/>
          <w:lang w:val="lt-LT"/>
        </w:rPr>
        <w:t xml:space="preserve">                               </w:t>
      </w:r>
      <w:r>
        <w:rPr>
          <w:sz w:val="24"/>
          <w:szCs w:val="24"/>
          <w:lang w:val="lt-LT"/>
        </w:rPr>
        <w:t xml:space="preserve">   </w:t>
      </w:r>
      <w:r w:rsidR="00BB4D54">
        <w:rPr>
          <w:sz w:val="24"/>
          <w:szCs w:val="24"/>
          <w:lang w:val="lt-LT"/>
        </w:rPr>
        <w:t xml:space="preserve">  </w:t>
      </w:r>
    </w:p>
    <w:p w:rsidR="001D1758" w:rsidRDefault="001D1758" w:rsidP="00CA2F33">
      <w:pPr>
        <w:rPr>
          <w:sz w:val="24"/>
          <w:szCs w:val="24"/>
          <w:lang w:val="lt-LT"/>
        </w:rPr>
      </w:pPr>
    </w:p>
    <w:p w:rsidR="003968F3" w:rsidRPr="00265B82" w:rsidRDefault="003968F3" w:rsidP="00CA2F33">
      <w:pPr>
        <w:rPr>
          <w:sz w:val="24"/>
          <w:szCs w:val="24"/>
          <w:lang w:val="lt-LT"/>
        </w:rPr>
      </w:pPr>
      <w:r w:rsidRPr="00265B82">
        <w:rPr>
          <w:sz w:val="24"/>
          <w:szCs w:val="24"/>
          <w:lang w:val="lt-LT"/>
        </w:rPr>
        <w:t>202</w:t>
      </w:r>
      <w:r w:rsidR="005D37AF">
        <w:rPr>
          <w:sz w:val="24"/>
          <w:szCs w:val="24"/>
          <w:lang w:val="lt-LT"/>
        </w:rPr>
        <w:t>4</w:t>
      </w:r>
      <w:r w:rsidRPr="00265B82">
        <w:rPr>
          <w:sz w:val="24"/>
          <w:szCs w:val="24"/>
          <w:lang w:val="lt-LT"/>
        </w:rPr>
        <w:t xml:space="preserve"> m. </w:t>
      </w:r>
      <w:r w:rsidR="00D15835">
        <w:rPr>
          <w:sz w:val="24"/>
          <w:szCs w:val="24"/>
          <w:lang w:val="lt-LT"/>
        </w:rPr>
        <w:t xml:space="preserve">                 </w:t>
      </w:r>
      <w:r w:rsidR="00A72BA0" w:rsidRPr="00265B82">
        <w:rPr>
          <w:sz w:val="24"/>
          <w:szCs w:val="24"/>
          <w:lang w:val="lt-LT"/>
        </w:rPr>
        <w:t>d.</w:t>
      </w:r>
      <w:r w:rsidR="00265B82">
        <w:rPr>
          <w:sz w:val="24"/>
          <w:szCs w:val="24"/>
          <w:lang w:val="lt-LT"/>
        </w:rPr>
        <w:t xml:space="preserve">                                                   </w:t>
      </w:r>
      <w:r w:rsidR="006470EA">
        <w:rPr>
          <w:sz w:val="24"/>
          <w:szCs w:val="24"/>
          <w:lang w:val="lt-LT"/>
        </w:rPr>
        <w:t xml:space="preserve">   </w:t>
      </w:r>
    </w:p>
    <w:p w:rsidR="003968F3" w:rsidRDefault="003968F3" w:rsidP="00CA2F33">
      <w:pPr>
        <w:rPr>
          <w:b/>
          <w:sz w:val="24"/>
          <w:szCs w:val="24"/>
          <w:lang w:val="lt-LT"/>
        </w:rPr>
      </w:pPr>
    </w:p>
    <w:p w:rsidR="00CA2F33" w:rsidRPr="004F6631" w:rsidRDefault="00CA2F33" w:rsidP="00CA2F33">
      <w:pPr>
        <w:rPr>
          <w:sz w:val="24"/>
          <w:szCs w:val="24"/>
          <w:lang w:val="lt-LT"/>
        </w:rPr>
      </w:pPr>
      <w:r w:rsidRPr="004F6631">
        <w:rPr>
          <w:sz w:val="24"/>
          <w:szCs w:val="24"/>
          <w:lang w:val="lt-LT"/>
        </w:rPr>
        <w:t xml:space="preserve">A.V. </w:t>
      </w:r>
    </w:p>
    <w:p w:rsidR="00CA2F33" w:rsidRPr="004F6631" w:rsidRDefault="00CA2F33" w:rsidP="00BB78F1">
      <w:pPr>
        <w:jc w:val="center"/>
        <w:rPr>
          <w:sz w:val="24"/>
          <w:szCs w:val="24"/>
          <w:lang w:val="lt-LT"/>
        </w:rPr>
      </w:pPr>
      <w:r w:rsidRPr="004F6631">
        <w:rPr>
          <w:sz w:val="24"/>
          <w:szCs w:val="24"/>
          <w:lang w:val="lt-LT"/>
        </w:rPr>
        <w:t>_______________</w:t>
      </w:r>
    </w:p>
    <w:p w:rsidR="00101728" w:rsidRDefault="00101728" w:rsidP="00101728">
      <w:pPr>
        <w:pStyle w:val="Default"/>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3961"/>
      </w:tblGrid>
      <w:tr w:rsidR="00101728">
        <w:trPr>
          <w:trHeight w:val="247"/>
        </w:trPr>
        <w:tc>
          <w:tcPr>
            <w:tcW w:w="3961" w:type="dxa"/>
          </w:tcPr>
          <w:p w:rsidR="00101728" w:rsidRDefault="00101728" w:rsidP="004C2427">
            <w:pPr>
              <w:pStyle w:val="Default"/>
              <w:rPr>
                <w:sz w:val="23"/>
                <w:szCs w:val="23"/>
              </w:rPr>
            </w:pPr>
            <w:r>
              <w:t xml:space="preserve"> </w:t>
            </w:r>
          </w:p>
        </w:tc>
      </w:tr>
      <w:tr w:rsidR="009473B3">
        <w:trPr>
          <w:trHeight w:val="247"/>
        </w:trPr>
        <w:tc>
          <w:tcPr>
            <w:tcW w:w="3961" w:type="dxa"/>
          </w:tcPr>
          <w:p w:rsidR="009473B3" w:rsidRDefault="009473B3" w:rsidP="004C2427">
            <w:pPr>
              <w:pStyle w:val="Default"/>
            </w:pPr>
          </w:p>
        </w:tc>
      </w:tr>
    </w:tbl>
    <w:p w:rsidR="00C6361B" w:rsidRPr="00C6361B" w:rsidRDefault="00C6361B" w:rsidP="00BB78F1">
      <w:pPr>
        <w:jc w:val="center"/>
        <w:rPr>
          <w:b/>
          <w:sz w:val="24"/>
          <w:szCs w:val="24"/>
          <w:lang w:val="lt-LT"/>
        </w:rPr>
      </w:pPr>
      <w:r w:rsidRPr="00C6361B">
        <w:rPr>
          <w:b/>
          <w:sz w:val="24"/>
          <w:szCs w:val="24"/>
          <w:lang w:val="lt-LT"/>
        </w:rPr>
        <w:t>PAPRASTOJO REMONTO DARBŲ RANGOS VIEŠOJO PIRKIMO-PARDAVIMO SUTARTIS</w:t>
      </w:r>
    </w:p>
    <w:p w:rsidR="00C6361B" w:rsidRPr="00C6361B" w:rsidRDefault="00C6361B" w:rsidP="00C6361B">
      <w:pPr>
        <w:jc w:val="center"/>
        <w:outlineLvl w:val="0"/>
        <w:rPr>
          <w:b/>
          <w:sz w:val="24"/>
          <w:szCs w:val="24"/>
          <w:lang w:val="lt-LT"/>
        </w:rPr>
      </w:pPr>
    </w:p>
    <w:p w:rsidR="00C6361B" w:rsidRPr="00C6361B" w:rsidRDefault="00C6361B" w:rsidP="00C6361B">
      <w:pPr>
        <w:jc w:val="center"/>
        <w:outlineLvl w:val="0"/>
        <w:rPr>
          <w:b/>
          <w:sz w:val="24"/>
          <w:szCs w:val="24"/>
          <w:lang w:val="lt-LT"/>
        </w:rPr>
      </w:pPr>
      <w:r w:rsidRPr="00C6361B">
        <w:rPr>
          <w:b/>
          <w:sz w:val="24"/>
          <w:szCs w:val="24"/>
          <w:lang w:val="lt-LT"/>
        </w:rPr>
        <w:t>II. BENDROJI DALIS</w:t>
      </w:r>
    </w:p>
    <w:p w:rsidR="00C6361B" w:rsidRPr="00C6361B" w:rsidRDefault="00C6361B" w:rsidP="00C6361B">
      <w:pPr>
        <w:jc w:val="center"/>
        <w:outlineLvl w:val="0"/>
        <w:rPr>
          <w:b/>
          <w:sz w:val="24"/>
          <w:szCs w:val="24"/>
          <w:lang w:val="lt-LT"/>
        </w:rPr>
      </w:pPr>
    </w:p>
    <w:p w:rsidR="00C6361B" w:rsidRPr="00C6361B" w:rsidRDefault="00C6361B" w:rsidP="00C6361B">
      <w:pPr>
        <w:rPr>
          <w:b/>
          <w:sz w:val="24"/>
          <w:szCs w:val="24"/>
          <w:lang w:val="lt-LT"/>
        </w:rPr>
      </w:pPr>
      <w:r w:rsidRPr="00C6361B">
        <w:rPr>
          <w:b/>
          <w:sz w:val="24"/>
          <w:szCs w:val="24"/>
          <w:lang w:val="lt-LT"/>
        </w:rPr>
        <w:t>1. Sąvokos</w:t>
      </w:r>
    </w:p>
    <w:p w:rsidR="00C6361B" w:rsidRPr="00C6361B" w:rsidRDefault="00C6361B" w:rsidP="00C6361B">
      <w:pPr>
        <w:rPr>
          <w:sz w:val="24"/>
          <w:szCs w:val="24"/>
          <w:lang w:val="lt-LT"/>
        </w:rPr>
      </w:pPr>
      <w:r w:rsidRPr="00C6361B">
        <w:rPr>
          <w:sz w:val="24"/>
          <w:szCs w:val="24"/>
          <w:lang w:val="lt-LT"/>
        </w:rPr>
        <w:t>1.1. Šioje sutartyje naudojamos pagrindinės sąvokos:</w:t>
      </w:r>
    </w:p>
    <w:p w:rsidR="00C6361B" w:rsidRPr="00C6361B" w:rsidRDefault="00C6361B" w:rsidP="00C6361B">
      <w:pPr>
        <w:jc w:val="both"/>
        <w:rPr>
          <w:sz w:val="24"/>
          <w:szCs w:val="24"/>
          <w:lang w:val="lt-LT"/>
        </w:rPr>
      </w:pPr>
      <w:r w:rsidRPr="00C6361B">
        <w:rPr>
          <w:sz w:val="24"/>
          <w:szCs w:val="24"/>
          <w:lang w:val="lt-LT"/>
        </w:rPr>
        <w:t xml:space="preserve">1.1.1. </w:t>
      </w:r>
      <w:r w:rsidRPr="00C6361B">
        <w:rPr>
          <w:b/>
          <w:sz w:val="24"/>
          <w:szCs w:val="24"/>
          <w:lang w:val="lt-LT"/>
        </w:rPr>
        <w:t>Darbai</w:t>
      </w:r>
      <w:r w:rsidRPr="00C6361B">
        <w:rPr>
          <w:sz w:val="24"/>
          <w:szCs w:val="24"/>
          <w:lang w:val="lt-LT"/>
        </w:rPr>
        <w:t xml:space="preserve"> – paprastojo remonto darbai, kuriuos pagal Sutartį privalo atlikti Rangovas.</w:t>
      </w:r>
    </w:p>
    <w:p w:rsidR="00C6361B" w:rsidRPr="00C6361B" w:rsidRDefault="00C6361B" w:rsidP="00C6361B">
      <w:pPr>
        <w:jc w:val="both"/>
        <w:rPr>
          <w:sz w:val="24"/>
          <w:szCs w:val="24"/>
          <w:lang w:val="lt-LT"/>
        </w:rPr>
      </w:pPr>
      <w:r w:rsidRPr="00C6361B">
        <w:rPr>
          <w:sz w:val="24"/>
          <w:szCs w:val="24"/>
          <w:lang w:val="lt-LT"/>
        </w:rPr>
        <w:t xml:space="preserve">1.1.2. </w:t>
      </w:r>
      <w:r w:rsidRPr="00C6361B">
        <w:rPr>
          <w:b/>
          <w:sz w:val="24"/>
          <w:szCs w:val="24"/>
          <w:lang w:val="lt-LT"/>
        </w:rPr>
        <w:t>Darbų pradžia</w:t>
      </w:r>
      <w:r w:rsidRPr="00C6361B">
        <w:rPr>
          <w:sz w:val="24"/>
          <w:szCs w:val="24"/>
          <w:lang w:val="lt-LT"/>
        </w:rPr>
        <w:t xml:space="preserve"> – Statybvietės perdavimo ir priėmimo akto pasirašymo data.</w:t>
      </w:r>
    </w:p>
    <w:p w:rsidR="00C6361B" w:rsidRPr="00C6361B" w:rsidRDefault="00C6361B" w:rsidP="00C6361B">
      <w:pPr>
        <w:jc w:val="both"/>
        <w:rPr>
          <w:sz w:val="24"/>
          <w:szCs w:val="24"/>
          <w:lang w:val="lt-LT"/>
        </w:rPr>
      </w:pPr>
      <w:r w:rsidRPr="00C6361B">
        <w:rPr>
          <w:sz w:val="24"/>
          <w:szCs w:val="24"/>
          <w:lang w:val="lt-LT"/>
        </w:rPr>
        <w:t xml:space="preserve">1.1.3. </w:t>
      </w:r>
      <w:r w:rsidRPr="00C6361B">
        <w:rPr>
          <w:b/>
          <w:sz w:val="24"/>
          <w:szCs w:val="24"/>
          <w:lang w:val="lt-LT"/>
        </w:rPr>
        <w:t>Darbų atlikimo terminas</w:t>
      </w:r>
      <w:r w:rsidRPr="00C6361B">
        <w:rPr>
          <w:sz w:val="24"/>
          <w:szCs w:val="24"/>
          <w:lang w:val="lt-LT"/>
        </w:rPr>
        <w:t xml:space="preserve"> – laikas, skaičiuojamas nuo Darbų pradžios iki Darbų perdavimo-priėmimo dienos, įskaitant atliktus baigiamuosius bandymus (</w:t>
      </w:r>
      <w:r w:rsidRPr="00C6361B">
        <w:rPr>
          <w:i/>
          <w:sz w:val="24"/>
          <w:szCs w:val="24"/>
          <w:lang w:val="lt-LT"/>
        </w:rPr>
        <w:t>jeigu taikoma</w:t>
      </w:r>
      <w:r w:rsidRPr="00C6361B">
        <w:rPr>
          <w:sz w:val="24"/>
          <w:szCs w:val="24"/>
          <w:lang w:val="lt-LT"/>
        </w:rPr>
        <w:t xml:space="preserve">). </w:t>
      </w:r>
    </w:p>
    <w:p w:rsidR="00C6361B" w:rsidRPr="00C6361B" w:rsidRDefault="00C6361B" w:rsidP="00C6361B">
      <w:pPr>
        <w:jc w:val="both"/>
        <w:rPr>
          <w:sz w:val="24"/>
          <w:szCs w:val="24"/>
          <w:lang w:val="lt-LT"/>
        </w:rPr>
      </w:pPr>
      <w:r w:rsidRPr="00C6361B">
        <w:rPr>
          <w:sz w:val="24"/>
          <w:szCs w:val="24"/>
          <w:lang w:val="lt-LT"/>
        </w:rPr>
        <w:t xml:space="preserve">1.1.4. </w:t>
      </w:r>
      <w:r w:rsidRPr="00C6361B">
        <w:rPr>
          <w:b/>
          <w:sz w:val="24"/>
          <w:szCs w:val="24"/>
          <w:lang w:val="lt-LT"/>
        </w:rPr>
        <w:t>Atliktų darbų aktas</w:t>
      </w:r>
      <w:r w:rsidRPr="00C6361B">
        <w:rPr>
          <w:sz w:val="24"/>
          <w:szCs w:val="24"/>
          <w:lang w:val="lt-LT"/>
        </w:rPr>
        <w:t xml:space="preserve"> – dokumentas, įforminantis Darbų perdavimą-priėmimą, pasirašomas vadovaujantis Sutarties sąlygomis.</w:t>
      </w:r>
    </w:p>
    <w:p w:rsidR="00C6361B" w:rsidRPr="00C6361B" w:rsidRDefault="00C6361B" w:rsidP="00C6361B">
      <w:pPr>
        <w:jc w:val="both"/>
        <w:rPr>
          <w:sz w:val="24"/>
          <w:szCs w:val="24"/>
          <w:lang w:val="lt-LT"/>
        </w:rPr>
      </w:pPr>
      <w:r w:rsidRPr="00C6361B">
        <w:rPr>
          <w:sz w:val="24"/>
          <w:szCs w:val="24"/>
          <w:lang w:val="lt-LT"/>
        </w:rPr>
        <w:t xml:space="preserve">1.1.5. </w:t>
      </w:r>
      <w:r w:rsidRPr="00C6361B">
        <w:rPr>
          <w:b/>
          <w:sz w:val="24"/>
          <w:szCs w:val="24"/>
          <w:lang w:val="lt-LT"/>
        </w:rPr>
        <w:t>Išlaidos</w:t>
      </w:r>
      <w:r w:rsidRPr="00C6361B">
        <w:rPr>
          <w:sz w:val="24"/>
          <w:szCs w:val="24"/>
          <w:lang w:val="lt-LT"/>
        </w:rPr>
        <w:t xml:space="preserve"> – visos pagrįstai Statybvietėje ar už jos ribų patirtos Rangovo tiesioginės ir netiesioginės išlaidos, susijusios su Sutartyje numatytais Darbais. Į išlaidas negali būti įskaičiuojamos negautos pajamos.</w:t>
      </w:r>
    </w:p>
    <w:p w:rsidR="00C6361B" w:rsidRPr="00C6361B" w:rsidRDefault="00C6361B" w:rsidP="00C6361B">
      <w:pPr>
        <w:jc w:val="both"/>
        <w:rPr>
          <w:sz w:val="24"/>
          <w:szCs w:val="24"/>
          <w:lang w:val="lt-LT"/>
        </w:rPr>
      </w:pPr>
      <w:r w:rsidRPr="00C6361B">
        <w:rPr>
          <w:sz w:val="24"/>
          <w:szCs w:val="24"/>
          <w:lang w:val="lt-LT"/>
        </w:rPr>
        <w:t xml:space="preserve">1.1.6. </w:t>
      </w:r>
      <w:r w:rsidRPr="00C6361B">
        <w:rPr>
          <w:b/>
          <w:sz w:val="24"/>
          <w:szCs w:val="24"/>
          <w:lang w:val="lt-LT"/>
        </w:rPr>
        <w:t>Įranga</w:t>
      </w:r>
      <w:r w:rsidRPr="00C6361B">
        <w:rPr>
          <w:sz w:val="24"/>
          <w:szCs w:val="24"/>
          <w:lang w:val="lt-LT"/>
        </w:rPr>
        <w:t xml:space="preserve"> – prietaisai ir mechanizmai sudarantys Darbus ar jų dalį.</w:t>
      </w:r>
    </w:p>
    <w:p w:rsidR="00C6361B" w:rsidRPr="00C6361B" w:rsidRDefault="00C6361B" w:rsidP="00C6361B">
      <w:pPr>
        <w:jc w:val="both"/>
        <w:rPr>
          <w:sz w:val="24"/>
          <w:szCs w:val="24"/>
          <w:lang w:val="lt-LT"/>
        </w:rPr>
      </w:pPr>
      <w:r w:rsidRPr="00C6361B">
        <w:rPr>
          <w:sz w:val="24"/>
          <w:szCs w:val="24"/>
          <w:lang w:val="lt-LT"/>
        </w:rPr>
        <w:t>1.1.7.</w:t>
      </w:r>
      <w:r w:rsidRPr="00C6361B">
        <w:rPr>
          <w:b/>
          <w:sz w:val="24"/>
          <w:szCs w:val="24"/>
          <w:lang w:val="lt-LT"/>
        </w:rPr>
        <w:t xml:space="preserve"> Kainodaros taisyklės</w:t>
      </w:r>
      <w:r w:rsidRPr="00C6361B">
        <w:rPr>
          <w:sz w:val="24"/>
          <w:szCs w:val="24"/>
          <w:lang w:val="lt-LT"/>
        </w:rPr>
        <w:t xml:space="preserve"> – sutarties kainos apskaičiavimo bei kainos koregavimo taisyklės.</w:t>
      </w:r>
    </w:p>
    <w:p w:rsidR="00C6361B" w:rsidRPr="00C6361B" w:rsidRDefault="00C6361B" w:rsidP="00C6361B">
      <w:pPr>
        <w:jc w:val="both"/>
        <w:rPr>
          <w:sz w:val="24"/>
          <w:szCs w:val="24"/>
          <w:lang w:val="lt-LT"/>
        </w:rPr>
      </w:pPr>
      <w:r w:rsidRPr="00C6361B">
        <w:rPr>
          <w:sz w:val="24"/>
          <w:szCs w:val="24"/>
          <w:lang w:val="lt-LT"/>
        </w:rPr>
        <w:t xml:space="preserve">1.1.8. </w:t>
      </w:r>
      <w:r w:rsidRPr="00C6361B">
        <w:rPr>
          <w:b/>
          <w:sz w:val="24"/>
          <w:szCs w:val="24"/>
          <w:lang w:val="lt-LT"/>
        </w:rPr>
        <w:t>Medžiagos</w:t>
      </w:r>
      <w:r w:rsidRPr="00C6361B">
        <w:rPr>
          <w:sz w:val="24"/>
          <w:szCs w:val="24"/>
          <w:lang w:val="lt-LT"/>
        </w:rPr>
        <w:t xml:space="preserve"> – visa tai, kas turi sudaryti Darbus ar jų dalį (išskyrus Įrangą).</w:t>
      </w:r>
    </w:p>
    <w:p w:rsidR="00C6361B" w:rsidRPr="00C6361B" w:rsidRDefault="00C6361B" w:rsidP="00C6361B">
      <w:pPr>
        <w:jc w:val="both"/>
        <w:rPr>
          <w:sz w:val="24"/>
          <w:szCs w:val="24"/>
          <w:lang w:val="lt-LT" w:eastAsia="en-US"/>
        </w:rPr>
      </w:pPr>
      <w:r w:rsidRPr="00C6361B">
        <w:rPr>
          <w:sz w:val="24"/>
          <w:szCs w:val="24"/>
          <w:lang w:val="lt-LT"/>
        </w:rPr>
        <w:t xml:space="preserve">1.1.9. </w:t>
      </w:r>
      <w:r w:rsidRPr="00C6361B">
        <w:rPr>
          <w:b/>
          <w:sz w:val="24"/>
          <w:szCs w:val="24"/>
          <w:lang w:val="lt-LT"/>
        </w:rPr>
        <w:t xml:space="preserve">Papildomi darbai </w:t>
      </w:r>
      <w:r w:rsidRPr="00C6361B">
        <w:rPr>
          <w:sz w:val="24"/>
          <w:szCs w:val="24"/>
          <w:lang w:val="lt-LT"/>
        </w:rPr>
        <w:t xml:space="preserve">– tai Sutartyje nenumatyti, tačiau tiesiogiai su Sutartyje numatytais darbais susiję ir būtini Sutarčiai įvykdyti (užbaigti) darbai ir kurių </w:t>
      </w:r>
      <w:r w:rsidRPr="00C6361B">
        <w:rPr>
          <w:b/>
          <w:sz w:val="24"/>
          <w:szCs w:val="24"/>
          <w:lang w:val="lt-LT"/>
        </w:rPr>
        <w:t>Rangovas</w:t>
      </w:r>
      <w:r w:rsidRPr="00C6361B">
        <w:rPr>
          <w:sz w:val="24"/>
          <w:szCs w:val="24"/>
          <w:lang w:val="lt-LT"/>
        </w:rPr>
        <w:t xml:space="preserve"> negalėjo numatyti (pvz. papildomų darbų būtinumas paaiškėjo tik atidengus konstrukcijas ir pan.) pateikdamas savo pasiūlymą (</w:t>
      </w:r>
      <w:r w:rsidRPr="00C6361B">
        <w:rPr>
          <w:spacing w:val="-7"/>
          <w:sz w:val="24"/>
          <w:szCs w:val="24"/>
          <w:lang w:val="lt-LT"/>
        </w:rPr>
        <w:t xml:space="preserve">konkursui/deryboms) ir </w:t>
      </w:r>
      <w:r w:rsidRPr="00C6361B">
        <w:rPr>
          <w:sz w:val="24"/>
          <w:szCs w:val="24"/>
          <w:lang w:val="lt-LT"/>
        </w:rPr>
        <w:t>sudarydamas šią Sutartį.</w:t>
      </w:r>
    </w:p>
    <w:p w:rsidR="00C6361B" w:rsidRPr="00C6361B" w:rsidRDefault="00C6361B" w:rsidP="00C6361B">
      <w:pPr>
        <w:jc w:val="both"/>
        <w:rPr>
          <w:sz w:val="24"/>
          <w:szCs w:val="24"/>
          <w:lang w:val="lt-LT"/>
        </w:rPr>
      </w:pPr>
      <w:r w:rsidRPr="00C6361B">
        <w:rPr>
          <w:sz w:val="24"/>
          <w:szCs w:val="24"/>
          <w:lang w:val="lt-LT"/>
        </w:rPr>
        <w:t xml:space="preserve">1.1.10. </w:t>
      </w:r>
      <w:r w:rsidRPr="00C6361B">
        <w:rPr>
          <w:b/>
          <w:sz w:val="24"/>
          <w:szCs w:val="24"/>
          <w:lang w:val="lt-LT"/>
        </w:rPr>
        <w:t xml:space="preserve">Nevykdomi darbai </w:t>
      </w:r>
      <w:r w:rsidRPr="00C6361B">
        <w:rPr>
          <w:sz w:val="24"/>
          <w:szCs w:val="24"/>
          <w:lang w:val="lt-LT"/>
        </w:rPr>
        <w:t>– Sutartyje numatyti darbai ir/ar su jais susijusios projektavimo ir inžinerinės paslaugos, kurie tampa nebūtini (nereikalingi) statiniui suremontuoti.</w:t>
      </w:r>
    </w:p>
    <w:p w:rsidR="00C6361B" w:rsidRPr="00C6361B" w:rsidRDefault="00C6361B" w:rsidP="00C6361B">
      <w:pPr>
        <w:jc w:val="both"/>
        <w:rPr>
          <w:sz w:val="24"/>
          <w:szCs w:val="24"/>
          <w:lang w:val="lt-LT"/>
        </w:rPr>
      </w:pPr>
      <w:r w:rsidRPr="00C6361B">
        <w:rPr>
          <w:sz w:val="24"/>
          <w:szCs w:val="24"/>
          <w:lang w:val="lt-LT"/>
        </w:rPr>
        <w:t xml:space="preserve">1.1.11. </w:t>
      </w:r>
      <w:r w:rsidRPr="00C6361B">
        <w:rPr>
          <w:b/>
          <w:sz w:val="24"/>
          <w:szCs w:val="24"/>
          <w:lang w:val="lt-LT"/>
        </w:rPr>
        <w:t>Rangovas</w:t>
      </w:r>
      <w:r w:rsidRPr="00C6361B">
        <w:rPr>
          <w:sz w:val="24"/>
          <w:szCs w:val="24"/>
          <w:lang w:val="lt-LT"/>
        </w:rPr>
        <w:t xml:space="preserve"> – tai Sutarties šalis, atliekanti darbus šioje Sutartyje nurodytomis sąlygomis.</w:t>
      </w:r>
    </w:p>
    <w:p w:rsidR="00C6361B" w:rsidRPr="00C6361B" w:rsidRDefault="00C6361B" w:rsidP="00C6361B">
      <w:pPr>
        <w:jc w:val="both"/>
        <w:rPr>
          <w:sz w:val="24"/>
          <w:szCs w:val="24"/>
          <w:lang w:val="lt-LT"/>
        </w:rPr>
      </w:pPr>
      <w:r w:rsidRPr="00C6361B">
        <w:rPr>
          <w:sz w:val="24"/>
          <w:szCs w:val="24"/>
          <w:lang w:val="lt-LT"/>
        </w:rPr>
        <w:t>1.1.12.</w:t>
      </w:r>
      <w:r w:rsidRPr="00C6361B">
        <w:rPr>
          <w:b/>
          <w:sz w:val="24"/>
          <w:szCs w:val="24"/>
          <w:lang w:val="lt-LT"/>
        </w:rPr>
        <w:t xml:space="preserve"> Rangovo įrengimai</w:t>
      </w:r>
      <w:r w:rsidRPr="00C6361B">
        <w:rPr>
          <w:sz w:val="24"/>
          <w:szCs w:val="24"/>
          <w:lang w:val="lt-LT"/>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p w:rsidR="00C6361B" w:rsidRPr="00C6361B" w:rsidRDefault="00C6361B" w:rsidP="00C6361B">
      <w:pPr>
        <w:jc w:val="both"/>
        <w:rPr>
          <w:sz w:val="24"/>
          <w:szCs w:val="24"/>
          <w:lang w:val="lt-LT"/>
        </w:rPr>
      </w:pPr>
      <w:r w:rsidRPr="00C6361B">
        <w:rPr>
          <w:sz w:val="24"/>
          <w:szCs w:val="24"/>
          <w:lang w:val="lt-LT"/>
        </w:rPr>
        <w:t xml:space="preserve">1.1.13. </w:t>
      </w:r>
      <w:r w:rsidRPr="00C6361B">
        <w:rPr>
          <w:b/>
          <w:sz w:val="24"/>
          <w:szCs w:val="24"/>
          <w:lang w:val="lt-LT"/>
        </w:rPr>
        <w:t>Rangovo personalas</w:t>
      </w:r>
      <w:r w:rsidRPr="00C6361B">
        <w:rPr>
          <w:sz w:val="24"/>
          <w:szCs w:val="24"/>
          <w:lang w:val="lt-LT"/>
        </w:rPr>
        <w:t xml:space="preserve"> – visas personalas, kurį Rangovas įdarbina Statybvietėje, tame tarpe gali būti darbininkai, kiti Rangovo arba Subrangovo įdarbinti asmenys ir kitas personalas, padedantis Rangovui vykdyti Darbus.</w:t>
      </w:r>
    </w:p>
    <w:p w:rsidR="00C6361B" w:rsidRPr="00C6361B" w:rsidRDefault="00C6361B" w:rsidP="00C6361B">
      <w:pPr>
        <w:jc w:val="both"/>
        <w:rPr>
          <w:sz w:val="24"/>
          <w:szCs w:val="24"/>
          <w:lang w:val="lt-LT"/>
        </w:rPr>
      </w:pPr>
      <w:r w:rsidRPr="00C6361B">
        <w:rPr>
          <w:sz w:val="24"/>
          <w:szCs w:val="24"/>
          <w:lang w:val="lt-LT"/>
        </w:rPr>
        <w:lastRenderedPageBreak/>
        <w:t xml:space="preserve">1.1.14. </w:t>
      </w:r>
      <w:r w:rsidRPr="00C6361B">
        <w:rPr>
          <w:b/>
          <w:sz w:val="24"/>
          <w:szCs w:val="24"/>
          <w:lang w:val="lt-LT"/>
        </w:rPr>
        <w:t>Statybvietė</w:t>
      </w:r>
      <w:r w:rsidRPr="00C6361B">
        <w:rPr>
          <w:sz w:val="24"/>
          <w:szCs w:val="24"/>
          <w:lang w:val="lt-LT"/>
        </w:rPr>
        <w:t xml:space="preserve"> – Darbų vykdymo vieta ar vietos, į kurias turi būti pristatoma Įranga bei Medžiagos, ir kurios ribos apibrėžiamos perduodant </w:t>
      </w:r>
      <w:r w:rsidRPr="00C6361B">
        <w:rPr>
          <w:b/>
          <w:sz w:val="24"/>
          <w:szCs w:val="24"/>
          <w:lang w:val="lt-LT"/>
        </w:rPr>
        <w:t>Rangovui</w:t>
      </w:r>
      <w:r w:rsidRPr="00C6361B">
        <w:rPr>
          <w:sz w:val="24"/>
          <w:szCs w:val="24"/>
          <w:lang w:val="lt-LT"/>
        </w:rPr>
        <w:t xml:space="preserve"> Statybvietę.</w:t>
      </w:r>
    </w:p>
    <w:p w:rsidR="00C6361B" w:rsidRPr="00C6361B" w:rsidRDefault="00C6361B" w:rsidP="00C6361B">
      <w:pPr>
        <w:jc w:val="both"/>
        <w:rPr>
          <w:sz w:val="24"/>
          <w:szCs w:val="24"/>
          <w:lang w:val="lt-LT"/>
        </w:rPr>
      </w:pPr>
      <w:r w:rsidRPr="00C6361B">
        <w:rPr>
          <w:sz w:val="24"/>
          <w:szCs w:val="24"/>
          <w:lang w:val="lt-LT"/>
        </w:rPr>
        <w:t xml:space="preserve">1.1.15. </w:t>
      </w:r>
      <w:r w:rsidRPr="00C6361B">
        <w:rPr>
          <w:b/>
          <w:sz w:val="24"/>
          <w:szCs w:val="24"/>
          <w:lang w:val="lt-LT"/>
        </w:rPr>
        <w:t>Statinio remonto prižiūrėtojas (toliau sutartyje – prižiūrėtojas)</w:t>
      </w:r>
      <w:r w:rsidRPr="00C6361B">
        <w:rPr>
          <w:sz w:val="24"/>
          <w:szCs w:val="24"/>
          <w:lang w:val="lt-LT"/>
        </w:rPr>
        <w:t xml:space="preserve"> – </w:t>
      </w:r>
      <w:r w:rsidRPr="00C6361B">
        <w:rPr>
          <w:b/>
          <w:bCs/>
          <w:sz w:val="24"/>
          <w:szCs w:val="24"/>
          <w:lang w:val="lt-LT"/>
        </w:rPr>
        <w:t>Užsakovo</w:t>
      </w:r>
      <w:r w:rsidRPr="00C6361B">
        <w:rPr>
          <w:sz w:val="24"/>
          <w:szCs w:val="24"/>
          <w:lang w:val="lt-LT"/>
        </w:rPr>
        <w:t xml:space="preserve"> paskirtas darbuotojas, kuris atstovauja </w:t>
      </w:r>
      <w:r w:rsidRPr="00C6361B">
        <w:rPr>
          <w:b/>
          <w:bCs/>
          <w:sz w:val="24"/>
          <w:szCs w:val="24"/>
          <w:lang w:val="lt-LT"/>
        </w:rPr>
        <w:t>Užsakovui</w:t>
      </w:r>
      <w:r w:rsidRPr="00C6361B">
        <w:rPr>
          <w:sz w:val="24"/>
          <w:szCs w:val="24"/>
          <w:lang w:val="lt-LT"/>
        </w:rPr>
        <w:t xml:space="preserve">, vykdo konkretaus statinio paprastojo remonto darbų priežiūros funkcijas, numatytas nuostatuose (pareigybės aprašyme), Sutartyje ir/ar teisės aktuose (kai privaloma). </w:t>
      </w:r>
    </w:p>
    <w:p w:rsidR="00C6361B" w:rsidRPr="00C6361B" w:rsidRDefault="00C6361B" w:rsidP="00C6361B">
      <w:pPr>
        <w:jc w:val="both"/>
        <w:rPr>
          <w:sz w:val="24"/>
          <w:szCs w:val="24"/>
          <w:lang w:val="lt-LT"/>
        </w:rPr>
      </w:pPr>
      <w:r w:rsidRPr="00C6361B">
        <w:rPr>
          <w:sz w:val="24"/>
          <w:szCs w:val="24"/>
          <w:lang w:val="lt-LT"/>
        </w:rPr>
        <w:t xml:space="preserve">1.1.16. </w:t>
      </w:r>
      <w:r w:rsidRPr="00C6361B">
        <w:rPr>
          <w:b/>
          <w:sz w:val="24"/>
          <w:szCs w:val="24"/>
          <w:lang w:val="lt-LT"/>
        </w:rPr>
        <w:t>Subrangovas</w:t>
      </w:r>
      <w:r w:rsidRPr="00C6361B">
        <w:rPr>
          <w:sz w:val="24"/>
          <w:szCs w:val="24"/>
          <w:lang w:val="lt-LT"/>
        </w:rPr>
        <w:t xml:space="preserve"> - asmuo Sutartyje įvardintas kaip Subrangovas.</w:t>
      </w:r>
    </w:p>
    <w:p w:rsidR="00C6361B" w:rsidRPr="00C6361B" w:rsidRDefault="00C6361B" w:rsidP="00C6361B">
      <w:pPr>
        <w:jc w:val="both"/>
        <w:rPr>
          <w:sz w:val="24"/>
          <w:szCs w:val="24"/>
          <w:lang w:val="lt-LT"/>
        </w:rPr>
      </w:pPr>
      <w:r w:rsidRPr="00C6361B">
        <w:rPr>
          <w:sz w:val="24"/>
          <w:szCs w:val="24"/>
          <w:lang w:val="lt-LT"/>
        </w:rPr>
        <w:t xml:space="preserve">1.1.17. </w:t>
      </w:r>
      <w:r w:rsidRPr="00C6361B">
        <w:rPr>
          <w:b/>
          <w:sz w:val="24"/>
          <w:szCs w:val="24"/>
          <w:lang w:val="lt-LT"/>
        </w:rPr>
        <w:t xml:space="preserve">Suremontuoto statinio (statinio dalies) pripažinimas suremontuotu </w:t>
      </w:r>
      <w:r w:rsidRPr="00C6361B">
        <w:rPr>
          <w:sz w:val="24"/>
          <w:szCs w:val="24"/>
          <w:lang w:val="lt-LT"/>
        </w:rPr>
        <w:t xml:space="preserve">– </w:t>
      </w:r>
      <w:r w:rsidRPr="00C6361B">
        <w:rPr>
          <w:b/>
          <w:sz w:val="24"/>
          <w:szCs w:val="24"/>
          <w:lang w:val="lt-LT"/>
        </w:rPr>
        <w:t>Užsakovo</w:t>
      </w:r>
      <w:r w:rsidRPr="00C6361B">
        <w:rPr>
          <w:sz w:val="24"/>
          <w:szCs w:val="24"/>
          <w:lang w:val="lt-LT"/>
        </w:rPr>
        <w:t xml:space="preserve"> sudarytai  Statinio (statinio dalies) pripažinimo suremontuotu komisijai surašius statinio pripažinimo suremontuotu aktą ir pripažinus statinį (jo dalį) suremontuotu.</w:t>
      </w:r>
    </w:p>
    <w:p w:rsidR="00C6361B" w:rsidRPr="00C6361B" w:rsidRDefault="00C6361B" w:rsidP="00C6361B">
      <w:pPr>
        <w:jc w:val="both"/>
        <w:rPr>
          <w:sz w:val="24"/>
          <w:szCs w:val="24"/>
          <w:lang w:val="lt-LT"/>
        </w:rPr>
      </w:pPr>
      <w:r w:rsidRPr="00C6361B">
        <w:rPr>
          <w:sz w:val="24"/>
          <w:szCs w:val="24"/>
          <w:lang w:val="lt-LT"/>
        </w:rPr>
        <w:t xml:space="preserve">1.1.18. </w:t>
      </w:r>
      <w:r w:rsidRPr="00C6361B">
        <w:rPr>
          <w:b/>
          <w:sz w:val="24"/>
          <w:szCs w:val="24"/>
          <w:lang w:val="lt-LT"/>
        </w:rPr>
        <w:t>Sutarties kaina</w:t>
      </w:r>
      <w:r w:rsidRPr="00C6361B">
        <w:rPr>
          <w:sz w:val="24"/>
          <w:szCs w:val="24"/>
          <w:lang w:val="lt-LT"/>
        </w:rPr>
        <w:t xml:space="preserve"> – Sutarties specialiojoje dalyje nurodyta pinigų suma, kurią </w:t>
      </w:r>
      <w:r w:rsidRPr="00C6361B">
        <w:rPr>
          <w:b/>
          <w:sz w:val="24"/>
          <w:szCs w:val="24"/>
          <w:lang w:val="lt-LT"/>
        </w:rPr>
        <w:t>Užsakovas</w:t>
      </w:r>
      <w:r w:rsidRPr="00C6361B">
        <w:rPr>
          <w:sz w:val="24"/>
          <w:szCs w:val="24"/>
          <w:lang w:val="lt-LT"/>
        </w:rPr>
        <w:t xml:space="preserve"> Sutartyje nustatyta tvarka ir terminais įsipareigoja sumokėti </w:t>
      </w:r>
      <w:r w:rsidRPr="00C6361B">
        <w:rPr>
          <w:b/>
          <w:sz w:val="24"/>
          <w:szCs w:val="24"/>
          <w:lang w:val="lt-LT"/>
        </w:rPr>
        <w:t>Rangovui</w:t>
      </w:r>
      <w:r w:rsidRPr="00C6361B">
        <w:rPr>
          <w:spacing w:val="-2"/>
          <w:sz w:val="24"/>
          <w:szCs w:val="24"/>
          <w:lang w:val="lt-LT"/>
        </w:rPr>
        <w:t xml:space="preserve"> už visus tinkamai atliktus darbus, numatytus Sutartyje</w:t>
      </w:r>
      <w:r w:rsidRPr="00C6361B">
        <w:rPr>
          <w:sz w:val="24"/>
          <w:szCs w:val="24"/>
          <w:lang w:val="lt-LT"/>
        </w:rPr>
        <w:t>.</w:t>
      </w:r>
    </w:p>
    <w:p w:rsidR="00C6361B" w:rsidRPr="00C6361B" w:rsidRDefault="00C6361B" w:rsidP="00C6361B">
      <w:pPr>
        <w:jc w:val="both"/>
        <w:rPr>
          <w:sz w:val="24"/>
          <w:szCs w:val="24"/>
          <w:lang w:val="lt-LT"/>
        </w:rPr>
      </w:pPr>
      <w:r w:rsidRPr="00C6361B">
        <w:rPr>
          <w:sz w:val="24"/>
          <w:szCs w:val="24"/>
          <w:lang w:val="lt-LT"/>
        </w:rPr>
        <w:t xml:space="preserve">1.1.19. </w:t>
      </w:r>
      <w:r w:rsidRPr="00C6361B">
        <w:rPr>
          <w:b/>
          <w:sz w:val="24"/>
          <w:szCs w:val="24"/>
          <w:lang w:val="lt-LT"/>
        </w:rPr>
        <w:t>Sutarties šalys</w:t>
      </w:r>
      <w:r w:rsidRPr="00C6361B">
        <w:rPr>
          <w:sz w:val="24"/>
          <w:szCs w:val="24"/>
          <w:lang w:val="lt-LT"/>
        </w:rPr>
        <w:t xml:space="preserve"> – Rangovas ir Užsakovas.</w:t>
      </w:r>
    </w:p>
    <w:p w:rsidR="00C6361B" w:rsidRPr="00C6361B" w:rsidRDefault="00C6361B" w:rsidP="00C6361B">
      <w:pPr>
        <w:jc w:val="both"/>
        <w:rPr>
          <w:sz w:val="24"/>
          <w:szCs w:val="24"/>
          <w:lang w:val="lt-LT"/>
        </w:rPr>
      </w:pPr>
      <w:r w:rsidRPr="00C6361B">
        <w:rPr>
          <w:sz w:val="24"/>
          <w:szCs w:val="24"/>
          <w:lang w:val="lt-LT"/>
        </w:rPr>
        <w:t xml:space="preserve">1.1.20. </w:t>
      </w:r>
      <w:r w:rsidRPr="00C6361B">
        <w:rPr>
          <w:b/>
          <w:sz w:val="24"/>
          <w:szCs w:val="24"/>
          <w:lang w:val="lt-LT"/>
        </w:rPr>
        <w:t>Šalių iš anksto sutarti minimalūs nuostoliai</w:t>
      </w:r>
      <w:r w:rsidRPr="00C6361B">
        <w:rPr>
          <w:sz w:val="24"/>
          <w:szCs w:val="24"/>
          <w:lang w:val="lt-LT"/>
        </w:rPr>
        <w:t xml:space="preserve"> – </w:t>
      </w:r>
      <w:r w:rsidRPr="00C6361B">
        <w:rPr>
          <w:sz w:val="24"/>
          <w:szCs w:val="24"/>
          <w:lang w:val="lt-LT" w:eastAsia="en-US"/>
        </w:rPr>
        <w:t>tai Sutarties nustatyta tvarka apskaičiuota ir neginčijama pinigų suma, kurią šalis įsipareigoja sumokėti kitai šaliai, jeigu prievolė neįvykdyta arba netinkamai įvykdyta</w:t>
      </w:r>
      <w:r w:rsidRPr="00C6361B">
        <w:rPr>
          <w:sz w:val="24"/>
          <w:szCs w:val="24"/>
          <w:lang w:val="lt-LT"/>
        </w:rPr>
        <w:t>.</w:t>
      </w:r>
    </w:p>
    <w:p w:rsidR="00C6361B" w:rsidRPr="00C6361B" w:rsidRDefault="00C6361B" w:rsidP="00C6361B">
      <w:pPr>
        <w:jc w:val="both"/>
        <w:rPr>
          <w:sz w:val="24"/>
          <w:szCs w:val="24"/>
          <w:lang w:val="lt-LT"/>
        </w:rPr>
      </w:pPr>
      <w:r w:rsidRPr="00C6361B">
        <w:rPr>
          <w:sz w:val="24"/>
          <w:szCs w:val="24"/>
          <w:lang w:val="lt-LT"/>
        </w:rPr>
        <w:t xml:space="preserve">1.1.21. </w:t>
      </w:r>
      <w:r w:rsidRPr="00C6361B">
        <w:rPr>
          <w:b/>
          <w:sz w:val="24"/>
          <w:szCs w:val="24"/>
          <w:lang w:val="lt-LT"/>
        </w:rPr>
        <w:t>Tretieji asmenys</w:t>
      </w:r>
      <w:r w:rsidRPr="00C6361B">
        <w:rPr>
          <w:sz w:val="24"/>
          <w:szCs w:val="24"/>
          <w:lang w:val="lt-LT"/>
        </w:rPr>
        <w:t xml:space="preserve"> – tai bet kurie fiziniai ar juridiniai asmenys (taip pat valstybė, valstybės institucijos, savivaldybė, savivaldybės institucijos), kurie nėra šios Sutarties šalys.</w:t>
      </w:r>
    </w:p>
    <w:p w:rsidR="00C6361B" w:rsidRPr="00C6361B" w:rsidRDefault="00C6361B" w:rsidP="00C6361B">
      <w:pPr>
        <w:jc w:val="both"/>
        <w:rPr>
          <w:sz w:val="24"/>
          <w:szCs w:val="24"/>
          <w:lang w:val="lt-LT"/>
        </w:rPr>
      </w:pPr>
      <w:r w:rsidRPr="00C6361B">
        <w:rPr>
          <w:sz w:val="24"/>
          <w:szCs w:val="24"/>
          <w:lang w:val="lt-LT"/>
        </w:rPr>
        <w:t xml:space="preserve">1.1.22. </w:t>
      </w:r>
      <w:r w:rsidRPr="00C6361B">
        <w:rPr>
          <w:b/>
          <w:sz w:val="24"/>
          <w:szCs w:val="24"/>
          <w:lang w:val="lt-LT"/>
        </w:rPr>
        <w:t>Užsakovo personalas</w:t>
      </w:r>
      <w:r w:rsidRPr="00C6361B">
        <w:rPr>
          <w:sz w:val="24"/>
          <w:szCs w:val="24"/>
          <w:lang w:val="lt-LT"/>
        </w:rPr>
        <w:t xml:space="preserve"> – visi </w:t>
      </w:r>
      <w:r w:rsidRPr="00C6361B">
        <w:rPr>
          <w:b/>
          <w:sz w:val="24"/>
          <w:szCs w:val="24"/>
          <w:lang w:val="lt-LT"/>
        </w:rPr>
        <w:t>Užsakovui</w:t>
      </w:r>
      <w:r w:rsidRPr="00C6361B">
        <w:rPr>
          <w:sz w:val="24"/>
          <w:szCs w:val="24"/>
          <w:lang w:val="lt-LT"/>
        </w:rPr>
        <w:t xml:space="preserve"> dirbantys asmenys arba įgalioti </w:t>
      </w:r>
      <w:r w:rsidRPr="00C6361B">
        <w:rPr>
          <w:b/>
          <w:sz w:val="24"/>
          <w:szCs w:val="24"/>
          <w:lang w:val="lt-LT"/>
        </w:rPr>
        <w:t>Užsakovo</w:t>
      </w:r>
      <w:r w:rsidRPr="00C6361B">
        <w:rPr>
          <w:sz w:val="24"/>
          <w:szCs w:val="24"/>
          <w:lang w:val="lt-LT"/>
        </w:rPr>
        <w:t xml:space="preserve">, taip pat kitas personalas, apie kurį </w:t>
      </w:r>
      <w:r w:rsidRPr="00C6361B">
        <w:rPr>
          <w:b/>
          <w:sz w:val="24"/>
          <w:szCs w:val="24"/>
          <w:lang w:val="lt-LT"/>
        </w:rPr>
        <w:t>Užsakovas</w:t>
      </w:r>
      <w:r w:rsidRPr="00C6361B">
        <w:rPr>
          <w:sz w:val="24"/>
          <w:szCs w:val="24"/>
          <w:lang w:val="lt-LT"/>
        </w:rPr>
        <w:t xml:space="preserve"> pranešė </w:t>
      </w:r>
      <w:r w:rsidRPr="00C6361B">
        <w:rPr>
          <w:b/>
          <w:sz w:val="24"/>
          <w:szCs w:val="24"/>
          <w:lang w:val="lt-LT"/>
        </w:rPr>
        <w:t>Rangovui</w:t>
      </w:r>
      <w:r w:rsidRPr="00C6361B">
        <w:rPr>
          <w:sz w:val="24"/>
          <w:szCs w:val="24"/>
          <w:lang w:val="lt-LT"/>
        </w:rPr>
        <w:t xml:space="preserve"> kaip apie </w:t>
      </w:r>
      <w:r w:rsidRPr="00C6361B">
        <w:rPr>
          <w:b/>
          <w:sz w:val="24"/>
          <w:szCs w:val="24"/>
          <w:lang w:val="lt-LT"/>
        </w:rPr>
        <w:t>Užsakovo</w:t>
      </w:r>
      <w:r w:rsidRPr="00C6361B">
        <w:rPr>
          <w:sz w:val="24"/>
          <w:szCs w:val="24"/>
          <w:lang w:val="lt-LT"/>
        </w:rPr>
        <w:t xml:space="preserve"> personalą.</w:t>
      </w:r>
    </w:p>
    <w:p w:rsidR="00C6361B" w:rsidRPr="00C6361B" w:rsidRDefault="00C6361B" w:rsidP="00C6361B">
      <w:pPr>
        <w:jc w:val="both"/>
        <w:rPr>
          <w:sz w:val="24"/>
          <w:szCs w:val="24"/>
          <w:lang w:val="lt-LT"/>
        </w:rPr>
      </w:pPr>
      <w:r w:rsidRPr="00C6361B">
        <w:rPr>
          <w:sz w:val="24"/>
          <w:szCs w:val="24"/>
          <w:lang w:val="lt-LT"/>
        </w:rPr>
        <w:t xml:space="preserve">1.1.23. </w:t>
      </w:r>
      <w:r w:rsidRPr="00C6361B">
        <w:rPr>
          <w:b/>
          <w:sz w:val="24"/>
          <w:szCs w:val="24"/>
          <w:lang w:val="lt-LT"/>
        </w:rPr>
        <w:t xml:space="preserve">Gavėjas </w:t>
      </w:r>
      <w:r w:rsidRPr="00C6361B">
        <w:rPr>
          <w:sz w:val="24"/>
          <w:szCs w:val="24"/>
          <w:lang w:val="lt-LT"/>
        </w:rPr>
        <w:t>– statinio naudotojas ir kitos krašto apsaugos sistemos institucijos ir jų padaliniai.</w:t>
      </w:r>
    </w:p>
    <w:p w:rsidR="00C6361B" w:rsidRPr="00C6361B" w:rsidRDefault="00C6361B" w:rsidP="00C6361B">
      <w:pPr>
        <w:jc w:val="both"/>
        <w:rPr>
          <w:bCs/>
          <w:iCs/>
          <w:sz w:val="24"/>
          <w:szCs w:val="24"/>
          <w:lang w:val="lt-LT"/>
        </w:rPr>
      </w:pPr>
      <w:r w:rsidRPr="00C6361B">
        <w:rPr>
          <w:bCs/>
          <w:iCs/>
          <w:sz w:val="24"/>
          <w:szCs w:val="24"/>
          <w:lang w:val="lt-LT"/>
        </w:rPr>
        <w:t xml:space="preserve">1.2. </w:t>
      </w:r>
      <w:r w:rsidRPr="00C6361B">
        <w:rPr>
          <w:sz w:val="24"/>
          <w:szCs w:val="24"/>
          <w:lang w:val="lt-LT"/>
        </w:rPr>
        <w:t>Šalių iš anksto sutartų minimalių nuostolių skaičiavimas pradedamas nuo kitos dienos, kai suėjo sutartinių įsipareigojimų įvykdymo terminas ir baigiamas Sutarties šaliai įvykdžius įsipareigojimus (paskutinė skaičiavimo diena yra laikoma įsipareigojimų įvykdymo diena) arba nutraukus sutartį.</w:t>
      </w:r>
    </w:p>
    <w:p w:rsidR="00C6361B" w:rsidRPr="00C6361B" w:rsidRDefault="00C6361B" w:rsidP="00C6361B">
      <w:pPr>
        <w:jc w:val="both"/>
        <w:rPr>
          <w:sz w:val="24"/>
          <w:szCs w:val="24"/>
          <w:lang w:val="lt-LT"/>
        </w:rPr>
      </w:pPr>
      <w:r w:rsidRPr="00C6361B">
        <w:rPr>
          <w:bCs/>
          <w:iCs/>
          <w:sz w:val="24"/>
          <w:szCs w:val="24"/>
          <w:lang w:val="lt-LT"/>
        </w:rPr>
        <w:t xml:space="preserve">1.3. </w:t>
      </w:r>
      <w:r w:rsidRPr="00C6361B">
        <w:rPr>
          <w:sz w:val="24"/>
          <w:szCs w:val="24"/>
          <w:lang w:val="lt-LT"/>
        </w:rPr>
        <w:t>Sutarties dalių ir straipsnių pavadinimai yra naudojami tik nuorodų patogumui, ir aiškinant Sutartį gali būti naudojami tik kaip papildoma priemonė.</w:t>
      </w:r>
    </w:p>
    <w:p w:rsidR="00C6361B" w:rsidRPr="00C6361B" w:rsidRDefault="00C6361B" w:rsidP="00C6361B">
      <w:pPr>
        <w:jc w:val="both"/>
        <w:rPr>
          <w:sz w:val="24"/>
          <w:szCs w:val="24"/>
          <w:lang w:val="lt-LT"/>
        </w:rPr>
      </w:pPr>
      <w:r w:rsidRPr="00C6361B">
        <w:rPr>
          <w:sz w:val="24"/>
          <w:szCs w:val="24"/>
          <w:lang w:val="lt-LT"/>
        </w:rPr>
        <w:t xml:space="preserve">1.4. Jeigu Sutartyje nenustatyta kitaip, Sutarties trukmė ir kiti terminai yra skaičiuojami kalendorinėmis dienomis. </w:t>
      </w:r>
    </w:p>
    <w:p w:rsidR="00C6361B" w:rsidRPr="00C6361B" w:rsidRDefault="00C6361B" w:rsidP="00C6361B">
      <w:pPr>
        <w:jc w:val="both"/>
        <w:rPr>
          <w:sz w:val="24"/>
          <w:szCs w:val="24"/>
          <w:lang w:val="lt-LT"/>
        </w:rPr>
      </w:pPr>
      <w:r w:rsidRPr="00C6361B">
        <w:rPr>
          <w:sz w:val="24"/>
          <w:szCs w:val="24"/>
          <w:lang w:val="lt-LT"/>
        </w:rPr>
        <w:t xml:space="preserve">1.5. Jeigu mokėjimų ar kitų prievolių įvykdymo terminas sutampa su oficialių švenčių ir ne darbo diena Lietuvos Respublikoje, tai pagal Sutartį mokėjimų ar kitų prievolių įvykdymo terminas yra artimiausia po šventinės dienos einanti darbo diena. </w:t>
      </w:r>
    </w:p>
    <w:p w:rsidR="00C6361B" w:rsidRPr="00C6361B" w:rsidRDefault="00C6361B" w:rsidP="00C6361B">
      <w:pPr>
        <w:jc w:val="both"/>
        <w:rPr>
          <w:sz w:val="24"/>
          <w:szCs w:val="24"/>
          <w:lang w:val="lt-LT"/>
        </w:rPr>
      </w:pPr>
      <w:r w:rsidRPr="00C6361B">
        <w:rPr>
          <w:sz w:val="24"/>
          <w:szCs w:val="24"/>
          <w:lang w:val="lt-LT"/>
        </w:rPr>
        <w:t>1.6. Sutartyje, kur reikalauja kontekstas, žodžiai pateikti vienaskaitoje, gali turėti daugiskaitos prasmę ir atvirkščiai.</w:t>
      </w:r>
    </w:p>
    <w:p w:rsidR="00C6361B" w:rsidRPr="00C6361B" w:rsidRDefault="00C6361B" w:rsidP="00C6361B">
      <w:pPr>
        <w:jc w:val="both"/>
        <w:rPr>
          <w:sz w:val="24"/>
          <w:szCs w:val="24"/>
          <w:lang w:val="lt-LT"/>
        </w:rPr>
      </w:pPr>
      <w:r w:rsidRPr="00C6361B">
        <w:rPr>
          <w:sz w:val="24"/>
          <w:szCs w:val="24"/>
          <w:lang w:val="lt-LT"/>
        </w:rPr>
        <w:t>1.7. Tais atvejais, kai tam tikra prasmė yra skirtinga tarp nurodytosios žodžiais ir nurodytosios skaičiais, vadovaujamasi žodine prasme.</w:t>
      </w:r>
    </w:p>
    <w:p w:rsidR="00C6361B" w:rsidRPr="00C6361B" w:rsidRDefault="00C6361B" w:rsidP="00C6361B">
      <w:pPr>
        <w:jc w:val="both"/>
        <w:rPr>
          <w:sz w:val="24"/>
          <w:szCs w:val="24"/>
          <w:lang w:val="lt-LT"/>
        </w:rPr>
      </w:pPr>
      <w:r w:rsidRPr="00C6361B">
        <w:rPr>
          <w:sz w:val="24"/>
          <w:szCs w:val="24"/>
          <w:lang w:val="lt-LT"/>
        </w:rPr>
        <w:t>1.8. Sutarties objektas apibrėžiamas Sutarties specialiojoje dalyje</w:t>
      </w:r>
    </w:p>
    <w:p w:rsidR="00C6361B" w:rsidRPr="00C6361B" w:rsidRDefault="00C6361B" w:rsidP="00C6361B">
      <w:pPr>
        <w:outlineLvl w:val="0"/>
        <w:rPr>
          <w:sz w:val="24"/>
          <w:szCs w:val="24"/>
          <w:lang w:val="lt-LT"/>
        </w:rPr>
      </w:pPr>
    </w:p>
    <w:p w:rsidR="00C6361B" w:rsidRPr="00C6361B" w:rsidRDefault="00C6361B" w:rsidP="00C6361B">
      <w:pPr>
        <w:rPr>
          <w:b/>
          <w:sz w:val="24"/>
          <w:szCs w:val="24"/>
          <w:lang w:val="lt-LT"/>
        </w:rPr>
      </w:pPr>
      <w:r w:rsidRPr="00C6361B">
        <w:rPr>
          <w:b/>
          <w:sz w:val="24"/>
          <w:szCs w:val="24"/>
          <w:lang w:val="lt-LT"/>
        </w:rPr>
        <w:t>2. Sutarties kaina (kainodaros taisyklės)</w:t>
      </w:r>
    </w:p>
    <w:p w:rsidR="00BB4AC3" w:rsidRDefault="00BB4AC3" w:rsidP="00BB4AC3">
      <w:pPr>
        <w:jc w:val="both"/>
        <w:rPr>
          <w:sz w:val="24"/>
          <w:szCs w:val="24"/>
          <w:lang w:val="lt-LT" w:eastAsia="en-US"/>
        </w:rPr>
      </w:pPr>
      <w:r>
        <w:rPr>
          <w:sz w:val="24"/>
          <w:szCs w:val="24"/>
          <w:lang w:val="lt-LT"/>
        </w:rPr>
        <w:t xml:space="preserve">2.1. </w:t>
      </w:r>
      <w:r>
        <w:rPr>
          <w:sz w:val="24"/>
          <w:szCs w:val="24"/>
          <w:lang w:val="lt-LT" w:eastAsia="en-US"/>
        </w:rPr>
        <w:t xml:space="preserve">Sutarties kaina – Sutarties specialiojoje dalyje nurodyta pinigų suma, kurią </w:t>
      </w:r>
      <w:r>
        <w:rPr>
          <w:b/>
          <w:sz w:val="24"/>
          <w:szCs w:val="24"/>
          <w:lang w:val="lt-LT" w:eastAsia="en-US"/>
        </w:rPr>
        <w:t>Užsakovas</w:t>
      </w:r>
      <w:r>
        <w:rPr>
          <w:sz w:val="24"/>
          <w:szCs w:val="24"/>
          <w:lang w:val="lt-LT" w:eastAsia="en-US"/>
        </w:rPr>
        <w:t xml:space="preserve"> Sutartyje nustatyta tvarka, sąlygomis ir terminais įsipareigoja sumokėti </w:t>
      </w:r>
      <w:r>
        <w:rPr>
          <w:b/>
          <w:sz w:val="24"/>
          <w:szCs w:val="24"/>
          <w:lang w:val="lt-LT" w:eastAsia="en-US"/>
        </w:rPr>
        <w:t>Rangovui</w:t>
      </w:r>
      <w:r>
        <w:rPr>
          <w:sz w:val="24"/>
          <w:szCs w:val="24"/>
          <w:lang w:val="lt-LT" w:eastAsia="en-US"/>
        </w:rPr>
        <w:t xml:space="preserve"> už visus tinkamai atliktus darbus, numatytus Sutartyje. Šiai Sutarčiai yra taikomas fiksuotos kainos su peržiūra apskaičiavimo </w:t>
      </w:r>
      <w:r w:rsidRPr="006D6C1A">
        <w:rPr>
          <w:sz w:val="24"/>
          <w:szCs w:val="24"/>
          <w:lang w:val="lt-LT" w:eastAsia="en-US"/>
        </w:rPr>
        <w:t>būdas</w:t>
      </w:r>
      <w:r w:rsidR="00A37D42" w:rsidRPr="006D6C1A">
        <w:rPr>
          <w:sz w:val="24"/>
          <w:szCs w:val="24"/>
          <w:lang w:val="lt-LT" w:eastAsia="en-US"/>
        </w:rPr>
        <w:t xml:space="preserve"> arba kitas Sutarties specialiojoje dalyje nustatytas būdas</w:t>
      </w:r>
      <w:r w:rsidRPr="006D6C1A">
        <w:rPr>
          <w:sz w:val="24"/>
          <w:szCs w:val="24"/>
          <w:lang w:val="lt-LT" w:eastAsia="en-US"/>
        </w:rPr>
        <w:t>.</w:t>
      </w:r>
      <w:r>
        <w:rPr>
          <w:sz w:val="24"/>
          <w:szCs w:val="24"/>
          <w:lang w:val="lt-LT" w:eastAsia="en-US"/>
        </w:rPr>
        <w:t xml:space="preserve"> Sutarties specialiosios dalyje nurodyta Sutarties kaina apima ir tuos darbus, kurie nors ir nebuvo tiesiogiai nustatyti pirkimo dokumentuose ir Sutartyje, bet yra būtini Sutarčiai įvykdyti, o </w:t>
      </w:r>
      <w:r>
        <w:rPr>
          <w:b/>
          <w:sz w:val="24"/>
          <w:szCs w:val="24"/>
          <w:lang w:val="lt-LT" w:eastAsia="en-US"/>
        </w:rPr>
        <w:t>Rangovas</w:t>
      </w:r>
      <w:r>
        <w:rPr>
          <w:sz w:val="24"/>
          <w:szCs w:val="24"/>
          <w:lang w:val="lt-LT" w:eastAsia="en-US"/>
        </w:rPr>
        <w:t xml:space="preserve"> turėjo ir galėjo juos numatyti ir įvertinti dar iki pasiūlymų pateikimo termino pabaigos (</w:t>
      </w:r>
      <w:r>
        <w:rPr>
          <w:i/>
          <w:sz w:val="24"/>
          <w:szCs w:val="24"/>
          <w:lang w:val="lt-LT" w:eastAsia="en-US"/>
        </w:rPr>
        <w:t xml:space="preserve">pavyzdžiui pagal Sutarties dokumentus numatyta vietoje senų ir netinkamų naudoti laiptų įrengti naujus, tačiau Sutarties dokumentuose nebuvo numatyti senų laiptų demontavimo ir kiti su tuo susiję darbai (statybinių atliekų išvežimas ir kt.). Šiuo atveju bus laikoma, kad senų laiptų demontavimo darbai ir kiti su tuo susiję darbai yra įskaičiuoti į naujų laiptų įrengimo kainą ir atitinkamai ir į Sutarties kainą, o už juos papildomai </w:t>
      </w:r>
      <w:r>
        <w:rPr>
          <w:b/>
          <w:i/>
          <w:sz w:val="24"/>
          <w:szCs w:val="24"/>
          <w:lang w:val="lt-LT" w:eastAsia="en-US"/>
        </w:rPr>
        <w:t>Rangovui</w:t>
      </w:r>
      <w:r>
        <w:rPr>
          <w:i/>
          <w:sz w:val="24"/>
          <w:szCs w:val="24"/>
          <w:lang w:val="lt-LT" w:eastAsia="en-US"/>
        </w:rPr>
        <w:t xml:space="preserve"> nebus apmokama</w:t>
      </w:r>
      <w:r>
        <w:rPr>
          <w:sz w:val="24"/>
          <w:szCs w:val="24"/>
          <w:lang w:val="lt-LT" w:eastAsia="en-US"/>
        </w:rPr>
        <w:t>)</w:t>
      </w:r>
      <w:r>
        <w:rPr>
          <w:spacing w:val="-2"/>
          <w:sz w:val="24"/>
          <w:szCs w:val="24"/>
          <w:lang w:val="lt-LT" w:eastAsia="en-US"/>
        </w:rPr>
        <w:t>.</w:t>
      </w:r>
    </w:p>
    <w:p w:rsidR="00BB4AC3" w:rsidRDefault="00BB4AC3" w:rsidP="00BB4AC3">
      <w:pPr>
        <w:tabs>
          <w:tab w:val="left" w:pos="720"/>
        </w:tabs>
        <w:ind w:right="125"/>
        <w:jc w:val="both"/>
        <w:rPr>
          <w:sz w:val="24"/>
          <w:szCs w:val="24"/>
          <w:lang w:val="lt-LT" w:eastAsia="en-US"/>
        </w:rPr>
      </w:pPr>
      <w:r>
        <w:rPr>
          <w:sz w:val="24"/>
          <w:szCs w:val="24"/>
          <w:lang w:val="lt-LT" w:eastAsia="en-US"/>
        </w:rPr>
        <w:t>2.2. Sutarties kaina gali būti peržiūrima (keičiama) šiais atvejais:</w:t>
      </w:r>
    </w:p>
    <w:p w:rsidR="00BB4AC3" w:rsidRDefault="00BB4AC3" w:rsidP="00BB4AC3">
      <w:pPr>
        <w:ind w:right="125"/>
        <w:jc w:val="both"/>
        <w:rPr>
          <w:sz w:val="24"/>
          <w:szCs w:val="24"/>
          <w:lang w:val="lt-LT" w:eastAsia="en-US"/>
        </w:rPr>
      </w:pPr>
      <w:r>
        <w:rPr>
          <w:sz w:val="24"/>
          <w:szCs w:val="24"/>
          <w:lang w:val="lt-LT" w:eastAsia="en-US"/>
        </w:rPr>
        <w:t xml:space="preserve">2.2.1. kai po Sutarties pasirašymo pasikeičia PVM tarifas. Tokiu atveju kaina keičiama atsižvelgus į pasikeitusio PVM tarifo dydį, o kainos pokyčio dydis yra proporcingas mokesčio tarifo pokyčio </w:t>
      </w:r>
      <w:r>
        <w:rPr>
          <w:sz w:val="24"/>
          <w:szCs w:val="24"/>
          <w:lang w:val="lt-LT" w:eastAsia="en-US"/>
        </w:rPr>
        <w:lastRenderedPageBreak/>
        <w:t>dydžiui. Perskaičiuojant sutarties kainą, perskaičiuojama tik tų darbų, kurie yra neatlikti ir bus atliekami tik po Šalių pasirašyto susitarimo įsigaliojimo dienos, kaina;</w:t>
      </w:r>
    </w:p>
    <w:p w:rsidR="00BB4AC3" w:rsidRDefault="00BB4AC3" w:rsidP="00BB4AC3">
      <w:pPr>
        <w:autoSpaceDE w:val="0"/>
        <w:autoSpaceDN w:val="0"/>
        <w:ind w:right="125"/>
        <w:jc w:val="both"/>
        <w:rPr>
          <w:sz w:val="24"/>
          <w:szCs w:val="24"/>
          <w:lang w:val="lt-LT" w:eastAsia="en-US"/>
        </w:rPr>
      </w:pPr>
      <w:r>
        <w:rPr>
          <w:sz w:val="24"/>
          <w:szCs w:val="24"/>
          <w:lang w:val="lt-LT" w:eastAsia="en-US"/>
        </w:rPr>
        <w:t>2.2.2. dėl bendro kainų lygio kitimo.  Pirmus metus po Sutarties įsigaliojimo Sutarties kaina dėl bendro kainų lygio kitimo neperskaičiuojama. Praėjus 12 (dvylikai) mėnesių po Sutarties įsigaliojimo, sekančio kalendorinio mėnesio pirmąją dieną likusių darbų kaina perskaičiuojama pagal paskutinį Statistikos departamento prie Lietuvos Respublikos Vyriausybės paskelbtą statybos sąnaudų kainų indekso pokytį už 12 (dvylika) kalendorinių mėnesių, tačiau kaina neperskaičiuojama tuo atveju, jeigu pokyčio procentinė išraiška neviršija 5 (penkių) procentų. Kaina perskaičiuojama kas 12 (dvylika) kalendorinių mėnesių Sutarties galiojimo metu. Likę darbai suprantami kaip faktiškai likę neatlikti darbai. Tiekėjas praranda teisę reikalauti perskaičiuoti tų darbų, kuriuos jis dėl savo kaltės vėlavo atlikti Sutartyje numatytais terminais, kainą. Kaina perskaičiuojama pagal tai, kiek bus pakitęs paskutinis einamųjų metų paskelbtas statybos sąnaudų kainų indeksas lyginant su prieš tai buvusių metų atitinkamo mėnesio kainų indeksu (</w:t>
      </w:r>
      <w:r>
        <w:rPr>
          <w:i/>
          <w:sz w:val="24"/>
          <w:szCs w:val="24"/>
          <w:lang w:val="lt-LT" w:eastAsia="en-US"/>
        </w:rPr>
        <w:t>šio papunkčio sąlygos taikomos kai Sutarties trukmė yra ilgesnė kaip 12 mėnesių</w:t>
      </w:r>
      <w:r>
        <w:rPr>
          <w:sz w:val="24"/>
          <w:szCs w:val="24"/>
          <w:lang w:val="lt-LT" w:eastAsia="en-US"/>
        </w:rPr>
        <w:t>).</w:t>
      </w:r>
    </w:p>
    <w:p w:rsidR="00BB4AC3" w:rsidRDefault="00BB4AC3" w:rsidP="00BB4AC3">
      <w:pPr>
        <w:autoSpaceDE w:val="0"/>
        <w:autoSpaceDN w:val="0"/>
        <w:ind w:right="125"/>
        <w:jc w:val="both"/>
        <w:rPr>
          <w:sz w:val="24"/>
          <w:szCs w:val="24"/>
          <w:lang w:val="lt-LT" w:eastAsia="en-US"/>
        </w:rPr>
      </w:pPr>
      <w:r>
        <w:rPr>
          <w:sz w:val="24"/>
          <w:szCs w:val="24"/>
          <w:lang w:val="lt-LT" w:eastAsia="en-US"/>
        </w:rPr>
        <w:t>2.3. Sutarties kainą peržiūrint antrą ir vėlesnį kartą, perskaičiuojami tik neišpirkti pagal Sutartį darbų kiekiai (apimtis).</w:t>
      </w:r>
    </w:p>
    <w:p w:rsidR="00BB4AC3" w:rsidRDefault="00BB4AC3" w:rsidP="00BB4AC3">
      <w:pPr>
        <w:autoSpaceDE w:val="0"/>
        <w:autoSpaceDN w:val="0"/>
        <w:ind w:right="125"/>
        <w:jc w:val="both"/>
        <w:rPr>
          <w:sz w:val="24"/>
          <w:szCs w:val="24"/>
          <w:lang w:val="lt-LT" w:eastAsia="en-US"/>
        </w:rPr>
      </w:pPr>
      <w:r>
        <w:rPr>
          <w:sz w:val="24"/>
          <w:szCs w:val="24"/>
          <w:lang w:val="lt-LT" w:eastAsia="en-US"/>
        </w:rPr>
        <w:t>2.4. Sutarties kaina taip pat gali būti keičiama šiais atvejais (kiekio (apimties) keitimas):</w:t>
      </w:r>
    </w:p>
    <w:p w:rsidR="00BB4AC3" w:rsidRDefault="00BB4AC3" w:rsidP="00BB4AC3">
      <w:pPr>
        <w:autoSpaceDE w:val="0"/>
        <w:autoSpaceDN w:val="0"/>
        <w:ind w:right="125"/>
        <w:jc w:val="both"/>
        <w:rPr>
          <w:sz w:val="24"/>
          <w:szCs w:val="24"/>
          <w:lang w:val="lt-LT" w:eastAsia="en-US"/>
        </w:rPr>
      </w:pPr>
      <w:r>
        <w:rPr>
          <w:sz w:val="24"/>
          <w:szCs w:val="24"/>
          <w:lang w:val="lt-LT" w:eastAsia="en-US"/>
        </w:rPr>
        <w:t xml:space="preserve">2.4.1. kai dėl nenumatytų, nuo Šalių nepriklausančių aplinkybių, racionaliai naudojant darbų vykdymui skirtas lėšas, Sutartyje numatytą atskirą darbą (ar jo dalį, pvz.: pasiūlyme nurodyti statybos produktai/medžiagos/įranga rinkoje nebegaminamos/nebetiekiamos ar pan.) būtina keisti kitu darbu. Tokiu atveju raštu pagrindžiamos aplinkybės, sąlygojančios būtinybę atlikti darbų pakeitimus, </w:t>
      </w:r>
      <w:r>
        <w:rPr>
          <w:b/>
          <w:sz w:val="24"/>
          <w:szCs w:val="24"/>
          <w:lang w:val="lt-LT" w:eastAsia="en-US"/>
        </w:rPr>
        <w:t>Rangovas</w:t>
      </w:r>
      <w:r>
        <w:rPr>
          <w:sz w:val="24"/>
          <w:szCs w:val="24"/>
          <w:lang w:val="lt-LT" w:eastAsia="en-US"/>
        </w:rPr>
        <w:t xml:space="preserve"> pateikia nevykdytinų darbų lokalinę sąmatą, kurioje nurodo nevykdytinų darbų kainas, apskaičiuotas pagal Sutartyje nurodytus atitinkamų darbų įkainius, bei siūlymą dėl keistinų darbų, t.y. vietoje nevykdomų darbų siūlomų atlikti darbų lokalinę sąmatą, sudarytą pagal Sutarties bendrosios dalies 2.9.2 papunktyje nurodytus darbų kainų nustatymo būdus, ir, </w:t>
      </w:r>
      <w:r>
        <w:rPr>
          <w:b/>
          <w:sz w:val="24"/>
          <w:szCs w:val="24"/>
          <w:lang w:val="lt-LT" w:eastAsia="en-US"/>
        </w:rPr>
        <w:t>Užsakovui</w:t>
      </w:r>
      <w:r>
        <w:rPr>
          <w:sz w:val="24"/>
          <w:szCs w:val="24"/>
          <w:lang w:val="lt-LT" w:eastAsia="en-US"/>
        </w:rPr>
        <w:t xml:space="preserve"> įvertinus </w:t>
      </w:r>
      <w:r>
        <w:rPr>
          <w:b/>
          <w:sz w:val="24"/>
          <w:szCs w:val="24"/>
          <w:lang w:val="lt-LT" w:eastAsia="en-US"/>
        </w:rPr>
        <w:t>Rangovo</w:t>
      </w:r>
      <w:r>
        <w:rPr>
          <w:sz w:val="24"/>
          <w:szCs w:val="24"/>
          <w:lang w:val="lt-LT" w:eastAsia="en-US"/>
        </w:rPr>
        <w:t xml:space="preserve"> siūlymą, koreguojama Sutarties kaina (jei reikia);</w:t>
      </w:r>
    </w:p>
    <w:p w:rsidR="00BB4AC3" w:rsidRDefault="00BB4AC3" w:rsidP="00BB4AC3">
      <w:pPr>
        <w:autoSpaceDE w:val="0"/>
        <w:autoSpaceDN w:val="0"/>
        <w:ind w:right="125"/>
        <w:jc w:val="both"/>
        <w:rPr>
          <w:sz w:val="24"/>
          <w:szCs w:val="24"/>
          <w:lang w:val="lt-LT" w:eastAsia="en-US"/>
        </w:rPr>
      </w:pPr>
      <w:r>
        <w:rPr>
          <w:sz w:val="24"/>
          <w:szCs w:val="24"/>
          <w:lang w:val="lt-LT" w:eastAsia="en-US"/>
        </w:rPr>
        <w:t>2.4.2. dėl papildomų darbų, tiesiogiai su Sutartyje numatytais darbais susijusių ir būtinų Sutarčiai įvykdyti (užbaigti), poreikio</w:t>
      </w:r>
      <w:r w:rsidR="00E8361F">
        <w:rPr>
          <w:sz w:val="24"/>
          <w:szCs w:val="24"/>
          <w:lang w:val="lt-LT" w:eastAsia="en-US"/>
        </w:rPr>
        <w:t xml:space="preserve"> (</w:t>
      </w:r>
      <w:r w:rsidR="001E04C5" w:rsidRPr="001E04C5">
        <w:rPr>
          <w:sz w:val="24"/>
          <w:szCs w:val="24"/>
          <w:lang w:val="lt-LT" w:eastAsia="en-US"/>
        </w:rPr>
        <w:t>įskaitant, bet neapsiribojant, ir Sutarčiai įvykdyti reikalingų darbų, numatytų Sutartyje ar jos prieduose, kiekių padidėjimo atvejį</w:t>
      </w:r>
      <w:r w:rsidR="00E8361F">
        <w:rPr>
          <w:sz w:val="24"/>
          <w:szCs w:val="24"/>
          <w:lang w:val="lt-LT" w:eastAsia="en-US"/>
        </w:rPr>
        <w:t>)</w:t>
      </w:r>
      <w:r>
        <w:rPr>
          <w:sz w:val="24"/>
          <w:szCs w:val="24"/>
          <w:lang w:val="lt-LT" w:eastAsia="en-US"/>
        </w:rPr>
        <w:t xml:space="preserve"> arba kai </w:t>
      </w:r>
      <w:r>
        <w:rPr>
          <w:b/>
          <w:sz w:val="24"/>
          <w:szCs w:val="24"/>
          <w:lang w:val="lt-LT" w:eastAsia="en-US"/>
        </w:rPr>
        <w:t>Užsakovui</w:t>
      </w:r>
      <w:r>
        <w:rPr>
          <w:sz w:val="24"/>
          <w:szCs w:val="24"/>
          <w:lang w:val="lt-LT" w:eastAsia="en-US"/>
        </w:rPr>
        <w:t xml:space="preserve"> prireikia įsigyti papildomų darbų ar paslaugų, kurie nebuvo įtraukti į pirminį pirkimą;</w:t>
      </w:r>
    </w:p>
    <w:p w:rsidR="00E8361F" w:rsidRDefault="00BB4AC3" w:rsidP="00BB4AC3">
      <w:pPr>
        <w:autoSpaceDE w:val="0"/>
        <w:autoSpaceDN w:val="0"/>
        <w:ind w:right="125"/>
        <w:jc w:val="both"/>
        <w:rPr>
          <w:sz w:val="24"/>
          <w:szCs w:val="24"/>
          <w:lang w:val="lt-LT" w:eastAsia="en-US"/>
        </w:rPr>
      </w:pPr>
      <w:r>
        <w:rPr>
          <w:sz w:val="24"/>
          <w:szCs w:val="24"/>
          <w:lang w:val="lt-LT" w:eastAsia="en-US"/>
        </w:rPr>
        <w:t>2.4.3. kai konkrečių darbų atlikimas</w:t>
      </w:r>
      <w:r w:rsidR="00E8361F">
        <w:rPr>
          <w:sz w:val="24"/>
          <w:szCs w:val="24"/>
          <w:lang w:val="lt-LT" w:eastAsia="en-US"/>
        </w:rPr>
        <w:t xml:space="preserve"> (</w:t>
      </w:r>
      <w:r w:rsidR="001E04C5" w:rsidRPr="001E04C5">
        <w:rPr>
          <w:sz w:val="24"/>
          <w:szCs w:val="24"/>
          <w:lang w:val="lt-LT" w:eastAsia="en-US"/>
        </w:rPr>
        <w:t xml:space="preserve">įskaitant, bet neapsiribojant, ir Sutarčiai įvykdyti reikalingų darbų, numatytų Sutartyje ar jos prieduose, kiekių </w:t>
      </w:r>
      <w:r w:rsidR="00E8361F">
        <w:rPr>
          <w:sz w:val="24"/>
          <w:szCs w:val="24"/>
          <w:lang w:val="lt-LT" w:eastAsia="en-US"/>
        </w:rPr>
        <w:t>sumažėjimo atvejį)</w:t>
      </w:r>
      <w:r>
        <w:rPr>
          <w:sz w:val="24"/>
          <w:szCs w:val="24"/>
          <w:lang w:val="lt-LT" w:eastAsia="en-US"/>
        </w:rPr>
        <w:t xml:space="preserve"> ar statybos produktų panaudojimas (ar sumontavimas) tampa nereikalingais dėl:</w:t>
      </w:r>
      <w:r w:rsidR="00E8361F" w:rsidRPr="00E8361F">
        <w:rPr>
          <w:sz w:val="24"/>
          <w:szCs w:val="24"/>
          <w:lang w:val="lt-LT" w:eastAsia="en-US"/>
        </w:rPr>
        <w:t xml:space="preserve"> </w:t>
      </w:r>
    </w:p>
    <w:p w:rsidR="00BB4AC3" w:rsidRDefault="00E8361F" w:rsidP="00BB4AC3">
      <w:pPr>
        <w:autoSpaceDE w:val="0"/>
        <w:autoSpaceDN w:val="0"/>
        <w:ind w:right="125"/>
        <w:jc w:val="both"/>
        <w:rPr>
          <w:sz w:val="24"/>
          <w:szCs w:val="24"/>
          <w:lang w:val="lt-LT" w:eastAsia="en-US"/>
        </w:rPr>
      </w:pPr>
      <w:r>
        <w:rPr>
          <w:sz w:val="24"/>
          <w:szCs w:val="24"/>
          <w:lang w:val="lt-LT" w:eastAsia="en-US"/>
        </w:rPr>
        <w:t xml:space="preserve">2.4.3.1. </w:t>
      </w:r>
      <w:r w:rsidR="00335207" w:rsidRPr="00335207">
        <w:rPr>
          <w:sz w:val="24"/>
          <w:szCs w:val="24"/>
          <w:lang w:val="lt-LT" w:eastAsia="en-US"/>
        </w:rPr>
        <w:t>sutarčiai įvykdyti reikalingų darbų, numatytų Sutartyje ar jos prieduose, kiekių sumažėjimo</w:t>
      </w:r>
      <w:r>
        <w:rPr>
          <w:sz w:val="24"/>
          <w:szCs w:val="24"/>
          <w:lang w:val="lt-LT" w:eastAsia="en-US"/>
        </w:rPr>
        <w:t>;</w:t>
      </w:r>
    </w:p>
    <w:p w:rsidR="00BB4AC3" w:rsidRDefault="00BB4AC3" w:rsidP="00BB4AC3">
      <w:pPr>
        <w:autoSpaceDE w:val="0"/>
        <w:autoSpaceDN w:val="0"/>
        <w:ind w:right="125"/>
        <w:jc w:val="both"/>
        <w:rPr>
          <w:sz w:val="24"/>
          <w:szCs w:val="24"/>
          <w:lang w:val="lt-LT" w:eastAsia="en-US"/>
        </w:rPr>
      </w:pPr>
      <w:r>
        <w:rPr>
          <w:sz w:val="24"/>
          <w:szCs w:val="24"/>
          <w:lang w:val="lt-LT" w:eastAsia="en-US"/>
        </w:rPr>
        <w:t>2.4.3.</w:t>
      </w:r>
      <w:r w:rsidR="00E8361F">
        <w:rPr>
          <w:sz w:val="24"/>
          <w:szCs w:val="24"/>
          <w:lang w:val="lt-LT" w:eastAsia="en-US"/>
        </w:rPr>
        <w:t>2</w:t>
      </w:r>
      <w:r>
        <w:rPr>
          <w:sz w:val="24"/>
          <w:szCs w:val="24"/>
          <w:lang w:val="lt-LT" w:eastAsia="en-US"/>
        </w:rPr>
        <w:t>. projekto (techninio ir/ar darbo), pagal kurį vykdomi darbai, keitimo;</w:t>
      </w:r>
    </w:p>
    <w:p w:rsidR="00BB4AC3" w:rsidRDefault="00BB4AC3" w:rsidP="00BB4AC3">
      <w:pPr>
        <w:autoSpaceDE w:val="0"/>
        <w:autoSpaceDN w:val="0"/>
        <w:ind w:right="125"/>
        <w:jc w:val="both"/>
        <w:rPr>
          <w:sz w:val="24"/>
          <w:szCs w:val="24"/>
          <w:lang w:val="lt-LT" w:eastAsia="en-US"/>
        </w:rPr>
      </w:pPr>
      <w:r>
        <w:rPr>
          <w:sz w:val="24"/>
          <w:szCs w:val="24"/>
          <w:lang w:val="lt-LT" w:eastAsia="en-US"/>
        </w:rPr>
        <w:t>2.4.3.</w:t>
      </w:r>
      <w:r w:rsidR="00E8361F">
        <w:rPr>
          <w:sz w:val="24"/>
          <w:szCs w:val="24"/>
          <w:lang w:val="lt-LT" w:eastAsia="en-US"/>
        </w:rPr>
        <w:t>3</w:t>
      </w:r>
      <w:r>
        <w:rPr>
          <w:sz w:val="24"/>
          <w:szCs w:val="24"/>
          <w:lang w:val="lt-LT" w:eastAsia="en-US"/>
        </w:rPr>
        <w:t>. pasikeitusių teisės aktų reikalavimų tampa nereikalinga atlikti konkrečius darbus ar panaudoti (sumontuoti) statybos produktus ir Užsakovas priima sprendimą dėl jų atsisakymo;</w:t>
      </w:r>
    </w:p>
    <w:p w:rsidR="00BB4AC3" w:rsidRDefault="00BB4AC3" w:rsidP="00BB4AC3">
      <w:pPr>
        <w:autoSpaceDE w:val="0"/>
        <w:autoSpaceDN w:val="0"/>
        <w:ind w:right="125"/>
        <w:jc w:val="both"/>
        <w:rPr>
          <w:sz w:val="24"/>
          <w:szCs w:val="24"/>
          <w:lang w:val="lt-LT" w:eastAsia="en-US"/>
        </w:rPr>
      </w:pPr>
      <w:r>
        <w:rPr>
          <w:sz w:val="24"/>
          <w:szCs w:val="24"/>
          <w:lang w:val="lt-LT" w:eastAsia="en-US"/>
        </w:rPr>
        <w:t>2.4.3.</w:t>
      </w:r>
      <w:r w:rsidR="00E8361F">
        <w:rPr>
          <w:sz w:val="24"/>
          <w:szCs w:val="24"/>
          <w:lang w:val="lt-LT" w:eastAsia="en-US"/>
        </w:rPr>
        <w:t>4</w:t>
      </w:r>
      <w:r>
        <w:rPr>
          <w:sz w:val="24"/>
          <w:szCs w:val="24"/>
          <w:lang w:val="lt-LT" w:eastAsia="en-US"/>
        </w:rPr>
        <w:t xml:space="preserve">. kai Sutarties bendrosios dalies </w:t>
      </w:r>
      <w:r w:rsidR="006D6C1A">
        <w:rPr>
          <w:sz w:val="24"/>
          <w:szCs w:val="24"/>
          <w:lang w:val="lt-LT" w:eastAsia="en-US"/>
        </w:rPr>
        <w:t>3</w:t>
      </w:r>
      <w:r>
        <w:rPr>
          <w:sz w:val="24"/>
          <w:szCs w:val="24"/>
          <w:lang w:val="lt-LT" w:eastAsia="en-US"/>
        </w:rPr>
        <w:t>.1.</w:t>
      </w:r>
      <w:r w:rsidR="006D6C1A">
        <w:rPr>
          <w:sz w:val="24"/>
          <w:szCs w:val="24"/>
          <w:lang w:val="lt-LT" w:eastAsia="en-US"/>
        </w:rPr>
        <w:t>2</w:t>
      </w:r>
      <w:r>
        <w:rPr>
          <w:sz w:val="24"/>
          <w:szCs w:val="24"/>
          <w:lang w:val="lt-LT" w:eastAsia="en-US"/>
        </w:rPr>
        <w:t xml:space="preserve"> papunktyje nurodytu atveju </w:t>
      </w:r>
      <w:r w:rsidRPr="006D6C1A">
        <w:rPr>
          <w:b/>
          <w:sz w:val="24"/>
          <w:szCs w:val="24"/>
          <w:lang w:val="lt-LT" w:eastAsia="en-US"/>
        </w:rPr>
        <w:t>Užsakovas</w:t>
      </w:r>
      <w:r>
        <w:rPr>
          <w:sz w:val="24"/>
          <w:szCs w:val="24"/>
          <w:lang w:val="lt-LT" w:eastAsia="en-US"/>
        </w:rPr>
        <w:t xml:space="preserve"> atsisako konkrečių paslaugų, darbų atlikimo ar statybos produktų panaudojimo (ar sumontavimo);</w:t>
      </w:r>
    </w:p>
    <w:p w:rsidR="00BB4AC3" w:rsidRDefault="00BB4AC3" w:rsidP="00BB4AC3">
      <w:pPr>
        <w:autoSpaceDE w:val="0"/>
        <w:autoSpaceDN w:val="0"/>
        <w:ind w:right="125"/>
        <w:jc w:val="both"/>
        <w:rPr>
          <w:sz w:val="24"/>
          <w:szCs w:val="24"/>
          <w:lang w:val="lt-LT" w:eastAsia="en-US"/>
        </w:rPr>
      </w:pPr>
      <w:r>
        <w:rPr>
          <w:sz w:val="24"/>
          <w:szCs w:val="24"/>
          <w:lang w:val="lt-LT" w:eastAsia="en-US"/>
        </w:rPr>
        <w:t>2.4.</w:t>
      </w:r>
      <w:r w:rsidR="001E04C5">
        <w:rPr>
          <w:sz w:val="24"/>
          <w:szCs w:val="24"/>
          <w:lang w:val="lt-LT" w:eastAsia="en-US"/>
        </w:rPr>
        <w:t>3.</w:t>
      </w:r>
      <w:r w:rsidR="00E8361F">
        <w:rPr>
          <w:sz w:val="24"/>
          <w:szCs w:val="24"/>
          <w:lang w:val="lt-LT" w:eastAsia="en-US"/>
        </w:rPr>
        <w:t>5</w:t>
      </w:r>
      <w:r>
        <w:rPr>
          <w:sz w:val="24"/>
          <w:szCs w:val="24"/>
          <w:lang w:val="lt-LT" w:eastAsia="en-US"/>
        </w:rPr>
        <w:t>. dėl papildomų darbų įsigijimo poreikio, kurio nebuvo galima numatyti prieš sudarant Sutartį, tampa nereikalinga atlikti Sutartyje numatytus darbus ar panaudoti (sumontuoti) statybos produktus;</w:t>
      </w:r>
    </w:p>
    <w:p w:rsidR="00BB4AC3" w:rsidRDefault="00BB4AC3" w:rsidP="00BB4AC3">
      <w:pPr>
        <w:autoSpaceDE w:val="0"/>
        <w:autoSpaceDN w:val="0"/>
        <w:ind w:right="125"/>
        <w:jc w:val="both"/>
        <w:rPr>
          <w:sz w:val="24"/>
          <w:szCs w:val="24"/>
          <w:lang w:val="lt-LT" w:eastAsia="en-US"/>
        </w:rPr>
      </w:pPr>
      <w:r>
        <w:rPr>
          <w:sz w:val="24"/>
          <w:szCs w:val="24"/>
          <w:lang w:val="lt-LT" w:eastAsia="en-US"/>
        </w:rPr>
        <w:t>2.4.</w:t>
      </w:r>
      <w:r w:rsidR="00E8361F">
        <w:rPr>
          <w:sz w:val="24"/>
          <w:szCs w:val="24"/>
          <w:lang w:val="lt-LT" w:eastAsia="en-US"/>
        </w:rPr>
        <w:t>6</w:t>
      </w:r>
      <w:r>
        <w:rPr>
          <w:sz w:val="24"/>
          <w:szCs w:val="24"/>
          <w:lang w:val="lt-LT" w:eastAsia="en-US"/>
        </w:rPr>
        <w:t>. dėl Sutarties specialiojoje dalyje nurodytų atvejų.</w:t>
      </w:r>
    </w:p>
    <w:p w:rsidR="00CC7E7C" w:rsidRPr="00CC7E7C" w:rsidRDefault="00BB4AC3" w:rsidP="00CC7E7C">
      <w:pPr>
        <w:pStyle w:val="Hyperlink1"/>
        <w:adjustRightInd/>
        <w:ind w:right="125" w:firstLine="0"/>
        <w:rPr>
          <w:sz w:val="24"/>
          <w:szCs w:val="24"/>
          <w:lang w:val="lt-LT"/>
        </w:rPr>
      </w:pPr>
      <w:r>
        <w:rPr>
          <w:sz w:val="24"/>
          <w:szCs w:val="24"/>
          <w:lang w:val="lt-LT"/>
        </w:rPr>
        <w:t xml:space="preserve">2.5. </w:t>
      </w:r>
      <w:r w:rsidR="00CC7E7C" w:rsidRPr="00CC7E7C">
        <w:rPr>
          <w:sz w:val="24"/>
          <w:szCs w:val="24"/>
          <w:lang w:val="lt-LT"/>
        </w:rPr>
        <w:t xml:space="preserve">Sutartyje ir/ar jos prieduose numatytų darbų kiekių pasikeitimo atveju Sutarties kaina gali būti pakeista (didinama arba mažinama) tik tuo atveju, jeigu darbų apimtis (kiekis) skiriasi daugiau kaip </w:t>
      </w:r>
      <w:r w:rsidR="00CC7E7C" w:rsidRPr="00CC7E7C">
        <w:rPr>
          <w:i/>
          <w:sz w:val="24"/>
          <w:szCs w:val="24"/>
          <w:lang w:val="lt-LT"/>
        </w:rPr>
        <w:t>Sutarties specialiojoje dalyje nurodytu procentiniu dydžiu</w:t>
      </w:r>
      <w:r w:rsidR="00CC7E7C" w:rsidRPr="00CC7E7C">
        <w:rPr>
          <w:sz w:val="24"/>
          <w:szCs w:val="24"/>
          <w:lang w:val="lt-LT"/>
        </w:rPr>
        <w:t>, skaičiuojant nuo pradinės Sutarties vertės (kainos) (</w:t>
      </w:r>
      <w:r w:rsidR="00CC7E7C" w:rsidRPr="00CC7E7C">
        <w:rPr>
          <w:i/>
          <w:iCs/>
          <w:sz w:val="24"/>
          <w:szCs w:val="24"/>
          <w:lang w:val="lt-LT"/>
        </w:rPr>
        <w:t xml:space="preserve">Pavyzdžiui, pirkimo dokumentuose ir sutartyje pirkimo vykdytojas nurodo, kad perkami 2000 m vamzdžių klojimo darbai nuo objekto A iki B, už kuriuos Rangovui bus mokama fiksuota kaina. Darbų vykdymo eigoje paaiškėja, kad realus atstumas nuo objekto A iki B yra 280 m mažesnis ar didesnis, atitinkamai reikia pakloti mažiau ar daugiau vamzdžių, nei numatyta pirkimo dokumentuose ir sutartyje. Šiuo atveju </w:t>
      </w:r>
      <w:r w:rsidR="00CC7E7C" w:rsidRPr="00CC7E7C">
        <w:rPr>
          <w:b/>
          <w:i/>
          <w:iCs/>
          <w:sz w:val="24"/>
          <w:szCs w:val="24"/>
          <w:lang w:val="lt-LT"/>
        </w:rPr>
        <w:t>Rangovui</w:t>
      </w:r>
      <w:r w:rsidR="00CC7E7C" w:rsidRPr="00CC7E7C">
        <w:rPr>
          <w:i/>
          <w:iCs/>
          <w:sz w:val="24"/>
          <w:szCs w:val="24"/>
          <w:lang w:val="lt-LT"/>
        </w:rPr>
        <w:t xml:space="preserve"> vis tiek turės būti sumokėta sutartyje numatyta fiksuota kaina, nes suma už šių darbų pasikeitusią apimtį nesiekia </w:t>
      </w:r>
      <w:r w:rsidR="00CC7E7C" w:rsidRPr="00CC7E7C">
        <w:rPr>
          <w:i/>
          <w:sz w:val="24"/>
          <w:szCs w:val="24"/>
          <w:lang w:val="lt-LT"/>
        </w:rPr>
        <w:t>Sutarties specialiojoje dalyje nurodyto procentinio dydžio</w:t>
      </w:r>
      <w:r w:rsidR="00CC7E7C" w:rsidRPr="00CC7E7C">
        <w:rPr>
          <w:i/>
          <w:iCs/>
          <w:sz w:val="24"/>
          <w:szCs w:val="24"/>
          <w:lang w:val="lt-LT"/>
        </w:rPr>
        <w:t xml:space="preserve"> nuokrypio, skaičiuojant nuo pradinės Sutarties vertės).</w:t>
      </w:r>
      <w:r w:rsidR="00CC7E7C" w:rsidRPr="00CC7E7C">
        <w:rPr>
          <w:sz w:val="24"/>
          <w:szCs w:val="24"/>
          <w:lang w:val="lt-LT"/>
        </w:rPr>
        <w:t xml:space="preserve"> </w:t>
      </w:r>
      <w:r w:rsidR="00CC7E7C" w:rsidRPr="00CC7E7C">
        <w:rPr>
          <w:b/>
          <w:sz w:val="24"/>
          <w:szCs w:val="24"/>
          <w:lang w:val="lt-LT"/>
        </w:rPr>
        <w:lastRenderedPageBreak/>
        <w:t>Rangovui</w:t>
      </w:r>
      <w:r w:rsidR="00CC7E7C" w:rsidRPr="00CC7E7C">
        <w:rPr>
          <w:sz w:val="24"/>
          <w:szCs w:val="24"/>
          <w:lang w:val="lt-LT"/>
        </w:rPr>
        <w:t xml:space="preserve"> sumokama tik suma, viršijanti </w:t>
      </w:r>
      <w:r w:rsidR="00CC7E7C" w:rsidRPr="00CC7E7C">
        <w:rPr>
          <w:i/>
          <w:sz w:val="24"/>
          <w:szCs w:val="24"/>
          <w:lang w:val="lt-LT"/>
        </w:rPr>
        <w:t>Sutarties specialiojoje dalyje nurodytą procentinį dydį</w:t>
      </w:r>
      <w:r w:rsidR="00CC7E7C" w:rsidRPr="00CC7E7C">
        <w:rPr>
          <w:sz w:val="24"/>
          <w:szCs w:val="24"/>
          <w:lang w:val="lt-LT"/>
        </w:rPr>
        <w:t xml:space="preserve">. Kitais nei nurodyta šiame papunktyje atvejais, Sutarties kaina gali būti mažinama arba didinama Sutartyje nustatyta tvarka ir sąlygomis apskaičiuotu faktiniu nevykdytinų ar papildomų darbų kainos dydžiu, išskyrus Sutartyje numatytus atvejus, kai papildomų darbų atsiradimo rizika priskirtina </w:t>
      </w:r>
      <w:r w:rsidR="00CC7E7C" w:rsidRPr="00CC7E7C">
        <w:rPr>
          <w:b/>
          <w:sz w:val="24"/>
          <w:szCs w:val="24"/>
          <w:lang w:val="lt-LT"/>
        </w:rPr>
        <w:t>Rangovui</w:t>
      </w:r>
      <w:r w:rsidR="00CC7E7C" w:rsidRPr="00CC7E7C">
        <w:rPr>
          <w:sz w:val="24"/>
          <w:szCs w:val="24"/>
          <w:lang w:val="lt-LT"/>
        </w:rPr>
        <w:t xml:space="preserve">. </w:t>
      </w:r>
    </w:p>
    <w:p w:rsidR="00BB4AC3" w:rsidRDefault="00BB4AC3" w:rsidP="00BB4AC3">
      <w:pPr>
        <w:autoSpaceDE w:val="0"/>
        <w:autoSpaceDN w:val="0"/>
        <w:ind w:right="125"/>
        <w:jc w:val="both"/>
        <w:rPr>
          <w:sz w:val="24"/>
          <w:szCs w:val="24"/>
          <w:lang w:val="lt-LT" w:eastAsia="en-US"/>
        </w:rPr>
      </w:pPr>
      <w:r>
        <w:rPr>
          <w:sz w:val="24"/>
          <w:szCs w:val="24"/>
          <w:lang w:val="lt-LT" w:eastAsia="en-US"/>
        </w:rPr>
        <w:t xml:space="preserve">2.6. Dėl Sutarties bendrosios dalies 2.2 ir 2.4 papunkčiuose išvardytų priežasčių pasikeitusi Sutarties kaina yra perskaičiuojama ir įforminama raštu Šalims pasirašius susitarimą ir pridėjus prie jo Šalių pasirašytus atliktų darbų aktus, pažymas apie darbų ir išlaidų vertę ir kitus reikalingus dokumentus pagrindžiančius Sutarties kainos pasikeitimą. </w:t>
      </w:r>
      <w:r>
        <w:rPr>
          <w:bCs/>
          <w:sz w:val="24"/>
          <w:szCs w:val="24"/>
          <w:lang w:val="lt-LT" w:eastAsia="en-US"/>
        </w:rPr>
        <w:t>Šalių</w:t>
      </w:r>
      <w:r>
        <w:rPr>
          <w:sz w:val="24"/>
          <w:szCs w:val="24"/>
          <w:lang w:val="lt-LT" w:eastAsia="en-US"/>
        </w:rPr>
        <w:t xml:space="preserve"> pasirašyti susitarimai tampa neatskiriama Sutarties dalimi. </w:t>
      </w:r>
    </w:p>
    <w:p w:rsidR="00BB4AC3" w:rsidRDefault="00BB4AC3" w:rsidP="00BB4AC3">
      <w:pPr>
        <w:autoSpaceDE w:val="0"/>
        <w:autoSpaceDN w:val="0"/>
        <w:ind w:right="125"/>
        <w:jc w:val="both"/>
        <w:rPr>
          <w:sz w:val="24"/>
          <w:szCs w:val="24"/>
          <w:lang w:val="lt-LT" w:eastAsia="en-US"/>
        </w:rPr>
      </w:pPr>
      <w:r>
        <w:rPr>
          <w:iCs/>
          <w:sz w:val="24"/>
          <w:szCs w:val="24"/>
          <w:lang w:val="lt-LT" w:eastAsia="en-US"/>
        </w:rPr>
        <w:t xml:space="preserve">2.7. </w:t>
      </w:r>
      <w:r>
        <w:rPr>
          <w:sz w:val="24"/>
          <w:szCs w:val="24"/>
          <w:lang w:val="lt-LT" w:eastAsia="en-US"/>
        </w:rPr>
        <w:t xml:space="preserve">Užsienio valiutų kursų svyravimo, teisės aktų pasikeitimo (išskyrus Sutartyje numatytas išimtis), statybos produktų, įrenginių ir medžiagų pabrangimo (išskyrus Sutartyje numatytas išimtis), Sutarties sustabdymo ir nepalankių meteorologinių sąlygų rizikos tenka </w:t>
      </w:r>
      <w:r>
        <w:rPr>
          <w:b/>
          <w:sz w:val="24"/>
          <w:szCs w:val="24"/>
          <w:lang w:val="lt-LT" w:eastAsia="en-US"/>
        </w:rPr>
        <w:t xml:space="preserve">Rangovui </w:t>
      </w:r>
      <w:r>
        <w:rPr>
          <w:i/>
          <w:sz w:val="24"/>
          <w:szCs w:val="24"/>
          <w:lang w:val="lt-LT" w:eastAsia="en-US"/>
        </w:rPr>
        <w:t>(jei Sutarties Specialiojoje dalyje nenurodyta kitaip)</w:t>
      </w:r>
      <w:r>
        <w:rPr>
          <w:sz w:val="24"/>
          <w:szCs w:val="24"/>
          <w:lang w:val="lt-LT" w:eastAsia="en-US"/>
        </w:rPr>
        <w:t>.</w:t>
      </w:r>
      <w:r>
        <w:rPr>
          <w:b/>
          <w:sz w:val="24"/>
          <w:szCs w:val="24"/>
          <w:lang w:val="lt-LT" w:eastAsia="en-US"/>
        </w:rPr>
        <w:t xml:space="preserve"> Rangovas</w:t>
      </w:r>
      <w:r>
        <w:rPr>
          <w:sz w:val="24"/>
          <w:szCs w:val="24"/>
          <w:lang w:val="lt-LT" w:eastAsia="en-US"/>
        </w:rPr>
        <w:t xml:space="preserve"> patvirtina, kad visą riziką yra įvertinęs, pateikdamas savo pasiūlymą (</w:t>
      </w:r>
      <w:r>
        <w:rPr>
          <w:spacing w:val="-7"/>
          <w:sz w:val="24"/>
          <w:szCs w:val="24"/>
          <w:lang w:val="lt-LT" w:eastAsia="en-US"/>
        </w:rPr>
        <w:t>konkursui/deryboms).</w:t>
      </w:r>
      <w:r>
        <w:rPr>
          <w:sz w:val="24"/>
          <w:szCs w:val="24"/>
          <w:lang w:val="lt-LT" w:eastAsia="en-US"/>
        </w:rPr>
        <w:t xml:space="preserve"> </w:t>
      </w:r>
    </w:p>
    <w:p w:rsidR="00BB4AC3" w:rsidRDefault="00BB4AC3" w:rsidP="00BB4AC3">
      <w:pPr>
        <w:autoSpaceDE w:val="0"/>
        <w:autoSpaceDN w:val="0"/>
        <w:ind w:right="125"/>
        <w:jc w:val="both"/>
        <w:rPr>
          <w:iCs/>
          <w:strike/>
          <w:sz w:val="24"/>
          <w:szCs w:val="24"/>
          <w:lang w:val="lt-LT" w:eastAsia="en-US"/>
        </w:rPr>
      </w:pPr>
      <w:r>
        <w:rPr>
          <w:sz w:val="24"/>
          <w:szCs w:val="24"/>
          <w:lang w:val="lt-LT" w:eastAsia="en-US"/>
        </w:rPr>
        <w:t xml:space="preserve">2.8. Peržiūra ir (ar) kiekio (apimties) keitimas (Sutarties keitimas) privalo atitikti </w:t>
      </w:r>
      <w:r>
        <w:rPr>
          <w:color w:val="000000"/>
          <w:sz w:val="24"/>
          <w:szCs w:val="24"/>
          <w:lang w:val="lt-LT" w:eastAsia="en-US"/>
        </w:rPr>
        <w:t xml:space="preserve">Lietuvos Respublikos </w:t>
      </w:r>
      <w:hyperlink r:id="rId8" w:tgtFrame="_blank" w:tooltip="Lietuvos Respublikos viešųjų pirkimų įstatymas" w:history="1">
        <w:r>
          <w:rPr>
            <w:rStyle w:val="Hyperlink"/>
            <w:color w:val="000000"/>
            <w:sz w:val="24"/>
            <w:szCs w:val="24"/>
            <w:lang w:val="lt-LT" w:eastAsia="en-US"/>
          </w:rPr>
          <w:t>viešųjų pirkimų įstatymo</w:t>
        </w:r>
      </w:hyperlink>
      <w:r>
        <w:rPr>
          <w:color w:val="000000"/>
          <w:sz w:val="24"/>
          <w:szCs w:val="24"/>
          <w:lang w:val="lt-LT" w:eastAsia="en-US"/>
        </w:rPr>
        <w:t xml:space="preserve"> 89 straipsnyje ir Kainodaros taisyklių nustatymo metodikoje (toliau – Metodika), patvirtintoje Viešųjų pirkimų tarnybos direktoriaus 2017 m. birželio 28 d. įsakymu Nr. 1S-95, nustatytas sąlygas.</w:t>
      </w:r>
    </w:p>
    <w:p w:rsidR="00BB4AC3" w:rsidRDefault="00BB4AC3" w:rsidP="00BB4AC3">
      <w:pPr>
        <w:tabs>
          <w:tab w:val="left" w:pos="720"/>
        </w:tabs>
        <w:ind w:right="125"/>
        <w:jc w:val="both"/>
        <w:rPr>
          <w:sz w:val="24"/>
          <w:szCs w:val="24"/>
          <w:lang w:val="lt-LT" w:eastAsia="en-US"/>
        </w:rPr>
      </w:pPr>
      <w:r>
        <w:rPr>
          <w:sz w:val="24"/>
          <w:szCs w:val="24"/>
          <w:lang w:val="lt-LT" w:eastAsia="en-US"/>
        </w:rPr>
        <w:t xml:space="preserve">2.9. </w:t>
      </w:r>
      <w:r>
        <w:rPr>
          <w:b/>
          <w:sz w:val="24"/>
          <w:szCs w:val="24"/>
          <w:lang w:val="lt-LT" w:eastAsia="en-US"/>
        </w:rPr>
        <w:t>Papildomi darbai</w:t>
      </w:r>
      <w:r>
        <w:rPr>
          <w:sz w:val="24"/>
          <w:szCs w:val="24"/>
          <w:lang w:val="lt-LT" w:eastAsia="en-US"/>
        </w:rPr>
        <w:t xml:space="preserve">: </w:t>
      </w:r>
    </w:p>
    <w:p w:rsidR="00BB4AC3" w:rsidRDefault="00BB4AC3" w:rsidP="00BB4AC3">
      <w:pPr>
        <w:tabs>
          <w:tab w:val="left" w:pos="720"/>
        </w:tabs>
        <w:ind w:right="125"/>
        <w:jc w:val="both"/>
        <w:rPr>
          <w:sz w:val="24"/>
          <w:szCs w:val="24"/>
          <w:lang w:val="lt-LT" w:eastAsia="en-US"/>
        </w:rPr>
      </w:pPr>
      <w:r>
        <w:rPr>
          <w:sz w:val="24"/>
          <w:szCs w:val="24"/>
          <w:lang w:val="lt-LT" w:eastAsia="en-US"/>
        </w:rPr>
        <w:t xml:space="preserve">2.9.1. Už darbus, kuriuos </w:t>
      </w:r>
      <w:r>
        <w:rPr>
          <w:b/>
          <w:sz w:val="24"/>
          <w:szCs w:val="24"/>
          <w:lang w:val="lt-LT" w:eastAsia="en-US"/>
        </w:rPr>
        <w:t>Rangovas</w:t>
      </w:r>
      <w:r>
        <w:rPr>
          <w:sz w:val="24"/>
          <w:szCs w:val="24"/>
          <w:lang w:val="lt-LT" w:eastAsia="en-US"/>
        </w:rPr>
        <w:t xml:space="preserve"> atlieka savarankiškai, be </w:t>
      </w:r>
      <w:r>
        <w:rPr>
          <w:b/>
          <w:sz w:val="24"/>
          <w:szCs w:val="24"/>
          <w:lang w:val="lt-LT" w:eastAsia="en-US"/>
        </w:rPr>
        <w:t>Užsakovo</w:t>
      </w:r>
      <w:r>
        <w:rPr>
          <w:sz w:val="24"/>
          <w:szCs w:val="24"/>
          <w:lang w:val="lt-LT" w:eastAsia="en-US"/>
        </w:rPr>
        <w:t xml:space="preserve"> leidimo, nukrypdamas nuo Sutarties, neatlyginama. </w:t>
      </w:r>
      <w:r>
        <w:rPr>
          <w:b/>
          <w:sz w:val="24"/>
          <w:szCs w:val="24"/>
          <w:lang w:val="lt-LT" w:eastAsia="en-US"/>
        </w:rPr>
        <w:t>Užsakovui</w:t>
      </w:r>
      <w:r>
        <w:rPr>
          <w:sz w:val="24"/>
          <w:szCs w:val="24"/>
          <w:lang w:val="lt-LT" w:eastAsia="en-US"/>
        </w:rPr>
        <w:t xml:space="preserve"> pareikalavus, </w:t>
      </w:r>
      <w:r>
        <w:rPr>
          <w:b/>
          <w:sz w:val="24"/>
          <w:szCs w:val="24"/>
          <w:lang w:val="lt-LT" w:eastAsia="en-US"/>
        </w:rPr>
        <w:t>Rangovas</w:t>
      </w:r>
      <w:r>
        <w:rPr>
          <w:sz w:val="24"/>
          <w:szCs w:val="24"/>
          <w:lang w:val="lt-LT" w:eastAsia="en-US"/>
        </w:rPr>
        <w:t xml:space="preserve"> privalo, per </w:t>
      </w:r>
      <w:r>
        <w:rPr>
          <w:b/>
          <w:sz w:val="24"/>
          <w:szCs w:val="24"/>
          <w:lang w:val="lt-LT" w:eastAsia="en-US"/>
        </w:rPr>
        <w:t>Užsakovo</w:t>
      </w:r>
      <w:r>
        <w:rPr>
          <w:sz w:val="24"/>
          <w:szCs w:val="24"/>
          <w:lang w:val="lt-LT" w:eastAsia="en-US"/>
        </w:rPr>
        <w:t xml:space="preserve"> nurodytą terminą pašalinti be </w:t>
      </w:r>
      <w:r>
        <w:rPr>
          <w:b/>
          <w:sz w:val="24"/>
          <w:szCs w:val="24"/>
          <w:lang w:val="lt-LT" w:eastAsia="en-US"/>
        </w:rPr>
        <w:t>Užsakovo</w:t>
      </w:r>
      <w:r>
        <w:rPr>
          <w:sz w:val="24"/>
          <w:szCs w:val="24"/>
          <w:lang w:val="lt-LT" w:eastAsia="en-US"/>
        </w:rPr>
        <w:t xml:space="preserve"> leidimo atliktus darbus;</w:t>
      </w:r>
    </w:p>
    <w:p w:rsidR="00BB4AC3" w:rsidRDefault="00BB4AC3" w:rsidP="00BB4AC3">
      <w:pPr>
        <w:jc w:val="both"/>
        <w:rPr>
          <w:sz w:val="24"/>
          <w:szCs w:val="24"/>
          <w:lang w:val="lt-LT" w:eastAsia="en-US"/>
        </w:rPr>
      </w:pPr>
      <w:r>
        <w:rPr>
          <w:sz w:val="24"/>
          <w:szCs w:val="24"/>
          <w:lang w:val="lt-LT" w:eastAsia="en-US"/>
        </w:rPr>
        <w:t xml:space="preserve">2.9.2. </w:t>
      </w:r>
      <w:r>
        <w:rPr>
          <w:b/>
          <w:sz w:val="24"/>
          <w:szCs w:val="24"/>
          <w:lang w:val="lt-LT" w:eastAsia="en-US"/>
        </w:rPr>
        <w:t>Užsakovas</w:t>
      </w:r>
      <w:r>
        <w:rPr>
          <w:sz w:val="24"/>
          <w:szCs w:val="24"/>
          <w:lang w:val="lt-LT" w:eastAsia="en-US"/>
        </w:rPr>
        <w:t>, apskaičiuodamas atsisakomų arba įsigyjamų papildomų darbų kainas (keičiant darbus, jų kaina skaičiuojama kaip vienų darbų atsisakymas ir papildomų darbų įsigijimas) pagal kiekio (apimties) keitimo sąlygas, taiko žemiau pateikiamus būdus prioritetine tvarka, t. y. tik nesant galimybės taikyti aukščiau esantį būdą, gali būti taikomas žemiau esantis būdas:</w:t>
      </w:r>
    </w:p>
    <w:p w:rsidR="00BB4AC3" w:rsidRDefault="00BB4AC3" w:rsidP="00BB4AC3">
      <w:pPr>
        <w:jc w:val="both"/>
        <w:rPr>
          <w:sz w:val="24"/>
          <w:szCs w:val="24"/>
          <w:lang w:val="lt-LT" w:eastAsia="en-US"/>
        </w:rPr>
      </w:pPr>
      <w:bookmarkStart w:id="0" w:name="part_b7b1481a98e14015bed322ddee170d54"/>
      <w:bookmarkEnd w:id="0"/>
      <w:r>
        <w:rPr>
          <w:sz w:val="24"/>
          <w:szCs w:val="24"/>
          <w:lang w:val="lt-LT" w:eastAsia="en-US"/>
        </w:rPr>
        <w:t>2.9.2.1.  pritaikant tiekėjo (</w:t>
      </w:r>
      <w:r>
        <w:rPr>
          <w:b/>
          <w:sz w:val="24"/>
          <w:szCs w:val="24"/>
          <w:lang w:val="lt-LT" w:eastAsia="en-US"/>
        </w:rPr>
        <w:t>Rangovo</w:t>
      </w:r>
      <w:r>
        <w:rPr>
          <w:sz w:val="24"/>
          <w:szCs w:val="24"/>
          <w:lang w:val="lt-LT" w:eastAsia="en-US"/>
        </w:rPr>
        <w:t xml:space="preserve">) pasiūlyme nurodytus darbų įkainius; </w:t>
      </w:r>
    </w:p>
    <w:p w:rsidR="00BB4AC3" w:rsidRDefault="00BB4AC3" w:rsidP="00BB4AC3">
      <w:pPr>
        <w:jc w:val="both"/>
        <w:rPr>
          <w:sz w:val="24"/>
          <w:szCs w:val="24"/>
          <w:lang w:val="lt-LT" w:eastAsia="en-US"/>
        </w:rPr>
      </w:pPr>
      <w:bookmarkStart w:id="1" w:name="part_176f8b71fc3b47d191c9d2df2e8303dd"/>
      <w:bookmarkEnd w:id="1"/>
      <w:r>
        <w:rPr>
          <w:sz w:val="24"/>
          <w:szCs w:val="24"/>
          <w:lang w:val="lt-LT" w:eastAsia="en-US"/>
        </w:rPr>
        <w:t>2.9.2.2  jei įmanoma, išskaičiuojant kainos dalį iš Sutartyje numatyto įkainio, p</w:t>
      </w:r>
      <w:r>
        <w:rPr>
          <w:i/>
          <w:iCs/>
          <w:sz w:val="24"/>
          <w:szCs w:val="24"/>
          <w:lang w:val="lt-LT" w:eastAsia="en-US"/>
        </w:rPr>
        <w:t>avyzdžiui, tinkavimo įkainį išskaičiuojant iš sutartyje numatyto „Tinkavimas, glaistymas, dažymas“ darbo įkainio</w:t>
      </w:r>
      <w:r>
        <w:rPr>
          <w:iCs/>
          <w:sz w:val="24"/>
          <w:szCs w:val="24"/>
          <w:lang w:val="lt-LT" w:eastAsia="en-US"/>
        </w:rPr>
        <w:t>;</w:t>
      </w:r>
    </w:p>
    <w:p w:rsidR="00BB4AC3" w:rsidRDefault="00BB4AC3" w:rsidP="00BB4AC3">
      <w:pPr>
        <w:jc w:val="both"/>
        <w:rPr>
          <w:sz w:val="24"/>
          <w:szCs w:val="24"/>
          <w:lang w:val="lt-LT" w:eastAsia="en-US"/>
        </w:rPr>
      </w:pPr>
      <w:bookmarkStart w:id="2" w:name="part_1f9ab86b537645c8b9f535f816a04bf6"/>
      <w:bookmarkEnd w:id="2"/>
      <w:r>
        <w:rPr>
          <w:sz w:val="24"/>
          <w:szCs w:val="24"/>
          <w:lang w:val="lt-LT" w:eastAsia="en-US"/>
        </w:rPr>
        <w:t xml:space="preserve">2.9.2.3.  pritaikant Sutartyje numatytus panašių darbų įkainius. Panašius darbus pagrindžia ir nustatyto </w:t>
      </w:r>
      <w:r>
        <w:rPr>
          <w:b/>
          <w:sz w:val="24"/>
          <w:szCs w:val="24"/>
          <w:lang w:val="lt-LT" w:eastAsia="en-US"/>
        </w:rPr>
        <w:t>Užsakovas</w:t>
      </w:r>
      <w:r>
        <w:rPr>
          <w:sz w:val="24"/>
          <w:szCs w:val="24"/>
          <w:lang w:val="lt-LT" w:eastAsia="en-US"/>
        </w:rPr>
        <w:t xml:space="preserve">. </w:t>
      </w:r>
    </w:p>
    <w:p w:rsidR="00BB4AC3" w:rsidRDefault="00BB4AC3" w:rsidP="00BB4AC3">
      <w:pPr>
        <w:jc w:val="both"/>
        <w:rPr>
          <w:sz w:val="24"/>
          <w:szCs w:val="24"/>
          <w:lang w:val="lt-LT" w:eastAsia="en-US"/>
        </w:rPr>
      </w:pPr>
      <w:r>
        <w:rPr>
          <w:i/>
          <w:iCs/>
          <w:sz w:val="24"/>
          <w:szCs w:val="24"/>
          <w:lang w:val="lt-LT" w:eastAsia="en-US"/>
        </w:rPr>
        <w:t>Pavyzdžiui, sutartyje numatyti 1 mm storio skardos palangių apskardinimo darbai. Paaiškėjus, kad reikia atlikti papildomus apskardinimo darbus (apskardinti angokraščius ar papildomus parapetus ir panašiai) galima pritaikyti tokį skardinimo įkainį;</w:t>
      </w:r>
    </w:p>
    <w:p w:rsidR="00BB4AC3" w:rsidRDefault="00BB4AC3" w:rsidP="00BB4AC3">
      <w:pPr>
        <w:jc w:val="both"/>
        <w:rPr>
          <w:sz w:val="24"/>
          <w:szCs w:val="24"/>
          <w:lang w:val="lt-LT" w:eastAsia="en-US"/>
        </w:rPr>
      </w:pPr>
      <w:bookmarkStart w:id="3" w:name="part_f3da265f8f59411ebe3fe48522ea2d9a"/>
      <w:bookmarkEnd w:id="3"/>
      <w:r>
        <w:rPr>
          <w:sz w:val="24"/>
          <w:szCs w:val="24"/>
          <w:lang w:val="lt-LT" w:eastAsia="en-US"/>
        </w:rPr>
        <w:t>2.9.2.4.  įvertinant pagrįstas tiesiogines (darbo užmokesčio ir su juo susijusius mokesčius, statybos produktų ir įrengimų, mechanizmų sąnaudas) bei netiesiogines (pridėtines, statybvietės ir pelno) išlaidas pagal Metodikos priedo „Tiesioginių ir netiesioginių išlaidų apskaičiavimo taisyklės“ nuostatas.</w:t>
      </w:r>
    </w:p>
    <w:p w:rsidR="00BB4AC3" w:rsidRDefault="00BB4AC3" w:rsidP="00BB4AC3">
      <w:pPr>
        <w:ind w:right="125"/>
        <w:jc w:val="both"/>
        <w:rPr>
          <w:sz w:val="24"/>
          <w:szCs w:val="24"/>
          <w:lang w:val="lt-LT" w:eastAsia="en-US"/>
        </w:rPr>
      </w:pPr>
      <w:r>
        <w:rPr>
          <w:sz w:val="24"/>
          <w:szCs w:val="24"/>
          <w:lang w:val="lt-LT" w:eastAsia="en-US"/>
        </w:rPr>
        <w:t>2.10. Apie papildomų darbų atlikimo poreikį šalys viena kitą privalo informuoti ne vėliau kaip per 5 darbo dienas nuo tokio poreikio atsiradimo dienos;</w:t>
      </w:r>
    </w:p>
    <w:p w:rsidR="00BB4AC3" w:rsidRDefault="00BB4AC3" w:rsidP="00BB4AC3">
      <w:pPr>
        <w:ind w:right="125"/>
        <w:jc w:val="both"/>
        <w:rPr>
          <w:sz w:val="24"/>
          <w:szCs w:val="24"/>
          <w:lang w:val="lt-LT" w:eastAsia="en-US"/>
        </w:rPr>
      </w:pPr>
      <w:r>
        <w:rPr>
          <w:sz w:val="24"/>
          <w:szCs w:val="24"/>
          <w:lang w:val="lt-LT" w:eastAsia="en-US"/>
        </w:rPr>
        <w:t xml:space="preserve">2.11. Jeigu atlikti papildomus darbus siūlo </w:t>
      </w:r>
      <w:r>
        <w:rPr>
          <w:b/>
          <w:sz w:val="24"/>
          <w:szCs w:val="24"/>
          <w:lang w:val="lt-LT" w:eastAsia="en-US"/>
        </w:rPr>
        <w:t>Rangovas</w:t>
      </w:r>
      <w:r>
        <w:rPr>
          <w:sz w:val="24"/>
          <w:szCs w:val="24"/>
          <w:lang w:val="lt-LT" w:eastAsia="en-US"/>
        </w:rPr>
        <w:t xml:space="preserve">, papildomų darbų būtinumą </w:t>
      </w:r>
      <w:r>
        <w:rPr>
          <w:b/>
          <w:sz w:val="24"/>
          <w:szCs w:val="24"/>
          <w:lang w:val="lt-LT" w:eastAsia="en-US"/>
        </w:rPr>
        <w:t>Rangovas</w:t>
      </w:r>
      <w:r>
        <w:rPr>
          <w:sz w:val="24"/>
          <w:szCs w:val="24"/>
          <w:lang w:val="lt-LT" w:eastAsia="en-US"/>
        </w:rPr>
        <w:t xml:space="preserve"> visais atvejais turi pagrįsti dokumentais, kurie turi būti pateikti vertinimui</w:t>
      </w:r>
      <w:r>
        <w:rPr>
          <w:b/>
          <w:sz w:val="24"/>
          <w:szCs w:val="24"/>
          <w:lang w:val="lt-LT" w:eastAsia="en-US"/>
        </w:rPr>
        <w:t xml:space="preserve"> Užsakovui</w:t>
      </w:r>
      <w:r>
        <w:rPr>
          <w:sz w:val="24"/>
          <w:szCs w:val="24"/>
          <w:lang w:val="lt-LT" w:eastAsia="en-US"/>
        </w:rPr>
        <w:t>;</w:t>
      </w:r>
    </w:p>
    <w:p w:rsidR="00BB4AC3" w:rsidRDefault="00BB4AC3" w:rsidP="00BB4AC3">
      <w:pPr>
        <w:ind w:right="125"/>
        <w:jc w:val="both"/>
        <w:rPr>
          <w:sz w:val="24"/>
          <w:szCs w:val="24"/>
          <w:lang w:val="lt-LT" w:eastAsia="en-US"/>
        </w:rPr>
      </w:pPr>
      <w:r>
        <w:rPr>
          <w:sz w:val="24"/>
          <w:szCs w:val="24"/>
          <w:lang w:val="lt-LT" w:eastAsia="en-US"/>
        </w:rPr>
        <w:t xml:space="preserve">2.12. Jei </w:t>
      </w:r>
      <w:r>
        <w:rPr>
          <w:b/>
          <w:sz w:val="24"/>
          <w:szCs w:val="24"/>
          <w:lang w:val="lt-LT" w:eastAsia="en-US"/>
        </w:rPr>
        <w:t>Rangovas</w:t>
      </w:r>
      <w:r>
        <w:rPr>
          <w:sz w:val="24"/>
          <w:szCs w:val="24"/>
          <w:lang w:val="lt-LT" w:eastAsia="en-US"/>
        </w:rPr>
        <w:t xml:space="preserve"> atlieka darbų, nurodytų Sutartyje, daugiau nei buvo numatyta, laikoma, kad tie darbų kiekiai buvo įskaičiuoti į mokėtiną pagal sutartį kainą, t. y. nepriklausomai nuo atliktų darbų apimties, Sutarties kaina negali būti keičiama. Didesni </w:t>
      </w:r>
      <w:r>
        <w:rPr>
          <w:b/>
          <w:sz w:val="24"/>
          <w:szCs w:val="24"/>
          <w:lang w:val="lt-LT" w:eastAsia="en-US"/>
        </w:rPr>
        <w:t>Rangovo</w:t>
      </w:r>
      <w:r>
        <w:rPr>
          <w:sz w:val="24"/>
          <w:szCs w:val="24"/>
          <w:lang w:val="lt-LT" w:eastAsia="en-US"/>
        </w:rPr>
        <w:t xml:space="preserve"> pagal Sutartį atliktų darbų kiekiai (apimtys), nesant sutarties Šalių raštiško susitarimo dėl jų atlikimo, nelaikomi (nepripažįstami) papildomais darbais (nepriklausomai nuo to ar šie darbai yra būtini šiai Sutarčiai įvykdyti ar ne) ir šalys sutaria kad tokie darbai laikomi atliktais </w:t>
      </w:r>
      <w:r>
        <w:rPr>
          <w:b/>
          <w:sz w:val="24"/>
          <w:szCs w:val="24"/>
          <w:lang w:val="lt-LT" w:eastAsia="en-US"/>
        </w:rPr>
        <w:t>Rangovo</w:t>
      </w:r>
      <w:r>
        <w:rPr>
          <w:sz w:val="24"/>
          <w:szCs w:val="24"/>
          <w:lang w:val="lt-LT" w:eastAsia="en-US"/>
        </w:rPr>
        <w:t xml:space="preserve"> pastangų ir išteklių (piniginių, materialinių ir/ar kitų) sąskaita, o </w:t>
      </w:r>
      <w:r>
        <w:rPr>
          <w:b/>
          <w:sz w:val="24"/>
          <w:szCs w:val="24"/>
          <w:lang w:val="lt-LT" w:eastAsia="en-US"/>
        </w:rPr>
        <w:t xml:space="preserve">Užsakovas </w:t>
      </w:r>
      <w:r>
        <w:rPr>
          <w:sz w:val="24"/>
          <w:szCs w:val="24"/>
          <w:lang w:val="lt-LT" w:eastAsia="en-US"/>
        </w:rPr>
        <w:t xml:space="preserve">už šiuos darbus </w:t>
      </w:r>
      <w:r>
        <w:rPr>
          <w:b/>
          <w:sz w:val="24"/>
          <w:szCs w:val="24"/>
          <w:lang w:val="lt-LT" w:eastAsia="en-US"/>
        </w:rPr>
        <w:t>Rangovui</w:t>
      </w:r>
      <w:r>
        <w:rPr>
          <w:sz w:val="24"/>
          <w:szCs w:val="24"/>
          <w:lang w:val="lt-LT" w:eastAsia="en-US"/>
        </w:rPr>
        <w:t xml:space="preserve"> nemoka.</w:t>
      </w:r>
    </w:p>
    <w:p w:rsidR="00C6361B" w:rsidRPr="00C6361B" w:rsidRDefault="00C6361B" w:rsidP="00C6361B">
      <w:pPr>
        <w:jc w:val="both"/>
        <w:rPr>
          <w:sz w:val="24"/>
          <w:szCs w:val="24"/>
          <w:lang w:val="lt-LT"/>
        </w:rPr>
      </w:pPr>
    </w:p>
    <w:p w:rsidR="00C6361B" w:rsidRPr="00C6361B" w:rsidRDefault="00C6361B" w:rsidP="00C6361B">
      <w:pPr>
        <w:outlineLvl w:val="0"/>
        <w:rPr>
          <w:b/>
          <w:sz w:val="24"/>
          <w:szCs w:val="24"/>
          <w:lang w:val="lt-LT"/>
        </w:rPr>
      </w:pPr>
      <w:r w:rsidRPr="00C6361B">
        <w:rPr>
          <w:b/>
          <w:sz w:val="24"/>
          <w:szCs w:val="24"/>
          <w:lang w:val="lt-LT"/>
        </w:rPr>
        <w:t>3. Užsakovo teisės ir pareigos</w:t>
      </w:r>
    </w:p>
    <w:p w:rsidR="00C6361B" w:rsidRPr="00C6361B" w:rsidRDefault="00C6361B" w:rsidP="00C6361B">
      <w:pPr>
        <w:suppressAutoHyphens/>
        <w:jc w:val="both"/>
        <w:rPr>
          <w:sz w:val="24"/>
          <w:szCs w:val="24"/>
          <w:lang w:val="lt-LT" w:eastAsia="ar-SA"/>
        </w:rPr>
      </w:pPr>
      <w:r w:rsidRPr="00C6361B">
        <w:rPr>
          <w:sz w:val="24"/>
          <w:szCs w:val="24"/>
          <w:lang w:val="lt-LT" w:eastAsia="ar-SA"/>
        </w:rPr>
        <w:t xml:space="preserve">3.1. </w:t>
      </w:r>
      <w:r w:rsidRPr="00C6361B">
        <w:rPr>
          <w:b/>
          <w:sz w:val="24"/>
          <w:szCs w:val="24"/>
          <w:lang w:val="lt-LT" w:eastAsia="ar-SA"/>
        </w:rPr>
        <w:t xml:space="preserve">Užsakovas </w:t>
      </w:r>
      <w:r w:rsidRPr="00C6361B">
        <w:rPr>
          <w:sz w:val="24"/>
          <w:szCs w:val="24"/>
          <w:lang w:val="lt-LT" w:eastAsia="ar-SA"/>
        </w:rPr>
        <w:t>turi teisę:</w:t>
      </w:r>
    </w:p>
    <w:p w:rsidR="00C6361B" w:rsidRPr="00C6361B" w:rsidRDefault="00C6361B" w:rsidP="00C6361B">
      <w:pPr>
        <w:jc w:val="both"/>
        <w:rPr>
          <w:sz w:val="24"/>
          <w:szCs w:val="24"/>
          <w:lang w:val="lt-LT"/>
        </w:rPr>
      </w:pPr>
      <w:r w:rsidRPr="00C6361B">
        <w:rPr>
          <w:sz w:val="24"/>
          <w:szCs w:val="24"/>
          <w:lang w:val="lt-LT"/>
        </w:rPr>
        <w:t>3.1.1. kontroliuoti atliekamų darbų kiekį, terminus ir kokybę;</w:t>
      </w:r>
    </w:p>
    <w:p w:rsidR="00C6361B" w:rsidRPr="00C6361B" w:rsidRDefault="00C6361B" w:rsidP="00C6361B">
      <w:pPr>
        <w:jc w:val="both"/>
        <w:rPr>
          <w:sz w:val="24"/>
          <w:szCs w:val="24"/>
          <w:lang w:val="lt-LT"/>
        </w:rPr>
      </w:pPr>
      <w:r w:rsidRPr="00C6361B">
        <w:rPr>
          <w:sz w:val="24"/>
          <w:szCs w:val="24"/>
          <w:lang w:val="lt-LT"/>
        </w:rPr>
        <w:lastRenderedPageBreak/>
        <w:t xml:space="preserve">3.1.2. neatlygintinai atsisakyti dalies Sutartyje numatytų dar neatliktų remonto darbų įspėjęs </w:t>
      </w:r>
      <w:r w:rsidRPr="00C6361B">
        <w:rPr>
          <w:b/>
          <w:sz w:val="24"/>
          <w:szCs w:val="24"/>
          <w:lang w:val="lt-LT"/>
        </w:rPr>
        <w:t>Rangovą</w:t>
      </w:r>
      <w:r w:rsidRPr="00C6361B">
        <w:rPr>
          <w:sz w:val="24"/>
          <w:szCs w:val="24"/>
          <w:lang w:val="lt-LT"/>
        </w:rPr>
        <w:t xml:space="preserve"> apie tai ne vėliau kaip likus </w:t>
      </w:r>
      <w:r w:rsidRPr="00C6361B">
        <w:rPr>
          <w:i/>
          <w:sz w:val="24"/>
          <w:szCs w:val="24"/>
          <w:lang w:val="lt-LT"/>
        </w:rPr>
        <w:t>Sutarties specialiojoje dalyje nustatyto termino</w:t>
      </w:r>
      <w:r w:rsidRPr="00C6361B">
        <w:rPr>
          <w:sz w:val="24"/>
          <w:szCs w:val="24"/>
          <w:lang w:val="lt-LT"/>
        </w:rPr>
        <w:t xml:space="preserve"> iki konkrečių darbų atlikimo pradžios;</w:t>
      </w:r>
    </w:p>
    <w:p w:rsidR="00C6361B" w:rsidRPr="00C6361B" w:rsidRDefault="00C6361B" w:rsidP="00C6361B">
      <w:pPr>
        <w:jc w:val="both"/>
        <w:rPr>
          <w:sz w:val="24"/>
          <w:szCs w:val="24"/>
          <w:lang w:val="lt-LT"/>
        </w:rPr>
      </w:pPr>
      <w:r w:rsidRPr="00C6361B">
        <w:rPr>
          <w:sz w:val="24"/>
          <w:szCs w:val="24"/>
          <w:lang w:val="lt-LT"/>
        </w:rPr>
        <w:t xml:space="preserve">3.1.3. iš </w:t>
      </w:r>
      <w:r w:rsidRPr="00C6361B">
        <w:rPr>
          <w:b/>
          <w:sz w:val="24"/>
          <w:szCs w:val="24"/>
          <w:lang w:val="lt-LT"/>
        </w:rPr>
        <w:t>Rangovo</w:t>
      </w:r>
      <w:r w:rsidRPr="00C6361B">
        <w:rPr>
          <w:sz w:val="24"/>
          <w:szCs w:val="24"/>
          <w:lang w:val="lt-LT"/>
        </w:rPr>
        <w:t xml:space="preserve"> reikalauti pateikti sutarčių su pagrindinių statybos produktų bei įrenginių tiekėjais išrašus, tiekimo terminus bei techninius duomenis apie tiekiamus statybos produktus ir įrenginius;</w:t>
      </w:r>
    </w:p>
    <w:p w:rsidR="00C6361B" w:rsidRPr="00C6361B" w:rsidRDefault="00C6361B" w:rsidP="00C6361B">
      <w:pPr>
        <w:jc w:val="both"/>
        <w:rPr>
          <w:sz w:val="24"/>
          <w:szCs w:val="24"/>
          <w:lang w:val="lt-LT"/>
        </w:rPr>
      </w:pPr>
      <w:r w:rsidRPr="00C6361B">
        <w:rPr>
          <w:sz w:val="24"/>
          <w:szCs w:val="24"/>
          <w:lang w:val="lt-LT"/>
        </w:rPr>
        <w:t>3.1.4. skirti prižiūrėtoją sutartiniams įsipareigojimams kontroliuoti.</w:t>
      </w:r>
    </w:p>
    <w:p w:rsidR="00C6361B" w:rsidRPr="00C6361B" w:rsidRDefault="00C6361B" w:rsidP="00C6361B">
      <w:pPr>
        <w:jc w:val="both"/>
        <w:rPr>
          <w:sz w:val="24"/>
          <w:szCs w:val="24"/>
          <w:lang w:val="lt-LT"/>
        </w:rPr>
      </w:pPr>
      <w:r w:rsidRPr="00C6361B">
        <w:rPr>
          <w:sz w:val="24"/>
          <w:szCs w:val="24"/>
          <w:lang w:val="lt-LT"/>
        </w:rPr>
        <w:t xml:space="preserve">3.2. </w:t>
      </w:r>
      <w:r w:rsidRPr="00C6361B">
        <w:rPr>
          <w:b/>
          <w:sz w:val="24"/>
          <w:szCs w:val="24"/>
          <w:lang w:val="lt-LT"/>
        </w:rPr>
        <w:t xml:space="preserve">Užsakovas </w:t>
      </w:r>
      <w:r w:rsidRPr="00C6361B">
        <w:rPr>
          <w:sz w:val="24"/>
          <w:szCs w:val="24"/>
          <w:lang w:val="lt-LT"/>
        </w:rPr>
        <w:t>įsipareigoja:</w:t>
      </w:r>
    </w:p>
    <w:p w:rsidR="00C6361B" w:rsidRPr="00C6361B" w:rsidRDefault="00C6361B" w:rsidP="00C6361B">
      <w:pPr>
        <w:jc w:val="both"/>
        <w:rPr>
          <w:sz w:val="24"/>
          <w:szCs w:val="24"/>
          <w:lang w:val="lt-LT"/>
        </w:rPr>
      </w:pPr>
      <w:r w:rsidRPr="00C6361B">
        <w:rPr>
          <w:sz w:val="24"/>
          <w:szCs w:val="24"/>
          <w:lang w:val="lt-LT"/>
        </w:rPr>
        <w:t>3.2.1. skirti prižiūrėtoją (kai privaloma pagal teisės aktų reikalavimus);</w:t>
      </w:r>
    </w:p>
    <w:p w:rsidR="00C6361B" w:rsidRPr="00C6361B" w:rsidRDefault="00C6361B" w:rsidP="00C6361B">
      <w:pPr>
        <w:jc w:val="both"/>
        <w:rPr>
          <w:sz w:val="24"/>
          <w:szCs w:val="24"/>
          <w:lang w:val="lt-LT"/>
        </w:rPr>
      </w:pPr>
      <w:r w:rsidRPr="00C6361B">
        <w:rPr>
          <w:sz w:val="24"/>
          <w:szCs w:val="24"/>
          <w:lang w:val="lt-LT"/>
        </w:rPr>
        <w:t xml:space="preserve">3.2.2. organizuoti statybvietės (statinio ar statinio dalies) perdavimą </w:t>
      </w:r>
      <w:r w:rsidRPr="00C6361B">
        <w:rPr>
          <w:b/>
          <w:sz w:val="24"/>
          <w:szCs w:val="24"/>
          <w:lang w:val="lt-LT"/>
        </w:rPr>
        <w:t>Rangovui</w:t>
      </w:r>
      <w:r w:rsidRPr="00C6361B">
        <w:rPr>
          <w:sz w:val="24"/>
          <w:szCs w:val="24"/>
          <w:lang w:val="lt-LT"/>
        </w:rPr>
        <w:t xml:space="preserve"> pagal statybvietės perdavimo ir priėmimo aktą;</w:t>
      </w:r>
    </w:p>
    <w:p w:rsidR="00C6361B" w:rsidRPr="00C6361B" w:rsidRDefault="00C6361B" w:rsidP="00C6361B">
      <w:pPr>
        <w:jc w:val="both"/>
        <w:rPr>
          <w:sz w:val="24"/>
          <w:szCs w:val="24"/>
          <w:lang w:val="lt-LT"/>
        </w:rPr>
      </w:pPr>
      <w:r w:rsidRPr="00C6361B">
        <w:rPr>
          <w:sz w:val="24"/>
          <w:szCs w:val="24"/>
          <w:lang w:val="lt-LT"/>
        </w:rPr>
        <w:t xml:space="preserve">3.2.3. perduoti </w:t>
      </w:r>
      <w:r w:rsidRPr="00C6361B">
        <w:rPr>
          <w:b/>
          <w:sz w:val="24"/>
          <w:szCs w:val="24"/>
          <w:lang w:val="lt-LT"/>
        </w:rPr>
        <w:t>Rangovui</w:t>
      </w:r>
      <w:r w:rsidRPr="00C6361B">
        <w:rPr>
          <w:sz w:val="24"/>
          <w:szCs w:val="24"/>
          <w:lang w:val="lt-LT"/>
        </w:rPr>
        <w:t xml:space="preserve"> dokumentus, leidžiančius vykdyti darbus;</w:t>
      </w:r>
    </w:p>
    <w:p w:rsidR="00C6361B" w:rsidRPr="00C6361B" w:rsidRDefault="00C6361B" w:rsidP="00C6361B">
      <w:pPr>
        <w:jc w:val="both"/>
        <w:rPr>
          <w:sz w:val="24"/>
          <w:szCs w:val="24"/>
          <w:lang w:val="lt-LT"/>
        </w:rPr>
      </w:pPr>
      <w:r w:rsidRPr="00C6361B">
        <w:rPr>
          <w:sz w:val="24"/>
          <w:szCs w:val="24"/>
          <w:lang w:val="lt-LT"/>
        </w:rPr>
        <w:t xml:space="preserve">3.2.4. pranešti </w:t>
      </w:r>
      <w:r w:rsidRPr="00C6361B">
        <w:rPr>
          <w:b/>
          <w:sz w:val="24"/>
          <w:szCs w:val="24"/>
          <w:lang w:val="lt-LT"/>
        </w:rPr>
        <w:t>Rangovui</w:t>
      </w:r>
      <w:r w:rsidRPr="00C6361B">
        <w:rPr>
          <w:sz w:val="24"/>
          <w:szCs w:val="24"/>
          <w:lang w:val="lt-LT"/>
        </w:rPr>
        <w:t xml:space="preserve"> apie pastebėtus darbų defektus nedelsiant, bet ne vėliau kaip per 3 darbo dienas nuo dienos, kurią sužinojo apie darbų defektus;</w:t>
      </w:r>
    </w:p>
    <w:p w:rsidR="00C6361B" w:rsidRPr="00C6361B" w:rsidRDefault="00C6361B" w:rsidP="00C6361B">
      <w:pPr>
        <w:jc w:val="both"/>
        <w:rPr>
          <w:sz w:val="24"/>
          <w:szCs w:val="24"/>
          <w:lang w:val="lt-LT"/>
        </w:rPr>
      </w:pPr>
      <w:r w:rsidRPr="00C6361B">
        <w:rPr>
          <w:sz w:val="24"/>
          <w:szCs w:val="24"/>
          <w:lang w:val="lt-LT"/>
        </w:rPr>
        <w:t xml:space="preserve">3.2.5. priimti iš </w:t>
      </w:r>
      <w:r w:rsidRPr="00C6361B">
        <w:rPr>
          <w:b/>
          <w:sz w:val="24"/>
          <w:szCs w:val="24"/>
          <w:lang w:val="lt-LT"/>
        </w:rPr>
        <w:t>Rangovo</w:t>
      </w:r>
      <w:r w:rsidRPr="00C6361B">
        <w:rPr>
          <w:sz w:val="24"/>
          <w:szCs w:val="24"/>
          <w:lang w:val="lt-LT"/>
        </w:rPr>
        <w:t xml:space="preserve"> Sutarties ir jos priedų reikalavimus atitinkančius atliktus darbus bei sumokėti už juos Sutartyje nustatyta tvarka.</w:t>
      </w:r>
    </w:p>
    <w:p w:rsidR="00C6361B" w:rsidRPr="00C6361B" w:rsidRDefault="00C6361B" w:rsidP="00C6361B">
      <w:pPr>
        <w:outlineLvl w:val="0"/>
        <w:rPr>
          <w:b/>
          <w:sz w:val="24"/>
          <w:szCs w:val="24"/>
          <w:lang w:val="lt-LT"/>
        </w:rPr>
      </w:pPr>
    </w:p>
    <w:p w:rsidR="00C6361B" w:rsidRPr="00C6361B" w:rsidRDefault="00C6361B" w:rsidP="00C6361B">
      <w:pPr>
        <w:outlineLvl w:val="0"/>
        <w:rPr>
          <w:sz w:val="24"/>
          <w:szCs w:val="24"/>
          <w:lang w:val="lt-LT"/>
        </w:rPr>
      </w:pPr>
      <w:r w:rsidRPr="00C6361B">
        <w:rPr>
          <w:b/>
          <w:sz w:val="24"/>
          <w:szCs w:val="24"/>
          <w:lang w:val="lt-LT"/>
        </w:rPr>
        <w:t>4. Rangovo teisės ir pareigos</w:t>
      </w:r>
    </w:p>
    <w:p w:rsidR="00C6361B" w:rsidRPr="00C6361B" w:rsidRDefault="00C6361B" w:rsidP="00C6361B">
      <w:pPr>
        <w:suppressAutoHyphens/>
        <w:rPr>
          <w:sz w:val="24"/>
          <w:szCs w:val="24"/>
          <w:lang w:val="lt-LT" w:eastAsia="ar-SA"/>
        </w:rPr>
      </w:pPr>
      <w:r w:rsidRPr="00C6361B">
        <w:rPr>
          <w:sz w:val="24"/>
          <w:szCs w:val="24"/>
          <w:lang w:val="lt-LT" w:eastAsia="ar-SA"/>
        </w:rPr>
        <w:t>4.1.</w:t>
      </w:r>
      <w:r w:rsidRPr="00C6361B">
        <w:rPr>
          <w:b/>
          <w:sz w:val="24"/>
          <w:szCs w:val="24"/>
          <w:lang w:val="lt-LT" w:eastAsia="ar-SA"/>
        </w:rPr>
        <w:t xml:space="preserve"> Rangovas </w:t>
      </w:r>
      <w:r w:rsidRPr="00C6361B">
        <w:rPr>
          <w:sz w:val="24"/>
          <w:szCs w:val="24"/>
          <w:lang w:val="lt-LT" w:eastAsia="ar-SA"/>
        </w:rPr>
        <w:t>turi teisę</w:t>
      </w:r>
      <w:r w:rsidRPr="00C6361B">
        <w:rPr>
          <w:b/>
          <w:sz w:val="24"/>
          <w:szCs w:val="24"/>
          <w:lang w:val="lt-LT" w:eastAsia="ar-SA"/>
        </w:rPr>
        <w:t xml:space="preserve"> Užsakovui</w:t>
      </w:r>
      <w:r w:rsidRPr="00C6361B">
        <w:rPr>
          <w:sz w:val="24"/>
          <w:szCs w:val="24"/>
          <w:lang w:val="lt-LT" w:eastAsia="ar-SA"/>
        </w:rPr>
        <w:t xml:space="preserve"> vėluojant atsiskaityti už atliktus darbus ilgiau nei 2 (du) mėnesius, sustabdyti darbus ir po 30 (trisdešimt) kalendorinių dienų nutraukti Sutartį.</w:t>
      </w:r>
    </w:p>
    <w:p w:rsidR="00C6361B" w:rsidRPr="00C6361B" w:rsidRDefault="00C6361B" w:rsidP="00C6361B">
      <w:pPr>
        <w:rPr>
          <w:sz w:val="24"/>
          <w:szCs w:val="24"/>
          <w:lang w:val="lt-LT"/>
        </w:rPr>
      </w:pPr>
      <w:r w:rsidRPr="00C6361B">
        <w:rPr>
          <w:sz w:val="24"/>
          <w:szCs w:val="24"/>
          <w:lang w:val="lt-LT"/>
        </w:rPr>
        <w:t xml:space="preserve">4.2. </w:t>
      </w:r>
      <w:r w:rsidRPr="00C6361B">
        <w:rPr>
          <w:b/>
          <w:sz w:val="24"/>
          <w:szCs w:val="24"/>
          <w:lang w:val="lt-LT"/>
        </w:rPr>
        <w:t xml:space="preserve">Rangovas </w:t>
      </w:r>
      <w:r w:rsidRPr="00C6361B">
        <w:rPr>
          <w:sz w:val="24"/>
          <w:szCs w:val="24"/>
          <w:lang w:val="lt-LT"/>
        </w:rPr>
        <w:t xml:space="preserve">įsipareigoja: </w:t>
      </w:r>
    </w:p>
    <w:p w:rsidR="00C6361B" w:rsidRPr="00C6361B" w:rsidRDefault="00C6361B" w:rsidP="00C6361B">
      <w:pPr>
        <w:jc w:val="both"/>
        <w:rPr>
          <w:sz w:val="24"/>
          <w:szCs w:val="24"/>
          <w:lang w:val="lt-LT"/>
        </w:rPr>
      </w:pPr>
      <w:r w:rsidRPr="00C6361B">
        <w:rPr>
          <w:sz w:val="24"/>
          <w:szCs w:val="24"/>
          <w:lang w:val="lt-LT"/>
        </w:rPr>
        <w:t>4.2.1. per Sutarties specialiojoje dalyje nustatytą terminą (terminus) atlikti Sutartyje numatytus darbus, pagal Sutarties ir jos priedo (priedų) sąlygas;</w:t>
      </w:r>
    </w:p>
    <w:p w:rsidR="00C6361B" w:rsidRPr="00C6361B" w:rsidRDefault="00C6361B" w:rsidP="00C6361B">
      <w:pPr>
        <w:jc w:val="both"/>
        <w:rPr>
          <w:sz w:val="24"/>
          <w:szCs w:val="24"/>
          <w:lang w:val="lt-LT"/>
        </w:rPr>
      </w:pPr>
      <w:r w:rsidRPr="00C6361B">
        <w:rPr>
          <w:sz w:val="24"/>
          <w:szCs w:val="24"/>
          <w:lang w:val="lt-LT"/>
        </w:rPr>
        <w:t>4.2.2. skirti remonto darbų vadovą, nurodytą Sutarties specialiojoje dalyje;</w:t>
      </w:r>
    </w:p>
    <w:p w:rsidR="00C6361B" w:rsidRPr="00C6361B" w:rsidRDefault="00C6361B" w:rsidP="00C6361B">
      <w:pPr>
        <w:jc w:val="both"/>
        <w:rPr>
          <w:sz w:val="24"/>
          <w:szCs w:val="24"/>
          <w:lang w:val="lt-LT"/>
        </w:rPr>
      </w:pPr>
      <w:r w:rsidRPr="00C6361B">
        <w:rPr>
          <w:sz w:val="24"/>
          <w:szCs w:val="24"/>
          <w:lang w:val="lt-LT"/>
        </w:rPr>
        <w:t xml:space="preserve">4.2.3. pagal Statybvietės  perdavimo ir priėmimo aktą priimti iš </w:t>
      </w:r>
      <w:r w:rsidRPr="00C6361B">
        <w:rPr>
          <w:b/>
          <w:sz w:val="24"/>
          <w:szCs w:val="24"/>
          <w:lang w:val="lt-LT"/>
        </w:rPr>
        <w:t xml:space="preserve">Užsakovo </w:t>
      </w:r>
      <w:r w:rsidRPr="00C6361B">
        <w:rPr>
          <w:sz w:val="24"/>
          <w:szCs w:val="24"/>
          <w:lang w:val="lt-LT"/>
        </w:rPr>
        <w:t>statybvietę (statinį ar statinio dalį);</w:t>
      </w:r>
    </w:p>
    <w:p w:rsidR="00C6361B" w:rsidRPr="00C6361B" w:rsidRDefault="00C6361B" w:rsidP="00C6361B">
      <w:pPr>
        <w:jc w:val="both"/>
        <w:rPr>
          <w:sz w:val="24"/>
          <w:szCs w:val="24"/>
          <w:lang w:val="lt-LT"/>
        </w:rPr>
      </w:pPr>
      <w:r w:rsidRPr="00C6361B">
        <w:rPr>
          <w:sz w:val="24"/>
          <w:szCs w:val="24"/>
          <w:lang w:val="lt-LT"/>
        </w:rPr>
        <w:t xml:space="preserve">4.2.4. iki statybvietės (statinio ar statinio dalies) priėmimo iš </w:t>
      </w:r>
      <w:r w:rsidRPr="00C6361B">
        <w:rPr>
          <w:b/>
          <w:sz w:val="24"/>
          <w:szCs w:val="24"/>
          <w:lang w:val="lt-LT"/>
        </w:rPr>
        <w:t>Užsakovo</w:t>
      </w:r>
      <w:r w:rsidRPr="00C6361B">
        <w:rPr>
          <w:sz w:val="24"/>
          <w:szCs w:val="24"/>
          <w:lang w:val="lt-LT"/>
        </w:rPr>
        <w:t xml:space="preserve"> pagal Statybvietės perdavimo ir priėmimo aktą dienos pateikti </w:t>
      </w:r>
      <w:r w:rsidRPr="00C6361B">
        <w:rPr>
          <w:b/>
          <w:sz w:val="24"/>
          <w:szCs w:val="24"/>
          <w:lang w:val="lt-LT"/>
        </w:rPr>
        <w:t xml:space="preserve">Užsakovui </w:t>
      </w:r>
      <w:r w:rsidRPr="00C6361B">
        <w:rPr>
          <w:sz w:val="24"/>
          <w:szCs w:val="24"/>
          <w:lang w:val="lt-LT"/>
        </w:rPr>
        <w:t xml:space="preserve">sąrašą darbuotojų, kurie dirbs ir lankysis darbų atlikimo vietoje (statybvietėje) bei sąrašą mechanizmų ir transporto priemonių, kurie bus naudojami darbų atlikimo vietoje, taip pat pasirašytinai supažindinti </w:t>
      </w:r>
      <w:r w:rsidRPr="00C6361B">
        <w:rPr>
          <w:b/>
          <w:sz w:val="24"/>
          <w:szCs w:val="24"/>
          <w:lang w:val="lt-LT"/>
        </w:rPr>
        <w:t>Rangovo</w:t>
      </w:r>
      <w:r w:rsidRPr="00C6361B">
        <w:rPr>
          <w:sz w:val="24"/>
          <w:szCs w:val="24"/>
          <w:lang w:val="lt-LT"/>
        </w:rPr>
        <w:t xml:space="preserve"> darbuotojus su </w:t>
      </w:r>
      <w:r w:rsidRPr="00C6361B">
        <w:rPr>
          <w:b/>
          <w:sz w:val="24"/>
          <w:szCs w:val="24"/>
          <w:lang w:val="lt-LT"/>
        </w:rPr>
        <w:t>Užsakovo</w:t>
      </w:r>
      <w:r w:rsidRPr="00C6361B">
        <w:rPr>
          <w:sz w:val="24"/>
          <w:szCs w:val="24"/>
          <w:lang w:val="lt-LT"/>
        </w:rPr>
        <w:t xml:space="preserve"> pateikta Darbuotojų, atliekančių darbus pagal sutartį elgesio instrukcija;</w:t>
      </w:r>
    </w:p>
    <w:p w:rsidR="00C6361B" w:rsidRPr="00C6361B" w:rsidRDefault="00C6361B" w:rsidP="00C6361B">
      <w:pPr>
        <w:jc w:val="both"/>
        <w:rPr>
          <w:sz w:val="24"/>
          <w:szCs w:val="24"/>
          <w:lang w:val="lt-LT"/>
        </w:rPr>
      </w:pPr>
      <w:r w:rsidRPr="00C6361B">
        <w:rPr>
          <w:sz w:val="24"/>
          <w:szCs w:val="24"/>
          <w:lang w:val="lt-LT"/>
        </w:rPr>
        <w:t>4.2.5. rengti ir teikti prižiūrėtojui tikrinti ir pasirašyti (vizuoti) atliktų darbų aktus, paslėptų darbų aktus, pažymas apie atliktų darbų ir išlaidų vertę, PVM sąskaitas faktūras;</w:t>
      </w:r>
    </w:p>
    <w:p w:rsidR="00C6361B" w:rsidRPr="00C6361B" w:rsidRDefault="00C6361B" w:rsidP="00C6361B">
      <w:pPr>
        <w:jc w:val="both"/>
        <w:rPr>
          <w:sz w:val="24"/>
          <w:szCs w:val="24"/>
          <w:lang w:val="lt-LT"/>
        </w:rPr>
      </w:pPr>
      <w:r w:rsidRPr="00C6361B">
        <w:rPr>
          <w:sz w:val="24"/>
          <w:szCs w:val="24"/>
          <w:lang w:val="lt-LT"/>
        </w:rPr>
        <w:t>4.2.6. prižiūrėtojui pareikalavus, jam pateikti naudojamų statybos produktų bei įrenginių kokybę patvirtinančius atitikties dokumentus (techninius pasus, sertifikatus, atitikties deklaracijas, techninius liudijimus) ir statybos produktų pavyzdžius, atlikti jų matavimus ir bandymus;</w:t>
      </w:r>
    </w:p>
    <w:p w:rsidR="00C6361B" w:rsidRPr="00C6361B" w:rsidRDefault="00C6361B" w:rsidP="00C6361B">
      <w:pPr>
        <w:jc w:val="both"/>
        <w:rPr>
          <w:sz w:val="24"/>
          <w:szCs w:val="24"/>
          <w:lang w:val="lt-LT"/>
        </w:rPr>
      </w:pPr>
      <w:r w:rsidRPr="00C6361B">
        <w:rPr>
          <w:sz w:val="24"/>
          <w:szCs w:val="24"/>
          <w:lang w:val="lt-LT"/>
        </w:rPr>
        <w:t xml:space="preserve">4.2.7. nevykdyti prižiūrėtojo reikalavimų atlikti Sutartyje papildomų (nenumatytų) darbų, raštu nesuderinus su </w:t>
      </w:r>
      <w:r w:rsidRPr="00C6361B">
        <w:rPr>
          <w:b/>
          <w:sz w:val="24"/>
          <w:szCs w:val="24"/>
          <w:lang w:val="lt-LT"/>
        </w:rPr>
        <w:t>Užsakovu</w:t>
      </w:r>
      <w:r w:rsidRPr="00C6361B">
        <w:rPr>
          <w:sz w:val="24"/>
          <w:szCs w:val="24"/>
          <w:lang w:val="lt-LT"/>
        </w:rPr>
        <w:t>;</w:t>
      </w:r>
    </w:p>
    <w:p w:rsidR="00C6361B" w:rsidRPr="00C6361B" w:rsidRDefault="00C6361B" w:rsidP="00C6361B">
      <w:pPr>
        <w:jc w:val="both"/>
        <w:rPr>
          <w:sz w:val="24"/>
          <w:szCs w:val="24"/>
          <w:lang w:val="lt-LT"/>
        </w:rPr>
      </w:pPr>
      <w:r w:rsidRPr="00C6361B">
        <w:rPr>
          <w:sz w:val="24"/>
          <w:szCs w:val="24"/>
          <w:lang w:val="lt-LT"/>
        </w:rPr>
        <w:t>4.2.8.</w:t>
      </w:r>
      <w:r w:rsidRPr="00C6361B">
        <w:rPr>
          <w:b/>
          <w:sz w:val="24"/>
          <w:szCs w:val="24"/>
          <w:lang w:val="lt-LT"/>
        </w:rPr>
        <w:t xml:space="preserve"> Užsakovui </w:t>
      </w:r>
      <w:r w:rsidRPr="00C6361B">
        <w:rPr>
          <w:sz w:val="24"/>
          <w:szCs w:val="24"/>
          <w:lang w:val="lt-LT"/>
        </w:rPr>
        <w:t xml:space="preserve">pareikalavus ir per </w:t>
      </w:r>
      <w:r w:rsidRPr="00C6361B">
        <w:rPr>
          <w:b/>
          <w:sz w:val="24"/>
          <w:szCs w:val="24"/>
          <w:lang w:val="lt-LT"/>
        </w:rPr>
        <w:t xml:space="preserve">Užsakovo </w:t>
      </w:r>
      <w:r w:rsidRPr="00C6361B">
        <w:rPr>
          <w:sz w:val="24"/>
          <w:szCs w:val="24"/>
          <w:lang w:val="lt-LT"/>
        </w:rPr>
        <w:t>nurodytą laiką savo sąskaita pašalinti atliktus Sutartyje nenumatytus darbus, kuriuos jis atliko;</w:t>
      </w:r>
    </w:p>
    <w:p w:rsidR="00C6361B" w:rsidRPr="00C6361B" w:rsidRDefault="00C6361B" w:rsidP="00C6361B">
      <w:pPr>
        <w:jc w:val="both"/>
        <w:rPr>
          <w:sz w:val="24"/>
          <w:szCs w:val="24"/>
          <w:lang w:val="lt-LT"/>
        </w:rPr>
      </w:pPr>
      <w:r w:rsidRPr="00C6361B">
        <w:rPr>
          <w:sz w:val="24"/>
          <w:szCs w:val="24"/>
          <w:lang w:val="lt-LT"/>
        </w:rPr>
        <w:t xml:space="preserve">4.2.9. nedelsiant raštu pranešti </w:t>
      </w:r>
      <w:r w:rsidRPr="00C6361B">
        <w:rPr>
          <w:b/>
          <w:bCs/>
          <w:sz w:val="24"/>
          <w:szCs w:val="24"/>
          <w:lang w:val="lt-LT"/>
        </w:rPr>
        <w:t>Užsakovui</w:t>
      </w:r>
      <w:r w:rsidRPr="00C6361B">
        <w:rPr>
          <w:sz w:val="24"/>
          <w:szCs w:val="24"/>
          <w:lang w:val="lt-LT"/>
        </w:rPr>
        <w:t xml:space="preserve"> apie pastebėtus </w:t>
      </w:r>
      <w:r w:rsidRPr="00C6361B">
        <w:rPr>
          <w:bCs/>
          <w:sz w:val="24"/>
          <w:szCs w:val="24"/>
          <w:lang w:val="lt-LT"/>
        </w:rPr>
        <w:t>darbų defektus,</w:t>
      </w:r>
      <w:r w:rsidRPr="00C6361B">
        <w:rPr>
          <w:sz w:val="24"/>
          <w:szCs w:val="24"/>
          <w:lang w:val="lt-LT"/>
        </w:rPr>
        <w:t xml:space="preserve"> bet ne vėliau kaip per 2 (dvi) darbo dienas nuo dienos, kurią sužinojo apie darbų defektus;</w:t>
      </w:r>
    </w:p>
    <w:p w:rsidR="00C6361B" w:rsidRPr="00C6361B" w:rsidRDefault="00C6361B" w:rsidP="00C6361B">
      <w:pPr>
        <w:jc w:val="both"/>
        <w:rPr>
          <w:sz w:val="24"/>
          <w:szCs w:val="24"/>
          <w:lang w:val="lt-LT"/>
        </w:rPr>
      </w:pPr>
      <w:r w:rsidRPr="00C6361B">
        <w:rPr>
          <w:sz w:val="24"/>
          <w:szCs w:val="24"/>
          <w:lang w:val="lt-LT"/>
        </w:rPr>
        <w:t>4.2.10. atsakyti už savo ir subrangovų</w:t>
      </w:r>
      <w:r w:rsidRPr="00C6361B">
        <w:rPr>
          <w:b/>
          <w:sz w:val="24"/>
          <w:szCs w:val="24"/>
          <w:lang w:val="lt-LT"/>
        </w:rPr>
        <w:t xml:space="preserve"> </w:t>
      </w:r>
      <w:r w:rsidRPr="00C6361B">
        <w:rPr>
          <w:sz w:val="24"/>
          <w:szCs w:val="24"/>
          <w:lang w:val="lt-LT"/>
        </w:rPr>
        <w:t>atliktų darbų bei statybos produktų kokybę ir jų atitikimą numatytoms techninėms specifikacijoms;</w:t>
      </w:r>
    </w:p>
    <w:p w:rsidR="00C6361B" w:rsidRPr="00C6361B" w:rsidRDefault="00C6361B" w:rsidP="00C6361B">
      <w:pPr>
        <w:jc w:val="both"/>
        <w:rPr>
          <w:sz w:val="24"/>
          <w:szCs w:val="24"/>
          <w:lang w:val="lt-LT"/>
        </w:rPr>
      </w:pPr>
      <w:r w:rsidRPr="00C6361B">
        <w:rPr>
          <w:sz w:val="24"/>
          <w:szCs w:val="24"/>
          <w:lang w:val="lt-LT"/>
        </w:rPr>
        <w:t xml:space="preserve">4.2.11. </w:t>
      </w:r>
      <w:r w:rsidRPr="00C6361B">
        <w:rPr>
          <w:b/>
          <w:sz w:val="24"/>
          <w:szCs w:val="24"/>
          <w:lang w:val="lt-LT"/>
        </w:rPr>
        <w:t>Užsakovo</w:t>
      </w:r>
      <w:r w:rsidRPr="00C6361B">
        <w:rPr>
          <w:sz w:val="24"/>
          <w:szCs w:val="24"/>
          <w:lang w:val="lt-LT"/>
        </w:rPr>
        <w:t xml:space="preserve"> reikalavimu pakeisti darbuotoją, kuris statybvietėje nesilaiko Sutarties bendrosios dalies 4.2.4 punkte nurodytos instrukcijos;</w:t>
      </w:r>
    </w:p>
    <w:p w:rsidR="00C6361B" w:rsidRPr="00C6361B" w:rsidRDefault="00C6361B" w:rsidP="00C6361B">
      <w:pPr>
        <w:jc w:val="both"/>
        <w:rPr>
          <w:sz w:val="24"/>
          <w:szCs w:val="24"/>
          <w:lang w:val="lt-LT"/>
        </w:rPr>
      </w:pPr>
      <w:r w:rsidRPr="00C6361B">
        <w:rPr>
          <w:sz w:val="24"/>
          <w:szCs w:val="24"/>
          <w:lang w:val="lt-LT"/>
        </w:rPr>
        <w:t>4.2.12. sutarties vykdymo laikotarpiu:</w:t>
      </w:r>
    </w:p>
    <w:p w:rsidR="00C6361B" w:rsidRPr="00C6361B" w:rsidRDefault="00C6361B" w:rsidP="00C6361B">
      <w:pPr>
        <w:jc w:val="both"/>
        <w:rPr>
          <w:sz w:val="24"/>
          <w:szCs w:val="24"/>
          <w:lang w:val="lt-LT"/>
        </w:rPr>
      </w:pPr>
      <w:r w:rsidRPr="00C6361B">
        <w:rPr>
          <w:sz w:val="24"/>
          <w:szCs w:val="24"/>
          <w:lang w:val="lt-LT"/>
        </w:rPr>
        <w:t>4.2.12.1. tvarkyti statybvietę vadovaudamasis teisės aktais, reglamentuojančiais darboviečių įrengimo statybvietėse sąlygas ir tvarką, o pabaigęs visus darbus, sutvarkyti (išvalyti) ir išvežti iš teritorijos, kurioje buvo vykdomi su šia sutartimi susiję darbai, įvairias liekanas, šiukšles ir nuolaužas, paliekant patalpas ir statybvietės teritoriją bei įrenginius švarius ir saugius;</w:t>
      </w:r>
    </w:p>
    <w:p w:rsidR="00C6361B" w:rsidRPr="00C6361B" w:rsidRDefault="00C6361B" w:rsidP="00C6361B">
      <w:pPr>
        <w:jc w:val="both"/>
        <w:rPr>
          <w:sz w:val="24"/>
          <w:szCs w:val="24"/>
          <w:lang w:val="lt-LT" w:eastAsia="en-US"/>
        </w:rPr>
      </w:pPr>
      <w:r w:rsidRPr="00C6361B">
        <w:rPr>
          <w:sz w:val="24"/>
          <w:szCs w:val="24"/>
          <w:lang w:val="lt-LT"/>
        </w:rPr>
        <w:t>4.2.12.2.</w:t>
      </w:r>
      <w:r w:rsidRPr="00C6361B">
        <w:rPr>
          <w:sz w:val="24"/>
          <w:szCs w:val="24"/>
          <w:lang w:val="lt-LT" w:eastAsia="en-US"/>
        </w:rPr>
        <w:t xml:space="preserve"> kompensuoti </w:t>
      </w:r>
      <w:r w:rsidRPr="00C6361B">
        <w:rPr>
          <w:b/>
          <w:sz w:val="24"/>
          <w:szCs w:val="24"/>
          <w:lang w:val="lt-LT" w:eastAsia="en-US"/>
        </w:rPr>
        <w:t xml:space="preserve">Užsakovui </w:t>
      </w:r>
      <w:r w:rsidRPr="00C6361B">
        <w:rPr>
          <w:sz w:val="24"/>
          <w:szCs w:val="24"/>
          <w:lang w:val="lt-LT" w:eastAsia="en-US"/>
        </w:rPr>
        <w:t>ar statinio naudotojui</w:t>
      </w:r>
      <w:r w:rsidRPr="00C6361B">
        <w:rPr>
          <w:b/>
          <w:sz w:val="24"/>
          <w:szCs w:val="24"/>
          <w:lang w:val="lt-LT" w:eastAsia="en-US"/>
        </w:rPr>
        <w:t xml:space="preserve"> </w:t>
      </w:r>
      <w:r w:rsidRPr="00C6361B">
        <w:rPr>
          <w:sz w:val="24"/>
          <w:szCs w:val="24"/>
          <w:lang w:val="lt-LT" w:eastAsia="en-US"/>
        </w:rPr>
        <w:t xml:space="preserve">komunalinių paslaugų (elektros energijos, šilumos, vandentiekio, šiukšlių išvežimo ir pan.) išlaidas, patirtas dėl </w:t>
      </w:r>
      <w:r w:rsidRPr="00C6361B">
        <w:rPr>
          <w:b/>
          <w:sz w:val="24"/>
          <w:szCs w:val="24"/>
          <w:lang w:val="lt-LT" w:eastAsia="en-US"/>
        </w:rPr>
        <w:t xml:space="preserve">Rangovo </w:t>
      </w:r>
      <w:r w:rsidRPr="00C6361B">
        <w:rPr>
          <w:sz w:val="24"/>
          <w:szCs w:val="24"/>
          <w:lang w:val="lt-LT" w:eastAsia="en-US"/>
        </w:rPr>
        <w:t>vykdomų darbų. Minėtoms</w:t>
      </w:r>
      <w:r w:rsidRPr="00C6361B">
        <w:rPr>
          <w:b/>
          <w:sz w:val="24"/>
          <w:szCs w:val="24"/>
          <w:lang w:val="lt-LT" w:eastAsia="en-US"/>
        </w:rPr>
        <w:t xml:space="preserve"> Užsakovo </w:t>
      </w:r>
      <w:r w:rsidRPr="00C6361B">
        <w:rPr>
          <w:sz w:val="24"/>
          <w:szCs w:val="24"/>
          <w:lang w:val="lt-LT" w:eastAsia="en-US"/>
        </w:rPr>
        <w:t>ar statinio naudotojo</w:t>
      </w:r>
      <w:r w:rsidRPr="00C6361B">
        <w:rPr>
          <w:b/>
          <w:sz w:val="24"/>
          <w:szCs w:val="24"/>
          <w:lang w:val="lt-LT" w:eastAsia="en-US"/>
        </w:rPr>
        <w:t xml:space="preserve"> </w:t>
      </w:r>
      <w:r w:rsidRPr="00C6361B">
        <w:rPr>
          <w:sz w:val="24"/>
          <w:szCs w:val="24"/>
          <w:lang w:val="lt-LT" w:eastAsia="en-US"/>
        </w:rPr>
        <w:t xml:space="preserve">išlaidoms kompensuoti tarp </w:t>
      </w:r>
      <w:r w:rsidRPr="00C6361B">
        <w:rPr>
          <w:b/>
          <w:sz w:val="24"/>
          <w:szCs w:val="24"/>
          <w:lang w:val="lt-LT" w:eastAsia="en-US"/>
        </w:rPr>
        <w:t>Užsakovo</w:t>
      </w:r>
      <w:r w:rsidRPr="00C6361B">
        <w:rPr>
          <w:sz w:val="24"/>
          <w:szCs w:val="24"/>
          <w:lang w:val="lt-LT" w:eastAsia="en-US"/>
        </w:rPr>
        <w:t xml:space="preserve"> (arba statinio </w:t>
      </w:r>
      <w:r w:rsidRPr="00C6361B">
        <w:rPr>
          <w:sz w:val="24"/>
          <w:szCs w:val="24"/>
          <w:lang w:val="lt-LT" w:eastAsia="en-US"/>
        </w:rPr>
        <w:lastRenderedPageBreak/>
        <w:t xml:space="preserve">naudotojo) ir </w:t>
      </w:r>
      <w:r w:rsidRPr="00C6361B">
        <w:rPr>
          <w:b/>
          <w:sz w:val="24"/>
          <w:szCs w:val="24"/>
          <w:lang w:val="lt-LT" w:eastAsia="en-US"/>
        </w:rPr>
        <w:t>Rangovo</w:t>
      </w:r>
      <w:r w:rsidRPr="00C6361B">
        <w:rPr>
          <w:sz w:val="24"/>
          <w:szCs w:val="24"/>
          <w:lang w:val="lt-LT" w:eastAsia="en-US"/>
        </w:rPr>
        <w:t xml:space="preserve"> pasirašoma sutartis (</w:t>
      </w:r>
      <w:r w:rsidRPr="00C6361B">
        <w:rPr>
          <w:i/>
          <w:sz w:val="24"/>
          <w:szCs w:val="24"/>
          <w:lang w:val="lt-LT" w:eastAsia="en-US"/>
        </w:rPr>
        <w:t>taikoma jei nurodyta Sutarties specialiojoje dalyje</w:t>
      </w:r>
      <w:r w:rsidRPr="00C6361B">
        <w:rPr>
          <w:sz w:val="24"/>
          <w:szCs w:val="24"/>
          <w:lang w:val="lt-LT" w:eastAsia="en-US"/>
        </w:rPr>
        <w:t xml:space="preserve">) arba kompensavimo sąlygos ir tvarka nustatomi </w:t>
      </w:r>
      <w:r w:rsidRPr="00C6361B">
        <w:rPr>
          <w:i/>
          <w:sz w:val="24"/>
          <w:szCs w:val="24"/>
          <w:lang w:val="lt-LT" w:eastAsia="en-US"/>
        </w:rPr>
        <w:t>Sutarties specialiojoje dalyje</w:t>
      </w:r>
      <w:r w:rsidRPr="00C6361B">
        <w:rPr>
          <w:sz w:val="24"/>
          <w:szCs w:val="24"/>
          <w:lang w:val="lt-LT" w:eastAsia="en-US"/>
        </w:rPr>
        <w:t>;</w:t>
      </w:r>
    </w:p>
    <w:p w:rsidR="00C6361B" w:rsidRPr="00C6361B" w:rsidRDefault="00C6361B" w:rsidP="00C6361B">
      <w:pPr>
        <w:jc w:val="both"/>
        <w:rPr>
          <w:sz w:val="24"/>
          <w:szCs w:val="24"/>
          <w:lang w:val="lt-LT"/>
        </w:rPr>
      </w:pPr>
      <w:r w:rsidRPr="00C6361B">
        <w:rPr>
          <w:sz w:val="24"/>
          <w:szCs w:val="24"/>
          <w:lang w:val="lt-LT"/>
        </w:rPr>
        <w:t>4.2.12.3. išsaugoti aplinką, kelius, aikšteles, netvarkomų patalpų apdailą, konstrukcijas, baldus ir įrenginius nepažeistus, o juos pažeidus, savo lėšomis atstatyti jų būklę;</w:t>
      </w:r>
    </w:p>
    <w:p w:rsidR="00C6361B" w:rsidRPr="00C6361B" w:rsidRDefault="00C6361B" w:rsidP="00C6361B">
      <w:pPr>
        <w:jc w:val="both"/>
        <w:rPr>
          <w:sz w:val="24"/>
          <w:szCs w:val="24"/>
          <w:lang w:val="lt-LT"/>
        </w:rPr>
      </w:pPr>
      <w:r w:rsidRPr="00C6361B">
        <w:rPr>
          <w:sz w:val="24"/>
          <w:szCs w:val="24"/>
          <w:lang w:val="lt-LT"/>
        </w:rPr>
        <w:t>4.2.13. užtikrinti, kad:</w:t>
      </w:r>
    </w:p>
    <w:p w:rsidR="00C6361B" w:rsidRPr="00C6361B" w:rsidRDefault="00C6361B" w:rsidP="00C6361B">
      <w:pPr>
        <w:jc w:val="both"/>
        <w:rPr>
          <w:sz w:val="24"/>
          <w:szCs w:val="24"/>
          <w:lang w:val="lt-LT"/>
        </w:rPr>
      </w:pPr>
      <w:r w:rsidRPr="00C6361B">
        <w:rPr>
          <w:sz w:val="24"/>
          <w:szCs w:val="24"/>
          <w:lang w:val="lt-LT"/>
        </w:rPr>
        <w:t>4.2.13.1. vykdant darbus būtų naudojami tik nauji statybos produktai ir gaminiai, ir tik pagal techninių specifikacijų reikalavimus;</w:t>
      </w:r>
    </w:p>
    <w:p w:rsidR="00C6361B" w:rsidRPr="00C6361B" w:rsidRDefault="00C6361B" w:rsidP="00C6361B">
      <w:pPr>
        <w:jc w:val="both"/>
        <w:rPr>
          <w:sz w:val="24"/>
          <w:szCs w:val="24"/>
          <w:lang w:val="lt-LT"/>
        </w:rPr>
      </w:pPr>
      <w:r w:rsidRPr="00C6361B">
        <w:rPr>
          <w:sz w:val="24"/>
          <w:szCs w:val="24"/>
          <w:lang w:val="lt-LT"/>
        </w:rPr>
        <w:t>4.2.13.2. prieš tiekiant įrenginius ir statybos produktus į statybvietę, būtų patikrinta įrenginių, statybos produktų ir jų sudėtinių dalių kokybė, ir jie priimti pagal prekių kokybės kontrolės tvarką, o nustačius juose defektų, savo sąskaita pakeisti į kokybiškus;</w:t>
      </w:r>
    </w:p>
    <w:p w:rsidR="00C6361B" w:rsidRPr="00C6361B" w:rsidRDefault="00C6361B" w:rsidP="00C6361B">
      <w:pPr>
        <w:jc w:val="both"/>
        <w:rPr>
          <w:sz w:val="24"/>
          <w:szCs w:val="24"/>
          <w:lang w:val="lt-LT"/>
        </w:rPr>
      </w:pPr>
      <w:r w:rsidRPr="00C6361B">
        <w:rPr>
          <w:sz w:val="24"/>
          <w:szCs w:val="24"/>
          <w:lang w:val="lt-LT"/>
        </w:rPr>
        <w:t xml:space="preserve">4.2.14. per </w:t>
      </w:r>
      <w:r w:rsidRPr="00C6361B">
        <w:rPr>
          <w:b/>
          <w:sz w:val="24"/>
          <w:szCs w:val="24"/>
          <w:lang w:val="lt-LT"/>
        </w:rPr>
        <w:t>Užsakovo</w:t>
      </w:r>
      <w:r w:rsidRPr="00C6361B">
        <w:rPr>
          <w:sz w:val="24"/>
          <w:szCs w:val="24"/>
          <w:lang w:val="lt-LT"/>
        </w:rPr>
        <w:t xml:space="preserve"> nurodytą laiką neatlygintinai pašalinti darbų atlikimo metu </w:t>
      </w:r>
      <w:r w:rsidRPr="00C6361B">
        <w:rPr>
          <w:b/>
          <w:sz w:val="24"/>
          <w:szCs w:val="24"/>
          <w:lang w:val="lt-LT"/>
        </w:rPr>
        <w:t xml:space="preserve">Užsakovo </w:t>
      </w:r>
      <w:r w:rsidRPr="00C6361B">
        <w:rPr>
          <w:sz w:val="24"/>
          <w:szCs w:val="24"/>
          <w:lang w:val="lt-LT"/>
        </w:rPr>
        <w:t xml:space="preserve">nustatytus darbų defektus ir jų padarinius, atsiradusius dėl </w:t>
      </w:r>
      <w:r w:rsidRPr="00C6361B">
        <w:rPr>
          <w:b/>
          <w:sz w:val="24"/>
          <w:szCs w:val="24"/>
          <w:lang w:val="lt-LT"/>
        </w:rPr>
        <w:t xml:space="preserve">Rangovo </w:t>
      </w:r>
      <w:r w:rsidRPr="00C6361B">
        <w:rPr>
          <w:sz w:val="24"/>
          <w:szCs w:val="24"/>
          <w:lang w:val="lt-LT"/>
        </w:rPr>
        <w:t xml:space="preserve">ar subrangovų kaltės, o atsisakius šalinti defektus ir jeigu šiuos defektus pašalina </w:t>
      </w:r>
      <w:r w:rsidRPr="00C6361B">
        <w:rPr>
          <w:b/>
          <w:sz w:val="24"/>
          <w:szCs w:val="24"/>
          <w:lang w:val="lt-LT"/>
        </w:rPr>
        <w:t xml:space="preserve">Užsakovas </w:t>
      </w:r>
      <w:r w:rsidRPr="00C6361B">
        <w:rPr>
          <w:sz w:val="24"/>
          <w:szCs w:val="24"/>
          <w:lang w:val="lt-LT"/>
        </w:rPr>
        <w:t xml:space="preserve">savo sąskaita, sumokėti </w:t>
      </w:r>
      <w:r w:rsidRPr="00C6361B">
        <w:rPr>
          <w:b/>
          <w:sz w:val="24"/>
          <w:szCs w:val="24"/>
          <w:lang w:val="lt-LT"/>
        </w:rPr>
        <w:t>Užsakovui</w:t>
      </w:r>
      <w:r w:rsidRPr="00C6361B">
        <w:rPr>
          <w:sz w:val="24"/>
          <w:szCs w:val="24"/>
          <w:lang w:val="lt-LT"/>
        </w:rPr>
        <w:t xml:space="preserve"> defektų pašalinimo kainą ir kompensuoti kitas </w:t>
      </w:r>
      <w:r w:rsidRPr="00C6361B">
        <w:rPr>
          <w:b/>
          <w:sz w:val="24"/>
          <w:szCs w:val="24"/>
          <w:lang w:val="lt-LT"/>
        </w:rPr>
        <w:t>Užsakovo</w:t>
      </w:r>
      <w:r w:rsidRPr="00C6361B">
        <w:rPr>
          <w:sz w:val="24"/>
          <w:szCs w:val="24"/>
          <w:lang w:val="lt-LT"/>
        </w:rPr>
        <w:t xml:space="preserve"> turėtas išlaidas, susijusias su defektų šalinimu;</w:t>
      </w:r>
    </w:p>
    <w:p w:rsidR="00C6361B" w:rsidRPr="00C6361B" w:rsidRDefault="00C6361B" w:rsidP="00C6361B">
      <w:pPr>
        <w:jc w:val="both"/>
        <w:rPr>
          <w:sz w:val="24"/>
          <w:szCs w:val="24"/>
          <w:lang w:val="lt-LT"/>
        </w:rPr>
      </w:pPr>
      <w:r w:rsidRPr="00C6361B">
        <w:rPr>
          <w:sz w:val="24"/>
          <w:szCs w:val="24"/>
          <w:lang w:val="lt-LT"/>
        </w:rPr>
        <w:t xml:space="preserve">4.2.15. nedelsdamas raštu pranešti </w:t>
      </w:r>
      <w:r w:rsidRPr="00C6361B">
        <w:rPr>
          <w:b/>
          <w:sz w:val="24"/>
          <w:szCs w:val="24"/>
          <w:lang w:val="lt-LT"/>
        </w:rPr>
        <w:t xml:space="preserve">Užsakovui </w:t>
      </w:r>
      <w:r w:rsidRPr="00C6361B">
        <w:rPr>
          <w:sz w:val="24"/>
          <w:szCs w:val="24"/>
          <w:lang w:val="lt-LT"/>
        </w:rPr>
        <w:t xml:space="preserve">apie iškilusias aplinkybes, už kurias </w:t>
      </w:r>
      <w:r w:rsidRPr="00C6361B">
        <w:rPr>
          <w:b/>
          <w:sz w:val="24"/>
          <w:szCs w:val="24"/>
          <w:lang w:val="lt-LT"/>
        </w:rPr>
        <w:t>Rangovas</w:t>
      </w:r>
      <w:r w:rsidRPr="00C6361B">
        <w:rPr>
          <w:sz w:val="24"/>
          <w:szCs w:val="24"/>
          <w:lang w:val="lt-LT"/>
        </w:rPr>
        <w:t xml:space="preserve"> nėra atsakingas ir kurios daro negalimą visų arba dalies Sutartyje numatytų įsipareigojimų atlikimą, nurodant šių aplinkybių atsiradimo priežastis;</w:t>
      </w:r>
    </w:p>
    <w:p w:rsidR="00C6361B" w:rsidRPr="00C6361B" w:rsidRDefault="00C6361B" w:rsidP="00C6361B">
      <w:pPr>
        <w:jc w:val="both"/>
        <w:rPr>
          <w:sz w:val="24"/>
          <w:szCs w:val="24"/>
          <w:lang w:val="lt-LT"/>
        </w:rPr>
      </w:pPr>
      <w:r w:rsidRPr="00C6361B">
        <w:rPr>
          <w:sz w:val="24"/>
          <w:szCs w:val="24"/>
          <w:lang w:val="lt-LT"/>
        </w:rPr>
        <w:t xml:space="preserve">4.2.16. raštu informuoti </w:t>
      </w:r>
      <w:r w:rsidRPr="00C6361B">
        <w:rPr>
          <w:b/>
          <w:sz w:val="24"/>
          <w:szCs w:val="24"/>
          <w:lang w:val="lt-LT"/>
        </w:rPr>
        <w:t xml:space="preserve">Užsakovą </w:t>
      </w:r>
      <w:r w:rsidRPr="00C6361B">
        <w:rPr>
          <w:sz w:val="24"/>
          <w:szCs w:val="24"/>
          <w:lang w:val="lt-LT"/>
        </w:rPr>
        <w:t>apie baigtus darbus ir per 10 (dešimt) dienų pateikti prižiūrėtojui su statinio remontu susijusius dokumentus: atliktų darbų aktą (aktus), pažymas apie atliktų darbų ir išlaidų vertę, paslėptų darbų aktus, aprašymus ir panaudotų gaminių bei statybos produktų atitikties sertifikatus arba atitikties deklaracijas, o importinių gaminių bei medžiagų – gaminančios šalies sertifikatus ir atitikties deklaracijas, taip pat, kitus dokumentus, numatytus techninėse specifikacijose;</w:t>
      </w:r>
    </w:p>
    <w:p w:rsidR="00C6361B" w:rsidRPr="00C6361B" w:rsidRDefault="00C6361B" w:rsidP="00C6361B">
      <w:pPr>
        <w:jc w:val="both"/>
        <w:rPr>
          <w:sz w:val="24"/>
          <w:szCs w:val="24"/>
          <w:lang w:val="lt-LT"/>
        </w:rPr>
      </w:pPr>
      <w:r w:rsidRPr="00C6361B">
        <w:rPr>
          <w:sz w:val="24"/>
          <w:szCs w:val="24"/>
          <w:lang w:val="lt-LT"/>
        </w:rPr>
        <w:t>4.2.17. dalyvauti suremontuoto statinio ar jo dalies darbų užbaigimo procedūrose ir teikti paaiškinimus Statinio pripažinimo suremontuotu komisijai;</w:t>
      </w:r>
    </w:p>
    <w:p w:rsidR="00C6361B" w:rsidRPr="00C6361B" w:rsidRDefault="00C6361B" w:rsidP="00C6361B">
      <w:pPr>
        <w:jc w:val="both"/>
        <w:rPr>
          <w:b/>
          <w:sz w:val="24"/>
          <w:szCs w:val="24"/>
          <w:lang w:val="lt-LT"/>
        </w:rPr>
      </w:pPr>
      <w:r w:rsidRPr="00C6361B">
        <w:rPr>
          <w:sz w:val="24"/>
          <w:szCs w:val="24"/>
          <w:lang w:val="lt-LT"/>
        </w:rPr>
        <w:t xml:space="preserve">4.2.18. Statinio pripažinimo suremontuotu komisijai pasirašius Statinio (jo dalies) pripažinimo suremontuotu aktą ir patvirtinus, kad darbai yra baigti, ir šalims pasirašius Atliktų darbų rezultato perdavimo-priėmimo aktą, Statybvietės perdavimo ir priėmimo aktu grąžinti statybvietę </w:t>
      </w:r>
      <w:r w:rsidRPr="00C6361B">
        <w:rPr>
          <w:b/>
          <w:sz w:val="24"/>
          <w:szCs w:val="24"/>
          <w:lang w:val="lt-LT"/>
        </w:rPr>
        <w:t>Užsakovui</w:t>
      </w:r>
      <w:r w:rsidRPr="00C6361B">
        <w:rPr>
          <w:sz w:val="24"/>
          <w:szCs w:val="24"/>
          <w:lang w:val="lt-LT"/>
        </w:rPr>
        <w:t xml:space="preserve"> pilnai ir tinkamai sutvarkytą;</w:t>
      </w:r>
    </w:p>
    <w:p w:rsidR="00C6361B" w:rsidRPr="00C6361B" w:rsidRDefault="00C6361B" w:rsidP="00C6361B">
      <w:pPr>
        <w:jc w:val="both"/>
        <w:rPr>
          <w:sz w:val="24"/>
          <w:szCs w:val="24"/>
          <w:lang w:val="lt-LT"/>
        </w:rPr>
      </w:pPr>
      <w:r w:rsidRPr="00C6361B">
        <w:rPr>
          <w:sz w:val="24"/>
          <w:szCs w:val="24"/>
          <w:lang w:val="lt-LT"/>
        </w:rPr>
        <w:t xml:space="preserve">4.2.19. </w:t>
      </w:r>
      <w:r w:rsidRPr="00C6361B">
        <w:rPr>
          <w:b/>
          <w:bCs/>
          <w:sz w:val="24"/>
          <w:szCs w:val="24"/>
          <w:lang w:val="lt-LT"/>
        </w:rPr>
        <w:t>Užsakovui</w:t>
      </w:r>
      <w:r w:rsidRPr="00C6361B">
        <w:rPr>
          <w:sz w:val="24"/>
          <w:szCs w:val="24"/>
          <w:lang w:val="lt-LT"/>
        </w:rPr>
        <w:t xml:space="preserve"> keičiant einamųjų metų finansavimo dydį, pasirašyti papildomus susitarimus su </w:t>
      </w:r>
      <w:r w:rsidRPr="00C6361B">
        <w:rPr>
          <w:b/>
          <w:sz w:val="24"/>
          <w:szCs w:val="24"/>
          <w:lang w:val="lt-LT"/>
        </w:rPr>
        <w:t xml:space="preserve">Užsakovu </w:t>
      </w:r>
      <w:r w:rsidRPr="00C6361B">
        <w:rPr>
          <w:sz w:val="24"/>
          <w:szCs w:val="24"/>
          <w:lang w:val="lt-LT"/>
        </w:rPr>
        <w:t>dėl</w:t>
      </w:r>
      <w:r w:rsidRPr="00C6361B">
        <w:rPr>
          <w:b/>
          <w:sz w:val="24"/>
          <w:szCs w:val="24"/>
          <w:lang w:val="lt-LT"/>
        </w:rPr>
        <w:t xml:space="preserve"> </w:t>
      </w:r>
      <w:r w:rsidRPr="00C6361B">
        <w:rPr>
          <w:sz w:val="24"/>
          <w:szCs w:val="24"/>
          <w:lang w:val="lt-LT"/>
        </w:rPr>
        <w:t>Kalendorinio darbų vykdymo grafiko pakeitimo (</w:t>
      </w:r>
      <w:r w:rsidRPr="00C6361B">
        <w:rPr>
          <w:i/>
          <w:sz w:val="24"/>
          <w:szCs w:val="24"/>
          <w:lang w:val="lt-LT"/>
        </w:rPr>
        <w:t>jeigu taikoma</w:t>
      </w:r>
      <w:r w:rsidRPr="00C6361B">
        <w:rPr>
          <w:sz w:val="24"/>
          <w:szCs w:val="24"/>
          <w:lang w:val="lt-LT"/>
        </w:rPr>
        <w:t>);</w:t>
      </w:r>
    </w:p>
    <w:p w:rsidR="00C6361B" w:rsidRPr="00C6361B" w:rsidRDefault="00C6361B" w:rsidP="00C6361B">
      <w:pPr>
        <w:jc w:val="both"/>
        <w:rPr>
          <w:sz w:val="24"/>
          <w:szCs w:val="24"/>
          <w:lang w:val="lt-LT"/>
        </w:rPr>
      </w:pPr>
      <w:r w:rsidRPr="00C6361B">
        <w:rPr>
          <w:sz w:val="24"/>
          <w:szCs w:val="24"/>
          <w:lang w:val="lt-LT"/>
        </w:rPr>
        <w:t>4.2.20. konkurso pasiūlymo sąmatos įkainyje praleistus, sumažintus arba neįvertintus statybos produktus ir išlaidas, būtinas įvykdyti Sutartį, numatytus konkurso sąlygose, papildomomis ar nenumatytomis išlaidomis nepripažinti ir atlikti savo sąskaita.</w:t>
      </w:r>
    </w:p>
    <w:p w:rsidR="00C6361B" w:rsidRPr="00C6361B" w:rsidRDefault="00C6361B" w:rsidP="00C6361B">
      <w:pPr>
        <w:jc w:val="both"/>
        <w:rPr>
          <w:b/>
          <w:sz w:val="24"/>
          <w:szCs w:val="24"/>
          <w:lang w:val="lt-LT"/>
        </w:rPr>
      </w:pPr>
    </w:p>
    <w:p w:rsidR="00C6361B" w:rsidRPr="00C6361B" w:rsidRDefault="00C6361B" w:rsidP="00C6361B">
      <w:pPr>
        <w:jc w:val="both"/>
        <w:rPr>
          <w:b/>
          <w:sz w:val="24"/>
          <w:szCs w:val="24"/>
          <w:lang w:val="lt-LT"/>
        </w:rPr>
      </w:pPr>
      <w:r w:rsidRPr="00C6361B">
        <w:rPr>
          <w:b/>
          <w:sz w:val="24"/>
          <w:szCs w:val="24"/>
          <w:lang w:val="lt-LT"/>
        </w:rPr>
        <w:t>5. Mokėjimo terminai ir sąlygos</w:t>
      </w:r>
    </w:p>
    <w:p w:rsidR="00C6361B" w:rsidRPr="00C6361B" w:rsidRDefault="00C6361B" w:rsidP="00C6361B">
      <w:pPr>
        <w:jc w:val="both"/>
        <w:rPr>
          <w:sz w:val="24"/>
          <w:szCs w:val="24"/>
          <w:lang w:val="lt-LT"/>
        </w:rPr>
      </w:pPr>
      <w:r w:rsidRPr="00C6361B">
        <w:rPr>
          <w:sz w:val="24"/>
          <w:szCs w:val="24"/>
          <w:lang w:val="lt-LT"/>
        </w:rPr>
        <w:t xml:space="preserve">5.1. Mokėjimai už atliktus darbus vykdomi pagal </w:t>
      </w:r>
      <w:r w:rsidRPr="00C6361B">
        <w:rPr>
          <w:b/>
          <w:sz w:val="24"/>
          <w:szCs w:val="24"/>
          <w:lang w:val="lt-LT"/>
        </w:rPr>
        <w:t xml:space="preserve">Rangovo </w:t>
      </w:r>
      <w:r w:rsidRPr="00C6361B">
        <w:rPr>
          <w:sz w:val="24"/>
          <w:szCs w:val="24"/>
          <w:lang w:val="lt-LT"/>
        </w:rPr>
        <w:t xml:space="preserve">pateiktas PVM sąskaitas – faktūras, </w:t>
      </w:r>
      <w:r w:rsidRPr="00C6361B">
        <w:rPr>
          <w:b/>
          <w:sz w:val="24"/>
          <w:szCs w:val="24"/>
          <w:lang w:val="lt-LT"/>
        </w:rPr>
        <w:t xml:space="preserve">Šalims </w:t>
      </w:r>
      <w:r w:rsidRPr="00C6361B">
        <w:rPr>
          <w:sz w:val="24"/>
          <w:szCs w:val="24"/>
          <w:lang w:val="lt-LT"/>
        </w:rPr>
        <w:t>prieš tai</w:t>
      </w:r>
      <w:r w:rsidRPr="00C6361B">
        <w:rPr>
          <w:b/>
          <w:sz w:val="24"/>
          <w:szCs w:val="24"/>
          <w:lang w:val="lt-LT"/>
        </w:rPr>
        <w:t xml:space="preserve"> </w:t>
      </w:r>
      <w:r w:rsidRPr="00C6361B">
        <w:rPr>
          <w:sz w:val="24"/>
          <w:szCs w:val="24"/>
          <w:lang w:val="lt-LT"/>
        </w:rPr>
        <w:t>pasirašius atliktų darbų aktus ir pažymą apie atliktų darbų ir išlaidų vertę. PVM sąskaitos – faktūros teikiamos vadovaujantis Viešųjų pirkimų įstatymo 22 straipsnio 3 dalyje nustatytais reikalavimais.</w:t>
      </w:r>
    </w:p>
    <w:p w:rsidR="00C6361B" w:rsidRPr="00C6361B" w:rsidRDefault="00C6361B" w:rsidP="00C6361B">
      <w:pPr>
        <w:jc w:val="both"/>
        <w:rPr>
          <w:sz w:val="24"/>
          <w:szCs w:val="24"/>
          <w:lang w:val="lt-LT"/>
        </w:rPr>
      </w:pPr>
      <w:r w:rsidRPr="00C6361B">
        <w:rPr>
          <w:sz w:val="24"/>
          <w:szCs w:val="24"/>
          <w:lang w:val="lt-LT"/>
        </w:rPr>
        <w:t xml:space="preserve">5.2. </w:t>
      </w:r>
      <w:r w:rsidRPr="00C6361B">
        <w:rPr>
          <w:b/>
          <w:sz w:val="24"/>
          <w:szCs w:val="24"/>
          <w:lang w:val="lt-LT"/>
        </w:rPr>
        <w:t>Rangovui</w:t>
      </w:r>
      <w:r w:rsidRPr="00C6361B">
        <w:rPr>
          <w:sz w:val="24"/>
          <w:szCs w:val="24"/>
          <w:lang w:val="lt-LT"/>
        </w:rPr>
        <w:t xml:space="preserve"> už atliktus darbus sumokama per 30 (trisdešimt) dienų nuo PVM sąskaitos faktūros pateikimo </w:t>
      </w:r>
      <w:r w:rsidRPr="00C6361B">
        <w:rPr>
          <w:b/>
          <w:sz w:val="24"/>
          <w:szCs w:val="24"/>
          <w:lang w:val="lt-LT"/>
        </w:rPr>
        <w:t>Užsakovui</w:t>
      </w:r>
      <w:r w:rsidRPr="00C6361B">
        <w:rPr>
          <w:sz w:val="24"/>
          <w:szCs w:val="24"/>
          <w:lang w:val="lt-LT"/>
        </w:rPr>
        <w:t xml:space="preserve"> dienos.</w:t>
      </w:r>
    </w:p>
    <w:p w:rsidR="00C6361B" w:rsidRPr="00C6361B" w:rsidRDefault="00C6361B" w:rsidP="00C6361B">
      <w:pPr>
        <w:jc w:val="both"/>
        <w:rPr>
          <w:sz w:val="24"/>
          <w:szCs w:val="24"/>
          <w:lang w:val="lt-LT"/>
        </w:rPr>
      </w:pPr>
      <w:r w:rsidRPr="00C6361B">
        <w:rPr>
          <w:sz w:val="24"/>
          <w:szCs w:val="24"/>
          <w:lang w:val="lt-LT"/>
        </w:rPr>
        <w:t xml:space="preserve">5.3. </w:t>
      </w:r>
      <w:r w:rsidRPr="00C6361B">
        <w:rPr>
          <w:b/>
          <w:sz w:val="24"/>
          <w:szCs w:val="24"/>
          <w:lang w:val="lt-LT"/>
        </w:rPr>
        <w:t>Užsakovo</w:t>
      </w:r>
      <w:r w:rsidRPr="00C6361B">
        <w:rPr>
          <w:sz w:val="24"/>
          <w:szCs w:val="24"/>
          <w:lang w:val="lt-LT"/>
        </w:rPr>
        <w:t xml:space="preserve"> sutikimu </w:t>
      </w:r>
      <w:r w:rsidRPr="00C6361B">
        <w:rPr>
          <w:b/>
          <w:sz w:val="24"/>
          <w:szCs w:val="24"/>
          <w:lang w:val="lt-LT"/>
        </w:rPr>
        <w:t>Rangovui</w:t>
      </w:r>
      <w:r w:rsidRPr="00C6361B">
        <w:rPr>
          <w:sz w:val="24"/>
          <w:szCs w:val="24"/>
          <w:lang w:val="lt-LT"/>
        </w:rPr>
        <w:t xml:space="preserve"> avansu gali būti sumokama iki 10 % Sutarties specialiojoje dalyje nurodytos Sutarties kainos be PVM, jeigu </w:t>
      </w:r>
      <w:r w:rsidRPr="00C6361B">
        <w:rPr>
          <w:b/>
          <w:sz w:val="24"/>
          <w:szCs w:val="24"/>
          <w:lang w:val="lt-LT"/>
        </w:rPr>
        <w:t xml:space="preserve">Užsakovas </w:t>
      </w:r>
      <w:r w:rsidRPr="00C6361B">
        <w:rPr>
          <w:bCs/>
          <w:sz w:val="24"/>
          <w:szCs w:val="24"/>
          <w:lang w:val="lt-LT"/>
        </w:rPr>
        <w:t xml:space="preserve">turi lėšų, o </w:t>
      </w:r>
      <w:r w:rsidRPr="00C6361B">
        <w:rPr>
          <w:b/>
          <w:sz w:val="24"/>
          <w:szCs w:val="24"/>
          <w:lang w:val="lt-LT"/>
        </w:rPr>
        <w:t>Rangovui</w:t>
      </w:r>
      <w:r w:rsidRPr="00C6361B">
        <w:rPr>
          <w:sz w:val="24"/>
          <w:szCs w:val="24"/>
          <w:lang w:val="lt-LT"/>
        </w:rPr>
        <w:t xml:space="preserve"> yra </w:t>
      </w:r>
      <w:r w:rsidRPr="00C6361B">
        <w:rPr>
          <w:bCs/>
          <w:sz w:val="24"/>
          <w:szCs w:val="24"/>
          <w:lang w:val="lt-LT"/>
        </w:rPr>
        <w:t>būtina</w:t>
      </w:r>
      <w:r w:rsidRPr="00C6361B">
        <w:rPr>
          <w:sz w:val="24"/>
          <w:szCs w:val="24"/>
          <w:lang w:val="lt-LT"/>
        </w:rPr>
        <w:t xml:space="preserve"> įsigyti medžiagas arba įrangą konkretiems darbams atlikti ir </w:t>
      </w:r>
      <w:r w:rsidRPr="00C6361B">
        <w:rPr>
          <w:b/>
          <w:sz w:val="24"/>
          <w:szCs w:val="24"/>
          <w:lang w:val="lt-LT"/>
        </w:rPr>
        <w:t>Rangovas</w:t>
      </w:r>
      <w:r w:rsidRPr="00C6361B">
        <w:rPr>
          <w:sz w:val="24"/>
          <w:szCs w:val="24"/>
          <w:lang w:val="lt-LT"/>
        </w:rPr>
        <w:t xml:space="preserve"> pateikia banko garantiją arba draudimo bendrovės laidavimo raštą visai avanso sumai.</w:t>
      </w:r>
      <w:r w:rsidRPr="00C6361B">
        <w:rPr>
          <w:sz w:val="24"/>
          <w:szCs w:val="24"/>
          <w:lang w:val="lt-LT" w:eastAsia="en-US"/>
        </w:rPr>
        <w:t xml:space="preserve"> Kartu su draudimo bendrovės laidavimo raštu, </w:t>
      </w:r>
      <w:r w:rsidRPr="00C6361B">
        <w:rPr>
          <w:b/>
          <w:sz w:val="24"/>
          <w:szCs w:val="24"/>
          <w:lang w:val="lt-LT" w:eastAsia="en-US"/>
        </w:rPr>
        <w:t>Rangovas</w:t>
      </w:r>
      <w:r w:rsidRPr="00C6361B">
        <w:rPr>
          <w:sz w:val="24"/>
          <w:szCs w:val="24"/>
          <w:lang w:val="lt-LT" w:eastAsia="en-US"/>
        </w:rPr>
        <w:t xml:space="preserve"> privalo pateikti draudimo bendrovės raštišką patvirtinimą, kad teikiamas laidavimo raštas yra galiojantis</w:t>
      </w:r>
      <w:r w:rsidRPr="00C6361B">
        <w:rPr>
          <w:sz w:val="24"/>
          <w:szCs w:val="24"/>
          <w:lang w:val="lt-LT"/>
        </w:rPr>
        <w:t xml:space="preserve">. </w:t>
      </w:r>
      <w:r w:rsidRPr="00C6361B">
        <w:rPr>
          <w:b/>
          <w:sz w:val="24"/>
          <w:szCs w:val="24"/>
          <w:lang w:val="lt-LT"/>
        </w:rPr>
        <w:t xml:space="preserve">Užsakovo </w:t>
      </w:r>
      <w:r w:rsidRPr="00C6361B">
        <w:rPr>
          <w:sz w:val="24"/>
          <w:szCs w:val="24"/>
          <w:lang w:val="lt-LT"/>
        </w:rPr>
        <w:t xml:space="preserve">avansu sumokėta suma </w:t>
      </w:r>
      <w:r w:rsidRPr="00C6361B">
        <w:rPr>
          <w:b/>
          <w:sz w:val="24"/>
          <w:szCs w:val="24"/>
          <w:lang w:val="lt-LT"/>
        </w:rPr>
        <w:t>Rangovui</w:t>
      </w:r>
      <w:r w:rsidRPr="00C6361B">
        <w:rPr>
          <w:sz w:val="24"/>
          <w:szCs w:val="24"/>
          <w:lang w:val="lt-LT"/>
        </w:rPr>
        <w:t xml:space="preserve"> užskaitoma kaip išankstinis apmokėjimas už atliktus darbus. Tolesni mokėjimai atskaičius avansą vykdomi vadovaujantis</w:t>
      </w:r>
      <w:r w:rsidRPr="00C6361B">
        <w:rPr>
          <w:b/>
          <w:sz w:val="24"/>
          <w:szCs w:val="24"/>
          <w:lang w:val="lt-LT"/>
        </w:rPr>
        <w:t xml:space="preserve"> Užsakovo </w:t>
      </w:r>
      <w:r w:rsidRPr="00C6361B">
        <w:rPr>
          <w:sz w:val="24"/>
          <w:szCs w:val="24"/>
          <w:lang w:val="lt-LT"/>
        </w:rPr>
        <w:t>priimtais atliktų darbų aktais ir pagal pateiktas PVM sąskaitas – faktūras (</w:t>
      </w:r>
      <w:r w:rsidRPr="00C6361B">
        <w:rPr>
          <w:i/>
          <w:sz w:val="24"/>
          <w:szCs w:val="24"/>
          <w:lang w:val="lt-LT"/>
        </w:rPr>
        <w:t>jeigu specialiojoje dalyje numatyta, kad ši sąlyga taikoma</w:t>
      </w:r>
      <w:r w:rsidRPr="00C6361B">
        <w:rPr>
          <w:sz w:val="24"/>
          <w:szCs w:val="24"/>
          <w:lang w:val="lt-LT"/>
        </w:rPr>
        <w:t>).</w:t>
      </w:r>
    </w:p>
    <w:p w:rsidR="00C6361B" w:rsidRPr="00C6361B" w:rsidRDefault="00C6361B" w:rsidP="00C6361B">
      <w:pPr>
        <w:ind w:right="125"/>
        <w:jc w:val="both"/>
        <w:rPr>
          <w:sz w:val="24"/>
          <w:szCs w:val="24"/>
          <w:lang w:val="lt-LT"/>
        </w:rPr>
      </w:pPr>
      <w:r w:rsidRPr="00C6361B">
        <w:rPr>
          <w:sz w:val="24"/>
          <w:szCs w:val="24"/>
          <w:lang w:val="lt-LT"/>
        </w:rPr>
        <w:t xml:space="preserve">5.4. Sutarties bendrosios dalies 5.3 punkte nurodytuose </w:t>
      </w:r>
      <w:r w:rsidRPr="00C6361B">
        <w:rPr>
          <w:sz w:val="24"/>
          <w:szCs w:val="24"/>
          <w:lang w:val="lt-LT" w:eastAsia="en-US"/>
        </w:rPr>
        <w:t>Avansinio apmokėjimo</w:t>
      </w:r>
      <w:r w:rsidRPr="00C6361B">
        <w:rPr>
          <w:sz w:val="24"/>
          <w:lang w:val="lt-LT" w:eastAsia="en-US"/>
        </w:rPr>
        <w:t xml:space="preserve"> </w:t>
      </w:r>
      <w:r w:rsidRPr="00C6361B">
        <w:rPr>
          <w:sz w:val="24"/>
          <w:szCs w:val="24"/>
          <w:lang w:val="lt-LT"/>
        </w:rPr>
        <w:t xml:space="preserve">banko garantijoje ar draudimo bendrovės laidavimo rašte, kuri/is pateikiamas </w:t>
      </w:r>
      <w:r w:rsidRPr="00C6361B">
        <w:rPr>
          <w:b/>
          <w:sz w:val="24"/>
          <w:szCs w:val="24"/>
          <w:lang w:val="lt-LT"/>
        </w:rPr>
        <w:t>Užsakovui</w:t>
      </w:r>
      <w:r w:rsidRPr="00C6361B">
        <w:rPr>
          <w:sz w:val="24"/>
          <w:szCs w:val="24"/>
          <w:lang w:val="lt-LT"/>
        </w:rPr>
        <w:t>:</w:t>
      </w:r>
    </w:p>
    <w:p w:rsidR="00C6361B" w:rsidRPr="00C6361B" w:rsidRDefault="00C6361B" w:rsidP="00C6361B">
      <w:pPr>
        <w:jc w:val="both"/>
        <w:rPr>
          <w:sz w:val="24"/>
          <w:szCs w:val="24"/>
          <w:lang w:val="lt-LT"/>
        </w:rPr>
      </w:pPr>
      <w:r w:rsidRPr="00C6361B">
        <w:rPr>
          <w:sz w:val="24"/>
          <w:szCs w:val="24"/>
          <w:lang w:val="lt-LT"/>
        </w:rPr>
        <w:lastRenderedPageBreak/>
        <w:t xml:space="preserve">5.4.1. privalo būti įrašyta, kad garantas/laiduotojas neatšaukiamai ir besąlygiškai įsipareigoja per 14 (keturiolika) dienų nuo raštiško pranešimo, patvirtinančio Sutarties nutraukimą dėl bent vieno iš Sutarties bendrosios dalies 11.2.1 – 11.2.11 punktuose išvardintų pagrindų arba kad </w:t>
      </w:r>
      <w:r w:rsidRPr="00C6361B">
        <w:rPr>
          <w:b/>
          <w:sz w:val="24"/>
          <w:szCs w:val="24"/>
          <w:lang w:val="lt-LT"/>
        </w:rPr>
        <w:t>Rangovas</w:t>
      </w:r>
      <w:r w:rsidRPr="00C6361B">
        <w:rPr>
          <w:sz w:val="24"/>
          <w:szCs w:val="24"/>
          <w:lang w:val="lt-LT"/>
        </w:rPr>
        <w:t xml:space="preserve"> ne pagal paskirtį naudoja (panaudojo) avansu sumokėtą sumą, iš </w:t>
      </w:r>
      <w:r w:rsidRPr="00C6361B">
        <w:rPr>
          <w:b/>
          <w:sz w:val="24"/>
          <w:szCs w:val="24"/>
          <w:lang w:val="lt-LT"/>
        </w:rPr>
        <w:t xml:space="preserve">Užsakovo </w:t>
      </w:r>
      <w:r w:rsidRPr="00C6361B">
        <w:rPr>
          <w:sz w:val="24"/>
          <w:szCs w:val="24"/>
          <w:lang w:val="lt-LT"/>
        </w:rPr>
        <w:t xml:space="preserve">gavimo, sumokėti </w:t>
      </w:r>
      <w:r w:rsidRPr="00C6361B">
        <w:rPr>
          <w:b/>
          <w:sz w:val="24"/>
          <w:szCs w:val="24"/>
          <w:lang w:val="lt-LT"/>
        </w:rPr>
        <w:t>Užsakovui</w:t>
      </w:r>
      <w:r w:rsidRPr="00C6361B">
        <w:rPr>
          <w:sz w:val="24"/>
          <w:szCs w:val="24"/>
          <w:lang w:val="lt-LT"/>
        </w:rPr>
        <w:t xml:space="preserve"> sumą, neviršijant laidavimo/garantijos sumos, pinigus pervedant į </w:t>
      </w:r>
      <w:r w:rsidRPr="00C6361B">
        <w:rPr>
          <w:b/>
          <w:sz w:val="24"/>
          <w:szCs w:val="24"/>
          <w:lang w:val="lt-LT"/>
        </w:rPr>
        <w:t>Užsakovo</w:t>
      </w:r>
      <w:r w:rsidRPr="00C6361B">
        <w:rPr>
          <w:sz w:val="24"/>
          <w:szCs w:val="24"/>
          <w:lang w:val="lt-LT"/>
        </w:rPr>
        <w:t xml:space="preserve"> sąskaitą. </w:t>
      </w:r>
    </w:p>
    <w:p w:rsidR="00C6361B" w:rsidRPr="00C6361B" w:rsidRDefault="00C6361B" w:rsidP="00C6361B">
      <w:pPr>
        <w:jc w:val="both"/>
        <w:rPr>
          <w:sz w:val="24"/>
          <w:szCs w:val="24"/>
          <w:lang w:val="lt-LT"/>
        </w:rPr>
      </w:pPr>
      <w:r w:rsidRPr="00C6361B">
        <w:rPr>
          <w:sz w:val="24"/>
          <w:szCs w:val="24"/>
          <w:lang w:val="lt-LT"/>
        </w:rPr>
        <w:t>5.4.2. negali būti nurodyta, kad garantas ar laiduotojas atsako tik už tiesioginių nuostolių atlyginimą.</w:t>
      </w:r>
    </w:p>
    <w:p w:rsidR="00C6361B" w:rsidRPr="00C6361B" w:rsidRDefault="00C6361B" w:rsidP="00C6361B">
      <w:pPr>
        <w:jc w:val="both"/>
        <w:rPr>
          <w:sz w:val="24"/>
          <w:szCs w:val="24"/>
          <w:lang w:val="lt-LT"/>
        </w:rPr>
      </w:pPr>
      <w:r w:rsidRPr="00C6361B">
        <w:rPr>
          <w:sz w:val="24"/>
          <w:szCs w:val="24"/>
          <w:lang w:val="lt-LT"/>
        </w:rPr>
        <w:t xml:space="preserve">5.4.3. negali būti įrašytos nuostatos ar sąlygos, kurios įpareigotų </w:t>
      </w:r>
      <w:r w:rsidRPr="00C6361B">
        <w:rPr>
          <w:b/>
          <w:sz w:val="24"/>
          <w:szCs w:val="24"/>
          <w:lang w:val="lt-LT"/>
        </w:rPr>
        <w:t>Užsakovą</w:t>
      </w:r>
      <w:r w:rsidRPr="00C6361B">
        <w:rPr>
          <w:sz w:val="24"/>
          <w:szCs w:val="24"/>
          <w:lang w:val="lt-LT"/>
        </w:rPr>
        <w:t xml:space="preserve"> įrodyti garantiją ar laidavimo raštą išdavusiai įmonei, kad su </w:t>
      </w:r>
      <w:r w:rsidRPr="00C6361B">
        <w:rPr>
          <w:b/>
          <w:sz w:val="24"/>
          <w:szCs w:val="24"/>
          <w:lang w:val="lt-LT"/>
        </w:rPr>
        <w:t>Rangovu</w:t>
      </w:r>
      <w:r w:rsidRPr="00C6361B">
        <w:rPr>
          <w:sz w:val="24"/>
          <w:szCs w:val="24"/>
          <w:lang w:val="lt-LT"/>
        </w:rPr>
        <w:t xml:space="preserve"> Sutartis nutraukta teisėtai arba kitaip leistų garantiją ar laidavimo raštą išdavusiai įmonei nemokėti garantija ar laidavimu užtikrinamos (laiduojamos) sumos. </w:t>
      </w:r>
    </w:p>
    <w:p w:rsidR="00C6361B" w:rsidRPr="00C6361B" w:rsidRDefault="00C6361B" w:rsidP="00C6361B">
      <w:pPr>
        <w:jc w:val="both"/>
        <w:rPr>
          <w:sz w:val="24"/>
          <w:szCs w:val="24"/>
          <w:lang w:val="lt-LT"/>
        </w:rPr>
      </w:pPr>
      <w:r w:rsidRPr="00C6361B">
        <w:rPr>
          <w:sz w:val="24"/>
          <w:szCs w:val="24"/>
          <w:lang w:val="lt-LT"/>
        </w:rPr>
        <w:t xml:space="preserve">5.4.4. </w:t>
      </w:r>
      <w:r w:rsidRPr="00C6361B">
        <w:rPr>
          <w:sz w:val="24"/>
          <w:szCs w:val="24"/>
          <w:lang w:val="lt-LT" w:eastAsia="en-US"/>
        </w:rPr>
        <w:t>Avansinio apmokėjimo</w:t>
      </w:r>
      <w:r w:rsidRPr="00C6361B">
        <w:rPr>
          <w:sz w:val="24"/>
          <w:lang w:val="lt-LT" w:eastAsia="en-US"/>
        </w:rPr>
        <w:t xml:space="preserve"> </w:t>
      </w:r>
      <w:r w:rsidRPr="00C6361B">
        <w:rPr>
          <w:sz w:val="24"/>
          <w:szCs w:val="24"/>
          <w:lang w:val="lt-LT"/>
        </w:rPr>
        <w:t>banko garantija arba draudimo bendrovės laidavimo raštas turi galioti 2 (dvejais) mėnesiais ilgiau nei Sutartyje ar jos prieduose nustatytas visų darbų atlikimo terminas.</w:t>
      </w:r>
    </w:p>
    <w:p w:rsidR="00C6361B" w:rsidRPr="00C6361B" w:rsidRDefault="00C6361B" w:rsidP="00C6361B">
      <w:pPr>
        <w:jc w:val="both"/>
        <w:rPr>
          <w:sz w:val="24"/>
          <w:lang w:val="lt-LT" w:eastAsia="en-US"/>
        </w:rPr>
      </w:pPr>
      <w:r w:rsidRPr="00C6361B">
        <w:rPr>
          <w:sz w:val="24"/>
          <w:szCs w:val="24"/>
          <w:lang w:val="lt-LT"/>
        </w:rPr>
        <w:t>5.5.</w:t>
      </w:r>
      <w:r w:rsidRPr="00C6361B">
        <w:rPr>
          <w:sz w:val="24"/>
          <w:lang w:val="lt-LT" w:eastAsia="en-US"/>
        </w:rPr>
        <w:t xml:space="preserve"> </w:t>
      </w:r>
      <w:r w:rsidRPr="00C6361B">
        <w:rPr>
          <w:sz w:val="24"/>
          <w:szCs w:val="24"/>
          <w:lang w:val="lt-LT" w:eastAsia="en-US"/>
        </w:rPr>
        <w:t>Avansinio apmokėjimo</w:t>
      </w:r>
      <w:r w:rsidRPr="00C6361B">
        <w:rPr>
          <w:sz w:val="24"/>
          <w:lang w:val="lt-LT" w:eastAsia="en-US"/>
        </w:rPr>
        <w:t xml:space="preserve"> banko garantija arba draudimo bendrovės laidavimo raštas, neatitinkantys Sutarties 5.4 punkte nustatytų reikalavimų, nebus priimami. Tokiu atveju bus laikoma, kad </w:t>
      </w:r>
      <w:r w:rsidRPr="00C6361B">
        <w:rPr>
          <w:b/>
          <w:sz w:val="24"/>
          <w:lang w:val="lt-LT" w:eastAsia="en-US"/>
        </w:rPr>
        <w:t>Rangovas</w:t>
      </w:r>
      <w:r w:rsidRPr="00C6361B">
        <w:rPr>
          <w:sz w:val="24"/>
          <w:lang w:val="lt-LT" w:eastAsia="en-US"/>
        </w:rPr>
        <w:t xml:space="preserve"> </w:t>
      </w:r>
      <w:r w:rsidRPr="00C6361B">
        <w:rPr>
          <w:sz w:val="24"/>
          <w:szCs w:val="24"/>
          <w:lang w:val="lt-LT" w:eastAsia="en-US"/>
        </w:rPr>
        <w:t>avansinio apmokėjimo</w:t>
      </w:r>
      <w:r w:rsidRPr="00C6361B">
        <w:rPr>
          <w:sz w:val="24"/>
          <w:lang w:val="lt-LT" w:eastAsia="en-US"/>
        </w:rPr>
        <w:t xml:space="preserve"> banko garantijos arba draudimo bendrovės laidavimo rašto </w:t>
      </w:r>
      <w:r w:rsidRPr="00C6361B">
        <w:rPr>
          <w:b/>
          <w:sz w:val="24"/>
          <w:lang w:val="lt-LT" w:eastAsia="en-US"/>
        </w:rPr>
        <w:t>Užsakovui</w:t>
      </w:r>
      <w:r w:rsidRPr="00C6361B">
        <w:rPr>
          <w:sz w:val="24"/>
          <w:lang w:val="lt-LT" w:eastAsia="en-US"/>
        </w:rPr>
        <w:t xml:space="preserve"> nepateikė ir bus taikomas Sutarties bendrosios dalies 5.6 punktas.</w:t>
      </w:r>
    </w:p>
    <w:p w:rsidR="00C6361B" w:rsidRPr="00C6361B" w:rsidRDefault="00C6361B" w:rsidP="00C6361B">
      <w:pPr>
        <w:jc w:val="both"/>
        <w:rPr>
          <w:sz w:val="24"/>
          <w:szCs w:val="24"/>
          <w:lang w:val="lt-LT" w:eastAsia="en-US"/>
        </w:rPr>
      </w:pPr>
      <w:r w:rsidRPr="00C6361B">
        <w:rPr>
          <w:sz w:val="24"/>
          <w:szCs w:val="24"/>
          <w:lang w:val="lt-LT" w:eastAsia="en-US"/>
        </w:rPr>
        <w:t>5.6.</w:t>
      </w:r>
      <w:r w:rsidRPr="00C6361B">
        <w:rPr>
          <w:b/>
          <w:sz w:val="24"/>
          <w:szCs w:val="24"/>
          <w:lang w:val="lt-LT" w:eastAsia="en-US"/>
        </w:rPr>
        <w:t xml:space="preserve"> Rangovui </w:t>
      </w:r>
      <w:r w:rsidRPr="00C6361B">
        <w:rPr>
          <w:sz w:val="24"/>
          <w:szCs w:val="24"/>
          <w:lang w:val="lt-LT" w:eastAsia="en-US"/>
        </w:rPr>
        <w:t>nepateikus</w:t>
      </w:r>
      <w:r w:rsidRPr="00C6361B">
        <w:rPr>
          <w:b/>
          <w:sz w:val="24"/>
          <w:szCs w:val="24"/>
          <w:lang w:val="lt-LT" w:eastAsia="en-US"/>
        </w:rPr>
        <w:t xml:space="preserve"> </w:t>
      </w:r>
      <w:r w:rsidRPr="00C6361B">
        <w:rPr>
          <w:sz w:val="24"/>
          <w:szCs w:val="24"/>
          <w:lang w:val="lt-LT" w:eastAsia="en-US"/>
        </w:rPr>
        <w:t>avansinio apmokėjimo</w:t>
      </w:r>
      <w:r w:rsidRPr="00C6361B">
        <w:rPr>
          <w:sz w:val="24"/>
          <w:lang w:val="lt-LT" w:eastAsia="en-US"/>
        </w:rPr>
        <w:t xml:space="preserve"> </w:t>
      </w:r>
      <w:r w:rsidRPr="00C6361B">
        <w:rPr>
          <w:sz w:val="24"/>
          <w:szCs w:val="24"/>
          <w:lang w:val="lt-LT" w:eastAsia="en-US"/>
        </w:rPr>
        <w:t>banko garantijos arba draudimo bendrovės laidavimo rašto</w:t>
      </w:r>
      <w:r w:rsidRPr="00C6361B">
        <w:rPr>
          <w:b/>
          <w:sz w:val="24"/>
          <w:szCs w:val="24"/>
          <w:lang w:val="lt-LT" w:eastAsia="en-US"/>
        </w:rPr>
        <w:t xml:space="preserve"> </w:t>
      </w:r>
      <w:r w:rsidRPr="00C6361B">
        <w:rPr>
          <w:sz w:val="24"/>
          <w:szCs w:val="24"/>
          <w:lang w:val="lt-LT" w:eastAsia="en-US"/>
        </w:rPr>
        <w:t xml:space="preserve">Sutarties 5.4 punkte nustatytomis sąlygomis, </w:t>
      </w:r>
      <w:r w:rsidRPr="00C6361B">
        <w:rPr>
          <w:b/>
          <w:sz w:val="24"/>
          <w:szCs w:val="24"/>
          <w:lang w:val="lt-LT" w:eastAsia="en-US"/>
        </w:rPr>
        <w:t>Rangovas</w:t>
      </w:r>
      <w:r w:rsidRPr="00C6361B">
        <w:rPr>
          <w:sz w:val="24"/>
          <w:szCs w:val="24"/>
          <w:lang w:val="lt-LT" w:eastAsia="en-US"/>
        </w:rPr>
        <w:t xml:space="preserve"> įsipareigoja visus Sutartyje numatytus sutartinius įsipareigojimus įvykdyti Sutartyje ir jos prieduose nustatyta tvarka ir terminais be avansinio mokėjimo.</w:t>
      </w:r>
      <w:r w:rsidRPr="00C6361B">
        <w:rPr>
          <w:b/>
          <w:sz w:val="24"/>
          <w:szCs w:val="24"/>
          <w:lang w:val="lt-LT" w:eastAsia="en-US"/>
        </w:rPr>
        <w:t xml:space="preserve"> </w:t>
      </w:r>
      <w:r w:rsidRPr="00C6361B">
        <w:rPr>
          <w:sz w:val="24"/>
          <w:szCs w:val="24"/>
          <w:lang w:val="lt-LT" w:eastAsia="en-US"/>
        </w:rPr>
        <w:t xml:space="preserve">Tokiu atveju </w:t>
      </w:r>
      <w:r w:rsidRPr="00C6361B">
        <w:rPr>
          <w:b/>
          <w:sz w:val="24"/>
          <w:szCs w:val="24"/>
          <w:lang w:val="lt-LT" w:eastAsia="en-US"/>
        </w:rPr>
        <w:t>Užsakovas</w:t>
      </w:r>
      <w:r w:rsidRPr="00C6361B">
        <w:rPr>
          <w:sz w:val="24"/>
          <w:szCs w:val="24"/>
          <w:lang w:val="lt-LT" w:eastAsia="en-US"/>
        </w:rPr>
        <w:t xml:space="preserve"> už atliktus darbus su </w:t>
      </w:r>
      <w:r w:rsidRPr="00C6361B">
        <w:rPr>
          <w:b/>
          <w:sz w:val="24"/>
          <w:szCs w:val="24"/>
          <w:lang w:val="lt-LT" w:eastAsia="en-US"/>
        </w:rPr>
        <w:t>Rangovu</w:t>
      </w:r>
      <w:r w:rsidRPr="00C6361B">
        <w:rPr>
          <w:sz w:val="24"/>
          <w:szCs w:val="24"/>
          <w:lang w:val="lt-LT" w:eastAsia="en-US"/>
        </w:rPr>
        <w:t xml:space="preserve"> atsiskaito Sutarties bendrosios dalies 5.1 ir 5.2 punktuose nustatyta tvarka.</w:t>
      </w:r>
    </w:p>
    <w:p w:rsidR="00C6361B" w:rsidRDefault="00C6361B" w:rsidP="00C6361B">
      <w:pPr>
        <w:pBdr>
          <w:top w:val="nil"/>
          <w:left w:val="nil"/>
          <w:bottom w:val="nil"/>
          <w:right w:val="nil"/>
          <w:between w:val="nil"/>
          <w:bar w:val="nil"/>
        </w:pBdr>
        <w:suppressAutoHyphens/>
        <w:spacing w:after="40"/>
        <w:jc w:val="both"/>
        <w:rPr>
          <w:rFonts w:eastAsia="Arial Unicode MS" w:cs="Arial Unicode MS"/>
          <w:sz w:val="24"/>
          <w:szCs w:val="24"/>
          <w:bdr w:val="nil"/>
          <w:lang w:val="lt-LT"/>
        </w:rPr>
      </w:pPr>
      <w:r w:rsidRPr="00C6361B">
        <w:rPr>
          <w:rFonts w:eastAsia="Arial Unicode MS" w:cs="Arial Unicode MS"/>
          <w:sz w:val="24"/>
          <w:szCs w:val="24"/>
          <w:bdr w:val="nil"/>
          <w:lang w:val="lt-LT"/>
        </w:rPr>
        <w:t xml:space="preserve">5.7. </w:t>
      </w:r>
      <w:r w:rsidRPr="00C6361B">
        <w:rPr>
          <w:rFonts w:eastAsia="Arial Unicode MS" w:cs="Arial Unicode MS"/>
          <w:b/>
          <w:sz w:val="24"/>
          <w:szCs w:val="24"/>
          <w:bdr w:val="nil"/>
          <w:lang w:val="lt-LT"/>
        </w:rPr>
        <w:t>Užsakovas</w:t>
      </w:r>
      <w:r w:rsidRPr="00C6361B">
        <w:rPr>
          <w:rFonts w:eastAsia="Arial Unicode MS" w:cs="Arial Unicode MS"/>
          <w:sz w:val="24"/>
          <w:szCs w:val="24"/>
          <w:bdr w:val="nil"/>
          <w:lang w:val="lt-LT"/>
        </w:rPr>
        <w:t xml:space="preserve"> numato tiesioginio atsiskaitymo su subtiekėjais (subrangovais) galimybę, vadovaujantis šiame punkte nustatyta tvarka. </w:t>
      </w:r>
      <w:r w:rsidRPr="00C6361B">
        <w:rPr>
          <w:rFonts w:eastAsia="Arial Unicode MS" w:cs="Arial Unicode MS"/>
          <w:b/>
          <w:sz w:val="24"/>
          <w:szCs w:val="24"/>
          <w:bdr w:val="nil"/>
          <w:lang w:val="lt-LT"/>
        </w:rPr>
        <w:t>Užsakovas</w:t>
      </w:r>
      <w:r w:rsidRPr="00C6361B">
        <w:rPr>
          <w:rFonts w:eastAsia="Arial Unicode MS" w:cs="Arial Unicode MS"/>
          <w:sz w:val="24"/>
          <w:szCs w:val="24"/>
          <w:bdr w:val="nil"/>
          <w:lang w:val="lt-LT"/>
        </w:rPr>
        <w:t xml:space="preserve"> ne vėliau kaip per 3 darbo dienas nuo šios Sutarties įsigaliojimo dienos raštu informuoja subtiekėjus apie tiesioginio atsiskaitymo galimybę, o subtiekėjas, norėdamas pasinaudoti tokia galimybe, raštu pateikia prašymą </w:t>
      </w:r>
      <w:r w:rsidRPr="00C6361B">
        <w:rPr>
          <w:rFonts w:eastAsia="Arial Unicode MS" w:cs="Arial Unicode MS"/>
          <w:b/>
          <w:sz w:val="24"/>
          <w:szCs w:val="24"/>
          <w:bdr w:val="nil"/>
          <w:lang w:val="lt-LT"/>
        </w:rPr>
        <w:t>Užsakovui</w:t>
      </w:r>
      <w:r w:rsidRPr="00C6361B">
        <w:rPr>
          <w:rFonts w:eastAsia="Arial Unicode MS" w:cs="Arial Unicode MS"/>
          <w:sz w:val="24"/>
          <w:szCs w:val="24"/>
          <w:bdr w:val="nil"/>
          <w:lang w:val="lt-LT"/>
        </w:rPr>
        <w:t xml:space="preserve">. Tais atvejais, kai subtiekėjas išreiškia norą pasinaudoti tiesioginio atsiskaitymo galimybe, turi būti sudaroma trišalė sutartis tarp </w:t>
      </w:r>
      <w:r w:rsidRPr="00C6361B">
        <w:rPr>
          <w:rFonts w:eastAsia="Arial Unicode MS" w:cs="Arial Unicode MS"/>
          <w:b/>
          <w:sz w:val="24"/>
          <w:szCs w:val="24"/>
          <w:bdr w:val="nil"/>
          <w:lang w:val="lt-LT"/>
        </w:rPr>
        <w:t>Užsakovo</w:t>
      </w:r>
      <w:r w:rsidRPr="00C6361B">
        <w:rPr>
          <w:rFonts w:eastAsia="Arial Unicode MS" w:cs="Arial Unicode MS"/>
          <w:sz w:val="24"/>
          <w:szCs w:val="24"/>
          <w:bdr w:val="nil"/>
          <w:lang w:val="lt-LT"/>
        </w:rPr>
        <w:t xml:space="preserve">, </w:t>
      </w:r>
      <w:r w:rsidRPr="00C6361B">
        <w:rPr>
          <w:rFonts w:eastAsia="Arial Unicode MS" w:cs="Arial Unicode MS"/>
          <w:b/>
          <w:sz w:val="24"/>
          <w:szCs w:val="24"/>
          <w:bdr w:val="nil"/>
          <w:lang w:val="lt-LT"/>
        </w:rPr>
        <w:t>Rangovo</w:t>
      </w:r>
      <w:r w:rsidRPr="00C6361B">
        <w:rPr>
          <w:rFonts w:eastAsia="Arial Unicode MS" w:cs="Arial Unicode MS"/>
          <w:sz w:val="24"/>
          <w:szCs w:val="24"/>
          <w:bdr w:val="nil"/>
          <w:lang w:val="lt-LT"/>
        </w:rPr>
        <w:t xml:space="preserve"> ir jo subtiekėjo, kurioje aprašoma tiesioginio atsiskaitymo su subtiekėju tvarka, kurioje numatoma teisė </w:t>
      </w:r>
      <w:r w:rsidRPr="00C6361B">
        <w:rPr>
          <w:rFonts w:eastAsia="Arial Unicode MS" w:cs="Arial Unicode MS"/>
          <w:b/>
          <w:sz w:val="24"/>
          <w:szCs w:val="24"/>
          <w:bdr w:val="nil"/>
          <w:lang w:val="lt-LT"/>
        </w:rPr>
        <w:t>Rangovui</w:t>
      </w:r>
      <w:r w:rsidRPr="00C6361B">
        <w:rPr>
          <w:rFonts w:eastAsia="Arial Unicode MS" w:cs="Arial Unicode MS"/>
          <w:sz w:val="24"/>
          <w:szCs w:val="24"/>
          <w:bdr w:val="nil"/>
          <w:lang w:val="lt-LT"/>
        </w:rPr>
        <w:t xml:space="preserve"> prieštarauti nepagrįstiems mokėjimams subtiekėjui (</w:t>
      </w:r>
      <w:r w:rsidRPr="00C6361B">
        <w:rPr>
          <w:rFonts w:eastAsia="Arial Unicode MS" w:cs="Arial Unicode MS"/>
          <w:i/>
          <w:sz w:val="24"/>
          <w:szCs w:val="24"/>
          <w:bdr w:val="nil"/>
          <w:lang w:val="lt-LT"/>
        </w:rPr>
        <w:t>punkto sąlygos taikomos jei nurodyta Sutarties specialiojoje dalyje</w:t>
      </w:r>
      <w:r w:rsidRPr="00C6361B">
        <w:rPr>
          <w:rFonts w:eastAsia="Arial Unicode MS" w:cs="Arial Unicode MS"/>
          <w:sz w:val="24"/>
          <w:szCs w:val="24"/>
          <w:bdr w:val="nil"/>
          <w:lang w:val="lt-LT"/>
        </w:rPr>
        <w:t>).</w:t>
      </w:r>
    </w:p>
    <w:p w:rsidR="006A3308" w:rsidRPr="00C6361B" w:rsidRDefault="006A3308" w:rsidP="00C6361B">
      <w:pPr>
        <w:pBdr>
          <w:top w:val="nil"/>
          <w:left w:val="nil"/>
          <w:bottom w:val="nil"/>
          <w:right w:val="nil"/>
          <w:between w:val="nil"/>
          <w:bar w:val="nil"/>
        </w:pBdr>
        <w:suppressAutoHyphens/>
        <w:spacing w:after="40"/>
        <w:jc w:val="both"/>
        <w:rPr>
          <w:rFonts w:eastAsia="Arial Unicode MS" w:cs="Arial Unicode MS"/>
          <w:sz w:val="24"/>
          <w:szCs w:val="24"/>
          <w:bdr w:val="nil"/>
          <w:lang w:val="lt-LT"/>
        </w:rPr>
      </w:pPr>
      <w:r>
        <w:rPr>
          <w:rFonts w:eastAsia="Arial Unicode MS" w:cs="Arial Unicode MS"/>
          <w:sz w:val="24"/>
          <w:szCs w:val="24"/>
          <w:bdr w:val="nil"/>
          <w:lang w:val="lt-LT"/>
        </w:rPr>
        <w:t xml:space="preserve">5.8. </w:t>
      </w:r>
      <w:r w:rsidRPr="006A3308">
        <w:rPr>
          <w:b/>
          <w:sz w:val="24"/>
          <w:szCs w:val="24"/>
          <w:lang w:val="lt-LT" w:eastAsia="en-US"/>
        </w:rPr>
        <w:t>Užsakovas</w:t>
      </w:r>
      <w:r w:rsidRPr="006A3308">
        <w:rPr>
          <w:sz w:val="24"/>
          <w:szCs w:val="24"/>
          <w:lang w:val="lt-LT" w:eastAsia="en-US"/>
        </w:rPr>
        <w:t xml:space="preserve"> paskutinį mokėjimą, kurį sudaro ne mažesnė nei 5 procentų nuo Sutarties kainos su PVM suma, </w:t>
      </w:r>
      <w:r w:rsidRPr="006A3308">
        <w:rPr>
          <w:b/>
          <w:sz w:val="24"/>
          <w:szCs w:val="24"/>
          <w:lang w:val="lt-LT" w:eastAsia="en-US"/>
        </w:rPr>
        <w:t>Rangovui</w:t>
      </w:r>
      <w:r w:rsidRPr="006A3308">
        <w:rPr>
          <w:sz w:val="24"/>
          <w:szCs w:val="24"/>
          <w:lang w:val="lt-LT" w:eastAsia="en-US"/>
        </w:rPr>
        <w:t xml:space="preserve"> už atliktus darbus atlieka tik tada kai </w:t>
      </w:r>
      <w:r w:rsidRPr="006A3308">
        <w:rPr>
          <w:b/>
          <w:sz w:val="24"/>
          <w:szCs w:val="24"/>
          <w:lang w:val="lt-LT" w:eastAsia="en-US"/>
        </w:rPr>
        <w:t>Rangovas</w:t>
      </w:r>
      <w:r w:rsidRPr="006A3308">
        <w:rPr>
          <w:sz w:val="24"/>
          <w:szCs w:val="24"/>
          <w:lang w:val="lt-LT" w:eastAsia="en-US"/>
        </w:rPr>
        <w:t xml:space="preserve"> pateikia </w:t>
      </w:r>
      <w:r w:rsidRPr="006A3308">
        <w:rPr>
          <w:b/>
          <w:sz w:val="24"/>
          <w:szCs w:val="24"/>
          <w:lang w:val="lt-LT" w:eastAsia="en-US"/>
        </w:rPr>
        <w:t>Užsakovui</w:t>
      </w:r>
      <w:r w:rsidRPr="006A3308">
        <w:rPr>
          <w:sz w:val="24"/>
          <w:szCs w:val="24"/>
          <w:lang w:val="lt-LT" w:eastAsia="en-US"/>
        </w:rPr>
        <w:t xml:space="preserve"> garantinių įsipareigojimų įvykdymo užtikrinimo dokumentą (Sutarties bendrosios dalies 10.2 papunktis) ir kai teisės aktų nustatyta tvarka statyba laikoma užbaigta (surašomas statybos užbaigimo aktas, pateikiama deklaracija apie statybos užbaigimą ir kt.). </w:t>
      </w:r>
      <w:r w:rsidRPr="006A3308">
        <w:rPr>
          <w:b/>
          <w:sz w:val="24"/>
          <w:szCs w:val="24"/>
          <w:lang w:val="lt-LT" w:eastAsia="en-US"/>
        </w:rPr>
        <w:t>Rangovui</w:t>
      </w:r>
      <w:r w:rsidRPr="006A3308">
        <w:rPr>
          <w:sz w:val="24"/>
          <w:szCs w:val="24"/>
          <w:lang w:val="lt-LT" w:eastAsia="en-US"/>
        </w:rPr>
        <w:t xml:space="preserve"> nepateikus </w:t>
      </w:r>
      <w:r w:rsidRPr="006A3308">
        <w:rPr>
          <w:b/>
          <w:sz w:val="24"/>
          <w:szCs w:val="24"/>
          <w:lang w:val="lt-LT" w:eastAsia="en-US"/>
        </w:rPr>
        <w:t>Užsakovui</w:t>
      </w:r>
      <w:r w:rsidRPr="006A3308">
        <w:rPr>
          <w:sz w:val="24"/>
          <w:szCs w:val="24"/>
          <w:lang w:val="lt-LT" w:eastAsia="en-US"/>
        </w:rPr>
        <w:t xml:space="preserve"> garantinių įsipareigojimų įvykdymo užtikrinimo dokumento, visa sulaikyta suma ar jos dalis grąžinama </w:t>
      </w:r>
      <w:r w:rsidRPr="006A3308">
        <w:rPr>
          <w:b/>
          <w:sz w:val="24"/>
          <w:szCs w:val="24"/>
          <w:lang w:val="lt-LT" w:eastAsia="en-US"/>
        </w:rPr>
        <w:t>Rangovui</w:t>
      </w:r>
      <w:r w:rsidRPr="006A3308">
        <w:rPr>
          <w:sz w:val="24"/>
          <w:szCs w:val="24"/>
          <w:lang w:val="lt-LT" w:eastAsia="en-US"/>
        </w:rPr>
        <w:t xml:space="preserve"> tik po to kai sueis </w:t>
      </w:r>
      <w:r w:rsidRPr="006A3308">
        <w:rPr>
          <w:sz w:val="24"/>
          <w:szCs w:val="24"/>
          <w:lang w:val="lt-LT"/>
        </w:rPr>
        <w:t>pirmieji 3 (trys) statinio garantinio termino metai. K</w:t>
      </w:r>
      <w:r w:rsidRPr="006A3308">
        <w:rPr>
          <w:sz w:val="24"/>
          <w:szCs w:val="24"/>
          <w:lang w:val="lt-LT" w:eastAsia="en-US"/>
        </w:rPr>
        <w:t xml:space="preserve">ai </w:t>
      </w:r>
      <w:r w:rsidRPr="006A3308">
        <w:rPr>
          <w:b/>
          <w:sz w:val="24"/>
          <w:szCs w:val="24"/>
          <w:lang w:val="lt-LT" w:eastAsia="en-US"/>
        </w:rPr>
        <w:t>Rangovas</w:t>
      </w:r>
      <w:r w:rsidRPr="006A3308">
        <w:rPr>
          <w:sz w:val="24"/>
          <w:szCs w:val="24"/>
          <w:lang w:val="lt-LT" w:eastAsia="en-US"/>
        </w:rPr>
        <w:t xml:space="preserve"> nepateikia </w:t>
      </w:r>
      <w:r w:rsidRPr="006A3308">
        <w:rPr>
          <w:b/>
          <w:sz w:val="24"/>
          <w:szCs w:val="24"/>
          <w:lang w:val="lt-LT" w:eastAsia="en-US"/>
        </w:rPr>
        <w:t>Užsakovui</w:t>
      </w:r>
      <w:r w:rsidRPr="006A3308">
        <w:rPr>
          <w:sz w:val="24"/>
          <w:szCs w:val="24"/>
          <w:lang w:val="lt-LT" w:eastAsia="en-US"/>
        </w:rPr>
        <w:t xml:space="preserve"> garantinių įsipareigojimų užtikrinimo dokumento Sutartyje nustatyta tvarka ir sąlygomis, </w:t>
      </w:r>
      <w:r w:rsidRPr="006A3308">
        <w:rPr>
          <w:b/>
          <w:sz w:val="24"/>
          <w:szCs w:val="24"/>
          <w:lang w:val="lt-LT"/>
        </w:rPr>
        <w:t>Užsakovas</w:t>
      </w:r>
      <w:r w:rsidRPr="006A3308">
        <w:rPr>
          <w:sz w:val="24"/>
          <w:szCs w:val="24"/>
          <w:lang w:val="lt-LT"/>
        </w:rPr>
        <w:t xml:space="preserve"> turi teisę iš sulaikytos sumos apmokėti darbų defektų šalinimo išlaidas, jeigu </w:t>
      </w:r>
      <w:r w:rsidRPr="006A3308">
        <w:rPr>
          <w:b/>
          <w:sz w:val="24"/>
          <w:szCs w:val="24"/>
          <w:lang w:val="lt-LT"/>
        </w:rPr>
        <w:t>Rangovas</w:t>
      </w:r>
      <w:r w:rsidRPr="006A3308">
        <w:rPr>
          <w:sz w:val="24"/>
          <w:szCs w:val="24"/>
          <w:lang w:val="lt-LT"/>
        </w:rPr>
        <w:t xml:space="preserve"> atsisako ar nevykdo (per pirmuosius 3 statinio garantinio termino metus) pareigos šalinti garantiniu laikotarpiu nustatytus defektus ir šiuos defektus pašalinus </w:t>
      </w:r>
      <w:r w:rsidRPr="006A3308">
        <w:rPr>
          <w:b/>
          <w:sz w:val="24"/>
          <w:szCs w:val="24"/>
          <w:lang w:val="lt-LT"/>
        </w:rPr>
        <w:t>Užsakovui</w:t>
      </w:r>
      <w:r w:rsidRPr="006A3308">
        <w:rPr>
          <w:sz w:val="24"/>
          <w:szCs w:val="24"/>
          <w:lang w:val="lt-LT" w:eastAsia="en-US"/>
        </w:rPr>
        <w:t>.</w:t>
      </w:r>
    </w:p>
    <w:p w:rsidR="00C6361B" w:rsidRPr="00C6361B" w:rsidRDefault="00C6361B" w:rsidP="00C6361B">
      <w:pPr>
        <w:jc w:val="both"/>
        <w:rPr>
          <w:sz w:val="24"/>
          <w:szCs w:val="24"/>
          <w:lang w:val="lt-LT"/>
        </w:rPr>
      </w:pPr>
    </w:p>
    <w:p w:rsidR="00C6361B" w:rsidRPr="00C6361B" w:rsidRDefault="00C6361B" w:rsidP="00C6361B">
      <w:pPr>
        <w:jc w:val="both"/>
        <w:rPr>
          <w:sz w:val="24"/>
          <w:szCs w:val="24"/>
          <w:lang w:val="lt-LT"/>
        </w:rPr>
      </w:pPr>
    </w:p>
    <w:p w:rsidR="00C6361B" w:rsidRPr="00C6361B" w:rsidRDefault="00C6361B" w:rsidP="00C6361B">
      <w:pPr>
        <w:outlineLvl w:val="0"/>
        <w:rPr>
          <w:b/>
          <w:sz w:val="24"/>
          <w:szCs w:val="24"/>
          <w:lang w:val="lt-LT"/>
        </w:rPr>
      </w:pPr>
      <w:r w:rsidRPr="00C6361B">
        <w:rPr>
          <w:b/>
          <w:sz w:val="24"/>
          <w:szCs w:val="24"/>
          <w:lang w:val="lt-LT"/>
        </w:rPr>
        <w:t>6. Darbų perdavimas ir priėmimas, garantiniai įsipareigojimai</w:t>
      </w:r>
    </w:p>
    <w:p w:rsidR="00C6361B" w:rsidRPr="00C6361B" w:rsidRDefault="00C6361B" w:rsidP="00C6361B">
      <w:pPr>
        <w:jc w:val="both"/>
        <w:rPr>
          <w:sz w:val="24"/>
          <w:szCs w:val="24"/>
          <w:lang w:val="lt-LT"/>
        </w:rPr>
      </w:pPr>
      <w:r w:rsidRPr="00C6361B">
        <w:rPr>
          <w:sz w:val="24"/>
          <w:szCs w:val="24"/>
          <w:lang w:val="lt-LT"/>
        </w:rPr>
        <w:t xml:space="preserve">6.1. </w:t>
      </w:r>
      <w:r w:rsidRPr="00C6361B">
        <w:rPr>
          <w:sz w:val="24"/>
          <w:szCs w:val="24"/>
          <w:lang w:val="lt-LT" w:eastAsia="en-US"/>
        </w:rPr>
        <w:t xml:space="preserve">Darbai laikomi priimtais, kai </w:t>
      </w:r>
      <w:r w:rsidRPr="00C6361B">
        <w:rPr>
          <w:b/>
          <w:sz w:val="24"/>
          <w:szCs w:val="24"/>
          <w:lang w:val="lt-LT" w:eastAsia="en-US"/>
        </w:rPr>
        <w:t>Rangovas</w:t>
      </w:r>
      <w:r w:rsidRPr="00C6361B">
        <w:rPr>
          <w:sz w:val="24"/>
          <w:szCs w:val="24"/>
          <w:lang w:val="lt-LT" w:eastAsia="en-US"/>
        </w:rPr>
        <w:t xml:space="preserve"> pagal tarpinius atliktų darbų aktus perduoda darbus, o </w:t>
      </w:r>
      <w:r w:rsidRPr="00C6361B">
        <w:rPr>
          <w:b/>
          <w:sz w:val="24"/>
          <w:szCs w:val="24"/>
          <w:lang w:val="lt-LT" w:eastAsia="en-US"/>
        </w:rPr>
        <w:t xml:space="preserve">Užsakovas </w:t>
      </w:r>
      <w:r w:rsidRPr="00C6361B">
        <w:rPr>
          <w:sz w:val="24"/>
          <w:szCs w:val="24"/>
          <w:lang w:val="lt-LT" w:eastAsia="en-US"/>
        </w:rPr>
        <w:t xml:space="preserve">juos priima. Darbai arba kiekviena darbų dalis ar etapas turi būti pilnai baigti ir perduoti </w:t>
      </w:r>
      <w:r w:rsidRPr="00C6361B">
        <w:rPr>
          <w:b/>
          <w:sz w:val="24"/>
          <w:szCs w:val="24"/>
          <w:lang w:val="lt-LT" w:eastAsia="en-US"/>
        </w:rPr>
        <w:t>Užsakovui</w:t>
      </w:r>
      <w:r w:rsidRPr="00C6361B">
        <w:rPr>
          <w:sz w:val="24"/>
          <w:szCs w:val="24"/>
          <w:lang w:val="lt-LT" w:eastAsia="en-US"/>
        </w:rPr>
        <w:t xml:space="preserve"> Sutartyje nustatyta tvarka. Į atliktų darbų perdavimo-priėmimo aktus įtraukiamos visos </w:t>
      </w:r>
      <w:r w:rsidRPr="00C6361B">
        <w:rPr>
          <w:b/>
          <w:sz w:val="24"/>
          <w:szCs w:val="24"/>
          <w:lang w:val="lt-LT" w:eastAsia="en-US"/>
        </w:rPr>
        <w:t>Rangovui</w:t>
      </w:r>
      <w:r w:rsidRPr="00C6361B">
        <w:rPr>
          <w:sz w:val="24"/>
          <w:szCs w:val="24"/>
          <w:lang w:val="lt-LT" w:eastAsia="en-US"/>
        </w:rPr>
        <w:t xml:space="preserve"> pagal Sutarties nuostatas už atliktus darbus mokėtinos sumos (taikoma išskyrus atvejus, kai numatomas darbų perdavimas tik </w:t>
      </w:r>
      <w:r w:rsidRPr="00C6361B">
        <w:rPr>
          <w:b/>
          <w:sz w:val="24"/>
          <w:szCs w:val="24"/>
          <w:lang w:val="lt-LT" w:eastAsia="en-US"/>
        </w:rPr>
        <w:t>Rangovui</w:t>
      </w:r>
      <w:r w:rsidRPr="00C6361B">
        <w:rPr>
          <w:sz w:val="24"/>
          <w:szCs w:val="24"/>
          <w:lang w:val="lt-LT" w:eastAsia="en-US"/>
        </w:rPr>
        <w:t xml:space="preserve"> užbaigus visus</w:t>
      </w:r>
      <w:r w:rsidRPr="00C6361B">
        <w:rPr>
          <w:sz w:val="24"/>
          <w:szCs w:val="24"/>
          <w:lang w:val="lt-LT"/>
        </w:rPr>
        <w:t xml:space="preserve"> Sutartyje numatytus</w:t>
      </w:r>
      <w:r w:rsidRPr="00C6361B">
        <w:rPr>
          <w:sz w:val="24"/>
          <w:szCs w:val="24"/>
          <w:lang w:val="lt-LT" w:eastAsia="en-US"/>
        </w:rPr>
        <w:t xml:space="preserve"> darbus)</w:t>
      </w:r>
      <w:r w:rsidRPr="00C6361B">
        <w:rPr>
          <w:sz w:val="24"/>
          <w:szCs w:val="24"/>
          <w:lang w:val="lt-LT"/>
        </w:rPr>
        <w:t>.</w:t>
      </w:r>
    </w:p>
    <w:p w:rsidR="00C6361B" w:rsidRPr="00C6361B" w:rsidRDefault="00C6361B" w:rsidP="00C6361B">
      <w:pPr>
        <w:jc w:val="both"/>
        <w:rPr>
          <w:sz w:val="24"/>
          <w:szCs w:val="24"/>
          <w:lang w:val="lt-LT"/>
        </w:rPr>
      </w:pPr>
      <w:r w:rsidRPr="00C6361B">
        <w:rPr>
          <w:sz w:val="24"/>
          <w:szCs w:val="24"/>
          <w:lang w:val="lt-LT"/>
        </w:rPr>
        <w:t xml:space="preserve">6.2. </w:t>
      </w:r>
      <w:r w:rsidRPr="00C6361B">
        <w:rPr>
          <w:b/>
          <w:sz w:val="24"/>
          <w:szCs w:val="24"/>
          <w:lang w:val="lt-LT"/>
        </w:rPr>
        <w:t>Rangovui</w:t>
      </w:r>
      <w:r w:rsidRPr="00C6361B">
        <w:rPr>
          <w:sz w:val="24"/>
          <w:szCs w:val="24"/>
          <w:lang w:val="lt-LT"/>
        </w:rPr>
        <w:t xml:space="preserve"> užbaigus visus Sutartyje numatytus darbus ir atlikus </w:t>
      </w:r>
      <w:r w:rsidR="004860FA" w:rsidRPr="00C6361B">
        <w:rPr>
          <w:sz w:val="24"/>
          <w:szCs w:val="24"/>
          <w:lang w:val="lt-LT"/>
        </w:rPr>
        <w:t xml:space="preserve">Statinio (statinio dalies) pripažinimo suremontuotu </w:t>
      </w:r>
      <w:r w:rsidRPr="00C6361B">
        <w:rPr>
          <w:sz w:val="24"/>
          <w:szCs w:val="24"/>
          <w:lang w:val="lt-LT"/>
        </w:rPr>
        <w:t>procedūras tarp Šalių pasirašomas Atliktų darbų rezultato perdavimo-priėmimo aktas.</w:t>
      </w:r>
    </w:p>
    <w:p w:rsidR="00C6361B" w:rsidRPr="00C6361B" w:rsidRDefault="00C6361B" w:rsidP="00C6361B">
      <w:pPr>
        <w:jc w:val="both"/>
        <w:rPr>
          <w:sz w:val="24"/>
          <w:szCs w:val="24"/>
          <w:lang w:val="lt-LT"/>
        </w:rPr>
      </w:pPr>
      <w:r w:rsidRPr="00C6361B">
        <w:rPr>
          <w:sz w:val="24"/>
          <w:szCs w:val="24"/>
          <w:lang w:val="lt-LT"/>
        </w:rPr>
        <w:t>6.3. Iki Atliktų darbų rezultato perdavimo priėmimo akto pasirašymo</w:t>
      </w:r>
      <w:r w:rsidRPr="00C6361B">
        <w:rPr>
          <w:b/>
          <w:sz w:val="24"/>
          <w:szCs w:val="24"/>
          <w:lang w:val="lt-LT"/>
        </w:rPr>
        <w:t xml:space="preserve"> Užsakovui </w:t>
      </w:r>
      <w:r w:rsidRPr="00C6361B">
        <w:rPr>
          <w:sz w:val="24"/>
          <w:szCs w:val="24"/>
          <w:lang w:val="lt-LT"/>
        </w:rPr>
        <w:t xml:space="preserve">nustačius defektus dėl darbų, kurie jau buvo priimti pagal tarpinius atliktų darbų aktus, </w:t>
      </w:r>
      <w:r w:rsidRPr="00C6361B">
        <w:rPr>
          <w:b/>
          <w:sz w:val="24"/>
          <w:szCs w:val="24"/>
          <w:lang w:val="lt-LT"/>
        </w:rPr>
        <w:t>Užsakovas</w:t>
      </w:r>
      <w:r w:rsidRPr="00C6361B">
        <w:rPr>
          <w:sz w:val="24"/>
          <w:szCs w:val="24"/>
          <w:lang w:val="lt-LT"/>
        </w:rPr>
        <w:t xml:space="preserve"> gali pareikšti </w:t>
      </w:r>
      <w:r w:rsidRPr="00C6361B">
        <w:rPr>
          <w:b/>
          <w:sz w:val="24"/>
          <w:szCs w:val="24"/>
          <w:lang w:val="lt-LT"/>
        </w:rPr>
        <w:lastRenderedPageBreak/>
        <w:t>Rangovui</w:t>
      </w:r>
      <w:r w:rsidRPr="00C6361B">
        <w:rPr>
          <w:sz w:val="24"/>
          <w:szCs w:val="24"/>
          <w:lang w:val="lt-LT"/>
        </w:rPr>
        <w:t xml:space="preserve"> reikalavimą dėl tokių defektų pašalinimo, o </w:t>
      </w:r>
      <w:r w:rsidRPr="00C6361B">
        <w:rPr>
          <w:b/>
          <w:sz w:val="24"/>
          <w:szCs w:val="24"/>
          <w:lang w:val="lt-LT"/>
        </w:rPr>
        <w:t>Rangovas</w:t>
      </w:r>
      <w:r w:rsidRPr="00C6361B">
        <w:rPr>
          <w:sz w:val="24"/>
          <w:szCs w:val="24"/>
          <w:lang w:val="lt-LT"/>
        </w:rPr>
        <w:t xml:space="preserve">, gavęs tokį reikalavimą, privalo pašalinti reikalavime nurodytus statybos defektus per reikalavime nurodytą terminą. </w:t>
      </w:r>
    </w:p>
    <w:p w:rsidR="00C6361B" w:rsidRPr="00C6361B" w:rsidRDefault="00C6361B" w:rsidP="00C6361B">
      <w:pPr>
        <w:jc w:val="both"/>
        <w:rPr>
          <w:sz w:val="24"/>
          <w:szCs w:val="24"/>
          <w:lang w:val="lt-LT"/>
        </w:rPr>
      </w:pPr>
      <w:r w:rsidRPr="00C6361B">
        <w:rPr>
          <w:sz w:val="24"/>
          <w:szCs w:val="24"/>
          <w:lang w:val="lt-LT"/>
        </w:rPr>
        <w:t xml:space="preserve">6.4. </w:t>
      </w:r>
      <w:r w:rsidRPr="00C6361B">
        <w:rPr>
          <w:b/>
          <w:sz w:val="24"/>
          <w:szCs w:val="24"/>
          <w:lang w:val="lt-LT"/>
        </w:rPr>
        <w:t>Rangovas</w:t>
      </w:r>
      <w:r w:rsidRPr="00C6361B">
        <w:rPr>
          <w:sz w:val="24"/>
          <w:szCs w:val="24"/>
          <w:lang w:val="lt-LT"/>
        </w:rPr>
        <w:t xml:space="preserve">, </w:t>
      </w:r>
      <w:r w:rsidRPr="00C6361B">
        <w:rPr>
          <w:spacing w:val="-2"/>
          <w:sz w:val="24"/>
          <w:szCs w:val="24"/>
          <w:lang w:val="lt-LT"/>
        </w:rPr>
        <w:t>ne vėliau kaip prieš</w:t>
      </w:r>
      <w:r w:rsidRPr="00C6361B">
        <w:rPr>
          <w:sz w:val="24"/>
          <w:szCs w:val="24"/>
          <w:lang w:val="lt-LT"/>
        </w:rPr>
        <w:t xml:space="preserve"> 10 (dešimt) </w:t>
      </w:r>
      <w:r w:rsidRPr="00C6361B">
        <w:rPr>
          <w:spacing w:val="-3"/>
          <w:sz w:val="24"/>
          <w:szCs w:val="24"/>
          <w:lang w:val="lt-LT"/>
        </w:rPr>
        <w:t>dienų,</w:t>
      </w:r>
      <w:r w:rsidRPr="00C6361B">
        <w:rPr>
          <w:sz w:val="24"/>
          <w:szCs w:val="24"/>
          <w:lang w:val="lt-LT"/>
        </w:rPr>
        <w:t xml:space="preserve"> raštu praneša </w:t>
      </w:r>
      <w:r w:rsidRPr="00C6361B">
        <w:rPr>
          <w:b/>
          <w:sz w:val="24"/>
          <w:szCs w:val="24"/>
          <w:lang w:val="lt-LT"/>
        </w:rPr>
        <w:t>Užsakovui</w:t>
      </w:r>
      <w:r w:rsidRPr="00C6361B">
        <w:rPr>
          <w:sz w:val="24"/>
          <w:szCs w:val="24"/>
          <w:lang w:val="lt-LT"/>
        </w:rPr>
        <w:t xml:space="preserve"> apie numatomą darbų užbaigimą, prašydamas organizuoti jų priėmimą. </w:t>
      </w:r>
      <w:r w:rsidRPr="00C6361B">
        <w:rPr>
          <w:b/>
          <w:sz w:val="24"/>
          <w:szCs w:val="24"/>
          <w:lang w:val="lt-LT"/>
        </w:rPr>
        <w:t>Užsakovas</w:t>
      </w:r>
      <w:r w:rsidRPr="00C6361B">
        <w:rPr>
          <w:sz w:val="24"/>
          <w:szCs w:val="24"/>
          <w:lang w:val="lt-LT"/>
        </w:rPr>
        <w:t xml:space="preserve"> organizuoja darbų užbaigimo procedūras tik po </w:t>
      </w:r>
      <w:r w:rsidR="004860FA" w:rsidRPr="00C6361B">
        <w:rPr>
          <w:sz w:val="24"/>
          <w:szCs w:val="24"/>
          <w:lang w:val="lt-LT"/>
        </w:rPr>
        <w:t xml:space="preserve">Statinio (statinio dalies) pripažinimo suremontuotu </w:t>
      </w:r>
      <w:r w:rsidRPr="00C6361B">
        <w:rPr>
          <w:sz w:val="24"/>
          <w:szCs w:val="24"/>
          <w:lang w:val="lt-LT"/>
        </w:rPr>
        <w:t xml:space="preserve">procedūrų atlikimo. </w:t>
      </w:r>
      <w:r w:rsidRPr="00C6361B">
        <w:rPr>
          <w:b/>
          <w:spacing w:val="-8"/>
          <w:sz w:val="24"/>
          <w:szCs w:val="24"/>
          <w:lang w:val="lt-LT"/>
        </w:rPr>
        <w:t>Užsakovas</w:t>
      </w:r>
      <w:r w:rsidRPr="00C6361B">
        <w:rPr>
          <w:spacing w:val="-8"/>
          <w:sz w:val="24"/>
          <w:szCs w:val="24"/>
          <w:lang w:val="lt-LT"/>
        </w:rPr>
        <w:t xml:space="preserve"> turi teisę priimti neginčijamą atliktų darbų dalį, pateikiant motyvuotą rašytinę pretenziją dėl </w:t>
      </w:r>
      <w:r w:rsidRPr="00C6361B">
        <w:rPr>
          <w:sz w:val="24"/>
          <w:szCs w:val="24"/>
          <w:lang w:val="lt-LT"/>
        </w:rPr>
        <w:t xml:space="preserve">netinkamo darbų atlikimo arba kokybės bei atitikimo Sutarties sąlygoms. </w:t>
      </w:r>
      <w:r w:rsidRPr="00C6361B">
        <w:rPr>
          <w:b/>
          <w:sz w:val="24"/>
          <w:szCs w:val="24"/>
          <w:lang w:val="lt-LT"/>
        </w:rPr>
        <w:t>Rangovas</w:t>
      </w:r>
      <w:r w:rsidRPr="00C6361B">
        <w:rPr>
          <w:sz w:val="24"/>
          <w:szCs w:val="24"/>
          <w:lang w:val="lt-LT"/>
        </w:rPr>
        <w:t xml:space="preserve"> pateikia </w:t>
      </w:r>
      <w:r w:rsidRPr="00C6361B">
        <w:rPr>
          <w:b/>
          <w:sz w:val="24"/>
          <w:szCs w:val="24"/>
          <w:lang w:val="lt-LT"/>
        </w:rPr>
        <w:t>Užsakovui</w:t>
      </w:r>
      <w:r w:rsidRPr="00C6361B">
        <w:rPr>
          <w:sz w:val="24"/>
          <w:szCs w:val="24"/>
          <w:lang w:val="lt-LT"/>
        </w:rPr>
        <w:t xml:space="preserve"> pasirašyti Atliktų darbų rezultato perdavimo priėmimo aktą po to, kai </w:t>
      </w:r>
      <w:r w:rsidR="004860FA" w:rsidRPr="00C6361B">
        <w:rPr>
          <w:sz w:val="24"/>
          <w:szCs w:val="24"/>
          <w:lang w:val="lt-LT"/>
        </w:rPr>
        <w:t xml:space="preserve">Statinio (statinio dalies) pripažinimo suremontuotu </w:t>
      </w:r>
      <w:r w:rsidRPr="00C6361B">
        <w:rPr>
          <w:sz w:val="24"/>
          <w:szCs w:val="24"/>
          <w:lang w:val="lt-LT"/>
        </w:rPr>
        <w:t>komisija patvirtina, kad darbai yra baigti ir atlikti tinkamai.</w:t>
      </w:r>
    </w:p>
    <w:p w:rsidR="00C6361B" w:rsidRPr="00C6361B" w:rsidRDefault="00C6361B" w:rsidP="00C6361B">
      <w:pPr>
        <w:jc w:val="both"/>
        <w:rPr>
          <w:sz w:val="24"/>
          <w:szCs w:val="24"/>
          <w:lang w:val="lt-LT"/>
        </w:rPr>
      </w:pPr>
      <w:r w:rsidRPr="00C6361B">
        <w:rPr>
          <w:sz w:val="24"/>
          <w:szCs w:val="24"/>
          <w:lang w:val="lt-LT"/>
        </w:rPr>
        <w:t>6.5.</w:t>
      </w:r>
      <w:r w:rsidRPr="00C6361B">
        <w:rPr>
          <w:b/>
          <w:sz w:val="24"/>
          <w:szCs w:val="24"/>
          <w:lang w:val="lt-LT"/>
        </w:rPr>
        <w:t xml:space="preserve"> Užsakovas </w:t>
      </w:r>
      <w:r w:rsidRPr="00C6361B">
        <w:rPr>
          <w:sz w:val="24"/>
          <w:szCs w:val="24"/>
          <w:lang w:val="lt-LT"/>
        </w:rPr>
        <w:t xml:space="preserve">pasirašo </w:t>
      </w:r>
      <w:r w:rsidRPr="00C6361B">
        <w:rPr>
          <w:b/>
          <w:sz w:val="24"/>
          <w:szCs w:val="24"/>
          <w:lang w:val="lt-LT"/>
        </w:rPr>
        <w:t>Rangovo</w:t>
      </w:r>
      <w:r w:rsidRPr="00C6361B">
        <w:rPr>
          <w:sz w:val="24"/>
          <w:szCs w:val="24"/>
          <w:lang w:val="lt-LT"/>
        </w:rPr>
        <w:t xml:space="preserve"> pateiktą Atliktų darbų rezultato perdavimo priėmimo aktą per 5 dienas, nuo jo pateikimo dienos (jei pateiktas vadovaujantis 6.4 punkto sąlygomis).</w:t>
      </w:r>
    </w:p>
    <w:p w:rsidR="00C6361B" w:rsidRPr="00C6361B" w:rsidRDefault="00C6361B" w:rsidP="00C6361B">
      <w:pPr>
        <w:jc w:val="both"/>
        <w:rPr>
          <w:sz w:val="24"/>
          <w:szCs w:val="24"/>
          <w:lang w:val="lt-LT"/>
        </w:rPr>
      </w:pPr>
      <w:r w:rsidRPr="00C6361B">
        <w:rPr>
          <w:sz w:val="24"/>
          <w:szCs w:val="24"/>
          <w:lang w:val="lt-LT"/>
        </w:rPr>
        <w:t xml:space="preserve">6.6. </w:t>
      </w:r>
      <w:r w:rsidRPr="00C6361B">
        <w:rPr>
          <w:b/>
          <w:sz w:val="24"/>
          <w:szCs w:val="24"/>
          <w:lang w:val="lt-LT"/>
        </w:rPr>
        <w:t>Užsakovas</w:t>
      </w:r>
      <w:r w:rsidRPr="00C6361B">
        <w:rPr>
          <w:sz w:val="24"/>
          <w:szCs w:val="24"/>
          <w:lang w:val="lt-LT"/>
        </w:rPr>
        <w:t xml:space="preserve"> sprendžia ar darbai buvo atlikti pagal šios Sutarties sąlygas ir ar atitinka </w:t>
      </w:r>
      <w:r w:rsidRPr="00C6361B">
        <w:rPr>
          <w:b/>
          <w:sz w:val="24"/>
          <w:szCs w:val="24"/>
          <w:lang w:val="lt-LT"/>
        </w:rPr>
        <w:t>Užsakovo</w:t>
      </w:r>
      <w:r w:rsidRPr="00C6361B">
        <w:rPr>
          <w:sz w:val="24"/>
          <w:szCs w:val="24"/>
          <w:lang w:val="lt-LT"/>
        </w:rPr>
        <w:t xml:space="preserve"> reikalavimus.</w:t>
      </w:r>
    </w:p>
    <w:p w:rsidR="00C6361B" w:rsidRPr="00C6361B" w:rsidRDefault="00C6361B" w:rsidP="00C6361B">
      <w:pPr>
        <w:jc w:val="both"/>
        <w:rPr>
          <w:b/>
          <w:sz w:val="24"/>
          <w:szCs w:val="24"/>
          <w:lang w:val="lt-LT"/>
        </w:rPr>
      </w:pPr>
      <w:r w:rsidRPr="00C6361B">
        <w:rPr>
          <w:sz w:val="24"/>
          <w:szCs w:val="24"/>
          <w:lang w:val="lt-LT"/>
        </w:rPr>
        <w:t>6.7. Šalys susitaria, kad Sutartyje nustatyti darbų ir paslaugų atlikimo terminai yra esminė Sutarties sąlyga.</w:t>
      </w:r>
    </w:p>
    <w:p w:rsidR="00C6361B" w:rsidRPr="00C6361B" w:rsidRDefault="00C6361B" w:rsidP="00C6361B">
      <w:pPr>
        <w:jc w:val="both"/>
        <w:rPr>
          <w:sz w:val="24"/>
          <w:szCs w:val="24"/>
          <w:lang w:val="lt-LT" w:eastAsia="en-US"/>
        </w:rPr>
      </w:pPr>
      <w:r w:rsidRPr="00C6361B">
        <w:rPr>
          <w:sz w:val="24"/>
          <w:szCs w:val="24"/>
          <w:lang w:val="lt-LT" w:eastAsia="en-US"/>
        </w:rPr>
        <w:t>6.8.</w:t>
      </w:r>
      <w:r w:rsidRPr="00C6361B">
        <w:rPr>
          <w:b/>
          <w:sz w:val="24"/>
          <w:szCs w:val="24"/>
          <w:lang w:val="lt-LT" w:eastAsia="en-US"/>
        </w:rPr>
        <w:t xml:space="preserve"> </w:t>
      </w:r>
      <w:r w:rsidRPr="00C6361B">
        <w:rPr>
          <w:b/>
          <w:sz w:val="24"/>
          <w:szCs w:val="24"/>
          <w:lang w:val="lt-LT"/>
        </w:rPr>
        <w:t>Rangovas</w:t>
      </w:r>
      <w:r w:rsidRPr="00C6361B">
        <w:rPr>
          <w:sz w:val="24"/>
          <w:szCs w:val="24"/>
          <w:lang w:val="lt-LT"/>
        </w:rPr>
        <w:t xml:space="preserve"> kartu su Atliktų darbų rezultato perdavimo priėmimo aktu turi pateikti </w:t>
      </w:r>
      <w:r w:rsidRPr="00C6361B">
        <w:rPr>
          <w:b/>
          <w:sz w:val="24"/>
          <w:szCs w:val="24"/>
          <w:lang w:val="lt-LT"/>
        </w:rPr>
        <w:t>Užsakovui</w:t>
      </w:r>
      <w:r w:rsidRPr="00C6361B">
        <w:rPr>
          <w:sz w:val="24"/>
          <w:szCs w:val="24"/>
          <w:lang w:val="lt-LT"/>
        </w:rPr>
        <w:t xml:space="preserve"> galiojantį dokumentą</w:t>
      </w:r>
      <w:r w:rsidR="00DB5F93">
        <w:rPr>
          <w:sz w:val="24"/>
          <w:szCs w:val="24"/>
          <w:lang w:val="lt-LT"/>
        </w:rPr>
        <w:t xml:space="preserve"> </w:t>
      </w:r>
      <w:r w:rsidR="00DB5F93" w:rsidRPr="00DB5F93">
        <w:rPr>
          <w:sz w:val="24"/>
          <w:szCs w:val="24"/>
          <w:lang w:val="lt-LT"/>
        </w:rPr>
        <w:t>(draudimo bendrovės išduotą laidavimo raštą arba kredito įstaigos garantiją)</w:t>
      </w:r>
      <w:r w:rsidRPr="00C6361B">
        <w:rPr>
          <w:sz w:val="24"/>
          <w:szCs w:val="24"/>
          <w:lang w:val="lt-LT"/>
        </w:rPr>
        <w:t xml:space="preserve">, kuriuo </w:t>
      </w:r>
      <w:r w:rsidRPr="00C6361B">
        <w:rPr>
          <w:bCs/>
          <w:sz w:val="24"/>
          <w:szCs w:val="24"/>
          <w:lang w:val="lt-LT"/>
        </w:rPr>
        <w:t xml:space="preserve">užtikrinamas garantinio laikotarpio prievolių įvykdymas pagal pasirašytą Sutartį. Šis dokumentas </w:t>
      </w:r>
      <w:r w:rsidRPr="00C6361B">
        <w:rPr>
          <w:b/>
          <w:sz w:val="24"/>
          <w:szCs w:val="24"/>
          <w:lang w:val="lt-LT"/>
        </w:rPr>
        <w:t>Rangovo</w:t>
      </w:r>
      <w:r w:rsidRPr="00C6361B">
        <w:rPr>
          <w:sz w:val="24"/>
          <w:szCs w:val="24"/>
          <w:lang w:val="lt-LT"/>
        </w:rPr>
        <w:t xml:space="preserve"> nemokumo ar bankroto atveju turi užtikrinti </w:t>
      </w:r>
      <w:r w:rsidRPr="00C6361B">
        <w:rPr>
          <w:bCs/>
          <w:sz w:val="24"/>
          <w:szCs w:val="24"/>
          <w:lang w:val="lt-LT"/>
        </w:rPr>
        <w:t xml:space="preserve">dėl </w:t>
      </w:r>
      <w:r w:rsidRPr="00C6361B">
        <w:rPr>
          <w:b/>
          <w:bCs/>
          <w:sz w:val="24"/>
          <w:szCs w:val="24"/>
          <w:lang w:val="lt-LT"/>
        </w:rPr>
        <w:t>Rangovo</w:t>
      </w:r>
      <w:r w:rsidRPr="00C6361B">
        <w:rPr>
          <w:bCs/>
          <w:sz w:val="24"/>
          <w:szCs w:val="24"/>
          <w:lang w:val="lt-LT"/>
        </w:rPr>
        <w:t xml:space="preserve"> kaltės atsiradusių</w:t>
      </w:r>
      <w:r w:rsidRPr="00C6361B">
        <w:rPr>
          <w:sz w:val="24"/>
          <w:szCs w:val="24"/>
          <w:lang w:val="lt-LT"/>
        </w:rPr>
        <w:t xml:space="preserve"> defektų, nustatytų per pirmuosius 3 statinio garantinio termino metus, šalinimo išlaidų apmokėjimą </w:t>
      </w:r>
      <w:r w:rsidRPr="00C6361B">
        <w:rPr>
          <w:b/>
          <w:sz w:val="24"/>
          <w:szCs w:val="24"/>
          <w:lang w:val="lt-LT"/>
        </w:rPr>
        <w:t>Užsakovui</w:t>
      </w:r>
      <w:r w:rsidRPr="00C6361B">
        <w:rPr>
          <w:sz w:val="24"/>
          <w:szCs w:val="24"/>
          <w:lang w:val="lt-LT"/>
        </w:rPr>
        <w:t xml:space="preserve">. Defektų šalinimo užtikrinimo suma statinio garantiniu 3 metų laikotarpiu turi būti ne mažesnė kaip 5 procentų darbų kainos. </w:t>
      </w:r>
      <w:r w:rsidRPr="00C6361B">
        <w:rPr>
          <w:b/>
          <w:sz w:val="24"/>
          <w:szCs w:val="24"/>
          <w:lang w:val="lt-LT" w:eastAsia="en-US"/>
        </w:rPr>
        <w:t>Užsakovas</w:t>
      </w:r>
      <w:r w:rsidRPr="00C6361B">
        <w:rPr>
          <w:sz w:val="24"/>
          <w:szCs w:val="24"/>
          <w:lang w:val="lt-LT" w:eastAsia="en-US"/>
        </w:rPr>
        <w:t xml:space="preserve"> turi teisę pareikalauti iš </w:t>
      </w:r>
      <w:r w:rsidRPr="00C6361B">
        <w:rPr>
          <w:b/>
          <w:sz w:val="24"/>
          <w:szCs w:val="24"/>
          <w:lang w:val="lt-LT" w:eastAsia="en-US"/>
        </w:rPr>
        <w:t>Rangovo</w:t>
      </w:r>
      <w:r w:rsidRPr="00C6361B">
        <w:rPr>
          <w:sz w:val="24"/>
          <w:szCs w:val="24"/>
          <w:lang w:val="lt-LT" w:eastAsia="en-US"/>
        </w:rPr>
        <w:t xml:space="preserve"> pateikti įrodymus, kad </w:t>
      </w:r>
      <w:r w:rsidRPr="00C6361B">
        <w:rPr>
          <w:sz w:val="24"/>
          <w:szCs w:val="24"/>
          <w:lang w:val="lt-LT"/>
        </w:rPr>
        <w:t xml:space="preserve">dokumentas, kuriuo </w:t>
      </w:r>
      <w:r w:rsidRPr="00C6361B">
        <w:rPr>
          <w:bCs/>
          <w:sz w:val="24"/>
          <w:szCs w:val="24"/>
          <w:lang w:val="lt-LT"/>
        </w:rPr>
        <w:t>užtikrinamas garantinio laikotarpio prievolių įvykdymas pagal pasirašytą Sutartį, yra galiojantis.</w:t>
      </w:r>
    </w:p>
    <w:p w:rsidR="00C6361B" w:rsidRPr="00C6361B" w:rsidRDefault="00C6361B" w:rsidP="00C6361B">
      <w:pPr>
        <w:jc w:val="both"/>
        <w:rPr>
          <w:b/>
          <w:sz w:val="24"/>
          <w:szCs w:val="24"/>
          <w:lang w:val="lt-LT" w:eastAsia="en-US"/>
        </w:rPr>
      </w:pPr>
      <w:r w:rsidRPr="00C6361B">
        <w:rPr>
          <w:sz w:val="24"/>
          <w:szCs w:val="24"/>
          <w:lang w:val="lt-LT" w:eastAsia="en-US"/>
        </w:rPr>
        <w:t xml:space="preserve">6.9. </w:t>
      </w:r>
      <w:r w:rsidR="00DB5F93" w:rsidRPr="00DB5F93">
        <w:rPr>
          <w:sz w:val="24"/>
          <w:szCs w:val="24"/>
          <w:lang w:val="lt-LT" w:eastAsia="en-US"/>
        </w:rPr>
        <w:t xml:space="preserve">dokumente, užtikrinančiame </w:t>
      </w:r>
      <w:r w:rsidR="00DB5F93" w:rsidRPr="00DB5F93">
        <w:rPr>
          <w:b/>
          <w:sz w:val="24"/>
          <w:szCs w:val="24"/>
          <w:lang w:val="lt-LT" w:eastAsia="en-US"/>
        </w:rPr>
        <w:t>Rangovo</w:t>
      </w:r>
      <w:r w:rsidR="00DB5F93" w:rsidRPr="00DB5F93">
        <w:rPr>
          <w:sz w:val="24"/>
          <w:szCs w:val="24"/>
          <w:lang w:val="lt-LT" w:eastAsia="en-US"/>
        </w:rPr>
        <w:t xml:space="preserve"> garantinių įsipareigojimų įvykdymą, privalo būti įrašyta, kad laiduotojas arba garantas neatšaukiamai ir besąlygiškai įsipareigoja per 14 (keturiolika) dienų nuo raštiško pranešimo, patvirtinančio apie </w:t>
      </w:r>
      <w:r w:rsidR="00DB5F93" w:rsidRPr="00DB5F93">
        <w:rPr>
          <w:b/>
          <w:sz w:val="24"/>
          <w:szCs w:val="24"/>
          <w:lang w:val="lt-LT" w:eastAsia="en-US"/>
        </w:rPr>
        <w:t>Rangovo</w:t>
      </w:r>
      <w:r w:rsidR="00DB5F93" w:rsidRPr="00DB5F93">
        <w:rPr>
          <w:sz w:val="24"/>
          <w:szCs w:val="24"/>
          <w:lang w:val="lt-LT" w:eastAsia="en-US"/>
        </w:rPr>
        <w:t xml:space="preserve"> garantinių įsipareigojimų nevykdymą iš </w:t>
      </w:r>
      <w:r w:rsidRPr="00C6361B">
        <w:rPr>
          <w:b/>
          <w:sz w:val="24"/>
          <w:szCs w:val="24"/>
          <w:lang w:val="lt-LT" w:eastAsia="en-US"/>
        </w:rPr>
        <w:t>Užsakovo</w:t>
      </w:r>
      <w:r w:rsidRPr="00C6361B">
        <w:rPr>
          <w:sz w:val="24"/>
          <w:szCs w:val="24"/>
          <w:lang w:val="lt-LT" w:eastAsia="en-US"/>
        </w:rPr>
        <w:t xml:space="preserve"> gavimo, sumokėti </w:t>
      </w:r>
      <w:r w:rsidRPr="00C6361B">
        <w:rPr>
          <w:b/>
          <w:sz w:val="24"/>
          <w:szCs w:val="24"/>
          <w:lang w:val="lt-LT" w:eastAsia="en-US"/>
        </w:rPr>
        <w:t>Užsakovui:</w:t>
      </w:r>
    </w:p>
    <w:p w:rsidR="00C6361B" w:rsidRPr="00C6361B" w:rsidRDefault="00C6361B" w:rsidP="00C6361B">
      <w:pPr>
        <w:jc w:val="both"/>
        <w:rPr>
          <w:sz w:val="24"/>
          <w:szCs w:val="24"/>
          <w:lang w:val="lt-LT" w:eastAsia="en-US"/>
        </w:rPr>
      </w:pPr>
      <w:r w:rsidRPr="00C6361B">
        <w:rPr>
          <w:sz w:val="24"/>
          <w:szCs w:val="24"/>
          <w:lang w:val="lt-LT" w:eastAsia="en-US"/>
        </w:rPr>
        <w:t>6.9.1. sumą, reikalingą sumokėti už darbų defektų, nustatytų statinio garantiniu laikotarpiu, pašalinimą, pinigus pervedant į pranešime nurodytą sąskaitą;</w:t>
      </w:r>
    </w:p>
    <w:p w:rsidR="00C6361B" w:rsidRPr="00C6361B" w:rsidRDefault="00C6361B" w:rsidP="00C6361B">
      <w:pPr>
        <w:jc w:val="both"/>
        <w:rPr>
          <w:sz w:val="24"/>
          <w:szCs w:val="24"/>
          <w:lang w:val="lt-LT" w:eastAsia="en-US"/>
        </w:rPr>
      </w:pPr>
      <w:r w:rsidRPr="00C6361B">
        <w:rPr>
          <w:sz w:val="24"/>
          <w:szCs w:val="24"/>
          <w:lang w:val="lt-LT" w:eastAsia="en-US"/>
        </w:rPr>
        <w:t xml:space="preserve">6.9.2. visą likusią </w:t>
      </w:r>
      <w:r w:rsidR="00DB5F93" w:rsidRPr="00DB5F93">
        <w:rPr>
          <w:sz w:val="24"/>
          <w:szCs w:val="24"/>
          <w:lang w:val="lt-LT" w:eastAsia="en-US"/>
        </w:rPr>
        <w:t xml:space="preserve">laidavimo/garantijos </w:t>
      </w:r>
      <w:r w:rsidRPr="00C6361B">
        <w:rPr>
          <w:sz w:val="24"/>
          <w:szCs w:val="24"/>
          <w:lang w:val="lt-LT" w:eastAsia="en-US"/>
        </w:rPr>
        <w:t xml:space="preserve">sumą, neišmokėtą Sutarties bendrosios dalies 6.9.1 papunktyje  numatytu(ais) atveju(ais). </w:t>
      </w:r>
    </w:p>
    <w:p w:rsidR="00C6361B" w:rsidRPr="00C6361B" w:rsidRDefault="00C6361B" w:rsidP="00C6361B">
      <w:pPr>
        <w:jc w:val="both"/>
        <w:rPr>
          <w:sz w:val="24"/>
          <w:szCs w:val="24"/>
          <w:lang w:val="lt-LT" w:eastAsia="en-US"/>
        </w:rPr>
      </w:pPr>
      <w:r w:rsidRPr="00C6361B">
        <w:rPr>
          <w:sz w:val="24"/>
          <w:szCs w:val="24"/>
          <w:lang w:val="lt-LT" w:eastAsia="en-US"/>
        </w:rPr>
        <w:t xml:space="preserve">6.10. </w:t>
      </w:r>
      <w:r w:rsidRPr="00C6361B">
        <w:rPr>
          <w:b/>
          <w:sz w:val="24"/>
          <w:szCs w:val="24"/>
          <w:lang w:val="lt-LT" w:eastAsia="en-US"/>
        </w:rPr>
        <w:t>Rangovas,</w:t>
      </w:r>
      <w:r w:rsidRPr="00C6361B">
        <w:rPr>
          <w:sz w:val="24"/>
          <w:szCs w:val="24"/>
          <w:lang w:val="lt-LT" w:eastAsia="en-US"/>
        </w:rPr>
        <w:t xml:space="preserve"> laiku nepateikęs </w:t>
      </w:r>
      <w:r w:rsidRPr="00C6361B">
        <w:rPr>
          <w:b/>
          <w:sz w:val="24"/>
          <w:szCs w:val="24"/>
          <w:lang w:val="lt-LT" w:eastAsia="en-US"/>
        </w:rPr>
        <w:t>Užsakovui</w:t>
      </w:r>
      <w:r w:rsidRPr="00C6361B">
        <w:rPr>
          <w:sz w:val="24"/>
          <w:szCs w:val="24"/>
          <w:lang w:val="lt-LT" w:eastAsia="en-US"/>
        </w:rPr>
        <w:t xml:space="preserve"> </w:t>
      </w:r>
      <w:r w:rsidRPr="00C6361B">
        <w:rPr>
          <w:sz w:val="24"/>
          <w:szCs w:val="24"/>
          <w:lang w:val="lt-LT"/>
        </w:rPr>
        <w:t xml:space="preserve">dokumento, kuriuo </w:t>
      </w:r>
      <w:r w:rsidRPr="00C6361B">
        <w:rPr>
          <w:bCs/>
          <w:sz w:val="24"/>
          <w:szCs w:val="24"/>
          <w:lang w:val="lt-LT"/>
        </w:rPr>
        <w:t>užtikrinamas garantinio laikotarpio prievolių įvykdymas pagal pasirašytą Sutartį,</w:t>
      </w:r>
      <w:r w:rsidRPr="00C6361B" w:rsidDel="00DA1296">
        <w:rPr>
          <w:sz w:val="24"/>
          <w:szCs w:val="24"/>
          <w:lang w:val="lt-LT" w:eastAsia="en-US"/>
        </w:rPr>
        <w:t xml:space="preserve"> </w:t>
      </w:r>
      <w:r w:rsidRPr="00C6361B">
        <w:rPr>
          <w:sz w:val="24"/>
          <w:szCs w:val="24"/>
          <w:lang w:val="lt-LT" w:eastAsia="en-US"/>
        </w:rPr>
        <w:t xml:space="preserve">moka </w:t>
      </w:r>
      <w:r w:rsidRPr="00C6361B">
        <w:rPr>
          <w:b/>
          <w:sz w:val="24"/>
          <w:szCs w:val="24"/>
          <w:lang w:val="lt-LT" w:eastAsia="en-US"/>
        </w:rPr>
        <w:t>Užsakovui</w:t>
      </w:r>
      <w:r w:rsidRPr="00C6361B">
        <w:rPr>
          <w:sz w:val="24"/>
          <w:szCs w:val="24"/>
          <w:lang w:val="lt-LT" w:eastAsia="en-US"/>
        </w:rPr>
        <w:t xml:space="preserve"> 0,</w:t>
      </w:r>
      <w:r w:rsidR="00240D87">
        <w:rPr>
          <w:sz w:val="24"/>
          <w:szCs w:val="24"/>
          <w:lang w:val="lt-LT" w:eastAsia="en-US"/>
        </w:rPr>
        <w:t>1</w:t>
      </w:r>
      <w:r w:rsidRPr="00C6361B">
        <w:rPr>
          <w:sz w:val="24"/>
          <w:szCs w:val="24"/>
          <w:lang w:val="lt-LT" w:eastAsia="en-US"/>
        </w:rPr>
        <w:t xml:space="preserve"> procento dydžio nuo Sutarties kainos be PVM Šalių iš anksto sutartus minimalius nuostolius už kiekvieną uždelstą dieną. </w:t>
      </w:r>
    </w:p>
    <w:p w:rsidR="00C6361B" w:rsidRPr="00C6361B" w:rsidRDefault="00C6361B" w:rsidP="00C6361B">
      <w:pPr>
        <w:outlineLvl w:val="0"/>
        <w:rPr>
          <w:sz w:val="24"/>
          <w:szCs w:val="24"/>
          <w:lang w:val="lt-LT"/>
        </w:rPr>
      </w:pPr>
      <w:r w:rsidRPr="00C6361B">
        <w:rPr>
          <w:spacing w:val="-2"/>
          <w:sz w:val="24"/>
          <w:szCs w:val="24"/>
          <w:lang w:val="lt-LT" w:eastAsia="en-US"/>
        </w:rPr>
        <w:t xml:space="preserve">6.11. Patirtą žalą, jeigu jos visai arba dalinai nekompensuoja draudikai, privalo atlyginti </w:t>
      </w:r>
      <w:r w:rsidRPr="00C6361B">
        <w:rPr>
          <w:b/>
          <w:spacing w:val="-2"/>
          <w:sz w:val="24"/>
          <w:szCs w:val="24"/>
          <w:lang w:val="lt-LT" w:eastAsia="en-US"/>
        </w:rPr>
        <w:t>Rangovas.</w:t>
      </w:r>
    </w:p>
    <w:p w:rsidR="00C6361B" w:rsidRPr="00C6361B" w:rsidRDefault="00C6361B" w:rsidP="00C6361B">
      <w:pPr>
        <w:jc w:val="both"/>
        <w:rPr>
          <w:sz w:val="24"/>
          <w:szCs w:val="24"/>
          <w:lang w:val="lt-LT"/>
        </w:rPr>
      </w:pPr>
      <w:r w:rsidRPr="00C6361B">
        <w:rPr>
          <w:sz w:val="24"/>
          <w:szCs w:val="24"/>
          <w:lang w:val="lt-LT"/>
        </w:rPr>
        <w:t xml:space="preserve">6.12. </w:t>
      </w:r>
      <w:r w:rsidRPr="00C6361B">
        <w:rPr>
          <w:sz w:val="24"/>
          <w:szCs w:val="24"/>
          <w:lang w:val="lt-LT" w:eastAsia="en-US"/>
        </w:rPr>
        <w:t>Nustatomi tokie statinio garantiniai terminai: Statinio garantinis terminas – 5 metai, paslėptų statinio elementų (konstrukcijų, vamzdynų ir kt.) – 10 metų, o jeigu buvo nustatyta šiuose elementuose tyčia paslėptų defektų – 20 metų</w:t>
      </w:r>
      <w:r w:rsidRPr="00C6361B">
        <w:rPr>
          <w:sz w:val="24"/>
          <w:szCs w:val="24"/>
          <w:lang w:val="lt-LT"/>
        </w:rPr>
        <w:t>.</w:t>
      </w:r>
      <w:r w:rsidRPr="00C6361B">
        <w:rPr>
          <w:sz w:val="24"/>
          <w:szCs w:val="24"/>
          <w:lang w:val="lt-LT" w:eastAsia="en-US"/>
        </w:rPr>
        <w:t xml:space="preserve"> Garantiniai terminai pradedami skaičiuoti nuo Atliktų darbų rezultato perdavimo-priėmimo akto pasirašymo dienos</w:t>
      </w:r>
    </w:p>
    <w:p w:rsidR="00C6361B" w:rsidRPr="00C6361B" w:rsidRDefault="00C6361B" w:rsidP="00C6361B">
      <w:pPr>
        <w:jc w:val="both"/>
        <w:rPr>
          <w:b/>
          <w:sz w:val="24"/>
          <w:szCs w:val="24"/>
          <w:lang w:val="lt-LT"/>
        </w:rPr>
      </w:pPr>
      <w:r w:rsidRPr="00C6361B">
        <w:rPr>
          <w:sz w:val="24"/>
          <w:szCs w:val="24"/>
          <w:lang w:val="lt-LT"/>
        </w:rPr>
        <w:t>6.13. Statinyje naudojamų statybos produktų ir įrenginių, kurie nesusiję su Lietuvos Respublikos statybos įstatymo reikalavimais (išskyrus statybos produktus ir įrenginius paslėptose statinio konstrukcijose), garantinis laikas (nemokamas garantinis remontas ir garantinė priežiūra) nustatomas tiekėjo</w:t>
      </w:r>
      <w:r w:rsidR="0057400A">
        <w:rPr>
          <w:sz w:val="24"/>
          <w:szCs w:val="24"/>
          <w:lang w:val="lt-LT"/>
        </w:rPr>
        <w:t xml:space="preserve"> (Rangovo)</w:t>
      </w:r>
      <w:r w:rsidRPr="00C6361B">
        <w:rPr>
          <w:sz w:val="24"/>
          <w:szCs w:val="24"/>
          <w:lang w:val="lt-LT"/>
        </w:rPr>
        <w:t xml:space="preserve"> išduodamuose dokumentuose. </w:t>
      </w:r>
    </w:p>
    <w:p w:rsidR="00C6361B" w:rsidRPr="00C6361B" w:rsidRDefault="00C6361B" w:rsidP="00C6361B">
      <w:pPr>
        <w:jc w:val="both"/>
        <w:rPr>
          <w:sz w:val="24"/>
          <w:szCs w:val="24"/>
          <w:lang w:val="lt-LT"/>
        </w:rPr>
      </w:pPr>
      <w:r w:rsidRPr="00C6361B">
        <w:rPr>
          <w:sz w:val="24"/>
          <w:szCs w:val="24"/>
          <w:lang w:val="lt-LT"/>
        </w:rPr>
        <w:t>6.14. Garantiniu terminu išryškėję statinio remonto defektai šalinami vadovaujantis Lietuvos Respublikos civilinio kodekso ir Lietuvos Respublikos statybos įstatymo ir kitų teisės aktų nustatyta tvarka.</w:t>
      </w:r>
    </w:p>
    <w:p w:rsidR="00C6361B" w:rsidRPr="00C6361B" w:rsidRDefault="00C6361B" w:rsidP="00C6361B">
      <w:pPr>
        <w:jc w:val="both"/>
        <w:rPr>
          <w:sz w:val="24"/>
          <w:szCs w:val="24"/>
          <w:lang w:val="lt-LT"/>
        </w:rPr>
      </w:pPr>
      <w:r w:rsidRPr="00C6361B">
        <w:rPr>
          <w:sz w:val="24"/>
          <w:szCs w:val="24"/>
          <w:lang w:val="lt-LT"/>
        </w:rPr>
        <w:t xml:space="preserve">6.15. </w:t>
      </w:r>
      <w:r w:rsidRPr="00C6361B">
        <w:rPr>
          <w:b/>
          <w:sz w:val="24"/>
          <w:szCs w:val="24"/>
          <w:lang w:val="lt-LT"/>
        </w:rPr>
        <w:t>Užsakovas</w:t>
      </w:r>
      <w:r w:rsidRPr="00C6361B">
        <w:rPr>
          <w:sz w:val="24"/>
          <w:szCs w:val="24"/>
          <w:lang w:val="lt-LT"/>
        </w:rPr>
        <w:t xml:space="preserve">, per statinio garantinį terminą nustatęs remonto defektus, pakviečia </w:t>
      </w:r>
      <w:r w:rsidRPr="00C6361B">
        <w:rPr>
          <w:b/>
          <w:sz w:val="24"/>
          <w:szCs w:val="24"/>
          <w:lang w:val="lt-LT"/>
        </w:rPr>
        <w:t xml:space="preserve">Rangovą </w:t>
      </w:r>
      <w:r w:rsidRPr="00C6361B">
        <w:rPr>
          <w:sz w:val="24"/>
          <w:szCs w:val="24"/>
          <w:lang w:val="lt-LT"/>
        </w:rPr>
        <w:t xml:space="preserve">ir surašo dvišalį aktą, kuriame nurodo remonto defektus, dėl defektų atsiradusius padarinius ir defektų bei padarinių pašalinimo terminus. Jei </w:t>
      </w:r>
      <w:r w:rsidRPr="00C6361B">
        <w:rPr>
          <w:b/>
          <w:sz w:val="24"/>
          <w:szCs w:val="24"/>
          <w:lang w:val="lt-LT"/>
        </w:rPr>
        <w:t xml:space="preserve">Rangovas </w:t>
      </w:r>
      <w:r w:rsidRPr="00C6361B">
        <w:rPr>
          <w:sz w:val="24"/>
          <w:szCs w:val="24"/>
          <w:lang w:val="lt-LT"/>
        </w:rPr>
        <w:t xml:space="preserve">neatvyksta arba atsisako pasirašyti dvišalį aktą, </w:t>
      </w:r>
      <w:r w:rsidRPr="00C6361B">
        <w:rPr>
          <w:b/>
          <w:sz w:val="24"/>
          <w:szCs w:val="24"/>
          <w:lang w:val="lt-LT"/>
        </w:rPr>
        <w:t>Užsakovas</w:t>
      </w:r>
      <w:r w:rsidRPr="00C6361B">
        <w:rPr>
          <w:sz w:val="24"/>
          <w:szCs w:val="24"/>
          <w:lang w:val="lt-LT"/>
        </w:rPr>
        <w:t xml:space="preserve"> vienašališkai surašo defektų aktą ir apie tai nedelsiant informuoja </w:t>
      </w:r>
      <w:r w:rsidRPr="00C6361B">
        <w:rPr>
          <w:b/>
          <w:sz w:val="24"/>
          <w:szCs w:val="24"/>
          <w:lang w:val="lt-LT"/>
        </w:rPr>
        <w:t>Rangovą</w:t>
      </w:r>
      <w:r w:rsidRPr="00C6361B">
        <w:rPr>
          <w:sz w:val="24"/>
          <w:szCs w:val="24"/>
          <w:lang w:val="lt-LT"/>
        </w:rPr>
        <w:t>.</w:t>
      </w:r>
    </w:p>
    <w:p w:rsidR="00C6361B" w:rsidRDefault="00C6361B" w:rsidP="00C6361B">
      <w:pPr>
        <w:jc w:val="both"/>
        <w:textAlignment w:val="top"/>
        <w:rPr>
          <w:rFonts w:eastAsia="Calibri"/>
          <w:sz w:val="24"/>
          <w:szCs w:val="24"/>
          <w:lang w:val="lt-LT"/>
        </w:rPr>
      </w:pPr>
      <w:r w:rsidRPr="00C6361B">
        <w:rPr>
          <w:rFonts w:eastAsia="Calibri"/>
          <w:sz w:val="24"/>
          <w:szCs w:val="24"/>
          <w:lang w:val="lt-LT"/>
        </w:rPr>
        <w:t xml:space="preserve">6.16. </w:t>
      </w:r>
      <w:r w:rsidRPr="00C6361B">
        <w:rPr>
          <w:rFonts w:eastAsia="Calibri"/>
          <w:b/>
          <w:bCs/>
          <w:sz w:val="24"/>
          <w:szCs w:val="24"/>
          <w:lang w:val="lt-LT"/>
        </w:rPr>
        <w:t>Rangovas</w:t>
      </w:r>
      <w:r w:rsidRPr="00C6361B">
        <w:rPr>
          <w:rFonts w:eastAsia="Calibri"/>
          <w:sz w:val="24"/>
          <w:szCs w:val="24"/>
          <w:lang w:val="lt-LT"/>
        </w:rPr>
        <w:t xml:space="preserve"> įsipareigoja savo sąskaita pašalinti per statinio garantinį terminą nustatytus remonto defektus savo lėšomis per 10 (dešimt) darbo dienų nuo </w:t>
      </w:r>
      <w:r w:rsidRPr="00C6361B">
        <w:rPr>
          <w:rFonts w:eastAsia="Calibri"/>
          <w:b/>
          <w:bCs/>
          <w:sz w:val="24"/>
          <w:szCs w:val="24"/>
          <w:lang w:val="lt-LT"/>
        </w:rPr>
        <w:t>Užsakovo</w:t>
      </w:r>
      <w:r w:rsidRPr="00C6361B">
        <w:rPr>
          <w:rFonts w:eastAsia="Calibri"/>
          <w:bCs/>
          <w:sz w:val="24"/>
          <w:szCs w:val="24"/>
          <w:lang w:val="lt-LT"/>
        </w:rPr>
        <w:t xml:space="preserve"> </w:t>
      </w:r>
      <w:r w:rsidRPr="00C6361B">
        <w:rPr>
          <w:rFonts w:eastAsia="Calibri"/>
          <w:sz w:val="24"/>
          <w:szCs w:val="24"/>
          <w:lang w:val="lt-LT"/>
        </w:rPr>
        <w:t xml:space="preserve">raštiško pranešimo (paštu, faksu, elektroniniu paštu) pateikimo dienos arba per kitą </w:t>
      </w:r>
      <w:r w:rsidRPr="00C6361B">
        <w:rPr>
          <w:rFonts w:eastAsia="Calibri"/>
          <w:b/>
          <w:sz w:val="24"/>
          <w:szCs w:val="24"/>
          <w:lang w:val="lt-LT"/>
        </w:rPr>
        <w:t>Užsakovo</w:t>
      </w:r>
      <w:r w:rsidRPr="00C6361B">
        <w:rPr>
          <w:rFonts w:eastAsia="Calibri"/>
          <w:sz w:val="24"/>
          <w:szCs w:val="24"/>
          <w:lang w:val="lt-LT"/>
        </w:rPr>
        <w:t xml:space="preserve"> nustatytą terminą. </w:t>
      </w:r>
    </w:p>
    <w:p w:rsidR="006A3308" w:rsidRPr="006A3308" w:rsidRDefault="006A3308" w:rsidP="00C6361B">
      <w:pPr>
        <w:jc w:val="both"/>
        <w:textAlignment w:val="top"/>
        <w:rPr>
          <w:rFonts w:eastAsia="Calibri"/>
          <w:sz w:val="24"/>
          <w:szCs w:val="24"/>
          <w:lang w:val="lt-LT"/>
        </w:rPr>
      </w:pPr>
      <w:r w:rsidRPr="006A3308">
        <w:rPr>
          <w:sz w:val="24"/>
          <w:szCs w:val="24"/>
          <w:lang w:val="lt-LT"/>
        </w:rPr>
        <w:lastRenderedPageBreak/>
        <w:t>6.17. Jei</w:t>
      </w:r>
      <w:r w:rsidRPr="006A3308">
        <w:rPr>
          <w:b/>
          <w:sz w:val="24"/>
          <w:szCs w:val="24"/>
          <w:lang w:val="lt-LT"/>
        </w:rPr>
        <w:t xml:space="preserve"> </w:t>
      </w:r>
      <w:r w:rsidRPr="006A3308">
        <w:rPr>
          <w:b/>
          <w:bCs/>
          <w:sz w:val="24"/>
          <w:szCs w:val="24"/>
          <w:lang w:val="lt-LT"/>
        </w:rPr>
        <w:t>Rangovas</w:t>
      </w:r>
      <w:r w:rsidRPr="006A3308">
        <w:rPr>
          <w:b/>
          <w:sz w:val="24"/>
          <w:szCs w:val="24"/>
          <w:lang w:val="lt-LT"/>
        </w:rPr>
        <w:t xml:space="preserve"> </w:t>
      </w:r>
      <w:r w:rsidRPr="006A3308">
        <w:rPr>
          <w:sz w:val="24"/>
          <w:szCs w:val="24"/>
          <w:lang w:val="lt-LT"/>
        </w:rPr>
        <w:t>nepradeda ir (ar) neištaiso statybos defektų ar neatitaiso tiesioginės tokio defekto padarytos žalos per akte suderintą ar statinio naudotojo nurodytą protingą laiką (kai surašomas vienašalis defektų aktas) ilgiau kaip 60 (šešiasdešimt) dienų,</w:t>
      </w:r>
      <w:r w:rsidRPr="006A3308">
        <w:rPr>
          <w:b/>
          <w:sz w:val="24"/>
          <w:szCs w:val="24"/>
          <w:lang w:val="lt-LT"/>
        </w:rPr>
        <w:t xml:space="preserve"> statinio naudotojas </w:t>
      </w:r>
      <w:r w:rsidRPr="006A3308">
        <w:rPr>
          <w:sz w:val="24"/>
          <w:szCs w:val="24"/>
          <w:lang w:val="lt-LT"/>
        </w:rPr>
        <w:t xml:space="preserve">gali pašalinti šiuos defektus savo sąskaita arba defektai gali būti pašalinti vadovaujantis Sutarties bendrosios dalies </w:t>
      </w:r>
      <w:r>
        <w:rPr>
          <w:sz w:val="24"/>
          <w:szCs w:val="24"/>
          <w:lang w:val="lt-LT"/>
        </w:rPr>
        <w:t>5.8</w:t>
      </w:r>
      <w:r w:rsidRPr="006A3308">
        <w:rPr>
          <w:sz w:val="24"/>
          <w:szCs w:val="24"/>
          <w:lang w:val="lt-LT"/>
        </w:rPr>
        <w:t xml:space="preserve"> papunkčio sąlygomis. Tokiu atveju </w:t>
      </w:r>
      <w:r w:rsidRPr="006A3308">
        <w:rPr>
          <w:b/>
          <w:sz w:val="24"/>
          <w:szCs w:val="24"/>
          <w:lang w:val="lt-LT"/>
        </w:rPr>
        <w:t xml:space="preserve">Rangovas </w:t>
      </w:r>
      <w:r w:rsidRPr="006A3308">
        <w:rPr>
          <w:sz w:val="24"/>
          <w:szCs w:val="24"/>
          <w:lang w:val="lt-LT"/>
        </w:rPr>
        <w:t>privalo atlyginti visas</w:t>
      </w:r>
      <w:r w:rsidRPr="006A3308">
        <w:rPr>
          <w:b/>
          <w:sz w:val="24"/>
          <w:szCs w:val="24"/>
          <w:lang w:val="lt-LT"/>
        </w:rPr>
        <w:t xml:space="preserve"> statinio naudotojo </w:t>
      </w:r>
      <w:r w:rsidRPr="006A3308">
        <w:rPr>
          <w:sz w:val="24"/>
          <w:szCs w:val="24"/>
          <w:lang w:val="lt-LT"/>
        </w:rPr>
        <w:t xml:space="preserve">išlaidas (išskyrus atvejus kai defektų šalinimo išlaidos kompensuojamos iš Sutarties bendrosios dalies </w:t>
      </w:r>
      <w:r>
        <w:rPr>
          <w:sz w:val="24"/>
          <w:szCs w:val="24"/>
          <w:lang w:val="lt-LT"/>
        </w:rPr>
        <w:t>5.8</w:t>
      </w:r>
      <w:r w:rsidRPr="006A3308">
        <w:rPr>
          <w:sz w:val="24"/>
          <w:szCs w:val="24"/>
          <w:lang w:val="lt-LT"/>
        </w:rPr>
        <w:t xml:space="preserve"> papunkčio pagrindu sulaikytos sumos), ir sumokėti</w:t>
      </w:r>
      <w:r w:rsidRPr="006A3308">
        <w:rPr>
          <w:b/>
          <w:sz w:val="24"/>
          <w:szCs w:val="24"/>
          <w:lang w:val="lt-LT"/>
        </w:rPr>
        <w:t xml:space="preserve"> statinio naudotojui </w:t>
      </w:r>
      <w:r w:rsidRPr="006A3308">
        <w:rPr>
          <w:sz w:val="24"/>
          <w:szCs w:val="24"/>
          <w:lang w:val="lt-LT"/>
        </w:rPr>
        <w:t>arba</w:t>
      </w:r>
      <w:r w:rsidRPr="006A3308">
        <w:rPr>
          <w:b/>
          <w:sz w:val="24"/>
          <w:szCs w:val="24"/>
          <w:lang w:val="lt-LT"/>
        </w:rPr>
        <w:t xml:space="preserve"> Užsakovui </w:t>
      </w:r>
      <w:r w:rsidRPr="006A3308">
        <w:rPr>
          <w:sz w:val="24"/>
          <w:szCs w:val="24"/>
          <w:lang w:val="lt-LT"/>
        </w:rPr>
        <w:t xml:space="preserve">(kai taikomas </w:t>
      </w:r>
      <w:r>
        <w:rPr>
          <w:sz w:val="24"/>
          <w:szCs w:val="24"/>
          <w:lang w:val="lt-LT"/>
        </w:rPr>
        <w:t>5.8</w:t>
      </w:r>
      <w:r w:rsidRPr="006A3308">
        <w:rPr>
          <w:sz w:val="24"/>
          <w:szCs w:val="24"/>
          <w:lang w:val="lt-LT"/>
        </w:rPr>
        <w:t xml:space="preserve"> papunkčio sąlygos)</w:t>
      </w:r>
      <w:r w:rsidRPr="006A3308">
        <w:rPr>
          <w:b/>
          <w:sz w:val="24"/>
          <w:szCs w:val="24"/>
          <w:lang w:val="lt-LT"/>
        </w:rPr>
        <w:t xml:space="preserve"> </w:t>
      </w:r>
      <w:r w:rsidRPr="006A3308">
        <w:rPr>
          <w:sz w:val="24"/>
          <w:szCs w:val="24"/>
          <w:lang w:val="lt-LT"/>
        </w:rPr>
        <w:t>20 proc. nuo visų</w:t>
      </w:r>
      <w:r w:rsidRPr="006A3308">
        <w:rPr>
          <w:b/>
          <w:sz w:val="24"/>
          <w:szCs w:val="24"/>
          <w:lang w:val="lt-LT"/>
        </w:rPr>
        <w:t xml:space="preserve"> </w:t>
      </w:r>
      <w:r w:rsidRPr="006A3308">
        <w:rPr>
          <w:sz w:val="24"/>
          <w:szCs w:val="24"/>
          <w:lang w:val="lt-LT"/>
        </w:rPr>
        <w:t>išlaidų, susijusių su statybos defektų šalinimu, dydžio be PVM, šalių iš anksto sutartus minimalius nuostolius.</w:t>
      </w:r>
    </w:p>
    <w:p w:rsidR="00C6361B" w:rsidRPr="00C6361B" w:rsidRDefault="00C6361B" w:rsidP="00C6361B">
      <w:pPr>
        <w:jc w:val="both"/>
        <w:rPr>
          <w:b/>
          <w:sz w:val="24"/>
          <w:szCs w:val="24"/>
          <w:lang w:val="lt-LT"/>
        </w:rPr>
      </w:pPr>
    </w:p>
    <w:p w:rsidR="00C6361B" w:rsidRPr="00C6361B" w:rsidRDefault="00C6361B" w:rsidP="00C6361B">
      <w:pPr>
        <w:rPr>
          <w:b/>
          <w:sz w:val="24"/>
          <w:szCs w:val="24"/>
          <w:lang w:val="lt-LT"/>
        </w:rPr>
      </w:pPr>
      <w:r w:rsidRPr="00C6361B">
        <w:rPr>
          <w:b/>
          <w:sz w:val="24"/>
          <w:szCs w:val="24"/>
          <w:lang w:val="lt-LT"/>
        </w:rPr>
        <w:t>7.</w:t>
      </w:r>
      <w:r w:rsidRPr="00C6361B">
        <w:rPr>
          <w:sz w:val="24"/>
          <w:szCs w:val="24"/>
          <w:lang w:val="lt-LT"/>
        </w:rPr>
        <w:t xml:space="preserve"> </w:t>
      </w:r>
      <w:r w:rsidRPr="00C6361B">
        <w:rPr>
          <w:b/>
          <w:sz w:val="24"/>
          <w:szCs w:val="24"/>
          <w:lang w:val="lt-LT"/>
        </w:rPr>
        <w:t>Nenugalimos jėgos (</w:t>
      </w:r>
      <w:r w:rsidRPr="00C6361B">
        <w:rPr>
          <w:b/>
          <w:i/>
          <w:sz w:val="24"/>
          <w:szCs w:val="24"/>
          <w:lang w:val="lt-LT"/>
        </w:rPr>
        <w:t>force majeure</w:t>
      </w:r>
      <w:r w:rsidRPr="00C6361B">
        <w:rPr>
          <w:b/>
          <w:sz w:val="24"/>
          <w:szCs w:val="24"/>
          <w:lang w:val="lt-LT"/>
        </w:rPr>
        <w:t>) aplinkybės</w:t>
      </w:r>
    </w:p>
    <w:p w:rsidR="00C6361B" w:rsidRPr="00C6361B" w:rsidRDefault="00C6361B" w:rsidP="00C6361B">
      <w:pPr>
        <w:tabs>
          <w:tab w:val="center" w:pos="4320"/>
          <w:tab w:val="right" w:pos="8640"/>
        </w:tabs>
        <w:jc w:val="both"/>
        <w:rPr>
          <w:rFonts w:eastAsia="Calibri"/>
          <w:sz w:val="24"/>
          <w:szCs w:val="24"/>
          <w:lang w:val="lt-LT" w:eastAsia="en-US"/>
        </w:rPr>
      </w:pPr>
      <w:r w:rsidRPr="00C6361B">
        <w:rPr>
          <w:rFonts w:eastAsia="Calibri"/>
          <w:sz w:val="24"/>
          <w:szCs w:val="24"/>
          <w:lang w:val="lt-LT" w:eastAsia="en-US"/>
        </w:rPr>
        <w:t xml:space="preserve">7.1. Nė viena iš </w:t>
      </w:r>
      <w:r w:rsidRPr="00C6361B">
        <w:rPr>
          <w:rFonts w:eastAsia="Calibri"/>
          <w:b/>
          <w:sz w:val="24"/>
          <w:szCs w:val="24"/>
          <w:lang w:val="lt-LT" w:eastAsia="en-US"/>
        </w:rPr>
        <w:t>Šalių</w:t>
      </w:r>
      <w:r w:rsidRPr="00C6361B">
        <w:rPr>
          <w:rFonts w:eastAsia="Calibri"/>
          <w:sz w:val="24"/>
          <w:szCs w:val="24"/>
          <w:lang w:val="lt-LT" w:eastAsia="en-US"/>
        </w:rPr>
        <w:t xml:space="preserve"> neatsako už dalinį ar visišką  prisiimtų įsipareigojimų neįvykdymą, jeigu ji laiku įrodys, kad įsipareigojimų neįvykdė dėl nenugalimos jėgos aplinkybių.</w:t>
      </w:r>
    </w:p>
    <w:p w:rsidR="00C6361B" w:rsidRPr="00C6361B" w:rsidRDefault="00C6361B" w:rsidP="00C6361B">
      <w:pPr>
        <w:jc w:val="both"/>
        <w:rPr>
          <w:noProof/>
          <w:sz w:val="24"/>
          <w:szCs w:val="24"/>
          <w:lang w:val="lt-LT"/>
        </w:rPr>
      </w:pPr>
      <w:r w:rsidRPr="00C6361B">
        <w:rPr>
          <w:sz w:val="24"/>
          <w:szCs w:val="24"/>
          <w:lang w:val="lt-LT"/>
        </w:rPr>
        <w:t xml:space="preserve">7.2. Sutarties </w:t>
      </w:r>
      <w:r w:rsidRPr="00C6361B">
        <w:rPr>
          <w:b/>
          <w:sz w:val="24"/>
          <w:szCs w:val="24"/>
          <w:lang w:val="lt-LT"/>
        </w:rPr>
        <w:t>Šalis</w:t>
      </w:r>
      <w:r w:rsidRPr="00C6361B">
        <w:rPr>
          <w:sz w:val="24"/>
          <w:szCs w:val="24"/>
          <w:lang w:val="lt-LT"/>
        </w:rPr>
        <w:t xml:space="preserve">, kuri dėl nenugalimos jėgos aplinkybių negali įvykdyti savo įsipareigojimų, privalo nedelsdama, bet ne vėliau kaip per 14 (keturiolika) dienų nuo aplinkybių atsiradimo ar </w:t>
      </w:r>
      <w:r w:rsidRPr="00C6361B">
        <w:rPr>
          <w:noProof/>
          <w:sz w:val="24"/>
          <w:szCs w:val="24"/>
          <w:lang w:val="lt-LT"/>
        </w:rPr>
        <w:t xml:space="preserve">paaiškėjimo, raštu informuoti apie tai kitą </w:t>
      </w:r>
      <w:r w:rsidRPr="00C6361B">
        <w:rPr>
          <w:b/>
          <w:noProof/>
          <w:sz w:val="24"/>
          <w:szCs w:val="24"/>
          <w:lang w:val="lt-LT"/>
        </w:rPr>
        <w:t>Šalį</w:t>
      </w:r>
      <w:r w:rsidRPr="00C6361B">
        <w:rPr>
          <w:noProof/>
          <w:sz w:val="24"/>
          <w:szCs w:val="24"/>
          <w:lang w:val="lt-LT"/>
        </w:rPr>
        <w:t xml:space="preserve">. </w:t>
      </w:r>
    </w:p>
    <w:p w:rsidR="00C6361B" w:rsidRPr="00C6361B" w:rsidRDefault="00C6361B" w:rsidP="00C6361B">
      <w:pPr>
        <w:tabs>
          <w:tab w:val="center" w:pos="4320"/>
          <w:tab w:val="right" w:pos="8640"/>
        </w:tabs>
        <w:jc w:val="both"/>
        <w:rPr>
          <w:rFonts w:eastAsia="Calibri"/>
          <w:sz w:val="24"/>
          <w:szCs w:val="24"/>
          <w:lang w:val="lt-LT" w:eastAsia="en-US"/>
        </w:rPr>
      </w:pPr>
      <w:r w:rsidRPr="00C6361B">
        <w:rPr>
          <w:rFonts w:eastAsia="Calibri"/>
          <w:noProof/>
          <w:sz w:val="24"/>
          <w:szCs w:val="24"/>
          <w:lang w:val="lt-LT" w:eastAsia="en-US"/>
        </w:rPr>
        <w:t xml:space="preserve">7.3. </w:t>
      </w:r>
      <w:r w:rsidRPr="00C6361B">
        <w:rPr>
          <w:rFonts w:eastAsia="Calibri"/>
          <w:sz w:val="24"/>
          <w:szCs w:val="24"/>
          <w:lang w:val="lt-LT" w:eastAsia="en-US"/>
        </w:rPr>
        <w:t>Nenugalimos jėgos aplinkybėmis laikomos aplinkybės, nurodytos Lietuvos Respublikos civilinio kodekso 6.212 straipsnyje ir Atleidimo nuo atsakomybės esant nenugalimos jėgos aplinkybėms (force majeure) taisyklėse, patvirtintose Lietuvos Respublikos Vyriausybės 1996 m. liepos 15 d. nutarimu Nr. 840.</w:t>
      </w:r>
    </w:p>
    <w:p w:rsidR="00C6361B" w:rsidRPr="00C6361B" w:rsidRDefault="00C6361B" w:rsidP="00C6361B">
      <w:pPr>
        <w:jc w:val="both"/>
        <w:rPr>
          <w:b/>
          <w:sz w:val="24"/>
          <w:szCs w:val="24"/>
          <w:lang w:val="lt-LT"/>
        </w:rPr>
      </w:pPr>
    </w:p>
    <w:p w:rsidR="00C6361B" w:rsidRPr="00C6361B" w:rsidRDefault="00C6361B" w:rsidP="00C6361B">
      <w:pPr>
        <w:jc w:val="both"/>
        <w:rPr>
          <w:b/>
          <w:sz w:val="24"/>
          <w:szCs w:val="24"/>
          <w:lang w:val="lt-LT"/>
        </w:rPr>
      </w:pPr>
      <w:r w:rsidRPr="00C6361B">
        <w:rPr>
          <w:b/>
          <w:sz w:val="24"/>
          <w:szCs w:val="24"/>
          <w:lang w:val="lt-LT"/>
        </w:rPr>
        <w:t>8. Šalių atsakomybė</w:t>
      </w:r>
    </w:p>
    <w:p w:rsidR="00C6361B" w:rsidRPr="00C6361B" w:rsidRDefault="00C6361B" w:rsidP="00C6361B">
      <w:pPr>
        <w:ind w:right="125"/>
        <w:jc w:val="both"/>
        <w:rPr>
          <w:sz w:val="24"/>
          <w:szCs w:val="24"/>
          <w:lang w:val="lt-LT" w:eastAsia="en-US"/>
        </w:rPr>
      </w:pPr>
      <w:r w:rsidRPr="00C6361B">
        <w:rPr>
          <w:sz w:val="24"/>
          <w:szCs w:val="24"/>
          <w:lang w:val="lt-LT"/>
        </w:rPr>
        <w:t xml:space="preserve">8.1. </w:t>
      </w:r>
      <w:r w:rsidRPr="00C6361B">
        <w:rPr>
          <w:b/>
          <w:sz w:val="24"/>
          <w:szCs w:val="24"/>
          <w:lang w:val="lt-LT" w:eastAsia="en-US"/>
        </w:rPr>
        <w:t>Rangovas</w:t>
      </w:r>
      <w:r w:rsidRPr="00C6361B">
        <w:rPr>
          <w:sz w:val="24"/>
          <w:szCs w:val="24"/>
          <w:lang w:val="lt-LT" w:eastAsia="en-US"/>
        </w:rPr>
        <w:t xml:space="preserve"> įsipareigoja:</w:t>
      </w:r>
    </w:p>
    <w:p w:rsidR="00C6361B" w:rsidRPr="00C6361B" w:rsidRDefault="00C6361B" w:rsidP="00C6361B">
      <w:pPr>
        <w:ind w:right="125"/>
        <w:jc w:val="both"/>
        <w:rPr>
          <w:sz w:val="24"/>
          <w:szCs w:val="24"/>
          <w:lang w:val="lt-LT" w:eastAsia="en-US"/>
        </w:rPr>
      </w:pPr>
      <w:r w:rsidRPr="00C6361B">
        <w:rPr>
          <w:sz w:val="24"/>
          <w:szCs w:val="24"/>
          <w:lang w:val="lt-LT" w:eastAsia="en-US"/>
        </w:rPr>
        <w:t xml:space="preserve">8.1.1. vėluodamas Sutarties specialiojoje dalyje ar Sutarties prieduose nustatytais terminais užbaigti visus  darbus, mokėti </w:t>
      </w:r>
      <w:r w:rsidRPr="00C6361B">
        <w:rPr>
          <w:b/>
          <w:sz w:val="24"/>
          <w:szCs w:val="24"/>
          <w:lang w:val="lt-LT" w:eastAsia="en-US"/>
        </w:rPr>
        <w:t>Užsakovui</w:t>
      </w:r>
      <w:r w:rsidRPr="00C6361B">
        <w:rPr>
          <w:sz w:val="24"/>
          <w:szCs w:val="24"/>
          <w:lang w:val="lt-LT" w:eastAsia="en-US"/>
        </w:rPr>
        <w:t xml:space="preserve"> 0,1 proc. nuo Sutarties kainos be PVM dydžio Šalių iš anksto sutartus minimalius nuostolius už kiekvieną pavėluotą dieną. </w:t>
      </w:r>
      <w:r w:rsidRPr="00C6361B">
        <w:rPr>
          <w:sz w:val="24"/>
          <w:szCs w:val="24"/>
          <w:lang w:val="lt-LT"/>
        </w:rPr>
        <w:t xml:space="preserve">Darbai taip pat bus laikomi neužbaigtais, kai paskirtoji Statinio pripažinimo suremontuotu komisija dėl </w:t>
      </w:r>
      <w:r w:rsidRPr="00C6361B">
        <w:rPr>
          <w:b/>
          <w:sz w:val="24"/>
          <w:szCs w:val="24"/>
          <w:lang w:val="lt-LT"/>
        </w:rPr>
        <w:t>Rangovo</w:t>
      </w:r>
      <w:r w:rsidRPr="00C6361B">
        <w:rPr>
          <w:sz w:val="24"/>
          <w:szCs w:val="24"/>
          <w:lang w:val="lt-LT"/>
        </w:rPr>
        <w:t xml:space="preserve"> kaltės nepripažino suremontuoto statinio (jo dalies) tinkamu naudoti</w:t>
      </w:r>
      <w:r w:rsidRPr="00C6361B">
        <w:rPr>
          <w:sz w:val="24"/>
          <w:szCs w:val="24"/>
          <w:lang w:val="lt-LT" w:eastAsia="en-US"/>
        </w:rPr>
        <w:t>;</w:t>
      </w:r>
    </w:p>
    <w:p w:rsidR="00C6361B" w:rsidRPr="00C6361B" w:rsidRDefault="00C6361B" w:rsidP="00C6361B">
      <w:pPr>
        <w:ind w:right="125"/>
        <w:jc w:val="both"/>
        <w:rPr>
          <w:sz w:val="24"/>
          <w:szCs w:val="24"/>
          <w:lang w:val="lt-LT" w:eastAsia="en-US"/>
        </w:rPr>
      </w:pPr>
      <w:r w:rsidRPr="00C6361B">
        <w:rPr>
          <w:sz w:val="24"/>
          <w:szCs w:val="24"/>
          <w:lang w:val="lt-LT" w:eastAsia="en-US"/>
        </w:rPr>
        <w:t xml:space="preserve">8.1.2. vėluodamas Sutarties specialiojoje dalyje ar Sutarties prieduose nustatytais terminais atlikti darbų dalį ar darbų etapą (jei darbai vykdomi pagal projekte numatytus etapus), mokėti </w:t>
      </w:r>
      <w:r w:rsidRPr="00C6361B">
        <w:rPr>
          <w:b/>
          <w:sz w:val="24"/>
          <w:szCs w:val="24"/>
          <w:lang w:val="lt-LT" w:eastAsia="en-US"/>
        </w:rPr>
        <w:t>Užsakovui</w:t>
      </w:r>
      <w:r w:rsidRPr="00C6361B">
        <w:rPr>
          <w:sz w:val="24"/>
          <w:szCs w:val="24"/>
          <w:lang w:val="lt-LT" w:eastAsia="en-US"/>
        </w:rPr>
        <w:t xml:space="preserve"> 0,2 proc. vėluojamų atlikti darbų dalies ar darbų etapo kainos be PVM dydžio Šalių iš anksto sutartus minimalius nuostolius už kiekvieną pavėluotą dieną;</w:t>
      </w:r>
    </w:p>
    <w:p w:rsidR="00C6361B" w:rsidRPr="00C6361B" w:rsidRDefault="00C6361B" w:rsidP="00C6361B">
      <w:pPr>
        <w:jc w:val="both"/>
        <w:rPr>
          <w:sz w:val="24"/>
          <w:szCs w:val="24"/>
          <w:lang w:val="lt-LT"/>
        </w:rPr>
      </w:pPr>
      <w:r w:rsidRPr="00C6361B">
        <w:rPr>
          <w:sz w:val="24"/>
          <w:szCs w:val="24"/>
          <w:lang w:val="lt-LT"/>
        </w:rPr>
        <w:t xml:space="preserve">8.2. </w:t>
      </w:r>
      <w:r w:rsidRPr="00C6361B">
        <w:rPr>
          <w:b/>
          <w:sz w:val="24"/>
          <w:szCs w:val="24"/>
          <w:lang w:val="lt-LT"/>
        </w:rPr>
        <w:t>Rangovas</w:t>
      </w:r>
      <w:r w:rsidRPr="00C6361B">
        <w:rPr>
          <w:sz w:val="24"/>
          <w:szCs w:val="24"/>
          <w:lang w:val="lt-LT"/>
        </w:rPr>
        <w:t xml:space="preserve">, per Sutartyje nustatytus terminus nepateikęs </w:t>
      </w:r>
      <w:r w:rsidRPr="00C6361B">
        <w:rPr>
          <w:b/>
          <w:sz w:val="24"/>
          <w:szCs w:val="24"/>
          <w:lang w:val="lt-LT"/>
        </w:rPr>
        <w:t>Užsakovui</w:t>
      </w:r>
      <w:r w:rsidRPr="00C6361B">
        <w:rPr>
          <w:sz w:val="24"/>
          <w:szCs w:val="24"/>
          <w:lang w:val="lt-LT"/>
        </w:rPr>
        <w:t xml:space="preserve"> Sutartyje nurodytų privalomų dokumentų arba juos pateikęs nekokybiškus, moka </w:t>
      </w:r>
      <w:r w:rsidRPr="00C6361B">
        <w:rPr>
          <w:b/>
          <w:sz w:val="24"/>
          <w:szCs w:val="24"/>
          <w:lang w:val="lt-LT"/>
        </w:rPr>
        <w:t>Užsakovui</w:t>
      </w:r>
      <w:r w:rsidRPr="00C6361B">
        <w:rPr>
          <w:sz w:val="24"/>
          <w:szCs w:val="24"/>
          <w:lang w:val="lt-LT"/>
        </w:rPr>
        <w:t xml:space="preserve"> 0,02 % nuo Sutarties specialiojoje dalyje nurodytos Sutarties kainos be PVM dydžio Šalių iš anksto sutartus minimalius nuostolius už kiekvieną pavėluotą dieną iki dokumentai bus tinkamai parengti ir pateikti </w:t>
      </w:r>
      <w:r w:rsidRPr="00C6361B">
        <w:rPr>
          <w:b/>
          <w:sz w:val="24"/>
          <w:szCs w:val="24"/>
          <w:lang w:val="lt-LT"/>
        </w:rPr>
        <w:t>Užsakovui,</w:t>
      </w:r>
      <w:r w:rsidRPr="00C6361B">
        <w:rPr>
          <w:sz w:val="24"/>
          <w:szCs w:val="24"/>
          <w:lang w:val="lt-LT"/>
        </w:rPr>
        <w:t xml:space="preserve"> o dokumentų praradimo atveju, savo lėšomis parengia naujus.</w:t>
      </w:r>
    </w:p>
    <w:p w:rsidR="00C6361B" w:rsidRPr="00C6361B" w:rsidRDefault="00C6361B" w:rsidP="00C6361B">
      <w:pPr>
        <w:jc w:val="both"/>
        <w:rPr>
          <w:sz w:val="24"/>
          <w:szCs w:val="24"/>
          <w:lang w:val="lt-LT"/>
        </w:rPr>
      </w:pPr>
      <w:r w:rsidRPr="00C6361B">
        <w:rPr>
          <w:sz w:val="24"/>
          <w:szCs w:val="24"/>
          <w:lang w:val="lt-LT"/>
        </w:rPr>
        <w:t xml:space="preserve">8.3. </w:t>
      </w:r>
      <w:r w:rsidRPr="00C6361B">
        <w:rPr>
          <w:b/>
          <w:sz w:val="24"/>
          <w:szCs w:val="24"/>
          <w:lang w:val="lt-LT"/>
        </w:rPr>
        <w:t>Rangovas</w:t>
      </w:r>
      <w:r w:rsidRPr="00C6361B">
        <w:rPr>
          <w:sz w:val="24"/>
          <w:szCs w:val="24"/>
          <w:lang w:val="lt-LT"/>
        </w:rPr>
        <w:t xml:space="preserve">, per </w:t>
      </w:r>
      <w:r w:rsidRPr="00C6361B">
        <w:rPr>
          <w:b/>
          <w:sz w:val="24"/>
          <w:szCs w:val="24"/>
          <w:lang w:val="lt-LT"/>
        </w:rPr>
        <w:t>Užsakovo</w:t>
      </w:r>
      <w:r w:rsidRPr="00C6361B">
        <w:rPr>
          <w:sz w:val="24"/>
          <w:szCs w:val="24"/>
          <w:lang w:val="lt-LT"/>
        </w:rPr>
        <w:t xml:space="preserve"> nustatytą terminą (Sutarties bendrosios dalies 4.2.14 punktas) nepašalinęs darbų defektų ar atliktų sutartyje nenumatytų darbų padarinių, moka </w:t>
      </w:r>
      <w:r w:rsidRPr="00C6361B">
        <w:rPr>
          <w:b/>
          <w:sz w:val="24"/>
          <w:szCs w:val="24"/>
          <w:lang w:val="lt-LT"/>
        </w:rPr>
        <w:t>Užsakovui</w:t>
      </w:r>
      <w:r w:rsidRPr="00C6361B">
        <w:rPr>
          <w:sz w:val="24"/>
          <w:szCs w:val="24"/>
          <w:lang w:val="lt-LT"/>
        </w:rPr>
        <w:t xml:space="preserve"> 0,1 % nuo Sutarties specialiojoje dalyje nurodytos Sutarties kainos be PVM dydžio </w:t>
      </w:r>
      <w:r w:rsidRPr="00C6361B">
        <w:rPr>
          <w:b/>
          <w:sz w:val="24"/>
          <w:szCs w:val="24"/>
          <w:lang w:val="lt-LT"/>
        </w:rPr>
        <w:t>Šalių</w:t>
      </w:r>
      <w:r w:rsidRPr="00C6361B">
        <w:rPr>
          <w:sz w:val="24"/>
          <w:szCs w:val="24"/>
          <w:lang w:val="lt-LT"/>
        </w:rPr>
        <w:t xml:space="preserve"> iš anksto sutartus minimalius nuostolius už kiekvieną pavėluotą dieną iki defektai bus pašalinti. </w:t>
      </w:r>
      <w:r w:rsidRPr="00C6361B">
        <w:rPr>
          <w:b/>
          <w:sz w:val="24"/>
          <w:szCs w:val="24"/>
          <w:lang w:val="lt-LT"/>
        </w:rPr>
        <w:t>Rangovui</w:t>
      </w:r>
      <w:r w:rsidRPr="00C6361B">
        <w:rPr>
          <w:sz w:val="24"/>
          <w:szCs w:val="24"/>
          <w:lang w:val="lt-LT"/>
        </w:rPr>
        <w:t xml:space="preserve"> atsisakius šalinti darbų defektus ar atliktų sutartyje nenumatytų darbų padarinius, juos gali pašalinti </w:t>
      </w:r>
      <w:r w:rsidRPr="00C6361B">
        <w:rPr>
          <w:b/>
          <w:sz w:val="24"/>
          <w:szCs w:val="24"/>
          <w:lang w:val="lt-LT"/>
        </w:rPr>
        <w:t xml:space="preserve">Užsakovas </w:t>
      </w:r>
      <w:r w:rsidRPr="00C6361B">
        <w:rPr>
          <w:sz w:val="24"/>
          <w:szCs w:val="24"/>
          <w:lang w:val="lt-LT"/>
        </w:rPr>
        <w:t xml:space="preserve">savo sąskaita, o </w:t>
      </w:r>
      <w:r w:rsidRPr="00C6361B">
        <w:rPr>
          <w:b/>
          <w:sz w:val="24"/>
          <w:szCs w:val="24"/>
          <w:lang w:val="lt-LT"/>
        </w:rPr>
        <w:t>Rangovas</w:t>
      </w:r>
      <w:r w:rsidRPr="00C6361B">
        <w:rPr>
          <w:sz w:val="24"/>
          <w:szCs w:val="24"/>
          <w:lang w:val="lt-LT"/>
        </w:rPr>
        <w:t xml:space="preserve"> tokiu atveju privalo kompensuoti </w:t>
      </w:r>
      <w:r w:rsidRPr="00C6361B">
        <w:rPr>
          <w:b/>
          <w:sz w:val="24"/>
          <w:szCs w:val="24"/>
          <w:lang w:val="lt-LT"/>
        </w:rPr>
        <w:t>Užsakovui</w:t>
      </w:r>
      <w:r w:rsidRPr="00C6361B">
        <w:rPr>
          <w:sz w:val="24"/>
          <w:szCs w:val="24"/>
          <w:lang w:val="lt-LT"/>
        </w:rPr>
        <w:t xml:space="preserve"> visas su defektų ar Sutartyje nenumatytų darbų padarinių šalinimu susijusias ir turėtas išlaidas ir papildomai sumokėti 20 % šių išlaidų vertės dydžio </w:t>
      </w:r>
      <w:r w:rsidRPr="00C6361B">
        <w:rPr>
          <w:b/>
          <w:sz w:val="24"/>
          <w:szCs w:val="24"/>
          <w:lang w:val="lt-LT"/>
        </w:rPr>
        <w:t>Šalių</w:t>
      </w:r>
      <w:r w:rsidRPr="00C6361B">
        <w:rPr>
          <w:sz w:val="24"/>
          <w:szCs w:val="24"/>
          <w:lang w:val="lt-LT"/>
        </w:rPr>
        <w:t xml:space="preserve"> iš anksto sutartus minimalius nuostolius.</w:t>
      </w:r>
    </w:p>
    <w:p w:rsidR="009F5770" w:rsidRDefault="00C6361B" w:rsidP="00C6361B">
      <w:pPr>
        <w:jc w:val="both"/>
        <w:textAlignment w:val="top"/>
        <w:rPr>
          <w:rFonts w:eastAsia="Calibri"/>
          <w:sz w:val="24"/>
          <w:szCs w:val="24"/>
          <w:lang w:val="lt-LT"/>
        </w:rPr>
      </w:pPr>
      <w:r w:rsidRPr="00C6361B">
        <w:rPr>
          <w:rFonts w:eastAsia="Calibri"/>
          <w:sz w:val="24"/>
          <w:szCs w:val="24"/>
          <w:lang w:val="lt-LT"/>
        </w:rPr>
        <w:t xml:space="preserve">8.4. </w:t>
      </w:r>
      <w:r w:rsidRPr="00C6361B">
        <w:rPr>
          <w:rFonts w:eastAsia="Calibri"/>
          <w:b/>
          <w:sz w:val="24"/>
          <w:szCs w:val="24"/>
          <w:lang w:val="lt-LT"/>
        </w:rPr>
        <w:t>Rangovas</w:t>
      </w:r>
      <w:r w:rsidRPr="00C6361B">
        <w:rPr>
          <w:rFonts w:eastAsia="Calibri"/>
          <w:sz w:val="24"/>
          <w:szCs w:val="24"/>
          <w:lang w:val="lt-LT"/>
        </w:rPr>
        <w:t>, per Sutarties bendrosios dalies 6.</w:t>
      </w:r>
      <w:r w:rsidR="009F5770">
        <w:rPr>
          <w:rFonts w:eastAsia="Calibri"/>
          <w:sz w:val="24"/>
          <w:szCs w:val="24"/>
          <w:lang w:val="lt-LT"/>
        </w:rPr>
        <w:t>16</w:t>
      </w:r>
      <w:r w:rsidRPr="00C6361B">
        <w:rPr>
          <w:rFonts w:eastAsia="Calibri"/>
          <w:sz w:val="24"/>
          <w:szCs w:val="24"/>
          <w:lang w:val="lt-LT"/>
        </w:rPr>
        <w:t xml:space="preserve"> punkte nustatytą terminą nepašalinęs remonto defektų, moka </w:t>
      </w:r>
      <w:r w:rsidRPr="00C6361B">
        <w:rPr>
          <w:rFonts w:eastAsia="Calibri"/>
          <w:b/>
          <w:bCs/>
          <w:sz w:val="24"/>
          <w:szCs w:val="24"/>
          <w:lang w:val="lt-LT"/>
        </w:rPr>
        <w:t>Užsakovui</w:t>
      </w:r>
      <w:r w:rsidRPr="00C6361B">
        <w:rPr>
          <w:rFonts w:eastAsia="Calibri"/>
          <w:sz w:val="24"/>
          <w:szCs w:val="24"/>
          <w:lang w:val="lt-LT"/>
        </w:rPr>
        <w:t xml:space="preserve"> 0,2 % Sutarties specialiojoje dalyje nurodytos Sutarties kainos be PVM dydžio </w:t>
      </w:r>
      <w:r w:rsidRPr="00C6361B">
        <w:rPr>
          <w:rFonts w:eastAsia="Calibri"/>
          <w:b/>
          <w:bCs/>
          <w:sz w:val="24"/>
          <w:szCs w:val="24"/>
          <w:lang w:val="lt-LT"/>
        </w:rPr>
        <w:t>Šalių</w:t>
      </w:r>
      <w:r w:rsidRPr="00C6361B">
        <w:rPr>
          <w:rFonts w:eastAsia="Calibri"/>
          <w:sz w:val="24"/>
          <w:szCs w:val="24"/>
          <w:lang w:val="lt-LT"/>
        </w:rPr>
        <w:t xml:space="preserve"> iš anksto sutartus minimalius nuostolius už kiekvieną pavėluotą dieną,</w:t>
      </w:r>
      <w:r w:rsidRPr="00C6361B">
        <w:rPr>
          <w:rFonts w:eastAsia="Calibri"/>
          <w:bCs/>
          <w:sz w:val="24"/>
          <w:szCs w:val="24"/>
          <w:lang w:val="lt-LT"/>
        </w:rPr>
        <w:t xml:space="preserve"> kurių sumokėjimas neatleidžia </w:t>
      </w:r>
      <w:r w:rsidRPr="00C6361B">
        <w:rPr>
          <w:rFonts w:eastAsia="Calibri"/>
          <w:b/>
          <w:bCs/>
          <w:sz w:val="24"/>
          <w:szCs w:val="24"/>
          <w:lang w:val="lt-LT"/>
        </w:rPr>
        <w:t xml:space="preserve">Rangovo </w:t>
      </w:r>
      <w:r w:rsidRPr="00C6361B">
        <w:rPr>
          <w:rFonts w:eastAsia="Calibri"/>
          <w:bCs/>
          <w:sz w:val="24"/>
          <w:szCs w:val="24"/>
          <w:lang w:val="lt-LT"/>
        </w:rPr>
        <w:t xml:space="preserve">nuo pareigos atlyginti </w:t>
      </w:r>
      <w:r w:rsidRPr="00C6361B">
        <w:rPr>
          <w:rFonts w:eastAsia="Calibri"/>
          <w:b/>
          <w:bCs/>
          <w:sz w:val="24"/>
          <w:szCs w:val="24"/>
          <w:lang w:val="lt-LT"/>
        </w:rPr>
        <w:t>Užsakovo</w:t>
      </w:r>
      <w:r w:rsidRPr="00C6361B">
        <w:rPr>
          <w:rFonts w:eastAsia="Calibri"/>
          <w:bCs/>
          <w:sz w:val="24"/>
          <w:szCs w:val="24"/>
          <w:lang w:val="lt-LT"/>
        </w:rPr>
        <w:t xml:space="preserve"> patirtus nuostolius</w:t>
      </w:r>
      <w:r w:rsidRPr="00C6361B">
        <w:rPr>
          <w:rFonts w:eastAsia="Calibri"/>
          <w:sz w:val="24"/>
          <w:szCs w:val="24"/>
          <w:lang w:val="lt-LT"/>
        </w:rPr>
        <w:t xml:space="preserve"> </w:t>
      </w:r>
      <w:r w:rsidRPr="00C6361B">
        <w:rPr>
          <w:rFonts w:eastAsia="Calibri"/>
          <w:b/>
          <w:sz w:val="24"/>
          <w:szCs w:val="24"/>
          <w:lang w:val="lt-LT"/>
        </w:rPr>
        <w:t xml:space="preserve">Rangovui </w:t>
      </w:r>
      <w:r w:rsidRPr="00C6361B">
        <w:rPr>
          <w:rFonts w:eastAsia="Calibri"/>
          <w:sz w:val="24"/>
          <w:szCs w:val="24"/>
          <w:lang w:val="lt-LT"/>
        </w:rPr>
        <w:t>nevykdant arba netinkamai vykdant savo įsipareigojimus, susijusius su darbų garantija</w:t>
      </w:r>
      <w:r w:rsidR="009F5770">
        <w:rPr>
          <w:rFonts w:eastAsia="Calibri"/>
          <w:sz w:val="24"/>
          <w:szCs w:val="24"/>
          <w:lang w:val="lt-LT"/>
        </w:rPr>
        <w:t>.</w:t>
      </w:r>
    </w:p>
    <w:p w:rsidR="00C6361B" w:rsidRPr="00C6361B" w:rsidRDefault="00C6361B" w:rsidP="00C6361B">
      <w:pPr>
        <w:jc w:val="both"/>
        <w:textAlignment w:val="top"/>
        <w:rPr>
          <w:rFonts w:eastAsia="Calibri"/>
          <w:sz w:val="24"/>
          <w:szCs w:val="24"/>
          <w:lang w:val="lt-LT"/>
        </w:rPr>
      </w:pPr>
      <w:r w:rsidRPr="00C6361B">
        <w:rPr>
          <w:rFonts w:eastAsia="Calibri"/>
          <w:sz w:val="24"/>
          <w:szCs w:val="24"/>
          <w:lang w:val="lt-LT"/>
        </w:rPr>
        <w:t xml:space="preserve">8.5. </w:t>
      </w:r>
      <w:r w:rsidRPr="00C6361B">
        <w:rPr>
          <w:rFonts w:eastAsia="Calibri"/>
          <w:b/>
          <w:sz w:val="24"/>
          <w:szCs w:val="24"/>
          <w:lang w:val="lt-LT"/>
        </w:rPr>
        <w:t xml:space="preserve">Rangovui </w:t>
      </w:r>
      <w:r w:rsidRPr="00C6361B">
        <w:rPr>
          <w:rFonts w:eastAsia="Calibri"/>
          <w:sz w:val="24"/>
          <w:szCs w:val="24"/>
          <w:lang w:val="lt-LT"/>
        </w:rPr>
        <w:t xml:space="preserve">atsisakius arba vengiant šalinti per garantinį laiką nustatytus darbų defektus, </w:t>
      </w:r>
      <w:r w:rsidRPr="00C6361B">
        <w:rPr>
          <w:rFonts w:eastAsia="Calibri"/>
          <w:b/>
          <w:sz w:val="24"/>
          <w:szCs w:val="24"/>
          <w:lang w:val="lt-LT"/>
        </w:rPr>
        <w:t>Užsakovas</w:t>
      </w:r>
      <w:r w:rsidRPr="00C6361B">
        <w:rPr>
          <w:rFonts w:eastAsia="Calibri"/>
          <w:sz w:val="24"/>
          <w:szCs w:val="24"/>
          <w:lang w:val="lt-LT"/>
        </w:rPr>
        <w:t xml:space="preserve"> turi teisę, apie tai įspėjęs </w:t>
      </w:r>
      <w:r w:rsidRPr="00C6361B">
        <w:rPr>
          <w:rFonts w:eastAsia="Calibri"/>
          <w:b/>
          <w:sz w:val="24"/>
          <w:szCs w:val="24"/>
          <w:lang w:val="lt-LT"/>
        </w:rPr>
        <w:t xml:space="preserve">Rangovą </w:t>
      </w:r>
      <w:r w:rsidRPr="00C6361B">
        <w:rPr>
          <w:rFonts w:eastAsia="Calibri"/>
          <w:sz w:val="24"/>
          <w:szCs w:val="24"/>
          <w:lang w:val="lt-LT"/>
        </w:rPr>
        <w:t xml:space="preserve">raštu, šiuos defektus pašalinti savo sąskaita. </w:t>
      </w:r>
      <w:r w:rsidRPr="00C6361B">
        <w:rPr>
          <w:rFonts w:eastAsia="Calibri"/>
          <w:b/>
          <w:sz w:val="24"/>
          <w:szCs w:val="24"/>
          <w:lang w:val="lt-LT"/>
        </w:rPr>
        <w:t>Užsakovui</w:t>
      </w:r>
      <w:r w:rsidRPr="00C6361B">
        <w:rPr>
          <w:rFonts w:eastAsia="Calibri"/>
          <w:sz w:val="24"/>
          <w:szCs w:val="24"/>
          <w:lang w:val="lt-LT"/>
        </w:rPr>
        <w:t xml:space="preserve"> pašalinus darbų defektus savo sąskaita, </w:t>
      </w:r>
      <w:r w:rsidRPr="00C6361B">
        <w:rPr>
          <w:rFonts w:eastAsia="Calibri"/>
          <w:b/>
          <w:sz w:val="24"/>
          <w:szCs w:val="24"/>
          <w:lang w:val="lt-LT"/>
        </w:rPr>
        <w:t>Rangovas</w:t>
      </w:r>
      <w:r w:rsidRPr="00C6361B">
        <w:rPr>
          <w:rFonts w:eastAsia="Calibri"/>
          <w:sz w:val="24"/>
          <w:szCs w:val="24"/>
          <w:lang w:val="lt-LT"/>
        </w:rPr>
        <w:t xml:space="preserve"> privalo kompensuoti </w:t>
      </w:r>
      <w:r w:rsidRPr="00C6361B">
        <w:rPr>
          <w:rFonts w:eastAsia="Calibri"/>
          <w:b/>
          <w:sz w:val="24"/>
          <w:szCs w:val="24"/>
          <w:lang w:val="lt-LT"/>
        </w:rPr>
        <w:t>Užsakovui</w:t>
      </w:r>
      <w:r w:rsidRPr="00C6361B">
        <w:rPr>
          <w:rFonts w:eastAsia="Calibri"/>
          <w:sz w:val="24"/>
          <w:szCs w:val="24"/>
          <w:lang w:val="lt-LT"/>
        </w:rPr>
        <w:t xml:space="preserve"> visas </w:t>
      </w:r>
      <w:r w:rsidRPr="00C6361B">
        <w:rPr>
          <w:rFonts w:eastAsia="Calibri"/>
          <w:sz w:val="24"/>
          <w:szCs w:val="24"/>
          <w:lang w:val="lt-LT"/>
        </w:rPr>
        <w:lastRenderedPageBreak/>
        <w:t xml:space="preserve">su defektų šalinimu susijusias ir turėtas išlaidas ir papildomai sumokėti 20 % šių išlaidų vertės be PVM dydžio </w:t>
      </w:r>
      <w:r w:rsidRPr="00C6361B">
        <w:rPr>
          <w:rFonts w:eastAsia="Calibri"/>
          <w:b/>
          <w:sz w:val="24"/>
          <w:szCs w:val="24"/>
          <w:lang w:val="lt-LT"/>
        </w:rPr>
        <w:t>Šalių</w:t>
      </w:r>
      <w:r w:rsidRPr="00C6361B">
        <w:rPr>
          <w:rFonts w:eastAsia="Calibri"/>
          <w:sz w:val="24"/>
          <w:szCs w:val="24"/>
          <w:lang w:val="lt-LT"/>
        </w:rPr>
        <w:t xml:space="preserve"> iš anksto sutartus minimalius nuostolius. </w:t>
      </w:r>
    </w:p>
    <w:p w:rsidR="00C6361B" w:rsidRPr="00C6361B" w:rsidRDefault="00C6361B" w:rsidP="00C6361B">
      <w:pPr>
        <w:jc w:val="both"/>
        <w:rPr>
          <w:sz w:val="24"/>
          <w:szCs w:val="24"/>
          <w:lang w:val="lt-LT"/>
        </w:rPr>
      </w:pPr>
      <w:r w:rsidRPr="00C6361B">
        <w:rPr>
          <w:sz w:val="24"/>
          <w:szCs w:val="24"/>
          <w:lang w:val="lt-LT"/>
        </w:rPr>
        <w:t xml:space="preserve">8.6. </w:t>
      </w:r>
      <w:r w:rsidRPr="00C6361B">
        <w:rPr>
          <w:b/>
          <w:sz w:val="24"/>
          <w:szCs w:val="24"/>
          <w:lang w:val="lt-LT"/>
        </w:rPr>
        <w:t xml:space="preserve">Rangovas </w:t>
      </w:r>
      <w:r w:rsidRPr="00C6361B">
        <w:rPr>
          <w:sz w:val="24"/>
          <w:szCs w:val="24"/>
          <w:lang w:val="lt-LT"/>
        </w:rPr>
        <w:t xml:space="preserve">sutinka, kad </w:t>
      </w:r>
      <w:r w:rsidRPr="00C6361B">
        <w:rPr>
          <w:b/>
          <w:sz w:val="24"/>
          <w:szCs w:val="24"/>
          <w:lang w:val="lt-LT"/>
        </w:rPr>
        <w:t xml:space="preserve">Užsakovas </w:t>
      </w:r>
      <w:r w:rsidRPr="00C6361B">
        <w:rPr>
          <w:sz w:val="24"/>
          <w:szCs w:val="24"/>
          <w:lang w:val="lt-LT"/>
        </w:rPr>
        <w:t xml:space="preserve">Šalių iš anksto sutartus minimalius nuostolius (netesybas) išskaičiuotų iš darbų kainos. Tokiu atveju </w:t>
      </w:r>
      <w:r w:rsidRPr="00C6361B">
        <w:rPr>
          <w:b/>
          <w:sz w:val="24"/>
          <w:szCs w:val="24"/>
          <w:lang w:val="lt-LT"/>
        </w:rPr>
        <w:t>Rangovui</w:t>
      </w:r>
      <w:r w:rsidRPr="00C6361B">
        <w:rPr>
          <w:sz w:val="24"/>
          <w:szCs w:val="24"/>
          <w:lang w:val="lt-LT"/>
        </w:rPr>
        <w:t xml:space="preserve"> sumokama darbų kaina, kuri lygi kainai, susidarančiai iš darbų kainos nurodytos Sutarties specialiojoje dalyje, atėmus Šalių iš anksto sutartus minimalius nuostolius, mokėtinus </w:t>
      </w:r>
      <w:r w:rsidRPr="00C6361B">
        <w:rPr>
          <w:b/>
          <w:sz w:val="24"/>
          <w:szCs w:val="24"/>
          <w:lang w:val="lt-LT"/>
        </w:rPr>
        <w:t>Užsakovui</w:t>
      </w:r>
      <w:r w:rsidRPr="00C6361B">
        <w:rPr>
          <w:sz w:val="24"/>
          <w:szCs w:val="24"/>
          <w:lang w:val="lt-LT"/>
        </w:rPr>
        <w:t xml:space="preserve">. </w:t>
      </w:r>
    </w:p>
    <w:p w:rsidR="00C6361B" w:rsidRPr="00C6361B" w:rsidRDefault="00C6361B" w:rsidP="00C6361B">
      <w:pPr>
        <w:jc w:val="both"/>
        <w:rPr>
          <w:sz w:val="24"/>
          <w:szCs w:val="24"/>
          <w:lang w:val="lt-LT"/>
        </w:rPr>
      </w:pPr>
      <w:r w:rsidRPr="00C6361B">
        <w:rPr>
          <w:sz w:val="24"/>
          <w:szCs w:val="24"/>
          <w:lang w:val="lt-LT"/>
        </w:rPr>
        <w:t xml:space="preserve">8.7. </w:t>
      </w:r>
      <w:r w:rsidRPr="00C6361B">
        <w:rPr>
          <w:b/>
          <w:sz w:val="24"/>
          <w:szCs w:val="24"/>
          <w:lang w:val="lt-LT"/>
        </w:rPr>
        <w:t>Rangovui</w:t>
      </w:r>
      <w:r w:rsidRPr="00C6361B">
        <w:rPr>
          <w:sz w:val="24"/>
          <w:szCs w:val="24"/>
          <w:lang w:val="lt-LT"/>
        </w:rPr>
        <w:t xml:space="preserve"> neatlyginama už Sutartyje nenumatytus darbus, dėl kurių atlikimo su </w:t>
      </w:r>
      <w:r w:rsidRPr="00C6361B">
        <w:rPr>
          <w:b/>
          <w:sz w:val="24"/>
          <w:szCs w:val="24"/>
          <w:lang w:val="lt-LT"/>
        </w:rPr>
        <w:t>Užsakovu</w:t>
      </w:r>
      <w:r w:rsidRPr="00C6361B">
        <w:rPr>
          <w:sz w:val="24"/>
          <w:szCs w:val="24"/>
          <w:lang w:val="lt-LT"/>
        </w:rPr>
        <w:t xml:space="preserve"> nebuvo raštu susitarta. </w:t>
      </w:r>
    </w:p>
    <w:p w:rsidR="00C6361B" w:rsidRPr="00C6361B" w:rsidRDefault="00C6361B" w:rsidP="00C6361B">
      <w:pPr>
        <w:jc w:val="both"/>
        <w:rPr>
          <w:sz w:val="24"/>
          <w:szCs w:val="24"/>
          <w:lang w:val="lt-LT"/>
        </w:rPr>
      </w:pPr>
      <w:r w:rsidRPr="00C6361B">
        <w:rPr>
          <w:sz w:val="24"/>
          <w:szCs w:val="24"/>
          <w:lang w:val="lt-LT"/>
        </w:rPr>
        <w:t xml:space="preserve">8.8. </w:t>
      </w:r>
      <w:r w:rsidRPr="00C6361B">
        <w:rPr>
          <w:b/>
          <w:sz w:val="24"/>
          <w:szCs w:val="24"/>
          <w:lang w:val="lt-LT"/>
        </w:rPr>
        <w:t>Rangovas</w:t>
      </w:r>
      <w:r w:rsidRPr="00C6361B">
        <w:rPr>
          <w:sz w:val="24"/>
          <w:szCs w:val="24"/>
          <w:lang w:val="lt-LT"/>
        </w:rPr>
        <w:t xml:space="preserve"> visiškai atsako tretiesiems asmenims už jo vykdant darbus padarytus patentų, autorių, turtinių teisių ir kitokių teisių pažeidimus. </w:t>
      </w:r>
    </w:p>
    <w:p w:rsidR="00C6361B" w:rsidRPr="00C6361B" w:rsidRDefault="00C6361B" w:rsidP="00C6361B">
      <w:pPr>
        <w:jc w:val="both"/>
        <w:rPr>
          <w:sz w:val="24"/>
          <w:szCs w:val="24"/>
          <w:lang w:val="lt-LT"/>
        </w:rPr>
      </w:pPr>
      <w:r w:rsidRPr="00C6361B">
        <w:rPr>
          <w:sz w:val="24"/>
          <w:szCs w:val="24"/>
          <w:lang w:val="lt-LT"/>
        </w:rPr>
        <w:t xml:space="preserve">8.9. Nutraukus Sutartį dėl bent vienos iš Sutarties bendrosios dalies 11.2.1 – 11.2.11 punktuose išvardintų priežasčių, </w:t>
      </w:r>
      <w:r w:rsidRPr="00C6361B">
        <w:rPr>
          <w:b/>
          <w:sz w:val="24"/>
          <w:szCs w:val="24"/>
          <w:lang w:val="lt-LT"/>
        </w:rPr>
        <w:t>Rangovas</w:t>
      </w:r>
      <w:r w:rsidRPr="00C6361B">
        <w:rPr>
          <w:sz w:val="24"/>
          <w:szCs w:val="24"/>
          <w:lang w:val="lt-LT"/>
        </w:rPr>
        <w:t xml:space="preserve"> per 14 (keturiolika) dienų (skaičiuojant nuo Sutarties nutraukimo dienos) turi sumokėti </w:t>
      </w:r>
      <w:r w:rsidRPr="00C6361B">
        <w:rPr>
          <w:b/>
          <w:sz w:val="24"/>
          <w:szCs w:val="24"/>
          <w:lang w:val="lt-LT"/>
        </w:rPr>
        <w:t>Užsakovui</w:t>
      </w:r>
      <w:r w:rsidRPr="00C6361B">
        <w:rPr>
          <w:sz w:val="24"/>
          <w:szCs w:val="24"/>
          <w:lang w:val="lt-LT"/>
        </w:rPr>
        <w:t xml:space="preserve"> 10 (dešimt) % Sutarties specialiojoje dalyje nurodytos Sutarties kainos be PVM dydžio Šalių iš anksto sutartų minimalių nuostolių, bet ne daugiau kaip visų pagal šią Sutartį neįvykdytų įsipareigojimų vertės (</w:t>
      </w:r>
      <w:r w:rsidRPr="00C6361B">
        <w:rPr>
          <w:i/>
          <w:sz w:val="24"/>
          <w:szCs w:val="24"/>
          <w:lang w:val="lt-LT"/>
        </w:rPr>
        <w:t>kai darbai vykdomi ir už juos apmokama etapais</w:t>
      </w:r>
      <w:r w:rsidRPr="00C6361B">
        <w:rPr>
          <w:sz w:val="24"/>
          <w:szCs w:val="24"/>
          <w:lang w:val="lt-LT"/>
        </w:rPr>
        <w:t xml:space="preserve">). Šalių iš anksto sutartų minimalių nuostolių sumokėjimas neatleidžia </w:t>
      </w:r>
      <w:r w:rsidRPr="00C6361B">
        <w:rPr>
          <w:b/>
          <w:sz w:val="24"/>
          <w:szCs w:val="24"/>
          <w:lang w:val="lt-LT"/>
        </w:rPr>
        <w:t>Rangovo</w:t>
      </w:r>
      <w:r w:rsidRPr="00C6361B">
        <w:rPr>
          <w:sz w:val="24"/>
          <w:szCs w:val="24"/>
          <w:lang w:val="lt-LT"/>
        </w:rPr>
        <w:t xml:space="preserve"> nuo pareigos atlyginti visus </w:t>
      </w:r>
      <w:r w:rsidRPr="00C6361B">
        <w:rPr>
          <w:b/>
          <w:sz w:val="24"/>
          <w:szCs w:val="24"/>
          <w:lang w:val="lt-LT"/>
        </w:rPr>
        <w:t>Užsakovo</w:t>
      </w:r>
      <w:r w:rsidRPr="00C6361B">
        <w:rPr>
          <w:sz w:val="24"/>
          <w:szCs w:val="24"/>
          <w:lang w:val="lt-LT"/>
        </w:rPr>
        <w:t xml:space="preserve"> patirtus nuostolius, </w:t>
      </w:r>
      <w:r w:rsidRPr="00C6361B">
        <w:rPr>
          <w:b/>
          <w:sz w:val="24"/>
          <w:szCs w:val="24"/>
          <w:lang w:val="lt-LT"/>
        </w:rPr>
        <w:t>Rangovui</w:t>
      </w:r>
      <w:r w:rsidRPr="00C6361B">
        <w:rPr>
          <w:sz w:val="24"/>
          <w:szCs w:val="24"/>
          <w:lang w:val="lt-LT"/>
        </w:rPr>
        <w:t xml:space="preserve"> nevykdant ar netinkamai vykdant sutartį.</w:t>
      </w:r>
    </w:p>
    <w:p w:rsidR="00C6361B" w:rsidRPr="00C6361B" w:rsidRDefault="00C6361B" w:rsidP="00C6361B">
      <w:pPr>
        <w:jc w:val="both"/>
        <w:rPr>
          <w:sz w:val="24"/>
          <w:szCs w:val="24"/>
          <w:lang w:val="lt-LT"/>
        </w:rPr>
      </w:pPr>
      <w:r w:rsidRPr="00C6361B">
        <w:rPr>
          <w:sz w:val="24"/>
          <w:szCs w:val="24"/>
          <w:lang w:val="lt-LT"/>
        </w:rPr>
        <w:t>8.10.</w:t>
      </w:r>
      <w:r w:rsidRPr="00C6361B">
        <w:rPr>
          <w:b/>
          <w:sz w:val="24"/>
          <w:szCs w:val="24"/>
          <w:lang w:val="lt-LT"/>
        </w:rPr>
        <w:t xml:space="preserve"> Šalių</w:t>
      </w:r>
      <w:r w:rsidRPr="00C6361B">
        <w:rPr>
          <w:sz w:val="24"/>
          <w:szCs w:val="24"/>
          <w:lang w:val="lt-LT"/>
        </w:rPr>
        <w:t xml:space="preserve"> iš anksto sutarti minimalūs nuostoliai nemokami, jei ne dėl </w:t>
      </w:r>
      <w:r w:rsidRPr="00C6361B">
        <w:rPr>
          <w:b/>
          <w:sz w:val="24"/>
          <w:szCs w:val="24"/>
          <w:lang w:val="lt-LT"/>
        </w:rPr>
        <w:t>Rangovo</w:t>
      </w:r>
      <w:r w:rsidRPr="00C6361B">
        <w:rPr>
          <w:sz w:val="24"/>
          <w:szCs w:val="24"/>
          <w:lang w:val="lt-LT"/>
        </w:rPr>
        <w:t xml:space="preserve"> kaltės suremontuotas statinys (jo dalis) nepripažįstamas tinkamu naudoti arba ne dėl </w:t>
      </w:r>
      <w:r w:rsidRPr="00C6361B">
        <w:rPr>
          <w:b/>
          <w:sz w:val="24"/>
          <w:szCs w:val="24"/>
          <w:lang w:val="lt-LT"/>
        </w:rPr>
        <w:t>Rangovo</w:t>
      </w:r>
      <w:r w:rsidRPr="00C6361B">
        <w:rPr>
          <w:sz w:val="24"/>
          <w:szCs w:val="24"/>
          <w:lang w:val="lt-LT"/>
        </w:rPr>
        <w:t xml:space="preserve"> kaltės Sutartyje numatytu laiku neužbaigiami darbai.</w:t>
      </w:r>
    </w:p>
    <w:p w:rsidR="00C6361B" w:rsidRPr="00C6361B" w:rsidRDefault="00C6361B" w:rsidP="00C6361B">
      <w:pPr>
        <w:jc w:val="both"/>
        <w:rPr>
          <w:bCs/>
          <w:sz w:val="24"/>
          <w:szCs w:val="24"/>
          <w:lang w:val="lt-LT"/>
        </w:rPr>
      </w:pPr>
      <w:r w:rsidRPr="00C6361B">
        <w:rPr>
          <w:sz w:val="24"/>
          <w:szCs w:val="24"/>
          <w:lang w:val="lt-LT"/>
        </w:rPr>
        <w:t xml:space="preserve">8.11. </w:t>
      </w:r>
      <w:r w:rsidRPr="00C6361B">
        <w:rPr>
          <w:b/>
          <w:bCs/>
          <w:sz w:val="24"/>
          <w:szCs w:val="24"/>
          <w:lang w:val="lt-LT"/>
        </w:rPr>
        <w:t xml:space="preserve">Užsakovui </w:t>
      </w:r>
      <w:r w:rsidRPr="00C6361B">
        <w:rPr>
          <w:sz w:val="24"/>
          <w:szCs w:val="24"/>
          <w:lang w:val="lt-LT"/>
        </w:rPr>
        <w:t>vėluojant atsiskaityti už atliktus darbus,</w:t>
      </w:r>
      <w:r w:rsidRPr="00C6361B">
        <w:rPr>
          <w:b/>
          <w:bCs/>
          <w:sz w:val="24"/>
          <w:szCs w:val="24"/>
          <w:lang w:val="lt-LT"/>
        </w:rPr>
        <w:t xml:space="preserve"> </w:t>
      </w:r>
      <w:r w:rsidRPr="00C6361B">
        <w:rPr>
          <w:bCs/>
          <w:sz w:val="24"/>
          <w:szCs w:val="24"/>
          <w:lang w:val="lt-LT"/>
        </w:rPr>
        <w:t>taikomos</w:t>
      </w:r>
      <w:r w:rsidRPr="00C6361B">
        <w:rPr>
          <w:sz w:val="24"/>
          <w:szCs w:val="24"/>
          <w:lang w:val="lt-LT"/>
        </w:rPr>
        <w:t xml:space="preserve"> Lietuvos Respublikos mokėjimų, atliekamų pagal komercines sutartis, vėlavimo prevencijos įstatymo nuostatos</w:t>
      </w:r>
      <w:r w:rsidRPr="00C6361B">
        <w:rPr>
          <w:bCs/>
          <w:sz w:val="24"/>
          <w:szCs w:val="24"/>
          <w:lang w:val="lt-LT"/>
        </w:rPr>
        <w:t>.</w:t>
      </w:r>
    </w:p>
    <w:p w:rsidR="00C6361B" w:rsidRPr="00C6361B" w:rsidRDefault="00C6361B" w:rsidP="00C6361B">
      <w:pPr>
        <w:jc w:val="both"/>
        <w:outlineLvl w:val="0"/>
        <w:rPr>
          <w:b/>
          <w:sz w:val="24"/>
          <w:szCs w:val="24"/>
          <w:lang w:val="lt-LT"/>
        </w:rPr>
      </w:pPr>
    </w:p>
    <w:p w:rsidR="00C6361B" w:rsidRPr="00C6361B" w:rsidRDefault="00C6361B" w:rsidP="00C6361B">
      <w:pPr>
        <w:outlineLvl w:val="0"/>
        <w:rPr>
          <w:b/>
          <w:sz w:val="24"/>
          <w:szCs w:val="24"/>
          <w:lang w:val="lt-LT"/>
        </w:rPr>
      </w:pPr>
      <w:r w:rsidRPr="00C6361B">
        <w:rPr>
          <w:b/>
          <w:sz w:val="24"/>
          <w:szCs w:val="24"/>
          <w:lang w:val="lt-LT"/>
        </w:rPr>
        <w:t xml:space="preserve">9. Sutarties galiojimas </w:t>
      </w:r>
    </w:p>
    <w:p w:rsidR="00C6361B" w:rsidRPr="00C6361B" w:rsidRDefault="00C6361B" w:rsidP="00C6361B">
      <w:pPr>
        <w:jc w:val="both"/>
        <w:rPr>
          <w:sz w:val="24"/>
          <w:szCs w:val="24"/>
          <w:lang w:val="lt-LT"/>
        </w:rPr>
      </w:pPr>
      <w:r w:rsidRPr="00C6361B">
        <w:rPr>
          <w:sz w:val="24"/>
          <w:szCs w:val="24"/>
          <w:lang w:val="lt-LT"/>
        </w:rPr>
        <w:t>9.1. Sutarties Šalims pasirašius Sutartį, ji įsigalioja (</w:t>
      </w:r>
      <w:r w:rsidRPr="00C6361B">
        <w:rPr>
          <w:i/>
          <w:sz w:val="24"/>
          <w:szCs w:val="24"/>
          <w:lang w:val="lt-LT"/>
        </w:rPr>
        <w:t>sąlyga taikoma, jeigu sutarties vykdymas nebus užtikrintas draudimo bendrovės laidavimu arba banko garantija</w:t>
      </w:r>
      <w:r w:rsidRPr="00C6361B">
        <w:rPr>
          <w:sz w:val="24"/>
          <w:szCs w:val="24"/>
          <w:lang w:val="lt-LT"/>
        </w:rPr>
        <w:t xml:space="preserve">). Jeigu Sutarties vykdymas bus užtikrinamas draudimo bendrovės laidavimu arba banko garantija, Sutartis įsigalioja Šalims ją pasirašius ir </w:t>
      </w:r>
      <w:r w:rsidRPr="00C6361B">
        <w:rPr>
          <w:b/>
          <w:sz w:val="24"/>
          <w:szCs w:val="24"/>
          <w:lang w:val="lt-LT"/>
        </w:rPr>
        <w:t>Rangovui</w:t>
      </w:r>
      <w:r w:rsidRPr="00C6361B">
        <w:rPr>
          <w:sz w:val="24"/>
          <w:szCs w:val="24"/>
          <w:lang w:val="lt-LT"/>
        </w:rPr>
        <w:t xml:space="preserve"> pateikus </w:t>
      </w:r>
      <w:r w:rsidRPr="00C6361B">
        <w:rPr>
          <w:b/>
          <w:sz w:val="24"/>
          <w:szCs w:val="24"/>
          <w:lang w:val="lt-LT"/>
        </w:rPr>
        <w:t>Užsakovui</w:t>
      </w:r>
      <w:r w:rsidRPr="00C6361B">
        <w:rPr>
          <w:sz w:val="24"/>
          <w:szCs w:val="24"/>
          <w:lang w:val="lt-LT"/>
        </w:rPr>
        <w:t xml:space="preserve"> Sutarties įvykdymo užtikrinimo banko garantiją ar draudimo bendrovės laidavimo raštą, užtikrinantį Sutarties bendrosios dalies 8.9 punkte nurodytos sumos sumokėjimą.</w:t>
      </w:r>
      <w:r w:rsidRPr="00C6361B">
        <w:rPr>
          <w:sz w:val="24"/>
          <w:szCs w:val="24"/>
          <w:lang w:val="lt-LT" w:eastAsia="en-US"/>
        </w:rPr>
        <w:t xml:space="preserve"> Kartu su draudimo bendrovės laidavimo raštu, </w:t>
      </w:r>
      <w:r w:rsidRPr="00C6361B">
        <w:rPr>
          <w:b/>
          <w:sz w:val="24"/>
          <w:szCs w:val="24"/>
          <w:lang w:val="lt-LT" w:eastAsia="en-US"/>
        </w:rPr>
        <w:t>Rangovas</w:t>
      </w:r>
      <w:r w:rsidRPr="00C6361B">
        <w:rPr>
          <w:sz w:val="24"/>
          <w:szCs w:val="24"/>
          <w:lang w:val="lt-LT" w:eastAsia="en-US"/>
        </w:rPr>
        <w:t xml:space="preserve"> privalo pateikti draudimo bendrovės raštišką patvirtinimą, kad teikiamas laidavimo raštas yra galiojantis.</w:t>
      </w:r>
    </w:p>
    <w:p w:rsidR="00C6361B" w:rsidRPr="00C6361B" w:rsidRDefault="00C6361B" w:rsidP="00C6361B">
      <w:pPr>
        <w:jc w:val="both"/>
        <w:rPr>
          <w:sz w:val="24"/>
          <w:szCs w:val="24"/>
          <w:lang w:val="lt-LT"/>
        </w:rPr>
      </w:pPr>
      <w:r w:rsidRPr="00C6361B">
        <w:rPr>
          <w:sz w:val="24"/>
          <w:szCs w:val="24"/>
          <w:lang w:val="lt-LT"/>
        </w:rPr>
        <w:t xml:space="preserve">9.2. Sutarties 9.1 punkte nurodytuose Sutarties įvykdymo užtikrinimo banko garantijoje ar draudimo bendrovės laidavimo rašte, kuri/is pateikiamas </w:t>
      </w:r>
      <w:r w:rsidRPr="00C6361B">
        <w:rPr>
          <w:b/>
          <w:sz w:val="24"/>
          <w:szCs w:val="24"/>
          <w:lang w:val="lt-LT"/>
        </w:rPr>
        <w:t>Užsakovui</w:t>
      </w:r>
      <w:r w:rsidRPr="00C6361B">
        <w:rPr>
          <w:sz w:val="24"/>
          <w:szCs w:val="24"/>
          <w:lang w:val="lt-LT"/>
        </w:rPr>
        <w:t>:</w:t>
      </w:r>
    </w:p>
    <w:p w:rsidR="00C6361B" w:rsidRPr="00C6361B" w:rsidRDefault="00C6361B" w:rsidP="00C6361B">
      <w:pPr>
        <w:jc w:val="both"/>
        <w:rPr>
          <w:sz w:val="24"/>
          <w:szCs w:val="24"/>
          <w:lang w:val="lt-LT"/>
        </w:rPr>
      </w:pPr>
      <w:r w:rsidRPr="00C6361B">
        <w:rPr>
          <w:sz w:val="24"/>
          <w:szCs w:val="24"/>
          <w:lang w:val="lt-LT"/>
        </w:rPr>
        <w:t xml:space="preserve">9.2.1. privalo būti įrašyta, kad garantas/laiduotojas neatšaukiamai ir besąlygiškai įsipareigoja per 14 (keturiolika) dienų nuo raštiško pranešimo, patvirtinančio Sutarties nutraukimą dėl bent vieno iš   11.2.1 – 11.2.11 punktuose išvardintų priežasčių, iš </w:t>
      </w:r>
      <w:r w:rsidRPr="00C6361B">
        <w:rPr>
          <w:b/>
          <w:sz w:val="24"/>
          <w:szCs w:val="24"/>
          <w:lang w:val="lt-LT"/>
        </w:rPr>
        <w:t>Užsakovo</w:t>
      </w:r>
      <w:r w:rsidRPr="00C6361B">
        <w:rPr>
          <w:sz w:val="24"/>
          <w:szCs w:val="24"/>
          <w:lang w:val="lt-LT"/>
        </w:rPr>
        <w:t xml:space="preserve"> gavimo, sumokėti </w:t>
      </w:r>
      <w:r w:rsidRPr="00C6361B">
        <w:rPr>
          <w:b/>
          <w:sz w:val="24"/>
          <w:szCs w:val="24"/>
          <w:lang w:val="lt-LT"/>
        </w:rPr>
        <w:t>Užsakovui</w:t>
      </w:r>
      <w:r w:rsidRPr="00C6361B">
        <w:rPr>
          <w:sz w:val="24"/>
          <w:szCs w:val="24"/>
          <w:lang w:val="lt-LT"/>
        </w:rPr>
        <w:t xml:space="preserve"> Sutarties bendrosios dalies 8.9 punkte nurodytą sumą, pinigus pervedant į </w:t>
      </w:r>
      <w:r w:rsidRPr="00C6361B">
        <w:rPr>
          <w:b/>
          <w:sz w:val="24"/>
          <w:szCs w:val="24"/>
          <w:lang w:val="lt-LT"/>
        </w:rPr>
        <w:t>Užsakovo</w:t>
      </w:r>
      <w:r w:rsidRPr="00C6361B">
        <w:rPr>
          <w:sz w:val="24"/>
          <w:szCs w:val="24"/>
          <w:lang w:val="lt-LT"/>
        </w:rPr>
        <w:t xml:space="preserve"> sąskaitą. </w:t>
      </w:r>
    </w:p>
    <w:p w:rsidR="00C6361B" w:rsidRPr="00C6361B" w:rsidRDefault="00C6361B" w:rsidP="00C6361B">
      <w:pPr>
        <w:jc w:val="both"/>
        <w:rPr>
          <w:sz w:val="24"/>
          <w:szCs w:val="24"/>
          <w:lang w:val="lt-LT"/>
        </w:rPr>
      </w:pPr>
      <w:r w:rsidRPr="00C6361B">
        <w:rPr>
          <w:sz w:val="24"/>
          <w:szCs w:val="24"/>
          <w:lang w:val="lt-LT"/>
        </w:rPr>
        <w:t>9.2.2. Negali būti nurodyta, kad garantas ar laiduotojas atsako tik už tiesioginių nuostolių atlyginimą. Turi būti įsipareigojama atlyginti konkrečią Sutarties įvykdymo užtikrinimo sumą, nurodytą Sutarties 8.9 punkte.</w:t>
      </w:r>
    </w:p>
    <w:p w:rsidR="00C6361B" w:rsidRPr="00C6361B" w:rsidRDefault="00C6361B" w:rsidP="00C6361B">
      <w:pPr>
        <w:jc w:val="both"/>
        <w:rPr>
          <w:sz w:val="24"/>
          <w:szCs w:val="24"/>
          <w:lang w:val="lt-LT"/>
        </w:rPr>
      </w:pPr>
      <w:r w:rsidRPr="00C6361B">
        <w:rPr>
          <w:sz w:val="24"/>
          <w:szCs w:val="24"/>
          <w:lang w:val="lt-LT"/>
        </w:rPr>
        <w:t xml:space="preserve">9.2.3. Negali būti įrašytos nuostatos ar sąlygos, kurios įpareigotų </w:t>
      </w:r>
      <w:r w:rsidRPr="00C6361B">
        <w:rPr>
          <w:b/>
          <w:sz w:val="24"/>
          <w:szCs w:val="24"/>
          <w:lang w:val="lt-LT"/>
        </w:rPr>
        <w:t>Užsakovą</w:t>
      </w:r>
      <w:r w:rsidRPr="00C6361B">
        <w:rPr>
          <w:sz w:val="24"/>
          <w:szCs w:val="24"/>
          <w:lang w:val="lt-LT"/>
        </w:rPr>
        <w:t xml:space="preserve"> įrodyti garantiją ar laidavimo raštą išdavusiai įmonei, kad su </w:t>
      </w:r>
      <w:r w:rsidRPr="00C6361B">
        <w:rPr>
          <w:b/>
          <w:sz w:val="24"/>
          <w:szCs w:val="24"/>
          <w:lang w:val="lt-LT"/>
        </w:rPr>
        <w:t>Rangovu</w:t>
      </w:r>
      <w:r w:rsidRPr="00C6361B">
        <w:rPr>
          <w:sz w:val="24"/>
          <w:szCs w:val="24"/>
          <w:lang w:val="lt-LT"/>
        </w:rPr>
        <w:t xml:space="preserve"> Sutartis nutraukta teisėtai arba kitaip leistų garantiją ar laidavimo raštą išdavusiai įmonei nemokėti garantija ar laidavimu užtikrinamos (laiduojamos) sumos. </w:t>
      </w:r>
    </w:p>
    <w:p w:rsidR="00C6361B" w:rsidRPr="00C6361B" w:rsidRDefault="00C6361B" w:rsidP="00C6361B">
      <w:pPr>
        <w:jc w:val="both"/>
        <w:rPr>
          <w:sz w:val="24"/>
          <w:szCs w:val="24"/>
          <w:lang w:val="lt-LT"/>
        </w:rPr>
      </w:pPr>
      <w:r w:rsidRPr="00C6361B">
        <w:rPr>
          <w:sz w:val="24"/>
          <w:szCs w:val="24"/>
          <w:lang w:val="lt-LT"/>
        </w:rPr>
        <w:t>9.2.4. Sutarties įvykdymo užtikrinimo banko garantija arba draudimo bendrovės laidavimo raštas turi galioti 2 (dvejais) mėnesiais ilgiau nei Sutartyje ar jos prieduose nustatytas visų darbų atlikimo galutinis terminas.</w:t>
      </w:r>
    </w:p>
    <w:p w:rsidR="00C6361B" w:rsidRPr="00C6361B" w:rsidRDefault="00C6361B" w:rsidP="00C6361B">
      <w:pPr>
        <w:jc w:val="both"/>
        <w:rPr>
          <w:sz w:val="24"/>
          <w:szCs w:val="24"/>
          <w:lang w:val="lt-LT"/>
        </w:rPr>
      </w:pPr>
      <w:r w:rsidRPr="00C6361B">
        <w:rPr>
          <w:sz w:val="24"/>
          <w:szCs w:val="24"/>
          <w:lang w:val="lt-LT"/>
        </w:rPr>
        <w:t>9.2.5. B</w:t>
      </w:r>
      <w:r w:rsidRPr="00C6361B">
        <w:rPr>
          <w:sz w:val="24"/>
          <w:lang w:val="lt-LT" w:eastAsia="en-US"/>
        </w:rPr>
        <w:t>anko garantija arba draudimo bendrovės laidavimo raštas, neatitinkantys Sutarties bendrosios dalies 9.2.1 – 9.2.4 punktuose nustatytų reikalavimų, nebus priimami ir Sutartis neįsigalios.</w:t>
      </w:r>
    </w:p>
    <w:p w:rsidR="00C6361B" w:rsidRPr="00C6361B" w:rsidRDefault="00C6361B" w:rsidP="00C6361B">
      <w:pPr>
        <w:jc w:val="both"/>
        <w:rPr>
          <w:sz w:val="24"/>
          <w:szCs w:val="24"/>
          <w:lang w:val="lt-LT"/>
        </w:rPr>
      </w:pPr>
      <w:r w:rsidRPr="00C6361B">
        <w:rPr>
          <w:sz w:val="24"/>
          <w:szCs w:val="24"/>
          <w:lang w:val="lt-LT"/>
        </w:rPr>
        <w:t>9.3. Sutarties įvykdymo užtikrinimo banko garantiją ar draudimo bendrovės laidavimo raštą, užtikrinantį Sutarties bendrosios dalies 8.9 punkte nurodytos sumos sumokėjimą,</w:t>
      </w:r>
      <w:r w:rsidRPr="00C6361B">
        <w:rPr>
          <w:b/>
          <w:sz w:val="24"/>
          <w:szCs w:val="24"/>
          <w:lang w:val="lt-LT"/>
        </w:rPr>
        <w:t xml:space="preserve"> Rangovas</w:t>
      </w:r>
      <w:r w:rsidRPr="00C6361B">
        <w:rPr>
          <w:sz w:val="24"/>
          <w:szCs w:val="24"/>
          <w:lang w:val="lt-LT"/>
        </w:rPr>
        <w:t xml:space="preserve"> pateikia </w:t>
      </w:r>
      <w:r w:rsidRPr="00C6361B">
        <w:rPr>
          <w:b/>
          <w:sz w:val="24"/>
          <w:szCs w:val="24"/>
          <w:lang w:val="lt-LT"/>
        </w:rPr>
        <w:t>Užsakovui</w:t>
      </w:r>
      <w:r w:rsidRPr="00C6361B">
        <w:rPr>
          <w:sz w:val="24"/>
          <w:szCs w:val="24"/>
          <w:lang w:val="lt-LT"/>
        </w:rPr>
        <w:t xml:space="preserve"> ne vėliau kaip per 5 (penkias) dienas po Sutarties pasirašymo.</w:t>
      </w:r>
    </w:p>
    <w:p w:rsidR="00C6361B" w:rsidRPr="00C6361B" w:rsidRDefault="00C6361B" w:rsidP="00C6361B">
      <w:pPr>
        <w:jc w:val="both"/>
        <w:rPr>
          <w:sz w:val="24"/>
          <w:szCs w:val="24"/>
          <w:lang w:val="lt-LT"/>
        </w:rPr>
      </w:pPr>
      <w:r w:rsidRPr="00C6361B">
        <w:rPr>
          <w:sz w:val="24"/>
          <w:szCs w:val="24"/>
          <w:lang w:val="lt-LT"/>
        </w:rPr>
        <w:lastRenderedPageBreak/>
        <w:t xml:space="preserve">9.4. Jei Sutarties vykdymo metu sutarties įvykdymo užtikrinimą išdavęs juridinis asmuo (bankas ar draudimo bendrovė) negali įvykdyti savo įsipareigojimų, </w:t>
      </w:r>
      <w:r w:rsidRPr="00C6361B">
        <w:rPr>
          <w:b/>
          <w:sz w:val="24"/>
          <w:szCs w:val="24"/>
          <w:lang w:val="lt-LT"/>
        </w:rPr>
        <w:t>Rangovas</w:t>
      </w:r>
      <w:r w:rsidRPr="00C6361B">
        <w:rPr>
          <w:sz w:val="24"/>
          <w:szCs w:val="24"/>
          <w:lang w:val="lt-LT"/>
        </w:rPr>
        <w:t xml:space="preserve"> per 10 (dešimt) dienų pateikia naują Sutarties vykdymo užtikrinimą, tokiomis pačiomis sąlygomis kaip ir ankstesnysis. Jei </w:t>
      </w:r>
      <w:r w:rsidRPr="00C6361B">
        <w:rPr>
          <w:b/>
          <w:sz w:val="24"/>
          <w:szCs w:val="24"/>
          <w:lang w:val="lt-LT"/>
        </w:rPr>
        <w:t xml:space="preserve">Rangovas </w:t>
      </w:r>
      <w:r w:rsidRPr="00C6361B">
        <w:rPr>
          <w:sz w:val="24"/>
          <w:szCs w:val="24"/>
          <w:lang w:val="lt-LT"/>
        </w:rPr>
        <w:t xml:space="preserve">nepateikia naujo sutarties įvykdymo užtikrinimo, </w:t>
      </w:r>
      <w:r w:rsidRPr="00C6361B">
        <w:rPr>
          <w:b/>
          <w:sz w:val="24"/>
          <w:szCs w:val="24"/>
          <w:lang w:val="lt-LT"/>
        </w:rPr>
        <w:t xml:space="preserve">Užsakovas </w:t>
      </w:r>
      <w:r w:rsidRPr="00C6361B">
        <w:rPr>
          <w:sz w:val="24"/>
          <w:szCs w:val="24"/>
          <w:lang w:val="lt-LT"/>
        </w:rPr>
        <w:t xml:space="preserve">turi teisę nutraukti </w:t>
      </w:r>
      <w:r w:rsidRPr="00C6361B">
        <w:rPr>
          <w:b/>
          <w:sz w:val="24"/>
          <w:szCs w:val="24"/>
          <w:lang w:val="lt-LT"/>
        </w:rPr>
        <w:t xml:space="preserve">Sutartį </w:t>
      </w:r>
      <w:r w:rsidRPr="00C6361B">
        <w:rPr>
          <w:sz w:val="24"/>
          <w:szCs w:val="24"/>
          <w:lang w:val="lt-LT"/>
        </w:rPr>
        <w:t>joje nustatyta tvarka (</w:t>
      </w:r>
      <w:r w:rsidRPr="00C6361B">
        <w:rPr>
          <w:i/>
          <w:sz w:val="24"/>
          <w:szCs w:val="24"/>
          <w:lang w:val="lt-LT"/>
        </w:rPr>
        <w:t>jeigu sutarties vykdymas bus užtikrintas draudimo bendrovės laidavimu arba banko garantija</w:t>
      </w:r>
      <w:r w:rsidRPr="00C6361B">
        <w:rPr>
          <w:sz w:val="24"/>
          <w:szCs w:val="24"/>
          <w:lang w:val="lt-LT"/>
        </w:rPr>
        <w:t>).</w:t>
      </w:r>
    </w:p>
    <w:p w:rsidR="00C6361B" w:rsidRPr="00C6361B" w:rsidRDefault="00C6361B" w:rsidP="00C6361B">
      <w:pPr>
        <w:jc w:val="both"/>
        <w:rPr>
          <w:sz w:val="24"/>
          <w:szCs w:val="24"/>
          <w:lang w:val="lt-LT"/>
        </w:rPr>
      </w:pPr>
      <w:r w:rsidRPr="00C6361B">
        <w:rPr>
          <w:sz w:val="24"/>
          <w:szCs w:val="24"/>
          <w:lang w:val="lt-LT"/>
        </w:rPr>
        <w:t xml:space="preserve">9.5. Sutarties įvykdymo užtikrinimas grąžinamas per 10 (dešimt) dienų nuo šio užtikrinimo galiojimo termino pabaigos </w:t>
      </w:r>
      <w:r w:rsidRPr="00C6361B">
        <w:rPr>
          <w:b/>
          <w:sz w:val="24"/>
          <w:szCs w:val="24"/>
          <w:lang w:val="lt-LT"/>
        </w:rPr>
        <w:t xml:space="preserve">Rangovui </w:t>
      </w:r>
      <w:r w:rsidRPr="00C6361B">
        <w:rPr>
          <w:sz w:val="24"/>
          <w:szCs w:val="24"/>
          <w:lang w:val="lt-LT"/>
        </w:rPr>
        <w:t>pateikus raštišką prašymą (</w:t>
      </w:r>
      <w:r w:rsidRPr="00C6361B">
        <w:rPr>
          <w:i/>
          <w:sz w:val="24"/>
          <w:szCs w:val="24"/>
          <w:lang w:val="lt-LT"/>
        </w:rPr>
        <w:t>jeigu sutarties vykdymas bus užtikrintas draudimo bendrovės laidavimu arba banko garantija</w:t>
      </w:r>
      <w:r w:rsidRPr="00C6361B">
        <w:rPr>
          <w:sz w:val="24"/>
          <w:szCs w:val="24"/>
          <w:lang w:val="lt-LT"/>
        </w:rPr>
        <w:t>).</w:t>
      </w:r>
    </w:p>
    <w:p w:rsidR="00C6361B" w:rsidRPr="00C6361B" w:rsidRDefault="00C6361B" w:rsidP="00C6361B">
      <w:pPr>
        <w:jc w:val="both"/>
        <w:rPr>
          <w:sz w:val="24"/>
          <w:szCs w:val="24"/>
          <w:lang w:val="lt-LT"/>
        </w:rPr>
      </w:pPr>
      <w:r w:rsidRPr="00C6361B">
        <w:rPr>
          <w:sz w:val="24"/>
          <w:szCs w:val="24"/>
          <w:lang w:val="lt-LT"/>
        </w:rPr>
        <w:t xml:space="preserve">9.6. </w:t>
      </w:r>
      <w:r w:rsidRPr="00C6361B">
        <w:rPr>
          <w:sz w:val="24"/>
          <w:szCs w:val="24"/>
          <w:lang w:val="lt-LT" w:eastAsia="en-US"/>
        </w:rPr>
        <w:t>Sutarties sąlygos jos galiojimo laikotarpiu gali būti keičiamos vadovaujantis Viešųjų pirkimų įstatymo 89 straipsnyje nustatyta tvarka ir sąlygomis</w:t>
      </w:r>
      <w:r w:rsidRPr="00C6361B">
        <w:rPr>
          <w:sz w:val="24"/>
          <w:szCs w:val="24"/>
          <w:lang w:val="lt-LT"/>
        </w:rPr>
        <w:t>.</w:t>
      </w:r>
    </w:p>
    <w:p w:rsidR="00C6361B" w:rsidRPr="00C6361B" w:rsidRDefault="00C6361B" w:rsidP="00C6361B">
      <w:pPr>
        <w:jc w:val="both"/>
        <w:rPr>
          <w:sz w:val="24"/>
          <w:szCs w:val="24"/>
          <w:lang w:val="lt-LT"/>
        </w:rPr>
      </w:pPr>
      <w:r w:rsidRPr="00C6361B">
        <w:rPr>
          <w:sz w:val="24"/>
          <w:szCs w:val="24"/>
          <w:lang w:val="lt-LT"/>
        </w:rPr>
        <w:t xml:space="preserve">9.7. Sutartis galioja iki visiško </w:t>
      </w:r>
      <w:r w:rsidRPr="00C6361B">
        <w:rPr>
          <w:b/>
          <w:sz w:val="24"/>
          <w:szCs w:val="24"/>
          <w:lang w:val="lt-LT"/>
        </w:rPr>
        <w:t>Šalių</w:t>
      </w:r>
      <w:r w:rsidRPr="00C6361B">
        <w:rPr>
          <w:sz w:val="24"/>
          <w:szCs w:val="24"/>
          <w:lang w:val="lt-LT"/>
        </w:rPr>
        <w:t xml:space="preserve">  sutartinių įsipareigojimų įvykdymo.</w:t>
      </w:r>
    </w:p>
    <w:p w:rsidR="00C6361B" w:rsidRPr="00C6361B" w:rsidRDefault="00C6361B" w:rsidP="00C6361B">
      <w:pPr>
        <w:jc w:val="both"/>
        <w:rPr>
          <w:sz w:val="24"/>
          <w:szCs w:val="24"/>
          <w:lang w:val="lt-LT"/>
        </w:rPr>
      </w:pPr>
      <w:r w:rsidRPr="00C6361B">
        <w:rPr>
          <w:sz w:val="24"/>
          <w:szCs w:val="24"/>
          <w:lang w:val="lt-LT"/>
        </w:rPr>
        <w:t>9.8. Sutarties galiojimas gali būti pratęstas Sutarties Specialiojoje dalyje nustatytomis sąlygomis.</w:t>
      </w:r>
    </w:p>
    <w:p w:rsidR="00C6361B" w:rsidRPr="00C6361B" w:rsidRDefault="00C6361B" w:rsidP="00C6361B">
      <w:pPr>
        <w:jc w:val="both"/>
        <w:rPr>
          <w:sz w:val="24"/>
          <w:szCs w:val="24"/>
          <w:lang w:val="lt-LT"/>
        </w:rPr>
      </w:pPr>
    </w:p>
    <w:p w:rsidR="00C6361B" w:rsidRPr="00C6361B" w:rsidRDefault="00C6361B" w:rsidP="00C6361B">
      <w:pPr>
        <w:outlineLvl w:val="0"/>
        <w:rPr>
          <w:sz w:val="24"/>
          <w:szCs w:val="24"/>
          <w:lang w:val="lt-LT"/>
        </w:rPr>
      </w:pPr>
      <w:r w:rsidRPr="00C6361B">
        <w:rPr>
          <w:b/>
          <w:sz w:val="24"/>
          <w:szCs w:val="24"/>
          <w:lang w:val="lt-LT"/>
        </w:rPr>
        <w:t xml:space="preserve">10. Sutarties pakeitimas ar sustabdymas </w:t>
      </w:r>
    </w:p>
    <w:p w:rsidR="00C6361B" w:rsidRPr="00C6361B" w:rsidRDefault="00C6361B" w:rsidP="00C6361B">
      <w:pPr>
        <w:tabs>
          <w:tab w:val="left" w:pos="1296"/>
        </w:tabs>
        <w:ind w:right="125"/>
        <w:jc w:val="both"/>
        <w:rPr>
          <w:spacing w:val="-5"/>
          <w:sz w:val="24"/>
          <w:szCs w:val="24"/>
          <w:lang w:val="lt-LT" w:eastAsia="en-US"/>
        </w:rPr>
      </w:pPr>
      <w:r w:rsidRPr="00C6361B">
        <w:rPr>
          <w:spacing w:val="-3"/>
          <w:sz w:val="24"/>
          <w:szCs w:val="24"/>
          <w:lang w:val="lt-LT" w:eastAsia="en-US"/>
        </w:rPr>
        <w:t xml:space="preserve">10.1. Jeigu </w:t>
      </w:r>
      <w:r w:rsidRPr="00C6361B">
        <w:rPr>
          <w:b/>
          <w:spacing w:val="-3"/>
          <w:sz w:val="24"/>
          <w:szCs w:val="24"/>
          <w:lang w:val="lt-LT" w:eastAsia="en-US"/>
        </w:rPr>
        <w:t>Rangovui</w:t>
      </w:r>
      <w:r w:rsidRPr="00C6361B">
        <w:rPr>
          <w:spacing w:val="-3"/>
          <w:sz w:val="24"/>
          <w:szCs w:val="24"/>
          <w:lang w:val="lt-LT" w:eastAsia="en-US"/>
        </w:rPr>
        <w:t xml:space="preserve"> vykdant darbus atsiranda trukdžių arba kitokių kliūčių, trukdančių tinkamai vykdyti darbus pagal Sutartį, jis privalo raštu nedelsdamas, bet ne vėliau kaip per 1 (vieną) darbo dieną, </w:t>
      </w:r>
      <w:r w:rsidRPr="00C6361B">
        <w:rPr>
          <w:spacing w:val="-5"/>
          <w:sz w:val="24"/>
          <w:szCs w:val="24"/>
          <w:lang w:val="lt-LT" w:eastAsia="en-US"/>
        </w:rPr>
        <w:t xml:space="preserve">apie tai pranešti </w:t>
      </w:r>
      <w:r w:rsidRPr="00C6361B">
        <w:rPr>
          <w:b/>
          <w:spacing w:val="-5"/>
          <w:sz w:val="24"/>
          <w:szCs w:val="24"/>
          <w:lang w:val="lt-LT" w:eastAsia="en-US"/>
        </w:rPr>
        <w:t>Užsakovui</w:t>
      </w:r>
      <w:r w:rsidRPr="00C6361B">
        <w:rPr>
          <w:spacing w:val="-5"/>
          <w:sz w:val="24"/>
          <w:szCs w:val="24"/>
          <w:lang w:val="lt-LT" w:eastAsia="en-US"/>
        </w:rPr>
        <w:t xml:space="preserve">, pateikdamas minėtų aplinkybių egzistavimo įrodymus. Tokiu atveju </w:t>
      </w:r>
      <w:r w:rsidRPr="00C6361B">
        <w:rPr>
          <w:b/>
          <w:spacing w:val="-5"/>
          <w:sz w:val="24"/>
          <w:szCs w:val="24"/>
          <w:lang w:val="lt-LT" w:eastAsia="en-US"/>
        </w:rPr>
        <w:t>Rangovas</w:t>
      </w:r>
      <w:r w:rsidRPr="00C6361B">
        <w:rPr>
          <w:spacing w:val="-5"/>
          <w:sz w:val="24"/>
          <w:szCs w:val="24"/>
          <w:lang w:val="lt-LT" w:eastAsia="en-US"/>
        </w:rPr>
        <w:t xml:space="preserve"> turi teisę prašyti </w:t>
      </w:r>
      <w:r w:rsidRPr="00C6361B">
        <w:rPr>
          <w:b/>
          <w:spacing w:val="-5"/>
          <w:sz w:val="24"/>
          <w:szCs w:val="24"/>
          <w:lang w:val="lt-LT" w:eastAsia="en-US"/>
        </w:rPr>
        <w:t>Užsakovo</w:t>
      </w:r>
      <w:r w:rsidRPr="00C6361B">
        <w:rPr>
          <w:spacing w:val="-5"/>
          <w:sz w:val="24"/>
          <w:szCs w:val="24"/>
          <w:lang w:val="lt-LT" w:eastAsia="en-US"/>
        </w:rPr>
        <w:t xml:space="preserve"> sustabdyti darbų pagal Sutartį vykdymą, kol bus pašalinti nurodyti trukdžiai ar kliūtys. </w:t>
      </w:r>
      <w:r w:rsidRPr="00C6361B">
        <w:rPr>
          <w:b/>
          <w:spacing w:val="-5"/>
          <w:sz w:val="24"/>
          <w:szCs w:val="24"/>
          <w:lang w:val="lt-LT" w:eastAsia="en-US"/>
        </w:rPr>
        <w:t>Užsakovui</w:t>
      </w:r>
      <w:r w:rsidRPr="00C6361B">
        <w:rPr>
          <w:spacing w:val="-5"/>
          <w:sz w:val="24"/>
          <w:szCs w:val="24"/>
          <w:lang w:val="lt-LT" w:eastAsia="en-US"/>
        </w:rPr>
        <w:t xml:space="preserve"> sutikus, darbai gali būti sustabdomi tik minėtų aplinkybių egzistavimo laikotarpiui, ir jas pašalinus </w:t>
      </w:r>
      <w:r w:rsidRPr="00C6361B">
        <w:rPr>
          <w:b/>
          <w:spacing w:val="-5"/>
          <w:sz w:val="24"/>
          <w:szCs w:val="24"/>
          <w:lang w:val="lt-LT" w:eastAsia="en-US"/>
        </w:rPr>
        <w:t>Rangovas</w:t>
      </w:r>
      <w:r w:rsidRPr="00C6361B">
        <w:rPr>
          <w:spacing w:val="-5"/>
          <w:sz w:val="24"/>
          <w:szCs w:val="24"/>
          <w:lang w:val="lt-LT" w:eastAsia="en-US"/>
        </w:rPr>
        <w:t xml:space="preserve"> privalo nedelsiant atnaujinti darbų vykdymą. Darbų vykdymas nestabdomas, jeigu aplinkybės, dėl kurių atsiradimo yra prašoma stabdyti darbus, atsiradimo dėl </w:t>
      </w:r>
      <w:r w:rsidRPr="00C6361B">
        <w:rPr>
          <w:b/>
          <w:spacing w:val="-5"/>
          <w:sz w:val="24"/>
          <w:szCs w:val="24"/>
          <w:lang w:val="lt-LT" w:eastAsia="en-US"/>
        </w:rPr>
        <w:t>Rangovo</w:t>
      </w:r>
      <w:r w:rsidRPr="00C6361B">
        <w:rPr>
          <w:spacing w:val="-5"/>
          <w:sz w:val="24"/>
          <w:szCs w:val="24"/>
          <w:lang w:val="lt-LT" w:eastAsia="en-US"/>
        </w:rPr>
        <w:t xml:space="preserve"> kaltės (įskaitant dėl subrangovų/subtiekėjų kaltės) arba šių aplinkybių atsiradimo rizika pagal Sutartį yra numatyta </w:t>
      </w:r>
      <w:r w:rsidRPr="00C6361B">
        <w:rPr>
          <w:b/>
          <w:spacing w:val="-5"/>
          <w:sz w:val="24"/>
          <w:szCs w:val="24"/>
          <w:lang w:val="lt-LT" w:eastAsia="en-US"/>
        </w:rPr>
        <w:t>Rangovui</w:t>
      </w:r>
      <w:r w:rsidRPr="00C6361B">
        <w:rPr>
          <w:spacing w:val="-5"/>
          <w:sz w:val="24"/>
          <w:szCs w:val="24"/>
          <w:lang w:val="lt-LT" w:eastAsia="en-US"/>
        </w:rPr>
        <w:t>.</w:t>
      </w:r>
    </w:p>
    <w:p w:rsidR="00C6361B" w:rsidRPr="00C6361B" w:rsidRDefault="00C6361B" w:rsidP="00C6361B">
      <w:pPr>
        <w:jc w:val="both"/>
        <w:rPr>
          <w:sz w:val="24"/>
          <w:szCs w:val="24"/>
          <w:lang w:val="lt-LT" w:eastAsia="en-US"/>
        </w:rPr>
      </w:pPr>
      <w:r w:rsidRPr="00C6361B">
        <w:rPr>
          <w:sz w:val="24"/>
          <w:szCs w:val="24"/>
          <w:lang w:val="lt-LT" w:eastAsia="en-US"/>
        </w:rPr>
        <w:t xml:space="preserve">10.2. Darbai gali būti sustabdyti dėl šių aplinkybių: papildomų tyrimų ir tyrinėjimų, kurie nebuvo numatyti, bet kuriuos būtina atlikti, poreikio; papildomų projektavimo paslaugų (kai darbai buvo perkami pagal techninį projektą), be kurių negalima užbaigti Sutarties, poreikio; dėl statinio projekto klaidų; kai vėluojama perduoti statybvietę (rekonstruojamame pastate dar veikia įstaigos ir pan.); trečiųjų šalių įtakos; dėl finansavimo sustabdymo ar trūkumo; būtinas papildomas laikas įvykdyti papildomų darbų viešąjį pirkimą; </w:t>
      </w:r>
      <w:r w:rsidRPr="00C6361B">
        <w:rPr>
          <w:sz w:val="24"/>
          <w:szCs w:val="24"/>
          <w:lang w:val="lt-LT"/>
        </w:rPr>
        <w:t xml:space="preserve">dėl nenugalimos jėgos ar kitų aplinkybių, </w:t>
      </w:r>
      <w:r w:rsidRPr="00C6361B">
        <w:rPr>
          <w:sz w:val="24"/>
          <w:szCs w:val="24"/>
          <w:lang w:val="lt-LT" w:eastAsia="en-US"/>
        </w:rPr>
        <w:t xml:space="preserve">kurios nebuvo žinomos pirkimo vykdymo metu. </w:t>
      </w:r>
    </w:p>
    <w:p w:rsidR="00C6361B" w:rsidRPr="00C6361B" w:rsidRDefault="00C6361B" w:rsidP="00C6361B">
      <w:pPr>
        <w:tabs>
          <w:tab w:val="left" w:pos="1296"/>
        </w:tabs>
        <w:ind w:right="125"/>
        <w:jc w:val="both"/>
        <w:rPr>
          <w:sz w:val="24"/>
          <w:szCs w:val="24"/>
          <w:lang w:val="lt-LT" w:eastAsia="en-US"/>
        </w:rPr>
      </w:pPr>
      <w:r w:rsidRPr="00C6361B">
        <w:rPr>
          <w:spacing w:val="3"/>
          <w:sz w:val="24"/>
          <w:szCs w:val="24"/>
          <w:lang w:val="lt-LT" w:eastAsia="en-US"/>
        </w:rPr>
        <w:t xml:space="preserve">10.3. </w:t>
      </w:r>
      <w:r w:rsidRPr="00C6361B">
        <w:rPr>
          <w:b/>
          <w:spacing w:val="3"/>
          <w:sz w:val="24"/>
          <w:szCs w:val="24"/>
          <w:lang w:val="lt-LT" w:eastAsia="en-US"/>
        </w:rPr>
        <w:t>Užsakovas</w:t>
      </w:r>
      <w:r w:rsidRPr="00C6361B">
        <w:rPr>
          <w:spacing w:val="3"/>
          <w:sz w:val="24"/>
          <w:szCs w:val="24"/>
          <w:lang w:val="lt-LT" w:eastAsia="en-US"/>
        </w:rPr>
        <w:t xml:space="preserve"> turį teisę savo iniciatyva sustabdyti darbų vykdymą, nustačius Sutarties bendrosios dalies 10.2 papunktyje nurodytas aplinkybes arba dėl kitų svarbių priežasčių, įtakojančių Sutarties vykdymą. </w:t>
      </w:r>
      <w:r w:rsidRPr="00C6361B">
        <w:rPr>
          <w:b/>
          <w:spacing w:val="3"/>
          <w:sz w:val="24"/>
          <w:szCs w:val="24"/>
          <w:lang w:val="lt-LT" w:eastAsia="en-US"/>
        </w:rPr>
        <w:t>Rangovas</w:t>
      </w:r>
      <w:r w:rsidRPr="00C6361B">
        <w:rPr>
          <w:spacing w:val="3"/>
          <w:sz w:val="24"/>
          <w:szCs w:val="24"/>
          <w:lang w:val="lt-LT" w:eastAsia="en-US"/>
        </w:rPr>
        <w:t xml:space="preserve"> privalo nedelsiant, bet ne vėliau kaip per 1 (vieną) darbo dieną, sustabdyti darbų, jų dalies arba darbų etapo vykdymą, gavęs raštišką pranešimą iš </w:t>
      </w:r>
      <w:r w:rsidRPr="00C6361B">
        <w:rPr>
          <w:b/>
          <w:spacing w:val="-5"/>
          <w:sz w:val="24"/>
          <w:szCs w:val="24"/>
          <w:lang w:val="lt-LT" w:eastAsia="en-US"/>
        </w:rPr>
        <w:t>Užsakovo</w:t>
      </w:r>
      <w:r w:rsidRPr="00C6361B">
        <w:rPr>
          <w:spacing w:val="3"/>
          <w:sz w:val="24"/>
          <w:szCs w:val="24"/>
          <w:lang w:val="lt-LT" w:eastAsia="en-US"/>
        </w:rPr>
        <w:t xml:space="preserve">, </w:t>
      </w:r>
      <w:r w:rsidRPr="00C6361B">
        <w:rPr>
          <w:spacing w:val="-5"/>
          <w:sz w:val="24"/>
          <w:szCs w:val="24"/>
          <w:lang w:val="lt-LT" w:eastAsia="en-US"/>
        </w:rPr>
        <w:t>kuriame nurodoma tai padaryti. Darbų sustabdymas nereiškia Sutarties nutraukimo.</w:t>
      </w:r>
    </w:p>
    <w:p w:rsidR="00C6361B" w:rsidRPr="00C6361B" w:rsidRDefault="00C6361B" w:rsidP="00C6361B">
      <w:pPr>
        <w:tabs>
          <w:tab w:val="left" w:pos="1296"/>
        </w:tabs>
        <w:ind w:right="125"/>
        <w:jc w:val="both"/>
        <w:rPr>
          <w:spacing w:val="-2"/>
          <w:sz w:val="24"/>
          <w:szCs w:val="24"/>
          <w:lang w:val="lt-LT" w:eastAsia="en-US"/>
        </w:rPr>
      </w:pPr>
      <w:r w:rsidRPr="00C6361B">
        <w:rPr>
          <w:spacing w:val="-2"/>
          <w:sz w:val="24"/>
          <w:szCs w:val="24"/>
          <w:lang w:val="lt-LT" w:eastAsia="en-US"/>
        </w:rPr>
        <w:t xml:space="preserve">10.4. Jeigu darbai sustabdomi ilgesniam nei 90 (devyniasdešimties) dienų laikotarpiui, kiekviena Sutarties Šalis gali vienašališkai nutraukti Sutartį, pranešant apie tai kitai Sutarties Šaliai raštu ne vėliau kaip prieš 15 (penkiolika) darbo dienų. Pasinaudoti šiame papunktyje suteikta teise vienašališkai nutraukti Sutartį šalys gali tik </w:t>
      </w:r>
      <w:r w:rsidRPr="00C6361B">
        <w:rPr>
          <w:bCs/>
          <w:sz w:val="24"/>
          <w:szCs w:val="24"/>
          <w:lang w:val="lt-LT" w:eastAsia="en-US"/>
        </w:rPr>
        <w:t>darbų vykdymo sustabdymo aplinkybių egzistavimo laikotarpiu.</w:t>
      </w:r>
    </w:p>
    <w:p w:rsidR="00C6361B" w:rsidRPr="00C6361B" w:rsidRDefault="00C6361B" w:rsidP="00C6361B">
      <w:pPr>
        <w:jc w:val="both"/>
        <w:rPr>
          <w:sz w:val="24"/>
          <w:szCs w:val="24"/>
          <w:lang w:val="lt-LT"/>
        </w:rPr>
      </w:pPr>
      <w:r w:rsidRPr="00C6361B">
        <w:rPr>
          <w:spacing w:val="-2"/>
          <w:sz w:val="24"/>
          <w:szCs w:val="24"/>
          <w:lang w:val="lt-LT" w:eastAsia="en-US"/>
        </w:rPr>
        <w:t>10.5. Sutarties šalis, kuriai tapo žinoma apie darbų vykdymo sustabdymo aplinkybių išnykimą, privalo apie tai raštu informuoti kitą Sutarties šalį ne vėliau kaip per 2 (dvi) darbo dienas nuo sužinojimo dienos.  Darbų vykdymo sustabdymo aplinkybėms išnykus, Sutarties šalys sudaro rašytinį susitarimą dėl sutartinių terminų pratęsimo. Sutartiniai terminai pratęsiami laikui, kuriam buvo sustabdytas darbų vykdymas.</w:t>
      </w:r>
    </w:p>
    <w:p w:rsidR="00C6361B" w:rsidRPr="00C6361B" w:rsidRDefault="00C6361B" w:rsidP="00C6361B">
      <w:pPr>
        <w:suppressAutoHyphens/>
        <w:jc w:val="both"/>
        <w:rPr>
          <w:sz w:val="24"/>
          <w:szCs w:val="24"/>
          <w:lang w:val="lt-LT" w:eastAsia="ar-SA"/>
        </w:rPr>
      </w:pPr>
    </w:p>
    <w:p w:rsidR="00C6361B" w:rsidRPr="00C6361B" w:rsidRDefault="00C6361B" w:rsidP="00C6361B">
      <w:pPr>
        <w:suppressAutoHyphens/>
        <w:jc w:val="both"/>
        <w:rPr>
          <w:b/>
          <w:sz w:val="24"/>
          <w:szCs w:val="24"/>
          <w:lang w:val="lt-LT" w:eastAsia="ar-SA"/>
        </w:rPr>
      </w:pPr>
      <w:r w:rsidRPr="00C6361B">
        <w:rPr>
          <w:b/>
          <w:sz w:val="24"/>
          <w:szCs w:val="24"/>
          <w:lang w:val="lt-LT" w:eastAsia="ar-SA"/>
        </w:rPr>
        <w:t>11. Sutarties nutraukimas</w:t>
      </w:r>
    </w:p>
    <w:p w:rsidR="00C6361B" w:rsidRPr="00C6361B" w:rsidRDefault="00C6361B" w:rsidP="00C6361B">
      <w:pPr>
        <w:jc w:val="both"/>
        <w:rPr>
          <w:sz w:val="24"/>
          <w:szCs w:val="24"/>
          <w:lang w:val="lt-LT"/>
        </w:rPr>
      </w:pPr>
      <w:r w:rsidRPr="00C6361B">
        <w:rPr>
          <w:sz w:val="24"/>
          <w:szCs w:val="24"/>
          <w:lang w:val="lt-LT"/>
        </w:rPr>
        <w:t>11.1. Sutartis gali būti nutraukta:</w:t>
      </w:r>
    </w:p>
    <w:p w:rsidR="00C6361B" w:rsidRPr="00C6361B" w:rsidRDefault="00C6361B" w:rsidP="00C6361B">
      <w:pPr>
        <w:jc w:val="both"/>
        <w:rPr>
          <w:sz w:val="24"/>
          <w:szCs w:val="24"/>
          <w:lang w:val="lt-LT"/>
        </w:rPr>
      </w:pPr>
      <w:r w:rsidRPr="00C6361B">
        <w:rPr>
          <w:sz w:val="24"/>
          <w:szCs w:val="24"/>
          <w:lang w:val="lt-LT"/>
        </w:rPr>
        <w:t xml:space="preserve">11.1.1. raštišku </w:t>
      </w:r>
      <w:r w:rsidRPr="00C6361B">
        <w:rPr>
          <w:bCs/>
          <w:sz w:val="24"/>
          <w:szCs w:val="24"/>
          <w:lang w:val="lt-LT"/>
        </w:rPr>
        <w:t>Šalių</w:t>
      </w:r>
      <w:r w:rsidRPr="00C6361B">
        <w:rPr>
          <w:sz w:val="24"/>
          <w:szCs w:val="24"/>
          <w:lang w:val="lt-LT"/>
        </w:rPr>
        <w:t xml:space="preserve"> susitarimu; </w:t>
      </w:r>
    </w:p>
    <w:p w:rsidR="00C6361B" w:rsidRPr="00C6361B" w:rsidRDefault="00C6361B" w:rsidP="00C6361B">
      <w:pPr>
        <w:jc w:val="both"/>
        <w:rPr>
          <w:sz w:val="24"/>
          <w:szCs w:val="24"/>
          <w:lang w:val="lt-LT"/>
        </w:rPr>
      </w:pPr>
      <w:r w:rsidRPr="00C6361B">
        <w:rPr>
          <w:sz w:val="24"/>
          <w:szCs w:val="24"/>
          <w:lang w:val="lt-LT"/>
        </w:rPr>
        <w:t>11.1.2. nenugalimos jėgos aplinkybėms užtrukus ilgiau nei 3 (trys) mėnesius ir abiem Šalims nesudarius susitarimų dėl šios Sutarties pakeitimo, leidžiančio Šalims toliau vykdyti savo įsipareigojimus.</w:t>
      </w:r>
    </w:p>
    <w:p w:rsidR="00C6361B" w:rsidRPr="00C6361B" w:rsidRDefault="00C6361B" w:rsidP="00C6361B">
      <w:pPr>
        <w:jc w:val="both"/>
        <w:rPr>
          <w:sz w:val="24"/>
          <w:szCs w:val="24"/>
          <w:lang w:val="lt-LT"/>
        </w:rPr>
      </w:pPr>
      <w:r w:rsidRPr="00C6361B">
        <w:rPr>
          <w:sz w:val="24"/>
          <w:szCs w:val="24"/>
          <w:lang w:val="lt-LT"/>
        </w:rPr>
        <w:lastRenderedPageBreak/>
        <w:t xml:space="preserve">11.2. </w:t>
      </w:r>
      <w:r w:rsidRPr="00C6361B">
        <w:rPr>
          <w:b/>
          <w:sz w:val="24"/>
          <w:szCs w:val="24"/>
          <w:lang w:val="lt-LT"/>
        </w:rPr>
        <w:t>Užsakovas</w:t>
      </w:r>
      <w:r w:rsidRPr="00C6361B">
        <w:rPr>
          <w:b/>
          <w:bCs/>
          <w:sz w:val="24"/>
          <w:szCs w:val="24"/>
          <w:lang w:val="lt-LT"/>
        </w:rPr>
        <w:t xml:space="preserve">, </w:t>
      </w:r>
      <w:r w:rsidRPr="00C6361B">
        <w:rPr>
          <w:bCs/>
          <w:sz w:val="24"/>
          <w:szCs w:val="24"/>
          <w:lang w:val="lt-LT"/>
        </w:rPr>
        <w:t>ne vėliau kaip</w:t>
      </w:r>
      <w:r w:rsidRPr="00C6361B">
        <w:rPr>
          <w:b/>
          <w:bCs/>
          <w:sz w:val="24"/>
          <w:szCs w:val="24"/>
          <w:lang w:val="lt-LT"/>
        </w:rPr>
        <w:t xml:space="preserve"> </w:t>
      </w:r>
      <w:r w:rsidRPr="00C6361B">
        <w:rPr>
          <w:sz w:val="24"/>
          <w:szCs w:val="24"/>
          <w:lang w:val="lt-LT"/>
        </w:rPr>
        <w:t xml:space="preserve">prieš 15 (penkiolika) dienų raštu informavęs </w:t>
      </w:r>
      <w:r w:rsidRPr="00C6361B">
        <w:rPr>
          <w:b/>
          <w:sz w:val="24"/>
          <w:szCs w:val="24"/>
          <w:lang w:val="lt-LT"/>
        </w:rPr>
        <w:t>Rangovą</w:t>
      </w:r>
      <w:r w:rsidRPr="00C6361B">
        <w:rPr>
          <w:b/>
          <w:bCs/>
          <w:sz w:val="24"/>
          <w:szCs w:val="24"/>
          <w:lang w:val="lt-LT"/>
        </w:rPr>
        <w:t xml:space="preserve"> </w:t>
      </w:r>
      <w:r w:rsidRPr="00C6361B">
        <w:rPr>
          <w:bCs/>
          <w:sz w:val="24"/>
          <w:szCs w:val="24"/>
          <w:lang w:val="lt-LT"/>
        </w:rPr>
        <w:t>turi teisę</w:t>
      </w:r>
      <w:r w:rsidRPr="00C6361B">
        <w:rPr>
          <w:sz w:val="24"/>
          <w:szCs w:val="24"/>
          <w:lang w:val="lt-LT"/>
        </w:rPr>
        <w:t xml:space="preserve"> vienašališkai nutraukti Sutartį, jeigu:</w:t>
      </w:r>
    </w:p>
    <w:p w:rsidR="00C6361B" w:rsidRPr="00C6361B" w:rsidRDefault="00C6361B" w:rsidP="00C6361B">
      <w:pPr>
        <w:jc w:val="both"/>
        <w:rPr>
          <w:sz w:val="24"/>
          <w:szCs w:val="24"/>
          <w:lang w:val="lt-LT"/>
        </w:rPr>
      </w:pPr>
      <w:r w:rsidRPr="00C6361B">
        <w:rPr>
          <w:sz w:val="24"/>
          <w:szCs w:val="24"/>
          <w:lang w:val="lt-LT"/>
        </w:rPr>
        <w:t xml:space="preserve">11.2.1. </w:t>
      </w:r>
      <w:r w:rsidRPr="00C6361B">
        <w:rPr>
          <w:b/>
          <w:sz w:val="24"/>
          <w:szCs w:val="24"/>
          <w:lang w:val="lt-LT"/>
        </w:rPr>
        <w:t>Rangovas</w:t>
      </w:r>
      <w:r w:rsidRPr="00C6361B">
        <w:rPr>
          <w:sz w:val="24"/>
          <w:szCs w:val="24"/>
          <w:lang w:val="lt-LT"/>
        </w:rPr>
        <w:t xml:space="preserve"> ilgiau kaip 10 (dešimt) dienų vėluoja pradėti darbus </w:t>
      </w:r>
      <w:r w:rsidRPr="00C6361B">
        <w:rPr>
          <w:i/>
          <w:sz w:val="24"/>
          <w:szCs w:val="24"/>
          <w:lang w:val="lt-LT"/>
        </w:rPr>
        <w:t>Sutarties specialioje dalyje nurodytu terminu</w:t>
      </w:r>
      <w:r w:rsidRPr="00C6361B">
        <w:rPr>
          <w:sz w:val="24"/>
          <w:szCs w:val="24"/>
          <w:lang w:val="lt-LT"/>
        </w:rPr>
        <w:t>;</w:t>
      </w:r>
    </w:p>
    <w:p w:rsidR="00C6361B" w:rsidRPr="00C6361B" w:rsidRDefault="00C6361B" w:rsidP="00C6361B">
      <w:pPr>
        <w:jc w:val="both"/>
        <w:rPr>
          <w:sz w:val="24"/>
          <w:szCs w:val="24"/>
          <w:lang w:val="lt-LT"/>
        </w:rPr>
      </w:pPr>
      <w:r w:rsidRPr="00C6361B">
        <w:rPr>
          <w:sz w:val="24"/>
          <w:szCs w:val="24"/>
          <w:lang w:val="lt-LT"/>
        </w:rPr>
        <w:t xml:space="preserve">11.2.2. </w:t>
      </w:r>
      <w:r w:rsidRPr="00C6361B">
        <w:rPr>
          <w:b/>
          <w:sz w:val="24"/>
          <w:szCs w:val="24"/>
          <w:lang w:val="lt-LT"/>
        </w:rPr>
        <w:t xml:space="preserve">Rangovas </w:t>
      </w:r>
      <w:r w:rsidRPr="00C6361B">
        <w:rPr>
          <w:sz w:val="24"/>
          <w:szCs w:val="24"/>
          <w:lang w:val="lt-LT"/>
        </w:rPr>
        <w:t>ilgiau kaip 20 (dvidešimt) dienų</w:t>
      </w:r>
      <w:r>
        <w:rPr>
          <w:b/>
          <w:sz w:val="24"/>
          <w:szCs w:val="24"/>
          <w:lang w:val="lt-LT"/>
        </w:rPr>
        <w:t xml:space="preserve"> </w:t>
      </w:r>
      <w:r w:rsidRPr="00C6361B">
        <w:rPr>
          <w:sz w:val="24"/>
          <w:szCs w:val="24"/>
          <w:lang w:val="lt-LT"/>
        </w:rPr>
        <w:t xml:space="preserve">vėluoja užbaigti darbus </w:t>
      </w:r>
      <w:r w:rsidRPr="00C6361B">
        <w:rPr>
          <w:i/>
          <w:sz w:val="24"/>
          <w:szCs w:val="24"/>
          <w:lang w:val="lt-LT"/>
        </w:rPr>
        <w:t>Sutarties specialioje dalyje nurodytu terminu</w:t>
      </w:r>
      <w:r w:rsidRPr="00C6361B">
        <w:rPr>
          <w:sz w:val="24"/>
          <w:szCs w:val="24"/>
          <w:lang w:val="lt-LT"/>
        </w:rPr>
        <w:t>;</w:t>
      </w:r>
    </w:p>
    <w:p w:rsidR="00C6361B" w:rsidRPr="00C6361B" w:rsidRDefault="00C6361B" w:rsidP="00C6361B">
      <w:pPr>
        <w:jc w:val="both"/>
        <w:rPr>
          <w:sz w:val="24"/>
          <w:szCs w:val="24"/>
          <w:lang w:val="lt-LT"/>
        </w:rPr>
      </w:pPr>
      <w:r w:rsidRPr="00C6361B">
        <w:rPr>
          <w:sz w:val="24"/>
          <w:szCs w:val="24"/>
          <w:lang w:val="lt-LT"/>
        </w:rPr>
        <w:t xml:space="preserve">11.2.3. </w:t>
      </w:r>
      <w:r w:rsidRPr="00C6361B">
        <w:rPr>
          <w:b/>
          <w:sz w:val="24"/>
          <w:szCs w:val="24"/>
          <w:lang w:val="lt-LT"/>
        </w:rPr>
        <w:t xml:space="preserve">Rangovas </w:t>
      </w:r>
      <w:r w:rsidRPr="00C6361B">
        <w:rPr>
          <w:sz w:val="24"/>
          <w:szCs w:val="24"/>
          <w:lang w:val="lt-LT"/>
        </w:rPr>
        <w:t xml:space="preserve">nepateikia ar vėluoja pateikti </w:t>
      </w:r>
      <w:r w:rsidRPr="00C6361B">
        <w:rPr>
          <w:b/>
          <w:sz w:val="24"/>
          <w:szCs w:val="24"/>
          <w:lang w:val="lt-LT"/>
        </w:rPr>
        <w:t xml:space="preserve">Užsakovui </w:t>
      </w:r>
      <w:r w:rsidRPr="00C6361B">
        <w:rPr>
          <w:sz w:val="24"/>
          <w:szCs w:val="24"/>
          <w:lang w:val="lt-LT"/>
        </w:rPr>
        <w:t xml:space="preserve">pagal Sutartį privalomus dokumentus Sutarties specialiojoje ar Bendrojoje dalyje nurodytais terminais; </w:t>
      </w:r>
    </w:p>
    <w:p w:rsidR="00C6361B" w:rsidRPr="00C6361B" w:rsidRDefault="00C6361B" w:rsidP="00C6361B">
      <w:pPr>
        <w:jc w:val="both"/>
        <w:rPr>
          <w:sz w:val="24"/>
          <w:szCs w:val="24"/>
          <w:lang w:val="lt-LT"/>
        </w:rPr>
      </w:pPr>
      <w:r w:rsidRPr="00C6361B">
        <w:rPr>
          <w:sz w:val="24"/>
          <w:szCs w:val="24"/>
          <w:lang w:val="lt-LT"/>
        </w:rPr>
        <w:t xml:space="preserve">11.2.4. </w:t>
      </w:r>
      <w:r w:rsidRPr="00C6361B">
        <w:rPr>
          <w:b/>
          <w:sz w:val="24"/>
          <w:szCs w:val="24"/>
          <w:lang w:val="lt-LT"/>
        </w:rPr>
        <w:t xml:space="preserve">Rangovas </w:t>
      </w:r>
      <w:r w:rsidRPr="00C6361B">
        <w:rPr>
          <w:sz w:val="24"/>
          <w:szCs w:val="24"/>
          <w:lang w:val="lt-LT"/>
        </w:rPr>
        <w:t>nepašalina darbų defektų ar atliktų sutartyje nenumatytų darbų padarinių Sutarties specialiojoje dalyje nurodytu terminu;</w:t>
      </w:r>
    </w:p>
    <w:p w:rsidR="00C6361B" w:rsidRPr="00C6361B" w:rsidRDefault="00C6361B" w:rsidP="00C6361B">
      <w:pPr>
        <w:jc w:val="both"/>
        <w:rPr>
          <w:sz w:val="24"/>
          <w:szCs w:val="24"/>
          <w:lang w:val="lt-LT"/>
        </w:rPr>
      </w:pPr>
      <w:r w:rsidRPr="00C6361B">
        <w:rPr>
          <w:sz w:val="24"/>
          <w:szCs w:val="24"/>
          <w:lang w:val="lt-LT"/>
        </w:rPr>
        <w:t xml:space="preserve">11.2.5. </w:t>
      </w:r>
      <w:r w:rsidRPr="00C6361B">
        <w:rPr>
          <w:b/>
          <w:sz w:val="24"/>
          <w:szCs w:val="24"/>
          <w:lang w:val="lt-LT"/>
        </w:rPr>
        <w:t>Rangovas</w:t>
      </w:r>
      <w:r w:rsidRPr="00C6361B">
        <w:rPr>
          <w:sz w:val="24"/>
          <w:szCs w:val="24"/>
          <w:lang w:val="lt-LT"/>
        </w:rPr>
        <w:t xml:space="preserve"> vienašališkai didina darbų kainas/įkainius, išskyrus </w:t>
      </w:r>
      <w:r w:rsidR="00A37D42">
        <w:rPr>
          <w:sz w:val="24"/>
          <w:szCs w:val="24"/>
          <w:lang w:val="lt-LT"/>
        </w:rPr>
        <w:t>Sutartyje numatytus atvejus</w:t>
      </w:r>
      <w:r w:rsidRPr="00C6361B">
        <w:rPr>
          <w:sz w:val="24"/>
          <w:szCs w:val="24"/>
          <w:lang w:val="lt-LT"/>
        </w:rPr>
        <w:t>;</w:t>
      </w:r>
    </w:p>
    <w:p w:rsidR="00C6361B" w:rsidRPr="00C6361B" w:rsidRDefault="00C6361B" w:rsidP="00C6361B">
      <w:pPr>
        <w:jc w:val="both"/>
        <w:rPr>
          <w:sz w:val="24"/>
          <w:szCs w:val="24"/>
          <w:lang w:val="lt-LT"/>
        </w:rPr>
      </w:pPr>
      <w:r w:rsidRPr="00C6361B">
        <w:rPr>
          <w:sz w:val="24"/>
          <w:szCs w:val="24"/>
          <w:lang w:val="lt-LT"/>
        </w:rPr>
        <w:t xml:space="preserve">11.2.6. </w:t>
      </w:r>
      <w:r w:rsidRPr="00C6361B">
        <w:rPr>
          <w:b/>
          <w:sz w:val="24"/>
          <w:szCs w:val="24"/>
          <w:lang w:val="lt-LT"/>
        </w:rPr>
        <w:t>Rangovas</w:t>
      </w:r>
      <w:r w:rsidRPr="00C6361B">
        <w:rPr>
          <w:sz w:val="24"/>
          <w:szCs w:val="24"/>
          <w:lang w:val="lt-LT"/>
        </w:rPr>
        <w:t xml:space="preserve"> nevykdo Sutarties bendrosios dalies 9.4 punkte numatyto įsipareigojimo (</w:t>
      </w:r>
      <w:r w:rsidRPr="00C6361B">
        <w:rPr>
          <w:i/>
          <w:sz w:val="24"/>
          <w:szCs w:val="24"/>
          <w:lang w:val="lt-LT"/>
        </w:rPr>
        <w:t>jeigu taikoma</w:t>
      </w:r>
      <w:r w:rsidRPr="00C6361B">
        <w:rPr>
          <w:sz w:val="24"/>
          <w:szCs w:val="24"/>
          <w:lang w:val="lt-LT"/>
        </w:rPr>
        <w:t>);</w:t>
      </w:r>
    </w:p>
    <w:p w:rsidR="00C6361B" w:rsidRPr="00C6361B" w:rsidRDefault="00C6361B" w:rsidP="00C6361B">
      <w:pPr>
        <w:jc w:val="both"/>
        <w:rPr>
          <w:sz w:val="24"/>
          <w:szCs w:val="24"/>
          <w:lang w:val="lt-LT"/>
        </w:rPr>
      </w:pPr>
      <w:r w:rsidRPr="00C6361B">
        <w:rPr>
          <w:sz w:val="24"/>
          <w:szCs w:val="24"/>
          <w:lang w:val="lt-LT"/>
        </w:rPr>
        <w:t xml:space="preserve">11.2.7. </w:t>
      </w:r>
      <w:r w:rsidRPr="00C6361B">
        <w:rPr>
          <w:b/>
          <w:sz w:val="24"/>
          <w:szCs w:val="24"/>
          <w:lang w:val="lt-LT"/>
        </w:rPr>
        <w:t>Rangovo</w:t>
      </w:r>
      <w:r w:rsidRPr="00C6361B">
        <w:rPr>
          <w:sz w:val="24"/>
          <w:szCs w:val="24"/>
          <w:lang w:val="lt-LT"/>
        </w:rPr>
        <w:t xml:space="preserve"> atliktų darbų kokybė neatitinka Sutartyje ir jos priede(-uose) nustatytų reikalavimų;</w:t>
      </w:r>
    </w:p>
    <w:p w:rsidR="00C6361B" w:rsidRPr="00C6361B" w:rsidRDefault="00C6361B" w:rsidP="00C6361B">
      <w:pPr>
        <w:jc w:val="both"/>
        <w:rPr>
          <w:sz w:val="24"/>
          <w:szCs w:val="24"/>
          <w:lang w:val="lt-LT"/>
        </w:rPr>
      </w:pPr>
      <w:r w:rsidRPr="00C6361B">
        <w:rPr>
          <w:sz w:val="24"/>
          <w:szCs w:val="24"/>
          <w:lang w:val="lt-LT"/>
        </w:rPr>
        <w:t xml:space="preserve">11.2.8. </w:t>
      </w:r>
      <w:r w:rsidRPr="00C6361B">
        <w:rPr>
          <w:b/>
          <w:sz w:val="24"/>
          <w:szCs w:val="24"/>
          <w:lang w:val="lt-LT"/>
        </w:rPr>
        <w:t>Rangovas</w:t>
      </w:r>
      <w:r w:rsidRPr="00C6361B">
        <w:rPr>
          <w:sz w:val="24"/>
          <w:szCs w:val="24"/>
          <w:lang w:val="lt-LT"/>
        </w:rPr>
        <w:t xml:space="preserve"> vienašališkai be </w:t>
      </w:r>
      <w:r w:rsidRPr="00C6361B">
        <w:rPr>
          <w:b/>
          <w:sz w:val="24"/>
          <w:szCs w:val="24"/>
          <w:lang w:val="lt-LT"/>
        </w:rPr>
        <w:t>Užsakovo</w:t>
      </w:r>
      <w:r w:rsidRPr="00C6361B">
        <w:rPr>
          <w:sz w:val="24"/>
          <w:szCs w:val="24"/>
          <w:lang w:val="lt-LT"/>
        </w:rPr>
        <w:t xml:space="preserve"> sutikimo sustabdo Sutarties vykdymą išskyrus Sutarties bendrosios dalies 4.1. punkte numatytą atvejį;</w:t>
      </w:r>
    </w:p>
    <w:p w:rsidR="00C6361B" w:rsidRPr="00C6361B" w:rsidRDefault="00C6361B" w:rsidP="00C6361B">
      <w:pPr>
        <w:jc w:val="both"/>
        <w:rPr>
          <w:sz w:val="24"/>
          <w:szCs w:val="24"/>
          <w:lang w:val="lt-LT"/>
        </w:rPr>
      </w:pPr>
      <w:r w:rsidRPr="00C6361B">
        <w:rPr>
          <w:sz w:val="24"/>
          <w:szCs w:val="24"/>
          <w:lang w:val="lt-LT"/>
        </w:rPr>
        <w:t xml:space="preserve">11.2.9. </w:t>
      </w:r>
      <w:r w:rsidRPr="00C6361B">
        <w:rPr>
          <w:b/>
          <w:sz w:val="24"/>
          <w:szCs w:val="24"/>
          <w:lang w:val="lt-LT"/>
        </w:rPr>
        <w:t>Rangovas</w:t>
      </w:r>
      <w:r w:rsidRPr="00C6361B">
        <w:rPr>
          <w:sz w:val="24"/>
          <w:szCs w:val="24"/>
          <w:lang w:val="lt-LT"/>
        </w:rPr>
        <w:t xml:space="preserve"> ilgiau kaip 20 (dvidešimt) dienų nevykdo kitų Sutartyje nustatytų įsipareigojimų; </w:t>
      </w:r>
    </w:p>
    <w:p w:rsidR="00C6361B" w:rsidRPr="00C6361B" w:rsidRDefault="00C6361B" w:rsidP="00C6361B">
      <w:pPr>
        <w:jc w:val="both"/>
        <w:rPr>
          <w:sz w:val="24"/>
          <w:szCs w:val="24"/>
          <w:lang w:val="lt-LT"/>
        </w:rPr>
      </w:pPr>
      <w:r w:rsidRPr="00C6361B">
        <w:rPr>
          <w:sz w:val="24"/>
          <w:szCs w:val="24"/>
          <w:lang w:val="lt-LT"/>
        </w:rPr>
        <w:t xml:space="preserve">11.2.10. </w:t>
      </w:r>
      <w:r w:rsidRPr="00C6361B">
        <w:rPr>
          <w:b/>
          <w:sz w:val="24"/>
          <w:szCs w:val="24"/>
          <w:lang w:val="lt-LT"/>
        </w:rPr>
        <w:t>Rangovas</w:t>
      </w:r>
      <w:r w:rsidRPr="00C6361B">
        <w:rPr>
          <w:sz w:val="24"/>
          <w:szCs w:val="24"/>
          <w:lang w:val="lt-LT"/>
        </w:rPr>
        <w:t xml:space="preserve"> bankrutuoja arba yra likviduojamas, sustabdo ūkinę veiklą arba kituose teisės aktuose numatyta tvarka susidaro analogiška situacija;</w:t>
      </w:r>
    </w:p>
    <w:p w:rsidR="00C6361B" w:rsidRPr="00C6361B" w:rsidRDefault="00C6361B" w:rsidP="00C6361B">
      <w:pPr>
        <w:jc w:val="both"/>
        <w:rPr>
          <w:sz w:val="24"/>
          <w:szCs w:val="24"/>
          <w:lang w:val="lt-LT"/>
        </w:rPr>
      </w:pPr>
      <w:r w:rsidRPr="00C6361B">
        <w:rPr>
          <w:sz w:val="24"/>
          <w:szCs w:val="24"/>
          <w:lang w:val="lt-LT"/>
        </w:rPr>
        <w:t xml:space="preserve">11.2.11. </w:t>
      </w:r>
      <w:r w:rsidRPr="00C6361B">
        <w:rPr>
          <w:b/>
          <w:sz w:val="24"/>
          <w:szCs w:val="24"/>
          <w:lang w:val="lt-LT"/>
        </w:rPr>
        <w:t>Rangovas</w:t>
      </w:r>
      <w:r w:rsidRPr="00C6361B">
        <w:rPr>
          <w:sz w:val="24"/>
          <w:szCs w:val="24"/>
          <w:lang w:val="lt-LT"/>
        </w:rPr>
        <w:t>, įsiteisėjusiu kompetentingos institucijos ar teismo sprendimu yra pripažintas kaltu dėl profesinio pažeidimo, sukčiavimo, korupcijos, pinigų plovimo, dalyvavimo nusikalstamoje organizacijoje;</w:t>
      </w:r>
    </w:p>
    <w:p w:rsidR="00C6361B" w:rsidRPr="00C6361B" w:rsidRDefault="00C6361B" w:rsidP="00C6361B">
      <w:pPr>
        <w:tabs>
          <w:tab w:val="left" w:pos="1296"/>
        </w:tabs>
        <w:ind w:right="125"/>
        <w:jc w:val="both"/>
        <w:rPr>
          <w:sz w:val="24"/>
          <w:szCs w:val="24"/>
          <w:lang w:val="lt-LT"/>
        </w:rPr>
      </w:pPr>
      <w:r w:rsidRPr="00C6361B">
        <w:rPr>
          <w:sz w:val="24"/>
          <w:szCs w:val="24"/>
          <w:lang w:val="lt-LT"/>
        </w:rPr>
        <w:t xml:space="preserve">11.2.12. </w:t>
      </w:r>
      <w:r w:rsidRPr="00C6361B">
        <w:rPr>
          <w:sz w:val="24"/>
          <w:szCs w:val="24"/>
          <w:lang w:val="lt-LT" w:eastAsia="en-US"/>
        </w:rPr>
        <w:t xml:space="preserve">Sutarties galiojimo laikotarpiu </w:t>
      </w:r>
      <w:r w:rsidRPr="00C6361B">
        <w:rPr>
          <w:b/>
          <w:sz w:val="24"/>
          <w:szCs w:val="24"/>
          <w:lang w:val="lt-LT" w:eastAsia="en-US"/>
        </w:rPr>
        <w:t>Rangovas</w:t>
      </w:r>
      <w:r w:rsidRPr="00C6361B">
        <w:rPr>
          <w:sz w:val="24"/>
          <w:szCs w:val="24"/>
          <w:lang w:val="lt-LT" w:eastAsia="en-US"/>
        </w:rPr>
        <w:t xml:space="preserve"> yra įtraukiamas į Nepatikimų tiekėjų sąrašą arba Melagingą informaciją pateikusių tiekėjų sąrašą</w:t>
      </w:r>
      <w:r w:rsidRPr="00C6361B">
        <w:rPr>
          <w:sz w:val="24"/>
          <w:szCs w:val="24"/>
          <w:lang w:val="lt-LT"/>
        </w:rPr>
        <w:t>.</w:t>
      </w:r>
    </w:p>
    <w:p w:rsidR="00C6361B" w:rsidRPr="00C6361B" w:rsidRDefault="00C6361B" w:rsidP="00C6361B">
      <w:pPr>
        <w:tabs>
          <w:tab w:val="left" w:pos="1296"/>
        </w:tabs>
        <w:suppressAutoHyphens/>
        <w:ind w:right="125"/>
        <w:jc w:val="both"/>
        <w:rPr>
          <w:sz w:val="24"/>
          <w:szCs w:val="24"/>
          <w:lang w:val="lt-LT" w:eastAsia="ar-SA"/>
        </w:rPr>
      </w:pPr>
      <w:r w:rsidRPr="00C6361B">
        <w:rPr>
          <w:sz w:val="24"/>
          <w:szCs w:val="24"/>
          <w:lang w:val="lt-LT" w:eastAsia="ar-SA"/>
        </w:rPr>
        <w:t xml:space="preserve">11.2.13. paaiškėja, kad </w:t>
      </w:r>
      <w:r w:rsidRPr="00C6361B">
        <w:rPr>
          <w:b/>
          <w:sz w:val="24"/>
          <w:szCs w:val="24"/>
          <w:lang w:val="lt-LT" w:eastAsia="ar-SA"/>
        </w:rPr>
        <w:t xml:space="preserve">Rangovas </w:t>
      </w:r>
      <w:r w:rsidRPr="00C6361B">
        <w:rPr>
          <w:sz w:val="24"/>
          <w:szCs w:val="24"/>
          <w:lang w:val="lt-LT" w:eastAsia="ar-SA"/>
        </w:rPr>
        <w:t>(įskaitant subrangovus ar subtiekėjus) nėra patikimas ir kelia pavojų nacionaliniam saugumui.</w:t>
      </w:r>
    </w:p>
    <w:p w:rsidR="00C6361B" w:rsidRPr="00805FC2" w:rsidRDefault="00C6361B" w:rsidP="00C6361B">
      <w:pPr>
        <w:tabs>
          <w:tab w:val="left" w:pos="1296"/>
        </w:tabs>
        <w:ind w:right="125"/>
        <w:jc w:val="both"/>
        <w:rPr>
          <w:sz w:val="24"/>
          <w:szCs w:val="24"/>
          <w:lang w:val="lt-LT" w:eastAsia="en-US"/>
        </w:rPr>
      </w:pPr>
      <w:r w:rsidRPr="00805FC2">
        <w:rPr>
          <w:sz w:val="24"/>
          <w:szCs w:val="24"/>
          <w:lang w:val="lt-LT" w:eastAsia="en-US"/>
        </w:rPr>
        <w:t xml:space="preserve">11.2.14. </w:t>
      </w:r>
      <w:r w:rsidR="00805FC2" w:rsidRPr="00805FC2">
        <w:rPr>
          <w:sz w:val="24"/>
          <w:szCs w:val="24"/>
        </w:rPr>
        <w:t xml:space="preserve">Sutarties vykdymo metu paaiškėja Viešųjų pirkimų įstatymo 46 straipsnio 1 </w:t>
      </w:r>
      <w:proofErr w:type="gramStart"/>
      <w:r w:rsidR="00805FC2" w:rsidRPr="00805FC2">
        <w:rPr>
          <w:sz w:val="24"/>
          <w:szCs w:val="24"/>
        </w:rPr>
        <w:t>dalyje  numatytos</w:t>
      </w:r>
      <w:proofErr w:type="gramEnd"/>
      <w:r w:rsidR="00805FC2" w:rsidRPr="00805FC2">
        <w:rPr>
          <w:sz w:val="24"/>
          <w:szCs w:val="24"/>
        </w:rPr>
        <w:t xml:space="preserve"> aplinkybės</w:t>
      </w:r>
      <w:r w:rsidRPr="00805FC2">
        <w:rPr>
          <w:sz w:val="24"/>
          <w:szCs w:val="24"/>
          <w:lang w:val="lt-LT" w:eastAsia="en-US"/>
        </w:rPr>
        <w:t>;</w:t>
      </w:r>
    </w:p>
    <w:p w:rsidR="00C6361B" w:rsidRPr="00C6361B" w:rsidRDefault="00C6361B" w:rsidP="00C6361B">
      <w:pPr>
        <w:tabs>
          <w:tab w:val="left" w:pos="1296"/>
        </w:tabs>
        <w:ind w:right="125"/>
        <w:jc w:val="both"/>
        <w:rPr>
          <w:sz w:val="24"/>
          <w:szCs w:val="24"/>
          <w:lang w:val="lt-LT" w:eastAsia="en-US"/>
        </w:rPr>
      </w:pPr>
      <w:r w:rsidRPr="00C6361B">
        <w:rPr>
          <w:sz w:val="24"/>
          <w:szCs w:val="24"/>
          <w:lang w:val="lt-LT" w:eastAsia="en-US"/>
        </w:rPr>
        <w:t>11.2.15.</w:t>
      </w:r>
      <w:r w:rsidRPr="00C6361B">
        <w:rPr>
          <w:lang w:val="lt-LT" w:eastAsia="en-US"/>
        </w:rPr>
        <w:t xml:space="preserve"> </w:t>
      </w:r>
      <w:r w:rsidRPr="00C6361B">
        <w:rPr>
          <w:sz w:val="24"/>
          <w:szCs w:val="24"/>
          <w:lang w:val="lt-LT" w:eastAsia="en-US"/>
        </w:rPr>
        <w:t>Sutarties vykdymo metu paaiškėja, kad Sutartis buvo pakeista pažeidžiant Viešųjų pirkimų įstatymo 89 straipsnį/Viešųjų pirkimų atliekamų gynybos ir saugumo srityje įstatymo 5</w:t>
      </w:r>
      <w:r w:rsidR="00805FC2">
        <w:rPr>
          <w:sz w:val="24"/>
          <w:szCs w:val="24"/>
          <w:lang w:val="lt-LT" w:eastAsia="en-US"/>
        </w:rPr>
        <w:t>3</w:t>
      </w:r>
      <w:r w:rsidRPr="00C6361B">
        <w:rPr>
          <w:sz w:val="24"/>
          <w:szCs w:val="24"/>
          <w:lang w:val="lt-LT" w:eastAsia="en-US"/>
        </w:rPr>
        <w:t xml:space="preserve"> straipsn</w:t>
      </w:r>
      <w:r w:rsidR="00805FC2">
        <w:rPr>
          <w:sz w:val="24"/>
          <w:szCs w:val="24"/>
          <w:lang w:val="lt-LT" w:eastAsia="en-US"/>
        </w:rPr>
        <w:t>į</w:t>
      </w:r>
      <w:r w:rsidRPr="00C6361B">
        <w:rPr>
          <w:sz w:val="24"/>
          <w:szCs w:val="24"/>
          <w:lang w:val="lt-LT" w:eastAsia="en-US"/>
        </w:rPr>
        <w:t>.</w:t>
      </w:r>
    </w:p>
    <w:p w:rsidR="00C6361B" w:rsidRPr="00C6361B" w:rsidRDefault="00C6361B" w:rsidP="00C6361B">
      <w:pPr>
        <w:jc w:val="both"/>
        <w:rPr>
          <w:sz w:val="24"/>
          <w:szCs w:val="24"/>
          <w:lang w:val="lt-LT"/>
        </w:rPr>
      </w:pPr>
      <w:r w:rsidRPr="00C6361B">
        <w:rPr>
          <w:sz w:val="24"/>
          <w:szCs w:val="24"/>
          <w:lang w:val="lt-LT"/>
        </w:rPr>
        <w:t>11.2.1</w:t>
      </w:r>
      <w:r w:rsidR="009F5770">
        <w:rPr>
          <w:sz w:val="24"/>
          <w:szCs w:val="24"/>
          <w:lang w:val="lt-LT"/>
        </w:rPr>
        <w:t>6</w:t>
      </w:r>
      <w:r w:rsidRPr="00C6361B">
        <w:rPr>
          <w:sz w:val="24"/>
          <w:szCs w:val="24"/>
          <w:lang w:val="lt-LT"/>
        </w:rPr>
        <w:t>. paaiškėja, kad darbai nebereikalingi ir toliau netikslinga tęsti Sutarties vykdymą.</w:t>
      </w:r>
    </w:p>
    <w:p w:rsidR="00C6361B" w:rsidRPr="00C6361B" w:rsidRDefault="00C6361B" w:rsidP="00C6361B">
      <w:pPr>
        <w:jc w:val="both"/>
        <w:rPr>
          <w:sz w:val="24"/>
          <w:szCs w:val="24"/>
          <w:lang w:val="lt-LT"/>
        </w:rPr>
      </w:pPr>
      <w:r w:rsidRPr="00C6361B">
        <w:rPr>
          <w:sz w:val="24"/>
          <w:szCs w:val="24"/>
          <w:lang w:val="lt-LT"/>
        </w:rPr>
        <w:t>11.</w:t>
      </w:r>
      <w:r w:rsidR="009F5770">
        <w:rPr>
          <w:sz w:val="24"/>
          <w:szCs w:val="24"/>
          <w:lang w:val="lt-LT"/>
        </w:rPr>
        <w:t>3</w:t>
      </w:r>
      <w:r w:rsidRPr="00C6361B">
        <w:rPr>
          <w:sz w:val="24"/>
          <w:szCs w:val="24"/>
          <w:lang w:val="lt-LT"/>
        </w:rPr>
        <w:t>.</w:t>
      </w:r>
      <w:r w:rsidRPr="00C6361B">
        <w:rPr>
          <w:sz w:val="24"/>
          <w:szCs w:val="24"/>
          <w:lang w:val="lt-LT" w:eastAsia="en-US"/>
        </w:rPr>
        <w:t xml:space="preserve"> Sutarties bendrosios dalies 11.2.1, 11.2.2, 11.2.4–11.2.8, 11.2.11–11.2.15 punktuose nurodyti atvejai laikomi esminiais Sutarties sąlygų pažeidimais.</w:t>
      </w:r>
    </w:p>
    <w:p w:rsidR="00C6361B" w:rsidRPr="00C6361B" w:rsidRDefault="00C6361B" w:rsidP="00C6361B">
      <w:pPr>
        <w:jc w:val="both"/>
        <w:rPr>
          <w:sz w:val="24"/>
          <w:szCs w:val="24"/>
          <w:lang w:val="lt-LT"/>
        </w:rPr>
      </w:pPr>
      <w:r w:rsidRPr="00C6361B">
        <w:rPr>
          <w:sz w:val="24"/>
          <w:szCs w:val="24"/>
          <w:lang w:val="lt-LT"/>
        </w:rPr>
        <w:t>11.</w:t>
      </w:r>
      <w:r w:rsidR="009F5770">
        <w:rPr>
          <w:sz w:val="24"/>
          <w:szCs w:val="24"/>
          <w:lang w:val="lt-LT"/>
        </w:rPr>
        <w:t>4</w:t>
      </w:r>
      <w:r w:rsidRPr="00C6361B">
        <w:rPr>
          <w:sz w:val="24"/>
          <w:szCs w:val="24"/>
          <w:lang w:val="lt-LT"/>
        </w:rPr>
        <w:t xml:space="preserve">. Nutraukus Sutartį </w:t>
      </w:r>
      <w:r w:rsidRPr="00C6361B">
        <w:rPr>
          <w:b/>
          <w:sz w:val="24"/>
          <w:szCs w:val="24"/>
          <w:lang w:val="lt-LT"/>
        </w:rPr>
        <w:t>Rangovas</w:t>
      </w:r>
      <w:r w:rsidRPr="00C6361B">
        <w:rPr>
          <w:sz w:val="24"/>
          <w:szCs w:val="24"/>
          <w:lang w:val="lt-LT"/>
        </w:rPr>
        <w:t xml:space="preserve"> per 15 (penkiolika) dienų nuo Sutarties nutraukimo dienos privalo </w:t>
      </w:r>
      <w:r w:rsidRPr="00C6361B">
        <w:rPr>
          <w:b/>
          <w:sz w:val="24"/>
          <w:szCs w:val="24"/>
          <w:lang w:val="lt-LT"/>
        </w:rPr>
        <w:t>Užsakovui</w:t>
      </w:r>
      <w:r w:rsidRPr="00C6361B">
        <w:rPr>
          <w:sz w:val="24"/>
          <w:szCs w:val="24"/>
          <w:lang w:val="lt-LT"/>
        </w:rPr>
        <w:t xml:space="preserve"> gražinti visus iš </w:t>
      </w:r>
      <w:r w:rsidRPr="00C6361B">
        <w:rPr>
          <w:b/>
          <w:sz w:val="24"/>
          <w:szCs w:val="24"/>
          <w:lang w:val="lt-LT"/>
        </w:rPr>
        <w:t>Užsakovo</w:t>
      </w:r>
      <w:r w:rsidRPr="00C6361B">
        <w:rPr>
          <w:sz w:val="24"/>
          <w:szCs w:val="24"/>
          <w:lang w:val="lt-LT"/>
        </w:rPr>
        <w:t xml:space="preserve"> gautus dokumentus ir sumokėtą avansą (jei toks buvo sumokėtas) už darbus, kurie nebuvo atlikti ir palikti statybvietę, perduodant ją </w:t>
      </w:r>
      <w:r w:rsidRPr="00C6361B">
        <w:rPr>
          <w:b/>
          <w:sz w:val="24"/>
          <w:szCs w:val="24"/>
          <w:lang w:val="lt-LT"/>
        </w:rPr>
        <w:t>Užsakovui</w:t>
      </w:r>
      <w:r w:rsidRPr="00C6361B">
        <w:rPr>
          <w:sz w:val="24"/>
          <w:szCs w:val="24"/>
          <w:lang w:val="lt-LT"/>
        </w:rPr>
        <w:t xml:space="preserve"> pagal Statybvietės perdavimo ir priėmimo aktą.</w:t>
      </w:r>
    </w:p>
    <w:p w:rsidR="00C6361B" w:rsidRPr="00C6361B" w:rsidRDefault="00C6361B" w:rsidP="00C6361B">
      <w:pPr>
        <w:suppressAutoHyphens/>
        <w:jc w:val="both"/>
        <w:rPr>
          <w:sz w:val="24"/>
          <w:szCs w:val="24"/>
          <w:lang w:val="lt-LT" w:eastAsia="ar-SA"/>
        </w:rPr>
      </w:pPr>
    </w:p>
    <w:p w:rsidR="00C6361B" w:rsidRPr="00C6361B" w:rsidRDefault="00C6361B" w:rsidP="00C6361B">
      <w:pPr>
        <w:rPr>
          <w:b/>
          <w:sz w:val="24"/>
          <w:szCs w:val="24"/>
          <w:lang w:val="lt-LT"/>
        </w:rPr>
      </w:pPr>
      <w:r w:rsidRPr="00C6361B">
        <w:rPr>
          <w:b/>
          <w:sz w:val="24"/>
          <w:szCs w:val="24"/>
          <w:lang w:val="lt-LT"/>
        </w:rPr>
        <w:t>12. Ginčų sprendimo tvarka</w:t>
      </w:r>
    </w:p>
    <w:p w:rsidR="00C6361B" w:rsidRPr="00C6361B" w:rsidRDefault="00C6361B" w:rsidP="00C6361B">
      <w:pPr>
        <w:rPr>
          <w:sz w:val="24"/>
          <w:szCs w:val="24"/>
          <w:lang w:val="lt-LT"/>
        </w:rPr>
      </w:pPr>
      <w:r w:rsidRPr="00C6361B">
        <w:rPr>
          <w:sz w:val="24"/>
          <w:szCs w:val="24"/>
          <w:lang w:val="lt-LT"/>
        </w:rPr>
        <w:t>12.1. Sutartis sudaryta ir turi būti aiškinama pagal Lietuvos Respublikos teisę.</w:t>
      </w:r>
    </w:p>
    <w:p w:rsidR="00C6361B" w:rsidRPr="00C6361B" w:rsidRDefault="00C6361B" w:rsidP="00C6361B">
      <w:pPr>
        <w:jc w:val="both"/>
        <w:rPr>
          <w:sz w:val="24"/>
          <w:szCs w:val="24"/>
          <w:lang w:val="lt-LT"/>
        </w:rPr>
      </w:pPr>
      <w:r w:rsidRPr="00C6361B">
        <w:rPr>
          <w:sz w:val="24"/>
          <w:szCs w:val="24"/>
          <w:lang w:val="lt-LT"/>
        </w:rPr>
        <w:t xml:space="preserve">12.2. Visi tarp Sutarties Šalių kilę ginčai ar nesutarimai, susiję su Sutartimi, sprendžiami derybų būdu, o nepavykus taip išspręsti ginčo, jis bus nagrinėjamas Lietuvos Respublikos teisės aktų nustatyta tvarka Lietuvos Respublikos teismuose pagal </w:t>
      </w:r>
      <w:r w:rsidRPr="00C6361B">
        <w:rPr>
          <w:b/>
          <w:sz w:val="24"/>
          <w:szCs w:val="24"/>
          <w:lang w:val="lt-LT"/>
        </w:rPr>
        <w:t xml:space="preserve">Užsakovo </w:t>
      </w:r>
      <w:r w:rsidRPr="00C6361B">
        <w:rPr>
          <w:sz w:val="24"/>
          <w:szCs w:val="24"/>
          <w:lang w:val="lt-LT"/>
        </w:rPr>
        <w:t>buveinės vietą.</w:t>
      </w:r>
    </w:p>
    <w:p w:rsidR="00C6361B" w:rsidRPr="00C6361B" w:rsidRDefault="00C6361B" w:rsidP="00C6361B">
      <w:pPr>
        <w:jc w:val="both"/>
        <w:rPr>
          <w:sz w:val="24"/>
          <w:szCs w:val="24"/>
          <w:lang w:val="lt-LT"/>
        </w:rPr>
      </w:pPr>
    </w:p>
    <w:p w:rsidR="00C6361B" w:rsidRPr="00C6361B" w:rsidRDefault="00C6361B" w:rsidP="00C6361B">
      <w:pPr>
        <w:jc w:val="both"/>
        <w:rPr>
          <w:b/>
          <w:sz w:val="24"/>
          <w:szCs w:val="24"/>
          <w:lang w:val="lt-LT"/>
        </w:rPr>
      </w:pPr>
      <w:r w:rsidRPr="00C6361B">
        <w:rPr>
          <w:b/>
          <w:sz w:val="24"/>
          <w:szCs w:val="24"/>
          <w:lang w:val="lt-LT"/>
        </w:rPr>
        <w:t>13. Susirašinėjimas</w:t>
      </w:r>
    </w:p>
    <w:p w:rsidR="00C6361B" w:rsidRPr="00C6361B" w:rsidRDefault="00C6361B" w:rsidP="00C6361B">
      <w:pPr>
        <w:suppressAutoHyphens/>
        <w:ind w:right="125"/>
        <w:jc w:val="both"/>
        <w:rPr>
          <w:sz w:val="24"/>
          <w:szCs w:val="24"/>
          <w:lang w:val="lt-LT"/>
        </w:rPr>
      </w:pPr>
      <w:r w:rsidRPr="00C6361B">
        <w:rPr>
          <w:sz w:val="24"/>
          <w:szCs w:val="24"/>
          <w:lang w:val="lt-LT" w:eastAsia="ar-SA"/>
        </w:rPr>
        <w:t xml:space="preserve">13.1. </w:t>
      </w:r>
      <w:r w:rsidRPr="00C6361B">
        <w:rPr>
          <w:sz w:val="24"/>
          <w:szCs w:val="24"/>
          <w:lang w:val="lt-LT" w:eastAsia="en-US"/>
        </w:rPr>
        <w:t xml:space="preserve">Visi su Sutartimi susiję pranešimai, prašymai, kiti dokumentai ar susirašinėjimas yra siunčiami </w:t>
      </w:r>
      <w:r w:rsidRPr="00C6361B">
        <w:rPr>
          <w:sz w:val="24"/>
          <w:szCs w:val="24"/>
          <w:lang w:val="lt-LT"/>
        </w:rPr>
        <w:t>lietuvių/anglų (</w:t>
      </w:r>
      <w:r w:rsidRPr="00C6361B">
        <w:rPr>
          <w:i/>
          <w:sz w:val="24"/>
          <w:szCs w:val="24"/>
          <w:lang w:val="lt-LT"/>
        </w:rPr>
        <w:t>taikoma, jeigu sutartis sudaroma anglų kalba</w:t>
      </w:r>
      <w:r w:rsidRPr="00C6361B">
        <w:rPr>
          <w:sz w:val="24"/>
          <w:szCs w:val="24"/>
          <w:lang w:val="lt-LT"/>
        </w:rPr>
        <w:t xml:space="preserve">) kalba </w:t>
      </w:r>
      <w:r w:rsidRPr="00C6361B">
        <w:rPr>
          <w:sz w:val="24"/>
          <w:szCs w:val="24"/>
          <w:lang w:val="lt-LT" w:eastAsia="en-US"/>
        </w:rPr>
        <w:t xml:space="preserve">faksu ar elektriniu paštu, jų originalus visais atvejais įteikiant </w:t>
      </w:r>
      <w:r w:rsidRPr="00C6361B">
        <w:rPr>
          <w:b/>
          <w:sz w:val="24"/>
          <w:szCs w:val="24"/>
          <w:lang w:val="lt-LT" w:eastAsia="en-US"/>
        </w:rPr>
        <w:t xml:space="preserve">Užsakovo </w:t>
      </w:r>
      <w:r w:rsidRPr="00C6361B">
        <w:rPr>
          <w:sz w:val="24"/>
          <w:szCs w:val="24"/>
          <w:lang w:val="lt-LT" w:eastAsia="en-US"/>
        </w:rPr>
        <w:t xml:space="preserve">ir </w:t>
      </w:r>
      <w:r w:rsidRPr="00C6361B">
        <w:rPr>
          <w:b/>
          <w:sz w:val="24"/>
          <w:szCs w:val="24"/>
          <w:lang w:val="lt-LT" w:eastAsia="en-US"/>
        </w:rPr>
        <w:t>Rangovo</w:t>
      </w:r>
      <w:r w:rsidRPr="00C6361B">
        <w:rPr>
          <w:sz w:val="24"/>
          <w:szCs w:val="24"/>
          <w:lang w:val="lt-LT" w:eastAsia="en-US"/>
        </w:rPr>
        <w:t xml:space="preserve"> atstovams asmeniškai ir pasirašytinai ar siunčiant registruotu ar kurjerių (pasiuntinių) paštu kiekvienam iš jų Sutartyje nurodytu atitinkamu adresu. Pranešimai dėl Sutarties nutraukimo visais atvejais įteikiami </w:t>
      </w:r>
      <w:r w:rsidRPr="00C6361B">
        <w:rPr>
          <w:b/>
          <w:sz w:val="24"/>
          <w:szCs w:val="24"/>
          <w:lang w:val="lt-LT" w:eastAsia="en-US"/>
        </w:rPr>
        <w:t xml:space="preserve">Užsakovo </w:t>
      </w:r>
      <w:r w:rsidRPr="00C6361B">
        <w:rPr>
          <w:sz w:val="24"/>
          <w:szCs w:val="24"/>
          <w:lang w:val="lt-LT" w:eastAsia="en-US"/>
        </w:rPr>
        <w:t xml:space="preserve">ir </w:t>
      </w:r>
      <w:r w:rsidRPr="00C6361B">
        <w:rPr>
          <w:b/>
          <w:sz w:val="24"/>
          <w:szCs w:val="24"/>
          <w:lang w:val="lt-LT" w:eastAsia="en-US"/>
        </w:rPr>
        <w:t>Rangovo</w:t>
      </w:r>
      <w:r w:rsidRPr="00C6361B">
        <w:rPr>
          <w:sz w:val="24"/>
          <w:szCs w:val="24"/>
          <w:lang w:val="lt-LT" w:eastAsia="en-US"/>
        </w:rPr>
        <w:t xml:space="preserve"> atstovams asmeniškai ir pasirašytinai arba siunčiant registruotu ar kurjerių (pasiuntinių) paštu Sutartyje nurodytais adresais. </w:t>
      </w:r>
      <w:r w:rsidRPr="00C6361B">
        <w:rPr>
          <w:sz w:val="24"/>
          <w:szCs w:val="24"/>
          <w:lang w:val="lt-LT"/>
        </w:rPr>
        <w:t xml:space="preserve">. Pranešimai turi būti siunčiami Sutarties </w:t>
      </w:r>
      <w:r w:rsidRPr="00C6361B">
        <w:rPr>
          <w:sz w:val="24"/>
          <w:szCs w:val="24"/>
          <w:lang w:val="lt-LT"/>
        </w:rPr>
        <w:lastRenderedPageBreak/>
        <w:t>specialiojoje dalyje Šalių rekvizituose nurodytais adresais, numeriais. Jei siuntėjui reikia gavimo patvirtinimo, jis nurodo tokį reikalavimą pranešime.</w:t>
      </w:r>
    </w:p>
    <w:p w:rsidR="00C6361B" w:rsidRPr="00C6361B" w:rsidRDefault="00C6361B" w:rsidP="00C6361B">
      <w:pPr>
        <w:jc w:val="both"/>
        <w:rPr>
          <w:sz w:val="24"/>
          <w:szCs w:val="24"/>
          <w:lang w:val="lt-LT"/>
        </w:rPr>
      </w:pPr>
      <w:r w:rsidRPr="00C6361B">
        <w:rPr>
          <w:sz w:val="24"/>
          <w:szCs w:val="24"/>
          <w:lang w:val="lt-LT"/>
        </w:rPr>
        <w:t>13.2. Šalys įsipareigoja ne vėliau kaip per 3 (tris) darbo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C6361B" w:rsidRPr="00C6361B" w:rsidRDefault="00C6361B" w:rsidP="00C6361B">
      <w:pPr>
        <w:jc w:val="both"/>
        <w:rPr>
          <w:sz w:val="24"/>
          <w:szCs w:val="24"/>
          <w:lang w:val="lt-LT"/>
        </w:rPr>
      </w:pPr>
    </w:p>
    <w:p w:rsidR="00C6361B" w:rsidRPr="00C6361B" w:rsidRDefault="00C6361B" w:rsidP="00C6361B">
      <w:pPr>
        <w:rPr>
          <w:b/>
          <w:sz w:val="24"/>
          <w:szCs w:val="24"/>
          <w:lang w:val="lt-LT"/>
        </w:rPr>
      </w:pPr>
      <w:r w:rsidRPr="00C6361B">
        <w:rPr>
          <w:b/>
          <w:sz w:val="24"/>
          <w:szCs w:val="24"/>
          <w:lang w:val="lt-LT"/>
        </w:rPr>
        <w:t>14.</w:t>
      </w:r>
      <w:r w:rsidRPr="00C6361B">
        <w:rPr>
          <w:sz w:val="24"/>
          <w:szCs w:val="24"/>
          <w:lang w:val="lt-LT"/>
        </w:rPr>
        <w:t xml:space="preserve"> </w:t>
      </w:r>
      <w:r w:rsidRPr="00C6361B">
        <w:rPr>
          <w:b/>
          <w:bCs/>
          <w:sz w:val="24"/>
          <w:szCs w:val="24"/>
          <w:lang w:val="lt-LT" w:eastAsia="en-US"/>
        </w:rPr>
        <w:t>Informacijos konfidencialumas, slaptumas ir asmens duomenys</w:t>
      </w:r>
      <w:r w:rsidRPr="00C6361B">
        <w:rPr>
          <w:b/>
          <w:sz w:val="24"/>
          <w:szCs w:val="24"/>
          <w:lang w:val="lt-LT"/>
        </w:rPr>
        <w:t xml:space="preserve"> </w:t>
      </w:r>
    </w:p>
    <w:p w:rsidR="00C6361B" w:rsidRPr="00C6361B" w:rsidRDefault="00C6361B" w:rsidP="00C6361B">
      <w:pPr>
        <w:jc w:val="both"/>
        <w:rPr>
          <w:sz w:val="24"/>
          <w:szCs w:val="24"/>
          <w:lang w:val="lt-LT" w:eastAsia="en-US"/>
        </w:rPr>
      </w:pPr>
      <w:r w:rsidRPr="00C6361B">
        <w:rPr>
          <w:sz w:val="24"/>
          <w:szCs w:val="24"/>
          <w:lang w:val="lt-LT"/>
        </w:rPr>
        <w:t xml:space="preserve">14.1. </w:t>
      </w:r>
      <w:r w:rsidRPr="00C6361B">
        <w:rPr>
          <w:sz w:val="24"/>
          <w:szCs w:val="24"/>
          <w:lang w:val="lt-LT" w:eastAsia="en-US"/>
        </w:rPr>
        <w:t>Šalys sutinka laikyti šios Sutarties sąlygas, visą dokumentaciją ir informaciją, kurią Sutarties šalys gauna viena iš kitos vykdydamos Sutartį, konfidencialia ir be išankstinio kitos Šalies rašytinio sutikimo neplatinti trečiosioms šalims apie ją jokios informacijos, išskyrus atvejus, kai to reikalaujama LR teisės aktų nustatyta tvarka. Už informacijos pagal šią Sutartį paskleidimą, kaltoji šalis, privalo atlyginti kitai Šaliai dėl to atsiradusius nuostolius.</w:t>
      </w:r>
    </w:p>
    <w:p w:rsidR="00C6361B" w:rsidRPr="00C6361B" w:rsidRDefault="00C6361B" w:rsidP="00C6361B">
      <w:pPr>
        <w:jc w:val="both"/>
        <w:rPr>
          <w:sz w:val="24"/>
          <w:szCs w:val="24"/>
          <w:lang w:val="lt-LT" w:eastAsia="en-US"/>
        </w:rPr>
      </w:pPr>
      <w:r w:rsidRPr="00C6361B">
        <w:rPr>
          <w:sz w:val="24"/>
          <w:szCs w:val="24"/>
          <w:lang w:val="lt-LT" w:eastAsia="en-US"/>
        </w:rPr>
        <w:t xml:space="preserve">14.2. Šio įsipareigojimo pažeidimu nebus laikomas viešas informacijos apie </w:t>
      </w:r>
      <w:r w:rsidRPr="00C6361B">
        <w:rPr>
          <w:b/>
          <w:sz w:val="24"/>
          <w:szCs w:val="24"/>
          <w:lang w:val="lt-LT" w:eastAsia="en-US"/>
        </w:rPr>
        <w:t>Užsakovą</w:t>
      </w:r>
      <w:r w:rsidRPr="00C6361B">
        <w:rPr>
          <w:sz w:val="24"/>
          <w:szCs w:val="24"/>
          <w:lang w:val="lt-LT" w:eastAsia="en-US"/>
        </w:rPr>
        <w:t xml:space="preserve"> atskleidimas, jei </w:t>
      </w:r>
      <w:r w:rsidRPr="00C6361B">
        <w:rPr>
          <w:b/>
          <w:sz w:val="24"/>
          <w:szCs w:val="24"/>
          <w:lang w:val="lt-LT" w:eastAsia="en-US"/>
        </w:rPr>
        <w:t>Užsakovas</w:t>
      </w:r>
      <w:r w:rsidRPr="00C6361B">
        <w:rPr>
          <w:sz w:val="24"/>
          <w:szCs w:val="24"/>
          <w:lang w:val="lt-LT" w:eastAsia="en-US"/>
        </w:rPr>
        <w:t xml:space="preserve"> pažeidžia mokėjimo terminus, ir informacijos apie </w:t>
      </w:r>
      <w:r w:rsidRPr="00C6361B">
        <w:rPr>
          <w:b/>
          <w:sz w:val="24"/>
          <w:szCs w:val="24"/>
          <w:lang w:val="lt-LT" w:eastAsia="en-US"/>
        </w:rPr>
        <w:t>Rangovą</w:t>
      </w:r>
      <w:r w:rsidRPr="00C6361B">
        <w:rPr>
          <w:sz w:val="24"/>
          <w:szCs w:val="24"/>
          <w:lang w:val="lt-LT" w:eastAsia="en-US"/>
        </w:rPr>
        <w:t xml:space="preserve"> atskleidimas, jei </w:t>
      </w:r>
      <w:r w:rsidRPr="00C6361B">
        <w:rPr>
          <w:b/>
          <w:sz w:val="24"/>
          <w:szCs w:val="24"/>
          <w:lang w:val="lt-LT" w:eastAsia="en-US"/>
        </w:rPr>
        <w:t>Rangovas</w:t>
      </w:r>
      <w:r w:rsidRPr="00C6361B">
        <w:rPr>
          <w:sz w:val="24"/>
          <w:szCs w:val="24"/>
          <w:lang w:val="lt-LT" w:eastAsia="en-US"/>
        </w:rPr>
        <w:t xml:space="preserve"> pažeidžia darbų atlikimo terminus. </w:t>
      </w:r>
    </w:p>
    <w:p w:rsidR="00C6361B" w:rsidRPr="00C6361B" w:rsidRDefault="00C6361B" w:rsidP="00C6361B">
      <w:pPr>
        <w:jc w:val="both"/>
        <w:rPr>
          <w:bCs/>
          <w:sz w:val="24"/>
          <w:szCs w:val="24"/>
          <w:lang w:val="lt-LT" w:eastAsia="en-US"/>
        </w:rPr>
      </w:pPr>
      <w:r w:rsidRPr="00C6361B">
        <w:rPr>
          <w:bCs/>
          <w:sz w:val="24"/>
          <w:szCs w:val="24"/>
          <w:lang w:val="lt-LT" w:eastAsia="en-US"/>
        </w:rPr>
        <w:t>14.3. Sutartyje ir jos prieduose nurodyti asmens duomenys (vardai, pavardės, kontaktinė informacija) gali būti naudojami tik nustatant Šalių ar Gavėjo atsakingus asmenis už Sutarties vykdymą ir bendrauti Sutarties vykdymo klausimais. Jei Sutarties vykdymo metu yra tvarkomi kokie nors papildomi asmens duomenys, šie duomenys ir jų tvarkymo tikslas yra įvardinami Sutarties Specialiojoje dalyje.</w:t>
      </w:r>
    </w:p>
    <w:p w:rsidR="00C6361B" w:rsidRPr="00C6361B" w:rsidRDefault="00C6361B" w:rsidP="00C6361B">
      <w:pPr>
        <w:jc w:val="both"/>
        <w:rPr>
          <w:bCs/>
          <w:sz w:val="24"/>
          <w:szCs w:val="24"/>
          <w:lang w:val="lt-LT" w:eastAsia="en-US"/>
        </w:rPr>
      </w:pPr>
      <w:r w:rsidRPr="00C6361B">
        <w:rPr>
          <w:bCs/>
          <w:sz w:val="24"/>
          <w:szCs w:val="24"/>
          <w:lang w:val="lt-LT" w:eastAsia="en-US"/>
        </w:rPr>
        <w:t xml:space="preserve">14.4. Sutarties šalys užtikrina, kad su asmens duomenimis tvarkomais vykdant Sutartį susipažins tik tie asmenys, kuriems tai yra būtina vykdant įsipareigojimus pagal Sutartį. </w:t>
      </w:r>
    </w:p>
    <w:p w:rsidR="00C6361B" w:rsidRPr="00C6361B" w:rsidRDefault="00C6361B" w:rsidP="00C6361B">
      <w:pPr>
        <w:jc w:val="both"/>
        <w:rPr>
          <w:bCs/>
          <w:sz w:val="24"/>
          <w:szCs w:val="24"/>
          <w:lang w:val="lt-LT" w:eastAsia="en-US"/>
        </w:rPr>
      </w:pPr>
      <w:r w:rsidRPr="00C6361B">
        <w:rPr>
          <w:bCs/>
          <w:sz w:val="24"/>
          <w:szCs w:val="24"/>
          <w:lang w:val="lt-LT" w:eastAsia="en-US"/>
        </w:rPr>
        <w:t>1</w:t>
      </w:r>
      <w:r w:rsidR="002C43F3">
        <w:rPr>
          <w:bCs/>
          <w:sz w:val="24"/>
          <w:szCs w:val="24"/>
          <w:lang w:val="lt-LT" w:eastAsia="en-US"/>
        </w:rPr>
        <w:t>4</w:t>
      </w:r>
      <w:r w:rsidRPr="00C6361B">
        <w:rPr>
          <w:bCs/>
          <w:sz w:val="24"/>
          <w:szCs w:val="24"/>
          <w:lang w:val="lt-LT" w:eastAsia="en-US"/>
        </w:rPr>
        <w:t xml:space="preserve">.5. Sutartyje ir jos prieduose nurodyti asmens duomenys be atskiro kitos šalies sutikimo negali būti perduoti tretiesiems asmenims, išskyrus Rangovo įvardintus subtiekėjus ir Gavėją (jei toks nurodytas), kurie yra pasitelkiami Sutarties vykdymui ir tik tais atvejais, kai tai yra būtina Sutarties vykdymui arba tokių duomenų neatskleidimas sukeltų itin didelius sunkumus vykdant Sutartį. Jei subtiekėjas Sutartyje numatyta tvarka yra keičiamas, turi būti gautas atskiras kitos Šalies sutikimas dėl duomenų perdavimo. </w:t>
      </w:r>
    </w:p>
    <w:p w:rsidR="00C6361B" w:rsidRPr="00C6361B" w:rsidRDefault="00C6361B" w:rsidP="00C6361B">
      <w:pPr>
        <w:jc w:val="both"/>
        <w:rPr>
          <w:bCs/>
          <w:sz w:val="24"/>
          <w:szCs w:val="24"/>
          <w:lang w:val="lt-LT" w:eastAsia="en-US"/>
        </w:rPr>
      </w:pPr>
      <w:r w:rsidRPr="00C6361B">
        <w:rPr>
          <w:bCs/>
          <w:sz w:val="24"/>
          <w:szCs w:val="24"/>
          <w:lang w:val="lt-LT" w:eastAsia="en-US"/>
        </w:rPr>
        <w:t xml:space="preserve">14.6. Jei Sutarties vykdymo metu paaiškėja, kad yra tvarkomi asmens duomenys, kurie nėra aptarti Sutarties sąlygose, Sutarties šalys turi nedelsiant informuoti kitą šalį dėl tokių duomenų ir išlaikyti šių duomenų konfidencialumą. </w:t>
      </w:r>
    </w:p>
    <w:p w:rsidR="00C6361B" w:rsidRPr="00C6361B" w:rsidRDefault="00C6361B" w:rsidP="00C6361B">
      <w:pPr>
        <w:jc w:val="both"/>
        <w:rPr>
          <w:bCs/>
          <w:sz w:val="24"/>
          <w:szCs w:val="24"/>
          <w:lang w:val="lt-LT" w:eastAsia="en-US"/>
        </w:rPr>
      </w:pPr>
      <w:r w:rsidRPr="00C6361B">
        <w:rPr>
          <w:bCs/>
          <w:sz w:val="24"/>
          <w:szCs w:val="24"/>
          <w:lang w:val="lt-LT" w:eastAsia="en-US"/>
        </w:rPr>
        <w:t xml:space="preserve">14.7. Visi asmens duomenys, kurie buvo tvarkomi siekiant įvykdyti Sutartyje numatytus įsipareigojimus, gali būti tvarkomi iki to momento, kai pasibaigia Šalių prievolės pagal šią Sutartį. Gali būti nenaikinami tik tokie asmens duomenys, kurių sunaikinimas reikštų neprotingai dideles laiko ar finansines sąnauda ir būtų nepateisinamas tolesnio sutarties rezultato naudojimo tikslais. </w:t>
      </w:r>
    </w:p>
    <w:p w:rsidR="00C6361B" w:rsidRPr="00C6361B" w:rsidRDefault="00C6361B" w:rsidP="00C6361B">
      <w:pPr>
        <w:jc w:val="both"/>
        <w:rPr>
          <w:bCs/>
          <w:sz w:val="24"/>
          <w:szCs w:val="24"/>
          <w:lang w:val="lt-LT" w:eastAsia="en-US"/>
        </w:rPr>
      </w:pPr>
      <w:r w:rsidRPr="00C6361B">
        <w:rPr>
          <w:bCs/>
          <w:sz w:val="24"/>
          <w:szCs w:val="24"/>
          <w:lang w:val="lt-LT" w:eastAsia="en-US"/>
        </w:rPr>
        <w:t xml:space="preserve">14.8. </w:t>
      </w:r>
      <w:r w:rsidRPr="00C6361B">
        <w:rPr>
          <w:bCs/>
          <w:sz w:val="24"/>
          <w:szCs w:val="24"/>
          <w:lang w:val="lt-LT"/>
        </w:rPr>
        <w:t>Šalys privalo imtis pakankamų techninių ir organizacinių priemonių informacijos saugumui ir konfidencialumui užtikrinti. Apie bet kokį Šalių dėl šios Sutarties vykdymo  padarytą duomenų tvarkymo pažeidimą, Šalys viena kitą informuoja per 1 darbo dieną. Pranešime apie pažeidimą privalo būti nurodytas pažeidimo pobūdis, galimos pažeidimo pasekmės ir priemonės, kurių buvo imtasi, pažeidimo padariniams panaikinti ar sušvelninti</w:t>
      </w:r>
      <w:r w:rsidRPr="00C6361B">
        <w:rPr>
          <w:bCs/>
          <w:sz w:val="24"/>
          <w:szCs w:val="24"/>
          <w:lang w:val="lt-LT" w:eastAsia="en-US"/>
        </w:rPr>
        <w:t>.</w:t>
      </w:r>
    </w:p>
    <w:p w:rsidR="00C6361B" w:rsidRPr="00C6361B" w:rsidRDefault="00C6361B" w:rsidP="00C6361B">
      <w:pPr>
        <w:jc w:val="both"/>
        <w:rPr>
          <w:sz w:val="24"/>
          <w:szCs w:val="24"/>
          <w:lang w:val="lt-LT"/>
        </w:rPr>
      </w:pPr>
      <w:r w:rsidRPr="00C6361B">
        <w:rPr>
          <w:bCs/>
          <w:sz w:val="24"/>
          <w:szCs w:val="24"/>
          <w:lang w:val="lt-LT" w:eastAsia="en-US"/>
        </w:rPr>
        <w:t>14.9. Šalys neatlygina viena kitos patirtų išlaidų ir nuostolių dėl asmens duomenų tvarkymo įsipareigojimų pagal šią Sutartį vykdymo</w:t>
      </w:r>
      <w:r w:rsidRPr="00C6361B">
        <w:rPr>
          <w:sz w:val="24"/>
          <w:szCs w:val="24"/>
          <w:lang w:val="lt-LT"/>
        </w:rPr>
        <w:t xml:space="preserve">. </w:t>
      </w:r>
    </w:p>
    <w:p w:rsidR="00C6361B" w:rsidRPr="00C6361B" w:rsidRDefault="00C6361B" w:rsidP="00C6361B">
      <w:pPr>
        <w:rPr>
          <w:sz w:val="24"/>
          <w:szCs w:val="24"/>
          <w:lang w:val="lt-LT"/>
        </w:rPr>
      </w:pPr>
    </w:p>
    <w:p w:rsidR="00C6361B" w:rsidRPr="00C6361B" w:rsidRDefault="00C6361B" w:rsidP="00C6361B">
      <w:pPr>
        <w:rPr>
          <w:b/>
          <w:sz w:val="24"/>
          <w:szCs w:val="24"/>
          <w:lang w:val="lt-LT"/>
        </w:rPr>
      </w:pPr>
      <w:r w:rsidRPr="00C6361B">
        <w:rPr>
          <w:b/>
          <w:sz w:val="24"/>
          <w:szCs w:val="24"/>
          <w:lang w:val="lt-LT"/>
        </w:rPr>
        <w:t>15. Baigiamosios nuostatos</w:t>
      </w:r>
    </w:p>
    <w:p w:rsidR="00C6361B" w:rsidRPr="00C6361B" w:rsidRDefault="00C6361B" w:rsidP="00C6361B">
      <w:pPr>
        <w:jc w:val="both"/>
        <w:rPr>
          <w:sz w:val="24"/>
          <w:szCs w:val="24"/>
          <w:lang w:val="lt-LT"/>
        </w:rPr>
      </w:pPr>
      <w:r w:rsidRPr="00C6361B">
        <w:rPr>
          <w:sz w:val="24"/>
          <w:szCs w:val="24"/>
          <w:lang w:val="lt-LT"/>
        </w:rPr>
        <w:t xml:space="preserve">15.1. Pagal Sutartį darbų priežiūrą vykdys </w:t>
      </w:r>
      <w:r w:rsidRPr="00C6361B">
        <w:rPr>
          <w:i/>
          <w:sz w:val="24"/>
          <w:szCs w:val="24"/>
          <w:lang w:val="lt-LT"/>
        </w:rPr>
        <w:t>Sutarties specialiojoje dalyje nurodytas</w:t>
      </w:r>
      <w:r w:rsidRPr="00C6361B">
        <w:rPr>
          <w:sz w:val="24"/>
          <w:szCs w:val="24"/>
          <w:lang w:val="lt-LT"/>
        </w:rPr>
        <w:t xml:space="preserve"> </w:t>
      </w:r>
      <w:r w:rsidRPr="00C6361B">
        <w:rPr>
          <w:b/>
          <w:sz w:val="24"/>
          <w:szCs w:val="24"/>
          <w:lang w:val="lt-LT"/>
        </w:rPr>
        <w:t xml:space="preserve">Užsakovo </w:t>
      </w:r>
      <w:r w:rsidRPr="00C6361B">
        <w:rPr>
          <w:sz w:val="24"/>
          <w:szCs w:val="24"/>
          <w:lang w:val="lt-LT"/>
        </w:rPr>
        <w:t>atstovas.</w:t>
      </w:r>
    </w:p>
    <w:p w:rsidR="00C6361B" w:rsidRPr="00C6361B" w:rsidRDefault="00C6361B" w:rsidP="00C6361B">
      <w:pPr>
        <w:jc w:val="both"/>
        <w:rPr>
          <w:sz w:val="24"/>
          <w:szCs w:val="24"/>
          <w:lang w:val="lt-LT"/>
        </w:rPr>
      </w:pPr>
      <w:r w:rsidRPr="00C6361B">
        <w:rPr>
          <w:sz w:val="24"/>
          <w:szCs w:val="24"/>
          <w:lang w:val="lt-LT"/>
        </w:rPr>
        <w:t xml:space="preserve">15.2. Sutartyje nurodytų dokumentų perdavimo ir priėmimo faktas visais atvejais turi būti įforminamas </w:t>
      </w:r>
      <w:r w:rsidRPr="00C6361B">
        <w:rPr>
          <w:b/>
          <w:sz w:val="24"/>
          <w:szCs w:val="24"/>
          <w:lang w:val="lt-LT"/>
        </w:rPr>
        <w:t>Šalių</w:t>
      </w:r>
      <w:r w:rsidRPr="00C6361B">
        <w:rPr>
          <w:sz w:val="24"/>
          <w:szCs w:val="24"/>
          <w:lang w:val="lt-LT"/>
        </w:rPr>
        <w:t xml:space="preserve"> pasirašytais dokumentų perdavimo ir priėmimo aktais.</w:t>
      </w:r>
    </w:p>
    <w:p w:rsidR="00C6361B" w:rsidRPr="00C6361B" w:rsidRDefault="00C6361B" w:rsidP="00C6361B">
      <w:pPr>
        <w:jc w:val="both"/>
        <w:rPr>
          <w:sz w:val="24"/>
          <w:szCs w:val="24"/>
          <w:lang w:val="lt-LT"/>
        </w:rPr>
      </w:pPr>
      <w:r w:rsidRPr="00C6361B">
        <w:rPr>
          <w:sz w:val="24"/>
          <w:szCs w:val="24"/>
          <w:lang w:val="lt-LT"/>
        </w:rPr>
        <w:t>15.3. Sutartis sudaryta lietuvių kalba dviem egzemplioriais (po vieną kiekvienai Šaliai). Abu tekstai autentiški ir turi vienodą teisinę galią. Atsiradus neatitikimams tarp tekstų lietuvių ir anglų kalbomis, pirmenybė teikiama tekstui anglų kalba (</w:t>
      </w:r>
      <w:r w:rsidRPr="00C6361B">
        <w:rPr>
          <w:i/>
          <w:sz w:val="24"/>
          <w:szCs w:val="24"/>
          <w:lang w:val="lt-LT"/>
        </w:rPr>
        <w:t>taikoma, jeigu sutartis sudaroma lietuvių ir anglų kalba</w:t>
      </w:r>
      <w:r w:rsidRPr="00C6361B">
        <w:rPr>
          <w:sz w:val="24"/>
          <w:szCs w:val="24"/>
          <w:lang w:val="lt-LT"/>
        </w:rPr>
        <w:t xml:space="preserve">). </w:t>
      </w:r>
    </w:p>
    <w:p w:rsidR="00C6361B" w:rsidRPr="00C6361B" w:rsidRDefault="00C6361B" w:rsidP="00C6361B">
      <w:pPr>
        <w:jc w:val="both"/>
        <w:rPr>
          <w:sz w:val="24"/>
          <w:szCs w:val="24"/>
          <w:lang w:val="lt-LT"/>
        </w:rPr>
      </w:pPr>
      <w:r w:rsidRPr="00C6361B">
        <w:rPr>
          <w:sz w:val="24"/>
          <w:szCs w:val="24"/>
          <w:lang w:val="lt-LT"/>
        </w:rPr>
        <w:t>15.4. Šią sutartį sudaro Sutarties bendroji ir specialioji dalys bei sutarties priedas (-ai). Visi šios Sutarties priedai yra neatskiriama Sutarties dalis.</w:t>
      </w:r>
    </w:p>
    <w:p w:rsidR="00C6361B" w:rsidRPr="00C6361B" w:rsidRDefault="00C6361B" w:rsidP="00C6361B">
      <w:pPr>
        <w:jc w:val="both"/>
        <w:rPr>
          <w:sz w:val="24"/>
          <w:szCs w:val="24"/>
          <w:lang w:val="lt-LT"/>
        </w:rPr>
      </w:pPr>
      <w:r w:rsidRPr="00C6361B">
        <w:rPr>
          <w:sz w:val="24"/>
          <w:szCs w:val="24"/>
          <w:lang w:val="lt-LT"/>
        </w:rPr>
        <w:lastRenderedPageBreak/>
        <w:t>15.5. Nė viena iš Šalių neturi teisės perduoti trečiajam asmeniui teisių ir įsipareigojimų pagal šią Sutartį be išankstinio raštiško kitos Šalies sutikimo.</w:t>
      </w:r>
    </w:p>
    <w:p w:rsidR="00C6361B" w:rsidRPr="00C6361B" w:rsidRDefault="00C6361B" w:rsidP="00C6361B">
      <w:pPr>
        <w:jc w:val="both"/>
        <w:rPr>
          <w:sz w:val="24"/>
          <w:szCs w:val="24"/>
          <w:lang w:val="lt-LT"/>
        </w:rPr>
      </w:pPr>
      <w:r w:rsidRPr="00C6361B">
        <w:rPr>
          <w:sz w:val="24"/>
          <w:szCs w:val="24"/>
          <w:lang w:val="lt-LT"/>
        </w:rPr>
        <w:t xml:space="preserve">15.6 Pažeidęs Sutarties bendrosios dalies 15.5 punkte nurodytą įpareigojimą </w:t>
      </w:r>
      <w:r w:rsidRPr="00C6361B">
        <w:rPr>
          <w:b/>
          <w:sz w:val="24"/>
          <w:szCs w:val="24"/>
          <w:lang w:val="lt-LT"/>
        </w:rPr>
        <w:t>Teikėjas</w:t>
      </w:r>
      <w:r w:rsidRPr="00C6361B">
        <w:rPr>
          <w:sz w:val="24"/>
          <w:szCs w:val="24"/>
          <w:lang w:val="lt-LT"/>
        </w:rPr>
        <w:t xml:space="preserve"> moka </w:t>
      </w:r>
      <w:r w:rsidRPr="00C6361B">
        <w:rPr>
          <w:b/>
          <w:sz w:val="24"/>
          <w:szCs w:val="24"/>
          <w:lang w:val="lt-LT"/>
        </w:rPr>
        <w:t xml:space="preserve">Pirkėjui </w:t>
      </w:r>
      <w:r w:rsidRPr="00C6361B">
        <w:rPr>
          <w:sz w:val="24"/>
          <w:szCs w:val="24"/>
          <w:lang w:val="lt-LT"/>
        </w:rPr>
        <w:t>5 % sutarties/pasiūlymo</w:t>
      </w:r>
      <w:r w:rsidRPr="00C6361B">
        <w:rPr>
          <w:b/>
          <w:sz w:val="24"/>
          <w:szCs w:val="24"/>
          <w:lang w:val="lt-LT"/>
        </w:rPr>
        <w:t xml:space="preserve"> </w:t>
      </w:r>
      <w:r w:rsidRPr="00C6361B">
        <w:rPr>
          <w:sz w:val="24"/>
          <w:szCs w:val="24"/>
          <w:lang w:val="lt-LT"/>
        </w:rPr>
        <w:t>kainos be PVM dydžio šalių iš anksto sutartų minimalių nuostolių sumą, jeigu sutarties Specialiojoje dalyje nenustatyta kitaip.</w:t>
      </w:r>
    </w:p>
    <w:p w:rsidR="00C6361B" w:rsidRPr="00C6361B" w:rsidRDefault="00C6361B" w:rsidP="00C6361B">
      <w:pPr>
        <w:jc w:val="both"/>
        <w:rPr>
          <w:sz w:val="24"/>
          <w:szCs w:val="24"/>
          <w:lang w:val="lt-LT"/>
        </w:rPr>
      </w:pPr>
      <w:r w:rsidRPr="00C6361B">
        <w:rPr>
          <w:sz w:val="24"/>
          <w:szCs w:val="24"/>
          <w:lang w:val="lt-LT"/>
        </w:rPr>
        <w:t xml:space="preserve">15.7. </w:t>
      </w:r>
      <w:r w:rsidRPr="00C6361B">
        <w:rPr>
          <w:b/>
          <w:sz w:val="24"/>
          <w:szCs w:val="24"/>
          <w:lang w:val="lt-LT"/>
        </w:rPr>
        <w:t>Rangovas</w:t>
      </w:r>
      <w:r w:rsidRPr="00C6361B">
        <w:rPr>
          <w:sz w:val="24"/>
          <w:szCs w:val="24"/>
          <w:lang w:val="lt-LT"/>
        </w:rPr>
        <w:t xml:space="preserve"> garantuoja, kad turi visas Sutarties įvykdymui reikalingas licencijas, sertifikatus, leidimus ir pan. </w:t>
      </w:r>
      <w:r w:rsidRPr="00C6361B">
        <w:rPr>
          <w:b/>
          <w:sz w:val="24"/>
          <w:szCs w:val="24"/>
          <w:lang w:val="lt-LT"/>
        </w:rPr>
        <w:t>Rangovas</w:t>
      </w:r>
      <w:r w:rsidRPr="00C6361B">
        <w:rPr>
          <w:sz w:val="24"/>
          <w:szCs w:val="24"/>
          <w:lang w:val="lt-LT"/>
        </w:rPr>
        <w:t xml:space="preserve"> įsipareigoja atlyginti </w:t>
      </w:r>
      <w:r w:rsidRPr="00C6361B">
        <w:rPr>
          <w:b/>
          <w:sz w:val="24"/>
          <w:szCs w:val="24"/>
          <w:lang w:val="lt-LT"/>
        </w:rPr>
        <w:t>Užsakovui</w:t>
      </w:r>
      <w:r w:rsidRPr="00C6361B">
        <w:rPr>
          <w:sz w:val="24"/>
          <w:szCs w:val="24"/>
          <w:lang w:val="lt-LT"/>
        </w:rPr>
        <w:t xml:space="preserve"> nuostolius, jeigu </w:t>
      </w:r>
      <w:r w:rsidRPr="00C6361B">
        <w:rPr>
          <w:b/>
          <w:sz w:val="24"/>
          <w:szCs w:val="24"/>
          <w:lang w:val="lt-LT"/>
        </w:rPr>
        <w:t>Užsakovui</w:t>
      </w:r>
      <w:r w:rsidRPr="00C6361B">
        <w:rPr>
          <w:sz w:val="24"/>
          <w:szCs w:val="24"/>
          <w:lang w:val="lt-LT"/>
        </w:rPr>
        <w:t xml:space="preserve"> būtų pateikta pretenzijų ar iškelta bylų dėl patentų ar licencijų pažeidimų, kylančių iš Sutarties ar padarytų ją vykdant. </w:t>
      </w:r>
    </w:p>
    <w:p w:rsidR="00C6361B" w:rsidRPr="00C6361B" w:rsidRDefault="00C6361B" w:rsidP="00C6361B">
      <w:pPr>
        <w:jc w:val="both"/>
        <w:rPr>
          <w:sz w:val="24"/>
          <w:szCs w:val="24"/>
          <w:lang w:val="lt-LT"/>
        </w:rPr>
      </w:pPr>
      <w:r w:rsidRPr="00C6361B">
        <w:rPr>
          <w:sz w:val="24"/>
          <w:szCs w:val="24"/>
          <w:lang w:val="lt-LT"/>
        </w:rPr>
        <w:t>15.8.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C6361B" w:rsidRPr="00C6361B" w:rsidRDefault="00C6361B" w:rsidP="00C6361B">
      <w:pPr>
        <w:jc w:val="both"/>
        <w:rPr>
          <w:bCs/>
          <w:sz w:val="24"/>
          <w:szCs w:val="24"/>
          <w:lang w:val="lt-LT"/>
        </w:rPr>
      </w:pPr>
      <w:r w:rsidRPr="00C6361B">
        <w:rPr>
          <w:sz w:val="24"/>
          <w:szCs w:val="24"/>
          <w:lang w:val="lt-LT"/>
        </w:rPr>
        <w:t xml:space="preserve">15.9. </w:t>
      </w:r>
      <w:r w:rsidRPr="00C6361B">
        <w:rPr>
          <w:bCs/>
          <w:sz w:val="24"/>
          <w:szCs w:val="24"/>
          <w:lang w:val="lt-LT"/>
        </w:rPr>
        <w:t>Sutarties vykdymas gali būti aiškinamas Šalių raštišku sutarimu, tačiau toks aiškinimas negali keisti Sutarties sąlygų.</w:t>
      </w:r>
    </w:p>
    <w:p w:rsidR="00C6361B" w:rsidRPr="00C6361B" w:rsidRDefault="00C6361B" w:rsidP="00C6361B">
      <w:pPr>
        <w:jc w:val="both"/>
        <w:rPr>
          <w:sz w:val="24"/>
          <w:szCs w:val="24"/>
          <w:lang w:val="lt-LT"/>
        </w:rPr>
      </w:pPr>
      <w:r w:rsidRPr="00C6361B">
        <w:rPr>
          <w:sz w:val="24"/>
          <w:szCs w:val="24"/>
          <w:lang w:val="lt-LT"/>
        </w:rPr>
        <w:t xml:space="preserve">15.10. Šalių rekvizitai nurodomi Sutarties specialiojoje dalyje. Rekvizituose turi būti nurodyti Šalių juridinio asmens kodas, adresas, telefono numeris, fakso numeris, elektroninis paštas, banko sąskaitos numeris, kontaktinio asmens duomenys (pareigos, vardas, pavardė, telefonas, elektroninis paštas). </w:t>
      </w:r>
    </w:p>
    <w:p w:rsidR="00C50359" w:rsidRPr="00C50359" w:rsidRDefault="00C50359" w:rsidP="00C50359">
      <w:pPr>
        <w:jc w:val="both"/>
        <w:rPr>
          <w:sz w:val="24"/>
          <w:szCs w:val="24"/>
          <w:lang w:val="lt-LT"/>
        </w:rPr>
      </w:pPr>
      <w:r w:rsidRPr="00C50359">
        <w:rPr>
          <w:sz w:val="24"/>
          <w:szCs w:val="24"/>
          <w:lang w:val="lt-LT"/>
        </w:rPr>
        <w:t>15.11. Rangovas įsipareigoja nepasitelkti priešiškų valstybių piliečių (darbuotojų, subtiekėjų</w:t>
      </w:r>
      <w:r>
        <w:rPr>
          <w:sz w:val="24"/>
          <w:szCs w:val="24"/>
          <w:lang w:val="lt-LT"/>
        </w:rPr>
        <w:tab/>
        <w:t xml:space="preserve">ir </w:t>
      </w:r>
      <w:r w:rsidRPr="00C50359">
        <w:rPr>
          <w:sz w:val="24"/>
          <w:szCs w:val="24"/>
          <w:lang w:val="lt-LT"/>
        </w:rPr>
        <w:t>kt.), kai vykdant Sutartyje numatytus įsipareigojimus reikia patekti į karinę teritoriją. Priešiškomis</w:t>
      </w:r>
    </w:p>
    <w:p w:rsidR="00C6361B" w:rsidRPr="00C6361B" w:rsidRDefault="00C50359" w:rsidP="00C50359">
      <w:pPr>
        <w:jc w:val="both"/>
        <w:rPr>
          <w:sz w:val="24"/>
          <w:szCs w:val="24"/>
          <w:lang w:val="lt-LT"/>
        </w:rPr>
      </w:pPr>
      <w:r w:rsidRPr="00C50359">
        <w:rPr>
          <w:sz w:val="24"/>
          <w:szCs w:val="24"/>
          <w:lang w:val="lt-LT"/>
        </w:rPr>
        <w:t>valstybėmis yra laikomos valstybės, nurodytos Nacionalinio saugumo strategijoje, patvirtintoje</w:t>
      </w:r>
      <w:r>
        <w:rPr>
          <w:sz w:val="24"/>
          <w:szCs w:val="24"/>
          <w:lang w:val="lt-LT"/>
        </w:rPr>
        <w:t xml:space="preserve"> </w:t>
      </w:r>
      <w:r w:rsidRPr="00C50359">
        <w:rPr>
          <w:sz w:val="24"/>
          <w:szCs w:val="24"/>
          <w:lang w:val="lt-LT"/>
        </w:rPr>
        <w:t>Lietuvos Respublikos Seimo 2002 m. gegužės 28 d. nutarimu Nr. IX-907 „Dėl Nacionalinio saugumo</w:t>
      </w:r>
      <w:r>
        <w:rPr>
          <w:sz w:val="24"/>
          <w:szCs w:val="24"/>
          <w:lang w:val="lt-LT"/>
        </w:rPr>
        <w:t xml:space="preserve"> </w:t>
      </w:r>
      <w:r w:rsidRPr="00C50359">
        <w:rPr>
          <w:sz w:val="24"/>
          <w:szCs w:val="24"/>
          <w:lang w:val="lt-LT"/>
        </w:rPr>
        <w:t>strategijos patvirtinimo“, taip pat Valstybių ar teritorijų, kurių tiekėjai, jų subtiekėjai, ūkio subjektai,</w:t>
      </w:r>
      <w:r>
        <w:rPr>
          <w:sz w:val="24"/>
          <w:szCs w:val="24"/>
          <w:lang w:val="lt-LT"/>
        </w:rPr>
        <w:t xml:space="preserve"> </w:t>
      </w:r>
      <w:r w:rsidRPr="00C50359">
        <w:rPr>
          <w:sz w:val="24"/>
          <w:szCs w:val="24"/>
          <w:lang w:val="lt-LT"/>
        </w:rPr>
        <w:t>kurių pajėgumais yra remiamasi, gamintojai, techninės ar programinės įrangos priežiūrą ir palaikymą</w:t>
      </w:r>
      <w:r>
        <w:rPr>
          <w:sz w:val="24"/>
          <w:szCs w:val="24"/>
          <w:lang w:val="lt-LT"/>
        </w:rPr>
        <w:t xml:space="preserve"> </w:t>
      </w:r>
      <w:r w:rsidRPr="00C50359">
        <w:rPr>
          <w:sz w:val="24"/>
          <w:szCs w:val="24"/>
          <w:lang w:val="lt-LT"/>
        </w:rPr>
        <w:t>vykdantys asmenys ar juos kontroliuojantys asmenys nelaikomi patikimais, sąraše, patvirtintame</w:t>
      </w:r>
      <w:r>
        <w:rPr>
          <w:sz w:val="24"/>
          <w:szCs w:val="24"/>
          <w:lang w:val="lt-LT"/>
        </w:rPr>
        <w:t xml:space="preserve"> </w:t>
      </w:r>
      <w:r w:rsidRPr="00C50359">
        <w:rPr>
          <w:sz w:val="24"/>
          <w:szCs w:val="24"/>
          <w:lang w:val="lt-LT"/>
        </w:rPr>
        <w:t>Lietuvos Respublikos Vyriausybės 2022 m. kovo 30 d. nutarimu Nr. 280 „Dėl Lietuvos Respublikos</w:t>
      </w:r>
      <w:r>
        <w:rPr>
          <w:sz w:val="24"/>
          <w:szCs w:val="24"/>
          <w:lang w:val="lt-LT"/>
        </w:rPr>
        <w:t xml:space="preserve"> </w:t>
      </w:r>
      <w:r w:rsidRPr="00C50359">
        <w:rPr>
          <w:sz w:val="24"/>
          <w:szCs w:val="24"/>
          <w:lang w:val="lt-LT"/>
        </w:rPr>
        <w:t>viešųjų pirkimų įstatymo 92 straipsnio 13, 14 ir 15 dalių nuostatų įgyvendinimo“. Rangovas</w:t>
      </w:r>
      <w:r>
        <w:rPr>
          <w:sz w:val="24"/>
          <w:szCs w:val="24"/>
          <w:lang w:val="lt-LT"/>
        </w:rPr>
        <w:t xml:space="preserve"> </w:t>
      </w:r>
      <w:r w:rsidRPr="00C50359">
        <w:rPr>
          <w:sz w:val="24"/>
          <w:szCs w:val="24"/>
          <w:lang w:val="lt-LT"/>
        </w:rPr>
        <w:t>įsipareigoja ne mažiau kaip prieš 3 darbo dienas iki patekimo į karinę teritoriją pranešti krašto</w:t>
      </w:r>
      <w:r>
        <w:rPr>
          <w:sz w:val="24"/>
          <w:szCs w:val="24"/>
          <w:lang w:val="lt-LT"/>
        </w:rPr>
        <w:t xml:space="preserve"> </w:t>
      </w:r>
      <w:r w:rsidRPr="00C50359">
        <w:rPr>
          <w:sz w:val="24"/>
          <w:szCs w:val="24"/>
          <w:lang w:val="lt-LT"/>
        </w:rPr>
        <w:t>apsaugos sistemos institucijai ar jos padaliniui, į kurio karinę teritoriją bus ketinama patekti, ir</w:t>
      </w:r>
      <w:r>
        <w:rPr>
          <w:sz w:val="24"/>
          <w:szCs w:val="24"/>
          <w:lang w:val="lt-LT"/>
        </w:rPr>
        <w:t xml:space="preserve"> nurodyti ketinančių patekti </w:t>
      </w:r>
      <w:r w:rsidRPr="00C50359">
        <w:rPr>
          <w:sz w:val="24"/>
          <w:szCs w:val="24"/>
          <w:lang w:val="lt-LT"/>
        </w:rPr>
        <w:t>į karinę teritoriją asmenų vardus, pavardes, pareigas, pilietybes ir</w:t>
      </w:r>
      <w:r>
        <w:rPr>
          <w:sz w:val="24"/>
          <w:szCs w:val="24"/>
          <w:lang w:val="lt-LT"/>
        </w:rPr>
        <w:t xml:space="preserve"> </w:t>
      </w:r>
      <w:r w:rsidRPr="00C50359">
        <w:rPr>
          <w:sz w:val="24"/>
          <w:szCs w:val="24"/>
          <w:lang w:val="lt-LT"/>
        </w:rPr>
        <w:t>lankymosi karinėje teritorijoje trukmę. Rangovo atstovai, patekdami į karinę teritoriją, privalo</w:t>
      </w:r>
      <w:r>
        <w:rPr>
          <w:sz w:val="24"/>
          <w:szCs w:val="24"/>
          <w:lang w:val="lt-LT"/>
        </w:rPr>
        <w:t xml:space="preserve"> </w:t>
      </w:r>
      <w:r w:rsidRPr="00C50359">
        <w:rPr>
          <w:sz w:val="24"/>
          <w:szCs w:val="24"/>
          <w:lang w:val="lt-LT"/>
        </w:rPr>
        <w:t>pateikti asmens tapatybę ir pilietybę patvirtinančius dokumentus.</w:t>
      </w:r>
    </w:p>
    <w:p w:rsidR="00C6361B" w:rsidRPr="00C6361B" w:rsidRDefault="00C6361B" w:rsidP="00C6361B">
      <w:pPr>
        <w:jc w:val="both"/>
        <w:rPr>
          <w:sz w:val="24"/>
          <w:szCs w:val="24"/>
          <w:lang w:val="lt-LT"/>
        </w:rPr>
      </w:pPr>
    </w:p>
    <w:p w:rsidR="00B154F9" w:rsidRPr="006C4E86" w:rsidRDefault="00B154F9" w:rsidP="00B154F9">
      <w:pPr>
        <w:pStyle w:val="BodyText1"/>
        <w:ind w:firstLine="0"/>
        <w:rPr>
          <w:rFonts w:ascii="Times New Roman" w:hAnsi="Times New Roman"/>
          <w:sz w:val="24"/>
          <w:szCs w:val="24"/>
          <w:lang w:val="lt-LT"/>
        </w:rPr>
      </w:pPr>
      <w:r w:rsidRPr="006C4E86">
        <w:rPr>
          <w:rFonts w:ascii="Times New Roman" w:hAnsi="Times New Roman"/>
          <w:b/>
          <w:sz w:val="24"/>
          <w:szCs w:val="24"/>
          <w:lang w:val="lt-LT"/>
        </w:rPr>
        <w:t>Užsakovo</w:t>
      </w:r>
      <w:r w:rsidRPr="006C4E86">
        <w:rPr>
          <w:rFonts w:ascii="Times New Roman" w:hAnsi="Times New Roman"/>
          <w:sz w:val="24"/>
          <w:szCs w:val="24"/>
          <w:lang w:val="lt-LT"/>
        </w:rPr>
        <w:t xml:space="preserve"> vardu</w:t>
      </w:r>
      <w:r w:rsidRPr="006C4E86">
        <w:rPr>
          <w:rFonts w:ascii="Times New Roman" w:hAnsi="Times New Roman"/>
          <w:sz w:val="24"/>
          <w:szCs w:val="24"/>
          <w:lang w:val="lt-LT"/>
        </w:rPr>
        <w:tab/>
      </w:r>
      <w:r w:rsidRPr="006C4E86">
        <w:rPr>
          <w:rFonts w:ascii="Times New Roman" w:hAnsi="Times New Roman"/>
          <w:sz w:val="24"/>
          <w:szCs w:val="24"/>
          <w:lang w:val="lt-LT"/>
        </w:rPr>
        <w:tab/>
      </w:r>
      <w:r w:rsidRPr="006C4E86">
        <w:rPr>
          <w:rFonts w:ascii="Times New Roman" w:hAnsi="Times New Roman"/>
          <w:sz w:val="24"/>
          <w:szCs w:val="24"/>
          <w:lang w:val="lt-LT"/>
        </w:rPr>
        <w:tab/>
      </w:r>
      <w:r w:rsidRPr="006C4E86">
        <w:rPr>
          <w:rFonts w:ascii="Times New Roman" w:hAnsi="Times New Roman"/>
          <w:sz w:val="24"/>
          <w:szCs w:val="24"/>
          <w:lang w:val="lt-LT"/>
        </w:rPr>
        <w:tab/>
      </w:r>
      <w:r w:rsidRPr="006C4E86">
        <w:rPr>
          <w:rFonts w:ascii="Times New Roman" w:hAnsi="Times New Roman"/>
          <w:sz w:val="24"/>
          <w:szCs w:val="24"/>
          <w:lang w:val="lt-LT"/>
        </w:rPr>
        <w:tab/>
      </w:r>
      <w:r>
        <w:rPr>
          <w:rFonts w:ascii="Times New Roman" w:hAnsi="Times New Roman"/>
          <w:sz w:val="24"/>
          <w:szCs w:val="24"/>
          <w:lang w:val="lt-LT"/>
        </w:rPr>
        <w:t xml:space="preserve">    </w:t>
      </w:r>
      <w:r w:rsidR="001226A2">
        <w:rPr>
          <w:rFonts w:ascii="Times New Roman" w:hAnsi="Times New Roman"/>
          <w:sz w:val="24"/>
          <w:szCs w:val="24"/>
          <w:lang w:val="lt-LT"/>
        </w:rPr>
        <w:tab/>
      </w:r>
      <w:r w:rsidR="001226A2">
        <w:rPr>
          <w:rFonts w:ascii="Times New Roman" w:hAnsi="Times New Roman"/>
          <w:sz w:val="24"/>
          <w:szCs w:val="24"/>
          <w:lang w:val="lt-LT"/>
        </w:rPr>
        <w:tab/>
      </w:r>
      <w:r w:rsidR="001226A2">
        <w:rPr>
          <w:rFonts w:ascii="Times New Roman" w:hAnsi="Times New Roman"/>
          <w:sz w:val="24"/>
          <w:szCs w:val="24"/>
          <w:lang w:val="lt-LT"/>
        </w:rPr>
        <w:tab/>
      </w:r>
      <w:r w:rsidRPr="006C4E86">
        <w:rPr>
          <w:rFonts w:ascii="Times New Roman" w:hAnsi="Times New Roman"/>
          <w:b/>
          <w:sz w:val="24"/>
          <w:szCs w:val="24"/>
          <w:lang w:val="lt-LT"/>
        </w:rPr>
        <w:t>Rangovo</w:t>
      </w:r>
      <w:r w:rsidRPr="006C4E86">
        <w:rPr>
          <w:rFonts w:ascii="Times New Roman" w:hAnsi="Times New Roman"/>
          <w:sz w:val="24"/>
          <w:szCs w:val="24"/>
          <w:lang w:val="lt-LT"/>
        </w:rPr>
        <w:t xml:space="preserve"> vardu</w:t>
      </w:r>
    </w:p>
    <w:p w:rsidR="00C6361B" w:rsidRPr="00830CD1" w:rsidRDefault="00C6361B" w:rsidP="002C0BF4">
      <w:pPr>
        <w:pStyle w:val="BodyText1"/>
        <w:ind w:firstLine="0"/>
        <w:rPr>
          <w:rFonts w:ascii="Times New Roman" w:eastAsia="Times New Roman" w:hAnsi="Times New Roman"/>
          <w:sz w:val="24"/>
          <w:szCs w:val="24"/>
          <w:lang w:val="lt-LT" w:eastAsia="lt-LT"/>
        </w:rPr>
      </w:pPr>
    </w:p>
    <w:p w:rsidR="0090172B" w:rsidRDefault="00CD31C4" w:rsidP="0090172B">
      <w:pPr>
        <w:pStyle w:val="BodyText1"/>
        <w:ind w:firstLine="0"/>
        <w:rPr>
          <w:sz w:val="24"/>
          <w:szCs w:val="24"/>
          <w:lang w:val="lt-LT"/>
        </w:rPr>
      </w:pPr>
      <w:r w:rsidRPr="00764C19">
        <w:rPr>
          <w:sz w:val="24"/>
          <w:szCs w:val="24"/>
          <w:lang w:val="lt-LT"/>
        </w:rPr>
        <w:t>A.V.</w:t>
      </w:r>
      <w:r w:rsidR="0090172B">
        <w:rPr>
          <w:sz w:val="24"/>
          <w:szCs w:val="24"/>
          <w:lang w:val="lt-LT"/>
        </w:rPr>
        <w:tab/>
      </w:r>
      <w:r w:rsidR="0090172B">
        <w:rPr>
          <w:sz w:val="24"/>
          <w:szCs w:val="24"/>
          <w:lang w:val="lt-LT"/>
        </w:rPr>
        <w:tab/>
      </w:r>
      <w:r w:rsidR="0090172B">
        <w:rPr>
          <w:sz w:val="24"/>
          <w:szCs w:val="24"/>
          <w:lang w:val="lt-LT"/>
        </w:rPr>
        <w:tab/>
      </w:r>
      <w:r w:rsidR="0090172B">
        <w:rPr>
          <w:sz w:val="24"/>
          <w:szCs w:val="24"/>
          <w:lang w:val="lt-LT"/>
        </w:rPr>
        <w:tab/>
      </w:r>
      <w:r w:rsidR="0090172B">
        <w:rPr>
          <w:sz w:val="24"/>
          <w:szCs w:val="24"/>
          <w:lang w:val="lt-LT"/>
        </w:rPr>
        <w:tab/>
      </w:r>
      <w:r w:rsidR="0090172B">
        <w:rPr>
          <w:sz w:val="24"/>
          <w:szCs w:val="24"/>
          <w:lang w:val="lt-LT"/>
        </w:rPr>
        <w:tab/>
      </w:r>
      <w:r w:rsidR="0090172B">
        <w:rPr>
          <w:sz w:val="24"/>
          <w:szCs w:val="24"/>
          <w:lang w:val="lt-LT"/>
        </w:rPr>
        <w:tab/>
      </w:r>
      <w:r w:rsidR="0090172B">
        <w:rPr>
          <w:sz w:val="24"/>
          <w:szCs w:val="24"/>
          <w:lang w:val="lt-LT"/>
        </w:rPr>
        <w:tab/>
      </w:r>
      <w:r w:rsidR="0090172B">
        <w:rPr>
          <w:sz w:val="24"/>
          <w:szCs w:val="24"/>
          <w:lang w:val="lt-LT"/>
        </w:rPr>
        <w:tab/>
      </w:r>
      <w:r w:rsidR="0090172B">
        <w:rPr>
          <w:sz w:val="24"/>
          <w:szCs w:val="24"/>
          <w:lang w:val="lt-LT"/>
        </w:rPr>
        <w:tab/>
      </w:r>
      <w:r w:rsidR="0090172B" w:rsidRPr="00764C19">
        <w:rPr>
          <w:sz w:val="24"/>
          <w:szCs w:val="24"/>
          <w:lang w:val="lt-LT"/>
        </w:rPr>
        <w:t>A.V.</w:t>
      </w:r>
    </w:p>
    <w:p w:rsidR="00A26E8F" w:rsidRDefault="00A26E8F" w:rsidP="002C0BF4">
      <w:pPr>
        <w:pStyle w:val="BodyText1"/>
        <w:ind w:firstLine="0"/>
        <w:rPr>
          <w:sz w:val="24"/>
          <w:szCs w:val="24"/>
          <w:lang w:val="lt-LT"/>
        </w:rPr>
      </w:pPr>
    </w:p>
    <w:p w:rsidR="00D31929" w:rsidRPr="00830CD1" w:rsidRDefault="00A26E8F" w:rsidP="00830CD1">
      <w:pPr>
        <w:ind w:left="4320" w:firstLine="720"/>
        <w:rPr>
          <w:rFonts w:ascii="TimesLT" w:eastAsia="Arial" w:hAnsi="TimesLT"/>
          <w:sz w:val="24"/>
          <w:szCs w:val="24"/>
          <w:lang w:val="lt-LT" w:eastAsia="ar-SA"/>
        </w:rPr>
      </w:pPr>
      <w:r>
        <w:rPr>
          <w:sz w:val="24"/>
          <w:szCs w:val="24"/>
          <w:lang w:val="lt-LT"/>
        </w:rPr>
        <w:br w:type="page"/>
      </w:r>
      <w:r w:rsidR="00D31929" w:rsidRPr="00A26E8F">
        <w:rPr>
          <w:sz w:val="24"/>
          <w:szCs w:val="24"/>
          <w:lang w:val="lt-LT"/>
        </w:rPr>
        <w:lastRenderedPageBreak/>
        <w:t>202</w:t>
      </w:r>
      <w:r w:rsidR="00830CD1">
        <w:rPr>
          <w:sz w:val="24"/>
          <w:szCs w:val="24"/>
          <w:lang w:val="lt-LT"/>
        </w:rPr>
        <w:t>5</w:t>
      </w:r>
      <w:r w:rsidR="00D31929" w:rsidRPr="00A26E8F">
        <w:rPr>
          <w:sz w:val="24"/>
          <w:szCs w:val="24"/>
          <w:lang w:val="lt-LT"/>
        </w:rPr>
        <w:t xml:space="preserve"> m. _____________ d. Sutarties Nr.</w:t>
      </w:r>
    </w:p>
    <w:p w:rsidR="00D31929" w:rsidRDefault="001226A2" w:rsidP="00D31929">
      <w:pPr>
        <w:keepNext/>
        <w:ind w:left="720" w:firstLine="414"/>
        <w:jc w:val="center"/>
        <w:outlineLvl w:val="1"/>
        <w:rPr>
          <w:b/>
          <w:sz w:val="24"/>
          <w:lang w:val="lt-LT" w:eastAsia="en-US"/>
        </w:rPr>
      </w:pPr>
      <w:r>
        <w:rPr>
          <w:b/>
          <w:sz w:val="24"/>
          <w:szCs w:val="24"/>
          <w:lang w:val="lt-LT"/>
        </w:rPr>
        <w:t xml:space="preserve">1 </w:t>
      </w:r>
      <w:r w:rsidR="00D31929" w:rsidRPr="00D12BB1">
        <w:rPr>
          <w:b/>
          <w:sz w:val="24"/>
          <w:szCs w:val="24"/>
          <w:lang w:val="lt-LT"/>
        </w:rPr>
        <w:t>Priedas</w:t>
      </w:r>
    </w:p>
    <w:p w:rsidR="00D31929" w:rsidRDefault="00D31929" w:rsidP="00D31929">
      <w:pPr>
        <w:keepNext/>
        <w:ind w:firstLine="720"/>
        <w:jc w:val="center"/>
        <w:outlineLvl w:val="1"/>
        <w:rPr>
          <w:b/>
          <w:sz w:val="24"/>
          <w:lang w:val="lt-LT" w:eastAsia="en-US"/>
        </w:rPr>
      </w:pPr>
    </w:p>
    <w:p w:rsidR="00D31929" w:rsidRDefault="00D31929" w:rsidP="00D31929">
      <w:pPr>
        <w:keepNext/>
        <w:ind w:firstLine="720"/>
        <w:jc w:val="center"/>
        <w:outlineLvl w:val="1"/>
        <w:rPr>
          <w:b/>
          <w:sz w:val="24"/>
          <w:lang w:val="lt-LT" w:eastAsia="en-US"/>
        </w:rPr>
      </w:pPr>
    </w:p>
    <w:p w:rsidR="00A8582F" w:rsidRPr="00A8582F" w:rsidRDefault="00A8582F" w:rsidP="00A8582F">
      <w:pPr>
        <w:keepNext/>
        <w:jc w:val="center"/>
        <w:outlineLvl w:val="1"/>
        <w:rPr>
          <w:b/>
          <w:sz w:val="24"/>
          <w:lang w:val="lt-LT" w:eastAsia="en-US"/>
        </w:rPr>
      </w:pPr>
      <w:r w:rsidRPr="00A8582F">
        <w:rPr>
          <w:b/>
          <w:sz w:val="24"/>
          <w:lang w:val="lt-LT" w:eastAsia="en-US"/>
        </w:rPr>
        <w:t>TECHNINĖ SPECIFIKACIJA</w:t>
      </w:r>
    </w:p>
    <w:p w:rsidR="00A8582F" w:rsidRPr="00A8582F" w:rsidRDefault="00A8582F" w:rsidP="00A8582F">
      <w:pPr>
        <w:jc w:val="center"/>
        <w:rPr>
          <w:sz w:val="24"/>
          <w:szCs w:val="24"/>
          <w:lang w:val="en-GB" w:eastAsia="en-US"/>
        </w:rPr>
      </w:pPr>
      <w:r w:rsidRPr="00A8582F">
        <w:rPr>
          <w:sz w:val="24"/>
          <w:szCs w:val="24"/>
          <w:lang w:val="en-GB" w:eastAsia="en-US"/>
        </w:rPr>
        <w:t>(V RLP administracinio – techninio pastato 1O1p)</w:t>
      </w:r>
    </w:p>
    <w:p w:rsidR="00A8582F" w:rsidRPr="00A8582F" w:rsidRDefault="00A8582F" w:rsidP="00A8582F">
      <w:pPr>
        <w:jc w:val="center"/>
        <w:rPr>
          <w:sz w:val="24"/>
          <w:szCs w:val="24"/>
          <w:lang w:val="lt-LT" w:eastAsia="en-US"/>
        </w:rPr>
      </w:pPr>
    </w:p>
    <w:tbl>
      <w:tblPr>
        <w:tblW w:w="1011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559"/>
        <w:gridCol w:w="1560"/>
        <w:gridCol w:w="6005"/>
      </w:tblGrid>
      <w:tr w:rsidR="00A8582F" w:rsidRPr="00A8582F" w:rsidTr="000714E2">
        <w:tc>
          <w:tcPr>
            <w:tcW w:w="993" w:type="dxa"/>
          </w:tcPr>
          <w:p w:rsidR="00A8582F" w:rsidRPr="00A8582F" w:rsidRDefault="00A8582F" w:rsidP="00A8582F">
            <w:pPr>
              <w:rPr>
                <w:sz w:val="24"/>
                <w:lang w:val="lt-LT" w:eastAsia="en-US"/>
              </w:rPr>
            </w:pPr>
            <w:r w:rsidRPr="00A8582F">
              <w:rPr>
                <w:sz w:val="24"/>
                <w:lang w:val="lt-LT" w:eastAsia="en-US"/>
              </w:rPr>
              <w:t xml:space="preserve">Žymuo </w:t>
            </w:r>
          </w:p>
        </w:tc>
        <w:tc>
          <w:tcPr>
            <w:tcW w:w="1559" w:type="dxa"/>
          </w:tcPr>
          <w:p w:rsidR="00A8582F" w:rsidRPr="00A8582F" w:rsidRDefault="00A8582F" w:rsidP="00A8582F">
            <w:pPr>
              <w:rPr>
                <w:sz w:val="24"/>
                <w:lang w:val="lt-LT" w:eastAsia="en-US"/>
              </w:rPr>
            </w:pPr>
            <w:r w:rsidRPr="00A8582F">
              <w:rPr>
                <w:sz w:val="24"/>
                <w:lang w:val="lt-LT" w:eastAsia="en-US"/>
              </w:rPr>
              <w:t>Medžiagų gaminių pavadinimas</w:t>
            </w:r>
          </w:p>
        </w:tc>
        <w:tc>
          <w:tcPr>
            <w:tcW w:w="1560" w:type="dxa"/>
          </w:tcPr>
          <w:p w:rsidR="00A8582F" w:rsidRPr="00A8582F" w:rsidRDefault="00A8582F" w:rsidP="00A8582F">
            <w:pPr>
              <w:rPr>
                <w:sz w:val="24"/>
                <w:lang w:val="lt-LT" w:eastAsia="en-US"/>
              </w:rPr>
            </w:pPr>
            <w:r w:rsidRPr="00A8582F">
              <w:rPr>
                <w:sz w:val="24"/>
                <w:lang w:val="lt-LT" w:eastAsia="en-US"/>
              </w:rPr>
              <w:t>Panaudojimo sritis</w:t>
            </w:r>
          </w:p>
        </w:tc>
        <w:tc>
          <w:tcPr>
            <w:tcW w:w="6005" w:type="dxa"/>
          </w:tcPr>
          <w:p w:rsidR="00A8582F" w:rsidRPr="00A8582F" w:rsidRDefault="00A8582F" w:rsidP="00A8582F">
            <w:pPr>
              <w:rPr>
                <w:sz w:val="24"/>
                <w:lang w:val="lt-LT" w:eastAsia="en-US"/>
              </w:rPr>
            </w:pPr>
            <w:r w:rsidRPr="00A8582F">
              <w:rPr>
                <w:sz w:val="24"/>
                <w:lang w:val="lt-LT" w:eastAsia="en-US"/>
              </w:rPr>
              <w:t>Charakteristika, techniniai ir įrengimo reikalavimai</w:t>
            </w:r>
          </w:p>
        </w:tc>
      </w:tr>
      <w:tr w:rsidR="00A8582F" w:rsidRPr="00A8582F" w:rsidTr="000714E2">
        <w:tc>
          <w:tcPr>
            <w:tcW w:w="993" w:type="dxa"/>
          </w:tcPr>
          <w:p w:rsidR="00A8582F" w:rsidRPr="00A8582F" w:rsidRDefault="00A8582F" w:rsidP="00A8582F">
            <w:pPr>
              <w:rPr>
                <w:sz w:val="24"/>
                <w:lang w:val="lt-LT" w:eastAsia="en-US"/>
              </w:rPr>
            </w:pPr>
            <w:r w:rsidRPr="00A8582F">
              <w:rPr>
                <w:sz w:val="24"/>
                <w:lang w:val="lt-LT" w:eastAsia="en-US"/>
              </w:rPr>
              <w:t>TS 01</w:t>
            </w:r>
          </w:p>
        </w:tc>
        <w:tc>
          <w:tcPr>
            <w:tcW w:w="1559" w:type="dxa"/>
          </w:tcPr>
          <w:p w:rsidR="00A8582F" w:rsidRPr="00A8582F" w:rsidRDefault="00A8582F" w:rsidP="00A8582F">
            <w:pPr>
              <w:rPr>
                <w:sz w:val="24"/>
                <w:szCs w:val="24"/>
                <w:lang w:val="en-GB" w:eastAsia="en-US"/>
              </w:rPr>
            </w:pPr>
          </w:p>
        </w:tc>
        <w:tc>
          <w:tcPr>
            <w:tcW w:w="1560" w:type="dxa"/>
          </w:tcPr>
          <w:p w:rsidR="00A8582F" w:rsidRPr="00A8582F" w:rsidRDefault="00A8582F" w:rsidP="00A8582F">
            <w:pPr>
              <w:rPr>
                <w:sz w:val="24"/>
                <w:szCs w:val="24"/>
                <w:lang w:val="en-GB" w:eastAsia="en-US"/>
              </w:rPr>
            </w:pPr>
            <w:r w:rsidRPr="00A8582F">
              <w:rPr>
                <w:sz w:val="24"/>
                <w:szCs w:val="24"/>
                <w:lang w:val="en-GB" w:eastAsia="en-US"/>
              </w:rPr>
              <w:t xml:space="preserve">Laiptų aikštelės </w:t>
            </w:r>
          </w:p>
        </w:tc>
        <w:tc>
          <w:tcPr>
            <w:tcW w:w="6005" w:type="dxa"/>
          </w:tcPr>
          <w:p w:rsidR="00A8582F" w:rsidRPr="00A8582F" w:rsidRDefault="00A8582F" w:rsidP="00A8582F">
            <w:pPr>
              <w:jc w:val="both"/>
              <w:rPr>
                <w:sz w:val="24"/>
                <w:szCs w:val="24"/>
                <w:lang w:val="en-GB" w:eastAsia="en-US"/>
              </w:rPr>
            </w:pPr>
            <w:r w:rsidRPr="00A8582F">
              <w:rPr>
                <w:sz w:val="24"/>
                <w:szCs w:val="24"/>
                <w:lang w:val="en-GB" w:eastAsia="en-US"/>
              </w:rPr>
              <w:t xml:space="preserve">Išardyti laiptų aikštelės plytelių dangą. Plytelės demontuojamos be išsaugojimo. </w:t>
            </w:r>
          </w:p>
        </w:tc>
      </w:tr>
      <w:tr w:rsidR="00A8582F" w:rsidRPr="00A8582F" w:rsidTr="000714E2">
        <w:tc>
          <w:tcPr>
            <w:tcW w:w="993" w:type="dxa"/>
          </w:tcPr>
          <w:p w:rsidR="00A8582F" w:rsidRPr="00A8582F" w:rsidRDefault="00A8582F" w:rsidP="00A8582F">
            <w:pPr>
              <w:rPr>
                <w:sz w:val="24"/>
                <w:lang w:val="lt-LT" w:eastAsia="en-US"/>
              </w:rPr>
            </w:pPr>
            <w:r w:rsidRPr="00A8582F">
              <w:rPr>
                <w:sz w:val="24"/>
                <w:lang w:val="lt-LT" w:eastAsia="en-US"/>
              </w:rPr>
              <w:t>TS 02</w:t>
            </w:r>
          </w:p>
        </w:tc>
        <w:tc>
          <w:tcPr>
            <w:tcW w:w="1559" w:type="dxa"/>
          </w:tcPr>
          <w:p w:rsidR="00A8582F" w:rsidRPr="00A8582F" w:rsidRDefault="00A8582F" w:rsidP="00A8582F">
            <w:pPr>
              <w:rPr>
                <w:sz w:val="24"/>
                <w:lang w:val="lt-LT" w:eastAsia="en-US"/>
              </w:rPr>
            </w:pPr>
            <w:r w:rsidRPr="00A8582F">
              <w:rPr>
                <w:sz w:val="24"/>
                <w:lang w:val="lt-LT" w:eastAsia="en-US"/>
              </w:rPr>
              <w:t xml:space="preserve">Batų valymo grotelės </w:t>
            </w:r>
          </w:p>
        </w:tc>
        <w:tc>
          <w:tcPr>
            <w:tcW w:w="1560" w:type="dxa"/>
          </w:tcPr>
          <w:p w:rsidR="00A8582F" w:rsidRPr="00A8582F" w:rsidRDefault="00A8582F" w:rsidP="00A8582F">
            <w:pPr>
              <w:rPr>
                <w:sz w:val="24"/>
                <w:szCs w:val="24"/>
                <w:lang w:val="en-GB" w:eastAsia="en-US"/>
              </w:rPr>
            </w:pPr>
            <w:r w:rsidRPr="00A8582F">
              <w:rPr>
                <w:sz w:val="24"/>
                <w:szCs w:val="24"/>
                <w:lang w:val="en-GB" w:eastAsia="en-US"/>
              </w:rPr>
              <w:t xml:space="preserve">Laiptų aikštelės </w:t>
            </w:r>
          </w:p>
        </w:tc>
        <w:tc>
          <w:tcPr>
            <w:tcW w:w="6005" w:type="dxa"/>
          </w:tcPr>
          <w:p w:rsidR="00A8582F" w:rsidRPr="00A8582F" w:rsidRDefault="00A8582F" w:rsidP="00A8582F">
            <w:pPr>
              <w:jc w:val="both"/>
              <w:rPr>
                <w:bCs/>
                <w:noProof/>
                <w:sz w:val="24"/>
                <w:szCs w:val="24"/>
                <w:lang w:val="lt-LT" w:eastAsia="en-US"/>
              </w:rPr>
            </w:pPr>
            <w:r w:rsidRPr="00A8582F">
              <w:rPr>
                <w:bCs/>
                <w:noProof/>
                <w:sz w:val="24"/>
                <w:szCs w:val="24"/>
                <w:lang w:val="lt-LT" w:eastAsia="en-US"/>
              </w:rPr>
              <w:t xml:space="preserve">Batų valymo grotelių su rėmų demontavimas, batų valymo grotelių su rėmų montavimas. Pagaminta iš cinkuoto plieno, naudojimo sąlygos – laukas. Spalvos pavadinimas – nerūdijančio plieno. Matmenys identiški esamų grotelių matmenims. </w:t>
            </w:r>
          </w:p>
        </w:tc>
      </w:tr>
      <w:tr w:rsidR="00A8582F" w:rsidRPr="00A8582F" w:rsidTr="000714E2">
        <w:tc>
          <w:tcPr>
            <w:tcW w:w="993" w:type="dxa"/>
          </w:tcPr>
          <w:p w:rsidR="00A8582F" w:rsidRPr="00A8582F" w:rsidRDefault="00A8582F" w:rsidP="00A8582F">
            <w:pPr>
              <w:rPr>
                <w:sz w:val="24"/>
                <w:szCs w:val="24"/>
                <w:lang w:val="en-GB" w:eastAsia="en-US"/>
              </w:rPr>
            </w:pPr>
            <w:r w:rsidRPr="00A8582F">
              <w:rPr>
                <w:sz w:val="24"/>
                <w:szCs w:val="24"/>
                <w:lang w:val="en-GB" w:eastAsia="en-US"/>
              </w:rPr>
              <w:t>TS 03</w:t>
            </w:r>
          </w:p>
        </w:tc>
        <w:tc>
          <w:tcPr>
            <w:tcW w:w="1559" w:type="dxa"/>
          </w:tcPr>
          <w:p w:rsidR="00A8582F" w:rsidRPr="00A8582F" w:rsidRDefault="00A8582F" w:rsidP="00A8582F">
            <w:pPr>
              <w:rPr>
                <w:sz w:val="24"/>
                <w:lang w:val="lt-LT" w:eastAsia="en-US"/>
              </w:rPr>
            </w:pPr>
            <w:r w:rsidRPr="00A8582F">
              <w:rPr>
                <w:sz w:val="24"/>
                <w:lang w:val="lt-LT" w:eastAsia="en-US"/>
              </w:rPr>
              <w:t>Betonas</w:t>
            </w:r>
          </w:p>
        </w:tc>
        <w:tc>
          <w:tcPr>
            <w:tcW w:w="1560" w:type="dxa"/>
          </w:tcPr>
          <w:p w:rsidR="00A8582F" w:rsidRPr="00A8582F" w:rsidRDefault="00A8582F" w:rsidP="00A8582F">
            <w:pPr>
              <w:rPr>
                <w:sz w:val="24"/>
                <w:szCs w:val="24"/>
                <w:lang w:val="en-GB" w:eastAsia="en-US"/>
              </w:rPr>
            </w:pPr>
            <w:r w:rsidRPr="00A8582F">
              <w:rPr>
                <w:sz w:val="24"/>
                <w:szCs w:val="24"/>
                <w:lang w:val="en-GB" w:eastAsia="en-US"/>
              </w:rPr>
              <w:t>Laiptų aikštelės, cokolis</w:t>
            </w:r>
          </w:p>
        </w:tc>
        <w:tc>
          <w:tcPr>
            <w:tcW w:w="6005" w:type="dxa"/>
          </w:tcPr>
          <w:p w:rsidR="00A8582F" w:rsidRPr="00A8582F" w:rsidRDefault="00A8582F" w:rsidP="00A8582F">
            <w:pPr>
              <w:jc w:val="both"/>
              <w:rPr>
                <w:bCs/>
                <w:noProof/>
                <w:sz w:val="24"/>
                <w:szCs w:val="24"/>
                <w:lang w:val="lt-LT" w:eastAsia="en-US"/>
              </w:rPr>
            </w:pPr>
            <w:r w:rsidRPr="00A8582F">
              <w:rPr>
                <w:bCs/>
                <w:noProof/>
                <w:sz w:val="24"/>
                <w:szCs w:val="24"/>
                <w:lang w:val="lt-LT" w:eastAsia="en-US"/>
              </w:rPr>
              <w:t xml:space="preserve">Gelžbetonio pakopų remontas, užtaisant dideles išmušas. Cokolio plyšių monolitinių gelžbetoninių pamatų užtaisymas cemento skiediniu. </w:t>
            </w:r>
          </w:p>
        </w:tc>
      </w:tr>
      <w:tr w:rsidR="00A8582F" w:rsidRPr="00A8582F" w:rsidTr="000714E2">
        <w:tc>
          <w:tcPr>
            <w:tcW w:w="993" w:type="dxa"/>
          </w:tcPr>
          <w:p w:rsidR="00A8582F" w:rsidRPr="00A8582F" w:rsidRDefault="00A8582F" w:rsidP="00A8582F">
            <w:pPr>
              <w:rPr>
                <w:sz w:val="24"/>
                <w:lang w:val="lt-LT" w:eastAsia="en-US"/>
              </w:rPr>
            </w:pPr>
            <w:r w:rsidRPr="00A8582F">
              <w:rPr>
                <w:sz w:val="24"/>
                <w:lang w:val="lt-LT" w:eastAsia="en-US"/>
              </w:rPr>
              <w:t>TS 04</w:t>
            </w:r>
          </w:p>
        </w:tc>
        <w:tc>
          <w:tcPr>
            <w:tcW w:w="1559" w:type="dxa"/>
          </w:tcPr>
          <w:p w:rsidR="00A8582F" w:rsidRPr="00A8582F" w:rsidRDefault="00A8582F" w:rsidP="00A8582F">
            <w:pPr>
              <w:rPr>
                <w:sz w:val="24"/>
                <w:szCs w:val="24"/>
                <w:lang w:val="en-GB" w:eastAsia="en-US"/>
              </w:rPr>
            </w:pPr>
            <w:r w:rsidRPr="00A8582F">
              <w:rPr>
                <w:sz w:val="24"/>
                <w:szCs w:val="24"/>
                <w:lang w:val="en-GB" w:eastAsia="en-US"/>
              </w:rPr>
              <w:t xml:space="preserve">Betonas </w:t>
            </w:r>
          </w:p>
        </w:tc>
        <w:tc>
          <w:tcPr>
            <w:tcW w:w="1560" w:type="dxa"/>
          </w:tcPr>
          <w:p w:rsidR="00A8582F" w:rsidRPr="00A8582F" w:rsidRDefault="00A8582F" w:rsidP="00A8582F">
            <w:pPr>
              <w:rPr>
                <w:sz w:val="24"/>
                <w:szCs w:val="24"/>
                <w:lang w:val="en-GB" w:eastAsia="en-US"/>
              </w:rPr>
            </w:pPr>
            <w:r w:rsidRPr="00A8582F">
              <w:rPr>
                <w:sz w:val="24"/>
                <w:szCs w:val="24"/>
                <w:lang w:val="en-GB" w:eastAsia="en-US"/>
              </w:rPr>
              <w:t xml:space="preserve">Laiptų aikštelės </w:t>
            </w:r>
          </w:p>
        </w:tc>
        <w:tc>
          <w:tcPr>
            <w:tcW w:w="6005" w:type="dxa"/>
          </w:tcPr>
          <w:p w:rsidR="00A8582F" w:rsidRPr="00A8582F" w:rsidRDefault="00A8582F" w:rsidP="00A8582F">
            <w:pPr>
              <w:jc w:val="both"/>
              <w:rPr>
                <w:sz w:val="24"/>
                <w:szCs w:val="24"/>
                <w:lang w:val="en-GB" w:eastAsia="en-US"/>
              </w:rPr>
            </w:pPr>
            <w:r w:rsidRPr="00A8582F">
              <w:rPr>
                <w:sz w:val="24"/>
                <w:szCs w:val="24"/>
                <w:lang w:val="en-GB" w:eastAsia="en-US"/>
              </w:rPr>
              <w:t>Grindų pagrindų išlyginimas savaime išsilyginančiu skiediniu 10mm storio sluoksniu. Nuo grindų pašalinami plytelių klijai, pasibetonuojamas išlyginamasis pagrindas.</w:t>
            </w:r>
          </w:p>
        </w:tc>
      </w:tr>
      <w:tr w:rsidR="00A8582F" w:rsidRPr="00A8582F" w:rsidTr="000714E2">
        <w:tc>
          <w:tcPr>
            <w:tcW w:w="993" w:type="dxa"/>
          </w:tcPr>
          <w:p w:rsidR="00A8582F" w:rsidRPr="00A8582F" w:rsidRDefault="00A8582F" w:rsidP="00A8582F">
            <w:pPr>
              <w:rPr>
                <w:sz w:val="24"/>
                <w:szCs w:val="24"/>
                <w:lang w:val="en-GB" w:eastAsia="en-US"/>
              </w:rPr>
            </w:pPr>
            <w:r w:rsidRPr="00A8582F">
              <w:rPr>
                <w:sz w:val="24"/>
                <w:szCs w:val="24"/>
                <w:lang w:val="en-GB" w:eastAsia="en-US"/>
              </w:rPr>
              <w:t>TS 05</w:t>
            </w:r>
          </w:p>
        </w:tc>
        <w:tc>
          <w:tcPr>
            <w:tcW w:w="1559" w:type="dxa"/>
          </w:tcPr>
          <w:p w:rsidR="00A8582F" w:rsidRPr="00A8582F" w:rsidRDefault="00A8582F" w:rsidP="00A8582F">
            <w:pPr>
              <w:rPr>
                <w:sz w:val="24"/>
                <w:szCs w:val="24"/>
                <w:lang w:val="en-GB" w:eastAsia="en-US"/>
              </w:rPr>
            </w:pPr>
            <w:r w:rsidRPr="00A8582F">
              <w:rPr>
                <w:sz w:val="24"/>
                <w:szCs w:val="24"/>
                <w:lang w:val="en-GB" w:eastAsia="en-US"/>
              </w:rPr>
              <w:t xml:space="preserve">Plytelės </w:t>
            </w:r>
          </w:p>
        </w:tc>
        <w:tc>
          <w:tcPr>
            <w:tcW w:w="1560" w:type="dxa"/>
          </w:tcPr>
          <w:p w:rsidR="00A8582F" w:rsidRPr="00A8582F" w:rsidRDefault="00A8582F" w:rsidP="00A8582F">
            <w:pPr>
              <w:rPr>
                <w:sz w:val="24"/>
                <w:szCs w:val="24"/>
                <w:lang w:val="en-GB" w:eastAsia="en-US"/>
              </w:rPr>
            </w:pPr>
            <w:r w:rsidRPr="00A8582F">
              <w:rPr>
                <w:sz w:val="24"/>
                <w:szCs w:val="24"/>
                <w:lang w:val="en-GB" w:eastAsia="en-US"/>
              </w:rPr>
              <w:t>Laiptų aikštelės, cokolis</w:t>
            </w:r>
          </w:p>
        </w:tc>
        <w:tc>
          <w:tcPr>
            <w:tcW w:w="6005" w:type="dxa"/>
          </w:tcPr>
          <w:p w:rsidR="00A8582F" w:rsidRPr="00A8582F" w:rsidRDefault="00A8582F" w:rsidP="00A8582F">
            <w:pPr>
              <w:jc w:val="both"/>
              <w:rPr>
                <w:sz w:val="24"/>
                <w:szCs w:val="24"/>
                <w:lang w:val="en-GB" w:eastAsia="en-US"/>
              </w:rPr>
            </w:pPr>
            <w:r w:rsidRPr="00A8582F">
              <w:rPr>
                <w:sz w:val="24"/>
                <w:szCs w:val="24"/>
                <w:lang w:val="en-GB" w:eastAsia="en-US"/>
              </w:rPr>
              <w:t xml:space="preserve">Akmens masės plytelių grindų dangos įrengimas ant išlyginto pagrindo, kai siūlės iki 8mm pločio ir plytelės iki 0,012m2. Plytelių matmenys 300x300 mm., storis 7,2 mm matmenys gali kisti (pateikus racionalu sprendimą, kuris sumažintų išeigą), tik susitarus su užsakovu. Slidumo klasė nemažesnė nei R10. Plytelių paskirtis – laiptams. Plytelių paviršius matinis, nelygus, šiurkštus. Spalva: pilka arba panašaus atspalvio. Tokios pačios naudojamos ir cokolio remontui. </w:t>
            </w:r>
          </w:p>
        </w:tc>
      </w:tr>
      <w:tr w:rsidR="00A8582F" w:rsidRPr="00A8582F" w:rsidTr="000714E2">
        <w:tc>
          <w:tcPr>
            <w:tcW w:w="993" w:type="dxa"/>
          </w:tcPr>
          <w:p w:rsidR="00A8582F" w:rsidRPr="00A8582F" w:rsidRDefault="00A8582F" w:rsidP="00A8582F">
            <w:pPr>
              <w:rPr>
                <w:sz w:val="24"/>
                <w:szCs w:val="24"/>
                <w:lang w:val="en-GB" w:eastAsia="en-US"/>
              </w:rPr>
            </w:pPr>
            <w:r w:rsidRPr="00A8582F">
              <w:rPr>
                <w:sz w:val="24"/>
                <w:szCs w:val="24"/>
                <w:lang w:val="en-GB" w:eastAsia="en-US"/>
              </w:rPr>
              <w:t>TS 06</w:t>
            </w:r>
          </w:p>
        </w:tc>
        <w:tc>
          <w:tcPr>
            <w:tcW w:w="1559" w:type="dxa"/>
          </w:tcPr>
          <w:p w:rsidR="00A8582F" w:rsidRPr="00A8582F" w:rsidRDefault="00A8582F" w:rsidP="00A8582F">
            <w:pPr>
              <w:rPr>
                <w:sz w:val="24"/>
                <w:szCs w:val="24"/>
                <w:lang w:val="en-GB" w:eastAsia="en-US"/>
              </w:rPr>
            </w:pPr>
            <w:r w:rsidRPr="00A8582F">
              <w:rPr>
                <w:sz w:val="24"/>
                <w:szCs w:val="24"/>
                <w:lang w:val="en-GB" w:eastAsia="en-US"/>
              </w:rPr>
              <w:t xml:space="preserve">Hidroizoliacija </w:t>
            </w:r>
          </w:p>
        </w:tc>
        <w:tc>
          <w:tcPr>
            <w:tcW w:w="1560" w:type="dxa"/>
          </w:tcPr>
          <w:p w:rsidR="00A8582F" w:rsidRPr="00A8582F" w:rsidRDefault="00A8582F" w:rsidP="00A8582F">
            <w:pPr>
              <w:rPr>
                <w:sz w:val="24"/>
                <w:szCs w:val="24"/>
                <w:lang w:val="en-GB" w:eastAsia="en-US"/>
              </w:rPr>
            </w:pPr>
            <w:r w:rsidRPr="00A8582F">
              <w:rPr>
                <w:sz w:val="24"/>
                <w:szCs w:val="24"/>
                <w:lang w:val="en-GB" w:eastAsia="en-US"/>
              </w:rPr>
              <w:t>Cokolis</w:t>
            </w:r>
          </w:p>
        </w:tc>
        <w:tc>
          <w:tcPr>
            <w:tcW w:w="6005" w:type="dxa"/>
          </w:tcPr>
          <w:p w:rsidR="00A8582F" w:rsidRPr="00A8582F" w:rsidRDefault="00A8582F" w:rsidP="00A8582F">
            <w:pPr>
              <w:jc w:val="both"/>
              <w:rPr>
                <w:sz w:val="24"/>
                <w:szCs w:val="24"/>
                <w:lang w:val="en-GB" w:eastAsia="en-US"/>
              </w:rPr>
            </w:pPr>
            <w:r w:rsidRPr="00A8582F">
              <w:rPr>
                <w:sz w:val="24"/>
                <w:szCs w:val="24"/>
                <w:lang w:val="en-GB" w:eastAsia="en-US"/>
              </w:rPr>
              <w:t>Cokolio teptinės (dviejų komponentų masės) hidroizoliacijos įrengimas po akmens masės plytelių danga be pagrindo šlifavimo ir gruntavimo. Sukibimą gerinančiu gruntu, nutepama hidroizoliacinę mastiką. Monolitinių pamatų teptinės hidroizoliacija mineraliniu mišiniu tepant 2 kartus.</w:t>
            </w:r>
          </w:p>
        </w:tc>
      </w:tr>
      <w:tr w:rsidR="00A8582F" w:rsidRPr="00A8582F" w:rsidTr="000714E2">
        <w:tc>
          <w:tcPr>
            <w:tcW w:w="993" w:type="dxa"/>
          </w:tcPr>
          <w:p w:rsidR="00A8582F" w:rsidRPr="00A8582F" w:rsidRDefault="00A8582F" w:rsidP="00A8582F">
            <w:pPr>
              <w:rPr>
                <w:sz w:val="24"/>
                <w:szCs w:val="24"/>
                <w:lang w:val="en-GB" w:eastAsia="en-US"/>
              </w:rPr>
            </w:pPr>
            <w:r w:rsidRPr="00A8582F">
              <w:rPr>
                <w:sz w:val="24"/>
                <w:szCs w:val="24"/>
                <w:lang w:val="en-GB" w:eastAsia="en-US"/>
              </w:rPr>
              <w:t>TS 07</w:t>
            </w:r>
          </w:p>
        </w:tc>
        <w:tc>
          <w:tcPr>
            <w:tcW w:w="1559" w:type="dxa"/>
          </w:tcPr>
          <w:p w:rsidR="00A8582F" w:rsidRPr="00A8582F" w:rsidRDefault="00A8582F" w:rsidP="00A8582F">
            <w:pPr>
              <w:rPr>
                <w:sz w:val="24"/>
                <w:lang w:val="lt-LT" w:eastAsia="en-US"/>
              </w:rPr>
            </w:pPr>
            <w:r w:rsidRPr="00A8582F">
              <w:rPr>
                <w:sz w:val="24"/>
                <w:lang w:val="lt-LT" w:eastAsia="en-US"/>
              </w:rPr>
              <w:t xml:space="preserve">Šiukšlės </w:t>
            </w:r>
          </w:p>
        </w:tc>
        <w:tc>
          <w:tcPr>
            <w:tcW w:w="1560" w:type="dxa"/>
          </w:tcPr>
          <w:p w:rsidR="00A8582F" w:rsidRPr="00A8582F" w:rsidRDefault="00A8582F" w:rsidP="00A8582F">
            <w:pPr>
              <w:rPr>
                <w:sz w:val="24"/>
                <w:lang w:val="lt-LT" w:eastAsia="en-US"/>
              </w:rPr>
            </w:pPr>
          </w:p>
        </w:tc>
        <w:tc>
          <w:tcPr>
            <w:tcW w:w="6005" w:type="dxa"/>
          </w:tcPr>
          <w:p w:rsidR="00A8582F" w:rsidRPr="00A8582F" w:rsidRDefault="00A8582F" w:rsidP="00A8582F">
            <w:pPr>
              <w:jc w:val="both"/>
              <w:rPr>
                <w:sz w:val="24"/>
                <w:szCs w:val="24"/>
                <w:lang w:val="en-GB" w:eastAsia="en-US"/>
              </w:rPr>
            </w:pPr>
            <w:r w:rsidRPr="00A8582F">
              <w:rPr>
                <w:sz w:val="24"/>
                <w:szCs w:val="24"/>
                <w:lang w:val="en-GB" w:eastAsia="en-US"/>
              </w:rPr>
              <w:t>Statybinių šiukšlių išvežimas pakraunant rankiniu būdu. Transportuojant statybines šiukšles už kiekvieną papildomą kilometrą pridėti.</w:t>
            </w:r>
          </w:p>
        </w:tc>
      </w:tr>
    </w:tbl>
    <w:p w:rsidR="00A8582F" w:rsidRPr="00A8582F" w:rsidRDefault="00A8582F" w:rsidP="00A8582F">
      <w:pPr>
        <w:rPr>
          <w:sz w:val="24"/>
          <w:szCs w:val="24"/>
          <w:lang w:val="lt-LT" w:eastAsia="en-US"/>
        </w:rPr>
      </w:pPr>
    </w:p>
    <w:p w:rsidR="00A8582F" w:rsidRPr="00A8582F" w:rsidRDefault="00A8582F" w:rsidP="00A8582F">
      <w:pPr>
        <w:keepNext/>
        <w:outlineLvl w:val="1"/>
        <w:rPr>
          <w:lang w:val="lt-LT" w:eastAsia="en-US"/>
        </w:rPr>
      </w:pPr>
    </w:p>
    <w:p w:rsidR="00A8582F" w:rsidRPr="00A8582F" w:rsidRDefault="00A8582F" w:rsidP="00A8582F">
      <w:pPr>
        <w:rPr>
          <w:sz w:val="24"/>
          <w:szCs w:val="24"/>
          <w:lang w:val="lt-LT" w:eastAsia="en-US"/>
        </w:rPr>
      </w:pPr>
    </w:p>
    <w:p w:rsidR="00A8582F" w:rsidRPr="00A8582F" w:rsidRDefault="00A8582F" w:rsidP="00A8582F">
      <w:pPr>
        <w:rPr>
          <w:sz w:val="24"/>
          <w:szCs w:val="24"/>
          <w:lang w:val="lt-LT" w:eastAsia="en-US"/>
        </w:rPr>
      </w:pPr>
    </w:p>
    <w:p w:rsidR="00A8582F" w:rsidRPr="00A8582F" w:rsidRDefault="00A8582F" w:rsidP="00A8582F">
      <w:pPr>
        <w:keepNext/>
        <w:jc w:val="center"/>
        <w:outlineLvl w:val="1"/>
        <w:rPr>
          <w:b/>
          <w:sz w:val="24"/>
          <w:lang w:val="lt-LT" w:eastAsia="en-US"/>
        </w:rPr>
      </w:pPr>
      <w:r w:rsidRPr="00A8582F">
        <w:rPr>
          <w:b/>
          <w:sz w:val="24"/>
          <w:lang w:val="lt-LT" w:eastAsia="en-US"/>
        </w:rPr>
        <w:lastRenderedPageBreak/>
        <w:t>OBJEKTO NUOTRAUKOS</w:t>
      </w:r>
    </w:p>
    <w:p w:rsidR="00A8582F" w:rsidRPr="00A8582F" w:rsidRDefault="00A8582F" w:rsidP="00A8582F">
      <w:pPr>
        <w:jc w:val="center"/>
        <w:rPr>
          <w:sz w:val="24"/>
          <w:szCs w:val="24"/>
          <w:lang w:val="en-GB" w:eastAsia="en-US"/>
        </w:rPr>
      </w:pPr>
      <w:r w:rsidRPr="00A8582F">
        <w:rPr>
          <w:noProof/>
          <w:sz w:val="24"/>
          <w:szCs w:val="24"/>
          <w:lang w:eastAsia="en-US"/>
        </w:rPr>
        <w:drawing>
          <wp:anchor distT="0" distB="0" distL="114300" distR="114300" simplePos="0" relativeHeight="251658240" behindDoc="0" locked="0" layoutInCell="1" allowOverlap="1">
            <wp:simplePos x="0" y="0"/>
            <wp:positionH relativeFrom="column">
              <wp:posOffset>220345</wp:posOffset>
            </wp:positionH>
            <wp:positionV relativeFrom="paragraph">
              <wp:posOffset>274320</wp:posOffset>
            </wp:positionV>
            <wp:extent cx="4957445" cy="3722370"/>
            <wp:effectExtent l="0" t="0" r="0" b="0"/>
            <wp:wrapTopAndBottom/>
            <wp:docPr id="7" name="Picture 7"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57445" cy="3722370"/>
                    </a:xfrm>
                    <a:prstGeom prst="rect">
                      <a:avLst/>
                    </a:prstGeom>
                    <a:noFill/>
                  </pic:spPr>
                </pic:pic>
              </a:graphicData>
            </a:graphic>
            <wp14:sizeRelH relativeFrom="page">
              <wp14:pctWidth>0</wp14:pctWidth>
            </wp14:sizeRelH>
            <wp14:sizeRelV relativeFrom="page">
              <wp14:pctHeight>0</wp14:pctHeight>
            </wp14:sizeRelV>
          </wp:anchor>
        </w:drawing>
      </w:r>
      <w:r w:rsidRPr="00A8582F">
        <w:rPr>
          <w:sz w:val="24"/>
          <w:szCs w:val="24"/>
          <w:lang w:val="en-GB" w:eastAsia="en-US"/>
        </w:rPr>
        <w:t>(OEKC valdymo punkto 1Oob pastatas)</w:t>
      </w:r>
    </w:p>
    <w:p w:rsidR="00A8582F" w:rsidRPr="00A8582F" w:rsidRDefault="00A8582F" w:rsidP="00A8582F">
      <w:pPr>
        <w:jc w:val="center"/>
        <w:rPr>
          <w:sz w:val="24"/>
          <w:szCs w:val="24"/>
          <w:lang w:val="en-GB" w:eastAsia="en-US"/>
        </w:rPr>
      </w:pPr>
      <w:r w:rsidRPr="00A8582F">
        <w:rPr>
          <w:noProof/>
          <w:sz w:val="24"/>
          <w:szCs w:val="24"/>
          <w:lang w:eastAsia="en-US"/>
        </w:rPr>
        <w:drawing>
          <wp:anchor distT="0" distB="0" distL="114300" distR="114300" simplePos="0" relativeHeight="251661312" behindDoc="0" locked="0" layoutInCell="1" allowOverlap="1">
            <wp:simplePos x="0" y="0"/>
            <wp:positionH relativeFrom="column">
              <wp:posOffset>239395</wp:posOffset>
            </wp:positionH>
            <wp:positionV relativeFrom="paragraph">
              <wp:posOffset>3937000</wp:posOffset>
            </wp:positionV>
            <wp:extent cx="4914900" cy="3690620"/>
            <wp:effectExtent l="0" t="0" r="0" b="5080"/>
            <wp:wrapSquare wrapText="bothSides"/>
            <wp:docPr id="5" name="Picture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14900" cy="3690620"/>
                    </a:xfrm>
                    <a:prstGeom prst="rect">
                      <a:avLst/>
                    </a:prstGeom>
                    <a:noFill/>
                  </pic:spPr>
                </pic:pic>
              </a:graphicData>
            </a:graphic>
            <wp14:sizeRelH relativeFrom="page">
              <wp14:pctWidth>0</wp14:pctWidth>
            </wp14:sizeRelH>
            <wp14:sizeRelV relativeFrom="page">
              <wp14:pctHeight>0</wp14:pctHeight>
            </wp14:sizeRelV>
          </wp:anchor>
        </w:drawing>
      </w:r>
    </w:p>
    <w:p w:rsidR="00A8582F" w:rsidRPr="00A8582F" w:rsidRDefault="00A8582F" w:rsidP="00A8582F">
      <w:pPr>
        <w:jc w:val="center"/>
        <w:rPr>
          <w:sz w:val="24"/>
          <w:szCs w:val="24"/>
          <w:lang w:val="en-GB" w:eastAsia="en-US"/>
        </w:rPr>
      </w:pPr>
    </w:p>
    <w:p w:rsidR="00A8582F" w:rsidRPr="00A8582F" w:rsidRDefault="00A8582F" w:rsidP="00A8582F">
      <w:pPr>
        <w:jc w:val="center"/>
        <w:rPr>
          <w:sz w:val="24"/>
          <w:szCs w:val="24"/>
          <w:lang w:val="en-GB" w:eastAsia="en-US"/>
        </w:rPr>
      </w:pPr>
    </w:p>
    <w:p w:rsidR="00A8582F" w:rsidRPr="00A8582F" w:rsidRDefault="00A8582F" w:rsidP="00A8582F">
      <w:pPr>
        <w:jc w:val="center"/>
        <w:rPr>
          <w:sz w:val="24"/>
          <w:szCs w:val="24"/>
          <w:lang w:val="en-GB" w:eastAsia="en-US"/>
        </w:rPr>
      </w:pPr>
    </w:p>
    <w:p w:rsidR="00A8582F" w:rsidRPr="00A8582F" w:rsidRDefault="00A8582F" w:rsidP="00A8582F">
      <w:pPr>
        <w:jc w:val="center"/>
        <w:rPr>
          <w:sz w:val="24"/>
          <w:szCs w:val="24"/>
          <w:lang w:val="en-GB" w:eastAsia="en-US"/>
        </w:rPr>
      </w:pPr>
    </w:p>
    <w:p w:rsidR="00A8582F" w:rsidRPr="00A8582F" w:rsidRDefault="00A8582F" w:rsidP="00A8582F">
      <w:pPr>
        <w:jc w:val="center"/>
        <w:rPr>
          <w:sz w:val="24"/>
          <w:szCs w:val="24"/>
          <w:lang w:val="en-GB" w:eastAsia="en-US"/>
        </w:rPr>
      </w:pPr>
    </w:p>
    <w:p w:rsidR="00A8582F" w:rsidRPr="00A8582F" w:rsidRDefault="00A8582F" w:rsidP="00A8582F">
      <w:pPr>
        <w:jc w:val="center"/>
        <w:rPr>
          <w:sz w:val="24"/>
          <w:szCs w:val="24"/>
          <w:lang w:val="en-GB" w:eastAsia="en-US"/>
        </w:rPr>
      </w:pPr>
    </w:p>
    <w:p w:rsidR="00A8582F" w:rsidRPr="00A8582F" w:rsidRDefault="00A8582F" w:rsidP="00A8582F">
      <w:pPr>
        <w:jc w:val="center"/>
        <w:rPr>
          <w:sz w:val="24"/>
          <w:szCs w:val="24"/>
          <w:lang w:val="en-GB" w:eastAsia="en-US"/>
        </w:rPr>
      </w:pPr>
    </w:p>
    <w:p w:rsidR="00A8582F" w:rsidRPr="00A8582F" w:rsidRDefault="00A8582F" w:rsidP="00A8582F">
      <w:pPr>
        <w:jc w:val="center"/>
        <w:rPr>
          <w:sz w:val="24"/>
          <w:szCs w:val="24"/>
          <w:lang w:val="en-GB" w:eastAsia="en-US"/>
        </w:rPr>
      </w:pPr>
    </w:p>
    <w:p w:rsidR="00A8582F" w:rsidRPr="00A8582F" w:rsidRDefault="00A8582F" w:rsidP="00A8582F">
      <w:pPr>
        <w:jc w:val="center"/>
        <w:rPr>
          <w:sz w:val="24"/>
          <w:szCs w:val="24"/>
          <w:lang w:val="en-GB" w:eastAsia="en-US"/>
        </w:rPr>
      </w:pPr>
    </w:p>
    <w:p w:rsidR="00A8582F" w:rsidRPr="00A8582F" w:rsidRDefault="00A8582F" w:rsidP="00A8582F">
      <w:pPr>
        <w:jc w:val="center"/>
        <w:rPr>
          <w:sz w:val="24"/>
          <w:szCs w:val="24"/>
          <w:lang w:val="en-GB" w:eastAsia="en-US"/>
        </w:rPr>
      </w:pPr>
    </w:p>
    <w:p w:rsidR="00A8582F" w:rsidRPr="00A8582F" w:rsidRDefault="00A8582F" w:rsidP="00A8582F">
      <w:pPr>
        <w:jc w:val="center"/>
        <w:rPr>
          <w:sz w:val="24"/>
          <w:szCs w:val="24"/>
          <w:lang w:val="en-GB" w:eastAsia="en-US"/>
        </w:rPr>
      </w:pPr>
    </w:p>
    <w:p w:rsidR="00A8582F" w:rsidRPr="00A8582F" w:rsidRDefault="00A8582F" w:rsidP="00A8582F">
      <w:pPr>
        <w:jc w:val="center"/>
        <w:rPr>
          <w:sz w:val="24"/>
          <w:szCs w:val="24"/>
          <w:lang w:val="en-GB" w:eastAsia="en-US"/>
        </w:rPr>
      </w:pPr>
    </w:p>
    <w:p w:rsidR="00A8582F" w:rsidRPr="00A8582F" w:rsidRDefault="00A8582F" w:rsidP="00A8582F">
      <w:pPr>
        <w:jc w:val="center"/>
        <w:rPr>
          <w:sz w:val="24"/>
          <w:szCs w:val="24"/>
          <w:lang w:val="en-GB" w:eastAsia="en-US"/>
        </w:rPr>
      </w:pPr>
    </w:p>
    <w:p w:rsidR="00A8582F" w:rsidRPr="00A8582F" w:rsidRDefault="00A8582F" w:rsidP="00A8582F">
      <w:pPr>
        <w:jc w:val="center"/>
        <w:rPr>
          <w:sz w:val="24"/>
          <w:szCs w:val="24"/>
          <w:lang w:val="en-GB" w:eastAsia="en-US"/>
        </w:rPr>
      </w:pPr>
    </w:p>
    <w:p w:rsidR="00A8582F" w:rsidRPr="00A8582F" w:rsidRDefault="00A8582F" w:rsidP="00A8582F">
      <w:pPr>
        <w:jc w:val="center"/>
        <w:rPr>
          <w:sz w:val="24"/>
          <w:szCs w:val="24"/>
          <w:lang w:val="en-GB" w:eastAsia="en-US"/>
        </w:rPr>
      </w:pPr>
    </w:p>
    <w:p w:rsidR="00A8582F" w:rsidRPr="00A8582F" w:rsidRDefault="00A8582F" w:rsidP="00A8582F">
      <w:pPr>
        <w:jc w:val="center"/>
        <w:rPr>
          <w:sz w:val="24"/>
          <w:szCs w:val="24"/>
          <w:lang w:val="en-GB" w:eastAsia="en-US"/>
        </w:rPr>
      </w:pPr>
    </w:p>
    <w:p w:rsidR="00A8582F" w:rsidRPr="00A8582F" w:rsidRDefault="00A8582F" w:rsidP="00A8582F">
      <w:pPr>
        <w:jc w:val="center"/>
        <w:rPr>
          <w:sz w:val="24"/>
          <w:szCs w:val="24"/>
          <w:lang w:val="en-GB" w:eastAsia="en-US"/>
        </w:rPr>
      </w:pPr>
    </w:p>
    <w:p w:rsidR="00A8582F" w:rsidRPr="00A8582F" w:rsidRDefault="00A8582F" w:rsidP="00A8582F">
      <w:pPr>
        <w:jc w:val="center"/>
        <w:rPr>
          <w:sz w:val="24"/>
          <w:szCs w:val="24"/>
          <w:lang w:val="en-GB" w:eastAsia="en-US"/>
        </w:rPr>
      </w:pPr>
    </w:p>
    <w:p w:rsidR="00A8582F" w:rsidRPr="00A8582F" w:rsidRDefault="00A8582F" w:rsidP="00A8582F">
      <w:pPr>
        <w:jc w:val="center"/>
        <w:rPr>
          <w:sz w:val="24"/>
          <w:szCs w:val="24"/>
          <w:lang w:val="en-GB" w:eastAsia="en-US"/>
        </w:rPr>
      </w:pPr>
    </w:p>
    <w:p w:rsidR="00A8582F" w:rsidRPr="00A8582F" w:rsidRDefault="00A8582F" w:rsidP="00A8582F">
      <w:pPr>
        <w:jc w:val="center"/>
        <w:rPr>
          <w:sz w:val="24"/>
          <w:szCs w:val="24"/>
          <w:lang w:val="en-GB" w:eastAsia="en-US"/>
        </w:rPr>
      </w:pPr>
    </w:p>
    <w:p w:rsidR="00A8582F" w:rsidRPr="00A8582F" w:rsidRDefault="00A8582F" w:rsidP="00A8582F">
      <w:pPr>
        <w:jc w:val="center"/>
        <w:rPr>
          <w:sz w:val="24"/>
          <w:szCs w:val="24"/>
          <w:lang w:val="en-GB" w:eastAsia="en-US"/>
        </w:rPr>
      </w:pPr>
    </w:p>
    <w:p w:rsidR="00A8582F" w:rsidRPr="00A8582F" w:rsidRDefault="00A8582F" w:rsidP="00A8582F">
      <w:pPr>
        <w:jc w:val="center"/>
        <w:rPr>
          <w:sz w:val="24"/>
          <w:szCs w:val="24"/>
          <w:lang w:val="en-GB" w:eastAsia="en-US"/>
        </w:rPr>
      </w:pPr>
    </w:p>
    <w:p w:rsidR="00A8582F" w:rsidRPr="00A8582F" w:rsidRDefault="00A8582F" w:rsidP="00A8582F">
      <w:pPr>
        <w:jc w:val="center"/>
        <w:rPr>
          <w:sz w:val="24"/>
          <w:szCs w:val="24"/>
          <w:lang w:val="en-GB" w:eastAsia="en-US"/>
        </w:rPr>
      </w:pPr>
    </w:p>
    <w:p w:rsidR="00BA53D8" w:rsidRDefault="00BA53D8" w:rsidP="00BA53D8">
      <w:pPr>
        <w:keepNext/>
        <w:jc w:val="center"/>
        <w:outlineLvl w:val="1"/>
        <w:rPr>
          <w:sz w:val="24"/>
          <w:lang w:val="lt-LT" w:eastAsia="en-US"/>
        </w:rPr>
      </w:pPr>
    </w:p>
    <w:p w:rsidR="00BA53D8" w:rsidRDefault="00BA53D8" w:rsidP="00BA53D8">
      <w:pPr>
        <w:keepNext/>
        <w:jc w:val="center"/>
        <w:outlineLvl w:val="1"/>
        <w:rPr>
          <w:sz w:val="24"/>
          <w:lang w:val="lt-LT" w:eastAsia="en-US"/>
        </w:rPr>
      </w:pPr>
    </w:p>
    <w:p w:rsidR="0090172B" w:rsidRPr="006C4E86" w:rsidRDefault="0090172B" w:rsidP="0090172B">
      <w:pPr>
        <w:pStyle w:val="BodyText1"/>
        <w:ind w:firstLine="0"/>
        <w:rPr>
          <w:rFonts w:ascii="Times New Roman" w:hAnsi="Times New Roman"/>
          <w:sz w:val="24"/>
          <w:szCs w:val="24"/>
          <w:lang w:val="lt-LT"/>
        </w:rPr>
      </w:pPr>
      <w:r w:rsidRPr="006C4E86">
        <w:rPr>
          <w:rFonts w:ascii="Times New Roman" w:hAnsi="Times New Roman"/>
          <w:b/>
          <w:sz w:val="24"/>
          <w:szCs w:val="24"/>
          <w:lang w:val="lt-LT"/>
        </w:rPr>
        <w:t>Užsakovo</w:t>
      </w:r>
      <w:r w:rsidRPr="006C4E86">
        <w:rPr>
          <w:rFonts w:ascii="Times New Roman" w:hAnsi="Times New Roman"/>
          <w:sz w:val="24"/>
          <w:szCs w:val="24"/>
          <w:lang w:val="lt-LT"/>
        </w:rPr>
        <w:t xml:space="preserve"> vardu</w:t>
      </w:r>
      <w:r w:rsidRPr="006C4E86">
        <w:rPr>
          <w:rFonts w:ascii="Times New Roman" w:hAnsi="Times New Roman"/>
          <w:sz w:val="24"/>
          <w:szCs w:val="24"/>
          <w:lang w:val="lt-LT"/>
        </w:rPr>
        <w:tab/>
      </w:r>
      <w:r w:rsidRPr="006C4E86">
        <w:rPr>
          <w:rFonts w:ascii="Times New Roman" w:hAnsi="Times New Roman"/>
          <w:sz w:val="24"/>
          <w:szCs w:val="24"/>
          <w:lang w:val="lt-LT"/>
        </w:rPr>
        <w:tab/>
      </w:r>
      <w:r w:rsidRPr="006C4E86">
        <w:rPr>
          <w:rFonts w:ascii="Times New Roman" w:hAnsi="Times New Roman"/>
          <w:sz w:val="24"/>
          <w:szCs w:val="24"/>
          <w:lang w:val="lt-LT"/>
        </w:rPr>
        <w:tab/>
      </w:r>
      <w:r w:rsidRPr="006C4E86">
        <w:rPr>
          <w:rFonts w:ascii="Times New Roman" w:hAnsi="Times New Roman"/>
          <w:sz w:val="24"/>
          <w:szCs w:val="24"/>
          <w:lang w:val="lt-LT"/>
        </w:rPr>
        <w:tab/>
      </w:r>
      <w:r w:rsidRPr="006C4E86">
        <w:rPr>
          <w:rFonts w:ascii="Times New Roman" w:hAnsi="Times New Roman"/>
          <w:sz w:val="24"/>
          <w:szCs w:val="24"/>
          <w:lang w:val="lt-LT"/>
        </w:rPr>
        <w:tab/>
      </w:r>
      <w:r>
        <w:rPr>
          <w:rFonts w:ascii="Times New Roman" w:hAnsi="Times New Roman"/>
          <w:sz w:val="24"/>
          <w:szCs w:val="24"/>
          <w:lang w:val="lt-LT"/>
        </w:rPr>
        <w:t xml:space="preserve">    </w:t>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sidRPr="006C4E86">
        <w:rPr>
          <w:rFonts w:ascii="Times New Roman" w:hAnsi="Times New Roman"/>
          <w:b/>
          <w:sz w:val="24"/>
          <w:szCs w:val="24"/>
          <w:lang w:val="lt-LT"/>
        </w:rPr>
        <w:t>Rangovo</w:t>
      </w:r>
      <w:r w:rsidRPr="006C4E86">
        <w:rPr>
          <w:rFonts w:ascii="Times New Roman" w:hAnsi="Times New Roman"/>
          <w:sz w:val="24"/>
          <w:szCs w:val="24"/>
          <w:lang w:val="lt-LT"/>
        </w:rPr>
        <w:t xml:space="preserve"> vardu</w:t>
      </w:r>
    </w:p>
    <w:p w:rsidR="0090172B" w:rsidRPr="00830CD1" w:rsidRDefault="0090172B" w:rsidP="0090172B">
      <w:pPr>
        <w:pStyle w:val="BodyText1"/>
        <w:ind w:firstLine="0"/>
        <w:rPr>
          <w:rFonts w:ascii="Times New Roman" w:eastAsia="Times New Roman" w:hAnsi="Times New Roman"/>
          <w:sz w:val="24"/>
          <w:szCs w:val="24"/>
          <w:lang w:val="lt-LT" w:eastAsia="lt-LT"/>
        </w:rPr>
      </w:pPr>
    </w:p>
    <w:p w:rsidR="0090172B" w:rsidRDefault="0090172B" w:rsidP="0090172B">
      <w:pPr>
        <w:pStyle w:val="BodyText1"/>
        <w:ind w:firstLine="0"/>
        <w:rPr>
          <w:sz w:val="24"/>
          <w:szCs w:val="24"/>
          <w:lang w:val="lt-LT"/>
        </w:rPr>
      </w:pPr>
      <w:r w:rsidRPr="00764C19">
        <w:rPr>
          <w:sz w:val="24"/>
          <w:szCs w:val="24"/>
          <w:lang w:val="lt-LT"/>
        </w:rPr>
        <w:t>A.V.</w:t>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sidRPr="00764C19">
        <w:rPr>
          <w:sz w:val="24"/>
          <w:szCs w:val="24"/>
          <w:lang w:val="lt-LT"/>
        </w:rPr>
        <w:t>A.V.</w:t>
      </w:r>
    </w:p>
    <w:p w:rsidR="0090172B" w:rsidRDefault="0090172B" w:rsidP="0090172B">
      <w:pPr>
        <w:pStyle w:val="BodyText1"/>
        <w:ind w:firstLine="0"/>
        <w:rPr>
          <w:sz w:val="24"/>
          <w:szCs w:val="24"/>
          <w:lang w:val="lt-LT"/>
        </w:rPr>
      </w:pPr>
    </w:p>
    <w:p w:rsidR="00BA53D8" w:rsidRPr="00BA53D8" w:rsidRDefault="00BA53D8" w:rsidP="00BA53D8">
      <w:pPr>
        <w:rPr>
          <w:sz w:val="24"/>
          <w:szCs w:val="24"/>
          <w:lang w:val="en-GB" w:eastAsia="en-US"/>
        </w:rPr>
      </w:pPr>
    </w:p>
    <w:p w:rsidR="00FC33AA" w:rsidRPr="001226A2" w:rsidRDefault="00FC33AA" w:rsidP="0090172B">
      <w:pPr>
        <w:ind w:left="4320" w:firstLine="720"/>
        <w:rPr>
          <w:sz w:val="24"/>
          <w:szCs w:val="24"/>
          <w:lang w:val="lt-LT"/>
        </w:rPr>
      </w:pPr>
      <w:r w:rsidRPr="001226A2">
        <w:rPr>
          <w:sz w:val="24"/>
          <w:szCs w:val="24"/>
          <w:lang w:val="lt-LT"/>
        </w:rPr>
        <w:t>202</w:t>
      </w:r>
      <w:r w:rsidR="00B60EC0">
        <w:rPr>
          <w:sz w:val="24"/>
          <w:szCs w:val="24"/>
          <w:lang w:val="lt-LT"/>
        </w:rPr>
        <w:t>5</w:t>
      </w:r>
      <w:r w:rsidRPr="001226A2">
        <w:rPr>
          <w:sz w:val="24"/>
          <w:szCs w:val="24"/>
          <w:lang w:val="lt-LT"/>
        </w:rPr>
        <w:t xml:space="preserve"> m. _____________ d. Sutarties Nr.</w:t>
      </w:r>
    </w:p>
    <w:p w:rsidR="00FC33AA" w:rsidRDefault="00FC33AA" w:rsidP="00FC33AA">
      <w:pPr>
        <w:ind w:left="4320" w:firstLine="720"/>
        <w:jc w:val="both"/>
        <w:rPr>
          <w:b/>
          <w:sz w:val="24"/>
          <w:szCs w:val="24"/>
          <w:lang w:val="lt-LT"/>
        </w:rPr>
      </w:pPr>
      <w:r>
        <w:rPr>
          <w:b/>
          <w:sz w:val="24"/>
          <w:szCs w:val="24"/>
          <w:lang w:val="lt-LT"/>
        </w:rPr>
        <w:t xml:space="preserve">2 </w:t>
      </w:r>
      <w:r w:rsidRPr="001226A2">
        <w:rPr>
          <w:b/>
          <w:sz w:val="24"/>
          <w:szCs w:val="24"/>
          <w:lang w:val="lt-LT"/>
        </w:rPr>
        <w:t>Priedas</w:t>
      </w:r>
    </w:p>
    <w:p w:rsidR="00FC33AA" w:rsidRDefault="00FC33AA">
      <w:pPr>
        <w:rPr>
          <w:sz w:val="24"/>
          <w:szCs w:val="24"/>
          <w:lang w:val="lt-LT"/>
        </w:rPr>
      </w:pPr>
    </w:p>
    <w:p w:rsidR="00FC33AA" w:rsidRDefault="00FC33AA" w:rsidP="001226A2">
      <w:pPr>
        <w:ind w:left="4320" w:firstLine="720"/>
        <w:jc w:val="both"/>
        <w:rPr>
          <w:sz w:val="24"/>
          <w:szCs w:val="24"/>
          <w:lang w:val="lt-LT"/>
        </w:rPr>
      </w:pPr>
    </w:p>
    <w:p w:rsidR="00FC33AA" w:rsidRDefault="00FC33AA" w:rsidP="001226A2">
      <w:pPr>
        <w:ind w:left="4320" w:firstLine="720"/>
        <w:jc w:val="both"/>
        <w:rPr>
          <w:sz w:val="24"/>
          <w:szCs w:val="24"/>
          <w:lang w:val="lt-LT"/>
        </w:rPr>
      </w:pPr>
    </w:p>
    <w:p w:rsidR="00A8582F" w:rsidRPr="00A8582F" w:rsidRDefault="00A8582F" w:rsidP="00A8582F">
      <w:pPr>
        <w:jc w:val="center"/>
        <w:rPr>
          <w:b/>
          <w:sz w:val="24"/>
          <w:szCs w:val="24"/>
          <w:lang w:val="lt-LT" w:eastAsia="en-US"/>
        </w:rPr>
      </w:pPr>
      <w:r w:rsidRPr="00A8582F">
        <w:rPr>
          <w:b/>
          <w:sz w:val="24"/>
          <w:szCs w:val="24"/>
          <w:lang w:val="lt-LT" w:eastAsia="en-US"/>
        </w:rPr>
        <w:t xml:space="preserve">DARBŲ KIEKIO ŽINIARAŠTIS </w:t>
      </w:r>
    </w:p>
    <w:p w:rsidR="00A8582F" w:rsidRPr="00A8582F" w:rsidRDefault="00A8582F" w:rsidP="00A8582F">
      <w:pPr>
        <w:keepNext/>
        <w:jc w:val="both"/>
        <w:outlineLvl w:val="1"/>
        <w:rPr>
          <w:sz w:val="24"/>
          <w:lang w:val="lt-LT" w:eastAsia="en-US"/>
        </w:rPr>
      </w:pPr>
    </w:p>
    <w:p w:rsidR="00A8582F" w:rsidRPr="00A8582F" w:rsidRDefault="00A8582F" w:rsidP="00A8582F">
      <w:pPr>
        <w:keepNext/>
        <w:ind w:left="360" w:firstLine="936"/>
        <w:jc w:val="both"/>
        <w:outlineLvl w:val="1"/>
        <w:rPr>
          <w:sz w:val="24"/>
          <w:lang w:val="lt-LT" w:eastAsia="en-US"/>
        </w:rPr>
      </w:pPr>
      <w:r w:rsidRPr="00A8582F">
        <w:rPr>
          <w:sz w:val="24"/>
          <w:lang w:val="lt-LT" w:eastAsia="en-US"/>
        </w:rPr>
        <w:t xml:space="preserve">Oro erdvės stebėjimo ir kontrolės valdybos V Radiolokacinio posto administracinio – techninio pastato 1O1p laiptų aikštelių danga (plytelės) atšokusios nuo pagrindo, suskilusios, cokolio danga (plytelės) atšokusios nuo pamato, suskilusios. Reikalingas remontas - pakeisti laiptų pakopų ir cokolio dangą: </w:t>
      </w:r>
    </w:p>
    <w:p w:rsidR="00A8582F" w:rsidRPr="00A8582F" w:rsidRDefault="00A8582F" w:rsidP="00A8582F">
      <w:pPr>
        <w:rPr>
          <w:sz w:val="24"/>
          <w:szCs w:val="24"/>
          <w:lang w:val="lt-LT" w:eastAsia="en-US"/>
        </w:rPr>
      </w:pPr>
    </w:p>
    <w:tbl>
      <w:tblPr>
        <w:tblW w:w="964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48"/>
        <w:gridCol w:w="4320"/>
        <w:gridCol w:w="1080"/>
        <w:gridCol w:w="1080"/>
        <w:gridCol w:w="1440"/>
        <w:gridCol w:w="1080"/>
      </w:tblGrid>
      <w:tr w:rsidR="00A8582F" w:rsidRPr="00A8582F" w:rsidTr="000714E2">
        <w:tc>
          <w:tcPr>
            <w:tcW w:w="648" w:type="dxa"/>
            <w:tcBorders>
              <w:top w:val="single" w:sz="4" w:space="0" w:color="auto"/>
              <w:left w:val="single" w:sz="4" w:space="0" w:color="auto"/>
              <w:bottom w:val="single" w:sz="4" w:space="0" w:color="auto"/>
              <w:right w:val="single" w:sz="4" w:space="0" w:color="auto"/>
            </w:tcBorders>
          </w:tcPr>
          <w:p w:rsidR="00A8582F" w:rsidRPr="00A8582F" w:rsidRDefault="00A8582F" w:rsidP="00A8582F">
            <w:pPr>
              <w:rPr>
                <w:sz w:val="24"/>
                <w:lang w:val="lt-LT" w:eastAsia="en-US"/>
              </w:rPr>
            </w:pPr>
            <w:r w:rsidRPr="00A8582F">
              <w:rPr>
                <w:sz w:val="24"/>
                <w:lang w:val="lt-LT" w:eastAsia="en-US"/>
              </w:rPr>
              <w:t>Eil. Nr.</w:t>
            </w:r>
          </w:p>
        </w:tc>
        <w:tc>
          <w:tcPr>
            <w:tcW w:w="4320" w:type="dxa"/>
            <w:tcBorders>
              <w:top w:val="single" w:sz="4" w:space="0" w:color="auto"/>
              <w:left w:val="single" w:sz="4" w:space="0" w:color="auto"/>
              <w:bottom w:val="single" w:sz="4" w:space="0" w:color="auto"/>
              <w:right w:val="single" w:sz="4" w:space="0" w:color="auto"/>
            </w:tcBorders>
          </w:tcPr>
          <w:p w:rsidR="00A8582F" w:rsidRPr="00A8582F" w:rsidRDefault="00A8582F" w:rsidP="00A8582F">
            <w:pPr>
              <w:jc w:val="center"/>
              <w:rPr>
                <w:sz w:val="24"/>
                <w:lang w:val="lt-LT" w:eastAsia="en-US"/>
              </w:rPr>
            </w:pPr>
            <w:r w:rsidRPr="00A8582F">
              <w:rPr>
                <w:sz w:val="24"/>
                <w:lang w:val="lt-LT" w:eastAsia="en-US"/>
              </w:rPr>
              <w:t>Darbų pavadinimas</w:t>
            </w:r>
          </w:p>
        </w:tc>
        <w:tc>
          <w:tcPr>
            <w:tcW w:w="1080" w:type="dxa"/>
            <w:tcBorders>
              <w:top w:val="single" w:sz="4" w:space="0" w:color="auto"/>
              <w:left w:val="single" w:sz="4" w:space="0" w:color="auto"/>
              <w:bottom w:val="single" w:sz="4" w:space="0" w:color="auto"/>
              <w:right w:val="single" w:sz="4" w:space="0" w:color="auto"/>
            </w:tcBorders>
          </w:tcPr>
          <w:p w:rsidR="00A8582F" w:rsidRPr="00A8582F" w:rsidRDefault="00A8582F" w:rsidP="00A8582F">
            <w:pPr>
              <w:jc w:val="center"/>
              <w:rPr>
                <w:sz w:val="24"/>
                <w:lang w:val="lt-LT" w:eastAsia="en-US"/>
              </w:rPr>
            </w:pPr>
            <w:r w:rsidRPr="00A8582F">
              <w:rPr>
                <w:sz w:val="24"/>
                <w:lang w:val="lt-LT" w:eastAsia="en-US"/>
              </w:rPr>
              <w:t>Mato vnt.</w:t>
            </w:r>
          </w:p>
        </w:tc>
        <w:tc>
          <w:tcPr>
            <w:tcW w:w="1080" w:type="dxa"/>
            <w:tcBorders>
              <w:top w:val="single" w:sz="4" w:space="0" w:color="auto"/>
              <w:left w:val="single" w:sz="4" w:space="0" w:color="auto"/>
              <w:bottom w:val="single" w:sz="4" w:space="0" w:color="auto"/>
              <w:right w:val="single" w:sz="4" w:space="0" w:color="auto"/>
            </w:tcBorders>
          </w:tcPr>
          <w:p w:rsidR="00A8582F" w:rsidRPr="00A8582F" w:rsidRDefault="00A8582F" w:rsidP="00A8582F">
            <w:pPr>
              <w:jc w:val="center"/>
              <w:rPr>
                <w:sz w:val="24"/>
                <w:lang w:val="lt-LT" w:eastAsia="en-US"/>
              </w:rPr>
            </w:pPr>
            <w:r w:rsidRPr="00A8582F">
              <w:rPr>
                <w:sz w:val="24"/>
                <w:lang w:val="lt-LT" w:eastAsia="en-US"/>
              </w:rPr>
              <w:t>Kiekis</w:t>
            </w:r>
          </w:p>
        </w:tc>
        <w:tc>
          <w:tcPr>
            <w:tcW w:w="1440" w:type="dxa"/>
            <w:tcBorders>
              <w:top w:val="single" w:sz="4" w:space="0" w:color="auto"/>
              <w:left w:val="single" w:sz="4" w:space="0" w:color="auto"/>
              <w:bottom w:val="single" w:sz="4" w:space="0" w:color="auto"/>
              <w:right w:val="single" w:sz="4" w:space="0" w:color="auto"/>
            </w:tcBorders>
          </w:tcPr>
          <w:p w:rsidR="00A8582F" w:rsidRPr="00A8582F" w:rsidRDefault="00A8582F" w:rsidP="00A8582F">
            <w:pPr>
              <w:rPr>
                <w:sz w:val="24"/>
                <w:lang w:val="lt-LT" w:eastAsia="en-US"/>
              </w:rPr>
            </w:pPr>
            <w:r w:rsidRPr="00A8582F">
              <w:rPr>
                <w:sz w:val="24"/>
                <w:lang w:val="lt-LT" w:eastAsia="en-US"/>
              </w:rPr>
              <w:t>Techninių specifika-cijų vardinis žymuo</w:t>
            </w:r>
          </w:p>
        </w:tc>
        <w:tc>
          <w:tcPr>
            <w:tcW w:w="1080" w:type="dxa"/>
            <w:tcBorders>
              <w:top w:val="single" w:sz="4" w:space="0" w:color="auto"/>
              <w:left w:val="single" w:sz="4" w:space="0" w:color="auto"/>
              <w:bottom w:val="single" w:sz="4" w:space="0" w:color="auto"/>
              <w:right w:val="single" w:sz="4" w:space="0" w:color="auto"/>
            </w:tcBorders>
          </w:tcPr>
          <w:p w:rsidR="00A8582F" w:rsidRPr="00A8582F" w:rsidRDefault="00A8582F" w:rsidP="00A8582F">
            <w:pPr>
              <w:jc w:val="center"/>
              <w:rPr>
                <w:sz w:val="24"/>
                <w:lang w:val="lt-LT" w:eastAsia="en-US"/>
              </w:rPr>
            </w:pPr>
            <w:r w:rsidRPr="00A8582F">
              <w:rPr>
                <w:sz w:val="24"/>
                <w:lang w:val="lt-LT" w:eastAsia="en-US"/>
              </w:rPr>
              <w:t>Pastabos</w:t>
            </w:r>
          </w:p>
        </w:tc>
      </w:tr>
      <w:tr w:rsidR="00A8582F" w:rsidRPr="00A8582F" w:rsidTr="000714E2">
        <w:tc>
          <w:tcPr>
            <w:tcW w:w="9648" w:type="dxa"/>
            <w:gridSpan w:val="6"/>
            <w:tcBorders>
              <w:top w:val="single" w:sz="4" w:space="0" w:color="auto"/>
              <w:left w:val="single" w:sz="4" w:space="0" w:color="auto"/>
              <w:bottom w:val="single" w:sz="4" w:space="0" w:color="auto"/>
              <w:right w:val="single" w:sz="4" w:space="0" w:color="auto"/>
            </w:tcBorders>
          </w:tcPr>
          <w:p w:rsidR="00A8582F" w:rsidRPr="00A8582F" w:rsidRDefault="00A8582F" w:rsidP="00A8582F">
            <w:pPr>
              <w:jc w:val="center"/>
              <w:rPr>
                <w:sz w:val="24"/>
                <w:lang w:val="lt-LT" w:eastAsia="en-US"/>
              </w:rPr>
            </w:pPr>
            <w:r w:rsidRPr="00A8582F">
              <w:rPr>
                <w:sz w:val="24"/>
                <w:lang w:val="lt-LT" w:eastAsia="en-US"/>
              </w:rPr>
              <w:t xml:space="preserve">LAIPTŲ AIKŠTELĖS </w:t>
            </w:r>
          </w:p>
        </w:tc>
      </w:tr>
      <w:tr w:rsidR="00A8582F" w:rsidRPr="00A8582F" w:rsidTr="000714E2">
        <w:tc>
          <w:tcPr>
            <w:tcW w:w="648" w:type="dxa"/>
            <w:tcBorders>
              <w:top w:val="single" w:sz="4" w:space="0" w:color="auto"/>
              <w:left w:val="single" w:sz="4" w:space="0" w:color="auto"/>
              <w:bottom w:val="single" w:sz="4" w:space="0" w:color="auto"/>
              <w:right w:val="single" w:sz="4" w:space="0" w:color="auto"/>
            </w:tcBorders>
          </w:tcPr>
          <w:p w:rsidR="00A8582F" w:rsidRPr="00A8582F" w:rsidRDefault="00A8582F" w:rsidP="00A8582F">
            <w:pPr>
              <w:jc w:val="center"/>
              <w:rPr>
                <w:bCs/>
                <w:sz w:val="24"/>
                <w:szCs w:val="24"/>
                <w:lang w:val="lt-LT" w:eastAsia="en-US"/>
              </w:rPr>
            </w:pPr>
            <w:r w:rsidRPr="00A8582F">
              <w:rPr>
                <w:bCs/>
                <w:sz w:val="24"/>
                <w:szCs w:val="24"/>
                <w:lang w:val="lt-LT" w:eastAsia="en-US"/>
              </w:rPr>
              <w:t>1</w:t>
            </w:r>
          </w:p>
        </w:tc>
        <w:tc>
          <w:tcPr>
            <w:tcW w:w="4320" w:type="dxa"/>
            <w:tcBorders>
              <w:top w:val="single" w:sz="4" w:space="0" w:color="auto"/>
              <w:left w:val="single" w:sz="4" w:space="0" w:color="auto"/>
              <w:bottom w:val="single" w:sz="4" w:space="0" w:color="auto"/>
              <w:right w:val="single" w:sz="4" w:space="0" w:color="auto"/>
            </w:tcBorders>
          </w:tcPr>
          <w:p w:rsidR="00A8582F" w:rsidRPr="00A8582F" w:rsidRDefault="00A8582F" w:rsidP="0061457F">
            <w:pPr>
              <w:jc w:val="both"/>
              <w:rPr>
                <w:bCs/>
                <w:noProof/>
                <w:sz w:val="24"/>
                <w:szCs w:val="24"/>
                <w:lang w:val="lt-LT" w:eastAsia="en-US"/>
              </w:rPr>
            </w:pPr>
            <w:r w:rsidRPr="00A8582F">
              <w:rPr>
                <w:bCs/>
                <w:noProof/>
                <w:sz w:val="24"/>
                <w:szCs w:val="24"/>
                <w:lang w:val="lt-LT" w:eastAsia="en-US"/>
              </w:rPr>
              <w:t>Keraminių plytelių dangos išardymas (be grindjuosčių)</w:t>
            </w:r>
          </w:p>
        </w:tc>
        <w:tc>
          <w:tcPr>
            <w:tcW w:w="1080" w:type="dxa"/>
            <w:tcBorders>
              <w:top w:val="single" w:sz="4" w:space="0" w:color="auto"/>
              <w:left w:val="single" w:sz="4" w:space="0" w:color="auto"/>
              <w:bottom w:val="single" w:sz="4" w:space="0" w:color="auto"/>
              <w:right w:val="single" w:sz="4" w:space="0" w:color="auto"/>
            </w:tcBorders>
          </w:tcPr>
          <w:p w:rsidR="00A8582F" w:rsidRPr="00A8582F" w:rsidRDefault="00A8582F" w:rsidP="00A8582F">
            <w:pPr>
              <w:rPr>
                <w:bCs/>
                <w:sz w:val="24"/>
                <w:szCs w:val="24"/>
                <w:lang w:val="lt-LT" w:eastAsia="en-US"/>
              </w:rPr>
            </w:pPr>
            <w:r w:rsidRPr="00A8582F">
              <w:rPr>
                <w:bCs/>
                <w:sz w:val="24"/>
                <w:szCs w:val="24"/>
                <w:lang w:val="lt-LT" w:eastAsia="en-US"/>
              </w:rPr>
              <w:t>100m2</w:t>
            </w:r>
          </w:p>
        </w:tc>
        <w:tc>
          <w:tcPr>
            <w:tcW w:w="1080" w:type="dxa"/>
            <w:tcBorders>
              <w:top w:val="single" w:sz="4" w:space="0" w:color="auto"/>
              <w:left w:val="single" w:sz="4" w:space="0" w:color="auto"/>
              <w:bottom w:val="single" w:sz="4" w:space="0" w:color="auto"/>
              <w:right w:val="single" w:sz="4" w:space="0" w:color="auto"/>
            </w:tcBorders>
          </w:tcPr>
          <w:p w:rsidR="00A8582F" w:rsidRPr="00A8582F" w:rsidRDefault="00A8582F" w:rsidP="00A8582F">
            <w:pPr>
              <w:jc w:val="center"/>
              <w:rPr>
                <w:bCs/>
                <w:sz w:val="24"/>
                <w:szCs w:val="24"/>
                <w:lang w:val="lt-LT" w:eastAsia="en-US"/>
              </w:rPr>
            </w:pPr>
            <w:r w:rsidRPr="00A8582F">
              <w:rPr>
                <w:bCs/>
                <w:sz w:val="24"/>
                <w:szCs w:val="24"/>
                <w:lang w:val="lt-LT" w:eastAsia="en-US"/>
              </w:rPr>
              <w:t>0,14</w:t>
            </w:r>
          </w:p>
        </w:tc>
        <w:tc>
          <w:tcPr>
            <w:tcW w:w="1440" w:type="dxa"/>
            <w:tcBorders>
              <w:top w:val="single" w:sz="4" w:space="0" w:color="auto"/>
              <w:left w:val="single" w:sz="4" w:space="0" w:color="auto"/>
              <w:bottom w:val="single" w:sz="4" w:space="0" w:color="auto"/>
              <w:right w:val="single" w:sz="4" w:space="0" w:color="auto"/>
            </w:tcBorders>
          </w:tcPr>
          <w:p w:rsidR="00A8582F" w:rsidRPr="00A8582F" w:rsidRDefault="00A8582F" w:rsidP="00A8582F">
            <w:pPr>
              <w:jc w:val="center"/>
              <w:rPr>
                <w:sz w:val="24"/>
                <w:lang w:val="lt-LT" w:eastAsia="en-US"/>
              </w:rPr>
            </w:pPr>
            <w:r w:rsidRPr="00A8582F">
              <w:rPr>
                <w:sz w:val="24"/>
                <w:lang w:val="lt-LT" w:eastAsia="en-US"/>
              </w:rPr>
              <w:t>TS 01</w:t>
            </w:r>
          </w:p>
        </w:tc>
        <w:tc>
          <w:tcPr>
            <w:tcW w:w="1080" w:type="dxa"/>
            <w:tcBorders>
              <w:top w:val="single" w:sz="4" w:space="0" w:color="auto"/>
              <w:left w:val="single" w:sz="4" w:space="0" w:color="auto"/>
              <w:bottom w:val="single" w:sz="4" w:space="0" w:color="auto"/>
              <w:right w:val="single" w:sz="4" w:space="0" w:color="auto"/>
            </w:tcBorders>
          </w:tcPr>
          <w:p w:rsidR="00A8582F" w:rsidRPr="00A8582F" w:rsidRDefault="00A8582F" w:rsidP="00A8582F">
            <w:pPr>
              <w:jc w:val="center"/>
              <w:rPr>
                <w:sz w:val="24"/>
                <w:lang w:val="lt-LT" w:eastAsia="en-US"/>
              </w:rPr>
            </w:pPr>
          </w:p>
        </w:tc>
      </w:tr>
      <w:tr w:rsidR="00A8582F" w:rsidRPr="00A8582F" w:rsidTr="000714E2">
        <w:tc>
          <w:tcPr>
            <w:tcW w:w="648" w:type="dxa"/>
            <w:tcBorders>
              <w:top w:val="single" w:sz="4" w:space="0" w:color="auto"/>
              <w:left w:val="single" w:sz="4" w:space="0" w:color="auto"/>
              <w:bottom w:val="single" w:sz="4" w:space="0" w:color="auto"/>
              <w:right w:val="single" w:sz="4" w:space="0" w:color="auto"/>
            </w:tcBorders>
          </w:tcPr>
          <w:p w:rsidR="00A8582F" w:rsidRPr="00A8582F" w:rsidRDefault="00A8582F" w:rsidP="00A8582F">
            <w:pPr>
              <w:jc w:val="center"/>
              <w:rPr>
                <w:bCs/>
                <w:sz w:val="24"/>
                <w:szCs w:val="24"/>
                <w:lang w:val="lt-LT" w:eastAsia="en-US"/>
              </w:rPr>
            </w:pPr>
            <w:r w:rsidRPr="00A8582F">
              <w:rPr>
                <w:bCs/>
                <w:sz w:val="24"/>
                <w:szCs w:val="24"/>
                <w:lang w:val="lt-LT" w:eastAsia="en-US"/>
              </w:rPr>
              <w:t>2</w:t>
            </w:r>
          </w:p>
        </w:tc>
        <w:tc>
          <w:tcPr>
            <w:tcW w:w="4320" w:type="dxa"/>
            <w:tcBorders>
              <w:top w:val="single" w:sz="4" w:space="0" w:color="auto"/>
              <w:left w:val="single" w:sz="4" w:space="0" w:color="auto"/>
              <w:bottom w:val="single" w:sz="4" w:space="0" w:color="auto"/>
              <w:right w:val="single" w:sz="4" w:space="0" w:color="auto"/>
            </w:tcBorders>
          </w:tcPr>
          <w:p w:rsidR="00A8582F" w:rsidRPr="00A8582F" w:rsidRDefault="00A8582F" w:rsidP="0061457F">
            <w:pPr>
              <w:jc w:val="both"/>
              <w:rPr>
                <w:bCs/>
                <w:noProof/>
                <w:sz w:val="24"/>
                <w:szCs w:val="24"/>
                <w:lang w:val="lt-LT" w:eastAsia="en-US"/>
              </w:rPr>
            </w:pPr>
            <w:r w:rsidRPr="00A8582F">
              <w:rPr>
                <w:bCs/>
                <w:noProof/>
                <w:sz w:val="24"/>
                <w:szCs w:val="24"/>
                <w:lang w:val="lt-LT" w:eastAsia="en-US"/>
              </w:rPr>
              <w:t>Batų valymo grotelių su rėmų demontavimas</w:t>
            </w:r>
          </w:p>
        </w:tc>
        <w:tc>
          <w:tcPr>
            <w:tcW w:w="1080" w:type="dxa"/>
            <w:tcBorders>
              <w:top w:val="single" w:sz="4" w:space="0" w:color="auto"/>
              <w:left w:val="single" w:sz="4" w:space="0" w:color="auto"/>
              <w:bottom w:val="single" w:sz="4" w:space="0" w:color="auto"/>
              <w:right w:val="single" w:sz="4" w:space="0" w:color="auto"/>
            </w:tcBorders>
          </w:tcPr>
          <w:p w:rsidR="00A8582F" w:rsidRPr="00A8582F" w:rsidRDefault="00A8582F" w:rsidP="00A8582F">
            <w:pPr>
              <w:rPr>
                <w:bCs/>
                <w:sz w:val="24"/>
                <w:szCs w:val="24"/>
                <w:lang w:val="lt-LT" w:eastAsia="en-US"/>
              </w:rPr>
            </w:pPr>
            <w:r w:rsidRPr="00A8582F">
              <w:rPr>
                <w:bCs/>
                <w:sz w:val="24"/>
                <w:szCs w:val="24"/>
                <w:lang w:val="lt-LT" w:eastAsia="en-US"/>
              </w:rPr>
              <w:t>vnt.</w:t>
            </w:r>
          </w:p>
        </w:tc>
        <w:tc>
          <w:tcPr>
            <w:tcW w:w="1080" w:type="dxa"/>
            <w:tcBorders>
              <w:top w:val="single" w:sz="4" w:space="0" w:color="auto"/>
              <w:left w:val="single" w:sz="4" w:space="0" w:color="auto"/>
              <w:bottom w:val="single" w:sz="4" w:space="0" w:color="auto"/>
              <w:right w:val="single" w:sz="4" w:space="0" w:color="auto"/>
            </w:tcBorders>
          </w:tcPr>
          <w:p w:rsidR="00A8582F" w:rsidRPr="00A8582F" w:rsidRDefault="00A8582F" w:rsidP="00A8582F">
            <w:pPr>
              <w:jc w:val="center"/>
              <w:rPr>
                <w:bCs/>
                <w:sz w:val="24"/>
                <w:szCs w:val="24"/>
                <w:lang w:val="lt-LT" w:eastAsia="en-US"/>
              </w:rPr>
            </w:pPr>
            <w:r w:rsidRPr="00A8582F">
              <w:rPr>
                <w:bCs/>
                <w:sz w:val="24"/>
                <w:szCs w:val="24"/>
                <w:lang w:val="lt-LT" w:eastAsia="en-US"/>
              </w:rPr>
              <w:t>3</w:t>
            </w:r>
          </w:p>
        </w:tc>
        <w:tc>
          <w:tcPr>
            <w:tcW w:w="1440" w:type="dxa"/>
            <w:tcBorders>
              <w:top w:val="single" w:sz="4" w:space="0" w:color="auto"/>
              <w:left w:val="single" w:sz="4" w:space="0" w:color="auto"/>
              <w:bottom w:val="single" w:sz="4" w:space="0" w:color="auto"/>
              <w:right w:val="single" w:sz="4" w:space="0" w:color="auto"/>
            </w:tcBorders>
          </w:tcPr>
          <w:p w:rsidR="00A8582F" w:rsidRPr="00A8582F" w:rsidRDefault="00A8582F" w:rsidP="00A8582F">
            <w:pPr>
              <w:jc w:val="center"/>
              <w:rPr>
                <w:sz w:val="24"/>
                <w:lang w:val="lt-LT" w:eastAsia="en-US"/>
              </w:rPr>
            </w:pPr>
            <w:r w:rsidRPr="00A8582F">
              <w:rPr>
                <w:sz w:val="24"/>
                <w:lang w:val="lt-LT" w:eastAsia="en-US"/>
              </w:rPr>
              <w:t>TS 02</w:t>
            </w:r>
          </w:p>
        </w:tc>
        <w:tc>
          <w:tcPr>
            <w:tcW w:w="1080" w:type="dxa"/>
            <w:tcBorders>
              <w:top w:val="single" w:sz="4" w:space="0" w:color="auto"/>
              <w:left w:val="single" w:sz="4" w:space="0" w:color="auto"/>
              <w:bottom w:val="single" w:sz="4" w:space="0" w:color="auto"/>
              <w:right w:val="single" w:sz="4" w:space="0" w:color="auto"/>
            </w:tcBorders>
          </w:tcPr>
          <w:p w:rsidR="00A8582F" w:rsidRPr="00A8582F" w:rsidRDefault="00A8582F" w:rsidP="00A8582F">
            <w:pPr>
              <w:jc w:val="center"/>
              <w:rPr>
                <w:sz w:val="24"/>
                <w:lang w:val="lt-LT" w:eastAsia="en-US"/>
              </w:rPr>
            </w:pPr>
          </w:p>
        </w:tc>
      </w:tr>
      <w:tr w:rsidR="00A8582F" w:rsidRPr="00A8582F" w:rsidTr="000714E2">
        <w:tc>
          <w:tcPr>
            <w:tcW w:w="648" w:type="dxa"/>
            <w:tcBorders>
              <w:top w:val="single" w:sz="4" w:space="0" w:color="auto"/>
              <w:left w:val="single" w:sz="4" w:space="0" w:color="auto"/>
              <w:bottom w:val="single" w:sz="4" w:space="0" w:color="auto"/>
              <w:right w:val="single" w:sz="4" w:space="0" w:color="auto"/>
            </w:tcBorders>
          </w:tcPr>
          <w:p w:rsidR="00A8582F" w:rsidRPr="00A8582F" w:rsidRDefault="00A8582F" w:rsidP="00A8582F">
            <w:pPr>
              <w:jc w:val="center"/>
              <w:rPr>
                <w:bCs/>
                <w:sz w:val="24"/>
                <w:szCs w:val="24"/>
                <w:lang w:val="lt-LT" w:eastAsia="en-US"/>
              </w:rPr>
            </w:pPr>
            <w:r w:rsidRPr="00A8582F">
              <w:rPr>
                <w:bCs/>
                <w:sz w:val="24"/>
                <w:szCs w:val="24"/>
                <w:lang w:val="lt-LT" w:eastAsia="en-US"/>
              </w:rPr>
              <w:t>3</w:t>
            </w:r>
          </w:p>
        </w:tc>
        <w:tc>
          <w:tcPr>
            <w:tcW w:w="4320" w:type="dxa"/>
            <w:tcBorders>
              <w:top w:val="single" w:sz="4" w:space="0" w:color="auto"/>
              <w:left w:val="single" w:sz="4" w:space="0" w:color="auto"/>
              <w:bottom w:val="single" w:sz="4" w:space="0" w:color="auto"/>
              <w:right w:val="single" w:sz="4" w:space="0" w:color="auto"/>
            </w:tcBorders>
          </w:tcPr>
          <w:p w:rsidR="00A8582F" w:rsidRPr="00A8582F" w:rsidRDefault="00A8582F" w:rsidP="0061457F">
            <w:pPr>
              <w:jc w:val="both"/>
              <w:rPr>
                <w:bCs/>
                <w:noProof/>
                <w:sz w:val="24"/>
                <w:szCs w:val="24"/>
                <w:lang w:val="lt-LT" w:eastAsia="en-US"/>
              </w:rPr>
            </w:pPr>
            <w:r w:rsidRPr="00A8582F">
              <w:rPr>
                <w:bCs/>
                <w:noProof/>
                <w:sz w:val="24"/>
                <w:szCs w:val="24"/>
                <w:lang w:val="lt-LT" w:eastAsia="en-US"/>
              </w:rPr>
              <w:t>Batų valymo grotelių su rėmų montavimas</w:t>
            </w:r>
          </w:p>
        </w:tc>
        <w:tc>
          <w:tcPr>
            <w:tcW w:w="1080" w:type="dxa"/>
            <w:tcBorders>
              <w:top w:val="single" w:sz="4" w:space="0" w:color="auto"/>
              <w:left w:val="single" w:sz="4" w:space="0" w:color="auto"/>
              <w:bottom w:val="single" w:sz="4" w:space="0" w:color="auto"/>
              <w:right w:val="single" w:sz="4" w:space="0" w:color="auto"/>
            </w:tcBorders>
          </w:tcPr>
          <w:p w:rsidR="00A8582F" w:rsidRPr="00A8582F" w:rsidRDefault="00A8582F" w:rsidP="00A8582F">
            <w:pPr>
              <w:rPr>
                <w:bCs/>
                <w:sz w:val="24"/>
                <w:szCs w:val="24"/>
                <w:lang w:val="lt-LT" w:eastAsia="en-US"/>
              </w:rPr>
            </w:pPr>
            <w:r w:rsidRPr="00A8582F">
              <w:rPr>
                <w:bCs/>
                <w:sz w:val="24"/>
                <w:szCs w:val="24"/>
                <w:lang w:val="lt-LT" w:eastAsia="en-US"/>
              </w:rPr>
              <w:t>vnt.</w:t>
            </w:r>
          </w:p>
        </w:tc>
        <w:tc>
          <w:tcPr>
            <w:tcW w:w="1080" w:type="dxa"/>
            <w:tcBorders>
              <w:top w:val="single" w:sz="4" w:space="0" w:color="auto"/>
              <w:left w:val="single" w:sz="4" w:space="0" w:color="auto"/>
              <w:bottom w:val="single" w:sz="4" w:space="0" w:color="auto"/>
              <w:right w:val="single" w:sz="4" w:space="0" w:color="auto"/>
            </w:tcBorders>
          </w:tcPr>
          <w:p w:rsidR="00A8582F" w:rsidRPr="00A8582F" w:rsidRDefault="00A8582F" w:rsidP="00A8582F">
            <w:pPr>
              <w:jc w:val="center"/>
              <w:rPr>
                <w:bCs/>
                <w:sz w:val="24"/>
                <w:szCs w:val="24"/>
                <w:lang w:val="lt-LT" w:eastAsia="en-US"/>
              </w:rPr>
            </w:pPr>
            <w:r w:rsidRPr="00A8582F">
              <w:rPr>
                <w:bCs/>
                <w:sz w:val="24"/>
                <w:szCs w:val="24"/>
                <w:lang w:val="lt-LT" w:eastAsia="en-US"/>
              </w:rPr>
              <w:t>3</w:t>
            </w:r>
          </w:p>
        </w:tc>
        <w:tc>
          <w:tcPr>
            <w:tcW w:w="1440" w:type="dxa"/>
            <w:tcBorders>
              <w:top w:val="single" w:sz="4" w:space="0" w:color="auto"/>
              <w:left w:val="single" w:sz="4" w:space="0" w:color="auto"/>
              <w:bottom w:val="single" w:sz="4" w:space="0" w:color="auto"/>
              <w:right w:val="single" w:sz="4" w:space="0" w:color="auto"/>
            </w:tcBorders>
          </w:tcPr>
          <w:p w:rsidR="00A8582F" w:rsidRPr="00A8582F" w:rsidRDefault="00A8582F" w:rsidP="00A8582F">
            <w:pPr>
              <w:jc w:val="center"/>
              <w:rPr>
                <w:sz w:val="24"/>
                <w:lang w:val="lt-LT" w:eastAsia="en-US"/>
              </w:rPr>
            </w:pPr>
            <w:r w:rsidRPr="00A8582F">
              <w:rPr>
                <w:sz w:val="24"/>
                <w:lang w:val="lt-LT" w:eastAsia="en-US"/>
              </w:rPr>
              <w:t>TS 02</w:t>
            </w:r>
          </w:p>
        </w:tc>
        <w:tc>
          <w:tcPr>
            <w:tcW w:w="1080" w:type="dxa"/>
            <w:tcBorders>
              <w:top w:val="single" w:sz="4" w:space="0" w:color="auto"/>
              <w:left w:val="single" w:sz="4" w:space="0" w:color="auto"/>
              <w:bottom w:val="single" w:sz="4" w:space="0" w:color="auto"/>
              <w:right w:val="single" w:sz="4" w:space="0" w:color="auto"/>
            </w:tcBorders>
          </w:tcPr>
          <w:p w:rsidR="00A8582F" w:rsidRPr="00A8582F" w:rsidRDefault="00A8582F" w:rsidP="00A8582F">
            <w:pPr>
              <w:jc w:val="center"/>
              <w:rPr>
                <w:sz w:val="24"/>
                <w:lang w:val="lt-LT" w:eastAsia="en-US"/>
              </w:rPr>
            </w:pPr>
          </w:p>
        </w:tc>
      </w:tr>
      <w:tr w:rsidR="00A8582F" w:rsidRPr="00A8582F" w:rsidTr="000714E2">
        <w:tc>
          <w:tcPr>
            <w:tcW w:w="648" w:type="dxa"/>
            <w:tcBorders>
              <w:top w:val="single" w:sz="4" w:space="0" w:color="auto"/>
              <w:left w:val="single" w:sz="4" w:space="0" w:color="auto"/>
              <w:bottom w:val="single" w:sz="4" w:space="0" w:color="auto"/>
              <w:right w:val="single" w:sz="4" w:space="0" w:color="auto"/>
            </w:tcBorders>
          </w:tcPr>
          <w:p w:rsidR="00A8582F" w:rsidRPr="00A8582F" w:rsidRDefault="00A8582F" w:rsidP="00A8582F">
            <w:pPr>
              <w:jc w:val="center"/>
              <w:rPr>
                <w:bCs/>
                <w:sz w:val="24"/>
                <w:szCs w:val="24"/>
                <w:lang w:val="lt-LT" w:eastAsia="en-US"/>
              </w:rPr>
            </w:pPr>
            <w:r w:rsidRPr="00A8582F">
              <w:rPr>
                <w:bCs/>
                <w:sz w:val="24"/>
                <w:szCs w:val="24"/>
                <w:lang w:val="lt-LT" w:eastAsia="en-US"/>
              </w:rPr>
              <w:t>4</w:t>
            </w:r>
          </w:p>
        </w:tc>
        <w:tc>
          <w:tcPr>
            <w:tcW w:w="4320" w:type="dxa"/>
            <w:tcBorders>
              <w:top w:val="single" w:sz="4" w:space="0" w:color="auto"/>
              <w:left w:val="single" w:sz="4" w:space="0" w:color="auto"/>
              <w:bottom w:val="single" w:sz="4" w:space="0" w:color="auto"/>
              <w:right w:val="single" w:sz="4" w:space="0" w:color="auto"/>
            </w:tcBorders>
            <w:vAlign w:val="center"/>
          </w:tcPr>
          <w:p w:rsidR="00A8582F" w:rsidRPr="00A8582F" w:rsidRDefault="00A8582F" w:rsidP="0061457F">
            <w:pPr>
              <w:jc w:val="both"/>
              <w:outlineLvl w:val="1"/>
              <w:rPr>
                <w:bCs/>
                <w:noProof/>
                <w:color w:val="000000"/>
                <w:sz w:val="24"/>
                <w:szCs w:val="24"/>
                <w:lang w:eastAsia="en-US"/>
              </w:rPr>
            </w:pPr>
            <w:r w:rsidRPr="00A8582F">
              <w:rPr>
                <w:bCs/>
                <w:noProof/>
                <w:color w:val="000000"/>
                <w:sz w:val="24"/>
                <w:szCs w:val="24"/>
                <w:lang w:eastAsia="en-US"/>
              </w:rPr>
              <w:t>Gelžbetonio pakopų remontas, užtaisant dideles išmušas</w:t>
            </w:r>
          </w:p>
        </w:tc>
        <w:tc>
          <w:tcPr>
            <w:tcW w:w="1080" w:type="dxa"/>
            <w:tcBorders>
              <w:top w:val="single" w:sz="4" w:space="0" w:color="auto"/>
              <w:left w:val="single" w:sz="4" w:space="0" w:color="auto"/>
              <w:bottom w:val="single" w:sz="4" w:space="0" w:color="auto"/>
              <w:right w:val="single" w:sz="4" w:space="0" w:color="auto"/>
            </w:tcBorders>
          </w:tcPr>
          <w:p w:rsidR="00A8582F" w:rsidRPr="00A8582F" w:rsidRDefault="00A8582F" w:rsidP="00A8582F">
            <w:pPr>
              <w:rPr>
                <w:bCs/>
                <w:sz w:val="24"/>
                <w:szCs w:val="24"/>
                <w:lang w:val="lt-LT" w:eastAsia="en-US"/>
              </w:rPr>
            </w:pPr>
            <w:r w:rsidRPr="00A8582F">
              <w:rPr>
                <w:bCs/>
                <w:sz w:val="24"/>
                <w:szCs w:val="24"/>
                <w:lang w:val="lt-LT" w:eastAsia="en-US"/>
              </w:rPr>
              <w:t>vnt.</w:t>
            </w:r>
          </w:p>
        </w:tc>
        <w:tc>
          <w:tcPr>
            <w:tcW w:w="1080" w:type="dxa"/>
            <w:tcBorders>
              <w:top w:val="single" w:sz="4" w:space="0" w:color="auto"/>
              <w:left w:val="single" w:sz="4" w:space="0" w:color="auto"/>
              <w:bottom w:val="single" w:sz="4" w:space="0" w:color="auto"/>
              <w:right w:val="single" w:sz="4" w:space="0" w:color="auto"/>
            </w:tcBorders>
          </w:tcPr>
          <w:p w:rsidR="00A8582F" w:rsidRPr="00A8582F" w:rsidRDefault="00A8582F" w:rsidP="00A8582F">
            <w:pPr>
              <w:jc w:val="center"/>
              <w:rPr>
                <w:bCs/>
                <w:sz w:val="24"/>
                <w:szCs w:val="24"/>
                <w:lang w:val="lt-LT" w:eastAsia="en-US"/>
              </w:rPr>
            </w:pPr>
            <w:r w:rsidRPr="00A8582F">
              <w:rPr>
                <w:bCs/>
                <w:sz w:val="24"/>
                <w:szCs w:val="24"/>
                <w:lang w:val="lt-LT" w:eastAsia="en-US"/>
              </w:rPr>
              <w:t>6</w:t>
            </w:r>
          </w:p>
        </w:tc>
        <w:tc>
          <w:tcPr>
            <w:tcW w:w="1440" w:type="dxa"/>
            <w:tcBorders>
              <w:top w:val="single" w:sz="4" w:space="0" w:color="auto"/>
              <w:left w:val="single" w:sz="4" w:space="0" w:color="auto"/>
              <w:bottom w:val="single" w:sz="4" w:space="0" w:color="auto"/>
              <w:right w:val="single" w:sz="4" w:space="0" w:color="auto"/>
            </w:tcBorders>
          </w:tcPr>
          <w:p w:rsidR="00A8582F" w:rsidRPr="00A8582F" w:rsidRDefault="00A8582F" w:rsidP="00A8582F">
            <w:pPr>
              <w:jc w:val="center"/>
              <w:rPr>
                <w:sz w:val="24"/>
                <w:lang w:val="lt-LT" w:eastAsia="en-US"/>
              </w:rPr>
            </w:pPr>
            <w:r w:rsidRPr="00A8582F">
              <w:rPr>
                <w:sz w:val="24"/>
                <w:lang w:val="lt-LT" w:eastAsia="en-US"/>
              </w:rPr>
              <w:t>TS 03</w:t>
            </w:r>
          </w:p>
        </w:tc>
        <w:tc>
          <w:tcPr>
            <w:tcW w:w="1080" w:type="dxa"/>
            <w:tcBorders>
              <w:top w:val="single" w:sz="4" w:space="0" w:color="auto"/>
              <w:left w:val="single" w:sz="4" w:space="0" w:color="auto"/>
              <w:bottom w:val="single" w:sz="4" w:space="0" w:color="auto"/>
              <w:right w:val="single" w:sz="4" w:space="0" w:color="auto"/>
            </w:tcBorders>
          </w:tcPr>
          <w:p w:rsidR="00A8582F" w:rsidRPr="00A8582F" w:rsidRDefault="00A8582F" w:rsidP="00A8582F">
            <w:pPr>
              <w:jc w:val="center"/>
              <w:rPr>
                <w:sz w:val="24"/>
                <w:lang w:val="lt-LT" w:eastAsia="en-US"/>
              </w:rPr>
            </w:pPr>
          </w:p>
        </w:tc>
      </w:tr>
      <w:tr w:rsidR="00A8582F" w:rsidRPr="00A8582F" w:rsidTr="000714E2">
        <w:tc>
          <w:tcPr>
            <w:tcW w:w="648" w:type="dxa"/>
            <w:tcBorders>
              <w:top w:val="single" w:sz="4" w:space="0" w:color="auto"/>
              <w:left w:val="single" w:sz="4" w:space="0" w:color="auto"/>
              <w:bottom w:val="single" w:sz="4" w:space="0" w:color="auto"/>
              <w:right w:val="single" w:sz="4" w:space="0" w:color="auto"/>
            </w:tcBorders>
          </w:tcPr>
          <w:p w:rsidR="00A8582F" w:rsidRPr="00A8582F" w:rsidRDefault="00A8582F" w:rsidP="00A8582F">
            <w:pPr>
              <w:jc w:val="center"/>
              <w:rPr>
                <w:bCs/>
                <w:sz w:val="24"/>
                <w:szCs w:val="24"/>
                <w:lang w:val="lt-LT" w:eastAsia="en-US"/>
              </w:rPr>
            </w:pPr>
            <w:r w:rsidRPr="00A8582F">
              <w:rPr>
                <w:bCs/>
                <w:sz w:val="24"/>
                <w:szCs w:val="24"/>
                <w:lang w:val="lt-LT" w:eastAsia="en-US"/>
              </w:rPr>
              <w:t>5</w:t>
            </w:r>
          </w:p>
        </w:tc>
        <w:tc>
          <w:tcPr>
            <w:tcW w:w="4320" w:type="dxa"/>
            <w:tcBorders>
              <w:top w:val="single" w:sz="4" w:space="0" w:color="auto"/>
              <w:left w:val="single" w:sz="4" w:space="0" w:color="auto"/>
              <w:bottom w:val="single" w:sz="4" w:space="0" w:color="auto"/>
              <w:right w:val="single" w:sz="4" w:space="0" w:color="auto"/>
            </w:tcBorders>
            <w:vAlign w:val="center"/>
          </w:tcPr>
          <w:p w:rsidR="00A8582F" w:rsidRPr="00A8582F" w:rsidRDefault="00A8582F" w:rsidP="0061457F">
            <w:pPr>
              <w:jc w:val="both"/>
              <w:outlineLvl w:val="1"/>
              <w:rPr>
                <w:bCs/>
                <w:noProof/>
                <w:color w:val="000000"/>
                <w:sz w:val="24"/>
                <w:szCs w:val="24"/>
                <w:lang w:val="lt-LT" w:eastAsia="en-US"/>
              </w:rPr>
            </w:pPr>
            <w:r w:rsidRPr="00A8582F">
              <w:rPr>
                <w:bCs/>
                <w:noProof/>
                <w:color w:val="000000"/>
                <w:sz w:val="24"/>
                <w:szCs w:val="24"/>
                <w:lang w:val="lt-LT" w:eastAsia="en-US"/>
              </w:rPr>
              <w:t>Cementinio skiedinio grindų išlyginamųjų sluoksnių 20mm storio įrengimas paduodant rankiniu būdu</w:t>
            </w:r>
          </w:p>
        </w:tc>
        <w:tc>
          <w:tcPr>
            <w:tcW w:w="1080" w:type="dxa"/>
            <w:tcBorders>
              <w:top w:val="single" w:sz="4" w:space="0" w:color="auto"/>
              <w:left w:val="single" w:sz="4" w:space="0" w:color="auto"/>
              <w:bottom w:val="single" w:sz="4" w:space="0" w:color="auto"/>
              <w:right w:val="single" w:sz="4" w:space="0" w:color="auto"/>
            </w:tcBorders>
          </w:tcPr>
          <w:p w:rsidR="00A8582F" w:rsidRPr="00A8582F" w:rsidRDefault="00A8582F" w:rsidP="00A8582F">
            <w:pPr>
              <w:rPr>
                <w:bCs/>
                <w:sz w:val="24"/>
                <w:szCs w:val="24"/>
                <w:lang w:val="lt-LT" w:eastAsia="en-US"/>
              </w:rPr>
            </w:pPr>
            <w:r w:rsidRPr="00A8582F">
              <w:rPr>
                <w:bCs/>
                <w:sz w:val="24"/>
                <w:szCs w:val="24"/>
                <w:lang w:val="lt-LT" w:eastAsia="en-US"/>
              </w:rPr>
              <w:t>100m2</w:t>
            </w:r>
          </w:p>
        </w:tc>
        <w:tc>
          <w:tcPr>
            <w:tcW w:w="1080" w:type="dxa"/>
            <w:tcBorders>
              <w:top w:val="single" w:sz="4" w:space="0" w:color="auto"/>
              <w:left w:val="single" w:sz="4" w:space="0" w:color="auto"/>
              <w:bottom w:val="single" w:sz="4" w:space="0" w:color="auto"/>
              <w:right w:val="single" w:sz="4" w:space="0" w:color="auto"/>
            </w:tcBorders>
          </w:tcPr>
          <w:p w:rsidR="00A8582F" w:rsidRPr="00A8582F" w:rsidRDefault="00A8582F" w:rsidP="00A8582F">
            <w:pPr>
              <w:jc w:val="center"/>
              <w:rPr>
                <w:bCs/>
                <w:sz w:val="24"/>
                <w:szCs w:val="24"/>
                <w:lang w:val="lt-LT" w:eastAsia="en-US"/>
              </w:rPr>
            </w:pPr>
            <w:r w:rsidRPr="00A8582F">
              <w:rPr>
                <w:bCs/>
                <w:sz w:val="24"/>
                <w:szCs w:val="24"/>
                <w:lang w:val="lt-LT" w:eastAsia="en-US"/>
              </w:rPr>
              <w:t>0,14</w:t>
            </w:r>
          </w:p>
        </w:tc>
        <w:tc>
          <w:tcPr>
            <w:tcW w:w="1440" w:type="dxa"/>
            <w:tcBorders>
              <w:top w:val="single" w:sz="4" w:space="0" w:color="auto"/>
              <w:left w:val="single" w:sz="4" w:space="0" w:color="auto"/>
              <w:bottom w:val="single" w:sz="4" w:space="0" w:color="auto"/>
              <w:right w:val="single" w:sz="4" w:space="0" w:color="auto"/>
            </w:tcBorders>
          </w:tcPr>
          <w:p w:rsidR="00A8582F" w:rsidRPr="00A8582F" w:rsidRDefault="00A8582F" w:rsidP="00A8582F">
            <w:pPr>
              <w:jc w:val="center"/>
              <w:rPr>
                <w:sz w:val="24"/>
                <w:lang w:val="lt-LT" w:eastAsia="en-US"/>
              </w:rPr>
            </w:pPr>
            <w:r w:rsidRPr="00A8582F">
              <w:rPr>
                <w:sz w:val="24"/>
                <w:lang w:val="lt-LT" w:eastAsia="en-US"/>
              </w:rPr>
              <w:t>TS 04</w:t>
            </w:r>
          </w:p>
        </w:tc>
        <w:tc>
          <w:tcPr>
            <w:tcW w:w="1080" w:type="dxa"/>
            <w:tcBorders>
              <w:top w:val="single" w:sz="4" w:space="0" w:color="auto"/>
              <w:left w:val="single" w:sz="4" w:space="0" w:color="auto"/>
              <w:bottom w:val="single" w:sz="4" w:space="0" w:color="auto"/>
              <w:right w:val="single" w:sz="4" w:space="0" w:color="auto"/>
            </w:tcBorders>
          </w:tcPr>
          <w:p w:rsidR="00A8582F" w:rsidRPr="00A8582F" w:rsidRDefault="00A8582F" w:rsidP="00A8582F">
            <w:pPr>
              <w:jc w:val="center"/>
              <w:rPr>
                <w:sz w:val="24"/>
                <w:lang w:val="lt-LT" w:eastAsia="en-US"/>
              </w:rPr>
            </w:pPr>
          </w:p>
        </w:tc>
      </w:tr>
      <w:tr w:rsidR="00A8582F" w:rsidRPr="00A8582F" w:rsidTr="000714E2">
        <w:tc>
          <w:tcPr>
            <w:tcW w:w="648" w:type="dxa"/>
            <w:tcBorders>
              <w:top w:val="single" w:sz="4" w:space="0" w:color="auto"/>
              <w:left w:val="single" w:sz="4" w:space="0" w:color="auto"/>
              <w:bottom w:val="single" w:sz="4" w:space="0" w:color="auto"/>
              <w:right w:val="single" w:sz="4" w:space="0" w:color="auto"/>
            </w:tcBorders>
          </w:tcPr>
          <w:p w:rsidR="00A8582F" w:rsidRPr="00A8582F" w:rsidRDefault="00A8582F" w:rsidP="00A8582F">
            <w:pPr>
              <w:jc w:val="center"/>
              <w:rPr>
                <w:bCs/>
                <w:sz w:val="24"/>
                <w:szCs w:val="24"/>
                <w:lang w:val="lt-LT" w:eastAsia="en-US"/>
              </w:rPr>
            </w:pPr>
            <w:r w:rsidRPr="00A8582F">
              <w:rPr>
                <w:bCs/>
                <w:sz w:val="24"/>
                <w:szCs w:val="24"/>
                <w:lang w:val="lt-LT" w:eastAsia="en-US"/>
              </w:rPr>
              <w:t>6</w:t>
            </w:r>
          </w:p>
        </w:tc>
        <w:tc>
          <w:tcPr>
            <w:tcW w:w="4320" w:type="dxa"/>
            <w:tcBorders>
              <w:top w:val="single" w:sz="4" w:space="0" w:color="auto"/>
              <w:left w:val="single" w:sz="4" w:space="0" w:color="auto"/>
              <w:bottom w:val="single" w:sz="4" w:space="0" w:color="auto"/>
              <w:right w:val="single" w:sz="4" w:space="0" w:color="auto"/>
            </w:tcBorders>
            <w:vAlign w:val="center"/>
          </w:tcPr>
          <w:p w:rsidR="00A8582F" w:rsidRPr="00A8582F" w:rsidRDefault="00A8582F" w:rsidP="0061457F">
            <w:pPr>
              <w:jc w:val="both"/>
              <w:outlineLvl w:val="1"/>
              <w:rPr>
                <w:bCs/>
                <w:noProof/>
                <w:sz w:val="24"/>
                <w:szCs w:val="24"/>
                <w:lang w:eastAsia="en-US"/>
              </w:rPr>
            </w:pPr>
            <w:r w:rsidRPr="00A8582F">
              <w:rPr>
                <w:bCs/>
                <w:noProof/>
                <w:sz w:val="24"/>
                <w:szCs w:val="24"/>
                <w:lang w:eastAsia="en-US"/>
              </w:rPr>
              <w:t>Laiptų pakopų paviršių aptaisymas keraminėmis plytelėmis 330x330mm, kai siūlių plotis iki 8mm</w:t>
            </w:r>
          </w:p>
        </w:tc>
        <w:tc>
          <w:tcPr>
            <w:tcW w:w="1080" w:type="dxa"/>
            <w:tcBorders>
              <w:top w:val="single" w:sz="4" w:space="0" w:color="auto"/>
              <w:left w:val="single" w:sz="4" w:space="0" w:color="auto"/>
              <w:bottom w:val="single" w:sz="4" w:space="0" w:color="auto"/>
              <w:right w:val="single" w:sz="4" w:space="0" w:color="auto"/>
            </w:tcBorders>
          </w:tcPr>
          <w:p w:rsidR="00A8582F" w:rsidRPr="00A8582F" w:rsidRDefault="00A8582F" w:rsidP="00A8582F">
            <w:pPr>
              <w:rPr>
                <w:bCs/>
                <w:sz w:val="24"/>
                <w:szCs w:val="24"/>
                <w:lang w:val="lt-LT" w:eastAsia="en-US"/>
              </w:rPr>
            </w:pPr>
            <w:r w:rsidRPr="00A8582F">
              <w:rPr>
                <w:bCs/>
                <w:sz w:val="24"/>
                <w:szCs w:val="24"/>
                <w:lang w:val="lt-LT" w:eastAsia="en-US"/>
              </w:rPr>
              <w:t>m2</w:t>
            </w:r>
          </w:p>
        </w:tc>
        <w:tc>
          <w:tcPr>
            <w:tcW w:w="1080" w:type="dxa"/>
            <w:tcBorders>
              <w:top w:val="single" w:sz="4" w:space="0" w:color="auto"/>
              <w:left w:val="single" w:sz="4" w:space="0" w:color="auto"/>
              <w:bottom w:val="single" w:sz="4" w:space="0" w:color="auto"/>
              <w:right w:val="single" w:sz="4" w:space="0" w:color="auto"/>
            </w:tcBorders>
          </w:tcPr>
          <w:p w:rsidR="00A8582F" w:rsidRPr="00A8582F" w:rsidRDefault="00A8582F" w:rsidP="00A8582F">
            <w:pPr>
              <w:jc w:val="center"/>
              <w:rPr>
                <w:bCs/>
                <w:sz w:val="24"/>
                <w:szCs w:val="24"/>
                <w:lang w:val="lt-LT" w:eastAsia="en-US"/>
              </w:rPr>
            </w:pPr>
            <w:r w:rsidRPr="00A8582F">
              <w:rPr>
                <w:bCs/>
                <w:sz w:val="24"/>
                <w:szCs w:val="24"/>
                <w:lang w:val="lt-LT" w:eastAsia="en-US"/>
              </w:rPr>
              <w:t>14</w:t>
            </w:r>
          </w:p>
        </w:tc>
        <w:tc>
          <w:tcPr>
            <w:tcW w:w="1440" w:type="dxa"/>
            <w:tcBorders>
              <w:top w:val="single" w:sz="4" w:space="0" w:color="auto"/>
              <w:left w:val="single" w:sz="4" w:space="0" w:color="auto"/>
              <w:bottom w:val="single" w:sz="4" w:space="0" w:color="auto"/>
              <w:right w:val="single" w:sz="4" w:space="0" w:color="auto"/>
            </w:tcBorders>
          </w:tcPr>
          <w:p w:rsidR="00A8582F" w:rsidRPr="00A8582F" w:rsidRDefault="00A8582F" w:rsidP="00A8582F">
            <w:pPr>
              <w:jc w:val="center"/>
              <w:rPr>
                <w:sz w:val="24"/>
                <w:lang w:val="lt-LT" w:eastAsia="en-US"/>
              </w:rPr>
            </w:pPr>
            <w:r w:rsidRPr="00A8582F">
              <w:rPr>
                <w:sz w:val="24"/>
                <w:lang w:val="lt-LT" w:eastAsia="en-US"/>
              </w:rPr>
              <w:t>TS 05</w:t>
            </w:r>
          </w:p>
        </w:tc>
        <w:tc>
          <w:tcPr>
            <w:tcW w:w="1080" w:type="dxa"/>
            <w:tcBorders>
              <w:top w:val="single" w:sz="4" w:space="0" w:color="auto"/>
              <w:left w:val="single" w:sz="4" w:space="0" w:color="auto"/>
              <w:bottom w:val="single" w:sz="4" w:space="0" w:color="auto"/>
              <w:right w:val="single" w:sz="4" w:space="0" w:color="auto"/>
            </w:tcBorders>
          </w:tcPr>
          <w:p w:rsidR="00A8582F" w:rsidRPr="00A8582F" w:rsidRDefault="00A8582F" w:rsidP="00A8582F">
            <w:pPr>
              <w:jc w:val="center"/>
              <w:rPr>
                <w:sz w:val="24"/>
                <w:lang w:val="lt-LT" w:eastAsia="en-US"/>
              </w:rPr>
            </w:pPr>
          </w:p>
        </w:tc>
      </w:tr>
      <w:tr w:rsidR="00A8582F" w:rsidRPr="00A8582F" w:rsidTr="000714E2">
        <w:tc>
          <w:tcPr>
            <w:tcW w:w="9648" w:type="dxa"/>
            <w:gridSpan w:val="6"/>
            <w:tcBorders>
              <w:top w:val="single" w:sz="4" w:space="0" w:color="auto"/>
              <w:left w:val="single" w:sz="4" w:space="0" w:color="auto"/>
              <w:bottom w:val="single" w:sz="4" w:space="0" w:color="auto"/>
              <w:right w:val="single" w:sz="4" w:space="0" w:color="auto"/>
            </w:tcBorders>
          </w:tcPr>
          <w:p w:rsidR="00A8582F" w:rsidRPr="00A8582F" w:rsidRDefault="00A8582F" w:rsidP="00A8582F">
            <w:pPr>
              <w:jc w:val="center"/>
              <w:rPr>
                <w:sz w:val="24"/>
                <w:lang w:val="lt-LT" w:eastAsia="en-US"/>
              </w:rPr>
            </w:pPr>
            <w:r w:rsidRPr="00A8582F">
              <w:rPr>
                <w:sz w:val="24"/>
                <w:lang w:val="lt-LT" w:eastAsia="en-US"/>
              </w:rPr>
              <w:t>COKOLIO REMONTAS</w:t>
            </w:r>
          </w:p>
        </w:tc>
      </w:tr>
      <w:tr w:rsidR="00A8582F" w:rsidRPr="00A8582F" w:rsidTr="000714E2">
        <w:tc>
          <w:tcPr>
            <w:tcW w:w="648" w:type="dxa"/>
            <w:tcBorders>
              <w:top w:val="single" w:sz="4" w:space="0" w:color="auto"/>
              <w:left w:val="single" w:sz="4" w:space="0" w:color="auto"/>
              <w:bottom w:val="single" w:sz="4" w:space="0" w:color="auto"/>
              <w:right w:val="single" w:sz="4" w:space="0" w:color="auto"/>
            </w:tcBorders>
          </w:tcPr>
          <w:p w:rsidR="00A8582F" w:rsidRPr="00A8582F" w:rsidRDefault="00A8582F" w:rsidP="00A8582F">
            <w:pPr>
              <w:jc w:val="center"/>
              <w:rPr>
                <w:bCs/>
                <w:sz w:val="24"/>
                <w:szCs w:val="24"/>
                <w:lang w:val="lt-LT" w:eastAsia="en-US"/>
              </w:rPr>
            </w:pPr>
            <w:r w:rsidRPr="00A8582F">
              <w:rPr>
                <w:bCs/>
                <w:sz w:val="24"/>
                <w:szCs w:val="24"/>
                <w:lang w:val="lt-LT" w:eastAsia="en-US"/>
              </w:rPr>
              <w:t>7</w:t>
            </w:r>
          </w:p>
        </w:tc>
        <w:tc>
          <w:tcPr>
            <w:tcW w:w="4320" w:type="dxa"/>
            <w:tcBorders>
              <w:top w:val="single" w:sz="4" w:space="0" w:color="auto"/>
              <w:left w:val="single" w:sz="4" w:space="0" w:color="auto"/>
              <w:bottom w:val="single" w:sz="4" w:space="0" w:color="auto"/>
              <w:right w:val="single" w:sz="4" w:space="0" w:color="auto"/>
            </w:tcBorders>
            <w:vAlign w:val="center"/>
          </w:tcPr>
          <w:p w:rsidR="00A8582F" w:rsidRPr="00A8582F" w:rsidRDefault="00A8582F" w:rsidP="0061457F">
            <w:pPr>
              <w:jc w:val="both"/>
              <w:outlineLvl w:val="1"/>
              <w:rPr>
                <w:bCs/>
                <w:noProof/>
                <w:color w:val="000000"/>
                <w:sz w:val="24"/>
                <w:szCs w:val="24"/>
                <w:lang w:eastAsia="en-US"/>
              </w:rPr>
            </w:pPr>
            <w:r w:rsidRPr="00A8582F">
              <w:rPr>
                <w:bCs/>
                <w:noProof/>
                <w:color w:val="000000"/>
                <w:sz w:val="24"/>
                <w:szCs w:val="24"/>
                <w:lang w:eastAsia="en-US"/>
              </w:rPr>
              <w:t>Sienų aptaisymo glazūruotomis plytelėmis išardymas, be plytelių išsaugojimo</w:t>
            </w:r>
          </w:p>
        </w:tc>
        <w:tc>
          <w:tcPr>
            <w:tcW w:w="1080" w:type="dxa"/>
            <w:tcBorders>
              <w:top w:val="single" w:sz="4" w:space="0" w:color="auto"/>
              <w:left w:val="single" w:sz="4" w:space="0" w:color="auto"/>
              <w:bottom w:val="single" w:sz="4" w:space="0" w:color="auto"/>
              <w:right w:val="single" w:sz="4" w:space="0" w:color="auto"/>
            </w:tcBorders>
          </w:tcPr>
          <w:p w:rsidR="00A8582F" w:rsidRPr="00A8582F" w:rsidRDefault="00A8582F" w:rsidP="00A8582F">
            <w:pPr>
              <w:rPr>
                <w:bCs/>
                <w:sz w:val="24"/>
                <w:szCs w:val="24"/>
                <w:lang w:val="lt-LT" w:eastAsia="en-US"/>
              </w:rPr>
            </w:pPr>
            <w:r w:rsidRPr="00A8582F">
              <w:rPr>
                <w:bCs/>
                <w:sz w:val="24"/>
                <w:szCs w:val="24"/>
                <w:lang w:val="lt-LT" w:eastAsia="en-US"/>
              </w:rPr>
              <w:t>m2</w:t>
            </w:r>
          </w:p>
        </w:tc>
        <w:tc>
          <w:tcPr>
            <w:tcW w:w="1080" w:type="dxa"/>
            <w:tcBorders>
              <w:top w:val="single" w:sz="4" w:space="0" w:color="auto"/>
              <w:left w:val="single" w:sz="4" w:space="0" w:color="auto"/>
              <w:bottom w:val="single" w:sz="4" w:space="0" w:color="auto"/>
              <w:right w:val="single" w:sz="4" w:space="0" w:color="auto"/>
            </w:tcBorders>
          </w:tcPr>
          <w:p w:rsidR="00A8582F" w:rsidRPr="00A8582F" w:rsidRDefault="00A8582F" w:rsidP="00A8582F">
            <w:pPr>
              <w:jc w:val="center"/>
              <w:rPr>
                <w:bCs/>
                <w:sz w:val="24"/>
                <w:szCs w:val="24"/>
                <w:lang w:val="lt-LT" w:eastAsia="en-US"/>
              </w:rPr>
            </w:pPr>
            <w:r w:rsidRPr="00A8582F">
              <w:rPr>
                <w:bCs/>
                <w:sz w:val="24"/>
                <w:szCs w:val="24"/>
                <w:lang w:val="lt-LT" w:eastAsia="en-US"/>
              </w:rPr>
              <w:t>28</w:t>
            </w:r>
          </w:p>
        </w:tc>
        <w:tc>
          <w:tcPr>
            <w:tcW w:w="1440" w:type="dxa"/>
            <w:tcBorders>
              <w:top w:val="single" w:sz="4" w:space="0" w:color="auto"/>
              <w:left w:val="single" w:sz="4" w:space="0" w:color="auto"/>
              <w:bottom w:val="single" w:sz="4" w:space="0" w:color="auto"/>
              <w:right w:val="single" w:sz="4" w:space="0" w:color="auto"/>
            </w:tcBorders>
          </w:tcPr>
          <w:p w:rsidR="00A8582F" w:rsidRPr="00A8582F" w:rsidRDefault="00A8582F" w:rsidP="00A8582F">
            <w:pPr>
              <w:jc w:val="center"/>
              <w:rPr>
                <w:sz w:val="24"/>
                <w:lang w:val="lt-LT" w:eastAsia="en-US"/>
              </w:rPr>
            </w:pPr>
            <w:r w:rsidRPr="00A8582F">
              <w:rPr>
                <w:sz w:val="24"/>
                <w:lang w:val="lt-LT" w:eastAsia="en-US"/>
              </w:rPr>
              <w:t>TS 01</w:t>
            </w:r>
          </w:p>
          <w:p w:rsidR="00A8582F" w:rsidRPr="00A8582F" w:rsidRDefault="00A8582F" w:rsidP="00A8582F">
            <w:pPr>
              <w:jc w:val="center"/>
              <w:rPr>
                <w:sz w:val="24"/>
                <w:lang w:val="lt-LT" w:eastAsia="en-US"/>
              </w:rPr>
            </w:pPr>
          </w:p>
        </w:tc>
        <w:tc>
          <w:tcPr>
            <w:tcW w:w="1080" w:type="dxa"/>
            <w:tcBorders>
              <w:top w:val="single" w:sz="4" w:space="0" w:color="auto"/>
              <w:left w:val="single" w:sz="4" w:space="0" w:color="auto"/>
              <w:bottom w:val="single" w:sz="4" w:space="0" w:color="auto"/>
              <w:right w:val="single" w:sz="4" w:space="0" w:color="auto"/>
            </w:tcBorders>
          </w:tcPr>
          <w:p w:rsidR="00A8582F" w:rsidRPr="00A8582F" w:rsidRDefault="00A8582F" w:rsidP="00A8582F">
            <w:pPr>
              <w:jc w:val="center"/>
              <w:rPr>
                <w:sz w:val="24"/>
                <w:lang w:val="lt-LT" w:eastAsia="en-US"/>
              </w:rPr>
            </w:pPr>
          </w:p>
        </w:tc>
      </w:tr>
      <w:tr w:rsidR="00A8582F" w:rsidRPr="00A8582F" w:rsidTr="000714E2">
        <w:tc>
          <w:tcPr>
            <w:tcW w:w="648" w:type="dxa"/>
            <w:tcBorders>
              <w:top w:val="single" w:sz="4" w:space="0" w:color="auto"/>
              <w:left w:val="single" w:sz="4" w:space="0" w:color="auto"/>
              <w:bottom w:val="single" w:sz="4" w:space="0" w:color="auto"/>
              <w:right w:val="single" w:sz="4" w:space="0" w:color="auto"/>
            </w:tcBorders>
          </w:tcPr>
          <w:p w:rsidR="00A8582F" w:rsidRPr="00A8582F" w:rsidRDefault="00A8582F" w:rsidP="00A8582F">
            <w:pPr>
              <w:jc w:val="center"/>
              <w:rPr>
                <w:bCs/>
                <w:sz w:val="24"/>
                <w:szCs w:val="24"/>
                <w:lang w:val="lt-LT" w:eastAsia="en-US"/>
              </w:rPr>
            </w:pPr>
            <w:r w:rsidRPr="00A8582F">
              <w:rPr>
                <w:bCs/>
                <w:sz w:val="24"/>
                <w:szCs w:val="24"/>
                <w:lang w:val="lt-LT" w:eastAsia="en-US"/>
              </w:rPr>
              <w:t>8</w:t>
            </w:r>
          </w:p>
        </w:tc>
        <w:tc>
          <w:tcPr>
            <w:tcW w:w="4320" w:type="dxa"/>
            <w:tcBorders>
              <w:top w:val="single" w:sz="4" w:space="0" w:color="auto"/>
              <w:left w:val="single" w:sz="4" w:space="0" w:color="auto"/>
              <w:bottom w:val="single" w:sz="4" w:space="0" w:color="auto"/>
              <w:right w:val="single" w:sz="4" w:space="0" w:color="auto"/>
            </w:tcBorders>
            <w:vAlign w:val="center"/>
          </w:tcPr>
          <w:p w:rsidR="00A8582F" w:rsidRPr="00A8582F" w:rsidRDefault="00A8582F" w:rsidP="0061457F">
            <w:pPr>
              <w:jc w:val="both"/>
              <w:outlineLvl w:val="1"/>
              <w:rPr>
                <w:bCs/>
                <w:noProof/>
                <w:color w:val="000000"/>
                <w:sz w:val="24"/>
                <w:szCs w:val="24"/>
                <w:lang w:eastAsia="en-US"/>
              </w:rPr>
            </w:pPr>
            <w:r w:rsidRPr="00A8582F">
              <w:rPr>
                <w:bCs/>
                <w:noProof/>
                <w:color w:val="000000"/>
                <w:sz w:val="24"/>
                <w:szCs w:val="24"/>
                <w:lang w:eastAsia="en-US"/>
              </w:rPr>
              <w:t>Plyšių monolitinių pamatų užtaisymas cemento skiediniu</w:t>
            </w:r>
          </w:p>
        </w:tc>
        <w:tc>
          <w:tcPr>
            <w:tcW w:w="1080" w:type="dxa"/>
            <w:tcBorders>
              <w:top w:val="single" w:sz="4" w:space="0" w:color="auto"/>
              <w:left w:val="single" w:sz="4" w:space="0" w:color="auto"/>
              <w:bottom w:val="single" w:sz="4" w:space="0" w:color="auto"/>
              <w:right w:val="single" w:sz="4" w:space="0" w:color="auto"/>
            </w:tcBorders>
          </w:tcPr>
          <w:p w:rsidR="00A8582F" w:rsidRPr="00A8582F" w:rsidRDefault="00A8582F" w:rsidP="00A8582F">
            <w:pPr>
              <w:rPr>
                <w:bCs/>
                <w:sz w:val="24"/>
                <w:szCs w:val="24"/>
                <w:lang w:val="lt-LT" w:eastAsia="en-US"/>
              </w:rPr>
            </w:pPr>
            <w:r w:rsidRPr="00A8582F">
              <w:rPr>
                <w:bCs/>
                <w:sz w:val="24"/>
                <w:szCs w:val="24"/>
                <w:lang w:val="lt-LT" w:eastAsia="en-US"/>
              </w:rPr>
              <w:t>m</w:t>
            </w:r>
          </w:p>
        </w:tc>
        <w:tc>
          <w:tcPr>
            <w:tcW w:w="1080" w:type="dxa"/>
            <w:tcBorders>
              <w:top w:val="single" w:sz="4" w:space="0" w:color="auto"/>
              <w:left w:val="single" w:sz="4" w:space="0" w:color="auto"/>
              <w:bottom w:val="single" w:sz="4" w:space="0" w:color="auto"/>
              <w:right w:val="single" w:sz="4" w:space="0" w:color="auto"/>
            </w:tcBorders>
          </w:tcPr>
          <w:p w:rsidR="00A8582F" w:rsidRPr="00A8582F" w:rsidRDefault="00A8582F" w:rsidP="00A8582F">
            <w:pPr>
              <w:jc w:val="center"/>
              <w:rPr>
                <w:bCs/>
                <w:sz w:val="24"/>
                <w:szCs w:val="24"/>
                <w:lang w:val="lt-LT" w:eastAsia="en-US"/>
              </w:rPr>
            </w:pPr>
            <w:r w:rsidRPr="00A8582F">
              <w:rPr>
                <w:bCs/>
                <w:sz w:val="24"/>
                <w:szCs w:val="24"/>
                <w:lang w:val="lt-LT" w:eastAsia="en-US"/>
              </w:rPr>
              <w:t>60</w:t>
            </w:r>
          </w:p>
        </w:tc>
        <w:tc>
          <w:tcPr>
            <w:tcW w:w="1440" w:type="dxa"/>
            <w:tcBorders>
              <w:top w:val="single" w:sz="4" w:space="0" w:color="auto"/>
              <w:left w:val="single" w:sz="4" w:space="0" w:color="auto"/>
              <w:bottom w:val="single" w:sz="4" w:space="0" w:color="auto"/>
              <w:right w:val="single" w:sz="4" w:space="0" w:color="auto"/>
            </w:tcBorders>
          </w:tcPr>
          <w:p w:rsidR="00A8582F" w:rsidRPr="00A8582F" w:rsidRDefault="00A8582F" w:rsidP="00A8582F">
            <w:pPr>
              <w:jc w:val="center"/>
              <w:rPr>
                <w:sz w:val="24"/>
                <w:lang w:val="lt-LT" w:eastAsia="en-US"/>
              </w:rPr>
            </w:pPr>
            <w:r w:rsidRPr="00A8582F">
              <w:rPr>
                <w:sz w:val="24"/>
                <w:lang w:val="lt-LT" w:eastAsia="en-US"/>
              </w:rPr>
              <w:t>TS 03</w:t>
            </w:r>
          </w:p>
        </w:tc>
        <w:tc>
          <w:tcPr>
            <w:tcW w:w="1080" w:type="dxa"/>
            <w:tcBorders>
              <w:top w:val="single" w:sz="4" w:space="0" w:color="auto"/>
              <w:left w:val="single" w:sz="4" w:space="0" w:color="auto"/>
              <w:bottom w:val="single" w:sz="4" w:space="0" w:color="auto"/>
              <w:right w:val="single" w:sz="4" w:space="0" w:color="auto"/>
            </w:tcBorders>
          </w:tcPr>
          <w:p w:rsidR="00A8582F" w:rsidRPr="00A8582F" w:rsidRDefault="00A8582F" w:rsidP="00A8582F">
            <w:pPr>
              <w:jc w:val="center"/>
              <w:rPr>
                <w:sz w:val="24"/>
                <w:lang w:val="lt-LT" w:eastAsia="en-US"/>
              </w:rPr>
            </w:pPr>
          </w:p>
        </w:tc>
      </w:tr>
      <w:tr w:rsidR="00A8582F" w:rsidRPr="00A8582F" w:rsidTr="000714E2">
        <w:tc>
          <w:tcPr>
            <w:tcW w:w="648" w:type="dxa"/>
            <w:tcBorders>
              <w:top w:val="single" w:sz="4" w:space="0" w:color="auto"/>
              <w:left w:val="single" w:sz="4" w:space="0" w:color="auto"/>
              <w:bottom w:val="single" w:sz="4" w:space="0" w:color="auto"/>
              <w:right w:val="single" w:sz="4" w:space="0" w:color="auto"/>
            </w:tcBorders>
          </w:tcPr>
          <w:p w:rsidR="00A8582F" w:rsidRPr="00A8582F" w:rsidRDefault="00A8582F" w:rsidP="00A8582F">
            <w:pPr>
              <w:jc w:val="center"/>
              <w:rPr>
                <w:bCs/>
                <w:sz w:val="24"/>
                <w:szCs w:val="24"/>
                <w:lang w:val="lt-LT" w:eastAsia="en-US"/>
              </w:rPr>
            </w:pPr>
            <w:r w:rsidRPr="00A8582F">
              <w:rPr>
                <w:bCs/>
                <w:sz w:val="24"/>
                <w:szCs w:val="24"/>
                <w:lang w:val="lt-LT" w:eastAsia="en-US"/>
              </w:rPr>
              <w:t>9</w:t>
            </w:r>
          </w:p>
        </w:tc>
        <w:tc>
          <w:tcPr>
            <w:tcW w:w="4320" w:type="dxa"/>
            <w:tcBorders>
              <w:top w:val="single" w:sz="4" w:space="0" w:color="auto"/>
              <w:left w:val="single" w:sz="4" w:space="0" w:color="auto"/>
              <w:bottom w:val="single" w:sz="4" w:space="0" w:color="auto"/>
              <w:right w:val="single" w:sz="4" w:space="0" w:color="auto"/>
            </w:tcBorders>
            <w:vAlign w:val="center"/>
          </w:tcPr>
          <w:p w:rsidR="00A8582F" w:rsidRPr="00A8582F" w:rsidRDefault="00A8582F" w:rsidP="0061457F">
            <w:pPr>
              <w:jc w:val="both"/>
              <w:outlineLvl w:val="1"/>
              <w:rPr>
                <w:bCs/>
                <w:noProof/>
                <w:color w:val="000000"/>
                <w:sz w:val="24"/>
                <w:szCs w:val="24"/>
                <w:lang w:eastAsia="en-US"/>
              </w:rPr>
            </w:pPr>
            <w:r w:rsidRPr="00A8582F">
              <w:rPr>
                <w:bCs/>
                <w:noProof/>
                <w:color w:val="000000"/>
                <w:sz w:val="24"/>
                <w:szCs w:val="24"/>
                <w:lang w:eastAsia="en-US"/>
              </w:rPr>
              <w:t>Monolitinių pamatų teptinės hidroizoliacija mineraliniu mišiniu tepant 2 kartus</w:t>
            </w:r>
          </w:p>
        </w:tc>
        <w:tc>
          <w:tcPr>
            <w:tcW w:w="1080" w:type="dxa"/>
            <w:tcBorders>
              <w:top w:val="single" w:sz="4" w:space="0" w:color="auto"/>
              <w:left w:val="single" w:sz="4" w:space="0" w:color="auto"/>
              <w:bottom w:val="single" w:sz="4" w:space="0" w:color="auto"/>
              <w:right w:val="single" w:sz="4" w:space="0" w:color="auto"/>
            </w:tcBorders>
          </w:tcPr>
          <w:p w:rsidR="00A8582F" w:rsidRPr="00A8582F" w:rsidRDefault="00A8582F" w:rsidP="00A8582F">
            <w:pPr>
              <w:rPr>
                <w:bCs/>
                <w:sz w:val="24"/>
                <w:szCs w:val="24"/>
                <w:lang w:val="lt-LT" w:eastAsia="en-US"/>
              </w:rPr>
            </w:pPr>
            <w:r w:rsidRPr="00A8582F">
              <w:rPr>
                <w:bCs/>
                <w:sz w:val="24"/>
                <w:szCs w:val="24"/>
                <w:lang w:val="lt-LT" w:eastAsia="en-US"/>
              </w:rPr>
              <w:t>m2</w:t>
            </w:r>
          </w:p>
        </w:tc>
        <w:tc>
          <w:tcPr>
            <w:tcW w:w="1080" w:type="dxa"/>
            <w:tcBorders>
              <w:top w:val="single" w:sz="4" w:space="0" w:color="auto"/>
              <w:left w:val="single" w:sz="4" w:space="0" w:color="auto"/>
              <w:bottom w:val="single" w:sz="4" w:space="0" w:color="auto"/>
              <w:right w:val="single" w:sz="4" w:space="0" w:color="auto"/>
            </w:tcBorders>
          </w:tcPr>
          <w:p w:rsidR="00A8582F" w:rsidRPr="00A8582F" w:rsidRDefault="00A8582F" w:rsidP="00A8582F">
            <w:pPr>
              <w:jc w:val="center"/>
              <w:rPr>
                <w:bCs/>
                <w:sz w:val="24"/>
                <w:szCs w:val="24"/>
                <w:lang w:val="lt-LT" w:eastAsia="en-US"/>
              </w:rPr>
            </w:pPr>
            <w:r w:rsidRPr="00A8582F">
              <w:rPr>
                <w:bCs/>
                <w:sz w:val="24"/>
                <w:szCs w:val="24"/>
                <w:lang w:val="lt-LT" w:eastAsia="en-US"/>
              </w:rPr>
              <w:t>28</w:t>
            </w:r>
          </w:p>
        </w:tc>
        <w:tc>
          <w:tcPr>
            <w:tcW w:w="1440" w:type="dxa"/>
            <w:tcBorders>
              <w:top w:val="single" w:sz="4" w:space="0" w:color="auto"/>
              <w:left w:val="single" w:sz="4" w:space="0" w:color="auto"/>
              <w:bottom w:val="single" w:sz="4" w:space="0" w:color="auto"/>
              <w:right w:val="single" w:sz="4" w:space="0" w:color="auto"/>
            </w:tcBorders>
          </w:tcPr>
          <w:p w:rsidR="00A8582F" w:rsidRPr="00A8582F" w:rsidRDefault="00A8582F" w:rsidP="00A8582F">
            <w:pPr>
              <w:jc w:val="center"/>
              <w:rPr>
                <w:sz w:val="24"/>
                <w:szCs w:val="24"/>
                <w:lang w:val="en-GB" w:eastAsia="en-US"/>
              </w:rPr>
            </w:pPr>
            <w:r w:rsidRPr="00A8582F">
              <w:rPr>
                <w:sz w:val="24"/>
                <w:szCs w:val="24"/>
                <w:lang w:val="en-GB" w:eastAsia="en-US"/>
              </w:rPr>
              <w:t>TS 06</w:t>
            </w:r>
          </w:p>
        </w:tc>
        <w:tc>
          <w:tcPr>
            <w:tcW w:w="1080" w:type="dxa"/>
            <w:tcBorders>
              <w:top w:val="single" w:sz="4" w:space="0" w:color="auto"/>
              <w:left w:val="single" w:sz="4" w:space="0" w:color="auto"/>
              <w:bottom w:val="single" w:sz="4" w:space="0" w:color="auto"/>
              <w:right w:val="single" w:sz="4" w:space="0" w:color="auto"/>
            </w:tcBorders>
          </w:tcPr>
          <w:p w:rsidR="00A8582F" w:rsidRPr="00A8582F" w:rsidRDefault="00A8582F" w:rsidP="00A8582F">
            <w:pPr>
              <w:jc w:val="center"/>
              <w:rPr>
                <w:sz w:val="24"/>
                <w:lang w:val="lt-LT" w:eastAsia="en-US"/>
              </w:rPr>
            </w:pPr>
          </w:p>
        </w:tc>
      </w:tr>
      <w:tr w:rsidR="00A8582F" w:rsidRPr="00A8582F" w:rsidTr="000714E2">
        <w:tc>
          <w:tcPr>
            <w:tcW w:w="648" w:type="dxa"/>
            <w:tcBorders>
              <w:top w:val="single" w:sz="4" w:space="0" w:color="auto"/>
              <w:left w:val="single" w:sz="4" w:space="0" w:color="auto"/>
              <w:bottom w:val="single" w:sz="4" w:space="0" w:color="auto"/>
              <w:right w:val="single" w:sz="4" w:space="0" w:color="auto"/>
            </w:tcBorders>
          </w:tcPr>
          <w:p w:rsidR="00A8582F" w:rsidRPr="00A8582F" w:rsidRDefault="00A8582F" w:rsidP="00A8582F">
            <w:pPr>
              <w:jc w:val="center"/>
              <w:rPr>
                <w:bCs/>
                <w:sz w:val="24"/>
                <w:szCs w:val="24"/>
                <w:lang w:val="lt-LT" w:eastAsia="en-US"/>
              </w:rPr>
            </w:pPr>
            <w:r w:rsidRPr="00A8582F">
              <w:rPr>
                <w:bCs/>
                <w:sz w:val="24"/>
                <w:szCs w:val="24"/>
                <w:lang w:val="lt-LT" w:eastAsia="en-US"/>
              </w:rPr>
              <w:t>10</w:t>
            </w:r>
          </w:p>
        </w:tc>
        <w:tc>
          <w:tcPr>
            <w:tcW w:w="4320" w:type="dxa"/>
            <w:tcBorders>
              <w:top w:val="single" w:sz="4" w:space="0" w:color="auto"/>
              <w:left w:val="single" w:sz="4" w:space="0" w:color="auto"/>
              <w:bottom w:val="single" w:sz="4" w:space="0" w:color="auto"/>
              <w:right w:val="single" w:sz="4" w:space="0" w:color="auto"/>
            </w:tcBorders>
            <w:vAlign w:val="center"/>
          </w:tcPr>
          <w:p w:rsidR="00A8582F" w:rsidRPr="00A8582F" w:rsidRDefault="00A8582F" w:rsidP="0061457F">
            <w:pPr>
              <w:jc w:val="both"/>
              <w:outlineLvl w:val="1"/>
              <w:rPr>
                <w:bCs/>
                <w:noProof/>
                <w:color w:val="000000"/>
                <w:sz w:val="24"/>
                <w:szCs w:val="24"/>
                <w:lang w:eastAsia="en-US"/>
              </w:rPr>
            </w:pPr>
            <w:r w:rsidRPr="00A8582F">
              <w:rPr>
                <w:bCs/>
                <w:noProof/>
                <w:color w:val="000000"/>
                <w:sz w:val="24"/>
                <w:szCs w:val="24"/>
                <w:lang w:eastAsia="en-US"/>
              </w:rPr>
              <w:t>Pastatų sienų išorinių paviršių aptaisymas keraminėmis plytelėmis, naudojant sausus klijų mišinius</w:t>
            </w:r>
          </w:p>
        </w:tc>
        <w:tc>
          <w:tcPr>
            <w:tcW w:w="1080" w:type="dxa"/>
            <w:tcBorders>
              <w:top w:val="single" w:sz="4" w:space="0" w:color="auto"/>
              <w:left w:val="single" w:sz="4" w:space="0" w:color="auto"/>
              <w:bottom w:val="single" w:sz="4" w:space="0" w:color="auto"/>
              <w:right w:val="single" w:sz="4" w:space="0" w:color="auto"/>
            </w:tcBorders>
          </w:tcPr>
          <w:p w:rsidR="00A8582F" w:rsidRPr="00A8582F" w:rsidRDefault="00A8582F" w:rsidP="00A8582F">
            <w:pPr>
              <w:rPr>
                <w:sz w:val="24"/>
                <w:szCs w:val="24"/>
                <w:lang w:val="en-GB" w:eastAsia="en-US"/>
              </w:rPr>
            </w:pPr>
            <w:r w:rsidRPr="00A8582F">
              <w:rPr>
                <w:bCs/>
                <w:sz w:val="24"/>
                <w:szCs w:val="24"/>
                <w:lang w:val="lt-LT" w:eastAsia="en-US"/>
              </w:rPr>
              <w:t>m2</w:t>
            </w:r>
          </w:p>
        </w:tc>
        <w:tc>
          <w:tcPr>
            <w:tcW w:w="1080" w:type="dxa"/>
            <w:tcBorders>
              <w:top w:val="single" w:sz="4" w:space="0" w:color="auto"/>
              <w:left w:val="single" w:sz="4" w:space="0" w:color="auto"/>
              <w:bottom w:val="single" w:sz="4" w:space="0" w:color="auto"/>
              <w:right w:val="single" w:sz="4" w:space="0" w:color="auto"/>
            </w:tcBorders>
          </w:tcPr>
          <w:p w:rsidR="00A8582F" w:rsidRPr="00A8582F" w:rsidRDefault="00A8582F" w:rsidP="00A8582F">
            <w:pPr>
              <w:jc w:val="center"/>
              <w:rPr>
                <w:bCs/>
                <w:sz w:val="24"/>
                <w:szCs w:val="24"/>
                <w:lang w:val="lt-LT" w:eastAsia="en-US"/>
              </w:rPr>
            </w:pPr>
            <w:r w:rsidRPr="00A8582F">
              <w:rPr>
                <w:bCs/>
                <w:sz w:val="24"/>
                <w:szCs w:val="24"/>
                <w:lang w:val="lt-LT" w:eastAsia="en-US"/>
              </w:rPr>
              <w:t>28</w:t>
            </w:r>
          </w:p>
        </w:tc>
        <w:tc>
          <w:tcPr>
            <w:tcW w:w="1440" w:type="dxa"/>
            <w:tcBorders>
              <w:top w:val="single" w:sz="4" w:space="0" w:color="auto"/>
              <w:left w:val="single" w:sz="4" w:space="0" w:color="auto"/>
              <w:bottom w:val="single" w:sz="4" w:space="0" w:color="auto"/>
              <w:right w:val="single" w:sz="4" w:space="0" w:color="auto"/>
            </w:tcBorders>
          </w:tcPr>
          <w:p w:rsidR="00A8582F" w:rsidRPr="00A8582F" w:rsidRDefault="00A8582F" w:rsidP="00A8582F">
            <w:pPr>
              <w:jc w:val="center"/>
              <w:rPr>
                <w:sz w:val="24"/>
                <w:szCs w:val="24"/>
                <w:lang w:val="en-GB" w:eastAsia="en-US"/>
              </w:rPr>
            </w:pPr>
            <w:r w:rsidRPr="00A8582F">
              <w:rPr>
                <w:sz w:val="24"/>
                <w:szCs w:val="24"/>
                <w:lang w:val="en-GB" w:eastAsia="en-US"/>
              </w:rPr>
              <w:t>TS 05</w:t>
            </w:r>
          </w:p>
        </w:tc>
        <w:tc>
          <w:tcPr>
            <w:tcW w:w="1080" w:type="dxa"/>
            <w:tcBorders>
              <w:top w:val="single" w:sz="4" w:space="0" w:color="auto"/>
              <w:left w:val="single" w:sz="4" w:space="0" w:color="auto"/>
              <w:bottom w:val="single" w:sz="4" w:space="0" w:color="auto"/>
              <w:right w:val="single" w:sz="4" w:space="0" w:color="auto"/>
            </w:tcBorders>
          </w:tcPr>
          <w:p w:rsidR="00A8582F" w:rsidRPr="00A8582F" w:rsidRDefault="00A8582F" w:rsidP="00A8582F">
            <w:pPr>
              <w:rPr>
                <w:sz w:val="24"/>
                <w:szCs w:val="24"/>
                <w:lang w:val="en-GB" w:eastAsia="en-US"/>
              </w:rPr>
            </w:pPr>
          </w:p>
        </w:tc>
      </w:tr>
      <w:tr w:rsidR="00A8582F" w:rsidRPr="00A8582F" w:rsidTr="000714E2">
        <w:tc>
          <w:tcPr>
            <w:tcW w:w="9648" w:type="dxa"/>
            <w:gridSpan w:val="6"/>
            <w:tcBorders>
              <w:top w:val="single" w:sz="4" w:space="0" w:color="auto"/>
              <w:left w:val="single" w:sz="4" w:space="0" w:color="auto"/>
              <w:bottom w:val="single" w:sz="4" w:space="0" w:color="auto"/>
              <w:right w:val="single" w:sz="4" w:space="0" w:color="auto"/>
            </w:tcBorders>
          </w:tcPr>
          <w:p w:rsidR="00A8582F" w:rsidRPr="00A8582F" w:rsidRDefault="00A8582F" w:rsidP="00A8582F">
            <w:pPr>
              <w:jc w:val="center"/>
              <w:rPr>
                <w:sz w:val="24"/>
                <w:szCs w:val="24"/>
                <w:lang w:val="en-GB" w:eastAsia="en-US"/>
              </w:rPr>
            </w:pPr>
            <w:r w:rsidRPr="00A8582F">
              <w:rPr>
                <w:sz w:val="24"/>
                <w:szCs w:val="24"/>
                <w:lang w:val="en-GB" w:eastAsia="en-US"/>
              </w:rPr>
              <w:t>ŠIUKŠLĖS</w:t>
            </w:r>
          </w:p>
        </w:tc>
      </w:tr>
      <w:tr w:rsidR="00A8582F" w:rsidRPr="00A8582F" w:rsidTr="000714E2">
        <w:tc>
          <w:tcPr>
            <w:tcW w:w="648" w:type="dxa"/>
            <w:tcBorders>
              <w:top w:val="single" w:sz="4" w:space="0" w:color="auto"/>
              <w:left w:val="single" w:sz="4" w:space="0" w:color="auto"/>
              <w:bottom w:val="single" w:sz="4" w:space="0" w:color="auto"/>
              <w:right w:val="single" w:sz="4" w:space="0" w:color="auto"/>
            </w:tcBorders>
          </w:tcPr>
          <w:p w:rsidR="00A8582F" w:rsidRPr="00A8582F" w:rsidRDefault="00A8582F" w:rsidP="00A8582F">
            <w:pPr>
              <w:jc w:val="center"/>
              <w:rPr>
                <w:bCs/>
                <w:sz w:val="24"/>
                <w:szCs w:val="24"/>
                <w:lang w:val="lt-LT" w:eastAsia="en-US"/>
              </w:rPr>
            </w:pPr>
            <w:bookmarkStart w:id="4" w:name="_GoBack" w:colFirst="1" w:colLast="1"/>
            <w:r w:rsidRPr="00A8582F">
              <w:rPr>
                <w:bCs/>
                <w:sz w:val="24"/>
                <w:szCs w:val="24"/>
                <w:lang w:val="lt-LT" w:eastAsia="en-US"/>
              </w:rPr>
              <w:t>11</w:t>
            </w:r>
          </w:p>
        </w:tc>
        <w:tc>
          <w:tcPr>
            <w:tcW w:w="4320" w:type="dxa"/>
            <w:tcBorders>
              <w:top w:val="single" w:sz="4" w:space="0" w:color="auto"/>
              <w:left w:val="single" w:sz="4" w:space="0" w:color="auto"/>
              <w:bottom w:val="single" w:sz="4" w:space="0" w:color="auto"/>
              <w:right w:val="single" w:sz="4" w:space="0" w:color="auto"/>
            </w:tcBorders>
          </w:tcPr>
          <w:p w:rsidR="00A8582F" w:rsidRPr="00A8582F" w:rsidRDefault="00A8582F" w:rsidP="0061457F">
            <w:pPr>
              <w:jc w:val="both"/>
              <w:rPr>
                <w:sz w:val="24"/>
                <w:szCs w:val="24"/>
                <w:lang w:val="en-GB" w:eastAsia="en-US"/>
              </w:rPr>
            </w:pPr>
            <w:r w:rsidRPr="00A8582F">
              <w:rPr>
                <w:sz w:val="24"/>
                <w:szCs w:val="24"/>
                <w:lang w:val="en-GB" w:eastAsia="en-US"/>
              </w:rPr>
              <w:t>Statybinių šiukšlių išvežimas 1 km atstumu automobiliais-savivarčiais, pakraunant rankiniu būdu</w:t>
            </w:r>
          </w:p>
        </w:tc>
        <w:tc>
          <w:tcPr>
            <w:tcW w:w="1080" w:type="dxa"/>
            <w:tcBorders>
              <w:top w:val="single" w:sz="4" w:space="0" w:color="auto"/>
              <w:left w:val="single" w:sz="4" w:space="0" w:color="auto"/>
              <w:bottom w:val="single" w:sz="4" w:space="0" w:color="auto"/>
              <w:right w:val="single" w:sz="4" w:space="0" w:color="auto"/>
            </w:tcBorders>
          </w:tcPr>
          <w:p w:rsidR="00A8582F" w:rsidRPr="00A8582F" w:rsidRDefault="00A8582F" w:rsidP="00A8582F">
            <w:pPr>
              <w:rPr>
                <w:sz w:val="24"/>
                <w:szCs w:val="24"/>
                <w:lang w:val="en-GB" w:eastAsia="en-US"/>
              </w:rPr>
            </w:pPr>
            <w:r w:rsidRPr="00A8582F">
              <w:rPr>
                <w:sz w:val="24"/>
                <w:szCs w:val="24"/>
                <w:lang w:val="en-GB" w:eastAsia="en-US"/>
              </w:rPr>
              <w:t>t</w:t>
            </w:r>
          </w:p>
        </w:tc>
        <w:tc>
          <w:tcPr>
            <w:tcW w:w="1080" w:type="dxa"/>
            <w:tcBorders>
              <w:top w:val="single" w:sz="4" w:space="0" w:color="auto"/>
              <w:left w:val="single" w:sz="4" w:space="0" w:color="auto"/>
              <w:bottom w:val="single" w:sz="4" w:space="0" w:color="auto"/>
              <w:right w:val="single" w:sz="4" w:space="0" w:color="auto"/>
            </w:tcBorders>
          </w:tcPr>
          <w:p w:rsidR="00A8582F" w:rsidRPr="00A8582F" w:rsidRDefault="00A8582F" w:rsidP="00A8582F">
            <w:pPr>
              <w:jc w:val="center"/>
              <w:rPr>
                <w:sz w:val="24"/>
                <w:szCs w:val="24"/>
                <w:lang w:val="en-GB" w:eastAsia="en-US"/>
              </w:rPr>
            </w:pPr>
            <w:r w:rsidRPr="00A8582F">
              <w:rPr>
                <w:sz w:val="24"/>
                <w:szCs w:val="24"/>
                <w:lang w:val="en-GB" w:eastAsia="en-US"/>
              </w:rPr>
              <w:t>1</w:t>
            </w:r>
          </w:p>
        </w:tc>
        <w:tc>
          <w:tcPr>
            <w:tcW w:w="1440" w:type="dxa"/>
            <w:tcBorders>
              <w:top w:val="single" w:sz="4" w:space="0" w:color="auto"/>
              <w:left w:val="single" w:sz="4" w:space="0" w:color="auto"/>
              <w:bottom w:val="single" w:sz="4" w:space="0" w:color="auto"/>
              <w:right w:val="single" w:sz="4" w:space="0" w:color="auto"/>
            </w:tcBorders>
          </w:tcPr>
          <w:p w:rsidR="00A8582F" w:rsidRPr="00A8582F" w:rsidRDefault="00A8582F" w:rsidP="00A8582F">
            <w:pPr>
              <w:jc w:val="center"/>
              <w:rPr>
                <w:sz w:val="24"/>
                <w:lang w:val="lt-LT" w:eastAsia="en-US"/>
              </w:rPr>
            </w:pPr>
            <w:r w:rsidRPr="00A8582F">
              <w:rPr>
                <w:sz w:val="24"/>
                <w:lang w:val="lt-LT" w:eastAsia="en-US"/>
              </w:rPr>
              <w:t>TS 07</w:t>
            </w:r>
          </w:p>
        </w:tc>
        <w:tc>
          <w:tcPr>
            <w:tcW w:w="1080" w:type="dxa"/>
            <w:tcBorders>
              <w:top w:val="single" w:sz="4" w:space="0" w:color="auto"/>
              <w:left w:val="single" w:sz="4" w:space="0" w:color="auto"/>
              <w:bottom w:val="single" w:sz="4" w:space="0" w:color="auto"/>
              <w:right w:val="single" w:sz="4" w:space="0" w:color="auto"/>
            </w:tcBorders>
          </w:tcPr>
          <w:p w:rsidR="00A8582F" w:rsidRPr="00A8582F" w:rsidRDefault="00A8582F" w:rsidP="00A8582F">
            <w:pPr>
              <w:rPr>
                <w:sz w:val="24"/>
                <w:szCs w:val="24"/>
                <w:lang w:val="en-GB" w:eastAsia="en-US"/>
              </w:rPr>
            </w:pPr>
          </w:p>
        </w:tc>
      </w:tr>
      <w:tr w:rsidR="00A8582F" w:rsidRPr="00A8582F" w:rsidTr="000714E2">
        <w:tc>
          <w:tcPr>
            <w:tcW w:w="648" w:type="dxa"/>
            <w:tcBorders>
              <w:top w:val="single" w:sz="4" w:space="0" w:color="auto"/>
              <w:left w:val="single" w:sz="4" w:space="0" w:color="auto"/>
              <w:bottom w:val="single" w:sz="4" w:space="0" w:color="auto"/>
              <w:right w:val="single" w:sz="4" w:space="0" w:color="auto"/>
            </w:tcBorders>
          </w:tcPr>
          <w:p w:rsidR="00A8582F" w:rsidRPr="00A8582F" w:rsidRDefault="00A8582F" w:rsidP="00A8582F">
            <w:pPr>
              <w:jc w:val="center"/>
              <w:rPr>
                <w:bCs/>
                <w:sz w:val="24"/>
                <w:szCs w:val="24"/>
                <w:lang w:val="lt-LT" w:eastAsia="en-US"/>
              </w:rPr>
            </w:pPr>
            <w:r w:rsidRPr="00A8582F">
              <w:rPr>
                <w:bCs/>
                <w:sz w:val="24"/>
                <w:szCs w:val="24"/>
                <w:lang w:val="lt-LT" w:eastAsia="en-US"/>
              </w:rPr>
              <w:t>12</w:t>
            </w:r>
          </w:p>
        </w:tc>
        <w:tc>
          <w:tcPr>
            <w:tcW w:w="4320" w:type="dxa"/>
            <w:tcBorders>
              <w:top w:val="single" w:sz="4" w:space="0" w:color="auto"/>
              <w:left w:val="single" w:sz="4" w:space="0" w:color="auto"/>
              <w:bottom w:val="single" w:sz="4" w:space="0" w:color="auto"/>
              <w:right w:val="single" w:sz="4" w:space="0" w:color="auto"/>
            </w:tcBorders>
          </w:tcPr>
          <w:p w:rsidR="00A8582F" w:rsidRPr="00A8582F" w:rsidRDefault="00A8582F" w:rsidP="0061457F">
            <w:pPr>
              <w:jc w:val="both"/>
              <w:rPr>
                <w:sz w:val="24"/>
                <w:szCs w:val="24"/>
                <w:lang w:val="en-GB" w:eastAsia="en-US"/>
              </w:rPr>
            </w:pPr>
            <w:r w:rsidRPr="00A8582F">
              <w:rPr>
                <w:sz w:val="24"/>
                <w:szCs w:val="24"/>
                <w:lang w:val="en-GB" w:eastAsia="en-US"/>
              </w:rPr>
              <w:t>Transportuojant statybines šiukšles už kiekvieną papildomą kilometrą pridėti</w:t>
            </w:r>
          </w:p>
        </w:tc>
        <w:tc>
          <w:tcPr>
            <w:tcW w:w="1080" w:type="dxa"/>
            <w:tcBorders>
              <w:top w:val="single" w:sz="4" w:space="0" w:color="auto"/>
              <w:left w:val="single" w:sz="4" w:space="0" w:color="auto"/>
              <w:bottom w:val="single" w:sz="4" w:space="0" w:color="auto"/>
              <w:right w:val="single" w:sz="4" w:space="0" w:color="auto"/>
            </w:tcBorders>
          </w:tcPr>
          <w:p w:rsidR="00A8582F" w:rsidRPr="00A8582F" w:rsidRDefault="00A8582F" w:rsidP="00A8582F">
            <w:pPr>
              <w:rPr>
                <w:sz w:val="24"/>
                <w:szCs w:val="24"/>
                <w:lang w:val="en-GB" w:eastAsia="en-US"/>
              </w:rPr>
            </w:pPr>
            <w:r w:rsidRPr="00A8582F">
              <w:rPr>
                <w:sz w:val="24"/>
                <w:szCs w:val="24"/>
                <w:lang w:val="en-GB" w:eastAsia="en-US"/>
              </w:rPr>
              <w:t>t</w:t>
            </w:r>
          </w:p>
        </w:tc>
        <w:tc>
          <w:tcPr>
            <w:tcW w:w="1080" w:type="dxa"/>
            <w:tcBorders>
              <w:top w:val="single" w:sz="4" w:space="0" w:color="auto"/>
              <w:left w:val="single" w:sz="4" w:space="0" w:color="auto"/>
              <w:bottom w:val="single" w:sz="4" w:space="0" w:color="auto"/>
              <w:right w:val="single" w:sz="4" w:space="0" w:color="auto"/>
            </w:tcBorders>
          </w:tcPr>
          <w:p w:rsidR="00A8582F" w:rsidRPr="00A8582F" w:rsidRDefault="00A8582F" w:rsidP="00A8582F">
            <w:pPr>
              <w:jc w:val="center"/>
              <w:rPr>
                <w:sz w:val="24"/>
                <w:szCs w:val="24"/>
                <w:lang w:val="en-GB" w:eastAsia="en-US"/>
              </w:rPr>
            </w:pPr>
            <w:r w:rsidRPr="00A8582F">
              <w:rPr>
                <w:sz w:val="24"/>
                <w:szCs w:val="24"/>
                <w:lang w:val="en-GB" w:eastAsia="en-US"/>
              </w:rPr>
              <w:t>1</w:t>
            </w:r>
          </w:p>
        </w:tc>
        <w:tc>
          <w:tcPr>
            <w:tcW w:w="1440" w:type="dxa"/>
            <w:tcBorders>
              <w:top w:val="single" w:sz="4" w:space="0" w:color="auto"/>
              <w:left w:val="single" w:sz="4" w:space="0" w:color="auto"/>
              <w:bottom w:val="single" w:sz="4" w:space="0" w:color="auto"/>
              <w:right w:val="single" w:sz="4" w:space="0" w:color="auto"/>
            </w:tcBorders>
          </w:tcPr>
          <w:p w:rsidR="00A8582F" w:rsidRPr="00A8582F" w:rsidRDefault="00A8582F" w:rsidP="00A8582F">
            <w:pPr>
              <w:jc w:val="center"/>
              <w:rPr>
                <w:sz w:val="24"/>
                <w:lang w:val="lt-LT" w:eastAsia="en-US"/>
              </w:rPr>
            </w:pPr>
            <w:r w:rsidRPr="00A8582F">
              <w:rPr>
                <w:sz w:val="24"/>
                <w:lang w:val="lt-LT" w:eastAsia="en-US"/>
              </w:rPr>
              <w:t xml:space="preserve">TS 07 </w:t>
            </w:r>
          </w:p>
        </w:tc>
        <w:tc>
          <w:tcPr>
            <w:tcW w:w="1080" w:type="dxa"/>
            <w:tcBorders>
              <w:top w:val="single" w:sz="4" w:space="0" w:color="auto"/>
              <w:left w:val="single" w:sz="4" w:space="0" w:color="auto"/>
              <w:bottom w:val="single" w:sz="4" w:space="0" w:color="auto"/>
              <w:right w:val="single" w:sz="4" w:space="0" w:color="auto"/>
            </w:tcBorders>
          </w:tcPr>
          <w:p w:rsidR="00A8582F" w:rsidRPr="00A8582F" w:rsidRDefault="00A8582F" w:rsidP="00A8582F">
            <w:pPr>
              <w:rPr>
                <w:sz w:val="24"/>
                <w:szCs w:val="24"/>
                <w:lang w:val="en-GB" w:eastAsia="en-US"/>
              </w:rPr>
            </w:pPr>
          </w:p>
        </w:tc>
      </w:tr>
      <w:bookmarkEnd w:id="4"/>
    </w:tbl>
    <w:p w:rsidR="000C607D" w:rsidRDefault="000C607D" w:rsidP="00F65F73">
      <w:pPr>
        <w:ind w:left="4320" w:firstLine="720"/>
        <w:jc w:val="both"/>
        <w:rPr>
          <w:sz w:val="24"/>
          <w:szCs w:val="24"/>
          <w:lang w:val="lt-LT"/>
        </w:rPr>
      </w:pPr>
    </w:p>
    <w:p w:rsidR="00B30265" w:rsidRPr="006C4E86" w:rsidRDefault="00B30265" w:rsidP="00B30265">
      <w:pPr>
        <w:pStyle w:val="BodyText1"/>
        <w:ind w:firstLine="0"/>
        <w:rPr>
          <w:rFonts w:ascii="Times New Roman" w:hAnsi="Times New Roman"/>
          <w:sz w:val="24"/>
          <w:szCs w:val="24"/>
          <w:lang w:val="lt-LT"/>
        </w:rPr>
      </w:pPr>
      <w:r w:rsidRPr="006C4E86">
        <w:rPr>
          <w:rFonts w:ascii="Times New Roman" w:hAnsi="Times New Roman"/>
          <w:b/>
          <w:sz w:val="24"/>
          <w:szCs w:val="24"/>
          <w:lang w:val="lt-LT"/>
        </w:rPr>
        <w:t>Užsakovo</w:t>
      </w:r>
      <w:r w:rsidRPr="006C4E86">
        <w:rPr>
          <w:rFonts w:ascii="Times New Roman" w:hAnsi="Times New Roman"/>
          <w:sz w:val="24"/>
          <w:szCs w:val="24"/>
          <w:lang w:val="lt-LT"/>
        </w:rPr>
        <w:t xml:space="preserve"> vardu</w:t>
      </w:r>
      <w:r w:rsidRPr="006C4E86">
        <w:rPr>
          <w:rFonts w:ascii="Times New Roman" w:hAnsi="Times New Roman"/>
          <w:sz w:val="24"/>
          <w:szCs w:val="24"/>
          <w:lang w:val="lt-LT"/>
        </w:rPr>
        <w:tab/>
      </w:r>
      <w:r w:rsidRPr="006C4E86">
        <w:rPr>
          <w:rFonts w:ascii="Times New Roman" w:hAnsi="Times New Roman"/>
          <w:sz w:val="24"/>
          <w:szCs w:val="24"/>
          <w:lang w:val="lt-LT"/>
        </w:rPr>
        <w:tab/>
      </w:r>
      <w:r w:rsidRPr="006C4E86">
        <w:rPr>
          <w:rFonts w:ascii="Times New Roman" w:hAnsi="Times New Roman"/>
          <w:sz w:val="24"/>
          <w:szCs w:val="24"/>
          <w:lang w:val="lt-LT"/>
        </w:rPr>
        <w:tab/>
      </w:r>
      <w:r w:rsidRPr="006C4E86">
        <w:rPr>
          <w:rFonts w:ascii="Times New Roman" w:hAnsi="Times New Roman"/>
          <w:sz w:val="24"/>
          <w:szCs w:val="24"/>
          <w:lang w:val="lt-LT"/>
        </w:rPr>
        <w:tab/>
      </w:r>
      <w:r w:rsidRPr="006C4E86">
        <w:rPr>
          <w:rFonts w:ascii="Times New Roman" w:hAnsi="Times New Roman"/>
          <w:sz w:val="24"/>
          <w:szCs w:val="24"/>
          <w:lang w:val="lt-LT"/>
        </w:rPr>
        <w:tab/>
      </w:r>
      <w:r>
        <w:rPr>
          <w:rFonts w:ascii="Times New Roman" w:hAnsi="Times New Roman"/>
          <w:sz w:val="24"/>
          <w:szCs w:val="24"/>
          <w:lang w:val="lt-LT"/>
        </w:rPr>
        <w:t xml:space="preserve">    </w:t>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sidRPr="006C4E86">
        <w:rPr>
          <w:rFonts w:ascii="Times New Roman" w:hAnsi="Times New Roman"/>
          <w:b/>
          <w:sz w:val="24"/>
          <w:szCs w:val="24"/>
          <w:lang w:val="lt-LT"/>
        </w:rPr>
        <w:t>Rangovo</w:t>
      </w:r>
      <w:r w:rsidRPr="006C4E86">
        <w:rPr>
          <w:rFonts w:ascii="Times New Roman" w:hAnsi="Times New Roman"/>
          <w:sz w:val="24"/>
          <w:szCs w:val="24"/>
          <w:lang w:val="lt-LT"/>
        </w:rPr>
        <w:t xml:space="preserve"> vardu</w:t>
      </w:r>
    </w:p>
    <w:p w:rsidR="00B30265" w:rsidRPr="00830CD1" w:rsidRDefault="00B30265" w:rsidP="00B30265">
      <w:pPr>
        <w:pStyle w:val="BodyText1"/>
        <w:ind w:firstLine="0"/>
        <w:rPr>
          <w:rFonts w:ascii="Times New Roman" w:eastAsia="Times New Roman" w:hAnsi="Times New Roman"/>
          <w:sz w:val="24"/>
          <w:szCs w:val="24"/>
          <w:lang w:val="lt-LT" w:eastAsia="lt-LT"/>
        </w:rPr>
      </w:pPr>
    </w:p>
    <w:p w:rsidR="00B30265" w:rsidRDefault="00B30265" w:rsidP="00B30265">
      <w:pPr>
        <w:pStyle w:val="BodyText1"/>
        <w:ind w:firstLine="0"/>
        <w:rPr>
          <w:sz w:val="24"/>
          <w:szCs w:val="24"/>
          <w:lang w:val="lt-LT"/>
        </w:rPr>
      </w:pPr>
      <w:r w:rsidRPr="00764C19">
        <w:rPr>
          <w:sz w:val="24"/>
          <w:szCs w:val="24"/>
          <w:lang w:val="lt-LT"/>
        </w:rPr>
        <w:t>A.V.</w:t>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sidRPr="00764C19">
        <w:rPr>
          <w:sz w:val="24"/>
          <w:szCs w:val="24"/>
          <w:lang w:val="lt-LT"/>
        </w:rPr>
        <w:t>A.V.</w:t>
      </w:r>
    </w:p>
    <w:p w:rsidR="00B30265" w:rsidRDefault="00B30265" w:rsidP="00B30265">
      <w:pPr>
        <w:pStyle w:val="BodyText1"/>
        <w:ind w:firstLine="0"/>
        <w:rPr>
          <w:sz w:val="24"/>
          <w:szCs w:val="24"/>
          <w:lang w:val="lt-LT"/>
        </w:rPr>
      </w:pPr>
    </w:p>
    <w:p w:rsidR="000C607D" w:rsidRDefault="000C607D">
      <w:pPr>
        <w:rPr>
          <w:sz w:val="24"/>
          <w:szCs w:val="24"/>
          <w:lang w:val="lt-LT"/>
        </w:rPr>
      </w:pPr>
      <w:r>
        <w:rPr>
          <w:sz w:val="24"/>
          <w:szCs w:val="24"/>
          <w:lang w:val="lt-LT"/>
        </w:rPr>
        <w:br w:type="page"/>
      </w:r>
    </w:p>
    <w:p w:rsidR="00FE4E6F" w:rsidRPr="00FE4E6F" w:rsidRDefault="00FE4E6F" w:rsidP="00FE4E6F">
      <w:pPr>
        <w:ind w:left="4320" w:firstLine="720"/>
        <w:jc w:val="both"/>
        <w:rPr>
          <w:sz w:val="24"/>
          <w:szCs w:val="24"/>
          <w:lang w:val="lt-LT"/>
        </w:rPr>
      </w:pPr>
      <w:r w:rsidRPr="00FE4E6F">
        <w:rPr>
          <w:sz w:val="24"/>
          <w:szCs w:val="24"/>
          <w:lang w:val="lt-LT"/>
        </w:rPr>
        <w:lastRenderedPageBreak/>
        <w:t>2025 m. _____________ d. Sutarties Nr.</w:t>
      </w:r>
    </w:p>
    <w:p w:rsidR="00FE4E6F" w:rsidRPr="00FE4E6F" w:rsidRDefault="00FE4E6F" w:rsidP="00FE4E6F">
      <w:pPr>
        <w:ind w:left="4320" w:firstLine="720"/>
        <w:jc w:val="both"/>
        <w:rPr>
          <w:b/>
          <w:sz w:val="24"/>
          <w:szCs w:val="24"/>
          <w:lang w:val="lt-LT"/>
        </w:rPr>
      </w:pPr>
      <w:r w:rsidRPr="00FE4E6F">
        <w:rPr>
          <w:b/>
          <w:sz w:val="24"/>
          <w:szCs w:val="24"/>
          <w:lang w:val="lt-LT"/>
        </w:rPr>
        <w:t>3 Priedas</w:t>
      </w:r>
    </w:p>
    <w:p w:rsidR="00FE4E6F" w:rsidRDefault="00FE4E6F" w:rsidP="00FE4E6F">
      <w:pPr>
        <w:spacing w:after="160" w:line="259" w:lineRule="auto"/>
        <w:jc w:val="center"/>
        <w:rPr>
          <w:sz w:val="24"/>
          <w:szCs w:val="24"/>
          <w:lang w:val="lt-LT"/>
        </w:rPr>
      </w:pPr>
    </w:p>
    <w:p w:rsidR="00FE4E6F" w:rsidRPr="00FE4E6F" w:rsidRDefault="00FE4E6F" w:rsidP="00FE4E6F">
      <w:pPr>
        <w:spacing w:after="160" w:line="259" w:lineRule="auto"/>
        <w:jc w:val="center"/>
        <w:rPr>
          <w:rFonts w:eastAsia="Calibri"/>
          <w:b/>
          <w:sz w:val="24"/>
          <w:szCs w:val="24"/>
          <w:lang w:val="lt-LT" w:eastAsia="en-US"/>
        </w:rPr>
      </w:pPr>
      <w:r w:rsidRPr="00FE4E6F">
        <w:rPr>
          <w:rFonts w:eastAsia="Calibri"/>
          <w:b/>
          <w:sz w:val="24"/>
          <w:szCs w:val="24"/>
          <w:lang w:val="lt-LT" w:eastAsia="en-US"/>
        </w:rPr>
        <w:t>(Lankytojų sąrašo forma)</w:t>
      </w:r>
    </w:p>
    <w:p w:rsidR="00FE4E6F" w:rsidRPr="00FE4E6F" w:rsidRDefault="00FE4E6F" w:rsidP="00FE4E6F">
      <w:pPr>
        <w:spacing w:line="259" w:lineRule="auto"/>
        <w:ind w:left="-100"/>
        <w:jc w:val="center"/>
        <w:rPr>
          <w:rFonts w:eastAsia="Calibri"/>
          <w:sz w:val="24"/>
          <w:szCs w:val="24"/>
          <w:lang w:val="lt-LT" w:eastAsia="en-US"/>
        </w:rPr>
      </w:pPr>
      <w:r w:rsidRPr="00FE4E6F">
        <w:rPr>
          <w:rFonts w:eastAsia="Calibri"/>
          <w:sz w:val="24"/>
          <w:szCs w:val="24"/>
          <w:lang w:val="lt-LT" w:eastAsia="en-US"/>
        </w:rPr>
        <w:t>______________________________________________</w:t>
      </w:r>
    </w:p>
    <w:p w:rsidR="00FE4E6F" w:rsidRPr="00FE4E6F" w:rsidRDefault="00FE4E6F" w:rsidP="00FE4E6F">
      <w:pPr>
        <w:spacing w:line="259" w:lineRule="auto"/>
        <w:ind w:left="-100"/>
        <w:jc w:val="center"/>
        <w:rPr>
          <w:rFonts w:eastAsia="Calibri"/>
          <w:i/>
          <w:lang w:val="lt-LT" w:eastAsia="en-US"/>
        </w:rPr>
      </w:pPr>
      <w:r w:rsidRPr="00FE4E6F">
        <w:rPr>
          <w:rFonts w:eastAsia="Calibri"/>
          <w:i/>
          <w:lang w:val="lt-LT" w:eastAsia="en-US"/>
        </w:rPr>
        <w:t>(Juridinio asmens statusas, pavadinimas, įmonės kodas / fizinio asmens vardas ir pavardė, asmens kodas)</w:t>
      </w:r>
    </w:p>
    <w:p w:rsidR="00FE4E6F" w:rsidRPr="00FE4E6F" w:rsidRDefault="00FE4E6F" w:rsidP="00FE4E6F">
      <w:pPr>
        <w:spacing w:after="160" w:line="259" w:lineRule="auto"/>
        <w:ind w:left="-100"/>
        <w:jc w:val="center"/>
        <w:rPr>
          <w:rFonts w:eastAsia="Calibri"/>
          <w:sz w:val="24"/>
          <w:szCs w:val="24"/>
          <w:lang w:val="lt-LT" w:eastAsia="en-US"/>
        </w:rPr>
      </w:pPr>
    </w:p>
    <w:p w:rsidR="00FE4E6F" w:rsidRPr="00FE4E6F" w:rsidRDefault="00FE4E6F" w:rsidP="00FE4E6F">
      <w:pPr>
        <w:ind w:left="-100"/>
        <w:rPr>
          <w:rFonts w:eastAsia="SimSun"/>
          <w:sz w:val="24"/>
          <w:szCs w:val="24"/>
          <w:lang w:val="lt-LT" w:eastAsia="en-US"/>
        </w:rPr>
      </w:pPr>
      <w:r w:rsidRPr="00FE4E6F">
        <w:rPr>
          <w:rFonts w:eastAsia="SimSun"/>
          <w:sz w:val="24"/>
          <w:szCs w:val="24"/>
          <w:lang w:val="lt-LT" w:eastAsia="en-US"/>
        </w:rPr>
        <w:t xml:space="preserve">Lietuvos kariuomenės Karinių oro pajėgų </w:t>
      </w:r>
    </w:p>
    <w:p w:rsidR="00FE4E6F" w:rsidRPr="00FE4E6F" w:rsidRDefault="00FE4E6F" w:rsidP="00FE4E6F">
      <w:pPr>
        <w:ind w:left="-100"/>
        <w:rPr>
          <w:rFonts w:eastAsia="SimSun"/>
          <w:sz w:val="24"/>
          <w:szCs w:val="24"/>
          <w:lang w:val="lt-LT" w:eastAsia="en-US"/>
        </w:rPr>
      </w:pPr>
      <w:r w:rsidRPr="00FE4E6F">
        <w:rPr>
          <w:rFonts w:eastAsia="SimSun"/>
          <w:sz w:val="24"/>
          <w:szCs w:val="24"/>
          <w:lang w:val="lt-LT" w:eastAsia="en-US"/>
        </w:rPr>
        <w:t xml:space="preserve">Oro erdvės stebėjimo ir kontrolės valdybos </w:t>
      </w:r>
    </w:p>
    <w:p w:rsidR="00FE4E6F" w:rsidRPr="00FE4E6F" w:rsidRDefault="00FE4E6F" w:rsidP="00FE4E6F">
      <w:pPr>
        <w:ind w:left="-100"/>
        <w:rPr>
          <w:rFonts w:eastAsia="SimSun"/>
          <w:b/>
          <w:sz w:val="24"/>
          <w:szCs w:val="24"/>
          <w:lang w:val="lt-LT" w:eastAsia="en-US"/>
        </w:rPr>
      </w:pPr>
      <w:r w:rsidRPr="00FE4E6F">
        <w:rPr>
          <w:rFonts w:eastAsia="SimSun"/>
          <w:sz w:val="24"/>
          <w:szCs w:val="24"/>
          <w:lang w:val="lt-LT" w:eastAsia="en-US"/>
        </w:rPr>
        <w:t>vadui</w:t>
      </w:r>
    </w:p>
    <w:p w:rsidR="00FE4E6F" w:rsidRPr="00FE4E6F" w:rsidRDefault="00FE4E6F" w:rsidP="00FE4E6F">
      <w:pPr>
        <w:spacing w:after="160" w:line="259" w:lineRule="auto"/>
        <w:ind w:left="-100"/>
        <w:rPr>
          <w:rFonts w:eastAsia="Calibri"/>
          <w:sz w:val="24"/>
          <w:szCs w:val="24"/>
          <w:lang w:val="lt-LT" w:eastAsia="en-US"/>
        </w:rPr>
      </w:pPr>
    </w:p>
    <w:p w:rsidR="00FE4E6F" w:rsidRPr="00FE4E6F" w:rsidRDefault="00FE4E6F" w:rsidP="00FE4E6F">
      <w:pPr>
        <w:spacing w:after="160" w:line="259" w:lineRule="auto"/>
        <w:ind w:left="-100"/>
        <w:jc w:val="center"/>
        <w:rPr>
          <w:rFonts w:eastAsia="Calibri"/>
          <w:b/>
          <w:sz w:val="24"/>
          <w:szCs w:val="24"/>
          <w:lang w:val="lt-LT" w:eastAsia="en-US"/>
        </w:rPr>
      </w:pPr>
      <w:r w:rsidRPr="00FE4E6F">
        <w:rPr>
          <w:rFonts w:eastAsia="Calibri"/>
          <w:b/>
          <w:sz w:val="24"/>
          <w:szCs w:val="24"/>
          <w:lang w:val="lt-LT" w:eastAsia="en-US"/>
        </w:rPr>
        <w:t>LANKYTOJŲ SĄRAŠAS</w:t>
      </w:r>
    </w:p>
    <w:p w:rsidR="00FE4E6F" w:rsidRPr="00FE4E6F" w:rsidRDefault="00FE4E6F" w:rsidP="00FE4E6F">
      <w:pPr>
        <w:spacing w:line="259" w:lineRule="auto"/>
        <w:ind w:left="-100"/>
        <w:jc w:val="center"/>
        <w:rPr>
          <w:rFonts w:eastAsia="Calibri"/>
          <w:sz w:val="24"/>
          <w:szCs w:val="24"/>
          <w:lang w:val="lt-LT" w:eastAsia="en-US"/>
        </w:rPr>
      </w:pPr>
      <w:r w:rsidRPr="00FE4E6F">
        <w:rPr>
          <w:rFonts w:eastAsia="Calibri"/>
          <w:sz w:val="24"/>
          <w:szCs w:val="24"/>
          <w:lang w:val="lt-LT" w:eastAsia="en-US"/>
        </w:rPr>
        <w:t>_______ Nr. _______</w:t>
      </w:r>
    </w:p>
    <w:p w:rsidR="00FE4E6F" w:rsidRPr="00FE4E6F" w:rsidRDefault="00FE4E6F" w:rsidP="00FE4E6F">
      <w:pPr>
        <w:ind w:left="-100"/>
        <w:jc w:val="center"/>
        <w:rPr>
          <w:rFonts w:eastAsia="Calibri"/>
          <w:i/>
          <w:lang w:val="lt-LT" w:eastAsia="en-US"/>
        </w:rPr>
      </w:pPr>
      <w:r w:rsidRPr="00FE4E6F">
        <w:rPr>
          <w:rFonts w:eastAsia="Calibri"/>
          <w:i/>
          <w:lang w:val="lt-LT" w:eastAsia="en-US"/>
        </w:rPr>
        <w:t xml:space="preserve"> (data ir numeris)</w:t>
      </w:r>
    </w:p>
    <w:p w:rsidR="00FE4E6F" w:rsidRPr="00FE4E6F" w:rsidRDefault="00FE4E6F" w:rsidP="00FE4E6F">
      <w:pPr>
        <w:ind w:left="-100" w:firstLine="709"/>
        <w:jc w:val="both"/>
        <w:rPr>
          <w:rFonts w:eastAsia="Calibri"/>
          <w:sz w:val="24"/>
          <w:szCs w:val="24"/>
          <w:lang w:val="lt-LT" w:eastAsia="en-US"/>
        </w:rPr>
      </w:pPr>
    </w:p>
    <w:p w:rsidR="00FE4E6F" w:rsidRPr="00FE4E6F" w:rsidRDefault="00FE4E6F" w:rsidP="00FE4E6F">
      <w:pPr>
        <w:ind w:left="-100" w:firstLine="709"/>
        <w:rPr>
          <w:rFonts w:eastAsia="Calibri"/>
          <w:i/>
          <w:sz w:val="24"/>
          <w:szCs w:val="24"/>
          <w:lang w:val="lt-LT" w:eastAsia="en-US"/>
        </w:rPr>
      </w:pPr>
      <w:r w:rsidRPr="00FE4E6F">
        <w:rPr>
          <w:rFonts w:eastAsia="Calibri"/>
          <w:sz w:val="24"/>
          <w:szCs w:val="24"/>
          <w:lang w:val="lt-LT" w:eastAsia="en-US"/>
        </w:rPr>
        <w:t>................................................</w:t>
      </w:r>
      <w:r w:rsidRPr="00FE4E6F">
        <w:rPr>
          <w:rFonts w:eastAsia="Calibri"/>
          <w:i/>
          <w:lang w:val="lt-LT" w:eastAsia="en-US"/>
        </w:rPr>
        <w:t>(juridinio asmens pavadinimas / fizinio asmens vardas ir pavardė)</w:t>
      </w:r>
      <w:r w:rsidRPr="00FE4E6F">
        <w:rPr>
          <w:rFonts w:eastAsia="Calibri"/>
          <w:sz w:val="24"/>
          <w:szCs w:val="24"/>
          <w:lang w:val="lt-LT" w:eastAsia="en-US"/>
        </w:rPr>
        <w:t xml:space="preserve"> darbuotojų, kurie pagal sutartį ............................... </w:t>
      </w:r>
      <w:r w:rsidRPr="00FE4E6F">
        <w:rPr>
          <w:rFonts w:eastAsia="Calibri"/>
          <w:i/>
          <w:lang w:val="lt-LT" w:eastAsia="en-US"/>
        </w:rPr>
        <w:t>(sutarties data ir Nr.)</w:t>
      </w:r>
      <w:r w:rsidRPr="00FE4E6F">
        <w:rPr>
          <w:rFonts w:eastAsia="Calibri"/>
          <w:sz w:val="24"/>
          <w:szCs w:val="24"/>
          <w:lang w:val="lt-LT" w:eastAsia="en-US"/>
        </w:rPr>
        <w:t xml:space="preserve"> vykdys ............................... </w:t>
      </w:r>
      <w:r w:rsidRPr="00FE4E6F">
        <w:rPr>
          <w:rFonts w:eastAsia="Calibri"/>
          <w:i/>
          <w:lang w:val="lt-LT" w:eastAsia="en-US"/>
        </w:rPr>
        <w:t>(veiklos rūšis pagal sutartinius įsipareigojimus, pvz., statybos darbus, teritorijos valymo darbus ir pan.)</w:t>
      </w:r>
      <w:r w:rsidRPr="00FE4E6F">
        <w:rPr>
          <w:rFonts w:eastAsia="Calibri"/>
          <w:sz w:val="24"/>
          <w:szCs w:val="24"/>
          <w:lang w:val="lt-LT" w:eastAsia="en-US"/>
        </w:rPr>
        <w:t>...........................................................................................................................</w:t>
      </w:r>
      <w:r w:rsidRPr="00FE4E6F">
        <w:rPr>
          <w:rFonts w:eastAsia="Calibri"/>
          <w:i/>
          <w:sz w:val="24"/>
          <w:szCs w:val="24"/>
          <w:lang w:val="lt-LT" w:eastAsia="en-US"/>
        </w:rPr>
        <w:t>(</w:t>
      </w:r>
      <w:r w:rsidRPr="00FE4E6F">
        <w:rPr>
          <w:rFonts w:eastAsia="Calibri"/>
          <w:i/>
          <w:lang w:val="lt-LT" w:eastAsia="en-US"/>
        </w:rPr>
        <w:t>OESKV teritorijos, kurioje bus vykdomi darbai, pavadinimas ir adresas)</w:t>
      </w:r>
      <w:r w:rsidRPr="00FE4E6F">
        <w:rPr>
          <w:rFonts w:eastAsia="Calibri"/>
          <w:sz w:val="24"/>
          <w:szCs w:val="24"/>
          <w:lang w:val="lt-LT" w:eastAsia="en-US"/>
        </w:rPr>
        <w:t>, sąrašas:</w:t>
      </w: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992"/>
        <w:gridCol w:w="1276"/>
        <w:gridCol w:w="992"/>
        <w:gridCol w:w="1134"/>
        <w:gridCol w:w="2835"/>
        <w:gridCol w:w="1418"/>
        <w:gridCol w:w="850"/>
      </w:tblGrid>
      <w:tr w:rsidR="00FE4E6F" w:rsidRPr="00FE4E6F" w:rsidTr="002417D0">
        <w:trPr>
          <w:trHeight w:val="1635"/>
        </w:trPr>
        <w:tc>
          <w:tcPr>
            <w:tcW w:w="568" w:type="dxa"/>
            <w:shd w:val="clear" w:color="auto" w:fill="auto"/>
            <w:vAlign w:val="center"/>
          </w:tcPr>
          <w:p w:rsidR="00FE4E6F" w:rsidRPr="00FE4E6F" w:rsidRDefault="00FE4E6F" w:rsidP="00FE4E6F">
            <w:pPr>
              <w:ind w:left="-100"/>
              <w:rPr>
                <w:rFonts w:eastAsia="Calibri"/>
                <w:sz w:val="22"/>
                <w:szCs w:val="24"/>
                <w:lang w:val="lt-LT" w:eastAsia="en-US"/>
              </w:rPr>
            </w:pPr>
            <w:r w:rsidRPr="00FE4E6F">
              <w:rPr>
                <w:rFonts w:eastAsia="Calibri"/>
                <w:sz w:val="22"/>
                <w:szCs w:val="24"/>
                <w:lang w:val="lt-LT" w:eastAsia="en-US"/>
              </w:rPr>
              <w:t>Eil.</w:t>
            </w:r>
          </w:p>
          <w:p w:rsidR="00FE4E6F" w:rsidRPr="00FE4E6F" w:rsidRDefault="00FE4E6F" w:rsidP="00FE4E6F">
            <w:pPr>
              <w:ind w:left="-100"/>
              <w:rPr>
                <w:rFonts w:eastAsia="Calibri"/>
                <w:sz w:val="22"/>
                <w:szCs w:val="24"/>
                <w:lang w:val="lt-LT" w:eastAsia="en-US"/>
              </w:rPr>
            </w:pPr>
            <w:r w:rsidRPr="00FE4E6F">
              <w:rPr>
                <w:rFonts w:eastAsia="Calibri"/>
                <w:sz w:val="22"/>
                <w:szCs w:val="24"/>
                <w:lang w:val="lt-LT" w:eastAsia="en-US"/>
              </w:rPr>
              <w:t>Nr.</w:t>
            </w:r>
          </w:p>
        </w:tc>
        <w:tc>
          <w:tcPr>
            <w:tcW w:w="992" w:type="dxa"/>
            <w:shd w:val="clear" w:color="auto" w:fill="auto"/>
            <w:vAlign w:val="center"/>
          </w:tcPr>
          <w:p w:rsidR="00FE4E6F" w:rsidRPr="00FE4E6F" w:rsidRDefault="00FE4E6F" w:rsidP="00FE4E6F">
            <w:pPr>
              <w:ind w:left="-100"/>
              <w:rPr>
                <w:rFonts w:eastAsia="Calibri"/>
                <w:sz w:val="22"/>
                <w:szCs w:val="24"/>
                <w:lang w:val="lt-LT" w:eastAsia="en-US"/>
              </w:rPr>
            </w:pPr>
            <w:r w:rsidRPr="00FE4E6F">
              <w:rPr>
                <w:rFonts w:eastAsia="Calibri"/>
                <w:sz w:val="22"/>
                <w:szCs w:val="24"/>
                <w:lang w:val="lt-LT" w:eastAsia="en-US"/>
              </w:rPr>
              <w:t>Pareigos</w:t>
            </w:r>
          </w:p>
        </w:tc>
        <w:tc>
          <w:tcPr>
            <w:tcW w:w="1276" w:type="dxa"/>
            <w:shd w:val="clear" w:color="auto" w:fill="auto"/>
            <w:vAlign w:val="center"/>
          </w:tcPr>
          <w:p w:rsidR="00FE4E6F" w:rsidRPr="00FE4E6F" w:rsidRDefault="00FE4E6F" w:rsidP="00FE4E6F">
            <w:pPr>
              <w:ind w:left="-100"/>
              <w:rPr>
                <w:rFonts w:eastAsia="Calibri"/>
                <w:sz w:val="22"/>
                <w:szCs w:val="24"/>
                <w:lang w:val="lt-LT" w:eastAsia="en-US"/>
              </w:rPr>
            </w:pPr>
            <w:r w:rsidRPr="00FE4E6F">
              <w:rPr>
                <w:rFonts w:eastAsia="Calibri"/>
                <w:sz w:val="22"/>
                <w:szCs w:val="24"/>
                <w:lang w:val="lt-LT" w:eastAsia="en-US"/>
              </w:rPr>
              <w:t>Vardas ir pavardė</w:t>
            </w:r>
          </w:p>
        </w:tc>
        <w:tc>
          <w:tcPr>
            <w:tcW w:w="992" w:type="dxa"/>
            <w:shd w:val="clear" w:color="auto" w:fill="auto"/>
            <w:vAlign w:val="center"/>
          </w:tcPr>
          <w:p w:rsidR="00FE4E6F" w:rsidRPr="00FE4E6F" w:rsidRDefault="00FE4E6F" w:rsidP="00FE4E6F">
            <w:pPr>
              <w:ind w:left="-100"/>
              <w:rPr>
                <w:rFonts w:eastAsia="Calibri"/>
                <w:sz w:val="22"/>
                <w:szCs w:val="24"/>
                <w:lang w:val="lt-LT" w:eastAsia="en-US"/>
              </w:rPr>
            </w:pPr>
            <w:r w:rsidRPr="00FE4E6F">
              <w:rPr>
                <w:rFonts w:eastAsia="Calibri"/>
                <w:sz w:val="22"/>
                <w:szCs w:val="24"/>
                <w:lang w:val="lt-LT" w:eastAsia="en-US"/>
              </w:rPr>
              <w:t>Gimimo data</w:t>
            </w:r>
          </w:p>
        </w:tc>
        <w:tc>
          <w:tcPr>
            <w:tcW w:w="1134" w:type="dxa"/>
            <w:shd w:val="clear" w:color="auto" w:fill="auto"/>
            <w:vAlign w:val="center"/>
          </w:tcPr>
          <w:p w:rsidR="00FE4E6F" w:rsidRPr="00FE4E6F" w:rsidRDefault="00FE4E6F" w:rsidP="00FE4E6F">
            <w:pPr>
              <w:ind w:left="-100"/>
              <w:rPr>
                <w:rFonts w:eastAsia="Calibri"/>
                <w:sz w:val="22"/>
                <w:szCs w:val="24"/>
                <w:lang w:val="lt-LT" w:eastAsia="en-US"/>
              </w:rPr>
            </w:pPr>
            <w:r w:rsidRPr="00FE4E6F">
              <w:rPr>
                <w:rFonts w:eastAsia="Calibri"/>
                <w:sz w:val="22"/>
                <w:szCs w:val="24"/>
                <w:lang w:val="lt-LT" w:eastAsia="en-US"/>
              </w:rPr>
              <w:t>Pilietybė</w:t>
            </w:r>
            <w:r w:rsidRPr="00FE4E6F" w:rsidDel="00E70DD3">
              <w:rPr>
                <w:rFonts w:eastAsia="Calibri"/>
                <w:sz w:val="22"/>
                <w:szCs w:val="24"/>
                <w:lang w:val="lt-LT" w:eastAsia="en-US"/>
              </w:rPr>
              <w:t xml:space="preserve"> </w:t>
            </w:r>
          </w:p>
        </w:tc>
        <w:tc>
          <w:tcPr>
            <w:tcW w:w="2835" w:type="dxa"/>
            <w:shd w:val="clear" w:color="auto" w:fill="auto"/>
            <w:vAlign w:val="center"/>
          </w:tcPr>
          <w:p w:rsidR="00FE4E6F" w:rsidRPr="00FE4E6F" w:rsidRDefault="00FE4E6F" w:rsidP="00FE4E6F">
            <w:pPr>
              <w:ind w:left="-100"/>
              <w:rPr>
                <w:rFonts w:eastAsia="Calibri"/>
                <w:sz w:val="22"/>
                <w:szCs w:val="24"/>
                <w:lang w:val="lt-LT" w:eastAsia="en-US"/>
              </w:rPr>
            </w:pPr>
            <w:r w:rsidRPr="00FE4E6F">
              <w:rPr>
                <w:rFonts w:eastAsia="Calibri"/>
                <w:sz w:val="22"/>
                <w:szCs w:val="24"/>
                <w:lang w:val="lt-LT" w:eastAsia="en-US"/>
              </w:rPr>
              <w:t>Asmens dokumento pavadinimas (pasas / asmens tapatybės kortelė / leidimas nuolat gyventi Lietuvoje / leidimas laikinai gyventi Lietuvoje)</w:t>
            </w:r>
          </w:p>
        </w:tc>
        <w:tc>
          <w:tcPr>
            <w:tcW w:w="1418" w:type="dxa"/>
            <w:shd w:val="clear" w:color="auto" w:fill="auto"/>
            <w:vAlign w:val="center"/>
          </w:tcPr>
          <w:p w:rsidR="00FE4E6F" w:rsidRPr="00FE4E6F" w:rsidDel="00E70DD3" w:rsidRDefault="00FE4E6F" w:rsidP="00FE4E6F">
            <w:pPr>
              <w:ind w:left="-100"/>
              <w:rPr>
                <w:rFonts w:eastAsia="Calibri"/>
                <w:sz w:val="22"/>
                <w:szCs w:val="24"/>
                <w:lang w:val="lt-LT" w:eastAsia="en-US"/>
              </w:rPr>
            </w:pPr>
            <w:r w:rsidRPr="00FE4E6F">
              <w:rPr>
                <w:rFonts w:eastAsia="Calibri"/>
                <w:sz w:val="22"/>
                <w:szCs w:val="24"/>
                <w:lang w:val="lt-LT" w:eastAsia="en-US"/>
              </w:rPr>
              <w:t>Asmens dokumento Nr., galiojimo data</w:t>
            </w:r>
          </w:p>
        </w:tc>
        <w:tc>
          <w:tcPr>
            <w:tcW w:w="850" w:type="dxa"/>
            <w:shd w:val="clear" w:color="auto" w:fill="auto"/>
            <w:vAlign w:val="center"/>
          </w:tcPr>
          <w:p w:rsidR="00FE4E6F" w:rsidRPr="00FE4E6F" w:rsidRDefault="00FE4E6F" w:rsidP="00FE4E6F">
            <w:pPr>
              <w:ind w:left="-100"/>
              <w:rPr>
                <w:rFonts w:eastAsia="Calibri"/>
                <w:sz w:val="22"/>
                <w:szCs w:val="24"/>
                <w:lang w:val="lt-LT" w:eastAsia="en-US"/>
              </w:rPr>
            </w:pPr>
            <w:r w:rsidRPr="00FE4E6F">
              <w:rPr>
                <w:rFonts w:eastAsia="Calibri"/>
                <w:sz w:val="22"/>
                <w:szCs w:val="24"/>
                <w:lang w:val="lt-LT" w:eastAsia="en-US"/>
              </w:rPr>
              <w:t>Dirbs nuo ... iki (datos)</w:t>
            </w:r>
          </w:p>
        </w:tc>
      </w:tr>
      <w:tr w:rsidR="00FE4E6F" w:rsidRPr="00FE4E6F" w:rsidTr="002417D0">
        <w:trPr>
          <w:trHeight w:val="279"/>
        </w:trPr>
        <w:tc>
          <w:tcPr>
            <w:tcW w:w="568" w:type="dxa"/>
            <w:shd w:val="clear" w:color="auto" w:fill="auto"/>
          </w:tcPr>
          <w:p w:rsidR="00FE4E6F" w:rsidRPr="00FE4E6F" w:rsidRDefault="00FE4E6F" w:rsidP="00FE4E6F">
            <w:pPr>
              <w:ind w:left="-100"/>
              <w:rPr>
                <w:rFonts w:eastAsia="Calibri"/>
                <w:sz w:val="22"/>
                <w:szCs w:val="24"/>
                <w:lang w:val="lt-LT" w:eastAsia="en-US"/>
              </w:rPr>
            </w:pPr>
          </w:p>
        </w:tc>
        <w:tc>
          <w:tcPr>
            <w:tcW w:w="992" w:type="dxa"/>
            <w:shd w:val="clear" w:color="auto" w:fill="auto"/>
          </w:tcPr>
          <w:p w:rsidR="00FE4E6F" w:rsidRPr="00FE4E6F" w:rsidRDefault="00FE4E6F" w:rsidP="00FE4E6F">
            <w:pPr>
              <w:ind w:left="-100"/>
              <w:rPr>
                <w:rFonts w:eastAsia="Calibri"/>
                <w:sz w:val="22"/>
                <w:szCs w:val="24"/>
                <w:lang w:val="lt-LT" w:eastAsia="en-US"/>
              </w:rPr>
            </w:pPr>
          </w:p>
        </w:tc>
        <w:tc>
          <w:tcPr>
            <w:tcW w:w="1276" w:type="dxa"/>
            <w:shd w:val="clear" w:color="auto" w:fill="auto"/>
          </w:tcPr>
          <w:p w:rsidR="00FE4E6F" w:rsidRPr="00FE4E6F" w:rsidRDefault="00FE4E6F" w:rsidP="00FE4E6F">
            <w:pPr>
              <w:ind w:left="-100"/>
              <w:rPr>
                <w:rFonts w:eastAsia="Calibri"/>
                <w:sz w:val="22"/>
                <w:szCs w:val="24"/>
                <w:lang w:val="lt-LT" w:eastAsia="en-US"/>
              </w:rPr>
            </w:pPr>
          </w:p>
        </w:tc>
        <w:tc>
          <w:tcPr>
            <w:tcW w:w="992" w:type="dxa"/>
            <w:shd w:val="clear" w:color="auto" w:fill="auto"/>
          </w:tcPr>
          <w:p w:rsidR="00FE4E6F" w:rsidRPr="00FE4E6F" w:rsidRDefault="00FE4E6F" w:rsidP="00FE4E6F">
            <w:pPr>
              <w:ind w:left="-100"/>
              <w:rPr>
                <w:rFonts w:eastAsia="Calibri"/>
                <w:sz w:val="22"/>
                <w:szCs w:val="24"/>
                <w:lang w:val="lt-LT" w:eastAsia="en-US"/>
              </w:rPr>
            </w:pPr>
          </w:p>
        </w:tc>
        <w:tc>
          <w:tcPr>
            <w:tcW w:w="1134" w:type="dxa"/>
            <w:shd w:val="clear" w:color="auto" w:fill="auto"/>
          </w:tcPr>
          <w:p w:rsidR="00FE4E6F" w:rsidRPr="00FE4E6F" w:rsidRDefault="00FE4E6F" w:rsidP="00FE4E6F">
            <w:pPr>
              <w:ind w:left="-100"/>
              <w:rPr>
                <w:rFonts w:eastAsia="Calibri"/>
                <w:sz w:val="22"/>
                <w:szCs w:val="24"/>
                <w:lang w:val="lt-LT" w:eastAsia="en-US"/>
              </w:rPr>
            </w:pPr>
          </w:p>
        </w:tc>
        <w:tc>
          <w:tcPr>
            <w:tcW w:w="2835" w:type="dxa"/>
            <w:shd w:val="clear" w:color="auto" w:fill="auto"/>
          </w:tcPr>
          <w:p w:rsidR="00FE4E6F" w:rsidRPr="00FE4E6F" w:rsidRDefault="00FE4E6F" w:rsidP="00FE4E6F">
            <w:pPr>
              <w:ind w:left="-100"/>
              <w:rPr>
                <w:rFonts w:eastAsia="Calibri"/>
                <w:sz w:val="22"/>
                <w:szCs w:val="24"/>
                <w:lang w:val="lt-LT" w:eastAsia="en-US"/>
              </w:rPr>
            </w:pPr>
          </w:p>
        </w:tc>
        <w:tc>
          <w:tcPr>
            <w:tcW w:w="1418" w:type="dxa"/>
            <w:shd w:val="clear" w:color="auto" w:fill="auto"/>
          </w:tcPr>
          <w:p w:rsidR="00FE4E6F" w:rsidRPr="00FE4E6F" w:rsidRDefault="00FE4E6F" w:rsidP="00FE4E6F">
            <w:pPr>
              <w:ind w:left="-100"/>
              <w:rPr>
                <w:rFonts w:eastAsia="Calibri"/>
                <w:sz w:val="22"/>
                <w:szCs w:val="24"/>
                <w:lang w:val="lt-LT" w:eastAsia="en-US"/>
              </w:rPr>
            </w:pPr>
          </w:p>
        </w:tc>
        <w:tc>
          <w:tcPr>
            <w:tcW w:w="850" w:type="dxa"/>
            <w:shd w:val="clear" w:color="auto" w:fill="auto"/>
          </w:tcPr>
          <w:p w:rsidR="00FE4E6F" w:rsidRPr="00FE4E6F" w:rsidRDefault="00FE4E6F" w:rsidP="00FE4E6F">
            <w:pPr>
              <w:ind w:left="-100"/>
              <w:rPr>
                <w:rFonts w:eastAsia="Calibri"/>
                <w:sz w:val="22"/>
                <w:szCs w:val="24"/>
                <w:lang w:val="lt-LT" w:eastAsia="en-US"/>
              </w:rPr>
            </w:pPr>
          </w:p>
        </w:tc>
      </w:tr>
    </w:tbl>
    <w:p w:rsidR="00FE4E6F" w:rsidRPr="00FE4E6F" w:rsidRDefault="00FE4E6F" w:rsidP="00FE4E6F">
      <w:pPr>
        <w:spacing w:after="160" w:line="259" w:lineRule="auto"/>
        <w:ind w:left="-100"/>
        <w:rPr>
          <w:rFonts w:eastAsia="Calibri"/>
          <w:sz w:val="24"/>
          <w:szCs w:val="24"/>
          <w:lang w:val="lt-LT" w:eastAsia="en-US"/>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5245"/>
        <w:gridCol w:w="4252"/>
      </w:tblGrid>
      <w:tr w:rsidR="00FE4E6F" w:rsidRPr="00FE4E6F" w:rsidTr="002417D0">
        <w:trPr>
          <w:trHeight w:val="505"/>
        </w:trPr>
        <w:tc>
          <w:tcPr>
            <w:tcW w:w="568" w:type="dxa"/>
            <w:shd w:val="clear" w:color="auto" w:fill="auto"/>
            <w:vAlign w:val="center"/>
          </w:tcPr>
          <w:p w:rsidR="00FE4E6F" w:rsidRPr="00FE4E6F" w:rsidRDefault="00FE4E6F" w:rsidP="00FE4E6F">
            <w:pPr>
              <w:ind w:left="-100"/>
              <w:rPr>
                <w:rFonts w:eastAsia="Calibri"/>
                <w:sz w:val="22"/>
                <w:szCs w:val="24"/>
                <w:lang w:val="lt-LT" w:eastAsia="en-US"/>
              </w:rPr>
            </w:pPr>
            <w:r w:rsidRPr="00FE4E6F">
              <w:rPr>
                <w:rFonts w:eastAsia="Calibri"/>
                <w:sz w:val="22"/>
                <w:szCs w:val="24"/>
                <w:lang w:val="lt-LT" w:eastAsia="en-US"/>
              </w:rPr>
              <w:t>Eil.</w:t>
            </w:r>
          </w:p>
          <w:p w:rsidR="00FE4E6F" w:rsidRPr="00FE4E6F" w:rsidRDefault="00FE4E6F" w:rsidP="00FE4E6F">
            <w:pPr>
              <w:ind w:left="-100"/>
              <w:rPr>
                <w:rFonts w:eastAsia="Calibri"/>
                <w:sz w:val="22"/>
                <w:szCs w:val="24"/>
                <w:lang w:val="lt-LT" w:eastAsia="en-US"/>
              </w:rPr>
            </w:pPr>
            <w:r w:rsidRPr="00FE4E6F">
              <w:rPr>
                <w:rFonts w:eastAsia="Calibri"/>
                <w:sz w:val="22"/>
                <w:szCs w:val="24"/>
                <w:lang w:val="lt-LT" w:eastAsia="en-US"/>
              </w:rPr>
              <w:t>Nr.</w:t>
            </w:r>
          </w:p>
        </w:tc>
        <w:tc>
          <w:tcPr>
            <w:tcW w:w="5245" w:type="dxa"/>
            <w:shd w:val="clear" w:color="auto" w:fill="auto"/>
            <w:vAlign w:val="center"/>
          </w:tcPr>
          <w:p w:rsidR="00FE4E6F" w:rsidRPr="00FE4E6F" w:rsidRDefault="00FE4E6F" w:rsidP="00FE4E6F">
            <w:pPr>
              <w:ind w:left="-100"/>
              <w:rPr>
                <w:rFonts w:eastAsia="Calibri"/>
                <w:sz w:val="22"/>
                <w:szCs w:val="24"/>
                <w:lang w:val="lt-LT" w:eastAsia="en-US"/>
              </w:rPr>
            </w:pPr>
            <w:r w:rsidRPr="00FE4E6F">
              <w:rPr>
                <w:rFonts w:eastAsia="Calibri"/>
                <w:sz w:val="22"/>
                <w:szCs w:val="24"/>
                <w:lang w:val="lt-LT" w:eastAsia="en-US"/>
              </w:rPr>
              <w:t>Transporto priemonės gamintojas ir modelis</w:t>
            </w:r>
          </w:p>
        </w:tc>
        <w:tc>
          <w:tcPr>
            <w:tcW w:w="4252" w:type="dxa"/>
            <w:shd w:val="clear" w:color="auto" w:fill="auto"/>
            <w:vAlign w:val="center"/>
          </w:tcPr>
          <w:p w:rsidR="00FE4E6F" w:rsidRPr="00FE4E6F" w:rsidRDefault="00FE4E6F" w:rsidP="00FE4E6F">
            <w:pPr>
              <w:ind w:left="-100"/>
              <w:rPr>
                <w:rFonts w:eastAsia="Calibri"/>
                <w:sz w:val="22"/>
                <w:szCs w:val="24"/>
                <w:lang w:val="lt-LT" w:eastAsia="en-US"/>
              </w:rPr>
            </w:pPr>
            <w:r w:rsidRPr="00FE4E6F">
              <w:rPr>
                <w:rFonts w:eastAsia="Calibri"/>
                <w:sz w:val="22"/>
                <w:szCs w:val="24"/>
                <w:lang w:val="lt-LT" w:eastAsia="en-US"/>
              </w:rPr>
              <w:t>Valstybinis numeris</w:t>
            </w:r>
          </w:p>
        </w:tc>
      </w:tr>
      <w:tr w:rsidR="00FE4E6F" w:rsidRPr="00FE4E6F" w:rsidTr="002417D0">
        <w:trPr>
          <w:trHeight w:val="247"/>
        </w:trPr>
        <w:tc>
          <w:tcPr>
            <w:tcW w:w="568" w:type="dxa"/>
            <w:shd w:val="clear" w:color="auto" w:fill="auto"/>
          </w:tcPr>
          <w:p w:rsidR="00FE4E6F" w:rsidRPr="00FE4E6F" w:rsidRDefault="00FE4E6F" w:rsidP="00FE4E6F">
            <w:pPr>
              <w:ind w:left="-100"/>
              <w:rPr>
                <w:rFonts w:eastAsia="Calibri"/>
                <w:sz w:val="22"/>
                <w:szCs w:val="24"/>
                <w:lang w:val="lt-LT" w:eastAsia="en-US"/>
              </w:rPr>
            </w:pPr>
          </w:p>
        </w:tc>
        <w:tc>
          <w:tcPr>
            <w:tcW w:w="5245" w:type="dxa"/>
            <w:shd w:val="clear" w:color="auto" w:fill="auto"/>
          </w:tcPr>
          <w:p w:rsidR="00FE4E6F" w:rsidRPr="00FE4E6F" w:rsidRDefault="00FE4E6F" w:rsidP="00FE4E6F">
            <w:pPr>
              <w:ind w:left="-100"/>
              <w:rPr>
                <w:rFonts w:eastAsia="Calibri"/>
                <w:sz w:val="22"/>
                <w:szCs w:val="24"/>
                <w:lang w:val="lt-LT" w:eastAsia="en-US"/>
              </w:rPr>
            </w:pPr>
          </w:p>
        </w:tc>
        <w:tc>
          <w:tcPr>
            <w:tcW w:w="4252" w:type="dxa"/>
            <w:shd w:val="clear" w:color="auto" w:fill="auto"/>
          </w:tcPr>
          <w:p w:rsidR="00FE4E6F" w:rsidRPr="00FE4E6F" w:rsidRDefault="00FE4E6F" w:rsidP="00FE4E6F">
            <w:pPr>
              <w:ind w:left="-100"/>
              <w:rPr>
                <w:rFonts w:eastAsia="Calibri"/>
                <w:sz w:val="22"/>
                <w:szCs w:val="24"/>
                <w:lang w:val="lt-LT" w:eastAsia="en-US"/>
              </w:rPr>
            </w:pPr>
          </w:p>
        </w:tc>
      </w:tr>
    </w:tbl>
    <w:p w:rsidR="00FE4E6F" w:rsidRPr="00FE4E6F" w:rsidRDefault="00FE4E6F" w:rsidP="00FE4E6F">
      <w:pPr>
        <w:spacing w:after="160" w:line="259" w:lineRule="auto"/>
        <w:ind w:left="-100" w:firstLine="709"/>
        <w:jc w:val="both"/>
        <w:rPr>
          <w:rFonts w:eastAsia="Calibri"/>
          <w:sz w:val="24"/>
          <w:szCs w:val="24"/>
          <w:lang w:val="lt-LT" w:eastAsia="en-US"/>
        </w:rPr>
      </w:pPr>
      <w:r w:rsidRPr="00FE4E6F">
        <w:rPr>
          <w:rFonts w:eastAsia="Calibri"/>
          <w:sz w:val="24"/>
          <w:szCs w:val="24"/>
          <w:lang w:val="lt-LT" w:eastAsia="en-US"/>
        </w:rPr>
        <w:t>Patvirtinu, kad darbuotojai informuoti apie tai, kad atvykdami į OESKV teritoriją turi turėti asmens tapatybę ir pilietybę patvirtinantį dokumentą (nurodytą sąraše) ir privalės laikytis nustatytų vidaus saugumo taisyklių.</w:t>
      </w:r>
    </w:p>
    <w:p w:rsidR="00FE4E6F" w:rsidRPr="00FE4E6F" w:rsidRDefault="00FE4E6F" w:rsidP="00FE4E6F">
      <w:pPr>
        <w:spacing w:line="259" w:lineRule="auto"/>
        <w:ind w:left="-100"/>
        <w:jc w:val="center"/>
        <w:rPr>
          <w:rFonts w:eastAsia="Calibri"/>
          <w:sz w:val="24"/>
          <w:szCs w:val="24"/>
          <w:lang w:val="lt-LT" w:eastAsia="en-US"/>
        </w:rPr>
      </w:pPr>
      <w:r w:rsidRPr="00FE4E6F">
        <w:rPr>
          <w:rFonts w:eastAsia="Calibri"/>
          <w:sz w:val="24"/>
          <w:szCs w:val="24"/>
          <w:lang w:val="lt-LT" w:eastAsia="en-US"/>
        </w:rPr>
        <w:t>__________________________________________________</w:t>
      </w:r>
    </w:p>
    <w:p w:rsidR="00FE4E6F" w:rsidRPr="00FE4E6F" w:rsidRDefault="00FE4E6F" w:rsidP="00FE4E6F">
      <w:pPr>
        <w:spacing w:line="259" w:lineRule="auto"/>
        <w:ind w:left="-100"/>
        <w:jc w:val="center"/>
        <w:rPr>
          <w:rFonts w:eastAsia="Calibri"/>
          <w:i/>
          <w:sz w:val="24"/>
          <w:szCs w:val="24"/>
          <w:lang w:val="lt-LT" w:eastAsia="en-US"/>
        </w:rPr>
      </w:pPr>
      <w:r w:rsidRPr="00FE4E6F">
        <w:rPr>
          <w:rFonts w:eastAsia="Calibri"/>
          <w:i/>
          <w:sz w:val="24"/>
          <w:szCs w:val="24"/>
          <w:lang w:val="lt-LT" w:eastAsia="en-US"/>
        </w:rPr>
        <w:t>(</w:t>
      </w:r>
      <w:r w:rsidRPr="00FE4E6F">
        <w:rPr>
          <w:rFonts w:eastAsia="Calibri"/>
          <w:i/>
          <w:lang w:val="lt-LT" w:eastAsia="en-US"/>
        </w:rPr>
        <w:t>juridinio asmens vadovo / fizinio asmens vardas ir pavardė, parašas</w:t>
      </w:r>
      <w:r w:rsidRPr="00FE4E6F">
        <w:rPr>
          <w:rFonts w:eastAsia="Calibri"/>
          <w:i/>
          <w:sz w:val="24"/>
          <w:szCs w:val="24"/>
          <w:lang w:val="lt-LT" w:eastAsia="en-US"/>
        </w:rPr>
        <w:t>)</w:t>
      </w:r>
    </w:p>
    <w:p w:rsidR="00FE4E6F" w:rsidRPr="00FE4E6F" w:rsidRDefault="00FE4E6F" w:rsidP="00FE4E6F">
      <w:pPr>
        <w:spacing w:after="160" w:line="259" w:lineRule="auto"/>
        <w:ind w:left="-100"/>
        <w:jc w:val="center"/>
        <w:rPr>
          <w:rFonts w:eastAsia="Calibri"/>
          <w:sz w:val="24"/>
          <w:szCs w:val="24"/>
          <w:lang w:val="lt-LT" w:eastAsia="en-US"/>
        </w:rPr>
      </w:pPr>
      <w:r w:rsidRPr="00FE4E6F">
        <w:rPr>
          <w:rFonts w:eastAsia="Calibri"/>
          <w:sz w:val="24"/>
          <w:szCs w:val="24"/>
          <w:lang w:val="lt-LT" w:eastAsia="en-US"/>
        </w:rPr>
        <w:t>___________________________</w:t>
      </w:r>
    </w:p>
    <w:p w:rsidR="00FE4E6F" w:rsidRDefault="00FE4E6F" w:rsidP="00FE4E6F">
      <w:pPr>
        <w:jc w:val="both"/>
        <w:rPr>
          <w:sz w:val="24"/>
          <w:szCs w:val="24"/>
          <w:lang w:val="lt-LT"/>
        </w:rPr>
      </w:pPr>
    </w:p>
    <w:p w:rsidR="00FE4E6F" w:rsidRDefault="00FE4E6F">
      <w:pPr>
        <w:rPr>
          <w:sz w:val="24"/>
          <w:szCs w:val="24"/>
          <w:lang w:val="lt-LT"/>
        </w:rPr>
      </w:pPr>
      <w:r>
        <w:rPr>
          <w:sz w:val="24"/>
          <w:szCs w:val="24"/>
          <w:lang w:val="lt-LT"/>
        </w:rPr>
        <w:br w:type="page"/>
      </w:r>
    </w:p>
    <w:p w:rsidR="001226A2" w:rsidRPr="001226A2" w:rsidRDefault="001226A2" w:rsidP="00F65F73">
      <w:pPr>
        <w:ind w:left="4320" w:firstLine="720"/>
        <w:jc w:val="both"/>
        <w:rPr>
          <w:sz w:val="24"/>
          <w:szCs w:val="24"/>
          <w:lang w:val="lt-LT"/>
        </w:rPr>
      </w:pPr>
      <w:r w:rsidRPr="001226A2">
        <w:rPr>
          <w:sz w:val="24"/>
          <w:szCs w:val="24"/>
          <w:lang w:val="lt-LT"/>
        </w:rPr>
        <w:lastRenderedPageBreak/>
        <w:t>202</w:t>
      </w:r>
      <w:r w:rsidR="00852BC0">
        <w:rPr>
          <w:sz w:val="24"/>
          <w:szCs w:val="24"/>
          <w:lang w:val="lt-LT"/>
        </w:rPr>
        <w:t>5</w:t>
      </w:r>
      <w:r w:rsidRPr="001226A2">
        <w:rPr>
          <w:sz w:val="24"/>
          <w:szCs w:val="24"/>
          <w:lang w:val="lt-LT"/>
        </w:rPr>
        <w:t xml:space="preserve"> m. _____________ d. Sutarties Nr.</w:t>
      </w:r>
    </w:p>
    <w:p w:rsidR="001226A2" w:rsidRDefault="00FE4E6F" w:rsidP="001226A2">
      <w:pPr>
        <w:ind w:left="4320" w:firstLine="720"/>
        <w:jc w:val="both"/>
        <w:rPr>
          <w:b/>
          <w:sz w:val="24"/>
          <w:szCs w:val="24"/>
          <w:lang w:val="lt-LT"/>
        </w:rPr>
      </w:pPr>
      <w:r>
        <w:rPr>
          <w:b/>
          <w:sz w:val="24"/>
          <w:szCs w:val="24"/>
          <w:lang w:val="lt-LT"/>
        </w:rPr>
        <w:t>4</w:t>
      </w:r>
      <w:r w:rsidR="001226A2" w:rsidRPr="001226A2">
        <w:rPr>
          <w:b/>
          <w:sz w:val="24"/>
          <w:szCs w:val="24"/>
          <w:lang w:val="lt-LT"/>
        </w:rPr>
        <w:t xml:space="preserve"> Priedas</w:t>
      </w:r>
    </w:p>
    <w:p w:rsidR="001226A2" w:rsidRDefault="001226A2" w:rsidP="001226A2">
      <w:pPr>
        <w:ind w:left="4320" w:firstLine="720"/>
        <w:jc w:val="both"/>
        <w:rPr>
          <w:b/>
          <w:sz w:val="24"/>
          <w:szCs w:val="24"/>
          <w:lang w:val="lt-LT"/>
        </w:rPr>
      </w:pPr>
    </w:p>
    <w:p w:rsidR="001226A2" w:rsidRDefault="001226A2" w:rsidP="001226A2">
      <w:pPr>
        <w:ind w:left="4320" w:firstLine="720"/>
        <w:jc w:val="both"/>
        <w:rPr>
          <w:b/>
          <w:sz w:val="24"/>
          <w:szCs w:val="24"/>
          <w:lang w:val="lt-LT"/>
        </w:rPr>
      </w:pPr>
    </w:p>
    <w:p w:rsidR="001226A2" w:rsidRDefault="001226A2" w:rsidP="001226A2">
      <w:pPr>
        <w:ind w:left="4320" w:firstLine="720"/>
        <w:jc w:val="both"/>
        <w:rPr>
          <w:b/>
          <w:sz w:val="24"/>
          <w:szCs w:val="24"/>
          <w:lang w:val="lt-LT"/>
        </w:rPr>
      </w:pPr>
    </w:p>
    <w:p w:rsidR="001226A2" w:rsidRPr="001226A2" w:rsidRDefault="001226A2" w:rsidP="001226A2">
      <w:pPr>
        <w:ind w:left="4320" w:hanging="918"/>
        <w:jc w:val="both"/>
        <w:rPr>
          <w:rFonts w:ascii="TimesLT" w:eastAsia="Arial" w:hAnsi="TimesLT"/>
          <w:b/>
          <w:sz w:val="24"/>
          <w:szCs w:val="24"/>
          <w:lang w:val="lt-LT" w:eastAsia="ar-SA"/>
        </w:rPr>
      </w:pPr>
      <w:r>
        <w:rPr>
          <w:b/>
          <w:sz w:val="24"/>
          <w:szCs w:val="24"/>
          <w:lang w:val="lt-LT"/>
        </w:rPr>
        <w:t xml:space="preserve">Lokalinė sąmata </w:t>
      </w:r>
    </w:p>
    <w:p w:rsidR="00D12BB1" w:rsidRPr="00D12BB1" w:rsidRDefault="00D12BB1" w:rsidP="00D12BB1">
      <w:pPr>
        <w:pStyle w:val="BodyText1"/>
        <w:ind w:left="4320" w:hanging="4320"/>
        <w:jc w:val="center"/>
        <w:rPr>
          <w:sz w:val="24"/>
          <w:szCs w:val="24"/>
          <w:lang w:val="lt-LT"/>
        </w:rPr>
      </w:pPr>
    </w:p>
    <w:sectPr w:rsidR="00D12BB1" w:rsidRPr="00D12BB1" w:rsidSect="003009A7">
      <w:headerReference w:type="even" r:id="rId11"/>
      <w:footerReference w:type="default" r:id="rId12"/>
      <w:pgSz w:w="11907" w:h="16840" w:code="9"/>
      <w:pgMar w:top="567" w:right="992" w:bottom="993"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213E" w:rsidRDefault="007E213E">
      <w:r>
        <w:separator/>
      </w:r>
    </w:p>
  </w:endnote>
  <w:endnote w:type="continuationSeparator" w:id="0">
    <w:p w:rsidR="007E213E" w:rsidRDefault="007E2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17D0" w:rsidRDefault="002417D0">
    <w:pPr>
      <w:pStyle w:val="Footer"/>
      <w:jc w:val="center"/>
    </w:pPr>
    <w:r>
      <w:fldChar w:fldCharType="begin"/>
    </w:r>
    <w:r>
      <w:instrText>PAGE   \* MERGEFORMAT</w:instrText>
    </w:r>
    <w:r>
      <w:fldChar w:fldCharType="separate"/>
    </w:r>
    <w:r w:rsidR="0061457F" w:rsidRPr="0061457F">
      <w:rPr>
        <w:noProof/>
        <w:lang w:val="lt-LT"/>
      </w:rPr>
      <w:t>20</w:t>
    </w:r>
    <w:r>
      <w:fldChar w:fldCharType="end"/>
    </w:r>
  </w:p>
  <w:p w:rsidR="002417D0" w:rsidRDefault="002417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213E" w:rsidRDefault="007E213E">
      <w:r>
        <w:separator/>
      </w:r>
    </w:p>
  </w:footnote>
  <w:footnote w:type="continuationSeparator" w:id="0">
    <w:p w:rsidR="007E213E" w:rsidRDefault="007E21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17D0" w:rsidRDefault="002417D0" w:rsidP="00E51E6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417D0" w:rsidRDefault="002417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83C31E2"/>
    <w:lvl w:ilvl="0">
      <w:start w:val="1"/>
      <w:numFmt w:val="decimal"/>
      <w:pStyle w:val="ListBullet"/>
      <w:lvlText w:val="%1."/>
      <w:lvlJc w:val="left"/>
      <w:pPr>
        <w:tabs>
          <w:tab w:val="num" w:pos="360"/>
        </w:tabs>
        <w:ind w:left="360" w:hanging="360"/>
      </w:pPr>
      <w:rPr>
        <w:rFonts w:ascii="Times New Roman" w:eastAsia="SimSun" w:hAnsi="Times New Roman" w:cs="Times New Roman"/>
      </w:rPr>
    </w:lvl>
  </w:abstractNum>
  <w:abstractNum w:abstractNumId="1" w15:restartNumberingAfterBreak="0">
    <w:nsid w:val="029B1537"/>
    <w:multiLevelType w:val="hybridMultilevel"/>
    <w:tmpl w:val="AC362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726CF6"/>
    <w:multiLevelType w:val="hybridMultilevel"/>
    <w:tmpl w:val="C5060C3C"/>
    <w:lvl w:ilvl="0" w:tplc="FFFFFFF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14"/>
        </w:tabs>
        <w:ind w:left="1014" w:hanging="360"/>
      </w:pPr>
    </w:lvl>
    <w:lvl w:ilvl="2" w:tplc="0427001B" w:tentative="1">
      <w:start w:val="1"/>
      <w:numFmt w:val="lowerRoman"/>
      <w:lvlText w:val="%3."/>
      <w:lvlJc w:val="right"/>
      <w:pPr>
        <w:tabs>
          <w:tab w:val="num" w:pos="1734"/>
        </w:tabs>
        <w:ind w:left="1734" w:hanging="180"/>
      </w:pPr>
    </w:lvl>
    <w:lvl w:ilvl="3" w:tplc="0427000F" w:tentative="1">
      <w:start w:val="1"/>
      <w:numFmt w:val="decimal"/>
      <w:lvlText w:val="%4."/>
      <w:lvlJc w:val="left"/>
      <w:pPr>
        <w:tabs>
          <w:tab w:val="num" w:pos="2454"/>
        </w:tabs>
        <w:ind w:left="2454" w:hanging="360"/>
      </w:pPr>
    </w:lvl>
    <w:lvl w:ilvl="4" w:tplc="04270019" w:tentative="1">
      <w:start w:val="1"/>
      <w:numFmt w:val="lowerLetter"/>
      <w:lvlText w:val="%5."/>
      <w:lvlJc w:val="left"/>
      <w:pPr>
        <w:tabs>
          <w:tab w:val="num" w:pos="3174"/>
        </w:tabs>
        <w:ind w:left="3174" w:hanging="360"/>
      </w:pPr>
    </w:lvl>
    <w:lvl w:ilvl="5" w:tplc="0427001B" w:tentative="1">
      <w:start w:val="1"/>
      <w:numFmt w:val="lowerRoman"/>
      <w:lvlText w:val="%6."/>
      <w:lvlJc w:val="right"/>
      <w:pPr>
        <w:tabs>
          <w:tab w:val="num" w:pos="3894"/>
        </w:tabs>
        <w:ind w:left="3894" w:hanging="180"/>
      </w:pPr>
    </w:lvl>
    <w:lvl w:ilvl="6" w:tplc="0427000F" w:tentative="1">
      <w:start w:val="1"/>
      <w:numFmt w:val="decimal"/>
      <w:lvlText w:val="%7."/>
      <w:lvlJc w:val="left"/>
      <w:pPr>
        <w:tabs>
          <w:tab w:val="num" w:pos="4614"/>
        </w:tabs>
        <w:ind w:left="4614" w:hanging="360"/>
      </w:pPr>
    </w:lvl>
    <w:lvl w:ilvl="7" w:tplc="04270019" w:tentative="1">
      <w:start w:val="1"/>
      <w:numFmt w:val="lowerLetter"/>
      <w:lvlText w:val="%8."/>
      <w:lvlJc w:val="left"/>
      <w:pPr>
        <w:tabs>
          <w:tab w:val="num" w:pos="5334"/>
        </w:tabs>
        <w:ind w:left="5334" w:hanging="360"/>
      </w:pPr>
    </w:lvl>
    <w:lvl w:ilvl="8" w:tplc="0427001B" w:tentative="1">
      <w:start w:val="1"/>
      <w:numFmt w:val="lowerRoman"/>
      <w:lvlText w:val="%9."/>
      <w:lvlJc w:val="right"/>
      <w:pPr>
        <w:tabs>
          <w:tab w:val="num" w:pos="6054"/>
        </w:tabs>
        <w:ind w:left="6054" w:hanging="180"/>
      </w:pPr>
    </w:lvl>
  </w:abstractNum>
  <w:abstractNum w:abstractNumId="3" w15:restartNumberingAfterBreak="0">
    <w:nsid w:val="0AB2036D"/>
    <w:multiLevelType w:val="hybridMultilevel"/>
    <w:tmpl w:val="1848C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3F0578"/>
    <w:multiLevelType w:val="hybridMultilevel"/>
    <w:tmpl w:val="F37EEE5E"/>
    <w:lvl w:ilvl="0" w:tplc="BF1059FC">
      <w:start w:val="1"/>
      <w:numFmt w:val="decimal"/>
      <w:lvlText w:val="%1."/>
      <w:lvlJc w:val="left"/>
      <w:pPr>
        <w:ind w:left="1211" w:hanging="360"/>
      </w:pPr>
      <w:rPr>
        <w:rFonts w:eastAsia="Times New Roman" w:hint="default"/>
        <w:b w:val="0"/>
        <w:color w:val="000000" w:themeColor="text1"/>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135F643C"/>
    <w:multiLevelType w:val="multilevel"/>
    <w:tmpl w:val="CE701470"/>
    <w:lvl w:ilvl="0">
      <w:start w:val="4"/>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6" w15:restartNumberingAfterBreak="0">
    <w:nsid w:val="1BD438EB"/>
    <w:multiLevelType w:val="hybridMultilevel"/>
    <w:tmpl w:val="04162662"/>
    <w:lvl w:ilvl="0" w:tplc="7FC4EEB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F9F5948"/>
    <w:multiLevelType w:val="multilevel"/>
    <w:tmpl w:val="32C297B4"/>
    <w:lvl w:ilvl="0">
      <w:start w:val="7"/>
      <w:numFmt w:val="decimal"/>
      <w:lvlText w:val="%1."/>
      <w:lvlJc w:val="left"/>
      <w:pPr>
        <w:ind w:left="720" w:hanging="360"/>
      </w:pPr>
      <w:rPr>
        <w:rFonts w:hint="default"/>
      </w:rPr>
    </w:lvl>
    <w:lvl w:ilvl="1">
      <w:start w:val="1"/>
      <w:numFmt w:val="decimal"/>
      <w:isLgl/>
      <w:lvlText w:val="%1.%2"/>
      <w:lvlJc w:val="left"/>
      <w:pPr>
        <w:ind w:left="780" w:hanging="36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abstractNum w:abstractNumId="8" w15:restartNumberingAfterBreak="0">
    <w:nsid w:val="2429622C"/>
    <w:multiLevelType w:val="hybridMultilevel"/>
    <w:tmpl w:val="01324E30"/>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328D07AA"/>
    <w:multiLevelType w:val="hybridMultilevel"/>
    <w:tmpl w:val="D9F64522"/>
    <w:lvl w:ilvl="0" w:tplc="AB3A3F8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A6090F"/>
    <w:multiLevelType w:val="hybridMultilevel"/>
    <w:tmpl w:val="6B9A633C"/>
    <w:lvl w:ilvl="0" w:tplc="0409000F">
      <w:start w:val="1"/>
      <w:numFmt w:val="decimal"/>
      <w:lvlText w:val="%1."/>
      <w:lvlJc w:val="left"/>
      <w:pPr>
        <w:tabs>
          <w:tab w:val="num" w:pos="900"/>
        </w:tabs>
        <w:ind w:left="9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FB548AB"/>
    <w:multiLevelType w:val="hybridMultilevel"/>
    <w:tmpl w:val="CC1003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2061373"/>
    <w:multiLevelType w:val="multilevel"/>
    <w:tmpl w:val="CE701470"/>
    <w:lvl w:ilvl="0">
      <w:start w:val="4"/>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3" w15:restartNumberingAfterBreak="0">
    <w:nsid w:val="479E3FEA"/>
    <w:multiLevelType w:val="multilevel"/>
    <w:tmpl w:val="4F34D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E654E7"/>
    <w:multiLevelType w:val="hybridMultilevel"/>
    <w:tmpl w:val="1B40C45A"/>
    <w:lvl w:ilvl="0" w:tplc="C50CFA46">
      <w:start w:val="13"/>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0034129"/>
    <w:multiLevelType w:val="hybridMultilevel"/>
    <w:tmpl w:val="44525520"/>
    <w:lvl w:ilvl="0" w:tplc="1D92AC3E">
      <w:start w:val="1"/>
      <w:numFmt w:val="decimal"/>
      <w:lvlText w:val="%1."/>
      <w:lvlJc w:val="left"/>
      <w:pPr>
        <w:ind w:left="1710" w:hanging="99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58BA18B7"/>
    <w:multiLevelType w:val="hybridMultilevel"/>
    <w:tmpl w:val="B99ADF3E"/>
    <w:lvl w:ilvl="0" w:tplc="E174BF3A">
      <w:start w:val="15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8C30166"/>
    <w:multiLevelType w:val="hybridMultilevel"/>
    <w:tmpl w:val="39DC04F6"/>
    <w:lvl w:ilvl="0" w:tplc="0409000F">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8" w15:restartNumberingAfterBreak="0">
    <w:nsid w:val="5E4D7AD8"/>
    <w:multiLevelType w:val="multilevel"/>
    <w:tmpl w:val="FBA45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D38580F"/>
    <w:multiLevelType w:val="hybridMultilevel"/>
    <w:tmpl w:val="453C5E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511C43"/>
    <w:multiLevelType w:val="hybridMultilevel"/>
    <w:tmpl w:val="CB4E0F1C"/>
    <w:lvl w:ilvl="0" w:tplc="CB46D08A">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4C878AD"/>
    <w:multiLevelType w:val="hybridMultilevel"/>
    <w:tmpl w:val="76DC39D2"/>
    <w:lvl w:ilvl="0" w:tplc="0FC8C9B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
  </w:num>
  <w:num w:numId="2">
    <w:abstractNumId w:val="17"/>
  </w:num>
  <w:num w:numId="3">
    <w:abstractNumId w:val="10"/>
  </w:num>
  <w:num w:numId="4">
    <w:abstractNumId w:val="7"/>
  </w:num>
  <w:num w:numId="5">
    <w:abstractNumId w:val="1"/>
  </w:num>
  <w:num w:numId="6">
    <w:abstractNumId w:val="4"/>
  </w:num>
  <w:num w:numId="7">
    <w:abstractNumId w:val="12"/>
  </w:num>
  <w:num w:numId="8">
    <w:abstractNumId w:val="19"/>
  </w:num>
  <w:num w:numId="9">
    <w:abstractNumId w:val="3"/>
  </w:num>
  <w:num w:numId="10">
    <w:abstractNumId w:val="8"/>
  </w:num>
  <w:num w:numId="11">
    <w:abstractNumId w:val="14"/>
  </w:num>
  <w:num w:numId="12">
    <w:abstractNumId w:val="15"/>
  </w:num>
  <w:num w:numId="13">
    <w:abstractNumId w:val="11"/>
  </w:num>
  <w:num w:numId="14">
    <w:abstractNumId w:val="16"/>
  </w:num>
  <w:num w:numId="15">
    <w:abstractNumId w:val="20"/>
  </w:num>
  <w:num w:numId="16">
    <w:abstractNumId w:val="6"/>
  </w:num>
  <w:num w:numId="17">
    <w:abstractNumId w:val="21"/>
  </w:num>
  <w:num w:numId="18">
    <w:abstractNumId w:val="13"/>
  </w:num>
  <w:num w:numId="19">
    <w:abstractNumId w:val="18"/>
  </w:num>
  <w:num w:numId="20">
    <w:abstractNumId w:val="9"/>
  </w:num>
  <w:num w:numId="21">
    <w:abstractNumId w:val="5"/>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91D"/>
    <w:rsid w:val="00002265"/>
    <w:rsid w:val="0000797C"/>
    <w:rsid w:val="00010F56"/>
    <w:rsid w:val="00012FC5"/>
    <w:rsid w:val="00015000"/>
    <w:rsid w:val="0002052F"/>
    <w:rsid w:val="0002078A"/>
    <w:rsid w:val="0002079E"/>
    <w:rsid w:val="00021098"/>
    <w:rsid w:val="000238E8"/>
    <w:rsid w:val="000254DB"/>
    <w:rsid w:val="00025C75"/>
    <w:rsid w:val="000260DC"/>
    <w:rsid w:val="00030EFC"/>
    <w:rsid w:val="000316AA"/>
    <w:rsid w:val="00031EE7"/>
    <w:rsid w:val="00032048"/>
    <w:rsid w:val="00034745"/>
    <w:rsid w:val="00034D75"/>
    <w:rsid w:val="00036E94"/>
    <w:rsid w:val="00044C59"/>
    <w:rsid w:val="00046878"/>
    <w:rsid w:val="00046F9F"/>
    <w:rsid w:val="000513D9"/>
    <w:rsid w:val="00051B1C"/>
    <w:rsid w:val="000527A5"/>
    <w:rsid w:val="0005320B"/>
    <w:rsid w:val="00055C24"/>
    <w:rsid w:val="00055CFF"/>
    <w:rsid w:val="00055F8F"/>
    <w:rsid w:val="00056630"/>
    <w:rsid w:val="000626CF"/>
    <w:rsid w:val="00070880"/>
    <w:rsid w:val="00071307"/>
    <w:rsid w:val="00073AC8"/>
    <w:rsid w:val="00075550"/>
    <w:rsid w:val="000768A7"/>
    <w:rsid w:val="00077131"/>
    <w:rsid w:val="00083437"/>
    <w:rsid w:val="00086FCA"/>
    <w:rsid w:val="000911A4"/>
    <w:rsid w:val="000949B4"/>
    <w:rsid w:val="00097116"/>
    <w:rsid w:val="00097367"/>
    <w:rsid w:val="00097691"/>
    <w:rsid w:val="000977AB"/>
    <w:rsid w:val="000A29D2"/>
    <w:rsid w:val="000A69D8"/>
    <w:rsid w:val="000A6ACB"/>
    <w:rsid w:val="000A7581"/>
    <w:rsid w:val="000B11C9"/>
    <w:rsid w:val="000B406E"/>
    <w:rsid w:val="000C07A8"/>
    <w:rsid w:val="000C08CF"/>
    <w:rsid w:val="000C0CFE"/>
    <w:rsid w:val="000C152C"/>
    <w:rsid w:val="000C3714"/>
    <w:rsid w:val="000C5E8F"/>
    <w:rsid w:val="000C607D"/>
    <w:rsid w:val="000C67E4"/>
    <w:rsid w:val="000C6B49"/>
    <w:rsid w:val="000D1D87"/>
    <w:rsid w:val="000D4862"/>
    <w:rsid w:val="000D5B76"/>
    <w:rsid w:val="000D613B"/>
    <w:rsid w:val="000E0BB9"/>
    <w:rsid w:val="000E2F7C"/>
    <w:rsid w:val="000E3251"/>
    <w:rsid w:val="000E770E"/>
    <w:rsid w:val="000F5C37"/>
    <w:rsid w:val="00100296"/>
    <w:rsid w:val="001012AD"/>
    <w:rsid w:val="00101728"/>
    <w:rsid w:val="001031D4"/>
    <w:rsid w:val="001051E5"/>
    <w:rsid w:val="00106A60"/>
    <w:rsid w:val="00106E4D"/>
    <w:rsid w:val="0011262D"/>
    <w:rsid w:val="0011458B"/>
    <w:rsid w:val="001155C7"/>
    <w:rsid w:val="00121B20"/>
    <w:rsid w:val="00121D4B"/>
    <w:rsid w:val="001226A2"/>
    <w:rsid w:val="001246B5"/>
    <w:rsid w:val="00124E86"/>
    <w:rsid w:val="001277E6"/>
    <w:rsid w:val="0013109F"/>
    <w:rsid w:val="001330F0"/>
    <w:rsid w:val="00133847"/>
    <w:rsid w:val="00133C83"/>
    <w:rsid w:val="00135EEE"/>
    <w:rsid w:val="00137732"/>
    <w:rsid w:val="00142414"/>
    <w:rsid w:val="001424F4"/>
    <w:rsid w:val="00142D5E"/>
    <w:rsid w:val="00143743"/>
    <w:rsid w:val="0014539A"/>
    <w:rsid w:val="001454EA"/>
    <w:rsid w:val="00146CF6"/>
    <w:rsid w:val="0014707A"/>
    <w:rsid w:val="001471DB"/>
    <w:rsid w:val="0014734F"/>
    <w:rsid w:val="0014794B"/>
    <w:rsid w:val="00150AAF"/>
    <w:rsid w:val="00151678"/>
    <w:rsid w:val="00152285"/>
    <w:rsid w:val="001528E4"/>
    <w:rsid w:val="00153DBB"/>
    <w:rsid w:val="001540BD"/>
    <w:rsid w:val="00154AFF"/>
    <w:rsid w:val="001571CB"/>
    <w:rsid w:val="0016093D"/>
    <w:rsid w:val="0016489E"/>
    <w:rsid w:val="00166146"/>
    <w:rsid w:val="001667BE"/>
    <w:rsid w:val="00166E9C"/>
    <w:rsid w:val="00172AAE"/>
    <w:rsid w:val="0017301E"/>
    <w:rsid w:val="001731DE"/>
    <w:rsid w:val="00176090"/>
    <w:rsid w:val="00176CC7"/>
    <w:rsid w:val="00182A31"/>
    <w:rsid w:val="00183E24"/>
    <w:rsid w:val="00184328"/>
    <w:rsid w:val="00185B0F"/>
    <w:rsid w:val="00192CA0"/>
    <w:rsid w:val="00195373"/>
    <w:rsid w:val="00195497"/>
    <w:rsid w:val="00195636"/>
    <w:rsid w:val="00196DC7"/>
    <w:rsid w:val="001A0DE5"/>
    <w:rsid w:val="001A1438"/>
    <w:rsid w:val="001A2DF4"/>
    <w:rsid w:val="001A366B"/>
    <w:rsid w:val="001A4C12"/>
    <w:rsid w:val="001A706A"/>
    <w:rsid w:val="001B25BE"/>
    <w:rsid w:val="001B43ED"/>
    <w:rsid w:val="001C0BA4"/>
    <w:rsid w:val="001C18A3"/>
    <w:rsid w:val="001C1A34"/>
    <w:rsid w:val="001C3782"/>
    <w:rsid w:val="001D1758"/>
    <w:rsid w:val="001D18B0"/>
    <w:rsid w:val="001D2884"/>
    <w:rsid w:val="001D332F"/>
    <w:rsid w:val="001D6595"/>
    <w:rsid w:val="001E04C5"/>
    <w:rsid w:val="001E0DB9"/>
    <w:rsid w:val="001E3BDD"/>
    <w:rsid w:val="001E50C2"/>
    <w:rsid w:val="001E77BC"/>
    <w:rsid w:val="001E791D"/>
    <w:rsid w:val="001F00A0"/>
    <w:rsid w:val="001F14C8"/>
    <w:rsid w:val="001F2D66"/>
    <w:rsid w:val="001F3872"/>
    <w:rsid w:val="001F62A0"/>
    <w:rsid w:val="00200CA4"/>
    <w:rsid w:val="00201B21"/>
    <w:rsid w:val="002032F7"/>
    <w:rsid w:val="002039C7"/>
    <w:rsid w:val="00204BE3"/>
    <w:rsid w:val="00207D4D"/>
    <w:rsid w:val="0021003B"/>
    <w:rsid w:val="00210F9A"/>
    <w:rsid w:val="002117FD"/>
    <w:rsid w:val="00216084"/>
    <w:rsid w:val="002163D5"/>
    <w:rsid w:val="0022104D"/>
    <w:rsid w:val="00223087"/>
    <w:rsid w:val="002250F6"/>
    <w:rsid w:val="00232AF7"/>
    <w:rsid w:val="0023653D"/>
    <w:rsid w:val="002376C2"/>
    <w:rsid w:val="002377B6"/>
    <w:rsid w:val="00240D87"/>
    <w:rsid w:val="002417D0"/>
    <w:rsid w:val="002423F6"/>
    <w:rsid w:val="00243293"/>
    <w:rsid w:val="002445BC"/>
    <w:rsid w:val="00250F6C"/>
    <w:rsid w:val="00252AA3"/>
    <w:rsid w:val="00262C7E"/>
    <w:rsid w:val="0026308E"/>
    <w:rsid w:val="00264556"/>
    <w:rsid w:val="002646EF"/>
    <w:rsid w:val="00265B82"/>
    <w:rsid w:val="00266D89"/>
    <w:rsid w:val="00274560"/>
    <w:rsid w:val="0027518F"/>
    <w:rsid w:val="002770C0"/>
    <w:rsid w:val="00282310"/>
    <w:rsid w:val="00282B47"/>
    <w:rsid w:val="00283A7F"/>
    <w:rsid w:val="00285652"/>
    <w:rsid w:val="002867C8"/>
    <w:rsid w:val="002907F3"/>
    <w:rsid w:val="00292C65"/>
    <w:rsid w:val="00292D00"/>
    <w:rsid w:val="00296834"/>
    <w:rsid w:val="00297AE0"/>
    <w:rsid w:val="00297DA3"/>
    <w:rsid w:val="002A0C98"/>
    <w:rsid w:val="002A145C"/>
    <w:rsid w:val="002A26DC"/>
    <w:rsid w:val="002B06E5"/>
    <w:rsid w:val="002B4A1A"/>
    <w:rsid w:val="002C0BF4"/>
    <w:rsid w:val="002C1022"/>
    <w:rsid w:val="002C1ED1"/>
    <w:rsid w:val="002C43F3"/>
    <w:rsid w:val="002D164A"/>
    <w:rsid w:val="002D1F53"/>
    <w:rsid w:val="002D4127"/>
    <w:rsid w:val="002D50E1"/>
    <w:rsid w:val="002D650D"/>
    <w:rsid w:val="002D7D66"/>
    <w:rsid w:val="002E0E24"/>
    <w:rsid w:val="002E24A4"/>
    <w:rsid w:val="002E58CE"/>
    <w:rsid w:val="002F2F6A"/>
    <w:rsid w:val="002F35F2"/>
    <w:rsid w:val="002F4735"/>
    <w:rsid w:val="003003F7"/>
    <w:rsid w:val="003006D9"/>
    <w:rsid w:val="003009A7"/>
    <w:rsid w:val="00300CE3"/>
    <w:rsid w:val="0030369C"/>
    <w:rsid w:val="003047C6"/>
    <w:rsid w:val="003058B1"/>
    <w:rsid w:val="00305A32"/>
    <w:rsid w:val="00307195"/>
    <w:rsid w:val="00310A54"/>
    <w:rsid w:val="00310A92"/>
    <w:rsid w:val="00312A26"/>
    <w:rsid w:val="00314139"/>
    <w:rsid w:val="00315312"/>
    <w:rsid w:val="00315E2F"/>
    <w:rsid w:val="00317A0F"/>
    <w:rsid w:val="00317D64"/>
    <w:rsid w:val="00321BD4"/>
    <w:rsid w:val="00321DEF"/>
    <w:rsid w:val="00322300"/>
    <w:rsid w:val="00322328"/>
    <w:rsid w:val="00322AD4"/>
    <w:rsid w:val="00322E94"/>
    <w:rsid w:val="00323965"/>
    <w:rsid w:val="00323E7E"/>
    <w:rsid w:val="003243EC"/>
    <w:rsid w:val="00324B4F"/>
    <w:rsid w:val="00325934"/>
    <w:rsid w:val="00330C62"/>
    <w:rsid w:val="0033160F"/>
    <w:rsid w:val="003327E0"/>
    <w:rsid w:val="00334F3B"/>
    <w:rsid w:val="00335207"/>
    <w:rsid w:val="00342420"/>
    <w:rsid w:val="0034320C"/>
    <w:rsid w:val="003443B0"/>
    <w:rsid w:val="00350507"/>
    <w:rsid w:val="00350697"/>
    <w:rsid w:val="00350D4D"/>
    <w:rsid w:val="0035113A"/>
    <w:rsid w:val="00356E57"/>
    <w:rsid w:val="00362E86"/>
    <w:rsid w:val="00366123"/>
    <w:rsid w:val="00367A36"/>
    <w:rsid w:val="00371F24"/>
    <w:rsid w:val="00372316"/>
    <w:rsid w:val="00372579"/>
    <w:rsid w:val="003731B7"/>
    <w:rsid w:val="00382F6C"/>
    <w:rsid w:val="00385371"/>
    <w:rsid w:val="0039071C"/>
    <w:rsid w:val="00391501"/>
    <w:rsid w:val="00391FBB"/>
    <w:rsid w:val="003940A4"/>
    <w:rsid w:val="003947DE"/>
    <w:rsid w:val="003951DC"/>
    <w:rsid w:val="003968F3"/>
    <w:rsid w:val="003978EC"/>
    <w:rsid w:val="003A0055"/>
    <w:rsid w:val="003A073F"/>
    <w:rsid w:val="003A174B"/>
    <w:rsid w:val="003A1A18"/>
    <w:rsid w:val="003A50A4"/>
    <w:rsid w:val="003A5EE8"/>
    <w:rsid w:val="003B293E"/>
    <w:rsid w:val="003B40FF"/>
    <w:rsid w:val="003C649D"/>
    <w:rsid w:val="003C7047"/>
    <w:rsid w:val="003D0499"/>
    <w:rsid w:val="003D25D5"/>
    <w:rsid w:val="003D2793"/>
    <w:rsid w:val="003D3F9C"/>
    <w:rsid w:val="003D58BA"/>
    <w:rsid w:val="003D6642"/>
    <w:rsid w:val="003D6E2C"/>
    <w:rsid w:val="003D758D"/>
    <w:rsid w:val="003D791D"/>
    <w:rsid w:val="003E09E3"/>
    <w:rsid w:val="003E700A"/>
    <w:rsid w:val="003E7159"/>
    <w:rsid w:val="003F18AE"/>
    <w:rsid w:val="003F5ECF"/>
    <w:rsid w:val="003F792F"/>
    <w:rsid w:val="00404544"/>
    <w:rsid w:val="004046C6"/>
    <w:rsid w:val="00404EB4"/>
    <w:rsid w:val="00407FC3"/>
    <w:rsid w:val="004101A7"/>
    <w:rsid w:val="004147B1"/>
    <w:rsid w:val="00416333"/>
    <w:rsid w:val="0041658F"/>
    <w:rsid w:val="004176C9"/>
    <w:rsid w:val="00420A6F"/>
    <w:rsid w:val="004212EB"/>
    <w:rsid w:val="004221DF"/>
    <w:rsid w:val="00423C5E"/>
    <w:rsid w:val="00427626"/>
    <w:rsid w:val="004319CA"/>
    <w:rsid w:val="004325AC"/>
    <w:rsid w:val="004326A4"/>
    <w:rsid w:val="00443477"/>
    <w:rsid w:val="0044369F"/>
    <w:rsid w:val="004471E2"/>
    <w:rsid w:val="00450450"/>
    <w:rsid w:val="004505F3"/>
    <w:rsid w:val="00450705"/>
    <w:rsid w:val="00451627"/>
    <w:rsid w:val="0046664B"/>
    <w:rsid w:val="00466EE7"/>
    <w:rsid w:val="004706B9"/>
    <w:rsid w:val="00470C66"/>
    <w:rsid w:val="004713A4"/>
    <w:rsid w:val="00471BDE"/>
    <w:rsid w:val="00480954"/>
    <w:rsid w:val="00480ABA"/>
    <w:rsid w:val="00481B39"/>
    <w:rsid w:val="004860FA"/>
    <w:rsid w:val="00487EB8"/>
    <w:rsid w:val="00491F1F"/>
    <w:rsid w:val="00495548"/>
    <w:rsid w:val="004960D0"/>
    <w:rsid w:val="004A1F43"/>
    <w:rsid w:val="004A2F04"/>
    <w:rsid w:val="004A65BB"/>
    <w:rsid w:val="004A7208"/>
    <w:rsid w:val="004B0838"/>
    <w:rsid w:val="004C1711"/>
    <w:rsid w:val="004C1B1F"/>
    <w:rsid w:val="004C2427"/>
    <w:rsid w:val="004C26E7"/>
    <w:rsid w:val="004C6789"/>
    <w:rsid w:val="004C69AC"/>
    <w:rsid w:val="004D0F98"/>
    <w:rsid w:val="004D28AC"/>
    <w:rsid w:val="004D3398"/>
    <w:rsid w:val="004D4BC4"/>
    <w:rsid w:val="004D68CE"/>
    <w:rsid w:val="004D74CD"/>
    <w:rsid w:val="004D7C97"/>
    <w:rsid w:val="004E1156"/>
    <w:rsid w:val="004E1C35"/>
    <w:rsid w:val="004E204D"/>
    <w:rsid w:val="004E2367"/>
    <w:rsid w:val="004E3AB2"/>
    <w:rsid w:val="004E4B24"/>
    <w:rsid w:val="004E4DA0"/>
    <w:rsid w:val="004E6A46"/>
    <w:rsid w:val="004F1C88"/>
    <w:rsid w:val="004F549F"/>
    <w:rsid w:val="004F5D15"/>
    <w:rsid w:val="004F6631"/>
    <w:rsid w:val="004F6C3B"/>
    <w:rsid w:val="004F6E95"/>
    <w:rsid w:val="00501D9B"/>
    <w:rsid w:val="00501F39"/>
    <w:rsid w:val="005049A3"/>
    <w:rsid w:val="005051F0"/>
    <w:rsid w:val="00507C9D"/>
    <w:rsid w:val="005104F7"/>
    <w:rsid w:val="00511A03"/>
    <w:rsid w:val="00512711"/>
    <w:rsid w:val="0051545D"/>
    <w:rsid w:val="005172C5"/>
    <w:rsid w:val="00521761"/>
    <w:rsid w:val="00523C44"/>
    <w:rsid w:val="00524019"/>
    <w:rsid w:val="005253C9"/>
    <w:rsid w:val="00530C1D"/>
    <w:rsid w:val="00530CAE"/>
    <w:rsid w:val="00534CF9"/>
    <w:rsid w:val="005365E8"/>
    <w:rsid w:val="00537846"/>
    <w:rsid w:val="00537AE3"/>
    <w:rsid w:val="00537C6F"/>
    <w:rsid w:val="0054266B"/>
    <w:rsid w:val="005448F7"/>
    <w:rsid w:val="005474C5"/>
    <w:rsid w:val="005476BA"/>
    <w:rsid w:val="00547791"/>
    <w:rsid w:val="00547F87"/>
    <w:rsid w:val="005505BC"/>
    <w:rsid w:val="0055067A"/>
    <w:rsid w:val="00552BC8"/>
    <w:rsid w:val="00553900"/>
    <w:rsid w:val="005550E3"/>
    <w:rsid w:val="00555780"/>
    <w:rsid w:val="00556B19"/>
    <w:rsid w:val="00557FA2"/>
    <w:rsid w:val="00561E5B"/>
    <w:rsid w:val="00565DA1"/>
    <w:rsid w:val="0056721D"/>
    <w:rsid w:val="005678C1"/>
    <w:rsid w:val="00570E44"/>
    <w:rsid w:val="0057253F"/>
    <w:rsid w:val="00572985"/>
    <w:rsid w:val="00572A94"/>
    <w:rsid w:val="0057400A"/>
    <w:rsid w:val="005741E1"/>
    <w:rsid w:val="005745A0"/>
    <w:rsid w:val="005756F1"/>
    <w:rsid w:val="00575B22"/>
    <w:rsid w:val="00577EA6"/>
    <w:rsid w:val="0058115D"/>
    <w:rsid w:val="0058160F"/>
    <w:rsid w:val="005840B6"/>
    <w:rsid w:val="00586178"/>
    <w:rsid w:val="00594072"/>
    <w:rsid w:val="00594B7D"/>
    <w:rsid w:val="00596135"/>
    <w:rsid w:val="005A1CD1"/>
    <w:rsid w:val="005A22C3"/>
    <w:rsid w:val="005A3855"/>
    <w:rsid w:val="005A58F4"/>
    <w:rsid w:val="005A7C88"/>
    <w:rsid w:val="005B0A35"/>
    <w:rsid w:val="005B105F"/>
    <w:rsid w:val="005B28F0"/>
    <w:rsid w:val="005B4074"/>
    <w:rsid w:val="005B5915"/>
    <w:rsid w:val="005B64EB"/>
    <w:rsid w:val="005B6C29"/>
    <w:rsid w:val="005B7949"/>
    <w:rsid w:val="005C07FF"/>
    <w:rsid w:val="005C0CFD"/>
    <w:rsid w:val="005C2E9A"/>
    <w:rsid w:val="005C3250"/>
    <w:rsid w:val="005C3E22"/>
    <w:rsid w:val="005D1F73"/>
    <w:rsid w:val="005D2EAF"/>
    <w:rsid w:val="005D37AF"/>
    <w:rsid w:val="005E1D8F"/>
    <w:rsid w:val="005E39BB"/>
    <w:rsid w:val="005E4F8A"/>
    <w:rsid w:val="005E670C"/>
    <w:rsid w:val="005F6570"/>
    <w:rsid w:val="00601D91"/>
    <w:rsid w:val="0060343E"/>
    <w:rsid w:val="006041E6"/>
    <w:rsid w:val="00607208"/>
    <w:rsid w:val="00607EB0"/>
    <w:rsid w:val="00611AD4"/>
    <w:rsid w:val="0061283E"/>
    <w:rsid w:val="006132A6"/>
    <w:rsid w:val="00613762"/>
    <w:rsid w:val="0061457F"/>
    <w:rsid w:val="00615349"/>
    <w:rsid w:val="0061593F"/>
    <w:rsid w:val="006201E4"/>
    <w:rsid w:val="00625971"/>
    <w:rsid w:val="00627FC7"/>
    <w:rsid w:val="0063188D"/>
    <w:rsid w:val="00631A99"/>
    <w:rsid w:val="00632DBE"/>
    <w:rsid w:val="006412FA"/>
    <w:rsid w:val="00645BE9"/>
    <w:rsid w:val="00645C54"/>
    <w:rsid w:val="0064669B"/>
    <w:rsid w:val="00646CAA"/>
    <w:rsid w:val="006470EA"/>
    <w:rsid w:val="0065188F"/>
    <w:rsid w:val="00652134"/>
    <w:rsid w:val="006523DA"/>
    <w:rsid w:val="00653D9E"/>
    <w:rsid w:val="00653ED5"/>
    <w:rsid w:val="00654F82"/>
    <w:rsid w:val="006556CF"/>
    <w:rsid w:val="00657646"/>
    <w:rsid w:val="006603D7"/>
    <w:rsid w:val="00662B57"/>
    <w:rsid w:val="0066385C"/>
    <w:rsid w:val="00665005"/>
    <w:rsid w:val="006662DD"/>
    <w:rsid w:val="0066730B"/>
    <w:rsid w:val="0067068B"/>
    <w:rsid w:val="006751E4"/>
    <w:rsid w:val="006767C2"/>
    <w:rsid w:val="0068017E"/>
    <w:rsid w:val="00681177"/>
    <w:rsid w:val="00687055"/>
    <w:rsid w:val="00692834"/>
    <w:rsid w:val="00695826"/>
    <w:rsid w:val="00695F1F"/>
    <w:rsid w:val="00697B85"/>
    <w:rsid w:val="006A3308"/>
    <w:rsid w:val="006A39ED"/>
    <w:rsid w:val="006A757F"/>
    <w:rsid w:val="006A75F0"/>
    <w:rsid w:val="006B0000"/>
    <w:rsid w:val="006B129A"/>
    <w:rsid w:val="006B289B"/>
    <w:rsid w:val="006C1106"/>
    <w:rsid w:val="006C1167"/>
    <w:rsid w:val="006C132A"/>
    <w:rsid w:val="006C1ECC"/>
    <w:rsid w:val="006C2D03"/>
    <w:rsid w:val="006C307D"/>
    <w:rsid w:val="006C3EEC"/>
    <w:rsid w:val="006C4900"/>
    <w:rsid w:val="006C50D5"/>
    <w:rsid w:val="006C66F2"/>
    <w:rsid w:val="006D2855"/>
    <w:rsid w:val="006D3ED8"/>
    <w:rsid w:val="006D418A"/>
    <w:rsid w:val="006D4238"/>
    <w:rsid w:val="006D4A79"/>
    <w:rsid w:val="006D4D37"/>
    <w:rsid w:val="006D6C1A"/>
    <w:rsid w:val="006D6DA7"/>
    <w:rsid w:val="006E0DF5"/>
    <w:rsid w:val="006E1059"/>
    <w:rsid w:val="006E3B5A"/>
    <w:rsid w:val="006E6258"/>
    <w:rsid w:val="006E6D7D"/>
    <w:rsid w:val="006E7802"/>
    <w:rsid w:val="006E79AD"/>
    <w:rsid w:val="006F016E"/>
    <w:rsid w:val="006F2AFC"/>
    <w:rsid w:val="006F30DD"/>
    <w:rsid w:val="006F3769"/>
    <w:rsid w:val="006F405D"/>
    <w:rsid w:val="006F48A4"/>
    <w:rsid w:val="007027AA"/>
    <w:rsid w:val="00702CD5"/>
    <w:rsid w:val="00707CD0"/>
    <w:rsid w:val="007106E1"/>
    <w:rsid w:val="00710A28"/>
    <w:rsid w:val="00710A5E"/>
    <w:rsid w:val="007172D4"/>
    <w:rsid w:val="0071745D"/>
    <w:rsid w:val="00721D8C"/>
    <w:rsid w:val="00730559"/>
    <w:rsid w:val="00730874"/>
    <w:rsid w:val="00731399"/>
    <w:rsid w:val="0073292C"/>
    <w:rsid w:val="00733BDE"/>
    <w:rsid w:val="007418CE"/>
    <w:rsid w:val="00741A88"/>
    <w:rsid w:val="00741CCB"/>
    <w:rsid w:val="00742101"/>
    <w:rsid w:val="00742C99"/>
    <w:rsid w:val="00743043"/>
    <w:rsid w:val="00744650"/>
    <w:rsid w:val="00745716"/>
    <w:rsid w:val="00745898"/>
    <w:rsid w:val="00745DF9"/>
    <w:rsid w:val="00746E97"/>
    <w:rsid w:val="00751097"/>
    <w:rsid w:val="0075349E"/>
    <w:rsid w:val="00757194"/>
    <w:rsid w:val="007577B8"/>
    <w:rsid w:val="00761D0F"/>
    <w:rsid w:val="00763733"/>
    <w:rsid w:val="007640EF"/>
    <w:rsid w:val="00764161"/>
    <w:rsid w:val="00764C19"/>
    <w:rsid w:val="00765E57"/>
    <w:rsid w:val="00767619"/>
    <w:rsid w:val="00772291"/>
    <w:rsid w:val="0077551A"/>
    <w:rsid w:val="007755BF"/>
    <w:rsid w:val="00776101"/>
    <w:rsid w:val="007851A5"/>
    <w:rsid w:val="007867A1"/>
    <w:rsid w:val="00787535"/>
    <w:rsid w:val="00787D17"/>
    <w:rsid w:val="00791E2C"/>
    <w:rsid w:val="0079216C"/>
    <w:rsid w:val="0079295C"/>
    <w:rsid w:val="0079568E"/>
    <w:rsid w:val="007A1EE9"/>
    <w:rsid w:val="007A6193"/>
    <w:rsid w:val="007A6A1B"/>
    <w:rsid w:val="007A6A92"/>
    <w:rsid w:val="007A7F4F"/>
    <w:rsid w:val="007B0092"/>
    <w:rsid w:val="007B1E5D"/>
    <w:rsid w:val="007B1F84"/>
    <w:rsid w:val="007B4657"/>
    <w:rsid w:val="007B6F26"/>
    <w:rsid w:val="007B72AA"/>
    <w:rsid w:val="007C027F"/>
    <w:rsid w:val="007C0FA7"/>
    <w:rsid w:val="007C1541"/>
    <w:rsid w:val="007C4431"/>
    <w:rsid w:val="007C605F"/>
    <w:rsid w:val="007C6241"/>
    <w:rsid w:val="007D0712"/>
    <w:rsid w:val="007D317C"/>
    <w:rsid w:val="007D37DD"/>
    <w:rsid w:val="007D38AB"/>
    <w:rsid w:val="007D4727"/>
    <w:rsid w:val="007D5311"/>
    <w:rsid w:val="007E213E"/>
    <w:rsid w:val="007E2A4E"/>
    <w:rsid w:val="007E2CD3"/>
    <w:rsid w:val="007E2D54"/>
    <w:rsid w:val="007E4826"/>
    <w:rsid w:val="007E5960"/>
    <w:rsid w:val="007E77D1"/>
    <w:rsid w:val="007F29FF"/>
    <w:rsid w:val="007F2C22"/>
    <w:rsid w:val="007F2CFE"/>
    <w:rsid w:val="007F35CC"/>
    <w:rsid w:val="007F487C"/>
    <w:rsid w:val="007F6BCA"/>
    <w:rsid w:val="007F7DC8"/>
    <w:rsid w:val="00805479"/>
    <w:rsid w:val="00805FC2"/>
    <w:rsid w:val="008070FF"/>
    <w:rsid w:val="00807774"/>
    <w:rsid w:val="008107B2"/>
    <w:rsid w:val="00813243"/>
    <w:rsid w:val="00813CE2"/>
    <w:rsid w:val="0081701B"/>
    <w:rsid w:val="008208AB"/>
    <w:rsid w:val="00822D05"/>
    <w:rsid w:val="00827268"/>
    <w:rsid w:val="00830570"/>
    <w:rsid w:val="00830CD1"/>
    <w:rsid w:val="008343A1"/>
    <w:rsid w:val="008347F6"/>
    <w:rsid w:val="00834F92"/>
    <w:rsid w:val="00836230"/>
    <w:rsid w:val="008373F3"/>
    <w:rsid w:val="00840171"/>
    <w:rsid w:val="0084154C"/>
    <w:rsid w:val="0084451E"/>
    <w:rsid w:val="00844C02"/>
    <w:rsid w:val="008460FA"/>
    <w:rsid w:val="00846AAD"/>
    <w:rsid w:val="00846B4F"/>
    <w:rsid w:val="0085015B"/>
    <w:rsid w:val="00852BC0"/>
    <w:rsid w:val="00857342"/>
    <w:rsid w:val="008576DD"/>
    <w:rsid w:val="00857FC1"/>
    <w:rsid w:val="008646F5"/>
    <w:rsid w:val="00865548"/>
    <w:rsid w:val="00866F56"/>
    <w:rsid w:val="008670A9"/>
    <w:rsid w:val="00871BC6"/>
    <w:rsid w:val="00871C92"/>
    <w:rsid w:val="0087345A"/>
    <w:rsid w:val="00873F6D"/>
    <w:rsid w:val="0087617A"/>
    <w:rsid w:val="008819A9"/>
    <w:rsid w:val="008823D2"/>
    <w:rsid w:val="00883EE4"/>
    <w:rsid w:val="00884C60"/>
    <w:rsid w:val="008854CD"/>
    <w:rsid w:val="00887CEE"/>
    <w:rsid w:val="00891537"/>
    <w:rsid w:val="0089274F"/>
    <w:rsid w:val="008949BC"/>
    <w:rsid w:val="00896A3D"/>
    <w:rsid w:val="008A3808"/>
    <w:rsid w:val="008B1320"/>
    <w:rsid w:val="008B1D84"/>
    <w:rsid w:val="008B2932"/>
    <w:rsid w:val="008B3D3D"/>
    <w:rsid w:val="008C0428"/>
    <w:rsid w:val="008C1003"/>
    <w:rsid w:val="008C1AFB"/>
    <w:rsid w:val="008C2B64"/>
    <w:rsid w:val="008C3D83"/>
    <w:rsid w:val="008C5E60"/>
    <w:rsid w:val="008C6458"/>
    <w:rsid w:val="008D2054"/>
    <w:rsid w:val="008D329E"/>
    <w:rsid w:val="008D4032"/>
    <w:rsid w:val="008D615C"/>
    <w:rsid w:val="008D662F"/>
    <w:rsid w:val="008D73D7"/>
    <w:rsid w:val="008E2AF9"/>
    <w:rsid w:val="008E35F3"/>
    <w:rsid w:val="008E385B"/>
    <w:rsid w:val="008E40F9"/>
    <w:rsid w:val="008F5D37"/>
    <w:rsid w:val="008F748E"/>
    <w:rsid w:val="008F7F67"/>
    <w:rsid w:val="0090172B"/>
    <w:rsid w:val="00903E28"/>
    <w:rsid w:val="0090607A"/>
    <w:rsid w:val="0091086E"/>
    <w:rsid w:val="00910B15"/>
    <w:rsid w:val="009125CA"/>
    <w:rsid w:val="00913686"/>
    <w:rsid w:val="00913C1F"/>
    <w:rsid w:val="00913D22"/>
    <w:rsid w:val="00915B10"/>
    <w:rsid w:val="009169A9"/>
    <w:rsid w:val="0092145E"/>
    <w:rsid w:val="0092321E"/>
    <w:rsid w:val="009233E9"/>
    <w:rsid w:val="00926AB9"/>
    <w:rsid w:val="00930A76"/>
    <w:rsid w:val="00932F86"/>
    <w:rsid w:val="009342B1"/>
    <w:rsid w:val="009344F7"/>
    <w:rsid w:val="009349D6"/>
    <w:rsid w:val="00935A9B"/>
    <w:rsid w:val="009376AB"/>
    <w:rsid w:val="00940059"/>
    <w:rsid w:val="00943052"/>
    <w:rsid w:val="009469BC"/>
    <w:rsid w:val="009473B3"/>
    <w:rsid w:val="00947E64"/>
    <w:rsid w:val="00953B78"/>
    <w:rsid w:val="0095468F"/>
    <w:rsid w:val="00964E3F"/>
    <w:rsid w:val="00965A6C"/>
    <w:rsid w:val="009678F9"/>
    <w:rsid w:val="009704D4"/>
    <w:rsid w:val="00974D06"/>
    <w:rsid w:val="00980FBF"/>
    <w:rsid w:val="0098234F"/>
    <w:rsid w:val="00986C42"/>
    <w:rsid w:val="00990DF5"/>
    <w:rsid w:val="009914CF"/>
    <w:rsid w:val="009953B0"/>
    <w:rsid w:val="00995DC5"/>
    <w:rsid w:val="00997F3A"/>
    <w:rsid w:val="009A0557"/>
    <w:rsid w:val="009A12AB"/>
    <w:rsid w:val="009A186B"/>
    <w:rsid w:val="009A29A7"/>
    <w:rsid w:val="009A37C1"/>
    <w:rsid w:val="009A38B4"/>
    <w:rsid w:val="009A4463"/>
    <w:rsid w:val="009A5591"/>
    <w:rsid w:val="009A71D8"/>
    <w:rsid w:val="009A7337"/>
    <w:rsid w:val="009A7F43"/>
    <w:rsid w:val="009B1E5C"/>
    <w:rsid w:val="009B280A"/>
    <w:rsid w:val="009B2E45"/>
    <w:rsid w:val="009B3A88"/>
    <w:rsid w:val="009B3E25"/>
    <w:rsid w:val="009B56D9"/>
    <w:rsid w:val="009B722E"/>
    <w:rsid w:val="009C67EF"/>
    <w:rsid w:val="009C779F"/>
    <w:rsid w:val="009C7DBB"/>
    <w:rsid w:val="009D206F"/>
    <w:rsid w:val="009D402E"/>
    <w:rsid w:val="009E24BB"/>
    <w:rsid w:val="009E2628"/>
    <w:rsid w:val="009E327A"/>
    <w:rsid w:val="009E5F43"/>
    <w:rsid w:val="009F0DD9"/>
    <w:rsid w:val="009F1DDE"/>
    <w:rsid w:val="009F20C7"/>
    <w:rsid w:val="009F2D1E"/>
    <w:rsid w:val="009F5145"/>
    <w:rsid w:val="009F5770"/>
    <w:rsid w:val="009F5810"/>
    <w:rsid w:val="009F5ED9"/>
    <w:rsid w:val="009F718D"/>
    <w:rsid w:val="009F769F"/>
    <w:rsid w:val="009F77EC"/>
    <w:rsid w:val="00A0051C"/>
    <w:rsid w:val="00A01089"/>
    <w:rsid w:val="00A02394"/>
    <w:rsid w:val="00A02AD9"/>
    <w:rsid w:val="00A02F87"/>
    <w:rsid w:val="00A038BA"/>
    <w:rsid w:val="00A0643A"/>
    <w:rsid w:val="00A1183D"/>
    <w:rsid w:val="00A14C28"/>
    <w:rsid w:val="00A15695"/>
    <w:rsid w:val="00A16698"/>
    <w:rsid w:val="00A230F6"/>
    <w:rsid w:val="00A2314A"/>
    <w:rsid w:val="00A239BF"/>
    <w:rsid w:val="00A23ACA"/>
    <w:rsid w:val="00A26E20"/>
    <w:rsid w:val="00A26E8F"/>
    <w:rsid w:val="00A31092"/>
    <w:rsid w:val="00A3130B"/>
    <w:rsid w:val="00A32D8B"/>
    <w:rsid w:val="00A331B0"/>
    <w:rsid w:val="00A3465F"/>
    <w:rsid w:val="00A358E0"/>
    <w:rsid w:val="00A367AA"/>
    <w:rsid w:val="00A37D42"/>
    <w:rsid w:val="00A408A6"/>
    <w:rsid w:val="00A44339"/>
    <w:rsid w:val="00A446FD"/>
    <w:rsid w:val="00A45168"/>
    <w:rsid w:val="00A45935"/>
    <w:rsid w:val="00A46B4E"/>
    <w:rsid w:val="00A540DF"/>
    <w:rsid w:val="00A54DF9"/>
    <w:rsid w:val="00A55D05"/>
    <w:rsid w:val="00A55F9F"/>
    <w:rsid w:val="00A56034"/>
    <w:rsid w:val="00A56A6B"/>
    <w:rsid w:val="00A600C5"/>
    <w:rsid w:val="00A62584"/>
    <w:rsid w:val="00A66B77"/>
    <w:rsid w:val="00A67790"/>
    <w:rsid w:val="00A72BA0"/>
    <w:rsid w:val="00A7332B"/>
    <w:rsid w:val="00A77BCA"/>
    <w:rsid w:val="00A81D32"/>
    <w:rsid w:val="00A8246B"/>
    <w:rsid w:val="00A835DC"/>
    <w:rsid w:val="00A8582F"/>
    <w:rsid w:val="00A85AF4"/>
    <w:rsid w:val="00A87666"/>
    <w:rsid w:val="00A90458"/>
    <w:rsid w:val="00A9364F"/>
    <w:rsid w:val="00A962B7"/>
    <w:rsid w:val="00AA07E8"/>
    <w:rsid w:val="00AA1120"/>
    <w:rsid w:val="00AA268D"/>
    <w:rsid w:val="00AA7B9A"/>
    <w:rsid w:val="00AB1C15"/>
    <w:rsid w:val="00AB1D93"/>
    <w:rsid w:val="00AB2BAD"/>
    <w:rsid w:val="00AB3ACD"/>
    <w:rsid w:val="00AB4E78"/>
    <w:rsid w:val="00AB5D00"/>
    <w:rsid w:val="00AB65F6"/>
    <w:rsid w:val="00AB695C"/>
    <w:rsid w:val="00AB786F"/>
    <w:rsid w:val="00AC1FC2"/>
    <w:rsid w:val="00AC66EA"/>
    <w:rsid w:val="00AD0E5B"/>
    <w:rsid w:val="00AD130D"/>
    <w:rsid w:val="00AD3A4B"/>
    <w:rsid w:val="00AE08A3"/>
    <w:rsid w:val="00AE2779"/>
    <w:rsid w:val="00AE3AEC"/>
    <w:rsid w:val="00AF0DC5"/>
    <w:rsid w:val="00AF0E08"/>
    <w:rsid w:val="00AF224D"/>
    <w:rsid w:val="00AF5171"/>
    <w:rsid w:val="00AF5214"/>
    <w:rsid w:val="00B00639"/>
    <w:rsid w:val="00B01727"/>
    <w:rsid w:val="00B03D68"/>
    <w:rsid w:val="00B04510"/>
    <w:rsid w:val="00B05B36"/>
    <w:rsid w:val="00B122C7"/>
    <w:rsid w:val="00B125E0"/>
    <w:rsid w:val="00B14864"/>
    <w:rsid w:val="00B154B9"/>
    <w:rsid w:val="00B154F9"/>
    <w:rsid w:val="00B21E03"/>
    <w:rsid w:val="00B26C47"/>
    <w:rsid w:val="00B27DA2"/>
    <w:rsid w:val="00B27EF5"/>
    <w:rsid w:val="00B30265"/>
    <w:rsid w:val="00B31A2F"/>
    <w:rsid w:val="00B320E2"/>
    <w:rsid w:val="00B33D8B"/>
    <w:rsid w:val="00B357D0"/>
    <w:rsid w:val="00B3596E"/>
    <w:rsid w:val="00B375E7"/>
    <w:rsid w:val="00B4296B"/>
    <w:rsid w:val="00B42BBD"/>
    <w:rsid w:val="00B505F9"/>
    <w:rsid w:val="00B51797"/>
    <w:rsid w:val="00B518DF"/>
    <w:rsid w:val="00B530C8"/>
    <w:rsid w:val="00B56128"/>
    <w:rsid w:val="00B564B7"/>
    <w:rsid w:val="00B60EC0"/>
    <w:rsid w:val="00B6383E"/>
    <w:rsid w:val="00B65CF1"/>
    <w:rsid w:val="00B67A66"/>
    <w:rsid w:val="00B70E1D"/>
    <w:rsid w:val="00B75202"/>
    <w:rsid w:val="00B76D08"/>
    <w:rsid w:val="00B814B4"/>
    <w:rsid w:val="00B82B13"/>
    <w:rsid w:val="00B82BC4"/>
    <w:rsid w:val="00B8409E"/>
    <w:rsid w:val="00B87696"/>
    <w:rsid w:val="00B876F3"/>
    <w:rsid w:val="00B90FBC"/>
    <w:rsid w:val="00B92B6E"/>
    <w:rsid w:val="00B92F10"/>
    <w:rsid w:val="00B93D0B"/>
    <w:rsid w:val="00B93E9F"/>
    <w:rsid w:val="00B948DE"/>
    <w:rsid w:val="00B95E65"/>
    <w:rsid w:val="00B97F70"/>
    <w:rsid w:val="00BA0733"/>
    <w:rsid w:val="00BA2C79"/>
    <w:rsid w:val="00BA53D8"/>
    <w:rsid w:val="00BB0B9F"/>
    <w:rsid w:val="00BB2B5D"/>
    <w:rsid w:val="00BB4AC3"/>
    <w:rsid w:val="00BB4D54"/>
    <w:rsid w:val="00BB6D48"/>
    <w:rsid w:val="00BB78F1"/>
    <w:rsid w:val="00BB7B97"/>
    <w:rsid w:val="00BC1835"/>
    <w:rsid w:val="00BC1B80"/>
    <w:rsid w:val="00BC27AF"/>
    <w:rsid w:val="00BC3816"/>
    <w:rsid w:val="00BC4737"/>
    <w:rsid w:val="00BC5AF0"/>
    <w:rsid w:val="00BC6C91"/>
    <w:rsid w:val="00BC7AEF"/>
    <w:rsid w:val="00BD058F"/>
    <w:rsid w:val="00BD3359"/>
    <w:rsid w:val="00BD7C11"/>
    <w:rsid w:val="00BD7D0E"/>
    <w:rsid w:val="00BE0C7C"/>
    <w:rsid w:val="00BE0F16"/>
    <w:rsid w:val="00BE1C33"/>
    <w:rsid w:val="00BE5496"/>
    <w:rsid w:val="00BE6D2D"/>
    <w:rsid w:val="00C03D3F"/>
    <w:rsid w:val="00C04E2D"/>
    <w:rsid w:val="00C053DE"/>
    <w:rsid w:val="00C06050"/>
    <w:rsid w:val="00C0639C"/>
    <w:rsid w:val="00C0648E"/>
    <w:rsid w:val="00C11D0B"/>
    <w:rsid w:val="00C13C87"/>
    <w:rsid w:val="00C16E0D"/>
    <w:rsid w:val="00C20252"/>
    <w:rsid w:val="00C21644"/>
    <w:rsid w:val="00C222C2"/>
    <w:rsid w:val="00C222C3"/>
    <w:rsid w:val="00C22E0D"/>
    <w:rsid w:val="00C300A5"/>
    <w:rsid w:val="00C34C92"/>
    <w:rsid w:val="00C35037"/>
    <w:rsid w:val="00C35829"/>
    <w:rsid w:val="00C36229"/>
    <w:rsid w:val="00C374BF"/>
    <w:rsid w:val="00C40875"/>
    <w:rsid w:val="00C44CC2"/>
    <w:rsid w:val="00C50359"/>
    <w:rsid w:val="00C51600"/>
    <w:rsid w:val="00C531F9"/>
    <w:rsid w:val="00C534C8"/>
    <w:rsid w:val="00C574E0"/>
    <w:rsid w:val="00C62514"/>
    <w:rsid w:val="00C632B0"/>
    <w:rsid w:val="00C6361B"/>
    <w:rsid w:val="00C6376D"/>
    <w:rsid w:val="00C646DF"/>
    <w:rsid w:val="00C675F4"/>
    <w:rsid w:val="00C75390"/>
    <w:rsid w:val="00C75B72"/>
    <w:rsid w:val="00C76388"/>
    <w:rsid w:val="00C779B4"/>
    <w:rsid w:val="00C80136"/>
    <w:rsid w:val="00C82FAC"/>
    <w:rsid w:val="00C845B9"/>
    <w:rsid w:val="00C857F4"/>
    <w:rsid w:val="00C873AB"/>
    <w:rsid w:val="00C92033"/>
    <w:rsid w:val="00C9321F"/>
    <w:rsid w:val="00C95016"/>
    <w:rsid w:val="00C96875"/>
    <w:rsid w:val="00C97A37"/>
    <w:rsid w:val="00C97B3D"/>
    <w:rsid w:val="00CA16D5"/>
    <w:rsid w:val="00CA1765"/>
    <w:rsid w:val="00CA1ACD"/>
    <w:rsid w:val="00CA1EE9"/>
    <w:rsid w:val="00CA2672"/>
    <w:rsid w:val="00CA2F33"/>
    <w:rsid w:val="00CA5146"/>
    <w:rsid w:val="00CA541C"/>
    <w:rsid w:val="00CB3127"/>
    <w:rsid w:val="00CB348B"/>
    <w:rsid w:val="00CB5724"/>
    <w:rsid w:val="00CB7592"/>
    <w:rsid w:val="00CB7F69"/>
    <w:rsid w:val="00CC13D1"/>
    <w:rsid w:val="00CC19A3"/>
    <w:rsid w:val="00CC1DA4"/>
    <w:rsid w:val="00CC3222"/>
    <w:rsid w:val="00CC4BFD"/>
    <w:rsid w:val="00CC6AA3"/>
    <w:rsid w:val="00CC7E7C"/>
    <w:rsid w:val="00CD01AA"/>
    <w:rsid w:val="00CD07C0"/>
    <w:rsid w:val="00CD08FD"/>
    <w:rsid w:val="00CD13BC"/>
    <w:rsid w:val="00CD31C4"/>
    <w:rsid w:val="00CD383F"/>
    <w:rsid w:val="00CD570F"/>
    <w:rsid w:val="00CD5CA9"/>
    <w:rsid w:val="00CD7C0E"/>
    <w:rsid w:val="00CE69C4"/>
    <w:rsid w:val="00CE6DE5"/>
    <w:rsid w:val="00CF3E63"/>
    <w:rsid w:val="00CF3E6A"/>
    <w:rsid w:val="00CF4C72"/>
    <w:rsid w:val="00CF503C"/>
    <w:rsid w:val="00D00FE2"/>
    <w:rsid w:val="00D0145E"/>
    <w:rsid w:val="00D026B2"/>
    <w:rsid w:val="00D04916"/>
    <w:rsid w:val="00D04CC0"/>
    <w:rsid w:val="00D05C35"/>
    <w:rsid w:val="00D06BB3"/>
    <w:rsid w:val="00D12BB1"/>
    <w:rsid w:val="00D13B44"/>
    <w:rsid w:val="00D14847"/>
    <w:rsid w:val="00D15835"/>
    <w:rsid w:val="00D16093"/>
    <w:rsid w:val="00D1633E"/>
    <w:rsid w:val="00D201E6"/>
    <w:rsid w:val="00D206E3"/>
    <w:rsid w:val="00D22104"/>
    <w:rsid w:val="00D22675"/>
    <w:rsid w:val="00D25568"/>
    <w:rsid w:val="00D255D4"/>
    <w:rsid w:val="00D27291"/>
    <w:rsid w:val="00D31929"/>
    <w:rsid w:val="00D341F5"/>
    <w:rsid w:val="00D3441B"/>
    <w:rsid w:val="00D35B40"/>
    <w:rsid w:val="00D36F97"/>
    <w:rsid w:val="00D43C22"/>
    <w:rsid w:val="00D45071"/>
    <w:rsid w:val="00D46EA8"/>
    <w:rsid w:val="00D50782"/>
    <w:rsid w:val="00D55EE2"/>
    <w:rsid w:val="00D572F4"/>
    <w:rsid w:val="00D60C19"/>
    <w:rsid w:val="00D625D0"/>
    <w:rsid w:val="00D6275E"/>
    <w:rsid w:val="00D6285F"/>
    <w:rsid w:val="00D638FE"/>
    <w:rsid w:val="00D661B8"/>
    <w:rsid w:val="00D662B4"/>
    <w:rsid w:val="00D66817"/>
    <w:rsid w:val="00D67F86"/>
    <w:rsid w:val="00D755A0"/>
    <w:rsid w:val="00D75FF3"/>
    <w:rsid w:val="00D766B3"/>
    <w:rsid w:val="00D773C9"/>
    <w:rsid w:val="00D77B3F"/>
    <w:rsid w:val="00D80E39"/>
    <w:rsid w:val="00D824D7"/>
    <w:rsid w:val="00D82D38"/>
    <w:rsid w:val="00D83E86"/>
    <w:rsid w:val="00D8635B"/>
    <w:rsid w:val="00D92975"/>
    <w:rsid w:val="00D9535C"/>
    <w:rsid w:val="00DA2E72"/>
    <w:rsid w:val="00DA3FC1"/>
    <w:rsid w:val="00DA4F81"/>
    <w:rsid w:val="00DB3318"/>
    <w:rsid w:val="00DB5E05"/>
    <w:rsid w:val="00DB5F93"/>
    <w:rsid w:val="00DC03D4"/>
    <w:rsid w:val="00DC0662"/>
    <w:rsid w:val="00DC087E"/>
    <w:rsid w:val="00DC141B"/>
    <w:rsid w:val="00DC18EE"/>
    <w:rsid w:val="00DC1A66"/>
    <w:rsid w:val="00DC1E09"/>
    <w:rsid w:val="00DC1F64"/>
    <w:rsid w:val="00DC3287"/>
    <w:rsid w:val="00DC48DA"/>
    <w:rsid w:val="00DC7491"/>
    <w:rsid w:val="00DC76AD"/>
    <w:rsid w:val="00DD4D80"/>
    <w:rsid w:val="00DD621F"/>
    <w:rsid w:val="00DE29D7"/>
    <w:rsid w:val="00DE3351"/>
    <w:rsid w:val="00DE4CBD"/>
    <w:rsid w:val="00DE54E7"/>
    <w:rsid w:val="00DE5605"/>
    <w:rsid w:val="00DE566D"/>
    <w:rsid w:val="00DE63F9"/>
    <w:rsid w:val="00DE716F"/>
    <w:rsid w:val="00DF039D"/>
    <w:rsid w:val="00DF1183"/>
    <w:rsid w:val="00DF2763"/>
    <w:rsid w:val="00DF28FA"/>
    <w:rsid w:val="00DF42B1"/>
    <w:rsid w:val="00DF4610"/>
    <w:rsid w:val="00E01493"/>
    <w:rsid w:val="00E020CF"/>
    <w:rsid w:val="00E02204"/>
    <w:rsid w:val="00E040E8"/>
    <w:rsid w:val="00E047CD"/>
    <w:rsid w:val="00E05C67"/>
    <w:rsid w:val="00E06A68"/>
    <w:rsid w:val="00E079F6"/>
    <w:rsid w:val="00E176E9"/>
    <w:rsid w:val="00E17BE0"/>
    <w:rsid w:val="00E20509"/>
    <w:rsid w:val="00E21586"/>
    <w:rsid w:val="00E2264C"/>
    <w:rsid w:val="00E22A06"/>
    <w:rsid w:val="00E23F66"/>
    <w:rsid w:val="00E27BB2"/>
    <w:rsid w:val="00E32753"/>
    <w:rsid w:val="00E32DCC"/>
    <w:rsid w:val="00E34324"/>
    <w:rsid w:val="00E34BFE"/>
    <w:rsid w:val="00E3540E"/>
    <w:rsid w:val="00E3570E"/>
    <w:rsid w:val="00E3641C"/>
    <w:rsid w:val="00E374C0"/>
    <w:rsid w:val="00E375F3"/>
    <w:rsid w:val="00E426A2"/>
    <w:rsid w:val="00E437D2"/>
    <w:rsid w:val="00E45D31"/>
    <w:rsid w:val="00E46323"/>
    <w:rsid w:val="00E5153C"/>
    <w:rsid w:val="00E51E6D"/>
    <w:rsid w:val="00E53079"/>
    <w:rsid w:val="00E534BA"/>
    <w:rsid w:val="00E5628E"/>
    <w:rsid w:val="00E566E2"/>
    <w:rsid w:val="00E60B54"/>
    <w:rsid w:val="00E61DB4"/>
    <w:rsid w:val="00E626A1"/>
    <w:rsid w:val="00E62EBE"/>
    <w:rsid w:val="00E6659E"/>
    <w:rsid w:val="00E67C00"/>
    <w:rsid w:val="00E70A5E"/>
    <w:rsid w:val="00E71162"/>
    <w:rsid w:val="00E714A9"/>
    <w:rsid w:val="00E74CEE"/>
    <w:rsid w:val="00E76D61"/>
    <w:rsid w:val="00E7740B"/>
    <w:rsid w:val="00E824B1"/>
    <w:rsid w:val="00E8361F"/>
    <w:rsid w:val="00E8454C"/>
    <w:rsid w:val="00E935AC"/>
    <w:rsid w:val="00EA3084"/>
    <w:rsid w:val="00EA33DB"/>
    <w:rsid w:val="00EA3FCC"/>
    <w:rsid w:val="00EA5A85"/>
    <w:rsid w:val="00EA7D51"/>
    <w:rsid w:val="00EB06F4"/>
    <w:rsid w:val="00EB1B3A"/>
    <w:rsid w:val="00EB411A"/>
    <w:rsid w:val="00EB4CD9"/>
    <w:rsid w:val="00EB621F"/>
    <w:rsid w:val="00EB64D4"/>
    <w:rsid w:val="00EB65D7"/>
    <w:rsid w:val="00EB7AD1"/>
    <w:rsid w:val="00EB7DA8"/>
    <w:rsid w:val="00EB7ECA"/>
    <w:rsid w:val="00EC14E0"/>
    <w:rsid w:val="00EC3716"/>
    <w:rsid w:val="00EC41FA"/>
    <w:rsid w:val="00EC5870"/>
    <w:rsid w:val="00EC7E9C"/>
    <w:rsid w:val="00ED029E"/>
    <w:rsid w:val="00ED11D0"/>
    <w:rsid w:val="00ED12F7"/>
    <w:rsid w:val="00ED420A"/>
    <w:rsid w:val="00ED439C"/>
    <w:rsid w:val="00ED4C96"/>
    <w:rsid w:val="00ED4CD9"/>
    <w:rsid w:val="00ED65E2"/>
    <w:rsid w:val="00ED6BDA"/>
    <w:rsid w:val="00EE015F"/>
    <w:rsid w:val="00EE085D"/>
    <w:rsid w:val="00EE1CA3"/>
    <w:rsid w:val="00EE32C6"/>
    <w:rsid w:val="00EE3FC2"/>
    <w:rsid w:val="00EE556F"/>
    <w:rsid w:val="00EF02E8"/>
    <w:rsid w:val="00EF410A"/>
    <w:rsid w:val="00EF42D5"/>
    <w:rsid w:val="00EF4A87"/>
    <w:rsid w:val="00EF6603"/>
    <w:rsid w:val="00F038F2"/>
    <w:rsid w:val="00F1087B"/>
    <w:rsid w:val="00F1303B"/>
    <w:rsid w:val="00F1320F"/>
    <w:rsid w:val="00F159C5"/>
    <w:rsid w:val="00F162F6"/>
    <w:rsid w:val="00F21D7C"/>
    <w:rsid w:val="00F23385"/>
    <w:rsid w:val="00F24D12"/>
    <w:rsid w:val="00F27B46"/>
    <w:rsid w:val="00F3024F"/>
    <w:rsid w:val="00F30667"/>
    <w:rsid w:val="00F32003"/>
    <w:rsid w:val="00F3218A"/>
    <w:rsid w:val="00F36076"/>
    <w:rsid w:val="00F36642"/>
    <w:rsid w:val="00F40664"/>
    <w:rsid w:val="00F43C77"/>
    <w:rsid w:val="00F43F9D"/>
    <w:rsid w:val="00F465FC"/>
    <w:rsid w:val="00F509D3"/>
    <w:rsid w:val="00F5323C"/>
    <w:rsid w:val="00F56814"/>
    <w:rsid w:val="00F619CC"/>
    <w:rsid w:val="00F65F73"/>
    <w:rsid w:val="00F6694B"/>
    <w:rsid w:val="00F72662"/>
    <w:rsid w:val="00F727B7"/>
    <w:rsid w:val="00F734E6"/>
    <w:rsid w:val="00F75941"/>
    <w:rsid w:val="00F76073"/>
    <w:rsid w:val="00F7643C"/>
    <w:rsid w:val="00F8119C"/>
    <w:rsid w:val="00F81342"/>
    <w:rsid w:val="00F83153"/>
    <w:rsid w:val="00F83E85"/>
    <w:rsid w:val="00F850B1"/>
    <w:rsid w:val="00F87BA1"/>
    <w:rsid w:val="00F90F75"/>
    <w:rsid w:val="00F929C7"/>
    <w:rsid w:val="00F95E81"/>
    <w:rsid w:val="00F969F8"/>
    <w:rsid w:val="00F97B30"/>
    <w:rsid w:val="00F97D6F"/>
    <w:rsid w:val="00FA2520"/>
    <w:rsid w:val="00FA3D1C"/>
    <w:rsid w:val="00FA4959"/>
    <w:rsid w:val="00FA55D7"/>
    <w:rsid w:val="00FA627B"/>
    <w:rsid w:val="00FA6629"/>
    <w:rsid w:val="00FB10DE"/>
    <w:rsid w:val="00FB1388"/>
    <w:rsid w:val="00FB14C7"/>
    <w:rsid w:val="00FB2102"/>
    <w:rsid w:val="00FB2422"/>
    <w:rsid w:val="00FB3880"/>
    <w:rsid w:val="00FB485B"/>
    <w:rsid w:val="00FC1BF6"/>
    <w:rsid w:val="00FC33AA"/>
    <w:rsid w:val="00FC67E8"/>
    <w:rsid w:val="00FC7CAF"/>
    <w:rsid w:val="00FD0E68"/>
    <w:rsid w:val="00FD2185"/>
    <w:rsid w:val="00FD33D8"/>
    <w:rsid w:val="00FD3DD5"/>
    <w:rsid w:val="00FD5CDB"/>
    <w:rsid w:val="00FE0E60"/>
    <w:rsid w:val="00FE2577"/>
    <w:rsid w:val="00FE4B5D"/>
    <w:rsid w:val="00FE4E6F"/>
    <w:rsid w:val="00FE56B4"/>
    <w:rsid w:val="00FE7159"/>
    <w:rsid w:val="00FF0554"/>
    <w:rsid w:val="00FF1896"/>
    <w:rsid w:val="00FF25A4"/>
    <w:rsid w:val="00FF414F"/>
    <w:rsid w:val="00FF44DF"/>
    <w:rsid w:val="00FF7A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24DC65"/>
  <w15:chartTrackingRefBased/>
  <w15:docId w15:val="{2FCD7713-DAF0-4FCA-8994-F659AA6DF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3AA"/>
    <w:rPr>
      <w:lang w:val="en-US"/>
    </w:rPr>
  </w:style>
  <w:style w:type="paragraph" w:styleId="Heading1">
    <w:name w:val="heading 1"/>
    <w:basedOn w:val="Normal"/>
    <w:next w:val="Normal"/>
    <w:link w:val="Heading1Char"/>
    <w:qFormat/>
    <w:pPr>
      <w:keepNext/>
      <w:jc w:val="center"/>
      <w:outlineLvl w:val="0"/>
    </w:pPr>
    <w:rPr>
      <w:sz w:val="28"/>
      <w:lang w:val="lt-LT"/>
    </w:rPr>
  </w:style>
  <w:style w:type="paragraph" w:styleId="Heading2">
    <w:name w:val="heading 2"/>
    <w:basedOn w:val="Normal"/>
    <w:next w:val="Normal"/>
    <w:link w:val="Heading2Char"/>
    <w:qFormat/>
    <w:rsid w:val="00953B78"/>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Pr>
      <w:sz w:val="24"/>
      <w:lang w:val="lt-LT"/>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link w:val="BalloonTextChar"/>
    <w:rPr>
      <w:rFonts w:ascii="Tahoma" w:hAnsi="Tahoma" w:cs="Tahoma"/>
      <w:sz w:val="16"/>
      <w:szCs w:val="16"/>
    </w:rPr>
  </w:style>
  <w:style w:type="paragraph" w:styleId="BodyText">
    <w:name w:val="Body Text"/>
    <w:basedOn w:val="Normal"/>
    <w:link w:val="BodyTextChar"/>
    <w:pPr>
      <w:suppressAutoHyphens/>
      <w:spacing w:after="120"/>
    </w:pPr>
    <w:rPr>
      <w:lang w:val="lt-LT" w:eastAsia="ar-SA"/>
    </w:rPr>
  </w:style>
  <w:style w:type="paragraph" w:styleId="BodyText2">
    <w:name w:val="Body Text 2"/>
    <w:basedOn w:val="Normal"/>
    <w:link w:val="BodyText2Char"/>
    <w:rsid w:val="006D418A"/>
    <w:pPr>
      <w:spacing w:after="120" w:line="480" w:lineRule="auto"/>
    </w:pPr>
  </w:style>
  <w:style w:type="paragraph" w:styleId="BodyTextIndent">
    <w:name w:val="Body Text Indent"/>
    <w:basedOn w:val="Normal"/>
    <w:link w:val="BodyTextIndentChar"/>
    <w:rsid w:val="00EC5870"/>
    <w:pPr>
      <w:spacing w:after="120"/>
      <w:ind w:left="283"/>
    </w:pPr>
  </w:style>
  <w:style w:type="paragraph" w:styleId="BodyTextIndent3">
    <w:name w:val="Body Text Indent 3"/>
    <w:basedOn w:val="Normal"/>
    <w:link w:val="BodyTextIndent3Char"/>
    <w:rsid w:val="00EC5870"/>
    <w:pPr>
      <w:spacing w:after="120"/>
      <w:ind w:left="283"/>
    </w:pPr>
    <w:rPr>
      <w:sz w:val="16"/>
      <w:szCs w:val="16"/>
    </w:rPr>
  </w:style>
  <w:style w:type="paragraph" w:styleId="NormalWeb">
    <w:name w:val="Normal (Web)"/>
    <w:basedOn w:val="Normal"/>
    <w:rsid w:val="003A174B"/>
    <w:pPr>
      <w:spacing w:before="100" w:beforeAutospacing="1" w:after="100" w:afterAutospacing="1"/>
    </w:pPr>
    <w:rPr>
      <w:rFonts w:eastAsia="Calibri"/>
      <w:sz w:val="24"/>
      <w:szCs w:val="24"/>
      <w:lang w:val="lt-LT"/>
    </w:rPr>
  </w:style>
  <w:style w:type="paragraph" w:styleId="Header">
    <w:name w:val="header"/>
    <w:basedOn w:val="Normal"/>
    <w:link w:val="HeaderChar"/>
    <w:rsid w:val="00702CD5"/>
    <w:pPr>
      <w:tabs>
        <w:tab w:val="center" w:pos="4320"/>
        <w:tab w:val="right" w:pos="8640"/>
      </w:tabs>
    </w:pPr>
    <w:rPr>
      <w:rFonts w:eastAsia="Calibri"/>
      <w:sz w:val="24"/>
      <w:lang w:eastAsia="en-US"/>
    </w:rPr>
  </w:style>
  <w:style w:type="character" w:customStyle="1" w:styleId="HeaderChar">
    <w:name w:val="Header Char"/>
    <w:link w:val="Header"/>
    <w:locked/>
    <w:rsid w:val="00702CD5"/>
    <w:rPr>
      <w:rFonts w:eastAsia="Calibri"/>
      <w:sz w:val="24"/>
      <w:lang w:val="en-US" w:eastAsia="en-US" w:bidi="ar-SA"/>
    </w:rPr>
  </w:style>
  <w:style w:type="character" w:styleId="Emphasis">
    <w:name w:val="Emphasis"/>
    <w:qFormat/>
    <w:rsid w:val="00537846"/>
    <w:rPr>
      <w:rFonts w:cs="Times New Roman"/>
      <w:i/>
      <w:iCs/>
    </w:rPr>
  </w:style>
  <w:style w:type="character" w:styleId="PageNumber">
    <w:name w:val="page number"/>
    <w:basedOn w:val="DefaultParagraphFont"/>
    <w:rsid w:val="00980FBF"/>
  </w:style>
  <w:style w:type="paragraph" w:customStyle="1" w:styleId="BodyText1">
    <w:name w:val="Body Text1"/>
    <w:rsid w:val="00E51E6D"/>
    <w:pPr>
      <w:suppressAutoHyphens/>
      <w:ind w:firstLine="312"/>
      <w:jc w:val="both"/>
    </w:pPr>
    <w:rPr>
      <w:rFonts w:ascii="TimesLT" w:eastAsia="Arial" w:hAnsi="TimesLT"/>
      <w:lang w:val="en-GB" w:eastAsia="ar-SA"/>
    </w:rPr>
  </w:style>
  <w:style w:type="character" w:styleId="CommentReference">
    <w:name w:val="annotation reference"/>
    <w:rsid w:val="007F2C22"/>
    <w:rPr>
      <w:sz w:val="16"/>
      <w:szCs w:val="16"/>
    </w:rPr>
  </w:style>
  <w:style w:type="paragraph" w:styleId="CommentText">
    <w:name w:val="annotation text"/>
    <w:basedOn w:val="Normal"/>
    <w:link w:val="CommentTextChar"/>
    <w:rsid w:val="007F2C22"/>
  </w:style>
  <w:style w:type="character" w:customStyle="1" w:styleId="CommentTextChar">
    <w:name w:val="Comment Text Char"/>
    <w:link w:val="CommentText"/>
    <w:rsid w:val="007F2C22"/>
    <w:rPr>
      <w:lang w:val="en-US"/>
    </w:rPr>
  </w:style>
  <w:style w:type="paragraph" w:styleId="CommentSubject">
    <w:name w:val="annotation subject"/>
    <w:basedOn w:val="CommentText"/>
    <w:next w:val="CommentText"/>
    <w:link w:val="CommentSubjectChar"/>
    <w:rsid w:val="007F2C22"/>
    <w:rPr>
      <w:b/>
      <w:bCs/>
    </w:rPr>
  </w:style>
  <w:style w:type="character" w:customStyle="1" w:styleId="CommentSubjectChar">
    <w:name w:val="Comment Subject Char"/>
    <w:link w:val="CommentSubject"/>
    <w:rsid w:val="007F2C22"/>
    <w:rPr>
      <w:b/>
      <w:bCs/>
      <w:lang w:val="en-US"/>
    </w:rPr>
  </w:style>
  <w:style w:type="character" w:customStyle="1" w:styleId="BodyTextIndent3Char">
    <w:name w:val="Body Text Indent 3 Char"/>
    <w:link w:val="BodyTextIndent3"/>
    <w:rsid w:val="00A81D32"/>
    <w:rPr>
      <w:sz w:val="16"/>
      <w:szCs w:val="16"/>
      <w:lang w:val="en-US"/>
    </w:rPr>
  </w:style>
  <w:style w:type="paragraph" w:styleId="Footer">
    <w:name w:val="footer"/>
    <w:basedOn w:val="Normal"/>
    <w:link w:val="FooterChar"/>
    <w:rsid w:val="00501D9B"/>
    <w:pPr>
      <w:tabs>
        <w:tab w:val="center" w:pos="4819"/>
        <w:tab w:val="right" w:pos="9638"/>
      </w:tabs>
    </w:pPr>
  </w:style>
  <w:style w:type="character" w:customStyle="1" w:styleId="FooterChar">
    <w:name w:val="Footer Char"/>
    <w:link w:val="Footer"/>
    <w:rsid w:val="00501D9B"/>
    <w:rPr>
      <w:lang w:val="en-US"/>
    </w:rPr>
  </w:style>
  <w:style w:type="paragraph" w:customStyle="1" w:styleId="DiagramaDiagrama2CharCharDiagramaDiagramaDiagramaDiagrama">
    <w:name w:val="Diagrama Diagrama2 Char Char Diagrama Diagrama Diagrama Diagrama"/>
    <w:basedOn w:val="Normal"/>
    <w:rsid w:val="00F3024F"/>
    <w:pPr>
      <w:spacing w:after="160" w:line="240" w:lineRule="exact"/>
    </w:pPr>
    <w:rPr>
      <w:rFonts w:ascii="Verdana" w:hAnsi="Verdana"/>
      <w:lang w:eastAsia="en-US"/>
    </w:rPr>
  </w:style>
  <w:style w:type="paragraph" w:styleId="NoSpacing">
    <w:name w:val="No Spacing"/>
    <w:link w:val="NoSpacingChar"/>
    <w:uiPriority w:val="1"/>
    <w:qFormat/>
    <w:rsid w:val="002F35F2"/>
    <w:rPr>
      <w:lang w:val="en-US"/>
    </w:rPr>
  </w:style>
  <w:style w:type="paragraph" w:customStyle="1" w:styleId="Body2">
    <w:name w:val="Body 2"/>
    <w:rsid w:val="002250F6"/>
    <w:pPr>
      <w:pBdr>
        <w:top w:val="nil"/>
        <w:left w:val="nil"/>
        <w:bottom w:val="nil"/>
        <w:right w:val="nil"/>
        <w:between w:val="nil"/>
        <w:bar w:val="nil"/>
      </w:pBdr>
      <w:suppressAutoHyphens/>
      <w:spacing w:after="40"/>
      <w:jc w:val="both"/>
    </w:pPr>
    <w:rPr>
      <w:rFonts w:eastAsia="Arial Unicode MS" w:cs="Arial Unicode MS"/>
      <w:color w:val="000000"/>
      <w:sz w:val="22"/>
      <w:szCs w:val="22"/>
      <w:bdr w:val="nil"/>
    </w:rPr>
  </w:style>
  <w:style w:type="character" w:styleId="Hyperlink">
    <w:name w:val="Hyperlink"/>
    <w:uiPriority w:val="99"/>
    <w:unhideWhenUsed/>
    <w:rsid w:val="00BB4AC3"/>
    <w:rPr>
      <w:color w:val="0000FF"/>
      <w:u w:val="single"/>
    </w:rPr>
  </w:style>
  <w:style w:type="paragraph" w:customStyle="1" w:styleId="Hyperlink1">
    <w:name w:val="Hyperlink1"/>
    <w:rsid w:val="00CC7E7C"/>
    <w:pPr>
      <w:autoSpaceDE w:val="0"/>
      <w:autoSpaceDN w:val="0"/>
      <w:adjustRightInd w:val="0"/>
      <w:ind w:firstLine="312"/>
      <w:jc w:val="both"/>
    </w:pPr>
    <w:rPr>
      <w:rFonts w:ascii="TimesLT" w:hAnsi="TimesLT"/>
      <w:lang w:val="en-US" w:eastAsia="en-US"/>
    </w:rPr>
  </w:style>
  <w:style w:type="paragraph" w:styleId="PlainText">
    <w:name w:val="Plain Text"/>
    <w:basedOn w:val="Normal"/>
    <w:link w:val="PlainTextChar"/>
    <w:uiPriority w:val="99"/>
    <w:unhideWhenUsed/>
    <w:rsid w:val="009F718D"/>
    <w:rPr>
      <w:rFonts w:ascii="Calibri" w:eastAsia="Calibri" w:hAnsi="Calibri"/>
      <w:sz w:val="22"/>
      <w:szCs w:val="21"/>
      <w:lang w:val="lt-LT" w:eastAsia="en-US"/>
    </w:rPr>
  </w:style>
  <w:style w:type="character" w:customStyle="1" w:styleId="PlainTextChar">
    <w:name w:val="Plain Text Char"/>
    <w:link w:val="PlainText"/>
    <w:uiPriority w:val="99"/>
    <w:rsid w:val="009F718D"/>
    <w:rPr>
      <w:rFonts w:ascii="Calibri" w:eastAsia="Calibri" w:hAnsi="Calibri"/>
      <w:sz w:val="22"/>
      <w:szCs w:val="21"/>
      <w:lang w:eastAsia="en-US"/>
    </w:rPr>
  </w:style>
  <w:style w:type="paragraph" w:customStyle="1" w:styleId="Default">
    <w:name w:val="Default"/>
    <w:rsid w:val="00AD0E5B"/>
    <w:pPr>
      <w:autoSpaceDE w:val="0"/>
      <w:autoSpaceDN w:val="0"/>
      <w:adjustRightInd w:val="0"/>
    </w:pPr>
    <w:rPr>
      <w:color w:val="000000"/>
      <w:sz w:val="24"/>
      <w:szCs w:val="24"/>
    </w:rPr>
  </w:style>
  <w:style w:type="numbering" w:customStyle="1" w:styleId="NoList1">
    <w:name w:val="No List1"/>
    <w:next w:val="NoList"/>
    <w:uiPriority w:val="99"/>
    <w:semiHidden/>
    <w:unhideWhenUsed/>
    <w:rsid w:val="00B30265"/>
  </w:style>
  <w:style w:type="character" w:styleId="Strong">
    <w:name w:val="Strong"/>
    <w:qFormat/>
    <w:rsid w:val="00B30265"/>
    <w:rPr>
      <w:b/>
      <w:bCs/>
    </w:rPr>
  </w:style>
  <w:style w:type="character" w:customStyle="1" w:styleId="Heading2Char">
    <w:name w:val="Heading 2 Char"/>
    <w:link w:val="Heading2"/>
    <w:rsid w:val="00B30265"/>
    <w:rPr>
      <w:rFonts w:ascii="Arial" w:hAnsi="Arial" w:cs="Arial"/>
      <w:b/>
      <w:bCs/>
      <w:i/>
      <w:iCs/>
      <w:sz w:val="28"/>
      <w:szCs w:val="28"/>
      <w:lang w:val="en-US"/>
    </w:rPr>
  </w:style>
  <w:style w:type="character" w:customStyle="1" w:styleId="BodyTextChar">
    <w:name w:val="Body Text Char"/>
    <w:link w:val="BodyText"/>
    <w:rsid w:val="00B30265"/>
    <w:rPr>
      <w:lang w:eastAsia="ar-SA"/>
    </w:rPr>
  </w:style>
  <w:style w:type="character" w:customStyle="1" w:styleId="BalloonTextChar">
    <w:name w:val="Balloon Text Char"/>
    <w:link w:val="BalloonText"/>
    <w:rsid w:val="00B30265"/>
    <w:rPr>
      <w:rFonts w:ascii="Tahoma" w:hAnsi="Tahoma" w:cs="Tahoma"/>
      <w:sz w:val="16"/>
      <w:szCs w:val="16"/>
      <w:lang w:val="en-US"/>
    </w:rPr>
  </w:style>
  <w:style w:type="paragraph" w:styleId="ListParagraph">
    <w:name w:val="List Paragraph"/>
    <w:aliases w:val="List Paragraph Red,Bullet EY"/>
    <w:basedOn w:val="Normal"/>
    <w:link w:val="ListParagraphChar"/>
    <w:qFormat/>
    <w:rsid w:val="00B30265"/>
    <w:pPr>
      <w:ind w:left="720"/>
      <w:contextualSpacing/>
    </w:pPr>
    <w:rPr>
      <w:sz w:val="24"/>
      <w:szCs w:val="24"/>
      <w:lang w:val="lt-LT"/>
    </w:rPr>
  </w:style>
  <w:style w:type="character" w:customStyle="1" w:styleId="ListParagraphChar">
    <w:name w:val="List Paragraph Char"/>
    <w:aliases w:val="List Paragraph Red Char,Bullet EY Char"/>
    <w:link w:val="ListParagraph"/>
    <w:rsid w:val="00B30265"/>
    <w:rPr>
      <w:sz w:val="24"/>
      <w:szCs w:val="24"/>
    </w:rPr>
  </w:style>
  <w:style w:type="character" w:customStyle="1" w:styleId="NoSpacingChar">
    <w:name w:val="No Spacing Char"/>
    <w:link w:val="NoSpacing"/>
    <w:uiPriority w:val="1"/>
    <w:qFormat/>
    <w:locked/>
    <w:rsid w:val="00B30265"/>
    <w:rPr>
      <w:lang w:val="en-US"/>
    </w:rPr>
  </w:style>
  <w:style w:type="numbering" w:customStyle="1" w:styleId="NoList11">
    <w:name w:val="No List11"/>
    <w:next w:val="NoList"/>
    <w:uiPriority w:val="99"/>
    <w:semiHidden/>
    <w:unhideWhenUsed/>
    <w:rsid w:val="00B30265"/>
  </w:style>
  <w:style w:type="character" w:customStyle="1" w:styleId="Heading1Char">
    <w:name w:val="Heading 1 Char"/>
    <w:basedOn w:val="DefaultParagraphFont"/>
    <w:link w:val="Heading1"/>
    <w:rsid w:val="00B30265"/>
    <w:rPr>
      <w:sz w:val="28"/>
    </w:rPr>
  </w:style>
  <w:style w:type="numbering" w:customStyle="1" w:styleId="NoList111">
    <w:name w:val="No List111"/>
    <w:next w:val="NoList"/>
    <w:uiPriority w:val="99"/>
    <w:semiHidden/>
    <w:unhideWhenUsed/>
    <w:rsid w:val="00B30265"/>
  </w:style>
  <w:style w:type="character" w:customStyle="1" w:styleId="BodyText2Char">
    <w:name w:val="Body Text 2 Char"/>
    <w:basedOn w:val="DefaultParagraphFont"/>
    <w:link w:val="BodyText2"/>
    <w:rsid w:val="00B30265"/>
    <w:rPr>
      <w:lang w:val="en-US"/>
    </w:rPr>
  </w:style>
  <w:style w:type="character" w:customStyle="1" w:styleId="BodyTextIndentChar">
    <w:name w:val="Body Text Indent Char"/>
    <w:basedOn w:val="DefaultParagraphFont"/>
    <w:link w:val="BodyTextIndent"/>
    <w:rsid w:val="00B30265"/>
    <w:rPr>
      <w:lang w:val="en-US"/>
    </w:rPr>
  </w:style>
  <w:style w:type="paragraph" w:styleId="ListBullet">
    <w:name w:val="List Bullet"/>
    <w:basedOn w:val="Normal"/>
    <w:autoRedefine/>
    <w:rsid w:val="00903E28"/>
    <w:pPr>
      <w:numPr>
        <w:numId w:val="22"/>
      </w:numPr>
      <w:tabs>
        <w:tab w:val="clear" w:pos="360"/>
        <w:tab w:val="num" w:pos="1560"/>
      </w:tabs>
      <w:ind w:left="1560" w:firstLine="141"/>
      <w:jc w:val="both"/>
    </w:pPr>
    <w:rPr>
      <w:rFonts w:eastAsia="SimSun"/>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640500">
      <w:bodyDiv w:val="1"/>
      <w:marLeft w:val="0"/>
      <w:marRight w:val="0"/>
      <w:marTop w:val="0"/>
      <w:marBottom w:val="0"/>
      <w:divBdr>
        <w:top w:val="none" w:sz="0" w:space="0" w:color="auto"/>
        <w:left w:val="none" w:sz="0" w:space="0" w:color="auto"/>
        <w:bottom w:val="none" w:sz="0" w:space="0" w:color="auto"/>
        <w:right w:val="none" w:sz="0" w:space="0" w:color="auto"/>
      </w:divBdr>
    </w:div>
    <w:div w:id="601448956">
      <w:bodyDiv w:val="1"/>
      <w:marLeft w:val="0"/>
      <w:marRight w:val="0"/>
      <w:marTop w:val="0"/>
      <w:marBottom w:val="0"/>
      <w:divBdr>
        <w:top w:val="none" w:sz="0" w:space="0" w:color="auto"/>
        <w:left w:val="none" w:sz="0" w:space="0" w:color="auto"/>
        <w:bottom w:val="none" w:sz="0" w:space="0" w:color="auto"/>
        <w:right w:val="none" w:sz="0" w:space="0" w:color="auto"/>
      </w:divBdr>
    </w:div>
    <w:div w:id="1207987653">
      <w:bodyDiv w:val="1"/>
      <w:marLeft w:val="0"/>
      <w:marRight w:val="0"/>
      <w:marTop w:val="0"/>
      <w:marBottom w:val="0"/>
      <w:divBdr>
        <w:top w:val="none" w:sz="0" w:space="0" w:color="auto"/>
        <w:left w:val="none" w:sz="0" w:space="0" w:color="auto"/>
        <w:bottom w:val="none" w:sz="0" w:space="0" w:color="auto"/>
        <w:right w:val="none" w:sz="0" w:space="0" w:color="auto"/>
      </w:divBdr>
    </w:div>
    <w:div w:id="1246646533">
      <w:bodyDiv w:val="1"/>
      <w:marLeft w:val="0"/>
      <w:marRight w:val="0"/>
      <w:marTop w:val="0"/>
      <w:marBottom w:val="0"/>
      <w:divBdr>
        <w:top w:val="none" w:sz="0" w:space="0" w:color="auto"/>
        <w:left w:val="none" w:sz="0" w:space="0" w:color="auto"/>
        <w:bottom w:val="none" w:sz="0" w:space="0" w:color="auto"/>
        <w:right w:val="none" w:sz="0" w:space="0" w:color="auto"/>
      </w:divBdr>
    </w:div>
    <w:div w:id="2003393446">
      <w:bodyDiv w:val="1"/>
      <w:marLeft w:val="0"/>
      <w:marRight w:val="0"/>
      <w:marTop w:val="0"/>
      <w:marBottom w:val="0"/>
      <w:divBdr>
        <w:top w:val="none" w:sz="0" w:space="0" w:color="auto"/>
        <w:left w:val="none" w:sz="0" w:space="0" w:color="auto"/>
        <w:bottom w:val="none" w:sz="0" w:space="0" w:color="auto"/>
        <w:right w:val="none" w:sz="0" w:space="0" w:color="auto"/>
      </w:divBdr>
    </w:div>
    <w:div w:id="2071541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folex.lt/ta/40606"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D2DCD2-3325-416D-8D64-B07FAD1BD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21</Pages>
  <Words>10252</Words>
  <Characters>58440</Characters>
  <Application>Microsoft Office Word</Application>
  <DocSecurity>0</DocSecurity>
  <Lines>487</Lines>
  <Paragraphs>137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STATYBOS RANGOS SUTARTIS NR</vt:lpstr>
      <vt:lpstr>STATYBOS RANGOS SUTARTIS NR</vt:lpstr>
    </vt:vector>
  </TitlesOfParts>
  <Company>KAM</Company>
  <LinksUpToDate>false</LinksUpToDate>
  <CharactersWithSpaces>68555</CharactersWithSpaces>
  <SharedDoc>false</SharedDoc>
  <HLinks>
    <vt:vector size="6" baseType="variant">
      <vt:variant>
        <vt:i4>2490421</vt:i4>
      </vt:variant>
      <vt:variant>
        <vt:i4>0</vt:i4>
      </vt:variant>
      <vt:variant>
        <vt:i4>0</vt:i4>
      </vt:variant>
      <vt:variant>
        <vt:i4>5</vt:i4>
      </vt:variant>
      <vt:variant>
        <vt:lpwstr>http://www.infolex.lt/ta/40606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RANGOS SUTARTIS NR</dc:title>
  <dc:subject/>
  <dc:creator>test</dc:creator>
  <cp:keywords/>
  <cp:lastModifiedBy>Karolis Bidlauskas</cp:lastModifiedBy>
  <cp:revision>72</cp:revision>
  <cp:lastPrinted>2021-04-16T11:28:00Z</cp:lastPrinted>
  <dcterms:created xsi:type="dcterms:W3CDTF">2023-02-28T12:25:00Z</dcterms:created>
  <dcterms:modified xsi:type="dcterms:W3CDTF">2025-05-08T06:17:00Z</dcterms:modified>
</cp:coreProperties>
</file>