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72304D3C"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2A1E84">
        <w:rPr>
          <w:rFonts w:ascii="Times New Roman" w:hAnsi="Times New Roman" w:cs="Times New Roman"/>
          <w:color w:val="0070C0"/>
          <w:sz w:val="22"/>
          <w:szCs w:val="22"/>
        </w:rPr>
        <w:t>6</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2F6EE2C3" w:rsidR="00546D5E" w:rsidRPr="00A700D6" w:rsidRDefault="00546D5E" w:rsidP="00C82352">
            <w:pPr>
              <w:ind w:firstLine="0"/>
              <w:rPr>
                <w:rFonts w:hAnsi="Times New Roman" w:cs="Times New Roman"/>
                <w:sz w:val="24"/>
                <w:szCs w:val="24"/>
              </w:rPr>
            </w:pPr>
            <w:r w:rsidRPr="00A700D6">
              <w:rPr>
                <w:rFonts w:hAnsi="Times New Roman" w:cs="Times New Roman"/>
                <w:sz w:val="24"/>
                <w:szCs w:val="24"/>
              </w:rPr>
              <w:t xml:space="preserve">Visagino </w:t>
            </w:r>
            <w:r w:rsidR="000879EB" w:rsidRPr="00A700D6">
              <w:rPr>
                <w:rFonts w:hAnsi="Times New Roman" w:cs="Times New Roman"/>
                <w:sz w:val="24"/>
                <w:szCs w:val="24"/>
              </w:rPr>
              <w:t>savivaldybės administracijai</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4D5460E3"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915C08">
        <w:rPr>
          <w:rFonts w:ascii="Times New Roman" w:eastAsia="Calibri" w:hAnsi="Times New Roman" w:cs="Times New Roman"/>
          <w:b/>
          <w:caps/>
          <w:kern w:val="24"/>
          <w:sz w:val="24"/>
          <w:szCs w:val="24"/>
          <w:lang w:eastAsia="ar-SA"/>
        </w:rPr>
        <w:t>visagino miesto apšvietimo sistemos montavimo</w:t>
      </w:r>
      <w:r w:rsidR="00F75A99" w:rsidRPr="00F75A99">
        <w:rPr>
          <w:rFonts w:ascii="Times New Roman" w:eastAsia="Calibri" w:hAnsi="Times New Roman" w:cs="Times New Roman"/>
          <w:b/>
          <w:caps/>
          <w:kern w:val="24"/>
          <w:sz w:val="24"/>
          <w:szCs w:val="24"/>
          <w:lang w:eastAsia="ar-SA"/>
        </w:rPr>
        <w:t xml:space="preserve"> darbų</w:t>
      </w:r>
      <w:r w:rsidR="00915C08">
        <w:rPr>
          <w:rFonts w:ascii="Times New Roman" w:eastAsia="Calibri" w:hAnsi="Times New Roman" w:cs="Times New Roman"/>
          <w:b/>
          <w:caps/>
          <w:kern w:val="24"/>
          <w:sz w:val="24"/>
          <w:szCs w:val="24"/>
          <w:lang w:eastAsia="ar-SA"/>
        </w:rPr>
        <w:t>, parke prie gyvenamųjų namų Energetikų g. 28 ir energetikų g. 30</w:t>
      </w:r>
      <w:r w:rsidR="008E4535">
        <w:rPr>
          <w:rFonts w:ascii="Times New Roman" w:eastAsia="Calibri" w:hAnsi="Times New Roman" w:cs="Times New Roman"/>
          <w:b/>
          <w:caps/>
          <w:kern w:val="24"/>
          <w:sz w:val="24"/>
          <w:szCs w:val="24"/>
          <w:lang w:eastAsia="ar-SA"/>
        </w:rPr>
        <w:t>,</w:t>
      </w:r>
      <w:r w:rsidR="00F75A99" w:rsidRPr="00F75A99">
        <w:rPr>
          <w:rFonts w:ascii="Arial" w:eastAsia="Calibri" w:hAnsi="Arial" w:cs="Arial"/>
          <w:b/>
          <w:caps/>
          <w:kern w:val="24"/>
          <w:sz w:val="28"/>
          <w:szCs w:val="28"/>
          <w:lang w:eastAsia="ar-SA"/>
        </w:rPr>
        <w:t xml:space="preserve">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kvazisubtiekėjų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985"/>
        <w:gridCol w:w="1417"/>
        <w:gridCol w:w="2268"/>
      </w:tblGrid>
      <w:tr w:rsidR="00013759" w:rsidRPr="00013759" w14:paraId="31AD9D27" w14:textId="77777777" w:rsidTr="000113E6">
        <w:tc>
          <w:tcPr>
            <w:tcW w:w="568" w:type="dxa"/>
            <w:vAlign w:val="center"/>
          </w:tcPr>
          <w:p w14:paraId="21F57AC9"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r w:rsidRPr="00013759">
              <w:rPr>
                <w:rFonts w:ascii="Times New Roman" w:eastAsia="Times New Roman" w:hAnsi="Times New Roman" w:cs="Times New Roman"/>
                <w:sz w:val="24"/>
                <w:szCs w:val="24"/>
                <w:lang w:eastAsia="en-US"/>
              </w:rPr>
              <w:t>Eil.</w:t>
            </w:r>
          </w:p>
          <w:p w14:paraId="61743581"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r w:rsidRPr="00013759">
              <w:rPr>
                <w:rFonts w:ascii="Times New Roman" w:eastAsia="Times New Roman" w:hAnsi="Times New Roman" w:cs="Times New Roman"/>
                <w:sz w:val="24"/>
                <w:szCs w:val="24"/>
                <w:lang w:eastAsia="en-US"/>
              </w:rPr>
              <w:t>Nr.</w:t>
            </w:r>
          </w:p>
        </w:tc>
        <w:tc>
          <w:tcPr>
            <w:tcW w:w="3543" w:type="dxa"/>
            <w:vAlign w:val="center"/>
          </w:tcPr>
          <w:p w14:paraId="42357074" w14:textId="77777777" w:rsidR="00013759" w:rsidRPr="00013759" w:rsidRDefault="00013759" w:rsidP="00013759">
            <w:pPr>
              <w:spacing w:line="240" w:lineRule="auto"/>
              <w:ind w:firstLine="0"/>
              <w:jc w:val="center"/>
              <w:rPr>
                <w:rFonts w:ascii="Times New Roman" w:eastAsia="Times New Roman" w:hAnsi="Times New Roman" w:cs="Times New Roman"/>
                <w:b/>
                <w:sz w:val="24"/>
                <w:szCs w:val="24"/>
                <w:lang w:eastAsia="en-US"/>
              </w:rPr>
            </w:pPr>
            <w:r w:rsidRPr="00013759">
              <w:rPr>
                <w:rFonts w:ascii="Times New Roman" w:eastAsia="Times New Roman" w:hAnsi="Times New Roman" w:cs="Times New Roman"/>
                <w:sz w:val="24"/>
                <w:szCs w:val="24"/>
                <w:lang w:eastAsia="en-US"/>
              </w:rPr>
              <w:t>Pavadinimas</w:t>
            </w:r>
          </w:p>
        </w:tc>
        <w:tc>
          <w:tcPr>
            <w:tcW w:w="1985" w:type="dxa"/>
            <w:vAlign w:val="center"/>
          </w:tcPr>
          <w:p w14:paraId="1727DCC6" w14:textId="77777777" w:rsidR="00013759" w:rsidRPr="00013759" w:rsidRDefault="00013759" w:rsidP="00013759">
            <w:pPr>
              <w:spacing w:line="240" w:lineRule="auto"/>
              <w:ind w:firstLine="0"/>
              <w:jc w:val="center"/>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Bendra kaina, Eur be PVM</w:t>
            </w:r>
          </w:p>
        </w:tc>
        <w:tc>
          <w:tcPr>
            <w:tcW w:w="1417" w:type="dxa"/>
            <w:vAlign w:val="center"/>
          </w:tcPr>
          <w:p w14:paraId="6F4D481B" w14:textId="77777777" w:rsidR="00013759" w:rsidRPr="00013759" w:rsidRDefault="00013759" w:rsidP="00013759">
            <w:pPr>
              <w:spacing w:line="240" w:lineRule="auto"/>
              <w:ind w:firstLine="0"/>
              <w:jc w:val="center"/>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PVM</w:t>
            </w:r>
          </w:p>
          <w:p w14:paraId="02D42C26" w14:textId="77777777" w:rsidR="00013759" w:rsidRPr="00013759" w:rsidRDefault="00013759" w:rsidP="00013759">
            <w:pPr>
              <w:spacing w:line="240" w:lineRule="auto"/>
              <w:ind w:firstLine="0"/>
              <w:jc w:val="center"/>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(21 proc.)</w:t>
            </w:r>
          </w:p>
        </w:tc>
        <w:tc>
          <w:tcPr>
            <w:tcW w:w="2268" w:type="dxa"/>
            <w:vAlign w:val="center"/>
          </w:tcPr>
          <w:p w14:paraId="20AE567E" w14:textId="77777777" w:rsidR="00013759" w:rsidRPr="00013759" w:rsidRDefault="00013759" w:rsidP="00013759">
            <w:pPr>
              <w:spacing w:line="240" w:lineRule="auto"/>
              <w:ind w:left="-107" w:right="-109" w:firstLine="0"/>
              <w:jc w:val="center"/>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 xml:space="preserve">Bendra kaina, </w:t>
            </w:r>
          </w:p>
          <w:p w14:paraId="5B38EB74" w14:textId="77777777" w:rsidR="00013759" w:rsidRPr="00013759" w:rsidRDefault="00013759" w:rsidP="00013759">
            <w:pPr>
              <w:spacing w:line="240" w:lineRule="auto"/>
              <w:ind w:left="-107" w:right="-109" w:firstLine="0"/>
              <w:jc w:val="center"/>
              <w:rPr>
                <w:rFonts w:ascii="Times New Roman" w:eastAsia="Times New Roman" w:hAnsi="Times New Roman" w:cs="Times New Roman"/>
                <w:b/>
                <w:sz w:val="24"/>
                <w:szCs w:val="24"/>
                <w:lang w:eastAsia="en-US"/>
              </w:rPr>
            </w:pPr>
            <w:r w:rsidRPr="00013759">
              <w:rPr>
                <w:rFonts w:ascii="Times New Roman" w:eastAsia="Times New Roman" w:hAnsi="Times New Roman" w:cs="Times New Roman"/>
                <w:bCs/>
                <w:sz w:val="24"/>
                <w:szCs w:val="24"/>
                <w:lang w:eastAsia="en-US"/>
              </w:rPr>
              <w:t>Eur su PVM</w:t>
            </w:r>
          </w:p>
        </w:tc>
      </w:tr>
      <w:tr w:rsidR="00013759" w:rsidRPr="00013759" w14:paraId="140C7FA5" w14:textId="77777777" w:rsidTr="000113E6">
        <w:tc>
          <w:tcPr>
            <w:tcW w:w="568" w:type="dxa"/>
            <w:vAlign w:val="center"/>
          </w:tcPr>
          <w:p w14:paraId="6C72BD1A"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1.</w:t>
            </w:r>
          </w:p>
        </w:tc>
        <w:tc>
          <w:tcPr>
            <w:tcW w:w="3543" w:type="dxa"/>
            <w:vAlign w:val="center"/>
          </w:tcPr>
          <w:p w14:paraId="08CD89C8"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2.</w:t>
            </w:r>
          </w:p>
        </w:tc>
        <w:tc>
          <w:tcPr>
            <w:tcW w:w="1985" w:type="dxa"/>
            <w:vAlign w:val="center"/>
          </w:tcPr>
          <w:p w14:paraId="502B7088"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3.</w:t>
            </w:r>
          </w:p>
        </w:tc>
        <w:tc>
          <w:tcPr>
            <w:tcW w:w="1417" w:type="dxa"/>
            <w:vAlign w:val="center"/>
          </w:tcPr>
          <w:p w14:paraId="2D88F80F"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4.</w:t>
            </w:r>
          </w:p>
        </w:tc>
        <w:tc>
          <w:tcPr>
            <w:tcW w:w="2268" w:type="dxa"/>
            <w:vAlign w:val="center"/>
          </w:tcPr>
          <w:p w14:paraId="7AA12B71"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bCs/>
                <w:i/>
                <w:iCs/>
                <w:sz w:val="20"/>
                <w:szCs w:val="20"/>
                <w:lang w:eastAsia="en-US"/>
              </w:rPr>
              <w:t>5.</w:t>
            </w:r>
          </w:p>
        </w:tc>
      </w:tr>
      <w:tr w:rsidR="00013759" w:rsidRPr="00013759" w14:paraId="47985E8D" w14:textId="77777777" w:rsidTr="000113E6">
        <w:tc>
          <w:tcPr>
            <w:tcW w:w="568" w:type="dxa"/>
            <w:vAlign w:val="center"/>
          </w:tcPr>
          <w:p w14:paraId="3E899E81" w14:textId="77777777" w:rsidR="00013759" w:rsidRPr="00013759" w:rsidRDefault="00013759" w:rsidP="00013759">
            <w:pPr>
              <w:spacing w:line="240" w:lineRule="auto"/>
              <w:ind w:firstLine="0"/>
              <w:jc w:val="center"/>
              <w:rPr>
                <w:rFonts w:ascii="Times New Roman" w:eastAsia="Times New Roman" w:hAnsi="Times New Roman" w:cs="Times New Roman"/>
                <w:i/>
                <w:iCs/>
                <w:sz w:val="24"/>
                <w:szCs w:val="24"/>
                <w:lang w:eastAsia="en-US"/>
              </w:rPr>
            </w:pPr>
            <w:r w:rsidRPr="00013759">
              <w:rPr>
                <w:rFonts w:ascii="Times New Roman" w:eastAsia="Times New Roman" w:hAnsi="Times New Roman" w:cs="Times New Roman"/>
                <w:sz w:val="24"/>
                <w:szCs w:val="24"/>
                <w:lang w:eastAsia="en-US"/>
              </w:rPr>
              <w:t>1.</w:t>
            </w:r>
          </w:p>
        </w:tc>
        <w:tc>
          <w:tcPr>
            <w:tcW w:w="3543" w:type="dxa"/>
            <w:vAlign w:val="center"/>
          </w:tcPr>
          <w:p w14:paraId="4092923B" w14:textId="5375E07E" w:rsidR="00013759" w:rsidRPr="006F5A3F" w:rsidRDefault="006F5A3F" w:rsidP="00013759">
            <w:pPr>
              <w:spacing w:line="240" w:lineRule="auto"/>
              <w:ind w:firstLine="0"/>
              <w:jc w:val="center"/>
              <w:rPr>
                <w:rFonts w:ascii="Times New Roman" w:eastAsia="Times New Roman" w:hAnsi="Times New Roman" w:cs="Times New Roman"/>
                <w:bCs/>
                <w:sz w:val="24"/>
                <w:szCs w:val="24"/>
                <w:lang w:eastAsia="en-US"/>
              </w:rPr>
            </w:pPr>
            <w:r w:rsidRPr="006F5A3F">
              <w:rPr>
                <w:rFonts w:ascii="Times New Roman" w:eastAsia="Calibri" w:hAnsi="Times New Roman" w:cs="Times New Roman"/>
                <w:bCs/>
                <w:kern w:val="24"/>
                <w:sz w:val="24"/>
                <w:szCs w:val="24"/>
                <w:lang w:eastAsia="ar-SA"/>
              </w:rPr>
              <w:t>Visagino miesto apšvietimo sistemos montavimo darb</w:t>
            </w:r>
            <w:r>
              <w:rPr>
                <w:rFonts w:ascii="Times New Roman" w:eastAsia="Calibri" w:hAnsi="Times New Roman" w:cs="Times New Roman"/>
                <w:bCs/>
                <w:kern w:val="24"/>
                <w:sz w:val="24"/>
                <w:szCs w:val="24"/>
                <w:lang w:eastAsia="ar-SA"/>
              </w:rPr>
              <w:t>ai</w:t>
            </w:r>
            <w:r w:rsidRPr="006F5A3F">
              <w:rPr>
                <w:rFonts w:ascii="Times New Roman" w:eastAsia="Calibri" w:hAnsi="Times New Roman" w:cs="Times New Roman"/>
                <w:bCs/>
                <w:kern w:val="24"/>
                <w:sz w:val="24"/>
                <w:szCs w:val="24"/>
                <w:lang w:eastAsia="ar-SA"/>
              </w:rPr>
              <w:t xml:space="preserve">, parke prie gyvenamųjų namų </w:t>
            </w:r>
            <w:r>
              <w:rPr>
                <w:rFonts w:ascii="Times New Roman" w:eastAsia="Calibri" w:hAnsi="Times New Roman" w:cs="Times New Roman"/>
                <w:bCs/>
                <w:kern w:val="24"/>
                <w:sz w:val="24"/>
                <w:szCs w:val="24"/>
                <w:lang w:eastAsia="ar-SA"/>
              </w:rPr>
              <w:t>E</w:t>
            </w:r>
            <w:r w:rsidRPr="006F5A3F">
              <w:rPr>
                <w:rFonts w:ascii="Times New Roman" w:eastAsia="Calibri" w:hAnsi="Times New Roman" w:cs="Times New Roman"/>
                <w:bCs/>
                <w:kern w:val="24"/>
                <w:sz w:val="24"/>
                <w:szCs w:val="24"/>
                <w:lang w:eastAsia="ar-SA"/>
              </w:rPr>
              <w:t xml:space="preserve">nergetikų g. 28 ir </w:t>
            </w:r>
            <w:r>
              <w:rPr>
                <w:rFonts w:ascii="Times New Roman" w:eastAsia="Calibri" w:hAnsi="Times New Roman" w:cs="Times New Roman"/>
                <w:bCs/>
                <w:kern w:val="24"/>
                <w:sz w:val="24"/>
                <w:szCs w:val="24"/>
                <w:lang w:eastAsia="ar-SA"/>
              </w:rPr>
              <w:t>E</w:t>
            </w:r>
            <w:r w:rsidRPr="006F5A3F">
              <w:rPr>
                <w:rFonts w:ascii="Times New Roman" w:eastAsia="Calibri" w:hAnsi="Times New Roman" w:cs="Times New Roman"/>
                <w:bCs/>
                <w:kern w:val="24"/>
                <w:sz w:val="24"/>
                <w:szCs w:val="24"/>
                <w:lang w:eastAsia="ar-SA"/>
              </w:rPr>
              <w:t>nergetikų g. 30</w:t>
            </w:r>
          </w:p>
        </w:tc>
        <w:tc>
          <w:tcPr>
            <w:tcW w:w="1985" w:type="dxa"/>
            <w:vAlign w:val="center"/>
          </w:tcPr>
          <w:p w14:paraId="5200B354"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p>
        </w:tc>
        <w:tc>
          <w:tcPr>
            <w:tcW w:w="1417" w:type="dxa"/>
            <w:vAlign w:val="center"/>
          </w:tcPr>
          <w:p w14:paraId="7FEC8BCE"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p>
        </w:tc>
        <w:tc>
          <w:tcPr>
            <w:tcW w:w="2268" w:type="dxa"/>
            <w:vAlign w:val="center"/>
          </w:tcPr>
          <w:p w14:paraId="30BC6C6D" w14:textId="77777777" w:rsidR="00013759" w:rsidRPr="00013759" w:rsidRDefault="00013759" w:rsidP="00013759">
            <w:pPr>
              <w:spacing w:line="240" w:lineRule="auto"/>
              <w:ind w:firstLine="0"/>
              <w:jc w:val="center"/>
              <w:rPr>
                <w:rFonts w:ascii="Times New Roman" w:eastAsia="Times New Roman" w:hAnsi="Times New Roman" w:cs="Times New Roman"/>
                <w:i/>
                <w:iCs/>
                <w:sz w:val="24"/>
                <w:szCs w:val="24"/>
                <w:lang w:eastAsia="en-US"/>
              </w:rPr>
            </w:pPr>
          </w:p>
        </w:tc>
      </w:tr>
    </w:tbl>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p w14:paraId="34524115" w14:textId="06C1CCA7" w:rsidR="00C82352" w:rsidRPr="00545BEF" w:rsidRDefault="007B4C7F" w:rsidP="00C82352">
      <w:pPr>
        <w:widowControl w:val="0"/>
        <w:spacing w:line="240" w:lineRule="auto"/>
        <w:ind w:firstLine="851"/>
        <w:jc w:val="left"/>
        <w:rPr>
          <w:rFonts w:ascii="Times New Roman" w:eastAsia="Calibri" w:hAnsi="Times New Roman" w:cs="Times New Roman"/>
          <w:sz w:val="24"/>
          <w:szCs w:val="24"/>
        </w:rPr>
      </w:pPr>
      <w:r>
        <w:rPr>
          <w:rFonts w:ascii="Times New Roman" w:eastAsia="Calibri" w:hAnsi="Times New Roman" w:cs="Times New Roman"/>
          <w:b/>
          <w:sz w:val="24"/>
          <w:szCs w:val="24"/>
        </w:rPr>
        <w:t>Bendra</w:t>
      </w:r>
      <w:r w:rsidR="00C82352" w:rsidRPr="00545BEF">
        <w:rPr>
          <w:rFonts w:ascii="Times New Roman" w:eastAsia="Calibri" w:hAnsi="Times New Roman" w:cs="Times New Roman"/>
          <w:b/>
          <w:sz w:val="24"/>
          <w:szCs w:val="24"/>
        </w:rPr>
        <w:t xml:space="preserve"> kaina</w:t>
      </w:r>
      <w:r w:rsidR="007C3FD1" w:rsidRPr="00545BEF">
        <w:rPr>
          <w:rFonts w:ascii="Times New Roman" w:eastAsia="Calibri" w:hAnsi="Times New Roman" w:cs="Times New Roman"/>
          <w:b/>
          <w:sz w:val="24"/>
          <w:szCs w:val="24"/>
        </w:rPr>
        <w:t>, Eur</w:t>
      </w:r>
      <w:r w:rsidR="00C82352" w:rsidRPr="00545BEF">
        <w:rPr>
          <w:rFonts w:ascii="Times New Roman" w:eastAsia="Calibri" w:hAnsi="Times New Roman" w:cs="Times New Roman"/>
          <w:b/>
          <w:sz w:val="24"/>
          <w:szCs w:val="24"/>
        </w:rPr>
        <w:t xml:space="preserve"> su PVM yra:</w:t>
      </w:r>
      <w:r w:rsidR="00C82352" w:rsidRPr="00545BEF">
        <w:rPr>
          <w:rFonts w:ascii="Times New Roman" w:eastAsia="Calibri" w:hAnsi="Times New Roman" w:cs="Times New Roman"/>
          <w:sz w:val="24"/>
          <w:szCs w:val="24"/>
        </w:rPr>
        <w:t xml:space="preserve"> &lt; </w:t>
      </w:r>
      <w:r w:rsidR="00C82352" w:rsidRPr="00545BEF">
        <w:rPr>
          <w:rFonts w:ascii="Times New Roman" w:eastAsia="Calibri" w:hAnsi="Times New Roman" w:cs="Times New Roman"/>
          <w:i/>
          <w:sz w:val="24"/>
          <w:szCs w:val="24"/>
        </w:rPr>
        <w:t>įrašyti skaitmenimis</w:t>
      </w:r>
      <w:r w:rsidR="00C82352" w:rsidRPr="00545BEF">
        <w:rPr>
          <w:rFonts w:ascii="Times New Roman" w:eastAsia="Calibri" w:hAnsi="Times New Roman" w:cs="Times New Roman"/>
          <w:sz w:val="24"/>
          <w:szCs w:val="24"/>
        </w:rPr>
        <w:t>&gt; Eur, &lt;</w:t>
      </w:r>
      <w:r w:rsidR="00C82352" w:rsidRPr="00545BEF">
        <w:rPr>
          <w:rFonts w:ascii="Times New Roman" w:eastAsia="Calibri" w:hAnsi="Times New Roman" w:cs="Times New Roman"/>
          <w:i/>
          <w:sz w:val="24"/>
          <w:szCs w:val="24"/>
        </w:rPr>
        <w:t>įrašyti skaitmenimis</w:t>
      </w:r>
      <w:r w:rsidR="00C82352" w:rsidRPr="00545BEF">
        <w:rPr>
          <w:rFonts w:ascii="Times New Roman" w:eastAsia="Calibri" w:hAnsi="Times New Roman" w:cs="Times New Roman"/>
          <w:sz w:val="24"/>
          <w:szCs w:val="24"/>
        </w:rPr>
        <w:t xml:space="preserve">&gt; ct (&lt; </w:t>
      </w:r>
      <w:r w:rsidR="00C82352" w:rsidRPr="00545BEF">
        <w:rPr>
          <w:rFonts w:ascii="Times New Roman" w:eastAsia="Calibri" w:hAnsi="Times New Roman" w:cs="Times New Roman"/>
          <w:i/>
          <w:sz w:val="24"/>
          <w:szCs w:val="24"/>
        </w:rPr>
        <w:t>įrašyti žodžiais</w:t>
      </w:r>
      <w:r w:rsidR="00C82352" w:rsidRPr="00545BEF">
        <w:rPr>
          <w:rFonts w:ascii="Times New Roman" w:eastAsia="Calibri" w:hAnsi="Times New Roman" w:cs="Times New Roman"/>
          <w:sz w:val="24"/>
          <w:szCs w:val="24"/>
        </w:rPr>
        <w:t>&gt; eurų, &lt;</w:t>
      </w:r>
      <w:r w:rsidR="00C82352" w:rsidRPr="00545BEF">
        <w:rPr>
          <w:rFonts w:ascii="Times New Roman" w:eastAsia="Calibri" w:hAnsi="Times New Roman" w:cs="Times New Roman"/>
          <w:i/>
          <w:sz w:val="24"/>
          <w:szCs w:val="24"/>
        </w:rPr>
        <w:t>įrašyti skaitmenimis</w:t>
      </w:r>
      <w:r w:rsidR="00C82352" w:rsidRPr="00545BEF">
        <w:rPr>
          <w:rFonts w:ascii="Times New Roman" w:eastAsia="Calibri" w:hAnsi="Times New Roman" w:cs="Times New Roman"/>
          <w:sz w:val="24"/>
          <w:szCs w:val="24"/>
        </w:rPr>
        <w:t>&gt; ct).</w:t>
      </w:r>
    </w:p>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5DA3A2DE" w14:textId="662A9BB6"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4FD562A2" w14:textId="2B08A1A6" w:rsidR="00835A10" w:rsidRPr="00545BEF" w:rsidRDefault="00835A10"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per didele ir </w:t>
      </w:r>
      <w:r w:rsidR="001108EF" w:rsidRPr="00545BEF">
        <w:rPr>
          <w:rFonts w:ascii="Times New Roman" w:eastAsia="Calibri" w:hAnsi="Times New Roman" w:cs="Times New Roman"/>
          <w:sz w:val="24"/>
          <w:szCs w:val="24"/>
        </w:rPr>
        <w:t>P</w:t>
      </w:r>
      <w:r w:rsidRPr="00545BEF">
        <w:rPr>
          <w:rFonts w:ascii="Times New Roman" w:eastAsia="Calibri" w:hAnsi="Times New Roman" w:cs="Times New Roman"/>
          <w:sz w:val="24"/>
          <w:szCs w:val="24"/>
        </w:rPr>
        <w:t xml:space="preserve">erkančiajai organizacijai nepriimtina kaina bus laikoma pasiūlyme nurodyta kaina, kuri viršys </w:t>
      </w:r>
      <w:r w:rsidR="0050023E">
        <w:rPr>
          <w:rFonts w:ascii="Times New Roman" w:eastAsia="Calibri" w:hAnsi="Times New Roman" w:cs="Times New Roman"/>
          <w:b/>
          <w:bCs/>
          <w:sz w:val="24"/>
          <w:szCs w:val="24"/>
        </w:rPr>
        <w:t>19 360,00</w:t>
      </w:r>
      <w:r w:rsidRPr="00545BEF">
        <w:rPr>
          <w:rFonts w:ascii="Times New Roman" w:eastAsia="Calibri" w:hAnsi="Times New Roman" w:cs="Times New Roman"/>
          <w:sz w:val="24"/>
          <w:szCs w:val="24"/>
        </w:rPr>
        <w:t xml:space="preserve"> </w:t>
      </w:r>
      <w:r w:rsidRPr="00545BEF">
        <w:rPr>
          <w:rFonts w:ascii="Times New Roman" w:eastAsia="Calibri" w:hAnsi="Times New Roman" w:cs="Times New Roman"/>
          <w:b/>
          <w:bCs/>
          <w:sz w:val="24"/>
          <w:szCs w:val="24"/>
        </w:rPr>
        <w:t>Eur su PVM</w:t>
      </w:r>
      <w:r w:rsidRPr="00545BEF">
        <w:rPr>
          <w:rFonts w:ascii="Times New Roman" w:eastAsia="Calibri" w:hAnsi="Times New Roman" w:cs="Times New Roman"/>
          <w:sz w:val="24"/>
          <w:szCs w:val="24"/>
        </w:rPr>
        <w:t>;</w:t>
      </w:r>
    </w:p>
    <w:p w14:paraId="0B112BE7" w14:textId="062C1C4B" w:rsidR="00C82352" w:rsidRPr="00545BEF" w:rsidRDefault="00984517"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D5AA140"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6F3C4F">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F4B" w14:textId="77777777" w:rsidR="00C35F11" w:rsidRDefault="00C35F11" w:rsidP="00C82352">
      <w:pPr>
        <w:spacing w:line="240" w:lineRule="auto"/>
      </w:pPr>
      <w:r>
        <w:separator/>
      </w:r>
    </w:p>
  </w:endnote>
  <w:endnote w:type="continuationSeparator" w:id="0">
    <w:p w14:paraId="1EEFF2BC" w14:textId="77777777" w:rsidR="00C35F11" w:rsidRDefault="00C35F11"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BBA7" w14:textId="77777777" w:rsidR="00C35F11" w:rsidRDefault="00C35F11" w:rsidP="00C82352">
      <w:pPr>
        <w:spacing w:line="240" w:lineRule="auto"/>
      </w:pPr>
      <w:r>
        <w:separator/>
      </w:r>
    </w:p>
  </w:footnote>
  <w:footnote w:type="continuationSeparator" w:id="0">
    <w:p w14:paraId="28049BE4" w14:textId="77777777" w:rsidR="00C35F11" w:rsidRDefault="00C35F11"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86FA4"/>
    <w:rsid w:val="000879EB"/>
    <w:rsid w:val="000D1C17"/>
    <w:rsid w:val="000E3552"/>
    <w:rsid w:val="001108EF"/>
    <w:rsid w:val="00135850"/>
    <w:rsid w:val="00151AF1"/>
    <w:rsid w:val="001559B0"/>
    <w:rsid w:val="001617E3"/>
    <w:rsid w:val="0016240D"/>
    <w:rsid w:val="00167713"/>
    <w:rsid w:val="00170480"/>
    <w:rsid w:val="00174449"/>
    <w:rsid w:val="001B372C"/>
    <w:rsid w:val="001B6C75"/>
    <w:rsid w:val="001C0B12"/>
    <w:rsid w:val="001C775B"/>
    <w:rsid w:val="002247E4"/>
    <w:rsid w:val="002449C5"/>
    <w:rsid w:val="002620AE"/>
    <w:rsid w:val="002659EA"/>
    <w:rsid w:val="002701BD"/>
    <w:rsid w:val="002724E8"/>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D7EF3"/>
    <w:rsid w:val="003F5D82"/>
    <w:rsid w:val="003F7B91"/>
    <w:rsid w:val="0041333C"/>
    <w:rsid w:val="00432B78"/>
    <w:rsid w:val="00450794"/>
    <w:rsid w:val="00461DB4"/>
    <w:rsid w:val="00487788"/>
    <w:rsid w:val="0049762E"/>
    <w:rsid w:val="004B7405"/>
    <w:rsid w:val="004C625D"/>
    <w:rsid w:val="004D52C1"/>
    <w:rsid w:val="004E7AF7"/>
    <w:rsid w:val="0050023E"/>
    <w:rsid w:val="00500BEA"/>
    <w:rsid w:val="00545BEF"/>
    <w:rsid w:val="00546D5E"/>
    <w:rsid w:val="00575C31"/>
    <w:rsid w:val="005A5F8E"/>
    <w:rsid w:val="005B7883"/>
    <w:rsid w:val="005C3625"/>
    <w:rsid w:val="005C7F49"/>
    <w:rsid w:val="005E43D1"/>
    <w:rsid w:val="00603B4D"/>
    <w:rsid w:val="006041C6"/>
    <w:rsid w:val="00616B4D"/>
    <w:rsid w:val="00644F2E"/>
    <w:rsid w:val="006478FA"/>
    <w:rsid w:val="00657F6D"/>
    <w:rsid w:val="00661D5D"/>
    <w:rsid w:val="0066420A"/>
    <w:rsid w:val="006D19E1"/>
    <w:rsid w:val="006E6A2E"/>
    <w:rsid w:val="006F4485"/>
    <w:rsid w:val="006F5A3F"/>
    <w:rsid w:val="00710866"/>
    <w:rsid w:val="00726E64"/>
    <w:rsid w:val="0075344E"/>
    <w:rsid w:val="00766270"/>
    <w:rsid w:val="00770A19"/>
    <w:rsid w:val="0077571F"/>
    <w:rsid w:val="007A5DAE"/>
    <w:rsid w:val="007B4C7F"/>
    <w:rsid w:val="007B5544"/>
    <w:rsid w:val="007C3FD1"/>
    <w:rsid w:val="0080255F"/>
    <w:rsid w:val="00811050"/>
    <w:rsid w:val="00833927"/>
    <w:rsid w:val="00835A10"/>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E2D2D"/>
    <w:rsid w:val="00DF6DBA"/>
    <w:rsid w:val="00E06FEB"/>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3634</Words>
  <Characters>2072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Bendras</cp:lastModifiedBy>
  <cp:revision>80</cp:revision>
  <cp:lastPrinted>2025-03-03T11:50:00Z</cp:lastPrinted>
  <dcterms:created xsi:type="dcterms:W3CDTF">2025-04-18T10:00:00Z</dcterms:created>
  <dcterms:modified xsi:type="dcterms:W3CDTF">2025-05-06T11:04:00Z</dcterms:modified>
</cp:coreProperties>
</file>