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0B6E" w14:textId="58CC23AF" w:rsidR="00D81E2A" w:rsidRPr="00D81E2A" w:rsidRDefault="00D81E2A" w:rsidP="00D81E2A">
      <w:pPr>
        <w:numPr>
          <w:ilvl w:val="1"/>
          <w:numId w:val="0"/>
        </w:numPr>
        <w:tabs>
          <w:tab w:val="left" w:pos="0"/>
        </w:tabs>
        <w:suppressAutoHyphens/>
        <w:spacing w:line="240" w:lineRule="auto"/>
        <w:ind w:left="5103" w:right="-144" w:firstLine="720"/>
        <w:outlineLvl w:val="1"/>
        <w:rPr>
          <w:rFonts w:ascii="Times New Roman" w:eastAsia="Calibri" w:hAnsi="Times New Roman" w:cs="Times New Roman"/>
          <w:b/>
          <w:bCs/>
          <w:i/>
          <w:iCs/>
          <w:color w:val="0070C0"/>
          <w:lang w:eastAsia="ar-SA"/>
        </w:rPr>
      </w:pPr>
      <w:bookmarkStart w:id="0" w:name="_Ref39484039"/>
      <w:bookmarkStart w:id="1" w:name="_Ref40278562"/>
      <w:bookmarkStart w:id="2" w:name="_Toc126333945"/>
      <w:r w:rsidRPr="00D81E2A">
        <w:rPr>
          <w:rFonts w:ascii="Times New Roman" w:eastAsia="Calibri" w:hAnsi="Times New Roman" w:cs="Times New Roman"/>
          <w:bCs/>
          <w:iCs/>
          <w:color w:val="0070C0"/>
          <w:lang w:eastAsia="ar-SA"/>
        </w:rPr>
        <w:t xml:space="preserve">Pirkimo sąlygų </w:t>
      </w:r>
      <w:r>
        <w:rPr>
          <w:rFonts w:ascii="Times New Roman" w:eastAsia="Calibri" w:hAnsi="Times New Roman" w:cs="Times New Roman"/>
          <w:bCs/>
          <w:iCs/>
          <w:color w:val="0070C0"/>
          <w:lang w:eastAsia="ar-SA"/>
        </w:rPr>
        <w:t>9</w:t>
      </w:r>
      <w:r w:rsidRPr="00D81E2A">
        <w:rPr>
          <w:rFonts w:ascii="Times New Roman" w:eastAsia="Calibri" w:hAnsi="Times New Roman" w:cs="Times New Roman"/>
          <w:bCs/>
          <w:iCs/>
          <w:color w:val="0070C0"/>
          <w:lang w:eastAsia="ar-SA"/>
        </w:rPr>
        <w:t xml:space="preserve"> priedas „</w:t>
      </w:r>
      <w:r>
        <w:rPr>
          <w:rFonts w:ascii="Times New Roman" w:eastAsia="Calibri" w:hAnsi="Times New Roman" w:cs="Times New Roman"/>
          <w:bCs/>
          <w:iCs/>
          <w:color w:val="0070C0"/>
          <w:lang w:eastAsia="ar-SA"/>
        </w:rPr>
        <w:t>Specialistų sąrašas</w:t>
      </w:r>
      <w:r w:rsidRPr="00D81E2A">
        <w:rPr>
          <w:rFonts w:ascii="Times New Roman" w:eastAsia="Calibri" w:hAnsi="Times New Roman" w:cs="Times New Roman"/>
          <w:bCs/>
          <w:iCs/>
          <w:color w:val="0070C0"/>
          <w:lang w:eastAsia="ar-SA"/>
        </w:rPr>
        <w:t>“</w:t>
      </w:r>
      <w:bookmarkEnd w:id="0"/>
      <w:bookmarkEnd w:id="1"/>
      <w:bookmarkEnd w:id="2"/>
    </w:p>
    <w:p w14:paraId="0DE4B05D" w14:textId="53B74E38" w:rsidR="00553966" w:rsidRDefault="00553966" w:rsidP="00D81E2A">
      <w:pPr>
        <w:shd w:val="clear" w:color="auto" w:fill="FFFFFF"/>
        <w:ind w:firstLine="0"/>
        <w:rPr>
          <w:b/>
          <w:bCs/>
        </w:rPr>
      </w:pPr>
    </w:p>
    <w:p w14:paraId="7E4D958C" w14:textId="77777777" w:rsidR="00AC06A9" w:rsidRDefault="00AC06A9" w:rsidP="00553966">
      <w:pPr>
        <w:shd w:val="clear" w:color="auto" w:fill="FFFFFF"/>
        <w:jc w:val="center"/>
        <w:rPr>
          <w:b/>
          <w:bCs/>
        </w:rPr>
      </w:pPr>
    </w:p>
    <w:p w14:paraId="194EAA91" w14:textId="77777777" w:rsidR="00553966" w:rsidRPr="00124E01" w:rsidRDefault="00553966" w:rsidP="0055396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24E01">
        <w:rPr>
          <w:rFonts w:ascii="Times New Roman" w:hAnsi="Times New Roman" w:cs="Times New Roman"/>
          <w:b/>
          <w:bCs/>
          <w:sz w:val="22"/>
          <w:szCs w:val="22"/>
        </w:rPr>
        <w:t>SPECIALISTŲ SĄRAŠAS</w:t>
      </w:r>
    </w:p>
    <w:p w14:paraId="79F23ACA" w14:textId="77777777" w:rsidR="00553966" w:rsidRPr="003D61CA" w:rsidRDefault="00553966" w:rsidP="00553966">
      <w:pPr>
        <w:shd w:val="clear" w:color="auto" w:fill="FFFFFF"/>
        <w:jc w:val="center"/>
        <w:rPr>
          <w:b/>
          <w:bCs/>
        </w:rPr>
      </w:pPr>
    </w:p>
    <w:tbl>
      <w:tblPr>
        <w:tblStyle w:val="Lentelstinklelis"/>
        <w:tblW w:w="4715" w:type="pct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1825"/>
        <w:gridCol w:w="2136"/>
        <w:gridCol w:w="4415"/>
      </w:tblGrid>
      <w:tr w:rsidR="00553966" w:rsidRPr="00124E01" w14:paraId="682A49D3" w14:textId="77777777" w:rsidTr="0063702E">
        <w:trPr>
          <w:trHeight w:val="419"/>
          <w:jc w:val="center"/>
        </w:trPr>
        <w:tc>
          <w:tcPr>
            <w:tcW w:w="388" w:type="pct"/>
            <w:vAlign w:val="center"/>
          </w:tcPr>
          <w:p w14:paraId="5CC64779" w14:textId="77777777" w:rsidR="00553966" w:rsidRPr="00124E01" w:rsidRDefault="00553966" w:rsidP="0063702E">
            <w:pPr>
              <w:ind w:firstLine="0"/>
              <w:jc w:val="center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005" w:type="pct"/>
            <w:vAlign w:val="center"/>
          </w:tcPr>
          <w:p w14:paraId="3DB0E2F8" w14:textId="77777777" w:rsidR="00553966" w:rsidRPr="00124E01" w:rsidRDefault="00553966" w:rsidP="0063702E">
            <w:pPr>
              <w:ind w:firstLine="0"/>
              <w:jc w:val="center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sz w:val="22"/>
                <w:szCs w:val="22"/>
              </w:rPr>
              <w:t>Specialisto vardas, pavardė</w:t>
            </w:r>
          </w:p>
        </w:tc>
        <w:tc>
          <w:tcPr>
            <w:tcW w:w="1176" w:type="pct"/>
            <w:vAlign w:val="center"/>
          </w:tcPr>
          <w:p w14:paraId="46002128" w14:textId="77777777" w:rsidR="00553966" w:rsidRPr="00124E01" w:rsidRDefault="00553966" w:rsidP="0063702E">
            <w:pPr>
              <w:ind w:firstLine="0"/>
              <w:jc w:val="center"/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>Kvalifikaciją įrodantys dokumentai</w:t>
            </w:r>
          </w:p>
        </w:tc>
        <w:tc>
          <w:tcPr>
            <w:tcW w:w="2429" w:type="pct"/>
            <w:vAlign w:val="center"/>
          </w:tcPr>
          <w:p w14:paraId="0E04C5F0" w14:textId="77777777" w:rsidR="00553966" w:rsidRPr="00124E01" w:rsidRDefault="00553966" w:rsidP="0063702E">
            <w:pPr>
              <w:ind w:firstLine="0"/>
              <w:jc w:val="center"/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>Ryšys su specialistu (yra įdarbintas tiekėjo, subtiekėjo ar jungtinės veiklos partnerio įmonėje, planuojamas įdarbinti laimėjus konkursą ar yra pasitelkiamas kaip subtiekėjas)</w:t>
            </w:r>
          </w:p>
        </w:tc>
      </w:tr>
      <w:tr w:rsidR="00553966" w:rsidRPr="00124E01" w14:paraId="72126C3E" w14:textId="77777777" w:rsidTr="0063702E">
        <w:trPr>
          <w:trHeight w:val="229"/>
          <w:jc w:val="center"/>
        </w:trPr>
        <w:tc>
          <w:tcPr>
            <w:tcW w:w="5000" w:type="pct"/>
            <w:gridSpan w:val="4"/>
          </w:tcPr>
          <w:p w14:paraId="0CDC14B0" w14:textId="62FC0198" w:rsidR="00AC06A9" w:rsidRPr="00180B0E" w:rsidRDefault="00A65CA7" w:rsidP="00064827">
            <w:pPr>
              <w:autoSpaceDN w:val="0"/>
              <w:jc w:val="center"/>
              <w:textAlignment w:val="baseline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Calibri" w:hAnsi="Times New Roman" w:cs="Times New Roman"/>
                <w:i/>
                <w:iCs/>
                <w:kern w:val="2"/>
                <w:sz w:val="22"/>
                <w:szCs w:val="22"/>
                <w:lang w:eastAsia="ar-SA"/>
              </w:rPr>
              <w:t>B</w:t>
            </w:r>
            <w:r w:rsidR="00180B0E" w:rsidRPr="00180B0E">
              <w:rPr>
                <w:rFonts w:eastAsia="Calibri" w:hAnsi="Times New Roman" w:cs="Times New Roman"/>
                <w:i/>
                <w:iCs/>
                <w:kern w:val="2"/>
                <w:sz w:val="22"/>
                <w:szCs w:val="22"/>
                <w:lang w:eastAsia="ar-SA"/>
              </w:rPr>
              <w:t xml:space="preserve">ent 1 (vieną) </w:t>
            </w:r>
            <w:r w:rsidR="00180B0E" w:rsidRPr="00180B0E">
              <w:rPr>
                <w:rFonts w:eastAsia="Times New Roman" w:hAnsi="Times New Roman" w:cs="Times New Roman"/>
                <w:i/>
                <w:iCs/>
                <w:kern w:val="2"/>
                <w:sz w:val="22"/>
                <w:szCs w:val="22"/>
              </w:rPr>
              <w:t xml:space="preserve">specialistą </w:t>
            </w:r>
            <w:r w:rsidR="00064827">
              <w:rPr>
                <w:rFonts w:eastAsia="Times New Roman" w:hAnsi="Times New Roman" w:cs="Times New Roman"/>
                <w:i/>
                <w:iCs/>
                <w:kern w:val="2"/>
                <w:sz w:val="22"/>
                <w:szCs w:val="22"/>
              </w:rPr>
              <w:t>(energetikos darbuotoją (elektriką)), turintį teisę atlikti darbus elektros įrenginiuose žemoje įtampoje (iki 1000 V)</w:t>
            </w:r>
          </w:p>
        </w:tc>
      </w:tr>
      <w:tr w:rsidR="00553966" w:rsidRPr="00124E01" w14:paraId="63A721F1" w14:textId="77777777" w:rsidTr="0063702E">
        <w:trPr>
          <w:trHeight w:val="229"/>
          <w:jc w:val="center"/>
        </w:trPr>
        <w:tc>
          <w:tcPr>
            <w:tcW w:w="388" w:type="pct"/>
          </w:tcPr>
          <w:p w14:paraId="47CF6B3A" w14:textId="77777777" w:rsidR="00553966" w:rsidRPr="00124E01" w:rsidRDefault="00553966" w:rsidP="006370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7B516EB4" w14:textId="77777777" w:rsidR="00553966" w:rsidRPr="00124E01" w:rsidRDefault="00553966" w:rsidP="006370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6" w:type="pct"/>
          </w:tcPr>
          <w:p w14:paraId="7E10D909" w14:textId="77777777" w:rsidR="00553966" w:rsidRPr="00124E01" w:rsidRDefault="00553966" w:rsidP="006370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9" w:type="pct"/>
          </w:tcPr>
          <w:p w14:paraId="676332F7" w14:textId="77777777" w:rsidR="00553966" w:rsidRPr="00124E01" w:rsidRDefault="00553966" w:rsidP="00637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3966" w:rsidRPr="00124E01" w14:paraId="0C652E3D" w14:textId="77777777" w:rsidTr="0063702E">
        <w:trPr>
          <w:trHeight w:val="229"/>
          <w:jc w:val="center"/>
        </w:trPr>
        <w:tc>
          <w:tcPr>
            <w:tcW w:w="388" w:type="pct"/>
          </w:tcPr>
          <w:p w14:paraId="1DCE1031" w14:textId="77777777" w:rsidR="00553966" w:rsidRPr="00124E01" w:rsidRDefault="00553966" w:rsidP="006370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054FE206" w14:textId="77777777" w:rsidR="00553966" w:rsidRPr="00124E01" w:rsidRDefault="00553966" w:rsidP="006370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6" w:type="pct"/>
          </w:tcPr>
          <w:p w14:paraId="649EB8D3" w14:textId="77777777" w:rsidR="00553966" w:rsidRPr="00124E01" w:rsidRDefault="00553966" w:rsidP="006370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9" w:type="pct"/>
          </w:tcPr>
          <w:p w14:paraId="38255CC8" w14:textId="77777777" w:rsidR="00553966" w:rsidRPr="00124E01" w:rsidRDefault="00553966" w:rsidP="0063702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0AB9BE0" w14:textId="77777777" w:rsidR="00553966" w:rsidRDefault="00553966" w:rsidP="00553966">
      <w:pPr>
        <w:rPr>
          <w:rFonts w:ascii="Times New Roman" w:hAnsi="Times New Roman" w:cs="Times New Roman"/>
        </w:rPr>
      </w:pPr>
    </w:p>
    <w:p w14:paraId="5B1B3151" w14:textId="77777777" w:rsidR="00174449" w:rsidRPr="00553966" w:rsidRDefault="00174449" w:rsidP="00553966"/>
    <w:sectPr w:rsidR="00174449" w:rsidRPr="00553966" w:rsidSect="00ED32E6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79C5D" w14:textId="77777777" w:rsidR="00122CFA" w:rsidRDefault="00122CFA">
      <w:pPr>
        <w:spacing w:line="240" w:lineRule="auto"/>
      </w:pPr>
      <w:r>
        <w:separator/>
      </w:r>
    </w:p>
  </w:endnote>
  <w:endnote w:type="continuationSeparator" w:id="0">
    <w:p w14:paraId="25968BF7" w14:textId="77777777" w:rsidR="00122CFA" w:rsidRDefault="00122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1BB7E16E" w14:textId="77777777" w:rsidTr="0B831528">
      <w:tc>
        <w:tcPr>
          <w:tcW w:w="3600" w:type="dxa"/>
        </w:tcPr>
        <w:p w14:paraId="2E22AD5B" w14:textId="77777777" w:rsidR="00AC4DC1" w:rsidRDefault="00AC4DC1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3614FC2" w14:textId="77777777" w:rsidR="00AC4DC1" w:rsidRDefault="00AC4DC1" w:rsidP="0B831528">
          <w:pPr>
            <w:pStyle w:val="Antrats"/>
            <w:jc w:val="center"/>
          </w:pPr>
        </w:p>
      </w:tc>
      <w:tc>
        <w:tcPr>
          <w:tcW w:w="3600" w:type="dxa"/>
        </w:tcPr>
        <w:p w14:paraId="473D74D5" w14:textId="77777777" w:rsidR="00AC4DC1" w:rsidRDefault="00AC4DC1" w:rsidP="0B831528">
          <w:pPr>
            <w:pStyle w:val="Antrats"/>
            <w:ind w:right="-115"/>
            <w:jc w:val="right"/>
          </w:pPr>
        </w:p>
      </w:tc>
    </w:tr>
  </w:tbl>
  <w:p w14:paraId="784FE876" w14:textId="77777777" w:rsidR="00AC4DC1" w:rsidRDefault="00AC4DC1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489C9893" w14:textId="77777777" w:rsidTr="0B831528">
      <w:tc>
        <w:tcPr>
          <w:tcW w:w="3600" w:type="dxa"/>
        </w:tcPr>
        <w:p w14:paraId="56AF3978" w14:textId="77777777" w:rsidR="00AC4DC1" w:rsidRDefault="00AC4DC1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B3C8EDB" w14:textId="77777777" w:rsidR="00AC4DC1" w:rsidRDefault="00AC4DC1" w:rsidP="0B831528">
          <w:pPr>
            <w:pStyle w:val="Antrats"/>
            <w:jc w:val="center"/>
          </w:pPr>
        </w:p>
      </w:tc>
      <w:tc>
        <w:tcPr>
          <w:tcW w:w="3600" w:type="dxa"/>
        </w:tcPr>
        <w:p w14:paraId="7D412E5D" w14:textId="77777777" w:rsidR="00AC4DC1" w:rsidRDefault="00AC4DC1" w:rsidP="0B831528">
          <w:pPr>
            <w:pStyle w:val="Antrats"/>
            <w:ind w:right="-115"/>
            <w:jc w:val="right"/>
          </w:pPr>
        </w:p>
      </w:tc>
    </w:tr>
  </w:tbl>
  <w:p w14:paraId="3A9623BB" w14:textId="77777777" w:rsidR="00AC4DC1" w:rsidRDefault="00AC4DC1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4AA9" w14:textId="77777777" w:rsidR="00122CFA" w:rsidRDefault="00122CFA">
      <w:pPr>
        <w:spacing w:line="240" w:lineRule="auto"/>
      </w:pPr>
      <w:r>
        <w:separator/>
      </w:r>
    </w:p>
  </w:footnote>
  <w:footnote w:type="continuationSeparator" w:id="0">
    <w:p w14:paraId="281A085D" w14:textId="77777777" w:rsidR="00122CFA" w:rsidRDefault="00122C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20C014DB" w14:textId="77777777" w:rsidR="00AC4DC1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F4AF" w14:textId="77777777" w:rsidR="00AC4DC1" w:rsidRDefault="00000000">
    <w:pPr>
      <w:pStyle w:val="Antrats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B4"/>
    <w:rsid w:val="00064827"/>
    <w:rsid w:val="00122CFA"/>
    <w:rsid w:val="00174449"/>
    <w:rsid w:val="00180B0E"/>
    <w:rsid w:val="0027406D"/>
    <w:rsid w:val="00335DDE"/>
    <w:rsid w:val="003A2F3B"/>
    <w:rsid w:val="003F56B4"/>
    <w:rsid w:val="00432890"/>
    <w:rsid w:val="00442FFD"/>
    <w:rsid w:val="0052033B"/>
    <w:rsid w:val="00553966"/>
    <w:rsid w:val="005E06CD"/>
    <w:rsid w:val="007B1174"/>
    <w:rsid w:val="008348CF"/>
    <w:rsid w:val="00860E93"/>
    <w:rsid w:val="00A3429B"/>
    <w:rsid w:val="00A354EC"/>
    <w:rsid w:val="00A56159"/>
    <w:rsid w:val="00A65CA7"/>
    <w:rsid w:val="00AA630B"/>
    <w:rsid w:val="00AC06A9"/>
    <w:rsid w:val="00AC4DC1"/>
    <w:rsid w:val="00B91456"/>
    <w:rsid w:val="00C0738A"/>
    <w:rsid w:val="00CC4334"/>
    <w:rsid w:val="00D3727E"/>
    <w:rsid w:val="00D81E2A"/>
    <w:rsid w:val="00DD1DE1"/>
    <w:rsid w:val="00ED32E6"/>
    <w:rsid w:val="00FB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B0C9"/>
  <w15:chartTrackingRefBased/>
  <w15:docId w15:val="{BEFAB41D-9536-4359-90F7-CA8D81ED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4334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Specialioji žyma"/>
    <w:basedOn w:val="prastasis"/>
    <w:link w:val="AntratsDiagrama"/>
    <w:uiPriority w:val="99"/>
    <w:unhideWhenUsed/>
    <w:rsid w:val="00CC433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CC4334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nhideWhenUsed/>
    <w:rsid w:val="00CC433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CC4334"/>
    <w:rPr>
      <w:rFonts w:eastAsiaTheme="minorEastAsia"/>
      <w:kern w:val="0"/>
      <w:sz w:val="21"/>
      <w:szCs w:val="21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553966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174</Characters>
  <Application>Microsoft Office Word</Application>
  <DocSecurity>0</DocSecurity>
  <Lines>1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13</cp:revision>
  <dcterms:created xsi:type="dcterms:W3CDTF">2023-07-13T08:07:00Z</dcterms:created>
  <dcterms:modified xsi:type="dcterms:W3CDTF">2025-05-06T10:56:00Z</dcterms:modified>
</cp:coreProperties>
</file>