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7520730" w:displacedByCustomXml="next"/>
    <w:sdt>
      <w:sdtPr>
        <w:rPr>
          <w:rFonts w:ascii="Arial" w:hAnsi="Arial" w:cs="Arial"/>
          <w:b/>
          <w:bCs/>
        </w:rPr>
        <w:id w:val="-808551268"/>
        <w:docPartObj>
          <w:docPartGallery w:val="Cover Pages"/>
          <w:docPartUnique/>
        </w:docPartObj>
      </w:sdtPr>
      <w:sdtEndPr>
        <w:rPr>
          <w:b w:val="0"/>
          <w:bCs w:val="0"/>
        </w:rPr>
      </w:sdtEndPr>
      <w:sdtContent>
        <w:p w14:paraId="4E23ECA3" w14:textId="77777777" w:rsidR="00EC2E71" w:rsidRPr="00FA5BAA" w:rsidRDefault="00EC2E71" w:rsidP="00EC2E71">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5339F830" w14:textId="27E7F0F4" w:rsidR="00EC2E71" w:rsidRPr="005F5D65" w:rsidRDefault="00EC2E71" w:rsidP="00EC2E71">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MAŽEIKIŲ </w:t>
          </w:r>
          <w:r>
            <w:rPr>
              <w:rFonts w:ascii="Times New Roman" w:hAnsi="Times New Roman" w:cs="Times New Roman"/>
              <w:b/>
              <w:bCs/>
              <w:sz w:val="28"/>
              <w:szCs w:val="28"/>
            </w:rPr>
            <w:t>SODŲ PAGRINDINĖ MOKYKLA</w:t>
          </w:r>
          <w:r w:rsidRPr="005F5D65">
            <w:rPr>
              <w:rFonts w:ascii="Times New Roman" w:hAnsi="Times New Roman" w:cs="Times New Roman"/>
              <w:b/>
              <w:bCs/>
              <w:color w:val="00B050"/>
              <w:sz w:val="28"/>
              <w:szCs w:val="28"/>
            </w:rPr>
            <w:t xml:space="preserve"> </w:t>
          </w:r>
        </w:p>
        <w:p w14:paraId="71F33482" w14:textId="1E3F35F7" w:rsidR="00EC2E71" w:rsidRPr="00FA5BAA" w:rsidRDefault="00EC2E71" w:rsidP="00EC2E71">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Pr>
              <w:rFonts w:ascii="Times New Roman" w:hAnsi="Times New Roman" w:cs="Times New Roman"/>
            </w:rPr>
            <w:t>190176981</w:t>
          </w:r>
          <w:r w:rsidRPr="00FA5BAA">
            <w:rPr>
              <w:rFonts w:ascii="Times New Roman" w:hAnsi="Times New Roman" w:cs="Times New Roman"/>
            </w:rPr>
            <w:t xml:space="preserve">, adresas </w:t>
          </w:r>
          <w:r>
            <w:rPr>
              <w:rFonts w:ascii="Times New Roman" w:hAnsi="Times New Roman" w:cs="Times New Roman"/>
            </w:rPr>
            <w:t>Sodų g. 16</w:t>
          </w:r>
          <w:r w:rsidRPr="00FA5BAA">
            <w:rPr>
              <w:rFonts w:ascii="Times New Roman" w:hAnsi="Times New Roman" w:cs="Times New Roman"/>
            </w:rPr>
            <w:t>, 89</w:t>
          </w:r>
          <w:r>
            <w:rPr>
              <w:rFonts w:ascii="Times New Roman" w:hAnsi="Times New Roman" w:cs="Times New Roman"/>
            </w:rPr>
            <w:t>116</w:t>
          </w:r>
          <w:r w:rsidRPr="00FA5BAA">
            <w:rPr>
              <w:rFonts w:ascii="Times New Roman" w:hAnsi="Times New Roman" w:cs="Times New Roman"/>
            </w:rPr>
            <w:t xml:space="preserve"> Mažeikiai</w:t>
          </w:r>
        </w:p>
        <w:p w14:paraId="1A324EB9" w14:textId="77777777" w:rsidR="00EC2E71" w:rsidRPr="00FA5BAA" w:rsidRDefault="00EC2E71" w:rsidP="00EC2E71">
          <w:pPr>
            <w:spacing w:after="120" w:line="240" w:lineRule="auto"/>
            <w:ind w:left="567" w:firstLine="0"/>
            <w:contextualSpacing/>
            <w:jc w:val="center"/>
            <w:rPr>
              <w:rFonts w:ascii="Times New Roman" w:hAnsi="Times New Roman" w:cs="Times New Roman"/>
              <w:color w:val="00B050"/>
              <w:sz w:val="28"/>
              <w:szCs w:val="28"/>
            </w:rPr>
          </w:pPr>
        </w:p>
        <w:p w14:paraId="1702CD7A" w14:textId="77777777" w:rsidR="00EC2E71" w:rsidRPr="00FA5BAA" w:rsidRDefault="00EC2E71" w:rsidP="00EC2E71">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23E72B89" wp14:editId="767DDE37">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p w14:paraId="1E041B37" w14:textId="6191729F" w:rsidR="00360A21" w:rsidRPr="00A708BE" w:rsidRDefault="00360A21" w:rsidP="00A42DD4">
          <w:pPr>
            <w:spacing w:after="120"/>
            <w:ind w:left="567" w:firstLine="0"/>
            <w:contextualSpacing/>
            <w:jc w:val="center"/>
            <w:rPr>
              <w:rFonts w:ascii="Times New Roman" w:hAnsi="Times New Roman" w:cs="Times New Roman"/>
              <w:b/>
              <w:bCs/>
            </w:rPr>
          </w:pP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Pr="00EC2E71" w:rsidRDefault="00A42DD4" w:rsidP="001912E2">
          <w:pPr>
            <w:spacing w:after="120" w:line="240" w:lineRule="auto"/>
            <w:ind w:left="567" w:firstLine="0"/>
            <w:contextualSpacing/>
            <w:jc w:val="center"/>
            <w:rPr>
              <w:rFonts w:ascii="Times New Roman" w:hAnsi="Times New Roman" w:cs="Times New Roman"/>
              <w:b/>
              <w:bCs/>
              <w:i/>
              <w:i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2318364C" w:rsidR="00D526C8" w:rsidRPr="000129ED" w:rsidRDefault="00D526C8" w:rsidP="006F72FD">
          <w:pPr>
            <w:pStyle w:val="Default"/>
            <w:jc w:val="center"/>
            <w:rPr>
              <w:b/>
              <w:bCs/>
              <w:sz w:val="32"/>
              <w:szCs w:val="32"/>
            </w:rPr>
          </w:pPr>
          <w:r w:rsidRPr="000129ED">
            <w:rPr>
              <w:b/>
              <w:bCs/>
              <w:sz w:val="32"/>
              <w:szCs w:val="32"/>
            </w:rPr>
            <w:t>„</w:t>
          </w:r>
          <w:r w:rsidR="00EC2E71" w:rsidRPr="00EC2E71">
            <w:rPr>
              <w:b/>
              <w:sz w:val="32"/>
              <w:szCs w:val="32"/>
            </w:rPr>
            <w:t>NAUJOS TVOROS ĮRENGIMAS IŠARDANT SENĄ TVORĄ, ATITVERIANT MAŽEIKIŲ SODŲ PAGRINDINĖS MOKYKLOS TERITORIJĄ, ESANČIĄ ADRESU: SODŲ GATVĖ NUMERIS 16, MAŽEIKIAI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E51AB3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D1A43">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EC2E71">
            <w:rPr>
              <w:rFonts w:ascii="Times New Roman" w:hAnsi="Times New Roman" w:cs="Times New Roman"/>
              <w:sz w:val="24"/>
              <w:szCs w:val="24"/>
            </w:rPr>
            <w:t>5</w:t>
          </w:r>
          <w:r w:rsidR="00A94226">
            <w:rPr>
              <w:rFonts w:ascii="Times New Roman" w:hAnsi="Times New Roman" w:cs="Times New Roman"/>
              <w:sz w:val="24"/>
              <w:szCs w:val="24"/>
              <w:lang w:val="en-US"/>
            </w:rPr>
            <w:t>-</w:t>
          </w:r>
          <w:r w:rsidR="002E32E1">
            <w:rPr>
              <w:rFonts w:ascii="Times New Roman" w:hAnsi="Times New Roman" w:cs="Times New Roman"/>
              <w:sz w:val="24"/>
              <w:szCs w:val="24"/>
              <w:lang w:val="en-US"/>
            </w:rPr>
            <w:t>08</w:t>
          </w:r>
        </w:p>
        <w:p w14:paraId="20AEA50B" w14:textId="5BE4FF09"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370093">
            <w:rPr>
              <w:rFonts w:ascii="Times New Roman" w:hAnsi="Times New Roman" w:cs="Times New Roman"/>
              <w:color w:val="000000"/>
              <w:sz w:val="24"/>
              <w:szCs w:val="24"/>
            </w:rPr>
            <w:t>315</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3EE582D6"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3</w:t>
          </w:r>
        </w:p>
        <w:p w14:paraId="7490E95A" w14:textId="76EDF203"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4</w:t>
          </w:r>
        </w:p>
        <w:p w14:paraId="7EBC33CC" w14:textId="089DF72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4</w:t>
          </w:r>
        </w:p>
        <w:p w14:paraId="55EF41D3" w14:textId="7297AB43"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5</w:t>
          </w:r>
        </w:p>
        <w:p w14:paraId="4B0B92F3" w14:textId="655EEA8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5</w:t>
          </w:r>
        </w:p>
        <w:p w14:paraId="5BF39967" w14:textId="168B3455"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5</w:t>
          </w:r>
        </w:p>
        <w:p w14:paraId="04D77214" w14:textId="7FA7CD38"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6</w:t>
          </w:r>
        </w:p>
        <w:p w14:paraId="788A7848" w14:textId="2B90BB5F"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7</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0A3DDE0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75B67">
            <w:rPr>
              <w:rFonts w:ascii="Times New Roman" w:hAnsi="Times New Roman" w:cs="Times New Roman"/>
              <w:sz w:val="24"/>
              <w:szCs w:val="24"/>
            </w:rPr>
            <w:t>7</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565B52CE" w14:textId="23A34064" w:rsidR="005B7019" w:rsidRP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1" w:name="_Ref39666794"/>
      <w:bookmarkStart w:id="2" w:name="_Ref39666796"/>
      <w:bookmarkStart w:id="3" w:name="_Toc48053171"/>
      <w:bookmarkStart w:id="4"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0213AD22" w14:textId="26F6709F" w:rsidR="00EC2E71"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Mažeikių </w:t>
      </w:r>
      <w:r w:rsidR="002E32E1">
        <w:rPr>
          <w:rFonts w:ascii="Times New Roman" w:hAnsi="Times New Roman" w:cs="Times New Roman"/>
          <w:sz w:val="24"/>
          <w:szCs w:val="24"/>
        </w:rPr>
        <w:t>Sodų pagrindinė mokykla</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Pr="00946B8B">
        <w:rPr>
          <w:rFonts w:ascii="Times New Roman" w:hAnsi="Times New Roman" w:cs="Times New Roman"/>
          <w:sz w:val="24"/>
          <w:szCs w:val="24"/>
        </w:rPr>
        <w:t>1</w:t>
      </w:r>
      <w:r>
        <w:rPr>
          <w:rFonts w:ascii="Times New Roman" w:hAnsi="Times New Roman" w:cs="Times New Roman"/>
          <w:sz w:val="24"/>
          <w:szCs w:val="24"/>
        </w:rPr>
        <w:t>901</w:t>
      </w:r>
      <w:r w:rsidR="002E32E1">
        <w:rPr>
          <w:rFonts w:ascii="Times New Roman" w:hAnsi="Times New Roman" w:cs="Times New Roman"/>
          <w:sz w:val="24"/>
          <w:szCs w:val="24"/>
        </w:rPr>
        <w:t>76981</w:t>
      </w:r>
      <w:r w:rsidRPr="00AD1FBB">
        <w:rPr>
          <w:rFonts w:ascii="Times New Roman" w:hAnsi="Times New Roman" w:cs="Times New Roman"/>
          <w:sz w:val="24"/>
          <w:szCs w:val="24"/>
        </w:rPr>
        <w:t xml:space="preserve">, buveinės adresas </w:t>
      </w:r>
      <w:r>
        <w:rPr>
          <w:rFonts w:ascii="Times New Roman" w:hAnsi="Times New Roman" w:cs="Times New Roman"/>
          <w:sz w:val="24"/>
          <w:szCs w:val="24"/>
        </w:rPr>
        <w:t>Vydūno g. 6</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47E5A26E" w14:textId="77777777" w:rsidR="00EC2E71" w:rsidRPr="00E80B33"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Pr>
          <w:rFonts w:ascii="Times New Roman" w:hAnsi="Times New Roman" w:cs="Times New Roman"/>
          <w:sz w:val="24"/>
          <w:szCs w:val="24"/>
        </w:rPr>
        <w:t>5</w:t>
      </w:r>
      <w:r w:rsidRPr="00E80B33">
        <w:rPr>
          <w:rFonts w:ascii="Times New Roman" w:hAnsi="Times New Roman" w:cs="Times New Roman"/>
          <w:sz w:val="24"/>
          <w:szCs w:val="24"/>
        </w:rPr>
        <w:t xml:space="preserve"> m. </w:t>
      </w:r>
      <w:r>
        <w:rPr>
          <w:rFonts w:ascii="Times New Roman" w:hAnsi="Times New Roman" w:cs="Times New Roman"/>
          <w:sz w:val="24"/>
          <w:szCs w:val="24"/>
        </w:rPr>
        <w:t>balandžio 11</w:t>
      </w:r>
      <w:r w:rsidRPr="00E80B33">
        <w:rPr>
          <w:rFonts w:ascii="Times New Roman" w:hAnsi="Times New Roman" w:cs="Times New Roman"/>
          <w:sz w:val="24"/>
          <w:szCs w:val="24"/>
        </w:rPr>
        <w:t xml:space="preserve"> d. gavusi </w:t>
      </w:r>
      <w:r>
        <w:rPr>
          <w:rFonts w:ascii="Times New Roman" w:hAnsi="Times New Roman" w:cs="Times New Roman"/>
          <w:sz w:val="24"/>
          <w:szCs w:val="24"/>
        </w:rPr>
        <w:t>Mažeikių Senamiesčio progimnazijos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4F952ED4" w14:textId="2B91E41F" w:rsidR="00EC2E71" w:rsidRPr="00E80B33"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93255D5" w14:textId="77777777" w:rsidR="00EC2E71" w:rsidRPr="004A73C8"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0B13858E" w14:textId="655BB78B" w:rsidR="00EC2E71" w:rsidRDefault="00EC2E71" w:rsidP="00EC2E71">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06F73C68" w14:textId="7B7DA74C" w:rsidR="00EC2E71" w:rsidRPr="00015518" w:rsidRDefault="00EC2E71" w:rsidP="00EC2E71">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4A73C8">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Pr="00946B8B">
        <w:rPr>
          <w:rFonts w:ascii="Times New Roman" w:hAnsi="Times New Roman" w:cs="Times New Roman"/>
          <w:sz w:val="24"/>
          <w:szCs w:val="24"/>
        </w:rPr>
        <w:t xml:space="preserve"> (Lietuvos Respublikos aplinkos ministro 2022 m. gruodžio 13 d. įsakymo Nr. D1-401 redakcija) (su visais aktualiais pakeitimais)</w:t>
      </w:r>
      <w:r w:rsidRPr="004A73C8">
        <w:rPr>
          <w:rFonts w:ascii="Times New Roman" w:hAnsi="Times New Roman" w:cs="Times New Roman"/>
          <w:sz w:val="24"/>
          <w:szCs w:val="24"/>
        </w:rPr>
        <w:t xml:space="preserve"> </w:t>
      </w:r>
      <w:r w:rsidRPr="00CE4BA5">
        <w:rPr>
          <w:rFonts w:ascii="Times New Roman" w:hAnsi="Times New Roman" w:cs="Times New Roman"/>
          <w:sz w:val="24"/>
          <w:szCs w:val="24"/>
        </w:rPr>
        <w:t>4.</w:t>
      </w:r>
      <w:r w:rsidR="005E773F">
        <w:rPr>
          <w:rFonts w:ascii="Times New Roman" w:hAnsi="Times New Roman" w:cs="Times New Roman"/>
          <w:sz w:val="24"/>
          <w:szCs w:val="24"/>
        </w:rPr>
        <w:t>4.4.</w:t>
      </w:r>
      <w:r w:rsidRPr="00CE4BA5">
        <w:rPr>
          <w:rFonts w:ascii="Times New Roman" w:hAnsi="Times New Roman" w:cs="Times New Roman"/>
          <w:i/>
          <w:sz w:val="24"/>
          <w:szCs w:val="24"/>
        </w:rPr>
        <w:t xml:space="preserve"> </w:t>
      </w:r>
      <w:r>
        <w:rPr>
          <w:rFonts w:ascii="Times New Roman" w:hAnsi="Times New Roman" w:cs="Times New Roman"/>
          <w:sz w:val="24"/>
          <w:szCs w:val="24"/>
        </w:rPr>
        <w:t>papunkčiu</w:t>
      </w:r>
      <w:r w:rsidRPr="004A73C8">
        <w:rPr>
          <w:rFonts w:ascii="Times New Roman" w:hAnsi="Times New Roman" w:cs="Times New Roman"/>
          <w:sz w:val="24"/>
          <w:szCs w:val="24"/>
        </w:rPr>
        <w:t xml:space="preserve">. Aplinkos apaugos kriterijai nustatyti </w:t>
      </w:r>
      <w:r>
        <w:rPr>
          <w:rFonts w:ascii="Times New Roman" w:hAnsi="Times New Roman" w:cs="Times New Roman"/>
          <w:sz w:val="24"/>
          <w:szCs w:val="24"/>
        </w:rPr>
        <w:t>pirkimo sąlygų 2 priede „Techninė specifikacija“.</w:t>
      </w:r>
    </w:p>
    <w:p w14:paraId="481C6227" w14:textId="55D50E83" w:rsidR="4B7098B6" w:rsidRDefault="00EC2E71" w:rsidP="00EC2E71">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85F89AC"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E21A5F">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E21A5F" w:rsidRPr="00E21A5F">
        <w:rPr>
          <w:rFonts w:ascii="Times New Roman" w:eastAsia="Calibri" w:hAnsi="Times New Roman" w:cs="Times New Roman"/>
          <w:bCs/>
          <w:i/>
          <w:iCs/>
          <w:color w:val="000000" w:themeColor="text1"/>
          <w:sz w:val="24"/>
          <w:szCs w:val="24"/>
        </w:rPr>
        <w:t>naujos tvoros įrengimą išardant seną tvorą, atitveriant Mažeikių Sodų pagrindinės mokyklos teritoriją, esančią adresu: Sodų gatvė numeris 16, Mažeikiai</w:t>
      </w:r>
      <w:r w:rsidR="00E21A5F" w:rsidRPr="00E21A5F">
        <w:rPr>
          <w:rFonts w:ascii="Times New Roman" w:eastAsia="Calibri" w:hAnsi="Times New Roman" w:cs="Times New Roman"/>
          <w:i/>
          <w:iCs/>
          <w:color w:val="000000" w:themeColor="text1"/>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147773F" w:rsidR="00BD3268" w:rsidRDefault="00BD326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2E32E1">
        <w:rPr>
          <w:rFonts w:ascii="Times New Roman" w:hAnsi="Times New Roman" w:cs="Times New Roman"/>
          <w:b/>
          <w:bCs/>
          <w:sz w:val="24"/>
          <w:szCs w:val="24"/>
        </w:rPr>
        <w:t>bus prašoma</w:t>
      </w:r>
      <w:r w:rsidR="00531A73" w:rsidRPr="002E32E1">
        <w:rPr>
          <w:rFonts w:ascii="Times New Roman" w:hAnsi="Times New Roman" w:cs="Times New Roman"/>
          <w:b/>
          <w:bCs/>
          <w:sz w:val="24"/>
          <w:szCs w:val="24"/>
        </w:rPr>
        <w:t xml:space="preserve"> galim</w:t>
      </w:r>
      <w:r w:rsidR="00F5500F" w:rsidRPr="002E32E1">
        <w:rPr>
          <w:rFonts w:ascii="Times New Roman" w:hAnsi="Times New Roman" w:cs="Times New Roman"/>
          <w:b/>
          <w:bCs/>
          <w:sz w:val="24"/>
          <w:szCs w:val="24"/>
        </w:rPr>
        <w:t>o</w:t>
      </w:r>
      <w:r w:rsidR="00531A73" w:rsidRPr="002E32E1">
        <w:rPr>
          <w:rFonts w:ascii="Times New Roman" w:hAnsi="Times New Roman" w:cs="Times New Roman"/>
          <w:b/>
          <w:bCs/>
          <w:sz w:val="24"/>
          <w:szCs w:val="24"/>
        </w:rPr>
        <w:t xml:space="preserve"> nugalėtoj</w:t>
      </w:r>
      <w:r w:rsidR="00F5500F" w:rsidRPr="002E32E1">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0F4334" w:rsidRPr="000F4334" w14:paraId="741591C7" w14:textId="77777777" w:rsidTr="000F4334">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75A745" w14:textId="77777777" w:rsidR="000F4334" w:rsidRPr="000F4334" w:rsidRDefault="000F4334" w:rsidP="000F4334">
            <w:pPr>
              <w:pStyle w:val="Default"/>
              <w:ind w:firstLine="29"/>
              <w:jc w:val="center"/>
              <w:rPr>
                <w:b/>
                <w:bCs/>
                <w:lang w:eastAsia="zh-CN"/>
              </w:rPr>
            </w:pPr>
            <w:r w:rsidRPr="000F4334">
              <w:rPr>
                <w:b/>
                <w:bCs/>
                <w:i/>
                <w:iCs/>
              </w:rPr>
              <w:t>Techninio ir profesinio pajėgumo reikalavimai</w:t>
            </w:r>
          </w:p>
        </w:tc>
      </w:tr>
      <w:tr w:rsidR="000F4334" w:rsidRPr="000F4334" w14:paraId="73F63FA1" w14:textId="77777777" w:rsidTr="000F4334">
        <w:trPr>
          <w:trHeight w:val="2242"/>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C79E" w14:textId="7B136529" w:rsidR="000F4334" w:rsidRPr="000F4334" w:rsidRDefault="000F4334" w:rsidP="000F4334">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t>3.</w:t>
            </w:r>
            <w:r w:rsidR="00531A73">
              <w:rPr>
                <w:rFonts w:ascii="Times New Roman" w:hAnsi="Times New Roman" w:cs="Times New Roman"/>
                <w:sz w:val="24"/>
                <w:szCs w:val="24"/>
              </w:rPr>
              <w:t>1</w:t>
            </w:r>
            <w:r w:rsidRPr="000F4334">
              <w:rPr>
                <w:rFonts w:ascii="Times New Roman" w:hAnsi="Times New Roman" w:cs="Times New Roman"/>
                <w:sz w:val="24"/>
                <w:szCs w:val="24"/>
              </w:rPr>
              <w:t>.</w:t>
            </w:r>
            <w:r w:rsidR="00F60F1C">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7081A743" w14:textId="5ECCE138" w:rsidR="004C24D7" w:rsidRPr="004C24D7" w:rsidRDefault="004C24D7" w:rsidP="004C24D7">
            <w:pPr>
              <w:pStyle w:val="Komentarotekstas"/>
              <w:tabs>
                <w:tab w:val="left" w:pos="506"/>
              </w:tabs>
              <w:spacing w:line="240" w:lineRule="auto"/>
              <w:ind w:firstLine="124"/>
              <w:rPr>
                <w:rFonts w:ascii="Times New Roman" w:hAnsi="Times New Roman" w:cs="Times New Roman"/>
                <w:b/>
                <w:sz w:val="24"/>
                <w:szCs w:val="24"/>
              </w:rPr>
            </w:pPr>
            <w:r w:rsidRPr="004C24D7">
              <w:rPr>
                <w:rFonts w:ascii="Times New Roman" w:hAnsi="Times New Roman" w:cs="Times New Roman"/>
                <w:bCs/>
                <w:sz w:val="24"/>
                <w:szCs w:val="24"/>
              </w:rPr>
              <w:t xml:space="preserve">Tiekėjas, </w:t>
            </w:r>
            <w:r w:rsidRPr="004C24D7">
              <w:rPr>
                <w:rFonts w:ascii="Times New Roman" w:hAnsi="Times New Roman" w:cs="Times New Roman"/>
                <w:sz w:val="24"/>
                <w:szCs w:val="24"/>
              </w:rPr>
              <w:t xml:space="preserve">tiekėjų grupės partneriai kartu (kiekvienas partneris toje srityje, kurioje vykdys veiklą) ar kiti ūkio subjektai, kurių pajėgumais remiasi tiekėjas (kiekvienas toje srityje, kurioje vykdys veiklą) turi turėti  bent </w:t>
            </w:r>
            <w:r w:rsidRPr="004C24D7">
              <w:rPr>
                <w:rFonts w:ascii="Times New Roman" w:hAnsi="Times New Roman" w:cs="Times New Roman"/>
                <w:b/>
                <w:sz w:val="24"/>
                <w:szCs w:val="24"/>
              </w:rPr>
              <w:t>1 (vieną)</w:t>
            </w:r>
            <w:r w:rsidRPr="004C24D7">
              <w:rPr>
                <w:rFonts w:ascii="Times New Roman" w:hAnsi="Times New Roman" w:cs="Times New Roman"/>
                <w:sz w:val="24"/>
                <w:szCs w:val="24"/>
              </w:rPr>
              <w:t xml:space="preserve"> specialistą – </w:t>
            </w:r>
            <w:r w:rsidRPr="004C24D7">
              <w:rPr>
                <w:rFonts w:ascii="Times New Roman" w:hAnsi="Times New Roman" w:cs="Times New Roman"/>
                <w:b/>
                <w:bCs/>
                <w:sz w:val="24"/>
                <w:szCs w:val="24"/>
              </w:rPr>
              <w:t>nesudėtingo</w:t>
            </w:r>
            <w:r w:rsidRPr="004C24D7">
              <w:rPr>
                <w:rFonts w:ascii="Times New Roman" w:hAnsi="Times New Roman" w:cs="Times New Roman"/>
                <w:b/>
                <w:sz w:val="24"/>
                <w:szCs w:val="24"/>
              </w:rPr>
              <w:t xml:space="preserve"> </w:t>
            </w:r>
            <w:r w:rsidRPr="004C24D7">
              <w:rPr>
                <w:rFonts w:ascii="Times New Roman" w:hAnsi="Times New Roman" w:cs="Times New Roman"/>
                <w:b/>
                <w:bCs/>
                <w:sz w:val="24"/>
                <w:szCs w:val="24"/>
              </w:rPr>
              <w:t>statinio statybos vadovą</w:t>
            </w:r>
            <w:r w:rsidRPr="004C24D7">
              <w:rPr>
                <w:rFonts w:ascii="Times New Roman" w:hAnsi="Times New Roman" w:cs="Times New Roman"/>
                <w:b/>
                <w:sz w:val="24"/>
                <w:szCs w:val="24"/>
              </w:rPr>
              <w:t xml:space="preserve"> </w:t>
            </w:r>
            <w:r w:rsidRPr="004C24D7">
              <w:rPr>
                <w:rFonts w:ascii="Times New Roman" w:hAnsi="Times New Roman" w:cs="Times New Roman"/>
                <w:bCs/>
                <w:sz w:val="24"/>
                <w:szCs w:val="24"/>
              </w:rPr>
              <w:t xml:space="preserve">(turi </w:t>
            </w:r>
            <w:r>
              <w:rPr>
                <w:rFonts w:ascii="Times New Roman" w:hAnsi="Times New Roman" w:cs="Times New Roman"/>
                <w:bCs/>
                <w:sz w:val="24"/>
                <w:szCs w:val="24"/>
              </w:rPr>
              <w:t>būti</w:t>
            </w:r>
            <w:r w:rsidRPr="004C24D7">
              <w:rPr>
                <w:rFonts w:ascii="Times New Roman" w:hAnsi="Times New Roman" w:cs="Times New Roman"/>
                <w:bCs/>
                <w:sz w:val="24"/>
                <w:szCs w:val="24"/>
              </w:rPr>
              <w:t xml:space="preserve"> įgijęs Statybos įstatymo 2 straipsnio 1 arba 92 dalyje nurodytą išsilavinimą (architekto ar statybos inžinieriaus)), atsaking</w:t>
            </w:r>
            <w:r>
              <w:rPr>
                <w:rFonts w:ascii="Times New Roman" w:hAnsi="Times New Roman" w:cs="Times New Roman"/>
                <w:bCs/>
                <w:sz w:val="24"/>
                <w:szCs w:val="24"/>
              </w:rPr>
              <w:t>ą</w:t>
            </w:r>
            <w:r w:rsidRPr="004C24D7">
              <w:rPr>
                <w:rFonts w:ascii="Times New Roman" w:hAnsi="Times New Roman" w:cs="Times New Roman"/>
                <w:bCs/>
                <w:sz w:val="24"/>
                <w:szCs w:val="24"/>
              </w:rPr>
              <w:t xml:space="preserve"> už statybos darbus.</w:t>
            </w:r>
          </w:p>
          <w:p w14:paraId="33D1D8A9"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sz w:val="24"/>
                <w:szCs w:val="24"/>
              </w:rPr>
            </w:pPr>
          </w:p>
          <w:p w14:paraId="147187CA" w14:textId="209667CF"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sidR="00531A73">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6273134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73B805F3" w14:textId="2ED5AD61"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75C93615" w14:textId="77777777" w:rsidR="000F4334" w:rsidRPr="000F4334" w:rsidRDefault="000F4334" w:rsidP="000F4334">
            <w:pPr>
              <w:spacing w:line="240" w:lineRule="auto"/>
              <w:rPr>
                <w:rFonts w:ascii="Times New Roman" w:hAnsi="Times New Roman" w:cs="Times New Roman"/>
                <w:sz w:val="24"/>
                <w:szCs w:val="24"/>
              </w:rPr>
            </w:pPr>
          </w:p>
          <w:p w14:paraId="432CB8BE"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5B8274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4C7382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9C282A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61AB030"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48E5D669" w14:textId="77777777" w:rsidR="000F4334" w:rsidRPr="000F4334" w:rsidRDefault="000F4334" w:rsidP="000F4334">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345F6418" w14:textId="1AF9A20E" w:rsidR="000F4334" w:rsidRPr="004C24D7" w:rsidRDefault="000F4334" w:rsidP="004C24D7">
            <w:pPr>
              <w:spacing w:line="240" w:lineRule="auto"/>
              <w:ind w:firstLine="314"/>
              <w:rPr>
                <w:rFonts w:ascii="Times New Roman" w:hAnsi="Times New Roman" w:cs="Times New Roman"/>
                <w:b/>
                <w:i/>
                <w:iCs/>
                <w:sz w:val="24"/>
                <w:szCs w:val="24"/>
              </w:rPr>
            </w:pPr>
            <w:r w:rsidRPr="004C24D7">
              <w:rPr>
                <w:rFonts w:ascii="Times New Roman" w:hAnsi="Times New Roman" w:cs="Times New Roman"/>
                <w:bCs/>
                <w:i/>
                <w:iCs/>
                <w:sz w:val="24"/>
                <w:szCs w:val="24"/>
              </w:rPr>
              <w:t>Prašomi dokumentai, patvirtinantys tiekėjo kvalifikaciją:</w:t>
            </w:r>
          </w:p>
          <w:p w14:paraId="2539BF77" w14:textId="77777777" w:rsidR="004C24D7" w:rsidRPr="004C24D7" w:rsidRDefault="004C24D7" w:rsidP="004C24D7">
            <w:pPr>
              <w:spacing w:line="240" w:lineRule="auto"/>
              <w:ind w:firstLine="179"/>
              <w:rPr>
                <w:rFonts w:ascii="Times New Roman" w:hAnsi="Times New Roman" w:cs="Times New Roman"/>
                <w:i/>
                <w:iCs/>
                <w:color w:val="FF0000"/>
                <w:sz w:val="24"/>
                <w:szCs w:val="24"/>
                <w:u w:val="single"/>
              </w:rPr>
            </w:pPr>
            <w:r w:rsidRPr="004C24D7">
              <w:rPr>
                <w:rFonts w:ascii="Times New Roman" w:hAnsi="Times New Roman" w:cs="Times New Roman"/>
                <w:sz w:val="24"/>
                <w:szCs w:val="24"/>
              </w:rPr>
              <w:t xml:space="preserve">1. </w:t>
            </w:r>
            <w:r w:rsidRPr="004C24D7">
              <w:rPr>
                <w:rFonts w:ascii="Times New Roman" w:hAnsi="Times New Roman" w:cs="Times New Roman"/>
                <w:color w:val="000000"/>
                <w:sz w:val="24"/>
                <w:szCs w:val="24"/>
              </w:rPr>
              <w:t>Siūlomų specialistų sąrašas (</w:t>
            </w:r>
            <w:r w:rsidRPr="004C24D7">
              <w:rPr>
                <w:rFonts w:ascii="Times New Roman" w:hAnsi="Times New Roman" w:cs="Times New Roman"/>
                <w:sz w:val="24"/>
                <w:szCs w:val="24"/>
              </w:rPr>
              <w:t>laisva forma).</w:t>
            </w:r>
            <w:r w:rsidRPr="004C24D7">
              <w:rPr>
                <w:rFonts w:ascii="Times New Roman" w:hAnsi="Times New Roman" w:cs="Times New Roman"/>
                <w:i/>
                <w:iCs/>
                <w:color w:val="FF0000"/>
                <w:sz w:val="24"/>
                <w:szCs w:val="24"/>
                <w:u w:val="single"/>
              </w:rPr>
              <w:t xml:space="preserve"> </w:t>
            </w:r>
          </w:p>
          <w:p w14:paraId="0CA681F9" w14:textId="000DDD3C" w:rsidR="004C24D7" w:rsidRPr="004C24D7" w:rsidRDefault="004C24D7" w:rsidP="004C24D7">
            <w:pPr>
              <w:tabs>
                <w:tab w:val="left" w:pos="740"/>
              </w:tabs>
              <w:spacing w:before="60" w:after="120" w:line="240" w:lineRule="auto"/>
              <w:ind w:firstLine="173"/>
              <w:rPr>
                <w:rFonts w:ascii="Times New Roman" w:hAnsi="Times New Roman" w:cs="Times New Roman"/>
                <w:sz w:val="24"/>
                <w:szCs w:val="24"/>
              </w:rPr>
            </w:pPr>
            <w:r w:rsidRPr="004C24D7">
              <w:rPr>
                <w:rFonts w:ascii="Times New Roman" w:hAnsi="Times New Roman" w:cs="Times New Roman"/>
                <w:sz w:val="24"/>
                <w:szCs w:val="24"/>
              </w:rPr>
              <w:t>2. Turimą išsilavinimą</w:t>
            </w:r>
            <w:r w:rsidR="002E32E1">
              <w:rPr>
                <w:rFonts w:ascii="Times New Roman" w:hAnsi="Times New Roman" w:cs="Times New Roman"/>
                <w:sz w:val="24"/>
                <w:szCs w:val="24"/>
              </w:rPr>
              <w:t xml:space="preserve"> </w:t>
            </w:r>
            <w:r w:rsidRPr="004C24D7">
              <w:rPr>
                <w:rFonts w:ascii="Times New Roman" w:hAnsi="Times New Roman" w:cs="Times New Roman"/>
                <w:sz w:val="24"/>
                <w:szCs w:val="24"/>
              </w:rPr>
              <w:t>patvirtinantis dokumentas</w:t>
            </w:r>
            <w:r w:rsidR="002E32E1">
              <w:rPr>
                <w:rFonts w:ascii="Times New Roman" w:hAnsi="Times New Roman" w:cs="Times New Roman"/>
                <w:sz w:val="24"/>
                <w:szCs w:val="24"/>
              </w:rPr>
              <w:t>.</w:t>
            </w:r>
          </w:p>
          <w:p w14:paraId="09E0EC03" w14:textId="77777777" w:rsidR="004C24D7" w:rsidRPr="004C24D7" w:rsidRDefault="004C24D7" w:rsidP="004C24D7">
            <w:pPr>
              <w:tabs>
                <w:tab w:val="num" w:pos="122"/>
                <w:tab w:val="left" w:pos="1980"/>
              </w:tabs>
              <w:spacing w:line="240" w:lineRule="auto"/>
              <w:ind w:firstLine="321"/>
              <w:rPr>
                <w:rFonts w:ascii="Times New Roman" w:hAnsi="Times New Roman" w:cs="Times New Roman"/>
                <w:i/>
                <w:iCs/>
                <w:sz w:val="24"/>
                <w:szCs w:val="24"/>
              </w:rPr>
            </w:pPr>
            <w:r w:rsidRPr="004C24D7">
              <w:rPr>
                <w:rFonts w:ascii="Times New Roman" w:hAnsi="Times New Roman" w:cs="Times New Roman"/>
                <w:i/>
                <w:iCs/>
                <w:sz w:val="24"/>
                <w:szCs w:val="24"/>
              </w:rPr>
              <w:t>Pastabos:</w:t>
            </w:r>
          </w:p>
          <w:p w14:paraId="14CAF3A7" w14:textId="77777777" w:rsidR="004C24D7" w:rsidRPr="004C24D7" w:rsidRDefault="004C24D7" w:rsidP="004C24D7">
            <w:pPr>
              <w:tabs>
                <w:tab w:val="num" w:pos="122"/>
                <w:tab w:val="left" w:pos="1980"/>
              </w:tabs>
              <w:spacing w:line="240" w:lineRule="auto"/>
              <w:ind w:firstLine="179"/>
              <w:rPr>
                <w:rFonts w:ascii="Times New Roman" w:hAnsi="Times New Roman" w:cs="Times New Roman"/>
                <w:sz w:val="24"/>
                <w:szCs w:val="24"/>
              </w:rPr>
            </w:pPr>
            <w:r w:rsidRPr="004C24D7">
              <w:rPr>
                <w:rFonts w:ascii="Times New Roman" w:hAnsi="Times New Roman" w:cs="Times New Roman"/>
                <w:sz w:val="24"/>
                <w:szCs w:val="24"/>
              </w:rPr>
              <w:t>1) jeigu pasiūlymą teikia ūkio subjektų grupė – reikalavimą turi atitikti ūkio subjektų grupės nario (-</w:t>
            </w:r>
            <w:proofErr w:type="spellStart"/>
            <w:r w:rsidRPr="004C24D7">
              <w:rPr>
                <w:rFonts w:ascii="Times New Roman" w:hAnsi="Times New Roman" w:cs="Times New Roman"/>
                <w:sz w:val="24"/>
                <w:szCs w:val="24"/>
              </w:rPr>
              <w:t>ių</w:t>
            </w:r>
            <w:proofErr w:type="spellEnd"/>
            <w:r w:rsidRPr="004C24D7">
              <w:rPr>
                <w:rFonts w:ascii="Times New Roman" w:hAnsi="Times New Roman" w:cs="Times New Roman"/>
                <w:sz w:val="24"/>
                <w:szCs w:val="24"/>
              </w:rPr>
              <w:t>) specialistai, atsižvelgiant į jų prisiimamus įsipareigojimus pirkimo sutarčiai vykdyti;</w:t>
            </w:r>
          </w:p>
          <w:p w14:paraId="48F208DC" w14:textId="77777777" w:rsidR="004C24D7" w:rsidRPr="004C24D7" w:rsidRDefault="004C24D7" w:rsidP="004C24D7">
            <w:pPr>
              <w:tabs>
                <w:tab w:val="num" w:pos="122"/>
                <w:tab w:val="left" w:pos="1980"/>
              </w:tabs>
              <w:spacing w:line="240" w:lineRule="auto"/>
              <w:ind w:firstLine="179"/>
              <w:rPr>
                <w:rFonts w:ascii="Times New Roman" w:hAnsi="Times New Roman" w:cs="Times New Roman"/>
                <w:sz w:val="24"/>
                <w:szCs w:val="24"/>
              </w:rPr>
            </w:pPr>
            <w:r w:rsidRPr="004C24D7">
              <w:rPr>
                <w:rFonts w:ascii="Times New Roman" w:hAnsi="Times New Roman" w:cs="Times New Roman"/>
                <w:sz w:val="24"/>
                <w:szCs w:val="24"/>
              </w:rPr>
              <w:t>2) tiekėjas gali remtis kitų ūkio subjektų pajėgumais tik tuo atveju, jeigu tie subjektai (jų darbuotojai) patys vykdys tą pirkimo sutarties dalį, kuriai reikia jų turimų pajėgumų;</w:t>
            </w:r>
          </w:p>
          <w:p w14:paraId="57A5ACBE" w14:textId="084ACCCC" w:rsidR="004C24D7" w:rsidRPr="004C24D7" w:rsidRDefault="004C24D7" w:rsidP="004C24D7">
            <w:pPr>
              <w:tabs>
                <w:tab w:val="left" w:pos="740"/>
              </w:tabs>
              <w:spacing w:before="60" w:after="120" w:line="240" w:lineRule="auto"/>
              <w:ind w:firstLine="173"/>
              <w:rPr>
                <w:rFonts w:ascii="Times New Roman" w:hAnsi="Times New Roman" w:cs="Times New Roman"/>
                <w:sz w:val="24"/>
                <w:szCs w:val="24"/>
              </w:rPr>
            </w:pPr>
            <w:r w:rsidRPr="004C24D7">
              <w:rPr>
                <w:rFonts w:ascii="Times New Roman" w:hAnsi="Times New Roman" w:cs="Times New Roman"/>
                <w:sz w:val="24"/>
                <w:szCs w:val="24"/>
              </w:rPr>
              <w:t xml:space="preserve">3) subtiekėjai – jei tiekėjas (jo pasitelkiami specialistai) pats atitinka keliamą reikalavimą, tačiau ketina pasitelkti </w:t>
            </w:r>
            <w:proofErr w:type="spellStart"/>
            <w:r w:rsidRPr="004C24D7">
              <w:rPr>
                <w:rFonts w:ascii="Times New Roman" w:hAnsi="Times New Roman" w:cs="Times New Roman"/>
                <w:sz w:val="24"/>
                <w:szCs w:val="24"/>
              </w:rPr>
              <w:t>sutiekėjus</w:t>
            </w:r>
            <w:proofErr w:type="spellEnd"/>
            <w:r w:rsidRPr="004C24D7">
              <w:rPr>
                <w:rFonts w:ascii="Times New Roman" w:hAnsi="Times New Roman" w:cs="Times New Roman"/>
                <w:sz w:val="24"/>
                <w:szCs w:val="24"/>
              </w:rPr>
              <w:t xml:space="preserve"> (jo specialistus), </w:t>
            </w:r>
            <w:proofErr w:type="spellStart"/>
            <w:r w:rsidRPr="004C24D7">
              <w:rPr>
                <w:rFonts w:ascii="Times New Roman" w:hAnsi="Times New Roman" w:cs="Times New Roman"/>
                <w:sz w:val="24"/>
                <w:szCs w:val="24"/>
              </w:rPr>
              <w:t>sutiekėjų</w:t>
            </w:r>
            <w:proofErr w:type="spellEnd"/>
            <w:r w:rsidRPr="004C24D7">
              <w:rPr>
                <w:rFonts w:ascii="Times New Roman" w:hAnsi="Times New Roman" w:cs="Times New Roman"/>
                <w:sz w:val="24"/>
                <w:szCs w:val="24"/>
              </w:rPr>
              <w:t xml:space="preserve"> specialistai privalo atitikti keliamus reikalavimus, jeigu subtiekėjai (jų darbuotojai) patys vykdys tą pirkimo sutarties dalį, kuriai reikia nustatytos kvalifikacijos.</w:t>
            </w:r>
          </w:p>
          <w:p w14:paraId="3358BF5B" w14:textId="77777777" w:rsidR="004C24D7" w:rsidRPr="004C24D7" w:rsidRDefault="004C24D7" w:rsidP="004C24D7">
            <w:pPr>
              <w:spacing w:line="240" w:lineRule="auto"/>
              <w:ind w:firstLine="385"/>
              <w:rPr>
                <w:rFonts w:ascii="Times New Roman" w:hAnsi="Times New Roman" w:cs="Times New Roman"/>
                <w:i/>
                <w:iCs/>
                <w:sz w:val="24"/>
                <w:szCs w:val="24"/>
              </w:rPr>
            </w:pPr>
            <w:r w:rsidRPr="004C24D7">
              <w:rPr>
                <w:rFonts w:ascii="Times New Roman" w:hAnsi="Times New Roman" w:cs="Times New Roman"/>
                <w:i/>
                <w:iCs/>
                <w:sz w:val="24"/>
                <w:szCs w:val="24"/>
              </w:rPr>
              <w:t xml:space="preserve">Jei </w:t>
            </w:r>
            <w:r w:rsidRPr="004C24D7">
              <w:rPr>
                <w:rFonts w:ascii="Times New Roman" w:hAnsi="Times New Roman" w:cs="Times New Roman"/>
                <w:b/>
                <w:i/>
                <w:iCs/>
                <w:sz w:val="24"/>
                <w:szCs w:val="24"/>
              </w:rPr>
              <w:t>kvalifikacija yra grindžiama nurodant specialistą, kuris</w:t>
            </w:r>
            <w:r w:rsidRPr="004C24D7">
              <w:rPr>
                <w:rFonts w:ascii="Times New Roman" w:hAnsi="Times New Roman" w:cs="Times New Roman"/>
                <w:i/>
                <w:iCs/>
                <w:sz w:val="24"/>
                <w:szCs w:val="24"/>
              </w:rPr>
              <w:t xml:space="preserve"> nėra tiekėjo, jungtinės veiklos partnerio (-</w:t>
            </w:r>
            <w:proofErr w:type="spellStart"/>
            <w:r w:rsidRPr="004C24D7">
              <w:rPr>
                <w:rFonts w:ascii="Times New Roman" w:hAnsi="Times New Roman" w:cs="Times New Roman"/>
                <w:i/>
                <w:iCs/>
                <w:sz w:val="24"/>
                <w:szCs w:val="24"/>
              </w:rPr>
              <w:t>ių</w:t>
            </w:r>
            <w:proofErr w:type="spellEnd"/>
            <w:r w:rsidRPr="004C24D7">
              <w:rPr>
                <w:rFonts w:ascii="Times New Roman" w:hAnsi="Times New Roman" w:cs="Times New Roman"/>
                <w:i/>
                <w:iCs/>
                <w:sz w:val="24"/>
                <w:szCs w:val="24"/>
              </w:rPr>
              <w:t xml:space="preserve">) ar </w:t>
            </w:r>
            <w:r w:rsidRPr="004C24D7">
              <w:rPr>
                <w:rFonts w:ascii="Times New Roman" w:hAnsi="Times New Roman" w:cs="Times New Roman"/>
                <w:i/>
                <w:sz w:val="24"/>
                <w:szCs w:val="24"/>
              </w:rPr>
              <w:t>subtiekėj</w:t>
            </w:r>
            <w:r w:rsidRPr="004C24D7">
              <w:rPr>
                <w:rFonts w:ascii="Times New Roman" w:hAnsi="Times New Roman" w:cs="Times New Roman"/>
                <w:i/>
                <w:iCs/>
                <w:sz w:val="24"/>
                <w:szCs w:val="24"/>
              </w:rPr>
              <w:t>o (-ų) darbuotojas, tačiau</w:t>
            </w:r>
            <w:r w:rsidRPr="004C24D7">
              <w:rPr>
                <w:rFonts w:ascii="Times New Roman" w:hAnsi="Times New Roman" w:cs="Times New Roman"/>
                <w:b/>
                <w:i/>
                <w:iCs/>
                <w:sz w:val="24"/>
                <w:szCs w:val="24"/>
              </w:rPr>
              <w:t xml:space="preserve"> yra ketinamas įdarbinti</w:t>
            </w:r>
            <w:r w:rsidRPr="004C24D7">
              <w:rPr>
                <w:rFonts w:ascii="Times New Roman" w:hAnsi="Times New Roman" w:cs="Times New Roman"/>
                <w:i/>
                <w:iCs/>
                <w:sz w:val="24"/>
                <w:szCs w:val="24"/>
              </w:rPr>
              <w:t xml:space="preserve"> sutarties vykdymo metu, tokiu atveju specialistas </w:t>
            </w:r>
            <w:r w:rsidRPr="004C24D7">
              <w:rPr>
                <w:rFonts w:ascii="Times New Roman" w:hAnsi="Times New Roman" w:cs="Times New Roman"/>
                <w:b/>
                <w:i/>
                <w:iCs/>
                <w:sz w:val="24"/>
                <w:szCs w:val="24"/>
              </w:rPr>
              <w:t xml:space="preserve">turi būti išviešintas pasiūlyme </w:t>
            </w:r>
            <w:r w:rsidRPr="004C24D7">
              <w:rPr>
                <w:rFonts w:ascii="Times New Roman" w:hAnsi="Times New Roman" w:cs="Times New Roman"/>
                <w:bCs/>
                <w:i/>
                <w:iCs/>
                <w:sz w:val="24"/>
                <w:szCs w:val="24"/>
              </w:rPr>
              <w:t xml:space="preserve">bei </w:t>
            </w:r>
            <w:r w:rsidRPr="004C24D7">
              <w:rPr>
                <w:rFonts w:ascii="Times New Roman" w:hAnsi="Times New Roman" w:cs="Times New Roman"/>
                <w:i/>
                <w:iCs/>
                <w:sz w:val="24"/>
                <w:szCs w:val="24"/>
              </w:rPr>
              <w:t xml:space="preserve">tiekėjas privalo pateikti tiekėjo ir siūlomo specialisto teisinio pobūdžio ryšių pagrindimo dokumento ‒ dvišalio (tiekėjo ir būsimo darbuotojo (specialisto) pasirašyto </w:t>
            </w:r>
            <w:r w:rsidRPr="004C24D7">
              <w:rPr>
                <w:rFonts w:ascii="Times New Roman" w:hAnsi="Times New Roman" w:cs="Times New Roman"/>
                <w:i/>
                <w:iCs/>
                <w:sz w:val="24"/>
                <w:szCs w:val="24"/>
              </w:rPr>
              <w:lastRenderedPageBreak/>
              <w:t>dokumento ‒ ketinimo protokolo ar preliminaraus susitarimo dėl darbo santykių sukūrimo pagal darbo sutartį, kopiją.</w:t>
            </w:r>
          </w:p>
          <w:p w14:paraId="59EB7FC2" w14:textId="6EB1DE06" w:rsidR="004C24D7" w:rsidRPr="004C24D7" w:rsidRDefault="004C24D7" w:rsidP="004C24D7">
            <w:pPr>
              <w:tabs>
                <w:tab w:val="left" w:pos="740"/>
              </w:tabs>
              <w:spacing w:before="60" w:after="120" w:line="240" w:lineRule="auto"/>
              <w:ind w:firstLine="173"/>
              <w:rPr>
                <w:rFonts w:ascii="Times New Roman" w:hAnsi="Times New Roman" w:cs="Times New Roman"/>
                <w:sz w:val="24"/>
                <w:szCs w:val="24"/>
              </w:rPr>
            </w:pPr>
            <w:r w:rsidRPr="004C24D7">
              <w:rPr>
                <w:rFonts w:ascii="Times New Roman" w:hAnsi="Times New Roman" w:cs="Times New Roman"/>
                <w:i/>
                <w:iCs/>
                <w:sz w:val="24"/>
                <w:szCs w:val="24"/>
              </w:rPr>
              <w:t>Užsienio šalies specialistui išduotas dokumentas, patvirtinantis turimą kvalifikaciją kilmės šalyje (užsienio šalių specialistai iki Sutarties pasirašymo turi gauti Statybos įstatymo nustatyta tvarka išduotą teisės pripažinimo dokumentą).</w:t>
            </w:r>
          </w:p>
          <w:p w14:paraId="3824B9BC" w14:textId="77777777" w:rsidR="000F4334" w:rsidRPr="004C24D7" w:rsidRDefault="000F4334" w:rsidP="004C24D7">
            <w:pPr>
              <w:pStyle w:val="Default"/>
              <w:jc w:val="center"/>
              <w:rPr>
                <w:b/>
                <w:bCs/>
                <w:lang w:eastAsia="zh-CN"/>
              </w:rPr>
            </w:pPr>
            <w:r w:rsidRPr="004C24D7">
              <w:rPr>
                <w:b/>
                <w:bCs/>
                <w:i/>
                <w:iCs/>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5561B0FD" w14:textId="77777777" w:rsidR="004F5365" w:rsidRPr="004C24D7" w:rsidRDefault="004F5365" w:rsidP="004C24D7">
      <w:pPr>
        <w:tabs>
          <w:tab w:val="left" w:pos="993"/>
        </w:tabs>
        <w:spacing w:line="20" w:lineRule="atLeast"/>
        <w:ind w:firstLine="0"/>
        <w:rPr>
          <w:rFonts w:ascii="Times New Roman" w:eastAsia="Arial" w:hAnsi="Times New Roman" w:cs="Times New Roman"/>
          <w:sz w:val="24"/>
          <w:szCs w:val="24"/>
        </w:rPr>
      </w:pPr>
    </w:p>
    <w:p w14:paraId="264BAD88" w14:textId="61EAFCBC" w:rsidR="005B7019" w:rsidRPr="00982E94" w:rsidRDefault="005B7019" w:rsidP="004C24D7">
      <w:pPr>
        <w:pStyle w:val="Sraopastraipa"/>
        <w:numPr>
          <w:ilvl w:val="1"/>
          <w:numId w:val="7"/>
        </w:numPr>
        <w:tabs>
          <w:tab w:val="left" w:pos="993"/>
        </w:tabs>
        <w:spacing w:line="240" w:lineRule="auto"/>
        <w:ind w:left="0" w:firstLine="567"/>
        <w:rPr>
          <w:rFonts w:ascii="Times New Roman" w:hAnsi="Times New Roman" w:cs="Times New Roman"/>
          <w:b/>
          <w:bCs/>
          <w:sz w:val="24"/>
          <w:szCs w:val="24"/>
        </w:rPr>
      </w:pPr>
      <w:r w:rsidRPr="00982E94">
        <w:rPr>
          <w:rFonts w:ascii="Times New Roman" w:hAnsi="Times New Roman" w:cs="Times New Roman"/>
          <w:b/>
          <w:bCs/>
          <w:sz w:val="24"/>
          <w:szCs w:val="24"/>
        </w:rPr>
        <w:t>Tiekėjas, teikdamas pasiūlymą, įsipareigoja, kad sutartį vykdys tik teisę verstis atitinkama veikla turintys asmenys.</w:t>
      </w:r>
    </w:p>
    <w:p w14:paraId="404D0E7A" w14:textId="401168CE" w:rsidR="005B7019" w:rsidRPr="00982E94" w:rsidRDefault="005B7019" w:rsidP="004C24D7">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982E94">
        <w:rPr>
          <w:rFonts w:ascii="Times New Roman" w:eastAsia="Arial" w:hAnsi="Times New Roman" w:cs="Times New Roman"/>
          <w:sz w:val="24"/>
          <w:szCs w:val="24"/>
        </w:rPr>
        <w:t xml:space="preserve">Tiekėjams taikomi specialiųjų pirkimų sąlygų </w:t>
      </w:r>
      <w:r w:rsidR="004C24D7">
        <w:rPr>
          <w:rFonts w:ascii="Times New Roman" w:eastAsia="Arial" w:hAnsi="Times New Roman" w:cs="Times New Roman"/>
          <w:sz w:val="24"/>
          <w:szCs w:val="24"/>
        </w:rPr>
        <w:t>4</w:t>
      </w:r>
      <w:r w:rsidRPr="00982E94">
        <w:rPr>
          <w:rFonts w:ascii="Times New Roman" w:eastAsia="Arial" w:hAnsi="Times New Roman" w:cs="Times New Roman"/>
          <w:sz w:val="24"/>
          <w:szCs w:val="24"/>
        </w:rPr>
        <w:t xml:space="preserve"> priede nustatyti Tiekėjų pašalinimo pagrindai, tačiau Tiekėjas teikdamas pasiūlymą </w:t>
      </w:r>
      <w:r w:rsidRPr="00982E94">
        <w:rPr>
          <w:rFonts w:ascii="Times New Roman" w:eastAsia="Arial" w:hAnsi="Times New Roman" w:cs="Times New Roman"/>
          <w:b/>
          <w:bCs/>
          <w:sz w:val="24"/>
          <w:szCs w:val="24"/>
        </w:rPr>
        <w:t>neturi</w:t>
      </w:r>
      <w:r w:rsidRPr="00982E94">
        <w:rPr>
          <w:rFonts w:ascii="Times New Roman" w:eastAsia="Arial" w:hAnsi="Times New Roman" w:cs="Times New Roman"/>
          <w:sz w:val="24"/>
          <w:szCs w:val="24"/>
        </w:rPr>
        <w:t xml:space="preserve"> pateikti Europos bendrojo viešųjų pirkimų dokumento (toliau -EBVPD) nei laisvos formos deklaracijos dėl atitikties specialiųjų pirkimų sąlygų 6 priede nustatytiems reikalavimams.</w:t>
      </w:r>
    </w:p>
    <w:p w14:paraId="67313084" w14:textId="1921A270" w:rsidR="005B7019" w:rsidRDefault="005B7019" w:rsidP="004C24D7">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82E94">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0"/>
      <w:r w:rsidRPr="00982E94">
        <w:rPr>
          <w:rFonts w:ascii="Times New Roman" w:hAnsi="Times New Roman" w:cs="Times New Roman"/>
          <w:sz w:val="24"/>
          <w:szCs w:val="24"/>
        </w:rPr>
        <w:t xml:space="preserve"> </w:t>
      </w:r>
    </w:p>
    <w:p w14:paraId="6E4B6CC6" w14:textId="77777777" w:rsidR="004C24D7" w:rsidRPr="00982E94" w:rsidRDefault="004C24D7" w:rsidP="004C24D7">
      <w:pPr>
        <w:pStyle w:val="Sraopastraipa"/>
        <w:spacing w:line="240" w:lineRule="auto"/>
        <w:ind w:left="360" w:firstLine="0"/>
        <w:rPr>
          <w:rFonts w:ascii="Times New Roman"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7D2E887E" w14:textId="0FE7F21C"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r w:rsidR="00982E94">
        <w:rPr>
          <w:rFonts w:ascii="Times New Roman" w:hAnsi="Times New Roman" w:cs="Times New Roman"/>
          <w:sz w:val="24"/>
          <w:szCs w:val="24"/>
        </w:rPr>
        <w:t>.</w:t>
      </w:r>
    </w:p>
    <w:p w14:paraId="01822E7C" w14:textId="77777777" w:rsidR="004C24D7" w:rsidRPr="002B043A" w:rsidRDefault="004C24D7"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1"/>
      <w:bookmarkEnd w:id="2"/>
      <w:bookmarkEnd w:id="3"/>
    </w:p>
    <w:p w14:paraId="42752441" w14:textId="1D8E6E6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 xml:space="preserve">pateiktą pasiūlymo formą ir pasiūlymo formoje </w:t>
      </w:r>
      <w:r w:rsidR="00982E94">
        <w:rPr>
          <w:rFonts w:ascii="Times New Roman" w:hAnsi="Times New Roman" w:cs="Times New Roman"/>
          <w:sz w:val="24"/>
          <w:szCs w:val="24"/>
        </w:rPr>
        <w:t xml:space="preserve">reikalaujami </w:t>
      </w:r>
      <w:r w:rsidR="005A5204" w:rsidRPr="00776A1F">
        <w:rPr>
          <w:rFonts w:ascii="Times New Roman" w:hAnsi="Times New Roman" w:cs="Times New Roman"/>
          <w:sz w:val="24"/>
          <w:szCs w:val="24"/>
        </w:rPr>
        <w:t>kiti</w:t>
      </w:r>
      <w:r w:rsidR="00982E94">
        <w:rPr>
          <w:rFonts w:ascii="Times New Roman" w:hAnsi="Times New Roman" w:cs="Times New Roman"/>
          <w:sz w:val="24"/>
          <w:szCs w:val="24"/>
        </w:rPr>
        <w:t xml:space="preserve"> dokumentai bei </w:t>
      </w:r>
      <w:r w:rsidR="005A5204" w:rsidRPr="00776A1F">
        <w:rPr>
          <w:rFonts w:ascii="Times New Roman" w:hAnsi="Times New Roman" w:cs="Times New Roman"/>
          <w:sz w:val="24"/>
          <w:szCs w:val="24"/>
        </w:rPr>
        <w:t>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lastRenderedPageBreak/>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982E94">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982E94">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982E94">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982E94">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F10CAF4" w14:textId="77777777" w:rsidR="00E21A5F" w:rsidRDefault="00E21A5F" w:rsidP="00776A1F">
      <w:pPr>
        <w:pStyle w:val="Sraopastraipa"/>
        <w:spacing w:after="160" w:line="240" w:lineRule="auto"/>
        <w:ind w:left="0" w:firstLine="567"/>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37BDF916"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97E2392" w:rsidR="00FA0F02" w:rsidRPr="0015407A" w:rsidRDefault="00FA0F02" w:rsidP="00FA0F02">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15407A" w:rsidRPr="002E32E1">
        <w:rPr>
          <w:rFonts w:ascii="Times New Roman" w:hAnsi="Times New Roman" w:cs="Times New Roman"/>
          <w:b/>
          <w:bCs/>
          <w:sz w:val="24"/>
          <w:szCs w:val="24"/>
        </w:rPr>
        <w:t xml:space="preserve">tiekėjo kartu su pasiūlymu </w:t>
      </w:r>
      <w:r w:rsidR="005C7C1F" w:rsidRPr="002E32E1">
        <w:rPr>
          <w:rFonts w:ascii="Times New Roman" w:hAnsi="Times New Roman" w:cs="Times New Roman"/>
          <w:b/>
          <w:bCs/>
          <w:sz w:val="24"/>
          <w:szCs w:val="24"/>
        </w:rPr>
        <w:t>nepateikta lokalinė sąmata</w:t>
      </w:r>
      <w:r w:rsidR="0015407A" w:rsidRPr="002E32E1">
        <w:rPr>
          <w:rFonts w:ascii="Times New Roman" w:hAnsi="Times New Roman" w:cs="Times New Roman"/>
          <w:b/>
          <w:bCs/>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44A90A1E" w14:textId="77777777" w:rsidR="004C24D7" w:rsidRDefault="004C24D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lastRenderedPageBreak/>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0129ED">
        <w:trPr>
          <w:trHeight w:val="739"/>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 xml:space="preserve">privalo išnagrinėti dalyvio pretenziją, priimti motyvuotą sprendimą ir apie jį, taip pat apie anksčiau praneštų </w:t>
            </w:r>
            <w:r w:rsidRPr="001028F8">
              <w:rPr>
                <w:sz w:val="22"/>
                <w:szCs w:val="22"/>
              </w:rPr>
              <w:lastRenderedPageBreak/>
              <w:t>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lastRenderedPageBreak/>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4"/>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41D83A85"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E21A5F">
        <w:rPr>
          <w:rFonts w:ascii="Times New Roman" w:hAnsi="Times New Roman" w:cs="Times New Roman"/>
          <w:sz w:val="24"/>
          <w:szCs w:val="24"/>
        </w:rPr>
        <w:t xml:space="preserve">Mažeikių Sodų pagrindinės mokyklos direktoriaus pavaduotoja ūkiui Jelena </w:t>
      </w:r>
      <w:proofErr w:type="spellStart"/>
      <w:r w:rsidR="00E21A5F">
        <w:rPr>
          <w:rFonts w:ascii="Times New Roman" w:hAnsi="Times New Roman" w:cs="Times New Roman"/>
          <w:sz w:val="24"/>
          <w:szCs w:val="24"/>
        </w:rPr>
        <w:t>Anglickienė</w:t>
      </w:r>
      <w:proofErr w:type="spellEnd"/>
      <w:r w:rsidR="004F5365" w:rsidRPr="004F5365">
        <w:rPr>
          <w:rFonts w:ascii="Times New Roman" w:hAnsi="Times New Roman" w:cs="Times New Roman"/>
          <w:sz w:val="24"/>
          <w:szCs w:val="24"/>
        </w:rPr>
        <w:t>, tel.  (</w:t>
      </w:r>
      <w:r w:rsidR="00E21A5F">
        <w:rPr>
          <w:rFonts w:ascii="Times New Roman" w:hAnsi="Times New Roman" w:cs="Times New Roman"/>
          <w:sz w:val="24"/>
          <w:szCs w:val="24"/>
        </w:rPr>
        <w:t>0 443</w:t>
      </w:r>
      <w:r w:rsidR="004F5365" w:rsidRPr="004F5365">
        <w:rPr>
          <w:rFonts w:ascii="Times New Roman" w:hAnsi="Times New Roman" w:cs="Times New Roman"/>
          <w:sz w:val="24"/>
          <w:szCs w:val="24"/>
        </w:rPr>
        <w:t xml:space="preserve">) </w:t>
      </w:r>
      <w:r w:rsidR="00E21A5F">
        <w:rPr>
          <w:rFonts w:ascii="Times New Roman" w:hAnsi="Times New Roman" w:cs="Times New Roman"/>
          <w:sz w:val="24"/>
          <w:szCs w:val="24"/>
        </w:rPr>
        <w:t>74 946</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E21A5F" w:rsidRPr="002B22BA">
          <w:rPr>
            <w:rStyle w:val="Hipersaitas"/>
            <w:rFonts w:ascii="Times New Roman" w:hAnsi="Times New Roman" w:cs="Times New Roman"/>
            <w:sz w:val="24"/>
            <w:szCs w:val="24"/>
            <w:shd w:val="clear" w:color="auto" w:fill="FFFFFF"/>
          </w:rPr>
          <w:t>jelena.aglickiene@sodumokykla.lt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3982D9F0" w:rsidR="005B7019" w:rsidRDefault="00BD4D5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p w14:paraId="6BEFAB1F" w14:textId="77777777" w:rsidR="005B7019" w:rsidRDefault="005B7019">
      <w:pPr>
        <w:rPr>
          <w:szCs w:val="20"/>
        </w:rPr>
      </w:pPr>
      <w:r>
        <w:br w:type="page"/>
      </w:r>
    </w:p>
    <w:p w14:paraId="0E3DBB55" w14:textId="6BE6A6B2" w:rsidR="005B7019" w:rsidRPr="00B540DE" w:rsidRDefault="005B7019" w:rsidP="005B7019">
      <w:pPr>
        <w:spacing w:line="240" w:lineRule="auto"/>
        <w:ind w:left="7314" w:firstLine="0"/>
        <w:rPr>
          <w:rFonts w:ascii="Times New Roman" w:hAnsi="Times New Roman" w:cs="Times New Roman"/>
        </w:rPr>
      </w:pPr>
      <w:r w:rsidRPr="00B540DE">
        <w:rPr>
          <w:rFonts w:ascii="Times New Roman" w:hAnsi="Times New Roman" w:cs="Times New Roman"/>
        </w:rPr>
        <w:lastRenderedPageBreak/>
        <w:t xml:space="preserve">Pirkimo sąlygų </w:t>
      </w:r>
      <w:r w:rsidR="00EC2E71">
        <w:rPr>
          <w:rFonts w:ascii="Times New Roman" w:hAnsi="Times New Roman" w:cs="Times New Roman"/>
        </w:rPr>
        <w:t>4</w:t>
      </w:r>
      <w:r w:rsidRPr="00B540DE">
        <w:rPr>
          <w:rFonts w:ascii="Times New Roman" w:hAnsi="Times New Roman" w:cs="Times New Roman"/>
        </w:rPr>
        <w:t xml:space="preserve"> priedas „Tiekėjų pašalinimo pagrindai“</w:t>
      </w:r>
    </w:p>
    <w:p w14:paraId="71486A4B" w14:textId="77777777" w:rsidR="005B7019" w:rsidRPr="00492CA8" w:rsidRDefault="005B7019" w:rsidP="005B7019">
      <w:pPr>
        <w:keepNext/>
        <w:keepLines/>
        <w:spacing w:before="120" w:after="160" w:line="276" w:lineRule="auto"/>
        <w:ind w:left="318"/>
        <w:jc w:val="right"/>
        <w:rPr>
          <w:rFonts w:ascii="Times New Roman" w:eastAsia="Arial" w:hAnsi="Times New Roman" w:cs="Times New Roman"/>
          <w:color w:val="0070C0"/>
        </w:rPr>
      </w:pPr>
    </w:p>
    <w:p w14:paraId="0222A4DA" w14:textId="77777777" w:rsidR="005B7019" w:rsidRPr="005B7019" w:rsidRDefault="005B7019" w:rsidP="005B7019">
      <w:pPr>
        <w:spacing w:after="240" w:line="276" w:lineRule="auto"/>
        <w:jc w:val="center"/>
        <w:rPr>
          <w:rFonts w:ascii="Times New Roman" w:eastAsia="Arial" w:hAnsi="Times New Roman" w:cs="Times New Roman"/>
          <w:smallCaps/>
          <w:sz w:val="28"/>
          <w:szCs w:val="28"/>
        </w:rPr>
      </w:pPr>
      <w:r w:rsidRPr="005B7019">
        <w:rPr>
          <w:rFonts w:ascii="Times New Roman" w:eastAsia="Arial" w:hAnsi="Times New Roman" w:cs="Times New Roman"/>
          <w:smallCaps/>
          <w:sz w:val="28"/>
          <w:szCs w:val="28"/>
        </w:rPr>
        <w:t>TIEKĖJŲ PAŠALINIMO PAGRINDAI</w:t>
      </w:r>
    </w:p>
    <w:p w14:paraId="061AFE5D" w14:textId="77777777" w:rsidR="005B7019" w:rsidRPr="00492CA8" w:rsidRDefault="005B7019" w:rsidP="005B7019">
      <w:pPr>
        <w:spacing w:line="240" w:lineRule="auto"/>
        <w:ind w:firstLine="720"/>
        <w:rPr>
          <w:rFonts w:ascii="Times New Roman" w:eastAsia="Arial" w:hAnsi="Times New Roman" w:cs="Times New Roman"/>
          <w:i/>
        </w:rPr>
      </w:pPr>
      <w:r w:rsidRPr="00492CA8">
        <w:rPr>
          <w:rFonts w:ascii="Times New Roman" w:eastAsia="Arial" w:hAnsi="Times New Roman" w:cs="Times New Roman"/>
          <w:i/>
        </w:rPr>
        <w:t xml:space="preserve">Perkančioji organizacija atmeta tiekėjo pasiūlymą, jeigu: </w:t>
      </w:r>
    </w:p>
    <w:p w14:paraId="549CEDFC"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iCs/>
        </w:rPr>
        <w:t xml:space="preserve">1. </w:t>
      </w:r>
      <w:r w:rsidRPr="00492CA8">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1 punktas</w:t>
      </w:r>
      <w:r w:rsidRPr="00492CA8">
        <w:rPr>
          <w:rFonts w:ascii="Times New Roman" w:eastAsia="Arial" w:hAnsi="Times New Roman" w:cs="Times New Roman"/>
          <w:iCs/>
          <w:color w:val="7030A0"/>
        </w:rPr>
        <w:t>).</w:t>
      </w:r>
    </w:p>
    <w:p w14:paraId="2362AFDC" w14:textId="77777777" w:rsidR="005B7019" w:rsidRPr="00492CA8" w:rsidRDefault="005B7019" w:rsidP="005B7019">
      <w:pPr>
        <w:pStyle w:val="Betarp"/>
        <w:ind w:firstLine="720"/>
        <w:rPr>
          <w:rFonts w:ascii="Times New Roman" w:hAnsi="Times New Roman" w:cs="Times New Roman"/>
          <w:b/>
          <w:iCs/>
          <w:color w:val="7030A0"/>
        </w:rPr>
      </w:pPr>
      <w:r w:rsidRPr="00492CA8">
        <w:rPr>
          <w:rFonts w:ascii="Times New Roman" w:eastAsia="Arial" w:hAnsi="Times New Roman" w:cs="Times New Roman"/>
          <w:iCs/>
        </w:rPr>
        <w:t xml:space="preserve">2. </w:t>
      </w:r>
      <w:r w:rsidRPr="00492CA8">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2 punktas)</w:t>
      </w:r>
      <w:r w:rsidRPr="00492CA8">
        <w:rPr>
          <w:rFonts w:ascii="Times New Roman" w:hAnsi="Times New Roman" w:cs="Times New Roman"/>
          <w:iCs/>
          <w:color w:val="7030A0"/>
        </w:rPr>
        <w:t>.</w:t>
      </w:r>
    </w:p>
    <w:p w14:paraId="1C0154E1" w14:textId="77777777" w:rsidR="005B7019" w:rsidRPr="00492CA8" w:rsidRDefault="005B7019" w:rsidP="005B7019">
      <w:pPr>
        <w:pStyle w:val="Betarp"/>
        <w:ind w:firstLine="720"/>
        <w:rPr>
          <w:rFonts w:ascii="Times New Roman" w:eastAsia="Yu Mincho" w:hAnsi="Times New Roman" w:cs="Times New Roman"/>
          <w:b/>
          <w:bCs/>
        </w:rPr>
      </w:pPr>
      <w:r w:rsidRPr="00492CA8">
        <w:rPr>
          <w:rFonts w:ascii="Times New Roman" w:eastAsia="Arial" w:hAnsi="Times New Roman" w:cs="Times New Roman"/>
          <w:i/>
        </w:rPr>
        <w:t xml:space="preserve">3. </w:t>
      </w:r>
      <w:r w:rsidRPr="00492CA8">
        <w:rPr>
          <w:rFonts w:ascii="Times New Roman" w:hAnsi="Times New Roman" w:cs="Times New Roman"/>
        </w:rPr>
        <w:t xml:space="preserve">Pažeista konkurencija, kaip nustatyta VPĮ 27 straipsnio 3 ir 4 dalyse, ir atitinkamos padėties negalima ištaisyti </w:t>
      </w:r>
      <w:r w:rsidRPr="00492CA8">
        <w:rPr>
          <w:rFonts w:ascii="Times New Roman" w:hAnsi="Times New Roman" w:cs="Times New Roman"/>
          <w:b/>
          <w:color w:val="7030A0"/>
        </w:rPr>
        <w:t>(</w:t>
      </w:r>
      <w:r w:rsidRPr="00492CA8">
        <w:rPr>
          <w:rFonts w:ascii="Times New Roman" w:eastAsia="Yu Mincho" w:hAnsi="Times New Roman" w:cs="Times New Roman"/>
          <w:b/>
          <w:color w:val="7030A0"/>
        </w:rPr>
        <w:t>VPĮ 46 straipsnio 4 dalies 3 punktas).</w:t>
      </w:r>
    </w:p>
    <w:p w14:paraId="7A21F9ED" w14:textId="77777777" w:rsidR="005B7019" w:rsidRPr="00492CA8" w:rsidRDefault="005B7019" w:rsidP="005B7019">
      <w:pPr>
        <w:pStyle w:val="Betarp"/>
        <w:ind w:firstLine="720"/>
        <w:rPr>
          <w:rFonts w:ascii="Times New Roman" w:hAnsi="Times New Roman" w:cs="Times New Roman"/>
        </w:rPr>
      </w:pPr>
      <w:r w:rsidRPr="00492CA8">
        <w:rPr>
          <w:rFonts w:ascii="Times New Roman" w:eastAsia="Arial" w:hAnsi="Times New Roman" w:cs="Times New Roman"/>
          <w:i/>
        </w:rPr>
        <w:t xml:space="preserve">4. </w:t>
      </w:r>
      <w:r w:rsidRPr="00492CA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7DF02A"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rPr>
        <w:t>5.</w:t>
      </w:r>
      <w:r w:rsidRPr="00492CA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CA8">
        <w:rPr>
          <w:rFonts w:ascii="Times New Roman" w:hAnsi="Times New Roman" w:cs="Times New Roman"/>
          <w:color w:val="7030A0"/>
        </w:rPr>
        <w:t>(</w:t>
      </w:r>
      <w:r w:rsidRPr="00492CA8">
        <w:rPr>
          <w:rFonts w:ascii="Times New Roman" w:eastAsia="Yu Mincho" w:hAnsi="Times New Roman" w:cs="Times New Roman"/>
          <w:b/>
          <w:color w:val="7030A0"/>
        </w:rPr>
        <w:t>VPĮ 46 straipsnio 4 dalies 5 punktas).</w:t>
      </w:r>
    </w:p>
    <w:p w14:paraId="05FC4229" w14:textId="77777777" w:rsidR="00E250DF" w:rsidRPr="00245F2F" w:rsidRDefault="00E250DF" w:rsidP="005B7019">
      <w:pPr>
        <w:pStyle w:val="Pagrindinistekstas"/>
        <w:tabs>
          <w:tab w:val="left" w:pos="1276"/>
        </w:tabs>
        <w:spacing w:line="240" w:lineRule="auto"/>
        <w:ind w:left="851" w:firstLine="0"/>
        <w:contextualSpacing/>
        <w:jc w:val="right"/>
        <w:rPr>
          <w:rFonts w:ascii="Times New Roman" w:eastAsiaTheme="minorHAnsi" w:hAnsi="Times New Roman" w:cs="Times New Roman"/>
        </w:rPr>
      </w:pPr>
    </w:p>
    <w:sectPr w:rsidR="00E250DF" w:rsidRPr="00245F2F"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35D2" w14:textId="77777777" w:rsidR="00C9631E" w:rsidRDefault="00C9631E" w:rsidP="00D05666">
      <w:r>
        <w:separator/>
      </w:r>
    </w:p>
  </w:endnote>
  <w:endnote w:type="continuationSeparator" w:id="0">
    <w:p w14:paraId="0DBB235D" w14:textId="77777777" w:rsidR="00C9631E" w:rsidRDefault="00C9631E" w:rsidP="00D05666">
      <w:r>
        <w:continuationSeparator/>
      </w:r>
    </w:p>
  </w:endnote>
  <w:endnote w:type="continuationNotice" w:id="1">
    <w:p w14:paraId="78A6EC62" w14:textId="77777777" w:rsidR="00C9631E" w:rsidRDefault="00C963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FECF" w14:textId="77777777" w:rsidR="00C9631E" w:rsidRDefault="00C9631E" w:rsidP="00D05666">
      <w:r>
        <w:separator/>
      </w:r>
    </w:p>
  </w:footnote>
  <w:footnote w:type="continuationSeparator" w:id="0">
    <w:p w14:paraId="7326110C" w14:textId="77777777" w:rsidR="00C9631E" w:rsidRDefault="00C9631E" w:rsidP="00D05666">
      <w:r>
        <w:continuationSeparator/>
      </w:r>
    </w:p>
  </w:footnote>
  <w:footnote w:type="continuationNotice" w:id="1">
    <w:p w14:paraId="4FD40DC1" w14:textId="77777777" w:rsidR="00C9631E" w:rsidRDefault="00C963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4"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8EF48A1A"/>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ascii="Times New Roman" w:hAnsi="Times New Roman" w:cs="Times New Roman"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D87A74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0"/>
  </w:num>
  <w:num w:numId="7" w16cid:durableId="817724215">
    <w:abstractNumId w:val="7"/>
  </w:num>
  <w:num w:numId="8" w16cid:durableId="1476410157">
    <w:abstractNumId w:val="10"/>
  </w:num>
  <w:num w:numId="9" w16cid:durableId="1626230566">
    <w:abstractNumId w:val="9"/>
  </w:num>
  <w:num w:numId="10" w16cid:durableId="188685815">
    <w:abstractNumId w:val="2"/>
  </w:num>
  <w:num w:numId="11" w16cid:durableId="813840778">
    <w:abstractNumId w:val="4"/>
  </w:num>
  <w:num w:numId="12" w16cid:durableId="4663212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E1"/>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B63"/>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4BB"/>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DFB"/>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09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EEC"/>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4D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2FF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E773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22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B6"/>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31E"/>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E"/>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5B67"/>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1A5F"/>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2E71"/>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CA1"/>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aglickiene@sodumokykl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13375</Words>
  <Characters>7625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8</cp:revision>
  <cp:lastPrinted>2021-11-02T20:49:00Z</cp:lastPrinted>
  <dcterms:created xsi:type="dcterms:W3CDTF">2025-05-06T12:50:00Z</dcterms:created>
  <dcterms:modified xsi:type="dcterms:W3CDTF">2025-05-08T06:57:00Z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