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Pr="005D5C0C" w:rsidRDefault="00EC01F1" w:rsidP="005D5C0C">
      <w:pPr>
        <w:ind w:left="4253" w:firstLine="1276"/>
        <w:rPr>
          <w:bCs/>
          <w:caps/>
          <w:szCs w:val="24"/>
        </w:rPr>
      </w:pPr>
      <w:bookmarkStart w:id="0" w:name="_GoBack"/>
      <w:bookmarkEnd w:id="0"/>
      <w:r w:rsidRPr="005D5C0C">
        <w:rPr>
          <w:bCs/>
          <w:caps/>
          <w:szCs w:val="24"/>
        </w:rPr>
        <w:t xml:space="preserve">  </w:t>
      </w:r>
      <w:r w:rsidR="000B0897" w:rsidRPr="005D5C0C">
        <w:rPr>
          <w:bCs/>
          <w:caps/>
          <w:szCs w:val="24"/>
        </w:rPr>
        <w:t>PATVIRTINTA</w:t>
      </w:r>
    </w:p>
    <w:p w14:paraId="5D4970F9" w14:textId="77777777" w:rsidR="00027B83" w:rsidRPr="005D5C0C" w:rsidRDefault="000B0897" w:rsidP="005D5C0C">
      <w:pPr>
        <w:ind w:left="5245" w:hanging="284"/>
        <w:jc w:val="center"/>
        <w:rPr>
          <w:bCs/>
          <w:caps/>
          <w:szCs w:val="24"/>
        </w:rPr>
      </w:pPr>
      <w:r w:rsidRPr="005D5C0C">
        <w:rPr>
          <w:bCs/>
          <w:szCs w:val="24"/>
        </w:rPr>
        <w:t xml:space="preserve">Viešųjų pirkimų tarnybos direktoriaus </w:t>
      </w:r>
    </w:p>
    <w:p w14:paraId="657FE802" w14:textId="77777777" w:rsidR="00027B83" w:rsidRPr="005D5C0C" w:rsidRDefault="000B0897" w:rsidP="005D5C0C">
      <w:pPr>
        <w:ind w:left="5387" w:firstLine="142"/>
        <w:jc w:val="center"/>
        <w:rPr>
          <w:bCs/>
          <w:caps/>
          <w:szCs w:val="24"/>
        </w:rPr>
      </w:pPr>
      <w:r w:rsidRPr="005D5C0C">
        <w:rPr>
          <w:bCs/>
          <w:szCs w:val="24"/>
        </w:rPr>
        <w:t>2024 m. gruodžio 30 d. įsakymu Nr. 1S-209</w:t>
      </w:r>
    </w:p>
    <w:p w14:paraId="76F46F9D" w14:textId="77777777" w:rsidR="00027B83" w:rsidRPr="005D5C0C" w:rsidRDefault="00027B83" w:rsidP="005D5C0C">
      <w:pPr>
        <w:tabs>
          <w:tab w:val="left" w:pos="5400"/>
        </w:tabs>
        <w:ind w:firstLine="62"/>
        <w:textAlignment w:val="center"/>
        <w:rPr>
          <w:szCs w:val="24"/>
        </w:rPr>
      </w:pPr>
    </w:p>
    <w:p w14:paraId="1A6AC08A" w14:textId="77777777" w:rsidR="00027B83" w:rsidRPr="005D5C0C" w:rsidRDefault="00027B83" w:rsidP="005D5C0C">
      <w:pPr>
        <w:tabs>
          <w:tab w:val="left" w:pos="5400"/>
        </w:tabs>
        <w:textAlignment w:val="center"/>
        <w:rPr>
          <w:szCs w:val="24"/>
        </w:rPr>
      </w:pPr>
    </w:p>
    <w:p w14:paraId="0C693432" w14:textId="77777777" w:rsidR="00027B83" w:rsidRPr="005D5C0C" w:rsidRDefault="000B0897" w:rsidP="005D5C0C">
      <w:pPr>
        <w:widowControl w:val="0"/>
        <w:pBdr>
          <w:top w:val="nil"/>
          <w:left w:val="nil"/>
          <w:bottom w:val="nil"/>
          <w:right w:val="nil"/>
          <w:between w:val="nil"/>
        </w:pBdr>
        <w:tabs>
          <w:tab w:val="left" w:pos="567"/>
          <w:tab w:val="left" w:pos="851"/>
        </w:tabs>
        <w:jc w:val="center"/>
        <w:rPr>
          <w:b/>
          <w:bCs/>
          <w:caps/>
          <w:szCs w:val="24"/>
        </w:rPr>
      </w:pPr>
      <w:r w:rsidRPr="005D5C0C">
        <w:rPr>
          <w:b/>
          <w:bCs/>
          <w:caps/>
          <w:szCs w:val="24"/>
        </w:rPr>
        <w:t>paslaugų pirkimo-pardavimo sutarties Specialiosios sąlygos</w:t>
      </w:r>
    </w:p>
    <w:p w14:paraId="2677734D" w14:textId="515D0B3A" w:rsidR="00027B83" w:rsidRPr="005D5C0C" w:rsidRDefault="00027B83" w:rsidP="005D5C0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D5C0C" w14:paraId="210B759A" w14:textId="77777777">
        <w:tc>
          <w:tcPr>
            <w:tcW w:w="2448" w:type="dxa"/>
          </w:tcPr>
          <w:p w14:paraId="4F8F16A8" w14:textId="77777777" w:rsidR="00027B83" w:rsidRPr="005D5C0C" w:rsidRDefault="000B0897" w:rsidP="005D5C0C">
            <w:pPr>
              <w:jc w:val="both"/>
              <w:rPr>
                <w:b/>
                <w:kern w:val="2"/>
                <w:szCs w:val="24"/>
              </w:rPr>
            </w:pPr>
            <w:r w:rsidRPr="005D5C0C">
              <w:rPr>
                <w:b/>
                <w:kern w:val="2"/>
                <w:szCs w:val="24"/>
              </w:rPr>
              <w:t>Sutarties pavadinimas</w:t>
            </w:r>
          </w:p>
        </w:tc>
        <w:tc>
          <w:tcPr>
            <w:tcW w:w="7110" w:type="dxa"/>
            <w:gridSpan w:val="3"/>
          </w:tcPr>
          <w:p w14:paraId="3F650206" w14:textId="03EC7FF4" w:rsidR="00027B83" w:rsidRPr="005D5C0C" w:rsidRDefault="00585001" w:rsidP="005D5C0C">
            <w:pPr>
              <w:jc w:val="both"/>
              <w:rPr>
                <w:kern w:val="2"/>
                <w:szCs w:val="24"/>
              </w:rPr>
            </w:pPr>
            <w:r w:rsidRPr="005D5C0C">
              <w:rPr>
                <w:b/>
                <w:szCs w:val="24"/>
              </w:rPr>
              <w:t>Savanoriško sveikatos draudimo paslaugų pirkimo – pardavimo sutartis</w:t>
            </w:r>
          </w:p>
        </w:tc>
      </w:tr>
      <w:tr w:rsidR="00027B83" w:rsidRPr="005D5C0C" w14:paraId="676F0C19" w14:textId="77777777">
        <w:tc>
          <w:tcPr>
            <w:tcW w:w="2448" w:type="dxa"/>
          </w:tcPr>
          <w:p w14:paraId="4FAB4B1E" w14:textId="77777777" w:rsidR="00027B83" w:rsidRPr="005D5C0C" w:rsidRDefault="000B0897" w:rsidP="005D5C0C">
            <w:pPr>
              <w:jc w:val="both"/>
              <w:rPr>
                <w:b/>
                <w:kern w:val="2"/>
                <w:szCs w:val="24"/>
              </w:rPr>
            </w:pPr>
            <w:r w:rsidRPr="005D5C0C">
              <w:rPr>
                <w:b/>
                <w:kern w:val="2"/>
                <w:szCs w:val="24"/>
              </w:rPr>
              <w:t>Sutarties data</w:t>
            </w:r>
          </w:p>
        </w:tc>
        <w:tc>
          <w:tcPr>
            <w:tcW w:w="2177" w:type="dxa"/>
          </w:tcPr>
          <w:p w14:paraId="796DA43F" w14:textId="77777777" w:rsidR="00027B83" w:rsidRPr="005D5C0C" w:rsidRDefault="00027B83" w:rsidP="005D5C0C">
            <w:pPr>
              <w:jc w:val="both"/>
              <w:rPr>
                <w:kern w:val="2"/>
                <w:szCs w:val="24"/>
              </w:rPr>
            </w:pPr>
          </w:p>
        </w:tc>
        <w:tc>
          <w:tcPr>
            <w:tcW w:w="2362" w:type="dxa"/>
          </w:tcPr>
          <w:p w14:paraId="7E4309BB" w14:textId="77777777" w:rsidR="00027B83" w:rsidRPr="005D5C0C" w:rsidRDefault="000B0897" w:rsidP="005D5C0C">
            <w:pPr>
              <w:jc w:val="both"/>
              <w:rPr>
                <w:b/>
                <w:kern w:val="2"/>
                <w:szCs w:val="24"/>
              </w:rPr>
            </w:pPr>
            <w:r w:rsidRPr="005D5C0C">
              <w:rPr>
                <w:b/>
                <w:kern w:val="2"/>
                <w:szCs w:val="24"/>
              </w:rPr>
              <w:t>Sutarties numeris</w:t>
            </w:r>
          </w:p>
        </w:tc>
        <w:tc>
          <w:tcPr>
            <w:tcW w:w="2571" w:type="dxa"/>
          </w:tcPr>
          <w:p w14:paraId="6CD94D15" w14:textId="77777777" w:rsidR="00027B83" w:rsidRPr="005D5C0C" w:rsidRDefault="00027B83" w:rsidP="005D5C0C">
            <w:pPr>
              <w:jc w:val="both"/>
              <w:rPr>
                <w:kern w:val="2"/>
                <w:szCs w:val="24"/>
              </w:rPr>
            </w:pPr>
          </w:p>
        </w:tc>
      </w:tr>
    </w:tbl>
    <w:p w14:paraId="2A300375" w14:textId="77777777" w:rsidR="00027B83" w:rsidRPr="005D5C0C" w:rsidRDefault="00027B83" w:rsidP="005D5C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D5C0C" w14:paraId="46BE54F6" w14:textId="77777777">
        <w:tc>
          <w:tcPr>
            <w:tcW w:w="9558" w:type="dxa"/>
            <w:gridSpan w:val="3"/>
          </w:tcPr>
          <w:p w14:paraId="0F017A52" w14:textId="77777777" w:rsidR="00027B83" w:rsidRPr="005D5C0C" w:rsidRDefault="000B0897" w:rsidP="005D5C0C">
            <w:pPr>
              <w:jc w:val="center"/>
              <w:rPr>
                <w:b/>
                <w:kern w:val="2"/>
                <w:szCs w:val="24"/>
              </w:rPr>
            </w:pPr>
            <w:r w:rsidRPr="005D5C0C">
              <w:rPr>
                <w:b/>
                <w:kern w:val="2"/>
                <w:szCs w:val="24"/>
              </w:rPr>
              <w:t>1. SUTARTIES ŠALYS</w:t>
            </w:r>
          </w:p>
        </w:tc>
      </w:tr>
      <w:tr w:rsidR="00585001" w:rsidRPr="005D5C0C" w14:paraId="04D436D4" w14:textId="77777777">
        <w:tc>
          <w:tcPr>
            <w:tcW w:w="2808" w:type="dxa"/>
            <w:vMerge w:val="restart"/>
          </w:tcPr>
          <w:p w14:paraId="0ECE2B8D" w14:textId="77777777" w:rsidR="00585001" w:rsidRPr="005D5C0C" w:rsidRDefault="00585001" w:rsidP="005D5C0C">
            <w:pPr>
              <w:jc w:val="center"/>
              <w:rPr>
                <w:b/>
                <w:kern w:val="2"/>
                <w:szCs w:val="24"/>
              </w:rPr>
            </w:pPr>
          </w:p>
          <w:p w14:paraId="16696CF5" w14:textId="77777777" w:rsidR="00585001" w:rsidRPr="005D5C0C" w:rsidRDefault="00585001" w:rsidP="005D5C0C">
            <w:pPr>
              <w:jc w:val="center"/>
              <w:rPr>
                <w:b/>
                <w:kern w:val="2"/>
                <w:szCs w:val="24"/>
              </w:rPr>
            </w:pPr>
          </w:p>
          <w:p w14:paraId="6585B756" w14:textId="77777777" w:rsidR="00585001" w:rsidRPr="005D5C0C" w:rsidRDefault="00585001" w:rsidP="005D5C0C">
            <w:pPr>
              <w:jc w:val="center"/>
              <w:rPr>
                <w:b/>
                <w:kern w:val="2"/>
                <w:szCs w:val="24"/>
              </w:rPr>
            </w:pPr>
          </w:p>
          <w:p w14:paraId="55D75142" w14:textId="77777777" w:rsidR="00585001" w:rsidRPr="005D5C0C" w:rsidRDefault="00585001" w:rsidP="005D5C0C">
            <w:pPr>
              <w:rPr>
                <w:b/>
                <w:kern w:val="2"/>
                <w:szCs w:val="24"/>
              </w:rPr>
            </w:pPr>
          </w:p>
          <w:p w14:paraId="405523D9" w14:textId="77777777" w:rsidR="00585001" w:rsidRPr="005D5C0C" w:rsidRDefault="00585001" w:rsidP="005D5C0C">
            <w:pPr>
              <w:rPr>
                <w:b/>
                <w:kern w:val="2"/>
                <w:szCs w:val="24"/>
              </w:rPr>
            </w:pPr>
            <w:r w:rsidRPr="005D5C0C">
              <w:rPr>
                <w:b/>
                <w:kern w:val="2"/>
                <w:szCs w:val="24"/>
              </w:rPr>
              <w:t>1.1. Pirkėjas</w:t>
            </w:r>
          </w:p>
        </w:tc>
        <w:tc>
          <w:tcPr>
            <w:tcW w:w="3240" w:type="dxa"/>
          </w:tcPr>
          <w:p w14:paraId="1D4D11A1" w14:textId="77777777" w:rsidR="00585001" w:rsidRPr="005D5C0C" w:rsidRDefault="00585001" w:rsidP="005D5C0C">
            <w:pPr>
              <w:rPr>
                <w:kern w:val="2"/>
                <w:szCs w:val="24"/>
              </w:rPr>
            </w:pPr>
            <w:r w:rsidRPr="005D5C0C">
              <w:rPr>
                <w:kern w:val="2"/>
                <w:szCs w:val="24"/>
              </w:rPr>
              <w:t>1.1.1. Pavadinimas</w:t>
            </w:r>
          </w:p>
        </w:tc>
        <w:tc>
          <w:tcPr>
            <w:tcW w:w="3510" w:type="dxa"/>
          </w:tcPr>
          <w:p w14:paraId="30AA0024" w14:textId="0F740A17" w:rsidR="00585001" w:rsidRPr="005D5C0C" w:rsidRDefault="00585001" w:rsidP="005D5C0C">
            <w:pPr>
              <w:jc w:val="center"/>
              <w:rPr>
                <w:kern w:val="2"/>
                <w:szCs w:val="24"/>
              </w:rPr>
            </w:pPr>
            <w:r w:rsidRPr="005D5C0C">
              <w:rPr>
                <w:szCs w:val="24"/>
              </w:rPr>
              <w:t>Lietuvos Respublikos specialiųjų tyrimų tarnyba</w:t>
            </w:r>
          </w:p>
        </w:tc>
      </w:tr>
      <w:tr w:rsidR="00585001" w:rsidRPr="005D5C0C" w14:paraId="05F15DB5" w14:textId="77777777">
        <w:tc>
          <w:tcPr>
            <w:tcW w:w="2808" w:type="dxa"/>
            <w:vMerge/>
          </w:tcPr>
          <w:p w14:paraId="5C481D02" w14:textId="77777777" w:rsidR="00585001" w:rsidRPr="005D5C0C" w:rsidRDefault="00585001" w:rsidP="005D5C0C">
            <w:pPr>
              <w:rPr>
                <w:kern w:val="2"/>
                <w:szCs w:val="24"/>
              </w:rPr>
            </w:pPr>
          </w:p>
        </w:tc>
        <w:tc>
          <w:tcPr>
            <w:tcW w:w="3240" w:type="dxa"/>
          </w:tcPr>
          <w:p w14:paraId="558DC631" w14:textId="77777777" w:rsidR="00585001" w:rsidRPr="005D5C0C" w:rsidRDefault="00585001" w:rsidP="005D5C0C">
            <w:pPr>
              <w:rPr>
                <w:kern w:val="2"/>
                <w:szCs w:val="24"/>
              </w:rPr>
            </w:pPr>
            <w:r w:rsidRPr="005D5C0C">
              <w:rPr>
                <w:kern w:val="2"/>
                <w:szCs w:val="24"/>
              </w:rPr>
              <w:t>1.1.2. Juridinio asmens kodas</w:t>
            </w:r>
          </w:p>
        </w:tc>
        <w:tc>
          <w:tcPr>
            <w:tcW w:w="3510" w:type="dxa"/>
          </w:tcPr>
          <w:p w14:paraId="3AF9384B" w14:textId="71B3DA56" w:rsidR="00585001" w:rsidRPr="005D5C0C" w:rsidRDefault="00585001" w:rsidP="005D5C0C">
            <w:pPr>
              <w:jc w:val="center"/>
              <w:rPr>
                <w:kern w:val="2"/>
                <w:szCs w:val="24"/>
              </w:rPr>
            </w:pPr>
            <w:r w:rsidRPr="005D5C0C">
              <w:rPr>
                <w:szCs w:val="24"/>
              </w:rPr>
              <w:t>188659948</w:t>
            </w:r>
          </w:p>
        </w:tc>
      </w:tr>
      <w:tr w:rsidR="00585001" w:rsidRPr="005D5C0C" w14:paraId="1A1EAC0E" w14:textId="77777777">
        <w:tc>
          <w:tcPr>
            <w:tcW w:w="2808" w:type="dxa"/>
            <w:vMerge/>
          </w:tcPr>
          <w:p w14:paraId="17A48EAC" w14:textId="77777777" w:rsidR="00585001" w:rsidRPr="005D5C0C" w:rsidRDefault="00585001" w:rsidP="005D5C0C">
            <w:pPr>
              <w:rPr>
                <w:kern w:val="2"/>
                <w:szCs w:val="24"/>
              </w:rPr>
            </w:pPr>
          </w:p>
        </w:tc>
        <w:tc>
          <w:tcPr>
            <w:tcW w:w="3240" w:type="dxa"/>
          </w:tcPr>
          <w:p w14:paraId="1F020C84" w14:textId="77777777" w:rsidR="00585001" w:rsidRPr="005D5C0C" w:rsidRDefault="00585001" w:rsidP="005D5C0C">
            <w:pPr>
              <w:rPr>
                <w:kern w:val="2"/>
                <w:szCs w:val="24"/>
              </w:rPr>
            </w:pPr>
            <w:r w:rsidRPr="005D5C0C">
              <w:rPr>
                <w:kern w:val="2"/>
                <w:szCs w:val="24"/>
              </w:rPr>
              <w:t>1.1.3. Adresas</w:t>
            </w:r>
          </w:p>
        </w:tc>
        <w:tc>
          <w:tcPr>
            <w:tcW w:w="3510" w:type="dxa"/>
          </w:tcPr>
          <w:p w14:paraId="2CA6E7FD" w14:textId="1BCC081C" w:rsidR="00585001" w:rsidRPr="005D5C0C" w:rsidRDefault="00585001" w:rsidP="005D5C0C">
            <w:pPr>
              <w:jc w:val="center"/>
              <w:rPr>
                <w:kern w:val="2"/>
                <w:szCs w:val="24"/>
              </w:rPr>
            </w:pPr>
            <w:r w:rsidRPr="005D5C0C">
              <w:rPr>
                <w:szCs w:val="24"/>
              </w:rPr>
              <w:t>A. Jakšto g. 6, 01105 Vilnius</w:t>
            </w:r>
          </w:p>
        </w:tc>
      </w:tr>
      <w:tr w:rsidR="00585001" w:rsidRPr="005D5C0C" w14:paraId="1511F02B" w14:textId="77777777">
        <w:tc>
          <w:tcPr>
            <w:tcW w:w="2808" w:type="dxa"/>
            <w:vMerge/>
          </w:tcPr>
          <w:p w14:paraId="25BB5214" w14:textId="77777777" w:rsidR="00585001" w:rsidRPr="005D5C0C" w:rsidRDefault="00585001" w:rsidP="005D5C0C">
            <w:pPr>
              <w:rPr>
                <w:kern w:val="2"/>
                <w:szCs w:val="24"/>
              </w:rPr>
            </w:pPr>
          </w:p>
        </w:tc>
        <w:tc>
          <w:tcPr>
            <w:tcW w:w="3240" w:type="dxa"/>
          </w:tcPr>
          <w:p w14:paraId="1E489D90" w14:textId="77777777" w:rsidR="00585001" w:rsidRPr="005D5C0C" w:rsidRDefault="00585001" w:rsidP="005D5C0C">
            <w:pPr>
              <w:rPr>
                <w:kern w:val="2"/>
                <w:szCs w:val="24"/>
              </w:rPr>
            </w:pPr>
            <w:r w:rsidRPr="005D5C0C">
              <w:rPr>
                <w:kern w:val="2"/>
                <w:szCs w:val="24"/>
              </w:rPr>
              <w:t>1.1.4. PVM mokėtojo kodas</w:t>
            </w:r>
          </w:p>
        </w:tc>
        <w:tc>
          <w:tcPr>
            <w:tcW w:w="3510" w:type="dxa"/>
          </w:tcPr>
          <w:p w14:paraId="62D15E0C" w14:textId="7D5FDF2D" w:rsidR="00585001" w:rsidRPr="005D5C0C" w:rsidRDefault="00585001" w:rsidP="005D5C0C">
            <w:pPr>
              <w:jc w:val="center"/>
              <w:rPr>
                <w:kern w:val="2"/>
                <w:szCs w:val="24"/>
              </w:rPr>
            </w:pPr>
            <w:r w:rsidRPr="005D5C0C">
              <w:rPr>
                <w:kern w:val="2"/>
                <w:szCs w:val="24"/>
              </w:rPr>
              <w:t>-</w:t>
            </w:r>
          </w:p>
        </w:tc>
      </w:tr>
      <w:tr w:rsidR="00585001" w:rsidRPr="005D5C0C" w14:paraId="527B3A53" w14:textId="77777777">
        <w:tc>
          <w:tcPr>
            <w:tcW w:w="2808" w:type="dxa"/>
            <w:vMerge/>
          </w:tcPr>
          <w:p w14:paraId="6C37541F" w14:textId="77777777" w:rsidR="00585001" w:rsidRPr="005D5C0C" w:rsidRDefault="00585001" w:rsidP="005D5C0C">
            <w:pPr>
              <w:rPr>
                <w:kern w:val="2"/>
                <w:szCs w:val="24"/>
              </w:rPr>
            </w:pPr>
          </w:p>
        </w:tc>
        <w:tc>
          <w:tcPr>
            <w:tcW w:w="3240" w:type="dxa"/>
          </w:tcPr>
          <w:p w14:paraId="21A31370" w14:textId="77777777" w:rsidR="00585001" w:rsidRPr="005D5C0C" w:rsidRDefault="00585001" w:rsidP="005D5C0C">
            <w:pPr>
              <w:rPr>
                <w:kern w:val="2"/>
                <w:szCs w:val="24"/>
              </w:rPr>
            </w:pPr>
            <w:r w:rsidRPr="005D5C0C">
              <w:rPr>
                <w:kern w:val="2"/>
                <w:szCs w:val="24"/>
              </w:rPr>
              <w:t>1.1.5. Atsiskaitomoji sąskaita</w:t>
            </w:r>
          </w:p>
        </w:tc>
        <w:tc>
          <w:tcPr>
            <w:tcW w:w="3510" w:type="dxa"/>
          </w:tcPr>
          <w:p w14:paraId="082D7201" w14:textId="366B5F6F" w:rsidR="00585001" w:rsidRPr="005D5C0C" w:rsidRDefault="00585001" w:rsidP="005D5C0C">
            <w:pPr>
              <w:jc w:val="center"/>
              <w:rPr>
                <w:szCs w:val="24"/>
              </w:rPr>
            </w:pPr>
            <w:r w:rsidRPr="005D5C0C">
              <w:rPr>
                <w:szCs w:val="24"/>
              </w:rPr>
              <w:t>A.s./IBAN: LT434040063610002293</w:t>
            </w:r>
          </w:p>
        </w:tc>
      </w:tr>
      <w:tr w:rsidR="00585001" w:rsidRPr="005D5C0C" w14:paraId="53D75A5D" w14:textId="77777777">
        <w:tc>
          <w:tcPr>
            <w:tcW w:w="2808" w:type="dxa"/>
            <w:vMerge/>
          </w:tcPr>
          <w:p w14:paraId="5C795133" w14:textId="77777777" w:rsidR="00585001" w:rsidRPr="005D5C0C" w:rsidRDefault="00585001" w:rsidP="005D5C0C">
            <w:pPr>
              <w:rPr>
                <w:kern w:val="2"/>
                <w:szCs w:val="24"/>
              </w:rPr>
            </w:pPr>
          </w:p>
        </w:tc>
        <w:tc>
          <w:tcPr>
            <w:tcW w:w="3240" w:type="dxa"/>
          </w:tcPr>
          <w:p w14:paraId="352D0392" w14:textId="77777777" w:rsidR="00585001" w:rsidRPr="005D5C0C" w:rsidRDefault="00585001" w:rsidP="005D5C0C">
            <w:pPr>
              <w:rPr>
                <w:kern w:val="2"/>
                <w:szCs w:val="24"/>
              </w:rPr>
            </w:pPr>
            <w:r w:rsidRPr="005D5C0C">
              <w:rPr>
                <w:kern w:val="2"/>
                <w:szCs w:val="24"/>
              </w:rPr>
              <w:t>1.1.6. Bankas, banko kodas</w:t>
            </w:r>
          </w:p>
        </w:tc>
        <w:tc>
          <w:tcPr>
            <w:tcW w:w="3510" w:type="dxa"/>
          </w:tcPr>
          <w:p w14:paraId="1AEEBD0D" w14:textId="7A175C9F" w:rsidR="00585001" w:rsidRPr="005D5C0C" w:rsidRDefault="00585001" w:rsidP="005D5C0C">
            <w:pPr>
              <w:jc w:val="center"/>
              <w:rPr>
                <w:kern w:val="2"/>
                <w:szCs w:val="24"/>
              </w:rPr>
            </w:pPr>
            <w:r w:rsidRPr="005D5C0C">
              <w:rPr>
                <w:szCs w:val="24"/>
              </w:rPr>
              <w:t>Lietuvos Respublikos finansų ministerija, 40400</w:t>
            </w:r>
          </w:p>
        </w:tc>
      </w:tr>
      <w:tr w:rsidR="00585001" w:rsidRPr="005D5C0C" w14:paraId="5776D650" w14:textId="77777777">
        <w:tc>
          <w:tcPr>
            <w:tcW w:w="2808" w:type="dxa"/>
            <w:vMerge/>
          </w:tcPr>
          <w:p w14:paraId="07B275EF" w14:textId="77777777" w:rsidR="00585001" w:rsidRPr="005D5C0C" w:rsidRDefault="00585001" w:rsidP="005D5C0C">
            <w:pPr>
              <w:rPr>
                <w:kern w:val="2"/>
                <w:szCs w:val="24"/>
              </w:rPr>
            </w:pPr>
          </w:p>
        </w:tc>
        <w:tc>
          <w:tcPr>
            <w:tcW w:w="3240" w:type="dxa"/>
          </w:tcPr>
          <w:p w14:paraId="646304A0" w14:textId="77777777" w:rsidR="00585001" w:rsidRPr="005D5C0C" w:rsidRDefault="00585001" w:rsidP="005D5C0C">
            <w:pPr>
              <w:rPr>
                <w:kern w:val="2"/>
                <w:szCs w:val="24"/>
              </w:rPr>
            </w:pPr>
            <w:r w:rsidRPr="005D5C0C">
              <w:rPr>
                <w:kern w:val="2"/>
                <w:szCs w:val="24"/>
              </w:rPr>
              <w:t>1.1.7. Telefonas</w:t>
            </w:r>
          </w:p>
        </w:tc>
        <w:tc>
          <w:tcPr>
            <w:tcW w:w="3510" w:type="dxa"/>
          </w:tcPr>
          <w:p w14:paraId="45B54DCF" w14:textId="6D493F4A" w:rsidR="00585001" w:rsidRPr="005D5C0C" w:rsidRDefault="00585001" w:rsidP="005D5C0C">
            <w:pPr>
              <w:jc w:val="center"/>
              <w:rPr>
                <w:kern w:val="2"/>
                <w:szCs w:val="24"/>
              </w:rPr>
            </w:pPr>
            <w:r w:rsidRPr="005D5C0C">
              <w:rPr>
                <w:szCs w:val="24"/>
              </w:rPr>
              <w:t>0 706 63 335</w:t>
            </w:r>
          </w:p>
        </w:tc>
      </w:tr>
      <w:tr w:rsidR="00585001" w:rsidRPr="005D5C0C" w14:paraId="37135B60" w14:textId="77777777">
        <w:tc>
          <w:tcPr>
            <w:tcW w:w="2808" w:type="dxa"/>
            <w:vMerge/>
          </w:tcPr>
          <w:p w14:paraId="0508AC48" w14:textId="77777777" w:rsidR="00585001" w:rsidRPr="005D5C0C" w:rsidRDefault="00585001" w:rsidP="005D5C0C">
            <w:pPr>
              <w:rPr>
                <w:kern w:val="2"/>
                <w:szCs w:val="24"/>
              </w:rPr>
            </w:pPr>
          </w:p>
        </w:tc>
        <w:tc>
          <w:tcPr>
            <w:tcW w:w="3240" w:type="dxa"/>
          </w:tcPr>
          <w:p w14:paraId="38C60B3E" w14:textId="77777777" w:rsidR="00585001" w:rsidRPr="005D5C0C" w:rsidRDefault="00585001" w:rsidP="005D5C0C">
            <w:pPr>
              <w:rPr>
                <w:kern w:val="2"/>
                <w:szCs w:val="24"/>
              </w:rPr>
            </w:pPr>
            <w:r w:rsidRPr="005D5C0C">
              <w:rPr>
                <w:kern w:val="2"/>
                <w:szCs w:val="24"/>
              </w:rPr>
              <w:t>1.1.8. El. paštas</w:t>
            </w:r>
          </w:p>
        </w:tc>
        <w:tc>
          <w:tcPr>
            <w:tcW w:w="3510" w:type="dxa"/>
          </w:tcPr>
          <w:p w14:paraId="20AA0F22" w14:textId="2E0DD9B8" w:rsidR="00585001" w:rsidRPr="005D5C0C" w:rsidRDefault="00EF14FB" w:rsidP="005D5C0C">
            <w:pPr>
              <w:jc w:val="center"/>
              <w:rPr>
                <w:kern w:val="2"/>
                <w:szCs w:val="24"/>
              </w:rPr>
            </w:pPr>
            <w:hyperlink r:id="rId11" w:history="1">
              <w:r w:rsidR="00585001" w:rsidRPr="005D5C0C">
                <w:rPr>
                  <w:rStyle w:val="Hipersaitas"/>
                  <w:szCs w:val="24"/>
                </w:rPr>
                <w:t>dokumentai@stt.lt</w:t>
              </w:r>
            </w:hyperlink>
          </w:p>
        </w:tc>
      </w:tr>
      <w:tr w:rsidR="00585001" w:rsidRPr="005D5C0C" w14:paraId="57382D2E" w14:textId="77777777">
        <w:tc>
          <w:tcPr>
            <w:tcW w:w="2808" w:type="dxa"/>
            <w:vMerge/>
          </w:tcPr>
          <w:p w14:paraId="7CA54B69" w14:textId="77777777" w:rsidR="00585001" w:rsidRPr="005D5C0C" w:rsidRDefault="00585001" w:rsidP="005D5C0C">
            <w:pPr>
              <w:rPr>
                <w:kern w:val="2"/>
                <w:szCs w:val="24"/>
              </w:rPr>
            </w:pPr>
          </w:p>
        </w:tc>
        <w:tc>
          <w:tcPr>
            <w:tcW w:w="3240" w:type="dxa"/>
          </w:tcPr>
          <w:p w14:paraId="6C4AFDAB" w14:textId="77777777" w:rsidR="00585001" w:rsidRPr="005D5C0C" w:rsidRDefault="00585001" w:rsidP="005D5C0C">
            <w:pPr>
              <w:rPr>
                <w:kern w:val="2"/>
                <w:szCs w:val="24"/>
              </w:rPr>
            </w:pPr>
            <w:r w:rsidRPr="005D5C0C">
              <w:rPr>
                <w:kern w:val="2"/>
                <w:szCs w:val="24"/>
              </w:rPr>
              <w:t>1.1.9. Šalies atstovas</w:t>
            </w:r>
          </w:p>
        </w:tc>
        <w:tc>
          <w:tcPr>
            <w:tcW w:w="3510" w:type="dxa"/>
          </w:tcPr>
          <w:p w14:paraId="13F27326" w14:textId="6466279B" w:rsidR="00585001" w:rsidRPr="005D5C0C" w:rsidRDefault="00585001" w:rsidP="005D5C0C">
            <w:pPr>
              <w:jc w:val="center"/>
              <w:rPr>
                <w:kern w:val="2"/>
                <w:szCs w:val="24"/>
              </w:rPr>
            </w:pPr>
            <w:r w:rsidRPr="005D5C0C">
              <w:rPr>
                <w:kern w:val="2"/>
                <w:szCs w:val="24"/>
              </w:rPr>
              <w:t>Direktoriaus pavaduotojas Egidijus Radzevičius</w:t>
            </w:r>
          </w:p>
        </w:tc>
      </w:tr>
      <w:tr w:rsidR="00585001" w:rsidRPr="005D5C0C" w14:paraId="2B8B85E9" w14:textId="77777777">
        <w:tc>
          <w:tcPr>
            <w:tcW w:w="2808" w:type="dxa"/>
            <w:vMerge/>
          </w:tcPr>
          <w:p w14:paraId="212A1647" w14:textId="77777777" w:rsidR="00585001" w:rsidRPr="005D5C0C" w:rsidRDefault="00585001" w:rsidP="005D5C0C">
            <w:pPr>
              <w:rPr>
                <w:kern w:val="2"/>
                <w:szCs w:val="24"/>
              </w:rPr>
            </w:pPr>
          </w:p>
        </w:tc>
        <w:tc>
          <w:tcPr>
            <w:tcW w:w="3240" w:type="dxa"/>
          </w:tcPr>
          <w:p w14:paraId="66A57017" w14:textId="77777777" w:rsidR="00585001" w:rsidRPr="005D5C0C" w:rsidRDefault="00585001" w:rsidP="005D5C0C">
            <w:pPr>
              <w:rPr>
                <w:kern w:val="2"/>
                <w:szCs w:val="24"/>
              </w:rPr>
            </w:pPr>
            <w:r w:rsidRPr="005D5C0C">
              <w:rPr>
                <w:kern w:val="2"/>
                <w:szCs w:val="24"/>
              </w:rPr>
              <w:t>1.1.10. Atstovavimo pagrindas</w:t>
            </w:r>
          </w:p>
        </w:tc>
        <w:tc>
          <w:tcPr>
            <w:tcW w:w="3510" w:type="dxa"/>
          </w:tcPr>
          <w:p w14:paraId="73CA1B70" w14:textId="3E0A5540" w:rsidR="00585001" w:rsidRPr="005D5C0C" w:rsidRDefault="00585001" w:rsidP="005D5C0C">
            <w:pPr>
              <w:jc w:val="center"/>
              <w:rPr>
                <w:kern w:val="2"/>
                <w:szCs w:val="24"/>
              </w:rPr>
            </w:pPr>
            <w:r w:rsidRPr="005D5C0C">
              <w:rPr>
                <w:szCs w:val="24"/>
              </w:rPr>
              <w:t>Veikiantis pagal STT direktoriaus 2024 m. sausio 19 d. įsakymą Nr. 2-10 „Dėl darbo tvarkos pasirašant sudaromas sutartis“</w:t>
            </w:r>
          </w:p>
        </w:tc>
      </w:tr>
      <w:tr w:rsidR="00585001" w:rsidRPr="005D5C0C" w14:paraId="16928910" w14:textId="77777777">
        <w:tc>
          <w:tcPr>
            <w:tcW w:w="2808" w:type="dxa"/>
            <w:vMerge w:val="restart"/>
          </w:tcPr>
          <w:p w14:paraId="229CF69D" w14:textId="77777777" w:rsidR="00585001" w:rsidRPr="005D5C0C" w:rsidRDefault="00585001" w:rsidP="005D5C0C">
            <w:pPr>
              <w:rPr>
                <w:b/>
                <w:kern w:val="2"/>
                <w:szCs w:val="24"/>
              </w:rPr>
            </w:pPr>
          </w:p>
          <w:p w14:paraId="7AADBCFF" w14:textId="77777777" w:rsidR="00585001" w:rsidRPr="005D5C0C" w:rsidRDefault="00585001" w:rsidP="005D5C0C">
            <w:pPr>
              <w:rPr>
                <w:b/>
                <w:kern w:val="2"/>
                <w:szCs w:val="24"/>
              </w:rPr>
            </w:pPr>
          </w:p>
          <w:p w14:paraId="76388C47" w14:textId="77777777" w:rsidR="00585001" w:rsidRPr="005D5C0C" w:rsidRDefault="00585001" w:rsidP="005D5C0C">
            <w:pPr>
              <w:rPr>
                <w:b/>
                <w:kern w:val="2"/>
                <w:szCs w:val="24"/>
              </w:rPr>
            </w:pPr>
          </w:p>
          <w:p w14:paraId="726A738E" w14:textId="77777777" w:rsidR="00585001" w:rsidRPr="005D5C0C" w:rsidRDefault="00585001" w:rsidP="005D5C0C">
            <w:pPr>
              <w:rPr>
                <w:b/>
                <w:kern w:val="2"/>
                <w:szCs w:val="24"/>
              </w:rPr>
            </w:pPr>
            <w:r w:rsidRPr="005D5C0C">
              <w:rPr>
                <w:b/>
                <w:kern w:val="2"/>
                <w:szCs w:val="24"/>
              </w:rPr>
              <w:t>1.2. Tiekėjas</w:t>
            </w:r>
          </w:p>
          <w:p w14:paraId="043B3BC3" w14:textId="77777777" w:rsidR="00585001" w:rsidRPr="005D5C0C" w:rsidRDefault="00585001" w:rsidP="005D5C0C">
            <w:pPr>
              <w:rPr>
                <w:b/>
                <w:kern w:val="2"/>
                <w:szCs w:val="24"/>
              </w:rPr>
            </w:pPr>
          </w:p>
        </w:tc>
        <w:tc>
          <w:tcPr>
            <w:tcW w:w="3240" w:type="dxa"/>
          </w:tcPr>
          <w:p w14:paraId="6F705997" w14:textId="77777777" w:rsidR="00585001" w:rsidRPr="005D5C0C" w:rsidRDefault="00585001" w:rsidP="005D5C0C">
            <w:pPr>
              <w:rPr>
                <w:kern w:val="2"/>
                <w:szCs w:val="24"/>
              </w:rPr>
            </w:pPr>
            <w:r w:rsidRPr="005D5C0C">
              <w:rPr>
                <w:kern w:val="2"/>
                <w:szCs w:val="24"/>
              </w:rPr>
              <w:t>1.2.1. Pavadinimas</w:t>
            </w:r>
          </w:p>
        </w:tc>
        <w:tc>
          <w:tcPr>
            <w:tcW w:w="3510" w:type="dxa"/>
          </w:tcPr>
          <w:p w14:paraId="4429E712" w14:textId="77777777" w:rsidR="00585001" w:rsidRPr="005D5C0C" w:rsidRDefault="00585001" w:rsidP="005D5C0C">
            <w:pPr>
              <w:jc w:val="center"/>
              <w:rPr>
                <w:kern w:val="2"/>
                <w:szCs w:val="24"/>
              </w:rPr>
            </w:pPr>
          </w:p>
        </w:tc>
      </w:tr>
      <w:tr w:rsidR="00585001" w:rsidRPr="005D5C0C" w14:paraId="4CD656F9" w14:textId="77777777">
        <w:tc>
          <w:tcPr>
            <w:tcW w:w="2808" w:type="dxa"/>
            <w:vMerge/>
          </w:tcPr>
          <w:p w14:paraId="0EA0F764" w14:textId="77777777" w:rsidR="00585001" w:rsidRPr="005D5C0C" w:rsidRDefault="00585001" w:rsidP="005D5C0C">
            <w:pPr>
              <w:rPr>
                <w:b/>
                <w:kern w:val="2"/>
                <w:szCs w:val="24"/>
              </w:rPr>
            </w:pPr>
          </w:p>
        </w:tc>
        <w:tc>
          <w:tcPr>
            <w:tcW w:w="3240" w:type="dxa"/>
          </w:tcPr>
          <w:p w14:paraId="503F833B" w14:textId="77777777" w:rsidR="00585001" w:rsidRPr="005D5C0C" w:rsidRDefault="00585001" w:rsidP="005D5C0C">
            <w:pPr>
              <w:rPr>
                <w:kern w:val="2"/>
                <w:szCs w:val="24"/>
              </w:rPr>
            </w:pPr>
            <w:r w:rsidRPr="005D5C0C">
              <w:rPr>
                <w:kern w:val="2"/>
                <w:szCs w:val="24"/>
              </w:rPr>
              <w:t>1.2.2. Juridinio asmens kodas</w:t>
            </w:r>
          </w:p>
        </w:tc>
        <w:tc>
          <w:tcPr>
            <w:tcW w:w="3510" w:type="dxa"/>
          </w:tcPr>
          <w:p w14:paraId="2F9A4859" w14:textId="77777777" w:rsidR="00585001" w:rsidRPr="005D5C0C" w:rsidRDefault="00585001" w:rsidP="005D5C0C">
            <w:pPr>
              <w:jc w:val="center"/>
              <w:rPr>
                <w:kern w:val="2"/>
                <w:szCs w:val="24"/>
              </w:rPr>
            </w:pPr>
          </w:p>
        </w:tc>
      </w:tr>
      <w:tr w:rsidR="00585001" w:rsidRPr="005D5C0C" w14:paraId="6A3E88B7" w14:textId="77777777">
        <w:tc>
          <w:tcPr>
            <w:tcW w:w="2808" w:type="dxa"/>
            <w:vMerge/>
          </w:tcPr>
          <w:p w14:paraId="55D363B9" w14:textId="77777777" w:rsidR="00585001" w:rsidRPr="005D5C0C" w:rsidRDefault="00585001" w:rsidP="005D5C0C">
            <w:pPr>
              <w:rPr>
                <w:b/>
                <w:kern w:val="2"/>
                <w:szCs w:val="24"/>
              </w:rPr>
            </w:pPr>
          </w:p>
        </w:tc>
        <w:tc>
          <w:tcPr>
            <w:tcW w:w="3240" w:type="dxa"/>
          </w:tcPr>
          <w:p w14:paraId="29A5A52C" w14:textId="77777777" w:rsidR="00585001" w:rsidRPr="005D5C0C" w:rsidRDefault="00585001" w:rsidP="005D5C0C">
            <w:pPr>
              <w:rPr>
                <w:kern w:val="2"/>
                <w:szCs w:val="24"/>
              </w:rPr>
            </w:pPr>
            <w:r w:rsidRPr="005D5C0C">
              <w:rPr>
                <w:kern w:val="2"/>
                <w:szCs w:val="24"/>
              </w:rPr>
              <w:t>1.2.3. Adresas</w:t>
            </w:r>
          </w:p>
        </w:tc>
        <w:tc>
          <w:tcPr>
            <w:tcW w:w="3510" w:type="dxa"/>
          </w:tcPr>
          <w:p w14:paraId="52BE5137" w14:textId="77777777" w:rsidR="00585001" w:rsidRPr="005D5C0C" w:rsidRDefault="00585001" w:rsidP="005D5C0C">
            <w:pPr>
              <w:jc w:val="center"/>
              <w:rPr>
                <w:kern w:val="2"/>
                <w:szCs w:val="24"/>
              </w:rPr>
            </w:pPr>
          </w:p>
        </w:tc>
      </w:tr>
      <w:tr w:rsidR="00585001" w:rsidRPr="005D5C0C" w14:paraId="10BDDB35" w14:textId="77777777">
        <w:tc>
          <w:tcPr>
            <w:tcW w:w="2808" w:type="dxa"/>
            <w:vMerge/>
          </w:tcPr>
          <w:p w14:paraId="7C0FB73C" w14:textId="77777777" w:rsidR="00585001" w:rsidRPr="005D5C0C" w:rsidRDefault="00585001" w:rsidP="005D5C0C">
            <w:pPr>
              <w:rPr>
                <w:b/>
                <w:kern w:val="2"/>
                <w:szCs w:val="24"/>
              </w:rPr>
            </w:pPr>
          </w:p>
        </w:tc>
        <w:tc>
          <w:tcPr>
            <w:tcW w:w="3240" w:type="dxa"/>
          </w:tcPr>
          <w:p w14:paraId="01F56213" w14:textId="77777777" w:rsidR="00585001" w:rsidRPr="005D5C0C" w:rsidRDefault="00585001" w:rsidP="005D5C0C">
            <w:pPr>
              <w:rPr>
                <w:kern w:val="2"/>
                <w:szCs w:val="24"/>
              </w:rPr>
            </w:pPr>
            <w:r w:rsidRPr="005D5C0C">
              <w:rPr>
                <w:kern w:val="2"/>
                <w:szCs w:val="24"/>
              </w:rPr>
              <w:t>1.2.4. PVM mokėtojo kodas</w:t>
            </w:r>
          </w:p>
        </w:tc>
        <w:tc>
          <w:tcPr>
            <w:tcW w:w="3510" w:type="dxa"/>
          </w:tcPr>
          <w:p w14:paraId="3DC02E52" w14:textId="77777777" w:rsidR="00585001" w:rsidRPr="005D5C0C" w:rsidRDefault="00585001" w:rsidP="005D5C0C">
            <w:pPr>
              <w:jc w:val="center"/>
              <w:rPr>
                <w:kern w:val="2"/>
                <w:szCs w:val="24"/>
              </w:rPr>
            </w:pPr>
          </w:p>
        </w:tc>
      </w:tr>
      <w:tr w:rsidR="00585001" w:rsidRPr="005D5C0C" w14:paraId="4A389B23" w14:textId="77777777">
        <w:tc>
          <w:tcPr>
            <w:tcW w:w="2808" w:type="dxa"/>
            <w:vMerge/>
          </w:tcPr>
          <w:p w14:paraId="5E8F3B72" w14:textId="77777777" w:rsidR="00585001" w:rsidRPr="005D5C0C" w:rsidRDefault="00585001" w:rsidP="005D5C0C">
            <w:pPr>
              <w:rPr>
                <w:b/>
                <w:kern w:val="2"/>
                <w:szCs w:val="24"/>
              </w:rPr>
            </w:pPr>
          </w:p>
        </w:tc>
        <w:tc>
          <w:tcPr>
            <w:tcW w:w="3240" w:type="dxa"/>
          </w:tcPr>
          <w:p w14:paraId="37E87149" w14:textId="77777777" w:rsidR="00585001" w:rsidRPr="005D5C0C" w:rsidRDefault="00585001" w:rsidP="005D5C0C">
            <w:pPr>
              <w:rPr>
                <w:kern w:val="2"/>
                <w:szCs w:val="24"/>
              </w:rPr>
            </w:pPr>
            <w:r w:rsidRPr="005D5C0C">
              <w:rPr>
                <w:kern w:val="2"/>
                <w:szCs w:val="24"/>
              </w:rPr>
              <w:t>1.2.5. Atsiskaitomoji sąskaita</w:t>
            </w:r>
          </w:p>
        </w:tc>
        <w:tc>
          <w:tcPr>
            <w:tcW w:w="3510" w:type="dxa"/>
          </w:tcPr>
          <w:p w14:paraId="6B4ED46F" w14:textId="77777777" w:rsidR="00585001" w:rsidRPr="005D5C0C" w:rsidRDefault="00585001" w:rsidP="005D5C0C">
            <w:pPr>
              <w:jc w:val="center"/>
              <w:rPr>
                <w:kern w:val="2"/>
                <w:szCs w:val="24"/>
              </w:rPr>
            </w:pPr>
          </w:p>
        </w:tc>
      </w:tr>
      <w:tr w:rsidR="00585001" w:rsidRPr="005D5C0C" w14:paraId="53C6C3C5" w14:textId="77777777">
        <w:tc>
          <w:tcPr>
            <w:tcW w:w="2808" w:type="dxa"/>
            <w:vMerge/>
          </w:tcPr>
          <w:p w14:paraId="78A46E72" w14:textId="77777777" w:rsidR="00585001" w:rsidRPr="005D5C0C" w:rsidRDefault="00585001" w:rsidP="005D5C0C">
            <w:pPr>
              <w:rPr>
                <w:b/>
                <w:kern w:val="2"/>
                <w:szCs w:val="24"/>
              </w:rPr>
            </w:pPr>
          </w:p>
        </w:tc>
        <w:tc>
          <w:tcPr>
            <w:tcW w:w="3240" w:type="dxa"/>
          </w:tcPr>
          <w:p w14:paraId="572DF85C" w14:textId="77777777" w:rsidR="00585001" w:rsidRPr="005D5C0C" w:rsidRDefault="00585001" w:rsidP="005D5C0C">
            <w:pPr>
              <w:rPr>
                <w:kern w:val="2"/>
                <w:szCs w:val="24"/>
              </w:rPr>
            </w:pPr>
            <w:r w:rsidRPr="005D5C0C">
              <w:rPr>
                <w:kern w:val="2"/>
                <w:szCs w:val="24"/>
              </w:rPr>
              <w:t>1.2.6. Bankas, banko kodas</w:t>
            </w:r>
          </w:p>
        </w:tc>
        <w:tc>
          <w:tcPr>
            <w:tcW w:w="3510" w:type="dxa"/>
          </w:tcPr>
          <w:p w14:paraId="199DBF76" w14:textId="77777777" w:rsidR="00585001" w:rsidRPr="005D5C0C" w:rsidRDefault="00585001" w:rsidP="005D5C0C">
            <w:pPr>
              <w:jc w:val="center"/>
              <w:rPr>
                <w:kern w:val="2"/>
                <w:szCs w:val="24"/>
              </w:rPr>
            </w:pPr>
          </w:p>
        </w:tc>
      </w:tr>
      <w:tr w:rsidR="00585001" w:rsidRPr="005D5C0C" w14:paraId="0AD028CC" w14:textId="77777777">
        <w:tc>
          <w:tcPr>
            <w:tcW w:w="2808" w:type="dxa"/>
            <w:vMerge/>
          </w:tcPr>
          <w:p w14:paraId="0B51355C" w14:textId="77777777" w:rsidR="00585001" w:rsidRPr="005D5C0C" w:rsidRDefault="00585001" w:rsidP="005D5C0C">
            <w:pPr>
              <w:rPr>
                <w:b/>
                <w:kern w:val="2"/>
                <w:szCs w:val="24"/>
              </w:rPr>
            </w:pPr>
          </w:p>
        </w:tc>
        <w:tc>
          <w:tcPr>
            <w:tcW w:w="3240" w:type="dxa"/>
          </w:tcPr>
          <w:p w14:paraId="4578C743" w14:textId="77777777" w:rsidR="00585001" w:rsidRPr="005D5C0C" w:rsidRDefault="00585001" w:rsidP="005D5C0C">
            <w:pPr>
              <w:rPr>
                <w:kern w:val="2"/>
                <w:szCs w:val="24"/>
              </w:rPr>
            </w:pPr>
            <w:r w:rsidRPr="005D5C0C">
              <w:rPr>
                <w:kern w:val="2"/>
                <w:szCs w:val="24"/>
              </w:rPr>
              <w:t>1.2.7. Telefonas</w:t>
            </w:r>
          </w:p>
        </w:tc>
        <w:tc>
          <w:tcPr>
            <w:tcW w:w="3510" w:type="dxa"/>
          </w:tcPr>
          <w:p w14:paraId="45814210" w14:textId="77777777" w:rsidR="00585001" w:rsidRPr="005D5C0C" w:rsidRDefault="00585001" w:rsidP="005D5C0C">
            <w:pPr>
              <w:jc w:val="center"/>
              <w:rPr>
                <w:kern w:val="2"/>
                <w:szCs w:val="24"/>
              </w:rPr>
            </w:pPr>
          </w:p>
        </w:tc>
      </w:tr>
      <w:tr w:rsidR="00585001" w:rsidRPr="005D5C0C" w14:paraId="18884704" w14:textId="77777777">
        <w:tc>
          <w:tcPr>
            <w:tcW w:w="2808" w:type="dxa"/>
            <w:vMerge/>
          </w:tcPr>
          <w:p w14:paraId="6EB9CA70" w14:textId="77777777" w:rsidR="00585001" w:rsidRPr="005D5C0C" w:rsidRDefault="00585001" w:rsidP="005D5C0C">
            <w:pPr>
              <w:rPr>
                <w:b/>
                <w:kern w:val="2"/>
                <w:szCs w:val="24"/>
              </w:rPr>
            </w:pPr>
          </w:p>
        </w:tc>
        <w:tc>
          <w:tcPr>
            <w:tcW w:w="3240" w:type="dxa"/>
          </w:tcPr>
          <w:p w14:paraId="68980A98" w14:textId="77777777" w:rsidR="00585001" w:rsidRPr="005D5C0C" w:rsidRDefault="00585001" w:rsidP="005D5C0C">
            <w:pPr>
              <w:rPr>
                <w:kern w:val="2"/>
                <w:szCs w:val="24"/>
              </w:rPr>
            </w:pPr>
            <w:r w:rsidRPr="005D5C0C">
              <w:rPr>
                <w:kern w:val="2"/>
                <w:szCs w:val="24"/>
              </w:rPr>
              <w:t>1.2.8. El. paštas</w:t>
            </w:r>
          </w:p>
        </w:tc>
        <w:tc>
          <w:tcPr>
            <w:tcW w:w="3510" w:type="dxa"/>
          </w:tcPr>
          <w:p w14:paraId="2BDB563E" w14:textId="77777777" w:rsidR="00585001" w:rsidRPr="005D5C0C" w:rsidRDefault="00585001" w:rsidP="005D5C0C">
            <w:pPr>
              <w:jc w:val="center"/>
              <w:rPr>
                <w:kern w:val="2"/>
                <w:szCs w:val="24"/>
              </w:rPr>
            </w:pPr>
          </w:p>
        </w:tc>
      </w:tr>
      <w:tr w:rsidR="00585001" w:rsidRPr="005D5C0C" w14:paraId="460CF5F1" w14:textId="77777777">
        <w:tc>
          <w:tcPr>
            <w:tcW w:w="2808" w:type="dxa"/>
            <w:vMerge/>
          </w:tcPr>
          <w:p w14:paraId="3F192AA9" w14:textId="77777777" w:rsidR="00585001" w:rsidRPr="005D5C0C" w:rsidRDefault="00585001" w:rsidP="005D5C0C">
            <w:pPr>
              <w:rPr>
                <w:b/>
                <w:kern w:val="2"/>
                <w:szCs w:val="24"/>
              </w:rPr>
            </w:pPr>
          </w:p>
        </w:tc>
        <w:tc>
          <w:tcPr>
            <w:tcW w:w="3240" w:type="dxa"/>
          </w:tcPr>
          <w:p w14:paraId="438676CD" w14:textId="77777777" w:rsidR="00585001" w:rsidRPr="005D5C0C" w:rsidRDefault="00585001" w:rsidP="005D5C0C">
            <w:pPr>
              <w:rPr>
                <w:kern w:val="2"/>
                <w:szCs w:val="24"/>
              </w:rPr>
            </w:pPr>
            <w:r w:rsidRPr="005D5C0C">
              <w:rPr>
                <w:kern w:val="2"/>
                <w:szCs w:val="24"/>
              </w:rPr>
              <w:t>1.2.9. Šalies atstovas</w:t>
            </w:r>
          </w:p>
        </w:tc>
        <w:tc>
          <w:tcPr>
            <w:tcW w:w="3510" w:type="dxa"/>
          </w:tcPr>
          <w:p w14:paraId="18887569" w14:textId="77777777" w:rsidR="00585001" w:rsidRPr="005D5C0C" w:rsidRDefault="00585001" w:rsidP="005D5C0C">
            <w:pPr>
              <w:jc w:val="center"/>
              <w:rPr>
                <w:kern w:val="2"/>
                <w:szCs w:val="24"/>
              </w:rPr>
            </w:pPr>
          </w:p>
        </w:tc>
      </w:tr>
      <w:tr w:rsidR="00585001" w:rsidRPr="005D5C0C" w14:paraId="27B074B5" w14:textId="77777777">
        <w:tc>
          <w:tcPr>
            <w:tcW w:w="2808" w:type="dxa"/>
            <w:vMerge/>
          </w:tcPr>
          <w:p w14:paraId="7A43EC40" w14:textId="77777777" w:rsidR="00585001" w:rsidRPr="005D5C0C" w:rsidRDefault="00585001" w:rsidP="005D5C0C">
            <w:pPr>
              <w:rPr>
                <w:b/>
                <w:kern w:val="2"/>
                <w:szCs w:val="24"/>
              </w:rPr>
            </w:pPr>
          </w:p>
        </w:tc>
        <w:tc>
          <w:tcPr>
            <w:tcW w:w="3240" w:type="dxa"/>
          </w:tcPr>
          <w:p w14:paraId="1ACB3AF4" w14:textId="77777777" w:rsidR="00585001" w:rsidRPr="005D5C0C" w:rsidRDefault="00585001" w:rsidP="005D5C0C">
            <w:pPr>
              <w:rPr>
                <w:kern w:val="2"/>
                <w:szCs w:val="24"/>
              </w:rPr>
            </w:pPr>
            <w:r w:rsidRPr="005D5C0C">
              <w:rPr>
                <w:kern w:val="2"/>
                <w:szCs w:val="24"/>
              </w:rPr>
              <w:t>1.2.10. Atstovavimo pagrindas</w:t>
            </w:r>
          </w:p>
        </w:tc>
        <w:tc>
          <w:tcPr>
            <w:tcW w:w="3510" w:type="dxa"/>
          </w:tcPr>
          <w:p w14:paraId="01A1651B" w14:textId="77777777" w:rsidR="00585001" w:rsidRPr="005D5C0C" w:rsidRDefault="00585001" w:rsidP="005D5C0C">
            <w:pPr>
              <w:jc w:val="center"/>
              <w:rPr>
                <w:kern w:val="2"/>
                <w:szCs w:val="24"/>
              </w:rPr>
            </w:pPr>
          </w:p>
        </w:tc>
      </w:tr>
    </w:tbl>
    <w:p w14:paraId="377A0A90" w14:textId="77777777" w:rsidR="00027B83" w:rsidRPr="005D5C0C" w:rsidRDefault="00027B83" w:rsidP="005D5C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5D5C0C" w14:paraId="30D32D1A" w14:textId="77777777">
        <w:trPr>
          <w:trHeight w:val="300"/>
        </w:trPr>
        <w:tc>
          <w:tcPr>
            <w:tcW w:w="9535" w:type="dxa"/>
            <w:gridSpan w:val="4"/>
          </w:tcPr>
          <w:p w14:paraId="5FF40E3D" w14:textId="77777777" w:rsidR="00027B83" w:rsidRPr="005D5C0C" w:rsidRDefault="000B0897" w:rsidP="005D5C0C">
            <w:pPr>
              <w:jc w:val="center"/>
              <w:rPr>
                <w:b/>
                <w:kern w:val="2"/>
                <w:szCs w:val="24"/>
              </w:rPr>
            </w:pPr>
            <w:r w:rsidRPr="005D5C0C">
              <w:rPr>
                <w:b/>
                <w:kern w:val="2"/>
                <w:szCs w:val="24"/>
              </w:rPr>
              <w:t>2. ATSAKINGI ASMENYS</w:t>
            </w:r>
          </w:p>
        </w:tc>
      </w:tr>
      <w:tr w:rsidR="00027B83" w:rsidRPr="005D5C0C" w14:paraId="7EC99386" w14:textId="77777777">
        <w:trPr>
          <w:trHeight w:val="300"/>
        </w:trPr>
        <w:tc>
          <w:tcPr>
            <w:tcW w:w="3094" w:type="dxa"/>
            <w:gridSpan w:val="2"/>
          </w:tcPr>
          <w:p w14:paraId="30760A59" w14:textId="77777777" w:rsidR="00027B83" w:rsidRPr="005D5C0C" w:rsidRDefault="000B0897" w:rsidP="005D5C0C">
            <w:pPr>
              <w:rPr>
                <w:b/>
                <w:kern w:val="2"/>
                <w:szCs w:val="24"/>
              </w:rPr>
            </w:pPr>
            <w:r w:rsidRPr="005D5C0C">
              <w:rPr>
                <w:b/>
                <w:kern w:val="2"/>
                <w:szCs w:val="24"/>
              </w:rPr>
              <w:t xml:space="preserve">2.1. Pirkėjo kontaktiniai asmenys, atsakingi už Sutarties vykdymą, </w:t>
            </w:r>
            <w:r w:rsidRPr="005D5C0C">
              <w:rPr>
                <w:b/>
                <w:szCs w:val="24"/>
              </w:rPr>
              <w:t>Paslaugų</w:t>
            </w:r>
            <w:r w:rsidRPr="005D5C0C">
              <w:rPr>
                <w:b/>
                <w:kern w:val="2"/>
                <w:szCs w:val="24"/>
              </w:rPr>
              <w:t xml:space="preserve"> priėmimą, Sąskaitų per informacinę sistemą SABIS priėmimą</w:t>
            </w:r>
          </w:p>
        </w:tc>
        <w:tc>
          <w:tcPr>
            <w:tcW w:w="6441" w:type="dxa"/>
            <w:gridSpan w:val="2"/>
          </w:tcPr>
          <w:p w14:paraId="35088C7F" w14:textId="5EEE37BF" w:rsidR="006D0963" w:rsidRPr="005D5C0C" w:rsidRDefault="00585001" w:rsidP="005D5C0C">
            <w:pPr>
              <w:jc w:val="both"/>
              <w:rPr>
                <w:kern w:val="2"/>
                <w:szCs w:val="24"/>
              </w:rPr>
            </w:pPr>
            <w:r w:rsidRPr="005D5C0C">
              <w:rPr>
                <w:kern w:val="2"/>
                <w:szCs w:val="24"/>
              </w:rPr>
              <w:t xml:space="preserve">2.1.1. </w:t>
            </w:r>
            <w:r w:rsidRPr="005D5C0C">
              <w:rPr>
                <w:szCs w:val="24"/>
              </w:rPr>
              <w:t>Už sutarties vykdymą atsakinga Žmogiškųjų išteklių valdymo skyriaus vyriausio</w:t>
            </w:r>
            <w:r w:rsidR="006D0963" w:rsidRPr="005D5C0C">
              <w:rPr>
                <w:szCs w:val="24"/>
              </w:rPr>
              <w:t>ji specialistė Jolanta Lukšaitė</w:t>
            </w:r>
            <w:r w:rsidRPr="005D5C0C">
              <w:rPr>
                <w:szCs w:val="24"/>
              </w:rPr>
              <w:t>, mob. tel. 0 610 20</w:t>
            </w:r>
            <w:r w:rsidR="006D0963" w:rsidRPr="005D5C0C">
              <w:rPr>
                <w:szCs w:val="24"/>
              </w:rPr>
              <w:t> </w:t>
            </w:r>
            <w:r w:rsidRPr="005D5C0C">
              <w:rPr>
                <w:szCs w:val="24"/>
              </w:rPr>
              <w:t>532</w:t>
            </w:r>
            <w:r w:rsidR="006D0963" w:rsidRPr="005D5C0C">
              <w:rPr>
                <w:szCs w:val="24"/>
              </w:rPr>
              <w:t xml:space="preserve">, el. paštas </w:t>
            </w:r>
            <w:hyperlink r:id="rId12" w:history="1">
              <w:r w:rsidR="006D0963" w:rsidRPr="005D5C0C">
                <w:rPr>
                  <w:rStyle w:val="Hipersaitas"/>
                  <w:szCs w:val="24"/>
                </w:rPr>
                <w:t>jolanta.luksaite</w:t>
              </w:r>
              <w:r w:rsidR="006D0963" w:rsidRPr="003C47A2">
                <w:rPr>
                  <w:rStyle w:val="Hipersaitas"/>
                  <w:szCs w:val="24"/>
                </w:rPr>
                <w:t>@</w:t>
              </w:r>
              <w:r w:rsidR="006D0963" w:rsidRPr="005D5C0C">
                <w:rPr>
                  <w:rStyle w:val="Hipersaitas"/>
                  <w:szCs w:val="24"/>
                </w:rPr>
                <w:t>stt.lt</w:t>
              </w:r>
            </w:hyperlink>
            <w:r w:rsidRPr="005D5C0C">
              <w:rPr>
                <w:szCs w:val="24"/>
              </w:rPr>
              <w:t>,</w:t>
            </w:r>
            <w:r w:rsidR="006D0963" w:rsidRPr="005D5C0C">
              <w:rPr>
                <w:szCs w:val="24"/>
              </w:rPr>
              <w:t xml:space="preserve"> </w:t>
            </w:r>
            <w:r w:rsidRPr="005D5C0C">
              <w:rPr>
                <w:szCs w:val="24"/>
              </w:rPr>
              <w:t>o jos nesant Žmogiš</w:t>
            </w:r>
            <w:r w:rsidR="006D0963" w:rsidRPr="005D5C0C">
              <w:rPr>
                <w:szCs w:val="24"/>
              </w:rPr>
              <w:t xml:space="preserve">kųjų išteklių valdymo skyriaus </w:t>
            </w:r>
            <w:r w:rsidRPr="005D5C0C">
              <w:rPr>
                <w:szCs w:val="24"/>
              </w:rPr>
              <w:t>viršininkė Henreta Dabriegienė , tel. 0 706 63</w:t>
            </w:r>
            <w:r w:rsidR="006D0963" w:rsidRPr="005D5C0C">
              <w:rPr>
                <w:szCs w:val="24"/>
              </w:rPr>
              <w:t> </w:t>
            </w:r>
            <w:r w:rsidRPr="005D5C0C">
              <w:rPr>
                <w:szCs w:val="24"/>
              </w:rPr>
              <w:t>290</w:t>
            </w:r>
            <w:r w:rsidR="006D0963" w:rsidRPr="005D5C0C">
              <w:rPr>
                <w:szCs w:val="24"/>
              </w:rPr>
              <w:t xml:space="preserve">, el. paštas </w:t>
            </w:r>
            <w:hyperlink r:id="rId13" w:history="1">
              <w:r w:rsidR="006D0963" w:rsidRPr="005D5C0C">
                <w:rPr>
                  <w:rStyle w:val="Hipersaitas"/>
                  <w:szCs w:val="24"/>
                </w:rPr>
                <w:t>henreta.dabriegiene</w:t>
              </w:r>
              <w:r w:rsidR="006D0963" w:rsidRPr="003C47A2">
                <w:rPr>
                  <w:rStyle w:val="Hipersaitas"/>
                  <w:szCs w:val="24"/>
                </w:rPr>
                <w:t>@stt.lt</w:t>
              </w:r>
            </w:hyperlink>
            <w:r w:rsidR="006D0963" w:rsidRPr="003C47A2">
              <w:rPr>
                <w:szCs w:val="24"/>
              </w:rPr>
              <w:t>.</w:t>
            </w:r>
          </w:p>
          <w:p w14:paraId="551FAE74" w14:textId="4375A91B" w:rsidR="00585001" w:rsidRPr="005D5C0C" w:rsidRDefault="00585001" w:rsidP="005D5C0C">
            <w:pPr>
              <w:rPr>
                <w:szCs w:val="24"/>
              </w:rPr>
            </w:pPr>
            <w:r w:rsidRPr="005D5C0C">
              <w:rPr>
                <w:kern w:val="2"/>
                <w:szCs w:val="24"/>
              </w:rPr>
              <w:lastRenderedPageBreak/>
              <w:t xml:space="preserve">2.1.2. Už sąskaitų per informacinę sistemą „SABIS“ priėmimą atsakinga STT Veiklos administravimo valdybos Pirkimų ir dokumentų skyriaus specialistė </w:t>
            </w:r>
            <w:r w:rsidRPr="005D5C0C">
              <w:rPr>
                <w:color w:val="000000"/>
                <w:szCs w:val="24"/>
                <w:shd w:val="clear" w:color="auto" w:fill="FFFFFF"/>
              </w:rPr>
              <w:t>Jurgita Matiušonokienė, tel.</w:t>
            </w:r>
            <w:r w:rsidRPr="005D5C0C">
              <w:rPr>
                <w:szCs w:val="24"/>
                <w:shd w:val="clear" w:color="auto" w:fill="FFFFFF"/>
              </w:rPr>
              <w:t xml:space="preserve"> +370</w:t>
            </w:r>
            <w:hyperlink r:id="rId14" w:history="1">
              <w:r w:rsidRPr="005D5C0C">
                <w:rPr>
                  <w:rStyle w:val="Hipersaitas"/>
                  <w:szCs w:val="24"/>
                  <w:shd w:val="clear" w:color="auto" w:fill="FFFFFF"/>
                </w:rPr>
                <w:t xml:space="preserve"> </w:t>
              </w:r>
              <w:r w:rsidRPr="005D5C0C">
                <w:rPr>
                  <w:rStyle w:val="Hipersaitas"/>
                  <w:color w:val="auto"/>
                  <w:szCs w:val="24"/>
                  <w:u w:val="none"/>
                  <w:shd w:val="clear" w:color="auto" w:fill="FFFFFF"/>
                </w:rPr>
                <w:t>638 17244</w:t>
              </w:r>
            </w:hyperlink>
            <w:r w:rsidRPr="005D5C0C">
              <w:rPr>
                <w:szCs w:val="24"/>
              </w:rPr>
              <w:t xml:space="preserve">, el. paštas </w:t>
            </w:r>
            <w:hyperlink r:id="rId15" w:history="1">
              <w:r w:rsidRPr="005D5C0C">
                <w:rPr>
                  <w:color w:val="0000FF"/>
                  <w:szCs w:val="24"/>
                  <w:u w:val="single"/>
                </w:rPr>
                <w:t>jurgita.matiusonokiene@stt.lt</w:t>
              </w:r>
            </w:hyperlink>
            <w:r w:rsidRPr="005D5C0C">
              <w:rPr>
                <w:color w:val="005177"/>
                <w:szCs w:val="24"/>
                <w:u w:val="single"/>
              </w:rPr>
              <w:t>;</w:t>
            </w:r>
          </w:p>
          <w:p w14:paraId="3B77D23F" w14:textId="3B746E29" w:rsidR="00027B83" w:rsidRPr="005D5C0C" w:rsidRDefault="00585001" w:rsidP="005D5C0C">
            <w:pPr>
              <w:rPr>
                <w:color w:val="4472C4"/>
                <w:kern w:val="2"/>
                <w:szCs w:val="24"/>
              </w:rPr>
            </w:pPr>
            <w:r w:rsidRPr="005D5C0C">
              <w:rPr>
                <w:bCs/>
                <w:szCs w:val="24"/>
              </w:rPr>
              <w:t xml:space="preserve">2.1.3. Už Sutarties ir jos pakeitimų paskelbimą pagal VPĮ 86 straipsnio 9 dalies nuostatas – </w:t>
            </w:r>
            <w:r w:rsidRPr="005D5C0C">
              <w:rPr>
                <w:szCs w:val="24"/>
              </w:rPr>
              <w:t xml:space="preserve">STT Veiklos administravimo valdybos pirkimų ir dokumentų valdymo skyriaus vyriausiąją specialistė Asta Kaupaitė (tel. (0 706) 62 746, mob. +370 652 05880, el. paštas </w:t>
            </w:r>
            <w:hyperlink r:id="rId16" w:history="1">
              <w:r w:rsidRPr="005D5C0C">
                <w:rPr>
                  <w:color w:val="0000FF"/>
                  <w:szCs w:val="24"/>
                  <w:u w:val="single"/>
                </w:rPr>
                <w:t>asta.kaupaite@stt.lt</w:t>
              </w:r>
            </w:hyperlink>
            <w:r w:rsidRPr="005D5C0C">
              <w:rPr>
                <w:szCs w:val="24"/>
              </w:rPr>
              <w:t>.</w:t>
            </w:r>
          </w:p>
        </w:tc>
      </w:tr>
      <w:tr w:rsidR="00027B83" w:rsidRPr="005D5C0C" w14:paraId="64DD2FBA" w14:textId="77777777">
        <w:trPr>
          <w:trHeight w:val="300"/>
        </w:trPr>
        <w:tc>
          <w:tcPr>
            <w:tcW w:w="3094" w:type="dxa"/>
            <w:gridSpan w:val="2"/>
          </w:tcPr>
          <w:p w14:paraId="162D7750" w14:textId="77777777" w:rsidR="00027B83" w:rsidRPr="005D5C0C" w:rsidRDefault="000B0897" w:rsidP="005D5C0C">
            <w:pPr>
              <w:rPr>
                <w:b/>
                <w:kern w:val="2"/>
                <w:szCs w:val="24"/>
              </w:rPr>
            </w:pPr>
            <w:r w:rsidRPr="005D5C0C">
              <w:rPr>
                <w:b/>
                <w:kern w:val="2"/>
                <w:szCs w:val="24"/>
              </w:rPr>
              <w:lastRenderedPageBreak/>
              <w:t>2.2. Tiekėjo kontaktiniai asmenys, atsakingi už Sutarties vykdymą</w:t>
            </w:r>
          </w:p>
        </w:tc>
        <w:tc>
          <w:tcPr>
            <w:tcW w:w="6441" w:type="dxa"/>
            <w:gridSpan w:val="2"/>
          </w:tcPr>
          <w:p w14:paraId="694706CF" w14:textId="77777777" w:rsidR="00027B83" w:rsidRPr="005D5C0C" w:rsidRDefault="000B0897" w:rsidP="005D5C0C">
            <w:pPr>
              <w:rPr>
                <w:color w:val="4472C4"/>
                <w:kern w:val="2"/>
                <w:szCs w:val="24"/>
              </w:rPr>
            </w:pPr>
            <w:r w:rsidRPr="005D5C0C">
              <w:rPr>
                <w:color w:val="4472C4"/>
                <w:kern w:val="2"/>
                <w:szCs w:val="24"/>
              </w:rPr>
              <w:t>(nurodyti padalinį / skyrių, pareigas, vardą, pavardę, tel., el. paštą)</w:t>
            </w:r>
          </w:p>
        </w:tc>
      </w:tr>
      <w:tr w:rsidR="00027B83" w:rsidRPr="005D5C0C" w14:paraId="17D3AF1B" w14:textId="77777777">
        <w:trPr>
          <w:trHeight w:val="300"/>
        </w:trPr>
        <w:tc>
          <w:tcPr>
            <w:tcW w:w="9535" w:type="dxa"/>
            <w:gridSpan w:val="4"/>
          </w:tcPr>
          <w:p w14:paraId="147CEE6E" w14:textId="77777777" w:rsidR="00027B83" w:rsidRPr="005D5C0C" w:rsidRDefault="000B0897" w:rsidP="005D5C0C">
            <w:pPr>
              <w:jc w:val="center"/>
              <w:rPr>
                <w:b/>
                <w:kern w:val="2"/>
                <w:szCs w:val="24"/>
              </w:rPr>
            </w:pPr>
            <w:r w:rsidRPr="005D5C0C">
              <w:rPr>
                <w:b/>
                <w:kern w:val="2"/>
                <w:szCs w:val="24"/>
              </w:rPr>
              <w:t>3. SUTARTIES DALYKAS</w:t>
            </w:r>
          </w:p>
        </w:tc>
      </w:tr>
      <w:tr w:rsidR="00027B83" w:rsidRPr="005D5C0C" w14:paraId="78BAF5CF" w14:textId="77777777">
        <w:trPr>
          <w:trHeight w:val="300"/>
        </w:trPr>
        <w:tc>
          <w:tcPr>
            <w:tcW w:w="3094" w:type="dxa"/>
            <w:gridSpan w:val="2"/>
          </w:tcPr>
          <w:p w14:paraId="2EF15AAD" w14:textId="77777777" w:rsidR="00027B83" w:rsidRPr="005D5C0C" w:rsidRDefault="000B0897" w:rsidP="005D5C0C">
            <w:pPr>
              <w:rPr>
                <w:b/>
                <w:kern w:val="2"/>
                <w:szCs w:val="24"/>
              </w:rPr>
            </w:pPr>
            <w:r w:rsidRPr="005D5C0C">
              <w:rPr>
                <w:b/>
                <w:kern w:val="2"/>
                <w:szCs w:val="24"/>
              </w:rPr>
              <w:t>3.1. Sutarties dalykas</w:t>
            </w:r>
          </w:p>
        </w:tc>
        <w:tc>
          <w:tcPr>
            <w:tcW w:w="6441" w:type="dxa"/>
            <w:gridSpan w:val="2"/>
          </w:tcPr>
          <w:p w14:paraId="2AD80756" w14:textId="2EAA585C" w:rsidR="00585001" w:rsidRPr="005D5C0C" w:rsidRDefault="000B0897" w:rsidP="005D5C0C">
            <w:pPr>
              <w:widowControl w:val="0"/>
              <w:jc w:val="both"/>
              <w:rPr>
                <w:szCs w:val="24"/>
              </w:rPr>
            </w:pPr>
            <w:r w:rsidRPr="005D5C0C">
              <w:rPr>
                <w:kern w:val="2"/>
                <w:szCs w:val="24"/>
              </w:rPr>
              <w:t xml:space="preserve">Tiekėjas įsipareigoja Sutartyje numatytomis sąlygomis suteikti Pirkėjui </w:t>
            </w:r>
            <w:r w:rsidR="00585001" w:rsidRPr="005D5C0C">
              <w:rPr>
                <w:kern w:val="2"/>
                <w:szCs w:val="24"/>
              </w:rPr>
              <w:t>savanoriško sveikatos draudimo paslaugas</w:t>
            </w:r>
            <w:r w:rsidRPr="005D5C0C">
              <w:rPr>
                <w:color w:val="000000"/>
                <w:kern w:val="2"/>
                <w:szCs w:val="24"/>
              </w:rPr>
              <w:t xml:space="preserve"> (toliau – Paslaugos).</w:t>
            </w:r>
            <w:r w:rsidR="00585001" w:rsidRPr="005D5C0C">
              <w:rPr>
                <w:szCs w:val="24"/>
              </w:rPr>
              <w:t xml:space="preserve"> Draudimo apsaugos galiojimo teritorija yra Lietuvos Respublika.</w:t>
            </w:r>
          </w:p>
          <w:p w14:paraId="7C307DB4" w14:textId="13177E39" w:rsidR="00027B83" w:rsidRPr="005D5C0C" w:rsidRDefault="0040653B" w:rsidP="005D5C0C">
            <w:pPr>
              <w:rPr>
                <w:color w:val="000000"/>
                <w:kern w:val="2"/>
                <w:szCs w:val="24"/>
              </w:rPr>
            </w:pPr>
            <w:r w:rsidRPr="005D5C0C">
              <w:rPr>
                <w:color w:val="000000"/>
                <w:kern w:val="2"/>
                <w:szCs w:val="24"/>
              </w:rPr>
              <w:t>Sutarties sąvokos:</w:t>
            </w:r>
          </w:p>
          <w:p w14:paraId="24321778" w14:textId="0D6DAC61" w:rsidR="0040653B" w:rsidRPr="005D5C0C" w:rsidRDefault="0040653B" w:rsidP="005D5C0C">
            <w:pPr>
              <w:tabs>
                <w:tab w:val="left" w:pos="540"/>
              </w:tabs>
              <w:jc w:val="both"/>
              <w:rPr>
                <w:bCs/>
                <w:szCs w:val="24"/>
              </w:rPr>
            </w:pPr>
            <w:r w:rsidRPr="005D5C0C">
              <w:rPr>
                <w:bCs/>
                <w:szCs w:val="24"/>
              </w:rPr>
              <w:t xml:space="preserve">Apdraustasis – STT pareigūnas ar darbuotojas, kurio duomenys šios Sutarties pagrindu yra pateikti </w:t>
            </w:r>
            <w:r w:rsidR="007E65F7" w:rsidRPr="005D5C0C">
              <w:rPr>
                <w:bCs/>
                <w:szCs w:val="24"/>
              </w:rPr>
              <w:t>Tiekėjui</w:t>
            </w:r>
            <w:r w:rsidRPr="005D5C0C">
              <w:rPr>
                <w:bCs/>
                <w:szCs w:val="24"/>
              </w:rPr>
              <w:t xml:space="preserve"> ir kuriam, atsitikus draudžiamajam įvykiui, </w:t>
            </w:r>
            <w:r w:rsidR="007E65F7" w:rsidRPr="005D5C0C">
              <w:rPr>
                <w:bCs/>
                <w:szCs w:val="24"/>
              </w:rPr>
              <w:t>Tiekėjas</w:t>
            </w:r>
            <w:r w:rsidRPr="005D5C0C">
              <w:rPr>
                <w:bCs/>
                <w:szCs w:val="24"/>
              </w:rPr>
              <w:t xml:space="preserve"> privalo mokėti draudimo išmoką.</w:t>
            </w:r>
          </w:p>
          <w:p w14:paraId="30BB2BF0" w14:textId="77777777" w:rsidR="0040653B" w:rsidRPr="005D5C0C" w:rsidRDefault="0040653B" w:rsidP="005D5C0C">
            <w:pPr>
              <w:tabs>
                <w:tab w:val="left" w:pos="540"/>
              </w:tabs>
              <w:jc w:val="both"/>
              <w:rPr>
                <w:bCs/>
                <w:szCs w:val="24"/>
              </w:rPr>
            </w:pPr>
            <w:r w:rsidRPr="005D5C0C">
              <w:rPr>
                <w:bCs/>
                <w:szCs w:val="24"/>
              </w:rPr>
              <w:t>Kitos šioje Sutartyje vartojamos sąvokos yra suprantamos taip kaip jos yra apibrėžtos Lietuvos Respublikos civiliniame kodekse, Lietuvos Respublikos draudimo įstatyme, Lietuvos Respublikos sveikatos draudimo įstatyme, Lietuvos Respublikos sveikatos sistemos įstatyme, Lietuvos Respublikos sveikatos priežiūros įstaigų įstatyme ir kituose teisės aktuose.</w:t>
            </w:r>
          </w:p>
          <w:p w14:paraId="09CE5522" w14:textId="3F83FBD1" w:rsidR="00AB5931" w:rsidRPr="005D5C0C" w:rsidRDefault="00AB5931" w:rsidP="005D5C0C">
            <w:pPr>
              <w:widowControl w:val="0"/>
              <w:tabs>
                <w:tab w:val="left" w:pos="1134"/>
              </w:tabs>
              <w:autoSpaceDE w:val="0"/>
              <w:autoSpaceDN w:val="0"/>
              <w:adjustRightInd w:val="0"/>
              <w:jc w:val="both"/>
              <w:rPr>
                <w:rFonts w:eastAsia="Helvetica Neue UltraLight"/>
                <w:szCs w:val="24"/>
                <w:lang w:eastAsia="zh-CN"/>
              </w:rPr>
            </w:pPr>
            <w:r w:rsidRPr="005D5C0C">
              <w:rPr>
                <w:szCs w:val="24"/>
              </w:rPr>
              <w:t>B</w:t>
            </w:r>
            <w:r w:rsidRPr="005D5C0C">
              <w:rPr>
                <w:rFonts w:eastAsia="Helvetica Neue UltraLight"/>
                <w:szCs w:val="24"/>
                <w:lang w:eastAsia="zh-CN"/>
              </w:rPr>
              <w:t xml:space="preserve">aigtinis draudžiamųjų įvykių sąrašas nurodytas </w:t>
            </w:r>
            <w:r w:rsidRPr="005D5C0C">
              <w:rPr>
                <w:szCs w:val="24"/>
              </w:rPr>
              <w:t>Sutarties 1 priede „Techninė specifikacija“</w:t>
            </w:r>
            <w:r w:rsidRPr="005D5C0C">
              <w:rPr>
                <w:rFonts w:eastAsia="Helvetica Neue UltraLight"/>
                <w:szCs w:val="24"/>
                <w:lang w:eastAsia="zh-CN"/>
              </w:rPr>
              <w:t>.</w:t>
            </w:r>
          </w:p>
          <w:p w14:paraId="07521A37" w14:textId="53E815BE" w:rsidR="0040653B" w:rsidRPr="005D5C0C" w:rsidRDefault="00AB5931" w:rsidP="005D5C0C">
            <w:pPr>
              <w:widowControl w:val="0"/>
              <w:tabs>
                <w:tab w:val="left" w:pos="1134"/>
              </w:tabs>
              <w:autoSpaceDE w:val="0"/>
              <w:autoSpaceDN w:val="0"/>
              <w:adjustRightInd w:val="0"/>
              <w:spacing w:after="120"/>
              <w:jc w:val="both"/>
              <w:rPr>
                <w:rFonts w:eastAsia="Helvetica Neue UltraLight"/>
                <w:szCs w:val="24"/>
                <w:lang w:eastAsia="zh-CN"/>
              </w:rPr>
            </w:pPr>
            <w:r w:rsidRPr="005D5C0C">
              <w:rPr>
                <w:rFonts w:eastAsia="Helvetica Neue UltraLight"/>
                <w:szCs w:val="24"/>
                <w:lang w:eastAsia="zh-CN"/>
              </w:rPr>
              <w:t xml:space="preserve">Nedraudžiamųjų įvykių sąrašas nustatomas laikantis </w:t>
            </w:r>
            <w:r w:rsidR="007E65F7" w:rsidRPr="005D5C0C">
              <w:rPr>
                <w:rFonts w:eastAsia="Helvetica Neue UltraLight"/>
                <w:szCs w:val="24"/>
                <w:lang w:eastAsia="zh-CN"/>
              </w:rPr>
              <w:t>Tiekėjo</w:t>
            </w:r>
            <w:r w:rsidRPr="005D5C0C">
              <w:rPr>
                <w:rFonts w:eastAsia="Helvetica Neue UltraLight"/>
                <w:szCs w:val="24"/>
                <w:lang w:eastAsia="zh-CN"/>
              </w:rPr>
              <w:t xml:space="preserve"> </w:t>
            </w:r>
            <w:r w:rsidRPr="005D5C0C">
              <w:rPr>
                <w:szCs w:val="24"/>
              </w:rPr>
              <w:t>sveikatos draudimo taisyklių</w:t>
            </w:r>
            <w:r w:rsidRPr="005D5C0C">
              <w:rPr>
                <w:rFonts w:eastAsia="Helvetica Neue UltraLight"/>
                <w:szCs w:val="24"/>
                <w:lang w:eastAsia="zh-CN"/>
              </w:rPr>
              <w:t xml:space="preserve">. Jeigu </w:t>
            </w:r>
            <w:r w:rsidRPr="005D5C0C">
              <w:rPr>
                <w:szCs w:val="24"/>
              </w:rPr>
              <w:t xml:space="preserve">Sutarties 1 priede „Techninė specifikacija“ nurodytas draudžiamasis </w:t>
            </w:r>
            <w:r w:rsidRPr="005D5C0C">
              <w:rPr>
                <w:rFonts w:eastAsia="Helvetica Neue UltraLight"/>
                <w:szCs w:val="24"/>
                <w:lang w:eastAsia="zh-CN"/>
              </w:rPr>
              <w:t xml:space="preserve">įvykis pagal </w:t>
            </w:r>
            <w:r w:rsidR="007E65F7" w:rsidRPr="005D5C0C">
              <w:rPr>
                <w:rFonts w:eastAsia="Helvetica Neue UltraLight"/>
                <w:szCs w:val="24"/>
                <w:lang w:eastAsia="zh-CN"/>
              </w:rPr>
              <w:t>Tiekėjo</w:t>
            </w:r>
            <w:r w:rsidRPr="005D5C0C">
              <w:rPr>
                <w:rFonts w:eastAsia="Helvetica Neue UltraLight"/>
                <w:szCs w:val="24"/>
                <w:lang w:eastAsia="zh-CN"/>
              </w:rPr>
              <w:t xml:space="preserve"> </w:t>
            </w:r>
            <w:r w:rsidRPr="005D5C0C">
              <w:rPr>
                <w:szCs w:val="24"/>
              </w:rPr>
              <w:t>sveikatos draudimo taisykles</w:t>
            </w:r>
            <w:r w:rsidRPr="005D5C0C">
              <w:rPr>
                <w:rFonts w:eastAsia="Helvetica Neue UltraLight"/>
                <w:szCs w:val="24"/>
                <w:lang w:eastAsia="zh-CN"/>
              </w:rPr>
              <w:t xml:space="preserve"> laikomas nedraudžiamuoju, taikomos šios Sutarties nuostatos.</w:t>
            </w:r>
          </w:p>
          <w:p w14:paraId="6B5360F1" w14:textId="77777777" w:rsidR="00027B83" w:rsidRPr="005D5C0C" w:rsidRDefault="000B0897" w:rsidP="005D5C0C">
            <w:pPr>
              <w:rPr>
                <w:color w:val="000000"/>
                <w:kern w:val="2"/>
                <w:szCs w:val="24"/>
              </w:rPr>
            </w:pPr>
            <w:r w:rsidRPr="005D5C0C">
              <w:rPr>
                <w:color w:val="000000"/>
                <w:kern w:val="2"/>
                <w:szCs w:val="24"/>
              </w:rPr>
              <w:t xml:space="preserve">Išsamus </w:t>
            </w:r>
            <w:r w:rsidRPr="005D5C0C">
              <w:rPr>
                <w:color w:val="000000"/>
                <w:szCs w:val="24"/>
              </w:rPr>
              <w:t>Paslaugų</w:t>
            </w:r>
            <w:r w:rsidRPr="005D5C0C">
              <w:rPr>
                <w:color w:val="000000"/>
                <w:kern w:val="2"/>
                <w:szCs w:val="24"/>
              </w:rPr>
              <w:t xml:space="preserve"> aprašymas ir kiti reikalavimai teikiamoms </w:t>
            </w:r>
            <w:r w:rsidRPr="005D5C0C">
              <w:rPr>
                <w:color w:val="000000"/>
                <w:szCs w:val="24"/>
              </w:rPr>
              <w:t>Paslaugoms</w:t>
            </w:r>
            <w:r w:rsidRPr="005D5C0C">
              <w:rPr>
                <w:color w:val="000000"/>
                <w:kern w:val="2"/>
                <w:szCs w:val="24"/>
              </w:rPr>
              <w:t xml:space="preserve"> nustatyti Sutarties priede Nr. </w:t>
            </w:r>
            <w:r w:rsidRPr="005D5C0C">
              <w:rPr>
                <w:color w:val="000000"/>
                <w:kern w:val="2"/>
                <w:szCs w:val="24"/>
                <w:highlight w:val="yellow"/>
              </w:rPr>
              <w:t>[_]</w:t>
            </w:r>
            <w:r w:rsidRPr="005D5C0C">
              <w:rPr>
                <w:color w:val="000000"/>
                <w:kern w:val="2"/>
                <w:szCs w:val="24"/>
              </w:rPr>
              <w:t xml:space="preserve"> „Techninė specifikacija“ (toliau – Techninė specifikacija) ir Sutarties priede Nr. </w:t>
            </w:r>
            <w:r w:rsidRPr="005D5C0C">
              <w:rPr>
                <w:color w:val="000000"/>
                <w:kern w:val="2"/>
                <w:szCs w:val="24"/>
                <w:highlight w:val="yellow"/>
              </w:rPr>
              <w:t>[_]</w:t>
            </w:r>
            <w:r w:rsidRPr="005D5C0C">
              <w:rPr>
                <w:color w:val="000000"/>
                <w:kern w:val="2"/>
                <w:szCs w:val="24"/>
              </w:rPr>
              <w:t xml:space="preserve"> „Pasiūlymas“.</w:t>
            </w:r>
          </w:p>
        </w:tc>
      </w:tr>
      <w:tr w:rsidR="00027B83" w:rsidRPr="005D5C0C" w14:paraId="0AD60CA4" w14:textId="77777777">
        <w:trPr>
          <w:trHeight w:val="300"/>
        </w:trPr>
        <w:tc>
          <w:tcPr>
            <w:tcW w:w="3094" w:type="dxa"/>
            <w:gridSpan w:val="2"/>
          </w:tcPr>
          <w:p w14:paraId="3774F492" w14:textId="77777777" w:rsidR="00027B83" w:rsidRPr="005D5C0C" w:rsidRDefault="000B0897" w:rsidP="005D5C0C">
            <w:pPr>
              <w:rPr>
                <w:b/>
                <w:kern w:val="2"/>
                <w:szCs w:val="24"/>
              </w:rPr>
            </w:pPr>
            <w:r w:rsidRPr="005D5C0C">
              <w:rPr>
                <w:b/>
                <w:kern w:val="2"/>
                <w:szCs w:val="24"/>
              </w:rPr>
              <w:t>3.2. Pirkimo pavadinimas ir numeris</w:t>
            </w:r>
          </w:p>
        </w:tc>
        <w:tc>
          <w:tcPr>
            <w:tcW w:w="6441" w:type="dxa"/>
            <w:gridSpan w:val="2"/>
          </w:tcPr>
          <w:p w14:paraId="1CD74DF2" w14:textId="7FF24B69" w:rsidR="00027B83" w:rsidRPr="005D5C0C" w:rsidRDefault="00585001" w:rsidP="005D5C0C">
            <w:pPr>
              <w:rPr>
                <w:kern w:val="2"/>
                <w:szCs w:val="24"/>
              </w:rPr>
            </w:pPr>
            <w:r w:rsidRPr="005D5C0C">
              <w:rPr>
                <w:szCs w:val="24"/>
              </w:rPr>
              <w:t xml:space="preserve">Savanoriško sveikatos draudimo paslaugų supaprastinto </w:t>
            </w:r>
            <w:r w:rsidRPr="005D5C0C">
              <w:rPr>
                <w:bCs/>
                <w:szCs w:val="24"/>
              </w:rPr>
              <w:t>atviro konkurso būdu</w:t>
            </w:r>
            <w:r w:rsidRPr="005D5C0C">
              <w:rPr>
                <w:color w:val="000000"/>
                <w:szCs w:val="24"/>
              </w:rPr>
              <w:t xml:space="preserve"> pirkimas (CVP IS ID ___)</w:t>
            </w:r>
          </w:p>
        </w:tc>
      </w:tr>
      <w:tr w:rsidR="00027B83" w:rsidRPr="005D5C0C" w14:paraId="1D1A6B6A" w14:textId="77777777">
        <w:trPr>
          <w:trHeight w:val="300"/>
        </w:trPr>
        <w:tc>
          <w:tcPr>
            <w:tcW w:w="3094" w:type="dxa"/>
            <w:gridSpan w:val="2"/>
          </w:tcPr>
          <w:p w14:paraId="50AFAD3E" w14:textId="77777777" w:rsidR="00027B83" w:rsidRPr="005D5C0C" w:rsidRDefault="000B0897" w:rsidP="005D5C0C">
            <w:pPr>
              <w:rPr>
                <w:b/>
                <w:kern w:val="2"/>
                <w:szCs w:val="24"/>
              </w:rPr>
            </w:pPr>
            <w:r w:rsidRPr="005D5C0C">
              <w:rPr>
                <w:b/>
                <w:kern w:val="2"/>
                <w:szCs w:val="24"/>
              </w:rPr>
              <w:t>3.3. Informacija apie Europos Sąjungos lėšomis finansuojamą projektą arba kitą projektą</w:t>
            </w:r>
          </w:p>
        </w:tc>
        <w:tc>
          <w:tcPr>
            <w:tcW w:w="6441" w:type="dxa"/>
            <w:gridSpan w:val="2"/>
          </w:tcPr>
          <w:p w14:paraId="7E96102A" w14:textId="77777777" w:rsidR="00027B83" w:rsidRPr="005D5C0C" w:rsidRDefault="000B0897" w:rsidP="005D5C0C">
            <w:pPr>
              <w:rPr>
                <w:kern w:val="2"/>
                <w:szCs w:val="24"/>
              </w:rPr>
            </w:pPr>
            <w:r w:rsidRPr="005D5C0C">
              <w:rPr>
                <w:kern w:val="2"/>
                <w:szCs w:val="24"/>
              </w:rPr>
              <w:t>Netaikoma</w:t>
            </w:r>
          </w:p>
          <w:p w14:paraId="5DF729FF" w14:textId="77777777" w:rsidR="00027B83" w:rsidRPr="005D5C0C" w:rsidRDefault="00027B83" w:rsidP="005D5C0C">
            <w:pPr>
              <w:rPr>
                <w:kern w:val="2"/>
                <w:szCs w:val="24"/>
              </w:rPr>
            </w:pPr>
          </w:p>
          <w:p w14:paraId="4EA4A352" w14:textId="326DF800" w:rsidR="00027B83" w:rsidRPr="005D5C0C" w:rsidRDefault="00027B83" w:rsidP="005D5C0C">
            <w:pPr>
              <w:rPr>
                <w:kern w:val="2"/>
                <w:szCs w:val="24"/>
              </w:rPr>
            </w:pPr>
          </w:p>
        </w:tc>
      </w:tr>
      <w:tr w:rsidR="00027B83" w:rsidRPr="005D5C0C" w14:paraId="652A39CA" w14:textId="77777777">
        <w:trPr>
          <w:trHeight w:val="300"/>
        </w:trPr>
        <w:tc>
          <w:tcPr>
            <w:tcW w:w="9535" w:type="dxa"/>
            <w:gridSpan w:val="4"/>
          </w:tcPr>
          <w:p w14:paraId="19978732" w14:textId="77777777" w:rsidR="00027B83" w:rsidRPr="005D5C0C" w:rsidRDefault="000B0897" w:rsidP="005D5C0C">
            <w:pPr>
              <w:jc w:val="center"/>
              <w:rPr>
                <w:b/>
                <w:kern w:val="2"/>
                <w:szCs w:val="24"/>
              </w:rPr>
            </w:pPr>
            <w:r w:rsidRPr="005D5C0C">
              <w:rPr>
                <w:b/>
                <w:kern w:val="2"/>
                <w:szCs w:val="24"/>
              </w:rPr>
              <w:t xml:space="preserve">4. PASLAUGŲ SUTEIKIMO TERMINAI IR PASLAUGŲ PERDAVIMO </w:t>
            </w:r>
            <w:r w:rsidRPr="005D5C0C">
              <w:rPr>
                <w:color w:val="000000"/>
                <w:kern w:val="2"/>
                <w:szCs w:val="24"/>
              </w:rPr>
              <w:t>–</w:t>
            </w:r>
            <w:r w:rsidRPr="005D5C0C">
              <w:rPr>
                <w:b/>
                <w:kern w:val="2"/>
                <w:szCs w:val="24"/>
              </w:rPr>
              <w:t xml:space="preserve"> PRIĖMIMO TVARKA</w:t>
            </w:r>
          </w:p>
        </w:tc>
      </w:tr>
      <w:tr w:rsidR="00027B83" w:rsidRPr="005D5C0C" w14:paraId="061ACEE5" w14:textId="77777777">
        <w:trPr>
          <w:trHeight w:val="300"/>
        </w:trPr>
        <w:tc>
          <w:tcPr>
            <w:tcW w:w="3094" w:type="dxa"/>
            <w:gridSpan w:val="2"/>
          </w:tcPr>
          <w:p w14:paraId="1FF7F62B" w14:textId="77777777" w:rsidR="00027B83" w:rsidRPr="005D5C0C" w:rsidRDefault="000B0897" w:rsidP="005D5C0C">
            <w:pPr>
              <w:rPr>
                <w:b/>
                <w:kern w:val="2"/>
                <w:szCs w:val="24"/>
              </w:rPr>
            </w:pPr>
            <w:r w:rsidRPr="005D5C0C">
              <w:rPr>
                <w:b/>
                <w:kern w:val="2"/>
                <w:szCs w:val="24"/>
              </w:rPr>
              <w:lastRenderedPageBreak/>
              <w:t xml:space="preserve">4.1. </w:t>
            </w:r>
            <w:r w:rsidRPr="005D5C0C">
              <w:rPr>
                <w:b/>
                <w:szCs w:val="24"/>
              </w:rPr>
              <w:t>Paslaugų</w:t>
            </w:r>
            <w:r w:rsidRPr="005D5C0C">
              <w:rPr>
                <w:b/>
                <w:kern w:val="2"/>
                <w:szCs w:val="24"/>
              </w:rPr>
              <w:t xml:space="preserve"> </w:t>
            </w:r>
            <w:r w:rsidRPr="005D5C0C">
              <w:rPr>
                <w:b/>
                <w:szCs w:val="24"/>
              </w:rPr>
              <w:t>suteikimo</w:t>
            </w:r>
            <w:r w:rsidRPr="005D5C0C">
              <w:rPr>
                <w:b/>
                <w:kern w:val="2"/>
                <w:szCs w:val="24"/>
              </w:rPr>
              <w:t xml:space="preserve"> terminas, kai </w:t>
            </w:r>
            <w:r w:rsidRPr="005D5C0C">
              <w:rPr>
                <w:b/>
                <w:szCs w:val="24"/>
              </w:rPr>
              <w:t>Paslaugos yra vienkartinio pobūdžio, teikiamos periodiškai arba pagal Pirkėjo Užsakymą</w:t>
            </w:r>
          </w:p>
          <w:p w14:paraId="06AB85CC" w14:textId="77777777" w:rsidR="00027B83" w:rsidRPr="005D5C0C" w:rsidRDefault="00027B83" w:rsidP="005D5C0C">
            <w:pPr>
              <w:rPr>
                <w:b/>
                <w:kern w:val="2"/>
                <w:szCs w:val="24"/>
              </w:rPr>
            </w:pPr>
          </w:p>
          <w:p w14:paraId="3EF87ADF" w14:textId="77777777" w:rsidR="00027B83" w:rsidRPr="005D5C0C" w:rsidRDefault="00027B83" w:rsidP="005D5C0C">
            <w:pPr>
              <w:rPr>
                <w:b/>
                <w:color w:val="FF0000"/>
                <w:kern w:val="2"/>
                <w:szCs w:val="24"/>
              </w:rPr>
            </w:pPr>
          </w:p>
        </w:tc>
        <w:tc>
          <w:tcPr>
            <w:tcW w:w="6441" w:type="dxa"/>
            <w:gridSpan w:val="2"/>
          </w:tcPr>
          <w:p w14:paraId="69C6AE54" w14:textId="592CA5BE" w:rsidR="00027B83" w:rsidRPr="005D5C0C" w:rsidRDefault="00665345" w:rsidP="005D5C0C">
            <w:pPr>
              <w:jc w:val="both"/>
              <w:rPr>
                <w:color w:val="4472C4"/>
                <w:szCs w:val="24"/>
              </w:rPr>
            </w:pPr>
            <w:r w:rsidRPr="005D5C0C">
              <w:rPr>
                <w:color w:val="000000" w:themeColor="text1"/>
                <w:szCs w:val="24"/>
              </w:rPr>
              <w:t>Draudimo paslaugų laikotarpio pradžia – 2025-07-01. Jeigu sutartis nesudaroma iki 2025-06-09, tai draudimo paslaugų laikotarpio pradžia nustatoma šalių susitarimu, bet ji negali prasidėti vėliau kaip po 1 mėn. po Sutarties įsigaliojimo</w:t>
            </w:r>
            <w:r w:rsidRPr="005D5C0C">
              <w:rPr>
                <w:color w:val="000000" w:themeColor="text1"/>
                <w:szCs w:val="24"/>
                <w:lang w:eastAsia="lt-LT"/>
              </w:rPr>
              <w:t>. Darbuotojų duomenys (vardas, pavardė, asmens kodas) Draudikui teikiami Draudiko prašymu, kuris pateikiamas ne vėliau kaip per 5 darbo dienas nuo draudimo sutarties pasirašymo dienos. Ne vėliau kaip per 10 darbo dienų nuo darbuotojų duomenų pateikimo Draudikui apdraustiesiems sukuriama prieiga.</w:t>
            </w:r>
          </w:p>
        </w:tc>
      </w:tr>
      <w:tr w:rsidR="00027B83" w:rsidRPr="005D5C0C" w14:paraId="6409A4A9" w14:textId="77777777">
        <w:trPr>
          <w:trHeight w:val="300"/>
        </w:trPr>
        <w:tc>
          <w:tcPr>
            <w:tcW w:w="3094" w:type="dxa"/>
            <w:gridSpan w:val="2"/>
          </w:tcPr>
          <w:p w14:paraId="181ECC5C" w14:textId="77777777" w:rsidR="00027B83" w:rsidRPr="005D5C0C" w:rsidRDefault="000B0897" w:rsidP="005D5C0C">
            <w:pPr>
              <w:rPr>
                <w:b/>
                <w:kern w:val="2"/>
                <w:szCs w:val="24"/>
              </w:rPr>
            </w:pPr>
            <w:r w:rsidRPr="005D5C0C">
              <w:rPr>
                <w:b/>
                <w:kern w:val="2"/>
                <w:szCs w:val="24"/>
              </w:rPr>
              <w:t>4.2. Paslaugų / jų dalies / etapo / periodo suteikimo termino pratęsimas</w:t>
            </w:r>
          </w:p>
        </w:tc>
        <w:tc>
          <w:tcPr>
            <w:tcW w:w="6441" w:type="dxa"/>
            <w:gridSpan w:val="2"/>
          </w:tcPr>
          <w:p w14:paraId="70929440" w14:textId="77777777" w:rsidR="00027B83" w:rsidRPr="005D5C0C" w:rsidRDefault="000B0897" w:rsidP="005D5C0C">
            <w:pPr>
              <w:rPr>
                <w:kern w:val="2"/>
                <w:szCs w:val="24"/>
              </w:rPr>
            </w:pPr>
            <w:r w:rsidRPr="005D5C0C">
              <w:rPr>
                <w:kern w:val="2"/>
                <w:szCs w:val="24"/>
              </w:rPr>
              <w:t>Netaikoma</w:t>
            </w:r>
          </w:p>
          <w:p w14:paraId="75A20794" w14:textId="46691F16" w:rsidR="00027B83" w:rsidRPr="005D5C0C" w:rsidRDefault="00027B83" w:rsidP="005D5C0C">
            <w:pPr>
              <w:rPr>
                <w:szCs w:val="24"/>
              </w:rPr>
            </w:pPr>
          </w:p>
        </w:tc>
      </w:tr>
      <w:tr w:rsidR="00027B83" w:rsidRPr="005D5C0C" w14:paraId="4D38D397" w14:textId="77777777">
        <w:trPr>
          <w:trHeight w:val="300"/>
        </w:trPr>
        <w:tc>
          <w:tcPr>
            <w:tcW w:w="3094" w:type="dxa"/>
            <w:gridSpan w:val="2"/>
          </w:tcPr>
          <w:p w14:paraId="60FED6D0" w14:textId="77777777" w:rsidR="00027B83" w:rsidRPr="005D5C0C" w:rsidRDefault="000B0897" w:rsidP="005D5C0C">
            <w:pPr>
              <w:rPr>
                <w:b/>
                <w:kern w:val="2"/>
                <w:szCs w:val="24"/>
              </w:rPr>
            </w:pPr>
            <w:r w:rsidRPr="005D5C0C">
              <w:rPr>
                <w:b/>
                <w:kern w:val="2"/>
                <w:szCs w:val="24"/>
              </w:rPr>
              <w:t>4.3. Užsakymų teikimo tvarka</w:t>
            </w:r>
          </w:p>
        </w:tc>
        <w:tc>
          <w:tcPr>
            <w:tcW w:w="6441" w:type="dxa"/>
            <w:gridSpan w:val="2"/>
          </w:tcPr>
          <w:p w14:paraId="779E8351" w14:textId="6CD82CDC" w:rsidR="0040653B" w:rsidRPr="005D5C0C" w:rsidRDefault="0040653B" w:rsidP="005D5C0C">
            <w:pPr>
              <w:widowControl w:val="0"/>
              <w:jc w:val="both"/>
              <w:rPr>
                <w:szCs w:val="24"/>
              </w:rPr>
            </w:pPr>
            <w:r w:rsidRPr="005D5C0C">
              <w:rPr>
                <w:szCs w:val="24"/>
              </w:rPr>
              <w:t xml:space="preserve">4.3.1. </w:t>
            </w:r>
            <w:r w:rsidR="007E65F7" w:rsidRPr="005D5C0C">
              <w:rPr>
                <w:szCs w:val="24"/>
              </w:rPr>
              <w:t>Tiekėjas</w:t>
            </w:r>
            <w:r w:rsidRPr="005D5C0C">
              <w:rPr>
                <w:szCs w:val="24"/>
              </w:rPr>
              <w:t xml:space="preserve"> nė vėliau kaip per 5 (penkias) darbo dienas nuo Sutarties pasirašymo dienos pateikia prašymą dėl asmens duomenų pateikimo, nurodydamas kokius ketinamų apdrausti asmenų duomenis būtina pateikti.</w:t>
            </w:r>
          </w:p>
          <w:p w14:paraId="1720C053" w14:textId="0D2E0A34" w:rsidR="0040653B" w:rsidRPr="005D5C0C" w:rsidRDefault="0040653B" w:rsidP="005D5C0C">
            <w:pPr>
              <w:widowControl w:val="0"/>
              <w:jc w:val="both"/>
              <w:rPr>
                <w:szCs w:val="24"/>
              </w:rPr>
            </w:pPr>
            <w:r w:rsidRPr="005D5C0C">
              <w:rPr>
                <w:szCs w:val="24"/>
              </w:rPr>
              <w:t xml:space="preserve">4.3.2. Ne vėliau kaip per 10 (dešimt) darbo dienų nuo STT pareigūnų ir darbuotojų duomenų pateikimo </w:t>
            </w:r>
            <w:r w:rsidR="007E65F7" w:rsidRPr="005D5C0C">
              <w:rPr>
                <w:szCs w:val="24"/>
              </w:rPr>
              <w:t>Tiekėjui</w:t>
            </w:r>
            <w:r w:rsidRPr="005D5C0C">
              <w:rPr>
                <w:szCs w:val="24"/>
              </w:rPr>
              <w:t xml:space="preserve"> Apdraustiesiems Šalių suderintu būdu išduodami draudimo liudijimai (polisai) ir draudimo kortelės</w:t>
            </w:r>
            <w:r w:rsidR="006D0963" w:rsidRPr="005D5C0C">
              <w:rPr>
                <w:szCs w:val="24"/>
              </w:rPr>
              <w:t xml:space="preserve"> </w:t>
            </w:r>
            <w:r w:rsidR="00665345" w:rsidRPr="005D5C0C">
              <w:rPr>
                <w:szCs w:val="24"/>
              </w:rPr>
              <w:t>arba suteikiama internetinė prieiga</w:t>
            </w:r>
            <w:r w:rsidRPr="005D5C0C">
              <w:rPr>
                <w:szCs w:val="24"/>
              </w:rPr>
              <w:t>. Draudimo k</w:t>
            </w:r>
            <w:r w:rsidRPr="005D5C0C">
              <w:rPr>
                <w:rFonts w:eastAsia="Helvetica Neue UltraLight"/>
                <w:szCs w:val="24"/>
                <w:lang w:eastAsia="zh-CN"/>
              </w:rPr>
              <w:t xml:space="preserve">ortelės gali būti neišduodamos tokiu atveju, jeigu jos pakeistos lygiavertėmis elektroninėmis priemonėmis ir Apdraustieji atsisako plastikinių draudimo kortelių arba </w:t>
            </w:r>
            <w:r w:rsidRPr="005D5C0C">
              <w:rPr>
                <w:bCs/>
                <w:color w:val="000000" w:themeColor="text1"/>
                <w:szCs w:val="24"/>
                <w:lang w:eastAsia="lt-LT"/>
              </w:rPr>
              <w:t>tokios kortelės nėra reikalingos savanoriško sveikatos draudimo paslaugoms gauti.</w:t>
            </w:r>
          </w:p>
          <w:p w14:paraId="5E7EFA68" w14:textId="326B0054" w:rsidR="0040653B" w:rsidRPr="005D5C0C" w:rsidRDefault="0040653B" w:rsidP="005D5C0C">
            <w:pPr>
              <w:jc w:val="both"/>
              <w:rPr>
                <w:rFonts w:eastAsia="Calibri"/>
                <w:szCs w:val="24"/>
              </w:rPr>
            </w:pPr>
            <w:r w:rsidRPr="005D5C0C">
              <w:rPr>
                <w:rFonts w:eastAsia="Helvetica Neue UltraLight"/>
                <w:szCs w:val="24"/>
                <w:lang w:eastAsia="zh-CN"/>
              </w:rPr>
              <w:t xml:space="preserve">4.3.3. Norėdamas apdrausti papildomus asmenis, </w:t>
            </w:r>
            <w:r w:rsidR="00307F43" w:rsidRPr="005D5C0C">
              <w:rPr>
                <w:rFonts w:eastAsia="Helvetica Neue UltraLight"/>
                <w:szCs w:val="24"/>
                <w:lang w:eastAsia="zh-CN"/>
              </w:rPr>
              <w:t>Pirkėjas</w:t>
            </w:r>
            <w:r w:rsidRPr="005D5C0C">
              <w:rPr>
                <w:rFonts w:eastAsia="Helvetica Neue UltraLight"/>
                <w:szCs w:val="24"/>
                <w:lang w:eastAsia="zh-CN"/>
              </w:rPr>
              <w:t xml:space="preserve"> turi pateikti </w:t>
            </w:r>
            <w:r w:rsidR="007E65F7" w:rsidRPr="005D5C0C">
              <w:rPr>
                <w:rFonts w:eastAsia="Helvetica Neue UltraLight"/>
                <w:szCs w:val="24"/>
                <w:lang w:eastAsia="zh-CN"/>
              </w:rPr>
              <w:t>Tiekėjui</w:t>
            </w:r>
            <w:r w:rsidRPr="005D5C0C">
              <w:rPr>
                <w:rFonts w:eastAsia="Helvetica Neue UltraLight"/>
                <w:szCs w:val="24"/>
                <w:lang w:eastAsia="zh-CN"/>
              </w:rPr>
              <w:t xml:space="preserve"> rašytinį pranešimą, pateikdamas </w:t>
            </w:r>
            <w:r w:rsidR="007E65F7" w:rsidRPr="005D5C0C">
              <w:rPr>
                <w:rFonts w:eastAsia="Helvetica Neue UltraLight"/>
                <w:szCs w:val="24"/>
                <w:lang w:eastAsia="zh-CN"/>
              </w:rPr>
              <w:t>Tiekėjui</w:t>
            </w:r>
            <w:r w:rsidRPr="005D5C0C">
              <w:rPr>
                <w:rFonts w:eastAsia="Helvetica Neue UltraLight"/>
                <w:szCs w:val="24"/>
                <w:lang w:eastAsia="zh-CN"/>
              </w:rPr>
              <w:t xml:space="preserve"> informaciją, kuria būtina pateikti vadovaujantis Sutarties 4.1 papunktyje nurodytu </w:t>
            </w:r>
            <w:r w:rsidR="007E65F7" w:rsidRPr="005D5C0C">
              <w:rPr>
                <w:rFonts w:eastAsia="Helvetica Neue UltraLight"/>
                <w:szCs w:val="24"/>
                <w:lang w:eastAsia="zh-CN"/>
              </w:rPr>
              <w:t>Tiekėjo</w:t>
            </w:r>
            <w:r w:rsidRPr="005D5C0C">
              <w:rPr>
                <w:rFonts w:eastAsia="Helvetica Neue UltraLight"/>
                <w:szCs w:val="24"/>
                <w:lang w:eastAsia="zh-CN"/>
              </w:rPr>
              <w:t xml:space="preserve"> prašymu. Norėdamas nutraukti draudimo apsaugos galiojimą Apdraustajam </w:t>
            </w:r>
            <w:r w:rsidR="00307F43" w:rsidRPr="005D5C0C">
              <w:rPr>
                <w:rFonts w:eastAsia="Helvetica Neue UltraLight"/>
                <w:szCs w:val="24"/>
                <w:lang w:eastAsia="zh-CN"/>
              </w:rPr>
              <w:t>Pirkėjas</w:t>
            </w:r>
            <w:r w:rsidRPr="005D5C0C">
              <w:rPr>
                <w:rFonts w:eastAsia="Helvetica Neue UltraLight"/>
                <w:szCs w:val="24"/>
                <w:lang w:eastAsia="zh-CN"/>
              </w:rPr>
              <w:t xml:space="preserve"> turi pateikti </w:t>
            </w:r>
            <w:r w:rsidR="007E65F7" w:rsidRPr="005D5C0C">
              <w:rPr>
                <w:rFonts w:eastAsia="Helvetica Neue UltraLight"/>
                <w:szCs w:val="24"/>
                <w:lang w:eastAsia="zh-CN"/>
              </w:rPr>
              <w:t>Tiekėjui</w:t>
            </w:r>
            <w:r w:rsidRPr="005D5C0C">
              <w:rPr>
                <w:rFonts w:eastAsia="Helvetica Neue UltraLight"/>
                <w:szCs w:val="24"/>
                <w:lang w:eastAsia="zh-CN"/>
              </w:rPr>
              <w:t xml:space="preserve"> rašytinį pranešimą, nurodydamas draudimo apsaugos galiojimo Apdraustajam nutraukimo dieną. Draudimo apsauga šiems Apdraustiesiems galioja laikantis Sutarties 3 dalyje „Draudimo apsaugos galiojimas“ nurodytų taisyklių.</w:t>
            </w:r>
          </w:p>
          <w:p w14:paraId="485941D8" w14:textId="486DAE5E" w:rsidR="0040653B" w:rsidRPr="005D5C0C" w:rsidRDefault="0040653B" w:rsidP="005D5C0C">
            <w:pPr>
              <w:jc w:val="both"/>
              <w:rPr>
                <w:rFonts w:eastAsia="Calibri"/>
                <w:szCs w:val="24"/>
              </w:rPr>
            </w:pPr>
            <w:r w:rsidRPr="005D5C0C">
              <w:rPr>
                <w:rFonts w:eastAsia="Helvetica Neue UltraLight"/>
                <w:szCs w:val="24"/>
                <w:lang w:eastAsia="zh-CN"/>
              </w:rPr>
              <w:t xml:space="preserve">4.3.4. Apdraustieji turi teisę laisvai pasirinkti gydymo įstaigas, vaistines, optikas ir kitas įstaigas, t. y. Apdraustasis turi teisę kreiptis tiek į </w:t>
            </w:r>
            <w:r w:rsidR="007E65F7" w:rsidRPr="005D5C0C">
              <w:rPr>
                <w:rFonts w:eastAsia="Helvetica Neue UltraLight"/>
                <w:szCs w:val="24"/>
                <w:lang w:eastAsia="zh-CN"/>
              </w:rPr>
              <w:t>Tiekėjo</w:t>
            </w:r>
            <w:r w:rsidRPr="005D5C0C">
              <w:rPr>
                <w:rFonts w:eastAsia="Helvetica Neue UltraLight"/>
                <w:szCs w:val="24"/>
                <w:lang w:eastAsia="zh-CN"/>
              </w:rPr>
              <w:t xml:space="preserve"> partnerius, tiek ir į kitas įstaigas, kurios turi licenciją sveikatos priežiūros / sveikatinimo paslaugų veiklai, neatsižvelgiant į tai, ar </w:t>
            </w:r>
            <w:r w:rsidR="007E65F7" w:rsidRPr="005D5C0C">
              <w:rPr>
                <w:rFonts w:eastAsia="Helvetica Neue UltraLight"/>
                <w:szCs w:val="24"/>
                <w:lang w:eastAsia="zh-CN"/>
              </w:rPr>
              <w:t>Tiekėjas</w:t>
            </w:r>
            <w:r w:rsidRPr="005D5C0C">
              <w:rPr>
                <w:rFonts w:eastAsia="Helvetica Neue UltraLight"/>
                <w:szCs w:val="24"/>
                <w:lang w:eastAsia="zh-CN"/>
              </w:rPr>
              <w:t xml:space="preserve"> yra sudaręs bendradarbiavimo sutartį su šiais asmenimis.</w:t>
            </w:r>
            <w:r w:rsidRPr="005D5C0C">
              <w:rPr>
                <w:bCs/>
                <w:i/>
                <w:color w:val="000000" w:themeColor="text1"/>
                <w:szCs w:val="24"/>
                <w:lang w:eastAsia="lt-LT"/>
              </w:rPr>
              <w:t xml:space="preserve"> </w:t>
            </w:r>
            <w:r w:rsidRPr="005D5C0C">
              <w:rPr>
                <w:bCs/>
                <w:color w:val="000000" w:themeColor="text1"/>
                <w:szCs w:val="24"/>
                <w:lang w:eastAsia="lt-LT"/>
              </w:rPr>
              <w:t>Tokiu atveju draudimo bendrovė žalą administruoja pagal žalos atlyginimo taisykles ir terminus, o Apdraustajam reikia kreiptis į draudimo bendrovę dėl žalos atlyginimo, pateikiant reikalingus žalą įrodančius dokumentus.</w:t>
            </w:r>
          </w:p>
          <w:p w14:paraId="233FE20C" w14:textId="15A04330" w:rsidR="0040653B" w:rsidRPr="005D5C0C" w:rsidRDefault="0040653B" w:rsidP="005D5C0C">
            <w:pPr>
              <w:jc w:val="both"/>
              <w:rPr>
                <w:rFonts w:eastAsia="Calibri"/>
                <w:szCs w:val="24"/>
              </w:rPr>
            </w:pPr>
            <w:r w:rsidRPr="005D5C0C">
              <w:rPr>
                <w:rFonts w:eastAsia="Helvetica Neue UltraLight"/>
                <w:szCs w:val="24"/>
                <w:lang w:eastAsia="zh-CN"/>
              </w:rPr>
              <w:t xml:space="preserve">4.3.5. Atsitikus draudžiamajam įvykiui, kai Apdraustasis už suteiktas sveikatos priežiūros paslaugas atsiskaito (apmoka) pats tiesiogiai sveikatos priežiūros įstaigose, vaistinėse, e. vaistinėse, optikos kabinetuose, odontologijos klinikose ir kt., Apdraustasis apie tai privalo pranešti </w:t>
            </w:r>
            <w:r w:rsidR="007E65F7" w:rsidRPr="005D5C0C">
              <w:rPr>
                <w:rFonts w:eastAsia="Helvetica Neue UltraLight"/>
                <w:szCs w:val="24"/>
                <w:lang w:eastAsia="zh-CN"/>
              </w:rPr>
              <w:t>Tiekėjui</w:t>
            </w:r>
            <w:r w:rsidRPr="005D5C0C">
              <w:rPr>
                <w:rFonts w:eastAsia="Helvetica Neue UltraLight"/>
                <w:szCs w:val="24"/>
                <w:lang w:eastAsia="zh-CN"/>
              </w:rPr>
              <w:t xml:space="preserve"> per 30 (trisdešimt) kalendorinių </w:t>
            </w:r>
            <w:r w:rsidRPr="005D5C0C">
              <w:rPr>
                <w:rFonts w:eastAsia="Helvetica Neue UltraLight"/>
                <w:szCs w:val="24"/>
                <w:lang w:eastAsia="zh-CN"/>
              </w:rPr>
              <w:lastRenderedPageBreak/>
              <w:t>dienų nuo atsiskaitymo dienos. Draudžiamasis įvykis turi būti įvykęs (paslaugos turi būti gautos / prekės įsigytos) draudimo apsaugos Apdraustajam galiojimo metu.</w:t>
            </w:r>
          </w:p>
          <w:p w14:paraId="64CFB362" w14:textId="045D679F" w:rsidR="0040653B" w:rsidRPr="005D5C0C" w:rsidRDefault="0040653B" w:rsidP="005D5C0C">
            <w:pPr>
              <w:tabs>
                <w:tab w:val="left" w:pos="1134"/>
              </w:tabs>
              <w:jc w:val="both"/>
              <w:rPr>
                <w:rFonts w:eastAsia="Helvetica Neue UltraLight"/>
                <w:szCs w:val="24"/>
                <w:lang w:eastAsia="zh-CN"/>
              </w:rPr>
            </w:pPr>
            <w:r w:rsidRPr="005D5C0C">
              <w:rPr>
                <w:rFonts w:eastAsia="Helvetica Neue UltraLight"/>
                <w:szCs w:val="24"/>
                <w:lang w:eastAsia="zh-CN"/>
              </w:rPr>
              <w:t xml:space="preserve">4.3.6. Atsitikus draudžiamajam įvykiui, kai Apdraustasis už suteiktas sveikatos priežiūros paslaugas atsiskaito (apmoka) pats tiesiogiai sveikatos priežiūros įstaigai, vaistinei, e. vaistinei, optikos kabinetui, odontologijos klinikai ir kt., nepriklausomai nuo to, ar paslaugos buvo suteiktos </w:t>
            </w:r>
            <w:r w:rsidR="007E65F7" w:rsidRPr="005D5C0C">
              <w:rPr>
                <w:rFonts w:eastAsia="Helvetica Neue UltraLight"/>
                <w:szCs w:val="24"/>
                <w:lang w:eastAsia="zh-CN"/>
              </w:rPr>
              <w:t>Tiekėjo</w:t>
            </w:r>
            <w:r w:rsidRPr="005D5C0C">
              <w:rPr>
                <w:rFonts w:eastAsia="Helvetica Neue UltraLight"/>
                <w:szCs w:val="24"/>
                <w:lang w:eastAsia="zh-CN"/>
              </w:rPr>
              <w:t xml:space="preserve"> partnerio, ar ne, </w:t>
            </w:r>
            <w:r w:rsidR="007E65F7" w:rsidRPr="005D5C0C">
              <w:rPr>
                <w:rFonts w:eastAsia="Helvetica Neue UltraLight"/>
                <w:szCs w:val="24"/>
                <w:lang w:eastAsia="zh-CN"/>
              </w:rPr>
              <w:t>Tiekėjas</w:t>
            </w:r>
            <w:r w:rsidRPr="005D5C0C">
              <w:rPr>
                <w:rFonts w:eastAsia="Helvetica Neue UltraLight"/>
                <w:szCs w:val="24"/>
                <w:lang w:eastAsia="zh-CN"/>
              </w:rPr>
              <w:t xml:space="preserve"> išlaidas privalo atlyginti per kiek įmanomai trumpesnį laiką, bet ne ilgiau kaip per 30 (trisdešimt) kalendorinių dienų, skaičiuojant nuo visų reikalaujamų dokumentų gavimo dienos. Apdraustasis elektroniniu paštu ar prisijungęs prie </w:t>
            </w:r>
            <w:r w:rsidR="007E65F7" w:rsidRPr="005D5C0C">
              <w:rPr>
                <w:rFonts w:eastAsia="Helvetica Neue UltraLight"/>
                <w:szCs w:val="24"/>
                <w:lang w:eastAsia="zh-CN"/>
              </w:rPr>
              <w:t>Tiekėjo</w:t>
            </w:r>
            <w:r w:rsidRPr="005D5C0C">
              <w:rPr>
                <w:rFonts w:eastAsia="Helvetica Neue UltraLight"/>
                <w:szCs w:val="24"/>
                <w:lang w:eastAsia="zh-CN"/>
              </w:rPr>
              <w:t xml:space="preserve"> sistemų pateikia šiuos dokumentus:</w:t>
            </w:r>
          </w:p>
          <w:p w14:paraId="0F21AC51" w14:textId="270B973C" w:rsidR="0040653B" w:rsidRPr="005D5C0C" w:rsidRDefault="0040653B"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4.3.6.1. finansinį dokumentą, liudijantį apie paslaugų apmokėjimą: PVM sąskaitą faktūrą su kasos kvitu arba kasos pajamų orderiu arba pinigų priėmimo kvitą, arba mokėjimo pavedimą, jei buvo mokama elektroniniu būdu;</w:t>
            </w:r>
          </w:p>
          <w:p w14:paraId="19DC609E" w14:textId="231192D8" w:rsidR="0040653B" w:rsidRPr="005D5C0C" w:rsidRDefault="0040653B"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4.3.6.2. prašymą kompensuoti patirtas išlaidas;</w:t>
            </w:r>
          </w:p>
          <w:p w14:paraId="367341ED" w14:textId="360B48BA" w:rsidR="0040653B" w:rsidRPr="005D5C0C" w:rsidRDefault="0040653B"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4.3.6.3. medicininius dokumentus, vaistų receptus, išrašus;</w:t>
            </w:r>
          </w:p>
          <w:p w14:paraId="7EB4E13C" w14:textId="7024ECE7" w:rsidR="0040653B" w:rsidRPr="005D5C0C" w:rsidRDefault="0040653B"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4.3.6.4. kitą </w:t>
            </w:r>
            <w:r w:rsidR="007E65F7" w:rsidRPr="005D5C0C">
              <w:rPr>
                <w:rFonts w:eastAsia="Helvetica Neue UltraLight"/>
                <w:szCs w:val="24"/>
                <w:lang w:eastAsia="zh-CN"/>
              </w:rPr>
              <w:t>Tiekėjo</w:t>
            </w:r>
            <w:r w:rsidRPr="005D5C0C">
              <w:rPr>
                <w:rFonts w:eastAsia="Helvetica Neue UltraLight"/>
                <w:szCs w:val="24"/>
                <w:lang w:eastAsia="zh-CN"/>
              </w:rPr>
              <w:t xml:space="preserve"> prašomą informaciją, reikalingą įvykiui įvertinti.</w:t>
            </w:r>
          </w:p>
          <w:p w14:paraId="7C31A737" w14:textId="6FB25F34" w:rsidR="0040653B" w:rsidRPr="005D5C0C" w:rsidRDefault="0040653B"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4.3.7. Draudimo išmokas už sveikatos priežiūros paslaugų teikėjų suteiktas paslaugas </w:t>
            </w:r>
            <w:r w:rsidR="007E65F7" w:rsidRPr="005D5C0C">
              <w:rPr>
                <w:rFonts w:eastAsia="Helvetica Neue UltraLight"/>
                <w:szCs w:val="24"/>
                <w:lang w:eastAsia="zh-CN"/>
              </w:rPr>
              <w:t>Tiekėjas</w:t>
            </w:r>
            <w:r w:rsidRPr="005D5C0C">
              <w:rPr>
                <w:rFonts w:eastAsia="Helvetica Neue UltraLight"/>
                <w:szCs w:val="24"/>
                <w:lang w:eastAsia="zh-CN"/>
              </w:rPr>
              <w:t xml:space="preserve"> apskaičiuoja ir išmoka pagal paslaugų teikėjų įkainius.</w:t>
            </w:r>
          </w:p>
          <w:p w14:paraId="17E8E2E4" w14:textId="1FB7856D" w:rsidR="0040653B" w:rsidRPr="005D5C0C" w:rsidRDefault="0040653B"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4.3.8. Draudimo išmoka nemokama, jei įvykis pripažįstamas nedraudžiamuoju.</w:t>
            </w:r>
          </w:p>
          <w:p w14:paraId="5C550CAF" w14:textId="29A94C57" w:rsidR="0040653B" w:rsidRPr="005D5C0C" w:rsidRDefault="0040653B" w:rsidP="005D5C0C">
            <w:pPr>
              <w:widowControl w:val="0"/>
              <w:tabs>
                <w:tab w:val="left" w:pos="901"/>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4.3.9. </w:t>
            </w:r>
            <w:r w:rsidR="0035243C" w:rsidRPr="005D5C0C">
              <w:rPr>
                <w:rFonts w:eastAsia="Helvetica Neue UltraLight"/>
                <w:szCs w:val="24"/>
                <w:lang w:eastAsia="zh-CN"/>
              </w:rPr>
              <w:t>Tiekėjas</w:t>
            </w:r>
            <w:r w:rsidRPr="005D5C0C">
              <w:rPr>
                <w:rFonts w:eastAsia="Helvetica Neue UltraLight"/>
                <w:szCs w:val="24"/>
                <w:lang w:eastAsia="zh-CN"/>
              </w:rPr>
              <w:t xml:space="preserve"> turi teisę mažinti ar nemokėti draudimo išmokos, jei pagal pateiktus dokumentus negalima nustatyti draudžiamojo įvykio datos bei aplinkybių arba Apdraustasis nesutinka, kad </w:t>
            </w:r>
            <w:r w:rsidR="0035243C" w:rsidRPr="005D5C0C">
              <w:rPr>
                <w:rFonts w:eastAsia="Helvetica Neue UltraLight"/>
                <w:szCs w:val="24"/>
                <w:lang w:eastAsia="zh-CN"/>
              </w:rPr>
              <w:t>Tiekėjas</w:t>
            </w:r>
            <w:r w:rsidRPr="005D5C0C">
              <w:rPr>
                <w:rFonts w:eastAsia="Helvetica Neue UltraLight"/>
                <w:szCs w:val="24"/>
                <w:lang w:eastAsia="zh-CN"/>
              </w:rPr>
              <w:t xml:space="preserve"> susipažintų su pagrįstai reikalinga Apdraustojo medicinine ar kita su įvykiu susijusia informacija ar dokumentais.</w:t>
            </w:r>
          </w:p>
          <w:p w14:paraId="1984C957" w14:textId="0BDDD223" w:rsidR="00516DFB" w:rsidRPr="005D5C0C" w:rsidRDefault="00516DFB" w:rsidP="005D5C0C">
            <w:pPr>
              <w:pStyle w:val="Sraopastraipa"/>
              <w:widowControl w:val="0"/>
              <w:numPr>
                <w:ilvl w:val="2"/>
                <w:numId w:val="11"/>
              </w:numPr>
              <w:tabs>
                <w:tab w:val="left" w:pos="901"/>
              </w:tabs>
              <w:spacing w:line="240" w:lineRule="auto"/>
              <w:ind w:left="0" w:firstLine="0"/>
              <w:jc w:val="both"/>
              <w:rPr>
                <w:rFonts w:ascii="Times New Roman" w:hAnsi="Times New Roman"/>
                <w:sz w:val="24"/>
                <w:szCs w:val="24"/>
              </w:rPr>
            </w:pPr>
            <w:r w:rsidRPr="005D5C0C">
              <w:rPr>
                <w:rFonts w:ascii="Times New Roman" w:hAnsi="Times New Roman"/>
                <w:sz w:val="24"/>
                <w:szCs w:val="24"/>
              </w:rPr>
              <w:t xml:space="preserve">Bendro draudimo apsaugos galiojimo laikotarpiu apdraudus papildomus asmenis, draudimo apsauga tokiam Apdraustajam galioja nuo draudimo liudijime (polise) nurodytos dienos, kuri negali būti vėlesnė kaip 10 (dešimt) darbo dienų nuo duomenų apie naują Apdraustąjį pateikimo </w:t>
            </w:r>
            <w:r w:rsidR="0035243C" w:rsidRPr="005D5C0C">
              <w:rPr>
                <w:rFonts w:ascii="Times New Roman" w:hAnsi="Times New Roman"/>
                <w:sz w:val="24"/>
                <w:szCs w:val="24"/>
              </w:rPr>
              <w:t>Tiekėjui</w:t>
            </w:r>
            <w:r w:rsidRPr="005D5C0C">
              <w:rPr>
                <w:rFonts w:ascii="Times New Roman" w:hAnsi="Times New Roman"/>
                <w:sz w:val="24"/>
                <w:szCs w:val="24"/>
              </w:rPr>
              <w:t xml:space="preserve"> dienos, iki bendro draudimo apsaugos galiojimo laikotarpio pabaigos arba iki </w:t>
            </w:r>
            <w:r w:rsidR="00307F43" w:rsidRPr="005D5C0C">
              <w:rPr>
                <w:rFonts w:ascii="Times New Roman" w:hAnsi="Times New Roman"/>
                <w:sz w:val="24"/>
                <w:szCs w:val="24"/>
              </w:rPr>
              <w:t>Pirkėjo</w:t>
            </w:r>
            <w:r w:rsidRPr="005D5C0C">
              <w:rPr>
                <w:rFonts w:ascii="Times New Roman" w:hAnsi="Times New Roman"/>
                <w:sz w:val="24"/>
                <w:szCs w:val="24"/>
              </w:rPr>
              <w:t xml:space="preserve"> pranešime apie draudimo apsaugos galiojimo nutraukimą Apdraustajam nurodytos dienos.</w:t>
            </w:r>
          </w:p>
          <w:p w14:paraId="44F02E9B" w14:textId="120C6750" w:rsidR="00027B83" w:rsidRPr="005D5C0C" w:rsidRDefault="00027B83" w:rsidP="005D5C0C">
            <w:pPr>
              <w:rPr>
                <w:szCs w:val="24"/>
              </w:rPr>
            </w:pPr>
          </w:p>
        </w:tc>
      </w:tr>
      <w:tr w:rsidR="00027B83" w:rsidRPr="005D5C0C" w14:paraId="3A8802D2" w14:textId="77777777" w:rsidTr="006D0963">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D5C0C" w:rsidRDefault="000B0897" w:rsidP="005D5C0C">
            <w:pPr>
              <w:rPr>
                <w:b/>
                <w:kern w:val="2"/>
                <w:szCs w:val="24"/>
              </w:rPr>
            </w:pPr>
            <w:r w:rsidRPr="005D5C0C">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44A1242" w:rsidR="00027B83" w:rsidRPr="005D5C0C" w:rsidRDefault="000B0897" w:rsidP="005D5C0C">
            <w:pPr>
              <w:rPr>
                <w:szCs w:val="24"/>
              </w:rPr>
            </w:pPr>
            <w:r w:rsidRPr="005D5C0C">
              <w:rPr>
                <w:kern w:val="2"/>
                <w:szCs w:val="24"/>
              </w:rPr>
              <w:t>Netaikoma</w:t>
            </w:r>
          </w:p>
        </w:tc>
      </w:tr>
      <w:tr w:rsidR="00027B83" w:rsidRPr="005D5C0C" w14:paraId="59F55181" w14:textId="77777777">
        <w:trPr>
          <w:trHeight w:val="300"/>
        </w:trPr>
        <w:tc>
          <w:tcPr>
            <w:tcW w:w="3094" w:type="dxa"/>
            <w:gridSpan w:val="2"/>
          </w:tcPr>
          <w:p w14:paraId="0EE1132D" w14:textId="77777777" w:rsidR="00027B83" w:rsidRPr="005D5C0C" w:rsidRDefault="000B0897" w:rsidP="005D5C0C">
            <w:pPr>
              <w:rPr>
                <w:b/>
                <w:kern w:val="2"/>
                <w:szCs w:val="24"/>
              </w:rPr>
            </w:pPr>
            <w:r w:rsidRPr="005D5C0C">
              <w:rPr>
                <w:b/>
                <w:kern w:val="2"/>
                <w:szCs w:val="24"/>
              </w:rPr>
              <w:t>4.5. Pateikiami dokumentai</w:t>
            </w:r>
          </w:p>
        </w:tc>
        <w:tc>
          <w:tcPr>
            <w:tcW w:w="6441" w:type="dxa"/>
            <w:gridSpan w:val="2"/>
          </w:tcPr>
          <w:p w14:paraId="13E3D79D" w14:textId="0D38EF53" w:rsidR="0040653B" w:rsidRPr="005D5C0C" w:rsidRDefault="000B0897" w:rsidP="005D5C0C">
            <w:pPr>
              <w:rPr>
                <w:kern w:val="2"/>
                <w:szCs w:val="24"/>
              </w:rPr>
            </w:pPr>
            <w:r w:rsidRPr="005D5C0C">
              <w:rPr>
                <w:kern w:val="2"/>
                <w:szCs w:val="24"/>
              </w:rPr>
              <w:t xml:space="preserve">Turi būti pateikiami šie dokumentai: </w:t>
            </w:r>
          </w:p>
          <w:p w14:paraId="1680BA8F" w14:textId="4709B2BD" w:rsidR="0040653B" w:rsidRPr="005D5C0C" w:rsidRDefault="0040653B" w:rsidP="005D5C0C">
            <w:pPr>
              <w:widowControl w:val="0"/>
              <w:tabs>
                <w:tab w:val="left" w:pos="993"/>
                <w:tab w:val="left" w:pos="1560"/>
              </w:tabs>
              <w:autoSpaceDE w:val="0"/>
              <w:autoSpaceDN w:val="0"/>
              <w:adjustRightInd w:val="0"/>
              <w:jc w:val="both"/>
              <w:rPr>
                <w:rFonts w:eastAsia="Helvetica Neue UltraLight"/>
                <w:szCs w:val="24"/>
                <w:lang w:eastAsia="zh-CN"/>
              </w:rPr>
            </w:pPr>
            <w:r w:rsidRPr="005D5C0C">
              <w:rPr>
                <w:szCs w:val="24"/>
              </w:rPr>
              <w:t xml:space="preserve">4.5.1. Ne vėliau kaip per 10 (dešimt) darbo dienų nuo STT pareigūnų ir darbuotojų duomenų pateikimo </w:t>
            </w:r>
            <w:r w:rsidRPr="005D5C0C">
              <w:rPr>
                <w:rFonts w:eastAsia="Helvetica Neue UltraLight"/>
                <w:szCs w:val="24"/>
                <w:lang w:eastAsia="zh-CN"/>
              </w:rPr>
              <w:t>išduoti draudimo liudijimą (polisą);</w:t>
            </w:r>
          </w:p>
          <w:p w14:paraId="6381CCAD" w14:textId="6F951BEA" w:rsidR="0040653B" w:rsidRPr="005D5C0C" w:rsidRDefault="00893CE7" w:rsidP="005D5C0C">
            <w:pPr>
              <w:pStyle w:val="Sraopastraipa"/>
              <w:widowControl w:val="0"/>
              <w:numPr>
                <w:ilvl w:val="2"/>
                <w:numId w:val="4"/>
              </w:numPr>
              <w:tabs>
                <w:tab w:val="left" w:pos="993"/>
                <w:tab w:val="left" w:pos="1560"/>
              </w:tabs>
              <w:autoSpaceDE w:val="0"/>
              <w:autoSpaceDN w:val="0"/>
              <w:adjustRightInd w:val="0"/>
              <w:spacing w:line="240" w:lineRule="auto"/>
              <w:ind w:left="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lastRenderedPageBreak/>
              <w:t xml:space="preserve">4.5.2. </w:t>
            </w:r>
            <w:r w:rsidR="0040653B" w:rsidRPr="005D5C0C">
              <w:rPr>
                <w:rFonts w:ascii="Times New Roman" w:eastAsia="Helvetica Neue UltraLight" w:hAnsi="Times New Roman"/>
                <w:sz w:val="24"/>
                <w:szCs w:val="24"/>
                <w:lang w:eastAsia="zh-CN"/>
              </w:rPr>
              <w:t>Apdraustajam (-iesiems) pametus ar sugadinus draudimo kortelę, išduoti naują draudimo kortelę</w:t>
            </w:r>
            <w:r w:rsidR="006D0963" w:rsidRPr="005D5C0C">
              <w:rPr>
                <w:rFonts w:ascii="Times New Roman" w:eastAsia="Helvetica Neue UltraLight" w:hAnsi="Times New Roman"/>
                <w:sz w:val="24"/>
                <w:szCs w:val="24"/>
                <w:lang w:eastAsia="zh-CN"/>
              </w:rPr>
              <w:t xml:space="preserve"> arba suteikiama internetinė prieiga</w:t>
            </w:r>
            <w:r w:rsidR="0040653B" w:rsidRPr="005D5C0C">
              <w:rPr>
                <w:rFonts w:ascii="Times New Roman" w:eastAsia="Helvetica Neue UltraLight" w:hAnsi="Times New Roman"/>
                <w:sz w:val="24"/>
                <w:szCs w:val="24"/>
                <w:lang w:eastAsia="zh-CN"/>
              </w:rPr>
              <w:t xml:space="preserve"> be jokio papildomo mokesčio ne vėliau kaip per 7 (septynias) kalendorines dienas nuo prašymo pateikimo dienos Šalių suderintu būdu;</w:t>
            </w:r>
          </w:p>
          <w:p w14:paraId="6BA95380" w14:textId="04CEFD9B" w:rsidR="00027B83" w:rsidRPr="005D5C0C" w:rsidRDefault="000B0897" w:rsidP="005D5C0C">
            <w:pPr>
              <w:jc w:val="both"/>
              <w:rPr>
                <w:szCs w:val="24"/>
              </w:rPr>
            </w:pPr>
            <w:r w:rsidRPr="005D5C0C">
              <w:rPr>
                <w:kern w:val="2"/>
                <w:szCs w:val="24"/>
              </w:rPr>
              <w:t>Tiekėjui nepateikus nurodytų dokumentų, laikoma, kad Paslaugos neatitinka Sutartyje nustatytų reikalavimų.</w:t>
            </w:r>
          </w:p>
        </w:tc>
      </w:tr>
      <w:tr w:rsidR="00027B83" w:rsidRPr="005D5C0C" w14:paraId="6DA27131" w14:textId="77777777">
        <w:trPr>
          <w:trHeight w:val="300"/>
        </w:trPr>
        <w:tc>
          <w:tcPr>
            <w:tcW w:w="9535" w:type="dxa"/>
            <w:gridSpan w:val="4"/>
          </w:tcPr>
          <w:p w14:paraId="3344B361" w14:textId="77777777" w:rsidR="00027B83" w:rsidRPr="005D5C0C" w:rsidRDefault="000B0897" w:rsidP="005D5C0C">
            <w:pPr>
              <w:jc w:val="center"/>
              <w:rPr>
                <w:b/>
                <w:kern w:val="2"/>
                <w:szCs w:val="24"/>
              </w:rPr>
            </w:pPr>
            <w:r w:rsidRPr="005D5C0C">
              <w:rPr>
                <w:b/>
                <w:kern w:val="2"/>
                <w:szCs w:val="24"/>
              </w:rPr>
              <w:lastRenderedPageBreak/>
              <w:t>5. SUTARTIES KAINA IR ATSISKAITYMO TVARKA</w:t>
            </w:r>
          </w:p>
        </w:tc>
      </w:tr>
      <w:tr w:rsidR="00027B83" w:rsidRPr="005D5C0C" w14:paraId="7A010749" w14:textId="77777777">
        <w:trPr>
          <w:trHeight w:val="300"/>
        </w:trPr>
        <w:tc>
          <w:tcPr>
            <w:tcW w:w="3094" w:type="dxa"/>
            <w:gridSpan w:val="2"/>
          </w:tcPr>
          <w:p w14:paraId="0BDD66A8" w14:textId="77777777" w:rsidR="00027B83" w:rsidRPr="005D5C0C" w:rsidRDefault="000B0897" w:rsidP="005D5C0C">
            <w:pPr>
              <w:rPr>
                <w:b/>
                <w:kern w:val="2"/>
                <w:szCs w:val="24"/>
              </w:rPr>
            </w:pPr>
            <w:r w:rsidRPr="005D5C0C">
              <w:rPr>
                <w:b/>
                <w:kern w:val="2"/>
                <w:szCs w:val="24"/>
              </w:rPr>
              <w:t>5.1. Sutarčiai taikomas kainos apskaičiavimo būdas</w:t>
            </w:r>
          </w:p>
        </w:tc>
        <w:tc>
          <w:tcPr>
            <w:tcW w:w="6441" w:type="dxa"/>
            <w:gridSpan w:val="2"/>
          </w:tcPr>
          <w:p w14:paraId="3A26B52B" w14:textId="1FB469C5" w:rsidR="00027B83" w:rsidRPr="005D5C0C" w:rsidRDefault="000B0897" w:rsidP="005D5C0C">
            <w:pPr>
              <w:rPr>
                <w:color w:val="4472C4"/>
                <w:kern w:val="2"/>
                <w:szCs w:val="24"/>
              </w:rPr>
            </w:pPr>
            <w:r w:rsidRPr="005D5C0C">
              <w:rPr>
                <w:kern w:val="2"/>
                <w:szCs w:val="24"/>
              </w:rPr>
              <w:t>Fiksuoto įkainio kainodara</w:t>
            </w:r>
          </w:p>
        </w:tc>
      </w:tr>
      <w:tr w:rsidR="00027B83" w:rsidRPr="005D5C0C" w14:paraId="5B9972D4" w14:textId="77777777" w:rsidTr="00665345">
        <w:trPr>
          <w:trHeight w:val="44"/>
        </w:trPr>
        <w:tc>
          <w:tcPr>
            <w:tcW w:w="3094" w:type="dxa"/>
            <w:gridSpan w:val="2"/>
          </w:tcPr>
          <w:p w14:paraId="5250ECD4" w14:textId="7E5DE51A" w:rsidR="00027B83" w:rsidRPr="005D5C0C" w:rsidRDefault="000B0897" w:rsidP="005D5C0C">
            <w:pPr>
              <w:rPr>
                <w:b/>
                <w:kern w:val="2"/>
                <w:szCs w:val="24"/>
              </w:rPr>
            </w:pPr>
            <w:r w:rsidRPr="005D5C0C">
              <w:rPr>
                <w:b/>
                <w:kern w:val="2"/>
                <w:szCs w:val="24"/>
              </w:rPr>
              <w:t xml:space="preserve">5.2. Pradinės Sutarties vertė ir Sutarties kaina, kai taikoma </w:t>
            </w:r>
            <w:r w:rsidRPr="005D5C0C">
              <w:rPr>
                <w:b/>
                <w:kern w:val="2"/>
                <w:szCs w:val="24"/>
                <w:u w:val="single"/>
              </w:rPr>
              <w:t>fiksuoto įkainio</w:t>
            </w:r>
            <w:r w:rsidRPr="005D5C0C">
              <w:rPr>
                <w:b/>
                <w:kern w:val="2"/>
                <w:szCs w:val="24"/>
              </w:rPr>
              <w:t xml:space="preserve"> kainodara</w:t>
            </w:r>
          </w:p>
          <w:p w14:paraId="059A5696" w14:textId="77777777" w:rsidR="00027B83" w:rsidRPr="005D5C0C" w:rsidRDefault="00027B83" w:rsidP="005D5C0C">
            <w:pPr>
              <w:rPr>
                <w:b/>
                <w:kern w:val="2"/>
                <w:szCs w:val="24"/>
              </w:rPr>
            </w:pPr>
          </w:p>
          <w:p w14:paraId="33D0FE0E" w14:textId="77777777" w:rsidR="00027B83" w:rsidRPr="005D5C0C" w:rsidRDefault="00027B83" w:rsidP="005D5C0C">
            <w:pPr>
              <w:jc w:val="both"/>
              <w:rPr>
                <w:b/>
                <w:kern w:val="2"/>
                <w:szCs w:val="24"/>
              </w:rPr>
            </w:pPr>
          </w:p>
        </w:tc>
        <w:tc>
          <w:tcPr>
            <w:tcW w:w="6441" w:type="dxa"/>
            <w:gridSpan w:val="2"/>
          </w:tcPr>
          <w:p w14:paraId="7B825CF8" w14:textId="77777777" w:rsidR="007122FC" w:rsidRPr="005D5C0C" w:rsidRDefault="007122FC" w:rsidP="005D5C0C">
            <w:pPr>
              <w:jc w:val="both"/>
              <w:rPr>
                <w:szCs w:val="24"/>
              </w:rPr>
            </w:pPr>
            <w:r w:rsidRPr="005D5C0C">
              <w:rPr>
                <w:kern w:val="2"/>
                <w:szCs w:val="24"/>
              </w:rPr>
              <w:t xml:space="preserve">Sutarties kaina yra </w:t>
            </w:r>
            <w:r w:rsidRPr="005D5C0C">
              <w:rPr>
                <w:color w:val="000000" w:themeColor="text1"/>
                <w:szCs w:val="24"/>
                <w:lang w:eastAsia="lt-LT"/>
              </w:rPr>
              <w:t>153 700,00</w:t>
            </w:r>
            <w:r w:rsidRPr="005D5C0C">
              <w:rPr>
                <w:b/>
                <w:color w:val="000000" w:themeColor="text1"/>
                <w:szCs w:val="24"/>
                <w:lang w:eastAsia="lt-LT"/>
              </w:rPr>
              <w:t xml:space="preserve">  </w:t>
            </w:r>
            <w:r w:rsidRPr="005D5C0C">
              <w:rPr>
                <w:kern w:val="2"/>
                <w:szCs w:val="24"/>
              </w:rPr>
              <w:t xml:space="preserve"> (vienas šimtas penkiasdešimt trys tūkstančiai septyni šimtai eurų) Eur (PVM netaikomas)</w:t>
            </w:r>
          </w:p>
          <w:p w14:paraId="4C4DB159" w14:textId="0E14914C" w:rsidR="00027B83" w:rsidRPr="005D5C0C" w:rsidRDefault="007122FC" w:rsidP="005D5C0C">
            <w:pPr>
              <w:jc w:val="both"/>
              <w:rPr>
                <w:color w:val="000000"/>
                <w:kern w:val="2"/>
                <w:szCs w:val="24"/>
              </w:rPr>
            </w:pPr>
            <w:r w:rsidRPr="005D5C0C">
              <w:rPr>
                <w:szCs w:val="24"/>
              </w:rPr>
              <w:t xml:space="preserve">Metinė draudimo įmoka vienam Apdraustajam yra 500,00 Eur (penki šimtai eurų). Šis draudimo įmokos dydis yra fiksuotas ir apima visas tiesiogines ir netiesiogines išlaidas, susijusias su Paslaugų teikimu. Pirkėjas sumoka </w:t>
            </w:r>
            <w:r w:rsidR="0035243C" w:rsidRPr="005D5C0C">
              <w:rPr>
                <w:szCs w:val="24"/>
              </w:rPr>
              <w:t>Tiekėjui</w:t>
            </w:r>
            <w:r w:rsidRPr="005D5C0C">
              <w:rPr>
                <w:szCs w:val="24"/>
              </w:rPr>
              <w:t xml:space="preserve"> už faktiškai draudžiamų Apdraustųjų skaičių, taip pat atsižvelgiant į konkretų Apdraustajam taikomą draudimo laikotarpį. </w:t>
            </w:r>
          </w:p>
        </w:tc>
      </w:tr>
      <w:tr w:rsidR="00027B83" w:rsidRPr="005D5C0C" w14:paraId="1A7054EB" w14:textId="77777777">
        <w:trPr>
          <w:trHeight w:val="300"/>
        </w:trPr>
        <w:tc>
          <w:tcPr>
            <w:tcW w:w="3094" w:type="dxa"/>
            <w:gridSpan w:val="2"/>
          </w:tcPr>
          <w:p w14:paraId="4F2F4A8F" w14:textId="77777777" w:rsidR="00027B83" w:rsidRPr="005D5C0C" w:rsidRDefault="000B0897" w:rsidP="005D5C0C">
            <w:pPr>
              <w:rPr>
                <w:b/>
                <w:kern w:val="2"/>
                <w:szCs w:val="24"/>
              </w:rPr>
            </w:pPr>
            <w:r w:rsidRPr="005D5C0C">
              <w:rPr>
                <w:b/>
                <w:kern w:val="2"/>
                <w:szCs w:val="24"/>
              </w:rPr>
              <w:t xml:space="preserve">5.3. Sutarties kainos / įkainių perskaičiavimas taikant </w:t>
            </w:r>
            <w:r w:rsidRPr="005D5C0C">
              <w:rPr>
                <w:b/>
                <w:kern w:val="2"/>
                <w:szCs w:val="24"/>
                <w:u w:val="single"/>
              </w:rPr>
              <w:t>peržiūros</w:t>
            </w:r>
            <w:r w:rsidRPr="005D5C0C">
              <w:rPr>
                <w:b/>
                <w:kern w:val="2"/>
                <w:szCs w:val="24"/>
              </w:rPr>
              <w:t xml:space="preserve"> taisykles</w:t>
            </w:r>
          </w:p>
          <w:p w14:paraId="644C2358" w14:textId="77777777" w:rsidR="00027B83" w:rsidRPr="005D5C0C" w:rsidRDefault="00027B83" w:rsidP="005D5C0C">
            <w:pPr>
              <w:rPr>
                <w:b/>
                <w:kern w:val="2"/>
                <w:szCs w:val="24"/>
              </w:rPr>
            </w:pPr>
          </w:p>
          <w:p w14:paraId="57F4DE2E" w14:textId="77777777" w:rsidR="00027B83" w:rsidRPr="005D5C0C" w:rsidRDefault="00027B83" w:rsidP="005D5C0C">
            <w:pPr>
              <w:rPr>
                <w:kern w:val="2"/>
                <w:szCs w:val="24"/>
              </w:rPr>
            </w:pPr>
          </w:p>
        </w:tc>
        <w:tc>
          <w:tcPr>
            <w:tcW w:w="6441" w:type="dxa"/>
            <w:gridSpan w:val="2"/>
          </w:tcPr>
          <w:p w14:paraId="7A6D2726" w14:textId="3B769646" w:rsidR="007122FC" w:rsidRPr="005D5C0C" w:rsidRDefault="007122FC" w:rsidP="005D5C0C">
            <w:pPr>
              <w:pStyle w:val="Sraopastraipa"/>
              <w:numPr>
                <w:ilvl w:val="2"/>
                <w:numId w:val="8"/>
              </w:numPr>
              <w:tabs>
                <w:tab w:val="left" w:pos="618"/>
              </w:tabs>
              <w:spacing w:line="240" w:lineRule="auto"/>
              <w:ind w:left="51" w:firstLine="0"/>
              <w:jc w:val="both"/>
              <w:rPr>
                <w:rFonts w:ascii="Times New Roman" w:hAnsi="Times New Roman"/>
                <w:sz w:val="24"/>
                <w:szCs w:val="24"/>
              </w:rPr>
            </w:pPr>
            <w:r w:rsidRPr="005D5C0C">
              <w:rPr>
                <w:rFonts w:ascii="Times New Roman" w:hAnsi="Times New Roman"/>
                <w:sz w:val="24"/>
                <w:szCs w:val="24"/>
              </w:rPr>
              <w:t xml:space="preserve">Draudžiant naują asmenį draudimo įmoka už tokį Apsiraustąjį mokama tik už likusį paslaugų teikimo laikotarpį. Draudimo įmokos dydis tokiu atveju skaičiuojamas už kiekvieną dieną iki bendro draudimo apsaugos laikotarpio pabaigos. Draudimo įmoka perskaičiuojama proporcingai likusiam draudimo sutarties galiojimo laiku mėnesiais, nepilną mėnesį laikant pilnu. </w:t>
            </w:r>
          </w:p>
          <w:p w14:paraId="4883CAB9" w14:textId="3E7FDA59" w:rsidR="007122FC" w:rsidRPr="005D5C0C" w:rsidRDefault="007122FC" w:rsidP="005D5C0C">
            <w:pPr>
              <w:pStyle w:val="Sraopastraipa"/>
              <w:numPr>
                <w:ilvl w:val="2"/>
                <w:numId w:val="8"/>
              </w:numPr>
              <w:tabs>
                <w:tab w:val="left" w:pos="618"/>
              </w:tabs>
              <w:spacing w:line="240" w:lineRule="auto"/>
              <w:ind w:left="51" w:firstLine="0"/>
              <w:jc w:val="both"/>
              <w:rPr>
                <w:rFonts w:ascii="Times New Roman" w:hAnsi="Times New Roman"/>
                <w:sz w:val="24"/>
                <w:szCs w:val="24"/>
              </w:rPr>
            </w:pPr>
            <w:r w:rsidRPr="005D5C0C">
              <w:rPr>
                <w:rFonts w:ascii="Times New Roman" w:hAnsi="Times New Roman"/>
                <w:sz w:val="24"/>
                <w:szCs w:val="24"/>
              </w:rPr>
              <w:t xml:space="preserve">Nutraukus draudimo apsaugos galiojimą Apdraustajam draudimo įmokos dalis už likusį paslaugų teikimo laikotarpį yra gražinama </w:t>
            </w:r>
            <w:r w:rsidR="00307F43" w:rsidRPr="005D5C0C">
              <w:rPr>
                <w:rFonts w:ascii="Times New Roman" w:hAnsi="Times New Roman"/>
                <w:sz w:val="24"/>
                <w:szCs w:val="24"/>
              </w:rPr>
              <w:t>Pirkėjui</w:t>
            </w:r>
            <w:r w:rsidRPr="005D5C0C">
              <w:rPr>
                <w:rFonts w:ascii="Times New Roman" w:hAnsi="Times New Roman"/>
                <w:sz w:val="24"/>
                <w:szCs w:val="24"/>
              </w:rPr>
              <w:t xml:space="preserve"> arba gali būti įskaitoma į draudimo įmokas už kitus būsimus Apdraustuosius. Grąžintina 5.3.1 papunktyje nurodytos draudimo įmokos dalis apskaičiuojama už kiekvieną dieną iki bendro draudimo apsaugos laikotarpio pabaigos. nuo </w:t>
            </w:r>
            <w:r w:rsidR="00307F43" w:rsidRPr="005D5C0C">
              <w:rPr>
                <w:rFonts w:ascii="Times New Roman" w:hAnsi="Times New Roman"/>
                <w:sz w:val="24"/>
                <w:szCs w:val="24"/>
              </w:rPr>
              <w:t>Pirkėjo</w:t>
            </w:r>
            <w:r w:rsidRPr="005D5C0C">
              <w:rPr>
                <w:rFonts w:ascii="Times New Roman" w:hAnsi="Times New Roman"/>
                <w:sz w:val="24"/>
                <w:szCs w:val="24"/>
              </w:rPr>
              <w:t xml:space="preserve"> pranešime apie draudimo apsaugos galiojimo nutraukimą šiam Apdraustajam nurodytos dienos.  </w:t>
            </w:r>
          </w:p>
          <w:p w14:paraId="03050708" w14:textId="6BBA02B4" w:rsidR="007122FC" w:rsidRPr="005D5C0C" w:rsidRDefault="007122FC" w:rsidP="005D5C0C">
            <w:pPr>
              <w:pStyle w:val="Sraopastraipa"/>
              <w:numPr>
                <w:ilvl w:val="2"/>
                <w:numId w:val="8"/>
              </w:numPr>
              <w:tabs>
                <w:tab w:val="left" w:pos="618"/>
              </w:tabs>
              <w:spacing w:line="240" w:lineRule="auto"/>
              <w:ind w:left="51" w:firstLine="0"/>
              <w:jc w:val="both"/>
              <w:rPr>
                <w:rFonts w:ascii="Times New Roman" w:hAnsi="Times New Roman"/>
                <w:sz w:val="24"/>
                <w:szCs w:val="24"/>
              </w:rPr>
            </w:pPr>
            <w:r w:rsidRPr="005D5C0C">
              <w:rPr>
                <w:rFonts w:ascii="Times New Roman" w:hAnsi="Times New Roman"/>
                <w:sz w:val="24"/>
                <w:szCs w:val="24"/>
                <w:lang w:eastAsia="lt-LT"/>
              </w:rPr>
              <w:t xml:space="preserve"> Papildomai draudžiant naujai priimtą darbuotoją ar pareigūną, draudimo įmoka perskaičiuojama proporcingai likusiam draudimo sutarties galiojimo laiku mėnesiais, nepilną mėnesį laikant pilnu. Taip pat įtraukimo metu perskaičiuojamos draudimo sumos, tai yra perskaičiuojama proporcingai likusiam draudimo sutarties galiojimo laiku mėnesiais, nepilną mėnesį laikant pilnu. Draudimo įmoka apima visas tiesiogines ir netiesiogines išlaidas, susijusias su paslaugos teikimu. Draudimo apsauga už atleistą darbuotoją nustoja galioti pranešime nurodytą dieną, tuo atveju, kai draudėjas prašymą pateikia ne vėliau nei prieš tris dienas iki </w:t>
            </w:r>
            <w:r w:rsidRPr="005D5C0C">
              <w:rPr>
                <w:rFonts w:ascii="Times New Roman" w:hAnsi="Times New Roman"/>
                <w:sz w:val="24"/>
                <w:szCs w:val="24"/>
              </w:rPr>
              <w:t xml:space="preserve">pagal </w:t>
            </w:r>
            <w:r w:rsidRPr="005D5C0C">
              <w:rPr>
                <w:rFonts w:ascii="Times New Roman" w:hAnsi="Times New Roman"/>
                <w:sz w:val="24"/>
                <w:szCs w:val="24"/>
                <w:lang w:eastAsia="lt-LT"/>
              </w:rPr>
              <w:t xml:space="preserve">draudimo apsaugos nutraukimo. Grąžintina įmokos dalis (kuri negali būti neigiama) nutraukus draudimo apsaugą konkrečiam darbuotojui ar pareigūnui perskaičiuojama proporcingai draudimo apsaugos galiojimo </w:t>
            </w:r>
            <w:r w:rsidRPr="005D5C0C">
              <w:rPr>
                <w:rFonts w:ascii="Times New Roman" w:hAnsi="Times New Roman"/>
                <w:sz w:val="24"/>
                <w:szCs w:val="24"/>
                <w:lang w:eastAsia="lt-LT"/>
              </w:rPr>
              <w:lastRenderedPageBreak/>
              <w:t>laikotarpiui ir grąžinama draudėjui arba gali būti įskaitoma į draudimo įmokas už kitus būsimus apdraustuosius.</w:t>
            </w:r>
            <w:r w:rsidRPr="005D5C0C">
              <w:rPr>
                <w:rFonts w:ascii="Times New Roman" w:hAnsi="Times New Roman"/>
                <w:color w:val="000000" w:themeColor="text1"/>
                <w:sz w:val="24"/>
                <w:szCs w:val="24"/>
              </w:rPr>
              <w:t>.</w:t>
            </w:r>
          </w:p>
          <w:p w14:paraId="72EB7FFD" w14:textId="2C91D3C8" w:rsidR="007122FC" w:rsidRPr="005D5C0C" w:rsidRDefault="007122FC" w:rsidP="005D5C0C">
            <w:pPr>
              <w:pStyle w:val="Sraopastraipa"/>
              <w:numPr>
                <w:ilvl w:val="2"/>
                <w:numId w:val="8"/>
              </w:numPr>
              <w:tabs>
                <w:tab w:val="left" w:pos="618"/>
              </w:tabs>
              <w:spacing w:line="240" w:lineRule="auto"/>
              <w:ind w:left="51" w:firstLine="0"/>
              <w:jc w:val="both"/>
              <w:rPr>
                <w:rFonts w:ascii="Times New Roman" w:hAnsi="Times New Roman"/>
                <w:sz w:val="24"/>
                <w:szCs w:val="24"/>
              </w:rPr>
            </w:pPr>
            <w:r w:rsidRPr="005D5C0C">
              <w:rPr>
                <w:rFonts w:ascii="Times New Roman" w:hAnsi="Times New Roman"/>
                <w:sz w:val="24"/>
                <w:szCs w:val="24"/>
              </w:rPr>
              <w:t>Sutarties galiojimo laikotarpiu Paslaugų kaina negali būti keičiama.</w:t>
            </w:r>
          </w:p>
          <w:p w14:paraId="4F9A150E" w14:textId="6123556C" w:rsidR="007122FC" w:rsidRPr="005D5C0C" w:rsidRDefault="007122FC" w:rsidP="005D5C0C">
            <w:pPr>
              <w:pStyle w:val="Sraopastraipa"/>
              <w:numPr>
                <w:ilvl w:val="2"/>
                <w:numId w:val="8"/>
              </w:numPr>
              <w:tabs>
                <w:tab w:val="left" w:pos="618"/>
              </w:tabs>
              <w:spacing w:line="240" w:lineRule="auto"/>
              <w:ind w:left="51" w:firstLine="0"/>
              <w:jc w:val="both"/>
              <w:rPr>
                <w:rFonts w:ascii="Times New Roman" w:hAnsi="Times New Roman"/>
                <w:sz w:val="24"/>
                <w:szCs w:val="24"/>
              </w:rPr>
            </w:pPr>
            <w:r w:rsidRPr="005D5C0C">
              <w:rPr>
                <w:rFonts w:ascii="Times New Roman" w:hAnsi="Times New Roman"/>
                <w:sz w:val="24"/>
                <w:szCs w:val="24"/>
              </w:rPr>
              <w:t>Pasikeitus Lietuvos Respublikos teisės aktams, reglamentuojantiems PVM tarifą, Paslaugų įkainiai pagal tai pakeičiami automatiškai, be atskiro Šalių susitarimo.</w:t>
            </w:r>
          </w:p>
          <w:p w14:paraId="054DF302" w14:textId="2CF4028E" w:rsidR="00027B83" w:rsidRPr="005D5C0C" w:rsidRDefault="00027B83" w:rsidP="005D5C0C">
            <w:pPr>
              <w:tabs>
                <w:tab w:val="left" w:pos="618"/>
              </w:tabs>
              <w:ind w:left="51"/>
              <w:rPr>
                <w:color w:val="FF0000"/>
                <w:kern w:val="2"/>
                <w:szCs w:val="24"/>
              </w:rPr>
            </w:pPr>
          </w:p>
        </w:tc>
      </w:tr>
      <w:tr w:rsidR="00027B83" w:rsidRPr="005D5C0C" w14:paraId="6AC8D1FA" w14:textId="77777777">
        <w:trPr>
          <w:trHeight w:val="300"/>
        </w:trPr>
        <w:tc>
          <w:tcPr>
            <w:tcW w:w="3094" w:type="dxa"/>
            <w:gridSpan w:val="2"/>
          </w:tcPr>
          <w:p w14:paraId="62766FE5" w14:textId="77777777" w:rsidR="00027B83" w:rsidRPr="005D5C0C" w:rsidRDefault="000B0897" w:rsidP="005D5C0C">
            <w:pPr>
              <w:rPr>
                <w:b/>
                <w:kern w:val="2"/>
                <w:szCs w:val="24"/>
              </w:rPr>
            </w:pPr>
            <w:r w:rsidRPr="005D5C0C">
              <w:rPr>
                <w:b/>
                <w:kern w:val="2"/>
                <w:szCs w:val="24"/>
              </w:rPr>
              <w:lastRenderedPageBreak/>
              <w:t>5.3.1. Sutarties kainos / įkainių peržiūra dėl PVM tarifo pasikeitimo</w:t>
            </w:r>
          </w:p>
        </w:tc>
        <w:tc>
          <w:tcPr>
            <w:tcW w:w="6441" w:type="dxa"/>
            <w:gridSpan w:val="2"/>
          </w:tcPr>
          <w:p w14:paraId="4B006FAB" w14:textId="77777777" w:rsidR="00027B83" w:rsidRPr="005D5C0C" w:rsidRDefault="000B0897" w:rsidP="005D5C0C">
            <w:pPr>
              <w:rPr>
                <w:szCs w:val="24"/>
              </w:rPr>
            </w:pPr>
            <w:r w:rsidRPr="005D5C0C">
              <w:rPr>
                <w:kern w:val="2"/>
                <w:szCs w:val="24"/>
              </w:rPr>
              <w:t>Perskaičiuota (-i) Sutarties kaina / įkainiai įforminama (-i) Susitarimu ir turi būti taikoma (-i) nuo naujo PVM įvedimo datos (nepriklausomai nuo to, kada pasirašytas Susitarimas).</w:t>
            </w:r>
          </w:p>
        </w:tc>
      </w:tr>
      <w:tr w:rsidR="00027B83" w:rsidRPr="005D5C0C" w14:paraId="6AF9A9F1" w14:textId="77777777">
        <w:trPr>
          <w:trHeight w:val="300"/>
        </w:trPr>
        <w:tc>
          <w:tcPr>
            <w:tcW w:w="3094" w:type="dxa"/>
            <w:gridSpan w:val="2"/>
          </w:tcPr>
          <w:p w14:paraId="352C6260" w14:textId="77777777" w:rsidR="00027B83" w:rsidRPr="005D5C0C" w:rsidRDefault="000B0897" w:rsidP="005D5C0C">
            <w:pPr>
              <w:rPr>
                <w:szCs w:val="24"/>
              </w:rPr>
            </w:pPr>
            <w:r w:rsidRPr="005D5C0C">
              <w:rPr>
                <w:b/>
                <w:bCs/>
                <w:kern w:val="2"/>
                <w:szCs w:val="24"/>
              </w:rPr>
              <w:t>5.3.2.</w:t>
            </w:r>
            <w:r w:rsidRPr="005D5C0C">
              <w:rPr>
                <w:kern w:val="2"/>
                <w:szCs w:val="24"/>
              </w:rPr>
              <w:t xml:space="preserve"> </w:t>
            </w:r>
            <w:r w:rsidRPr="005D5C0C">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5D5C0C" w:rsidRDefault="000B0897" w:rsidP="005D5C0C">
            <w:pPr>
              <w:rPr>
                <w:kern w:val="2"/>
                <w:szCs w:val="24"/>
              </w:rPr>
            </w:pPr>
            <w:r w:rsidRPr="005D5C0C">
              <w:rPr>
                <w:kern w:val="2"/>
                <w:szCs w:val="24"/>
              </w:rPr>
              <w:t>Netaikoma</w:t>
            </w:r>
          </w:p>
          <w:p w14:paraId="1FF749DD" w14:textId="77777777" w:rsidR="00027B83" w:rsidRPr="005D5C0C" w:rsidRDefault="00027B83" w:rsidP="005D5C0C">
            <w:pPr>
              <w:rPr>
                <w:kern w:val="2"/>
                <w:szCs w:val="24"/>
              </w:rPr>
            </w:pPr>
          </w:p>
          <w:p w14:paraId="4CFB97C1" w14:textId="0E19203F" w:rsidR="00027B83" w:rsidRPr="005D5C0C" w:rsidRDefault="00027B83" w:rsidP="005D5C0C">
            <w:pPr>
              <w:rPr>
                <w:szCs w:val="24"/>
              </w:rPr>
            </w:pPr>
          </w:p>
        </w:tc>
      </w:tr>
      <w:tr w:rsidR="00027B83" w:rsidRPr="005D5C0C" w14:paraId="3158E5C4" w14:textId="77777777">
        <w:trPr>
          <w:trHeight w:val="300"/>
        </w:trPr>
        <w:tc>
          <w:tcPr>
            <w:tcW w:w="3094" w:type="dxa"/>
            <w:gridSpan w:val="2"/>
          </w:tcPr>
          <w:p w14:paraId="17B35871" w14:textId="57897689" w:rsidR="00027B83" w:rsidRPr="005D5C0C" w:rsidRDefault="000B0897" w:rsidP="005D5C0C">
            <w:pPr>
              <w:rPr>
                <w:b/>
                <w:kern w:val="2"/>
                <w:szCs w:val="24"/>
              </w:rPr>
            </w:pPr>
            <w:r w:rsidRPr="005D5C0C">
              <w:rPr>
                <w:b/>
                <w:kern w:val="2"/>
                <w:szCs w:val="24"/>
              </w:rPr>
              <w:t>5.3.3. Sutarties kainos / įkainių peržiūra dėl kainų lygio pokyčio</w:t>
            </w:r>
          </w:p>
        </w:tc>
        <w:tc>
          <w:tcPr>
            <w:tcW w:w="6441" w:type="dxa"/>
            <w:gridSpan w:val="2"/>
          </w:tcPr>
          <w:p w14:paraId="5654A9F6" w14:textId="77777777" w:rsidR="00027B83" w:rsidRPr="005D5C0C" w:rsidRDefault="000B0897" w:rsidP="005D5C0C">
            <w:pPr>
              <w:rPr>
                <w:szCs w:val="24"/>
              </w:rPr>
            </w:pPr>
            <w:r w:rsidRPr="005D5C0C">
              <w:rPr>
                <w:kern w:val="2"/>
                <w:szCs w:val="24"/>
              </w:rPr>
              <w:t>Netaikoma</w:t>
            </w:r>
          </w:p>
          <w:p w14:paraId="09092414" w14:textId="77777777" w:rsidR="00027B83" w:rsidRPr="005D5C0C" w:rsidRDefault="00027B83" w:rsidP="005D5C0C">
            <w:pPr>
              <w:rPr>
                <w:kern w:val="2"/>
                <w:szCs w:val="24"/>
              </w:rPr>
            </w:pPr>
          </w:p>
          <w:p w14:paraId="3486C5A4" w14:textId="4383CA07" w:rsidR="00027B83" w:rsidRPr="005D5C0C" w:rsidRDefault="00027B83" w:rsidP="005D5C0C">
            <w:pPr>
              <w:rPr>
                <w:color w:val="4472C4"/>
                <w:kern w:val="2"/>
                <w:szCs w:val="24"/>
              </w:rPr>
            </w:pPr>
          </w:p>
        </w:tc>
      </w:tr>
      <w:tr w:rsidR="00027B83" w:rsidRPr="005D5C0C" w14:paraId="416725C3" w14:textId="77777777">
        <w:trPr>
          <w:trHeight w:val="300"/>
        </w:trPr>
        <w:tc>
          <w:tcPr>
            <w:tcW w:w="3094" w:type="dxa"/>
            <w:gridSpan w:val="2"/>
          </w:tcPr>
          <w:p w14:paraId="3A736B18" w14:textId="77777777" w:rsidR="00027B83" w:rsidRPr="005D5C0C" w:rsidRDefault="000B0897" w:rsidP="005D5C0C">
            <w:pPr>
              <w:rPr>
                <w:b/>
                <w:kern w:val="2"/>
                <w:szCs w:val="24"/>
              </w:rPr>
            </w:pPr>
            <w:r w:rsidRPr="005D5C0C">
              <w:rPr>
                <w:b/>
                <w:kern w:val="2"/>
                <w:szCs w:val="24"/>
              </w:rPr>
              <w:t xml:space="preserve">5.3.4. Sutarties kainos / įkainių peržiūra dėl kainų lygio pokyčio pagal </w:t>
            </w:r>
            <w:r w:rsidRPr="005D5C0C">
              <w:rPr>
                <w:b/>
                <w:bCs/>
                <w:kern w:val="2"/>
                <w:szCs w:val="24"/>
              </w:rPr>
              <w:t>Paslaugų</w:t>
            </w:r>
            <w:r w:rsidRPr="005D5C0C">
              <w:rPr>
                <w:b/>
                <w:kern w:val="2"/>
                <w:szCs w:val="24"/>
              </w:rPr>
              <w:t xml:space="preserve"> grupių kainų pokyčius</w:t>
            </w:r>
          </w:p>
        </w:tc>
        <w:tc>
          <w:tcPr>
            <w:tcW w:w="6441" w:type="dxa"/>
            <w:gridSpan w:val="2"/>
          </w:tcPr>
          <w:p w14:paraId="78E037DB" w14:textId="77777777" w:rsidR="00027B83" w:rsidRPr="005D5C0C" w:rsidRDefault="000B0897" w:rsidP="005D5C0C">
            <w:pPr>
              <w:rPr>
                <w:kern w:val="2"/>
                <w:szCs w:val="24"/>
              </w:rPr>
            </w:pPr>
            <w:r w:rsidRPr="005D5C0C">
              <w:rPr>
                <w:kern w:val="2"/>
                <w:szCs w:val="24"/>
              </w:rPr>
              <w:t>Netaikoma</w:t>
            </w:r>
          </w:p>
          <w:p w14:paraId="7E6D47C4" w14:textId="50009574" w:rsidR="00027B83" w:rsidRPr="005D5C0C" w:rsidRDefault="00027B83" w:rsidP="005D5C0C">
            <w:pPr>
              <w:rPr>
                <w:szCs w:val="24"/>
              </w:rPr>
            </w:pPr>
          </w:p>
        </w:tc>
      </w:tr>
      <w:tr w:rsidR="00027B83" w:rsidRPr="005D5C0C" w14:paraId="104529C8" w14:textId="77777777">
        <w:trPr>
          <w:trHeight w:val="300"/>
        </w:trPr>
        <w:tc>
          <w:tcPr>
            <w:tcW w:w="3094" w:type="dxa"/>
            <w:gridSpan w:val="2"/>
          </w:tcPr>
          <w:p w14:paraId="2D20718C" w14:textId="77777777" w:rsidR="00027B83" w:rsidRPr="005D5C0C" w:rsidRDefault="000B0897" w:rsidP="005D5C0C">
            <w:pPr>
              <w:rPr>
                <w:b/>
                <w:bCs/>
                <w:kern w:val="2"/>
                <w:szCs w:val="24"/>
              </w:rPr>
            </w:pPr>
            <w:r w:rsidRPr="005D5C0C">
              <w:rPr>
                <w:b/>
                <w:bCs/>
                <w:kern w:val="2"/>
                <w:szCs w:val="24"/>
              </w:rPr>
              <w:t xml:space="preserve">5.4. Sutarties kainos / įkainių apskaičiavimas taikant </w:t>
            </w:r>
            <w:r w:rsidRPr="005D5C0C">
              <w:rPr>
                <w:b/>
                <w:bCs/>
                <w:kern w:val="2"/>
                <w:szCs w:val="24"/>
                <w:u w:val="single"/>
              </w:rPr>
              <w:t>kiekio (apimties)</w:t>
            </w:r>
            <w:r w:rsidRPr="005D5C0C">
              <w:rPr>
                <w:b/>
                <w:bCs/>
                <w:kern w:val="2"/>
                <w:szCs w:val="24"/>
              </w:rPr>
              <w:t xml:space="preserve"> keitimo taisykles</w:t>
            </w:r>
          </w:p>
        </w:tc>
        <w:tc>
          <w:tcPr>
            <w:tcW w:w="6441" w:type="dxa"/>
            <w:gridSpan w:val="2"/>
          </w:tcPr>
          <w:p w14:paraId="50B0DB2E" w14:textId="77777777" w:rsidR="00027B83" w:rsidRPr="005D5C0C" w:rsidRDefault="000B0897" w:rsidP="005D5C0C">
            <w:pPr>
              <w:rPr>
                <w:kern w:val="2"/>
                <w:szCs w:val="24"/>
              </w:rPr>
            </w:pPr>
            <w:r w:rsidRPr="005D5C0C">
              <w:rPr>
                <w:kern w:val="2"/>
                <w:szCs w:val="24"/>
              </w:rPr>
              <w:t>Netaikoma</w:t>
            </w:r>
          </w:p>
          <w:p w14:paraId="2BD54CF4" w14:textId="77777777" w:rsidR="00027B83" w:rsidRPr="005D5C0C" w:rsidRDefault="00027B83" w:rsidP="005D5C0C">
            <w:pPr>
              <w:rPr>
                <w:kern w:val="2"/>
                <w:szCs w:val="24"/>
              </w:rPr>
            </w:pPr>
          </w:p>
          <w:p w14:paraId="566C354A" w14:textId="42860A67" w:rsidR="00027B83" w:rsidRPr="005D5C0C" w:rsidRDefault="00027B83" w:rsidP="005D5C0C">
            <w:pPr>
              <w:rPr>
                <w:szCs w:val="24"/>
              </w:rPr>
            </w:pPr>
          </w:p>
        </w:tc>
      </w:tr>
      <w:tr w:rsidR="00027B83" w:rsidRPr="005D5C0C" w14:paraId="67EB98BC" w14:textId="77777777">
        <w:trPr>
          <w:trHeight w:val="300"/>
        </w:trPr>
        <w:tc>
          <w:tcPr>
            <w:tcW w:w="3094" w:type="dxa"/>
            <w:gridSpan w:val="2"/>
          </w:tcPr>
          <w:p w14:paraId="4860A596" w14:textId="77777777" w:rsidR="00027B83" w:rsidRPr="005D5C0C" w:rsidRDefault="000B0897" w:rsidP="005D5C0C">
            <w:pPr>
              <w:rPr>
                <w:b/>
                <w:kern w:val="2"/>
                <w:szCs w:val="24"/>
              </w:rPr>
            </w:pPr>
            <w:r w:rsidRPr="005D5C0C">
              <w:rPr>
                <w:b/>
                <w:kern w:val="2"/>
                <w:szCs w:val="24"/>
              </w:rPr>
              <w:t>5.5. Atsiskaitymo su Tiekėju terminas ir tvarka</w:t>
            </w:r>
          </w:p>
        </w:tc>
        <w:tc>
          <w:tcPr>
            <w:tcW w:w="6441" w:type="dxa"/>
            <w:gridSpan w:val="2"/>
          </w:tcPr>
          <w:p w14:paraId="4744A0F2" w14:textId="242F36CC" w:rsidR="007122FC" w:rsidRPr="005D5C0C" w:rsidRDefault="007122FC" w:rsidP="005D5C0C">
            <w:pPr>
              <w:pStyle w:val="Sraopastraipa"/>
              <w:numPr>
                <w:ilvl w:val="2"/>
                <w:numId w:val="10"/>
              </w:numPr>
              <w:tabs>
                <w:tab w:val="left" w:pos="624"/>
              </w:tabs>
              <w:spacing w:line="240" w:lineRule="auto"/>
              <w:ind w:left="51" w:firstLine="0"/>
              <w:jc w:val="both"/>
              <w:rPr>
                <w:rFonts w:ascii="Times New Roman" w:hAnsi="Times New Roman"/>
                <w:sz w:val="24"/>
                <w:szCs w:val="24"/>
              </w:rPr>
            </w:pPr>
            <w:r w:rsidRPr="005D5C0C">
              <w:rPr>
                <w:rFonts w:ascii="Times New Roman" w:hAnsi="Times New Roman"/>
                <w:sz w:val="24"/>
                <w:szCs w:val="24"/>
                <w:lang w:eastAsia="lt-LT"/>
              </w:rPr>
              <w:t>Pirkėjas už paslaugas atsiskaito per 20 (dvidešimt) kalendorinių dienų nuo sąskaitos faktūros gavimo dienos.</w:t>
            </w:r>
            <w:r w:rsidRPr="005D5C0C">
              <w:rPr>
                <w:rFonts w:ascii="Times New Roman" w:hAnsi="Times New Roman"/>
                <w:sz w:val="24"/>
                <w:szCs w:val="24"/>
              </w:rPr>
              <w:t xml:space="preserve"> </w:t>
            </w:r>
          </w:p>
          <w:p w14:paraId="2EDF403A" w14:textId="16AC78FF" w:rsidR="007122FC" w:rsidRPr="005D5C0C" w:rsidRDefault="007122FC" w:rsidP="005D5C0C">
            <w:pPr>
              <w:pStyle w:val="Sraopastraipa"/>
              <w:numPr>
                <w:ilvl w:val="2"/>
                <w:numId w:val="10"/>
              </w:numPr>
              <w:tabs>
                <w:tab w:val="left" w:pos="624"/>
              </w:tabs>
              <w:spacing w:line="240" w:lineRule="auto"/>
              <w:ind w:left="51" w:firstLine="0"/>
              <w:jc w:val="both"/>
              <w:rPr>
                <w:rFonts w:ascii="Times New Roman" w:hAnsi="Times New Roman"/>
                <w:sz w:val="24"/>
                <w:szCs w:val="24"/>
              </w:rPr>
            </w:pPr>
            <w:r w:rsidRPr="005D5C0C">
              <w:rPr>
                <w:rFonts w:ascii="Times New Roman" w:hAnsi="Times New Roman"/>
                <w:sz w:val="24"/>
                <w:szCs w:val="24"/>
              </w:rPr>
              <w:t>Draudimo įmokos mokėjimas Apdraustiesiems, kurie Pirkėjo nurodomi pagal Sutarties 4.</w:t>
            </w:r>
            <w:r w:rsidR="00516DFB" w:rsidRPr="005D5C0C">
              <w:rPr>
                <w:rFonts w:ascii="Times New Roman" w:hAnsi="Times New Roman"/>
                <w:sz w:val="24"/>
                <w:szCs w:val="24"/>
              </w:rPr>
              <w:t>3.</w:t>
            </w:r>
            <w:r w:rsidRPr="005D5C0C">
              <w:rPr>
                <w:rFonts w:ascii="Times New Roman" w:hAnsi="Times New Roman"/>
                <w:sz w:val="24"/>
                <w:szCs w:val="24"/>
              </w:rPr>
              <w:t>2. papunktį, skaidomas į dvi dalis: sąskaita-faktūra už pirmąją dalį pateikiama paaiškėjus konkrečiam apdraudžiamų asmenų skaičiui; už antrąją dalį – sąskaita –faktūra pateikiama ne anksčiau kaip po 5 (penkių) mėnesių nuo bendro draudimo apsaugos galiojimo pradžios.</w:t>
            </w:r>
            <w:r w:rsidRPr="005D5C0C">
              <w:rPr>
                <w:rFonts w:ascii="Times New Roman" w:hAnsi="Times New Roman"/>
                <w:sz w:val="24"/>
                <w:szCs w:val="24"/>
                <w:lang w:eastAsia="lt-LT"/>
              </w:rPr>
              <w:t xml:space="preserve"> Bendro draudimo apsaugos galiojimo laikotarpiu apdraudžiamiems papildomiems asmenims, kaip numatyta Sutarties </w:t>
            </w:r>
            <w:r w:rsidR="00516DFB" w:rsidRPr="005D5C0C">
              <w:rPr>
                <w:rFonts w:ascii="Times New Roman" w:hAnsi="Times New Roman"/>
                <w:sz w:val="24"/>
                <w:szCs w:val="24"/>
                <w:lang w:eastAsia="lt-LT"/>
              </w:rPr>
              <w:t>4.3.10</w:t>
            </w:r>
            <w:r w:rsidRPr="005D5C0C">
              <w:rPr>
                <w:rFonts w:ascii="Times New Roman" w:hAnsi="Times New Roman"/>
                <w:sz w:val="24"/>
                <w:szCs w:val="24"/>
                <w:lang w:eastAsia="lt-LT"/>
              </w:rPr>
              <w:t xml:space="preserve"> papunktyje, draudimo įmoka neskaidoma. </w:t>
            </w:r>
          </w:p>
          <w:p w14:paraId="45AFC284" w14:textId="396B2F4E" w:rsidR="007122FC" w:rsidRPr="005D5C0C" w:rsidRDefault="007122FC" w:rsidP="005D5C0C">
            <w:pPr>
              <w:pStyle w:val="Sraopastraipa"/>
              <w:numPr>
                <w:ilvl w:val="2"/>
                <w:numId w:val="10"/>
              </w:numPr>
              <w:tabs>
                <w:tab w:val="left" w:pos="624"/>
              </w:tabs>
              <w:spacing w:line="240" w:lineRule="auto"/>
              <w:ind w:left="51" w:firstLine="0"/>
              <w:jc w:val="both"/>
              <w:rPr>
                <w:rFonts w:ascii="Times New Roman" w:hAnsi="Times New Roman"/>
                <w:sz w:val="24"/>
                <w:szCs w:val="24"/>
              </w:rPr>
            </w:pPr>
            <w:r w:rsidRPr="005D5C0C">
              <w:rPr>
                <w:rFonts w:ascii="Times New Roman" w:hAnsi="Times New Roman"/>
                <w:sz w:val="24"/>
                <w:szCs w:val="24"/>
                <w:lang w:eastAsia="lt-LT"/>
              </w:rPr>
              <w:t>Sąskaitos už Paslaugas turi būti pateiktos vieną kartą per mėnesį už visus per mėnesį apdraustus Apdraustuosius</w:t>
            </w:r>
            <w:r w:rsidRPr="005D5C0C">
              <w:rPr>
                <w:rFonts w:ascii="Times New Roman" w:hAnsi="Times New Roman"/>
                <w:sz w:val="24"/>
                <w:szCs w:val="24"/>
              </w:rPr>
              <w:t xml:space="preserve">. </w:t>
            </w:r>
          </w:p>
          <w:p w14:paraId="38EC9A63" w14:textId="563B7DCF" w:rsidR="00027B83" w:rsidRPr="005D5C0C" w:rsidRDefault="006D0963" w:rsidP="005D5C0C">
            <w:pPr>
              <w:pStyle w:val="Sraopastraipa"/>
              <w:tabs>
                <w:tab w:val="left" w:pos="624"/>
              </w:tabs>
              <w:spacing w:line="240" w:lineRule="auto"/>
              <w:ind w:left="51"/>
              <w:jc w:val="both"/>
              <w:rPr>
                <w:rFonts w:ascii="Times New Roman" w:hAnsi="Times New Roman"/>
                <w:color w:val="4472C4"/>
                <w:sz w:val="24"/>
                <w:szCs w:val="24"/>
                <w:shd w:val="clear" w:color="auto" w:fill="FFFFFF"/>
              </w:rPr>
            </w:pPr>
            <w:r w:rsidRPr="005D5C0C">
              <w:rPr>
                <w:rFonts w:ascii="Times New Roman" w:hAnsi="Times New Roman"/>
                <w:sz w:val="24"/>
                <w:szCs w:val="24"/>
              </w:rPr>
              <w:t xml:space="preserve">5.5.4. </w:t>
            </w:r>
            <w:r w:rsidR="007122FC" w:rsidRPr="005D5C0C">
              <w:rPr>
                <w:rFonts w:ascii="Times New Roman" w:hAnsi="Times New Roman"/>
                <w:sz w:val="24"/>
                <w:szCs w:val="24"/>
              </w:rPr>
              <w:t>Visi atsiskaitymai pagal šią Sutartį atliekami eurais.</w:t>
            </w:r>
          </w:p>
        </w:tc>
      </w:tr>
      <w:tr w:rsidR="00027B83" w:rsidRPr="005D5C0C" w14:paraId="01CA499D" w14:textId="77777777">
        <w:trPr>
          <w:trHeight w:val="300"/>
        </w:trPr>
        <w:tc>
          <w:tcPr>
            <w:tcW w:w="3094" w:type="dxa"/>
            <w:gridSpan w:val="2"/>
          </w:tcPr>
          <w:p w14:paraId="544F5D28" w14:textId="77777777" w:rsidR="00027B83" w:rsidRPr="005D5C0C" w:rsidRDefault="000B0897" w:rsidP="005D5C0C">
            <w:pPr>
              <w:rPr>
                <w:b/>
                <w:kern w:val="2"/>
                <w:szCs w:val="24"/>
              </w:rPr>
            </w:pPr>
            <w:r w:rsidRPr="005D5C0C">
              <w:rPr>
                <w:b/>
                <w:kern w:val="2"/>
                <w:szCs w:val="24"/>
              </w:rPr>
              <w:t>5.6. Avansas</w:t>
            </w:r>
          </w:p>
        </w:tc>
        <w:tc>
          <w:tcPr>
            <w:tcW w:w="6441" w:type="dxa"/>
            <w:gridSpan w:val="2"/>
          </w:tcPr>
          <w:p w14:paraId="508462AC" w14:textId="2D258733" w:rsidR="00027B83" w:rsidRPr="005D5C0C" w:rsidRDefault="000B0897" w:rsidP="005D5C0C">
            <w:pPr>
              <w:ind w:left="51"/>
              <w:rPr>
                <w:color w:val="000000"/>
                <w:kern w:val="2"/>
                <w:szCs w:val="24"/>
                <w:shd w:val="clear" w:color="auto" w:fill="FFFFFF"/>
              </w:rPr>
            </w:pPr>
            <w:r w:rsidRPr="005D5C0C">
              <w:rPr>
                <w:kern w:val="2"/>
                <w:szCs w:val="24"/>
              </w:rPr>
              <w:t>Netaikoma</w:t>
            </w:r>
          </w:p>
        </w:tc>
      </w:tr>
      <w:tr w:rsidR="00027B83" w:rsidRPr="005D5C0C" w14:paraId="34D2DFF4" w14:textId="77777777">
        <w:trPr>
          <w:trHeight w:val="300"/>
        </w:trPr>
        <w:tc>
          <w:tcPr>
            <w:tcW w:w="3094" w:type="dxa"/>
            <w:gridSpan w:val="2"/>
          </w:tcPr>
          <w:p w14:paraId="4876B971" w14:textId="77777777" w:rsidR="00027B83" w:rsidRPr="005D5C0C" w:rsidRDefault="000B0897" w:rsidP="005D5C0C">
            <w:pPr>
              <w:rPr>
                <w:b/>
                <w:kern w:val="2"/>
                <w:szCs w:val="24"/>
              </w:rPr>
            </w:pPr>
            <w:r w:rsidRPr="005D5C0C">
              <w:rPr>
                <w:b/>
                <w:kern w:val="2"/>
                <w:szCs w:val="24"/>
              </w:rPr>
              <w:t>5.7. Avanso užtikrinimas</w:t>
            </w:r>
          </w:p>
        </w:tc>
        <w:tc>
          <w:tcPr>
            <w:tcW w:w="6441" w:type="dxa"/>
            <w:gridSpan w:val="2"/>
          </w:tcPr>
          <w:p w14:paraId="7BF65975" w14:textId="1274C826" w:rsidR="00027B83" w:rsidRPr="005D5C0C" w:rsidRDefault="000B0897" w:rsidP="005D5C0C">
            <w:pPr>
              <w:rPr>
                <w:kern w:val="2"/>
                <w:szCs w:val="24"/>
              </w:rPr>
            </w:pPr>
            <w:r w:rsidRPr="005D5C0C">
              <w:rPr>
                <w:kern w:val="2"/>
                <w:szCs w:val="24"/>
              </w:rPr>
              <w:t>Netaikom</w:t>
            </w:r>
            <w:r w:rsidR="00F8069D" w:rsidRPr="005D5C0C">
              <w:rPr>
                <w:kern w:val="2"/>
                <w:szCs w:val="24"/>
              </w:rPr>
              <w:t>a</w:t>
            </w:r>
          </w:p>
        </w:tc>
      </w:tr>
      <w:tr w:rsidR="00027B83" w:rsidRPr="005D5C0C" w14:paraId="5C618994" w14:textId="77777777">
        <w:trPr>
          <w:trHeight w:val="300"/>
        </w:trPr>
        <w:tc>
          <w:tcPr>
            <w:tcW w:w="9535" w:type="dxa"/>
            <w:gridSpan w:val="4"/>
          </w:tcPr>
          <w:p w14:paraId="18E676A0" w14:textId="77777777" w:rsidR="00027B83" w:rsidRPr="005D5C0C" w:rsidRDefault="000B0897" w:rsidP="005D5C0C">
            <w:pPr>
              <w:ind w:left="51"/>
              <w:jc w:val="center"/>
              <w:rPr>
                <w:b/>
                <w:kern w:val="2"/>
                <w:szCs w:val="24"/>
              </w:rPr>
            </w:pPr>
            <w:r w:rsidRPr="005D5C0C">
              <w:rPr>
                <w:b/>
                <w:kern w:val="2"/>
                <w:szCs w:val="24"/>
              </w:rPr>
              <w:t>6. PASLAUGŲ KOKYBĖ IR GARANTINIAI ĮSIPAREIGOJIMAI</w:t>
            </w:r>
          </w:p>
        </w:tc>
      </w:tr>
      <w:tr w:rsidR="00027B83" w:rsidRPr="005D5C0C" w14:paraId="6AFC27F7" w14:textId="77777777">
        <w:trPr>
          <w:trHeight w:val="300"/>
        </w:trPr>
        <w:tc>
          <w:tcPr>
            <w:tcW w:w="3094" w:type="dxa"/>
            <w:gridSpan w:val="2"/>
          </w:tcPr>
          <w:p w14:paraId="24E7C81C" w14:textId="77777777" w:rsidR="00027B83" w:rsidRPr="005D5C0C" w:rsidRDefault="000B0897" w:rsidP="005D5C0C">
            <w:pPr>
              <w:rPr>
                <w:b/>
                <w:kern w:val="2"/>
                <w:szCs w:val="24"/>
              </w:rPr>
            </w:pPr>
            <w:r w:rsidRPr="005D5C0C">
              <w:rPr>
                <w:b/>
                <w:kern w:val="2"/>
                <w:szCs w:val="24"/>
              </w:rPr>
              <w:t>6.1. Garantinis terminas</w:t>
            </w:r>
          </w:p>
        </w:tc>
        <w:tc>
          <w:tcPr>
            <w:tcW w:w="6441" w:type="dxa"/>
            <w:gridSpan w:val="2"/>
          </w:tcPr>
          <w:p w14:paraId="2A4317FE" w14:textId="373C32D5" w:rsidR="00027B83" w:rsidRPr="005D5C0C" w:rsidRDefault="000B0897" w:rsidP="005D5C0C">
            <w:pPr>
              <w:ind w:left="51"/>
              <w:rPr>
                <w:szCs w:val="24"/>
              </w:rPr>
            </w:pPr>
            <w:r w:rsidRPr="005D5C0C">
              <w:rPr>
                <w:kern w:val="2"/>
                <w:szCs w:val="24"/>
              </w:rPr>
              <w:t>Netaikoma</w:t>
            </w:r>
          </w:p>
        </w:tc>
      </w:tr>
      <w:tr w:rsidR="00027B83" w:rsidRPr="005D5C0C" w14:paraId="029C51DA" w14:textId="77777777">
        <w:trPr>
          <w:trHeight w:val="300"/>
        </w:trPr>
        <w:tc>
          <w:tcPr>
            <w:tcW w:w="3094" w:type="dxa"/>
            <w:gridSpan w:val="2"/>
          </w:tcPr>
          <w:p w14:paraId="66960D83" w14:textId="77777777" w:rsidR="00027B83" w:rsidRPr="005D5C0C" w:rsidRDefault="000B0897" w:rsidP="005D5C0C">
            <w:pPr>
              <w:rPr>
                <w:b/>
                <w:kern w:val="2"/>
                <w:szCs w:val="24"/>
              </w:rPr>
            </w:pPr>
            <w:r w:rsidRPr="005D5C0C">
              <w:rPr>
                <w:b/>
                <w:szCs w:val="24"/>
              </w:rPr>
              <w:lastRenderedPageBreak/>
              <w:t>6.2. Terminas Paslaugų trūkumams pašalinti</w:t>
            </w:r>
          </w:p>
        </w:tc>
        <w:tc>
          <w:tcPr>
            <w:tcW w:w="6441" w:type="dxa"/>
            <w:gridSpan w:val="2"/>
          </w:tcPr>
          <w:p w14:paraId="3CBBB948" w14:textId="2D7BCC1F" w:rsidR="005C3066" w:rsidRPr="005D5C0C" w:rsidRDefault="005C3066" w:rsidP="005D5C0C">
            <w:pPr>
              <w:widowControl w:val="0"/>
              <w:tabs>
                <w:tab w:val="left" w:pos="1134"/>
              </w:tabs>
              <w:autoSpaceDE w:val="0"/>
              <w:autoSpaceDN w:val="0"/>
              <w:adjustRightInd w:val="0"/>
              <w:ind w:firstLine="51"/>
              <w:jc w:val="both"/>
              <w:rPr>
                <w:rFonts w:eastAsia="Helvetica Neue UltraLight"/>
                <w:szCs w:val="24"/>
                <w:lang w:eastAsia="zh-CN"/>
              </w:rPr>
            </w:pPr>
            <w:r w:rsidRPr="005D5C0C">
              <w:rPr>
                <w:rFonts w:eastAsia="Helvetica Neue UltraLight"/>
                <w:szCs w:val="24"/>
                <w:lang w:eastAsia="zh-CN"/>
              </w:rPr>
              <w:t xml:space="preserve">6.2.1. Pirkėjas turi teisę kreiptis į </w:t>
            </w:r>
            <w:r w:rsidR="0035243C" w:rsidRPr="005D5C0C">
              <w:rPr>
                <w:rFonts w:eastAsia="Helvetica Neue UltraLight"/>
                <w:szCs w:val="24"/>
                <w:lang w:eastAsia="zh-CN"/>
              </w:rPr>
              <w:t>Tiekėją</w:t>
            </w:r>
            <w:r w:rsidRPr="005D5C0C">
              <w:rPr>
                <w:rFonts w:eastAsia="Helvetica Neue UltraLight"/>
                <w:szCs w:val="24"/>
                <w:lang w:eastAsia="zh-CN"/>
              </w:rPr>
              <w:t xml:space="preserve"> dėl paslaugų trūkumų pašalinimo ne vėliau kaip per 10 (dešimt) darbo dienų nuo trūkumų išaiškėjimo dienos. </w:t>
            </w:r>
          </w:p>
          <w:p w14:paraId="08BFD2EE" w14:textId="776711C2" w:rsidR="005C3066" w:rsidRPr="005D5C0C" w:rsidRDefault="005C3066" w:rsidP="005D5C0C">
            <w:pPr>
              <w:widowControl w:val="0"/>
              <w:tabs>
                <w:tab w:val="left" w:pos="1134"/>
              </w:tabs>
              <w:autoSpaceDE w:val="0"/>
              <w:autoSpaceDN w:val="0"/>
              <w:adjustRightInd w:val="0"/>
              <w:ind w:firstLine="51"/>
              <w:jc w:val="both"/>
              <w:rPr>
                <w:rFonts w:eastAsia="Helvetica Neue UltraLight"/>
                <w:szCs w:val="24"/>
                <w:lang w:eastAsia="zh-CN"/>
              </w:rPr>
            </w:pPr>
            <w:r w:rsidRPr="005D5C0C">
              <w:rPr>
                <w:rFonts w:eastAsia="Helvetica Neue UltraLight"/>
                <w:szCs w:val="24"/>
                <w:lang w:eastAsia="zh-CN"/>
              </w:rPr>
              <w:t xml:space="preserve">6.2.2. Pirkėjo nustatytiems paslaugų trūkumams šalinti nustatomas 5 (penkių) darbo dienų terminas nuo Pirkėjo kreipimosi į </w:t>
            </w:r>
            <w:r w:rsidR="0035243C" w:rsidRPr="005D5C0C">
              <w:rPr>
                <w:rFonts w:eastAsia="Helvetica Neue UltraLight"/>
                <w:szCs w:val="24"/>
                <w:lang w:eastAsia="zh-CN"/>
              </w:rPr>
              <w:t>Tiekėją</w:t>
            </w:r>
            <w:r w:rsidRPr="005D5C0C">
              <w:rPr>
                <w:rFonts w:eastAsia="Helvetica Neue UltraLight"/>
                <w:szCs w:val="24"/>
                <w:lang w:eastAsia="zh-CN"/>
              </w:rPr>
              <w:t xml:space="preserve"> dienos. </w:t>
            </w:r>
          </w:p>
          <w:p w14:paraId="3DB5CD93" w14:textId="2D005776" w:rsidR="00027B83" w:rsidRPr="005D5C0C" w:rsidRDefault="005C3066" w:rsidP="005D5C0C">
            <w:pPr>
              <w:rPr>
                <w:kern w:val="2"/>
                <w:szCs w:val="24"/>
              </w:rPr>
            </w:pPr>
            <w:r w:rsidRPr="005D5C0C">
              <w:rPr>
                <w:rFonts w:eastAsia="Helvetica Neue UltraLight"/>
                <w:szCs w:val="24"/>
                <w:lang w:eastAsia="zh-CN"/>
              </w:rPr>
              <w:t>6.2.3. Paslaugų trūkumais laikomi neatitikimai Sutartyje, jos priede „Techninė specifikacija“ numatytiems reikalavimams ir teisės aktams, reglamentuojantiems Paslaugų teikimą ir kokybę.</w:t>
            </w:r>
          </w:p>
        </w:tc>
      </w:tr>
      <w:tr w:rsidR="00027B83" w:rsidRPr="005D5C0C" w14:paraId="79A63541" w14:textId="77777777">
        <w:trPr>
          <w:trHeight w:val="300"/>
        </w:trPr>
        <w:tc>
          <w:tcPr>
            <w:tcW w:w="3094" w:type="dxa"/>
            <w:gridSpan w:val="2"/>
          </w:tcPr>
          <w:p w14:paraId="41FCDCAE" w14:textId="77777777" w:rsidR="00027B83" w:rsidRPr="005D5C0C" w:rsidRDefault="000B0897" w:rsidP="005D5C0C">
            <w:pPr>
              <w:rPr>
                <w:b/>
                <w:szCs w:val="24"/>
              </w:rPr>
            </w:pPr>
            <w:r w:rsidRPr="005D5C0C">
              <w:rPr>
                <w:b/>
                <w:szCs w:val="24"/>
              </w:rPr>
              <w:t xml:space="preserve">6.3. Kokybinių kriterijų įgyvendinimo </w:t>
            </w:r>
            <w:r w:rsidRPr="005D5C0C">
              <w:rPr>
                <w:b/>
                <w:bCs/>
                <w:szCs w:val="24"/>
              </w:rPr>
              <w:t xml:space="preserve">ir </w:t>
            </w:r>
            <w:r w:rsidRPr="005D5C0C">
              <w:rPr>
                <w:b/>
                <w:szCs w:val="24"/>
              </w:rPr>
              <w:t>tikrinimo tvarka</w:t>
            </w:r>
          </w:p>
        </w:tc>
        <w:tc>
          <w:tcPr>
            <w:tcW w:w="6441" w:type="dxa"/>
            <w:gridSpan w:val="2"/>
          </w:tcPr>
          <w:p w14:paraId="5C105553" w14:textId="77F42097" w:rsidR="00027B83" w:rsidRPr="005D5C0C" w:rsidRDefault="000B0897" w:rsidP="005D5C0C">
            <w:pPr>
              <w:rPr>
                <w:kern w:val="2"/>
                <w:szCs w:val="24"/>
              </w:rPr>
            </w:pPr>
            <w:r w:rsidRPr="005D5C0C">
              <w:rPr>
                <w:kern w:val="2"/>
                <w:szCs w:val="24"/>
              </w:rPr>
              <w:t xml:space="preserve">Netaikoma </w:t>
            </w:r>
          </w:p>
        </w:tc>
      </w:tr>
      <w:tr w:rsidR="00027B83" w:rsidRPr="005D5C0C" w14:paraId="143A7F67" w14:textId="77777777">
        <w:trPr>
          <w:trHeight w:val="300"/>
        </w:trPr>
        <w:tc>
          <w:tcPr>
            <w:tcW w:w="9535" w:type="dxa"/>
            <w:gridSpan w:val="4"/>
          </w:tcPr>
          <w:p w14:paraId="7855F239" w14:textId="77777777" w:rsidR="00027B83" w:rsidRPr="005D5C0C" w:rsidRDefault="000B0897" w:rsidP="005D5C0C">
            <w:pPr>
              <w:jc w:val="center"/>
              <w:rPr>
                <w:b/>
                <w:kern w:val="2"/>
                <w:szCs w:val="24"/>
              </w:rPr>
            </w:pPr>
            <w:r w:rsidRPr="005D5C0C">
              <w:rPr>
                <w:b/>
                <w:kern w:val="2"/>
                <w:szCs w:val="24"/>
              </w:rPr>
              <w:t>7. SUTARTIES VYKDYMUI PASITELKIAMI SUBTIEKĖJAI IR (AR) SPECIALISTAI</w:t>
            </w:r>
          </w:p>
        </w:tc>
      </w:tr>
      <w:tr w:rsidR="00027B83" w:rsidRPr="005D5C0C" w14:paraId="5D434D1C" w14:textId="77777777">
        <w:trPr>
          <w:trHeight w:val="300"/>
        </w:trPr>
        <w:tc>
          <w:tcPr>
            <w:tcW w:w="3094" w:type="dxa"/>
            <w:gridSpan w:val="2"/>
          </w:tcPr>
          <w:p w14:paraId="23364E4A" w14:textId="77777777" w:rsidR="00027B83" w:rsidRPr="005D5C0C" w:rsidRDefault="000B0897" w:rsidP="005D5C0C">
            <w:pPr>
              <w:rPr>
                <w:b/>
                <w:bCs/>
                <w:kern w:val="2"/>
                <w:szCs w:val="24"/>
              </w:rPr>
            </w:pPr>
            <w:r w:rsidRPr="005D5C0C">
              <w:rPr>
                <w:b/>
                <w:bCs/>
                <w:kern w:val="2"/>
                <w:szCs w:val="24"/>
              </w:rPr>
              <w:t>7.1. Sutarties vykdymui pasitelkiami subtiekėjai ir (ar) specialistai</w:t>
            </w:r>
          </w:p>
        </w:tc>
        <w:tc>
          <w:tcPr>
            <w:tcW w:w="6441" w:type="dxa"/>
            <w:gridSpan w:val="2"/>
          </w:tcPr>
          <w:p w14:paraId="75662560" w14:textId="77777777" w:rsidR="00027B83" w:rsidRPr="005D5C0C" w:rsidRDefault="000B0897" w:rsidP="005D5C0C">
            <w:pPr>
              <w:rPr>
                <w:kern w:val="2"/>
                <w:szCs w:val="24"/>
              </w:rPr>
            </w:pPr>
            <w:r w:rsidRPr="005D5C0C">
              <w:rPr>
                <w:kern w:val="2"/>
                <w:szCs w:val="24"/>
              </w:rPr>
              <w:t>Sutarties vykdymui subtiekėjai ir (ar) specialistai nepasitelkiami.</w:t>
            </w:r>
          </w:p>
          <w:p w14:paraId="6AB4D26D" w14:textId="77777777" w:rsidR="00027B83" w:rsidRPr="005D5C0C" w:rsidRDefault="00027B83" w:rsidP="005D5C0C">
            <w:pPr>
              <w:rPr>
                <w:kern w:val="2"/>
                <w:szCs w:val="24"/>
              </w:rPr>
            </w:pPr>
          </w:p>
          <w:p w14:paraId="35F997DC" w14:textId="77777777" w:rsidR="00027B83" w:rsidRPr="003C47A2" w:rsidRDefault="000B0897" w:rsidP="005D5C0C">
            <w:pPr>
              <w:rPr>
                <w:kern w:val="2"/>
                <w:szCs w:val="24"/>
              </w:rPr>
            </w:pPr>
            <w:r w:rsidRPr="003C47A2">
              <w:rPr>
                <w:kern w:val="2"/>
                <w:szCs w:val="24"/>
              </w:rPr>
              <w:t>arba</w:t>
            </w:r>
          </w:p>
          <w:p w14:paraId="43439ADA" w14:textId="77777777" w:rsidR="00027B83" w:rsidRPr="005D5C0C" w:rsidRDefault="00027B83" w:rsidP="005D5C0C">
            <w:pPr>
              <w:rPr>
                <w:kern w:val="2"/>
                <w:szCs w:val="24"/>
              </w:rPr>
            </w:pPr>
          </w:p>
          <w:p w14:paraId="1398856C" w14:textId="77777777" w:rsidR="00027B83" w:rsidRPr="005D5C0C" w:rsidRDefault="000B0897" w:rsidP="005D5C0C">
            <w:pPr>
              <w:rPr>
                <w:b/>
                <w:kern w:val="2"/>
                <w:szCs w:val="24"/>
              </w:rPr>
            </w:pPr>
            <w:r w:rsidRPr="005D5C0C">
              <w:rPr>
                <w:kern w:val="2"/>
                <w:szCs w:val="24"/>
              </w:rPr>
              <w:t xml:space="preserve">Sutarties vykdymui pasitelkiami subtiekėjai ir (ar) specialistai yra nurodyti Sutarties priede Nr. </w:t>
            </w:r>
            <w:r w:rsidRPr="003C47A2">
              <w:rPr>
                <w:kern w:val="2"/>
                <w:szCs w:val="24"/>
              </w:rPr>
              <w:t>[...]</w:t>
            </w:r>
            <w:r w:rsidRPr="005D5C0C">
              <w:rPr>
                <w:kern w:val="2"/>
                <w:szCs w:val="24"/>
              </w:rPr>
              <w:t xml:space="preserve"> „Sutarties vykdymui pasitelkiami subtiekėjai ir (ar) specialistai“</w:t>
            </w:r>
          </w:p>
        </w:tc>
      </w:tr>
      <w:tr w:rsidR="00027B83" w:rsidRPr="005D5C0C" w14:paraId="56CDBDB5" w14:textId="77777777">
        <w:trPr>
          <w:trHeight w:val="300"/>
        </w:trPr>
        <w:tc>
          <w:tcPr>
            <w:tcW w:w="9535" w:type="dxa"/>
            <w:gridSpan w:val="4"/>
          </w:tcPr>
          <w:p w14:paraId="79F212F2" w14:textId="77777777" w:rsidR="00027B83" w:rsidRPr="005D5C0C" w:rsidRDefault="000B0897" w:rsidP="005D5C0C">
            <w:pPr>
              <w:jc w:val="center"/>
              <w:rPr>
                <w:b/>
                <w:kern w:val="2"/>
                <w:szCs w:val="24"/>
              </w:rPr>
            </w:pPr>
            <w:r w:rsidRPr="005D5C0C">
              <w:rPr>
                <w:b/>
                <w:kern w:val="2"/>
                <w:szCs w:val="24"/>
              </w:rPr>
              <w:t>8. PRIEVOLIŲ PAGAL SUTARTĮ ĮVYKDYMO UŽTIKRINIMAS</w:t>
            </w:r>
          </w:p>
        </w:tc>
      </w:tr>
      <w:tr w:rsidR="00027B83" w:rsidRPr="005D5C0C" w14:paraId="2550B9E9" w14:textId="77777777">
        <w:trPr>
          <w:trHeight w:val="300"/>
        </w:trPr>
        <w:tc>
          <w:tcPr>
            <w:tcW w:w="3094" w:type="dxa"/>
            <w:gridSpan w:val="2"/>
          </w:tcPr>
          <w:p w14:paraId="2DF3A2E5" w14:textId="77777777" w:rsidR="00027B83" w:rsidRPr="005D5C0C" w:rsidRDefault="000B0897" w:rsidP="005D5C0C">
            <w:pPr>
              <w:rPr>
                <w:b/>
                <w:kern w:val="2"/>
                <w:szCs w:val="24"/>
              </w:rPr>
            </w:pPr>
            <w:r w:rsidRPr="005D5C0C">
              <w:rPr>
                <w:b/>
                <w:kern w:val="2"/>
                <w:szCs w:val="24"/>
              </w:rPr>
              <w:t>8.1. Prievolių pagal Sutartį įvykdymo užtikrinimas</w:t>
            </w:r>
          </w:p>
        </w:tc>
        <w:tc>
          <w:tcPr>
            <w:tcW w:w="6441" w:type="dxa"/>
            <w:gridSpan w:val="2"/>
          </w:tcPr>
          <w:p w14:paraId="76BCF25F" w14:textId="221837C2" w:rsidR="00027B83" w:rsidRPr="005D5C0C" w:rsidRDefault="000B0897" w:rsidP="005D5C0C">
            <w:pPr>
              <w:rPr>
                <w:kern w:val="2"/>
                <w:szCs w:val="24"/>
              </w:rPr>
            </w:pPr>
            <w:r w:rsidRPr="005D5C0C">
              <w:rPr>
                <w:kern w:val="2"/>
                <w:szCs w:val="24"/>
              </w:rPr>
              <w:t>Prievolių pagal</w:t>
            </w:r>
            <w:r w:rsidR="006D0963" w:rsidRPr="005D5C0C">
              <w:rPr>
                <w:kern w:val="2"/>
                <w:szCs w:val="24"/>
              </w:rPr>
              <w:t xml:space="preserve"> Sutartį įvykdymas užtikrinamas:</w:t>
            </w:r>
          </w:p>
          <w:p w14:paraId="49AB15C8" w14:textId="77777777" w:rsidR="00027B83" w:rsidRPr="005D5C0C" w:rsidRDefault="000B0897" w:rsidP="005D5C0C">
            <w:pPr>
              <w:rPr>
                <w:kern w:val="2"/>
                <w:szCs w:val="24"/>
              </w:rPr>
            </w:pPr>
            <w:r w:rsidRPr="005D5C0C">
              <w:rPr>
                <w:kern w:val="2"/>
                <w:szCs w:val="24"/>
              </w:rPr>
              <w:t>Netesybomis (delspinigiais, bauda);</w:t>
            </w:r>
          </w:p>
          <w:p w14:paraId="7E80913C" w14:textId="5C4234DD" w:rsidR="00027B83" w:rsidRPr="005D5C0C" w:rsidRDefault="00027B83" w:rsidP="005D5C0C">
            <w:pPr>
              <w:rPr>
                <w:kern w:val="2"/>
                <w:szCs w:val="24"/>
              </w:rPr>
            </w:pPr>
          </w:p>
        </w:tc>
      </w:tr>
      <w:tr w:rsidR="00027B83" w:rsidRPr="005D5C0C" w14:paraId="00EE7F74" w14:textId="77777777">
        <w:trPr>
          <w:trHeight w:val="300"/>
        </w:trPr>
        <w:tc>
          <w:tcPr>
            <w:tcW w:w="3094" w:type="dxa"/>
            <w:gridSpan w:val="2"/>
          </w:tcPr>
          <w:p w14:paraId="24F8F716" w14:textId="77777777" w:rsidR="00027B83" w:rsidRPr="005D5C0C" w:rsidRDefault="000B0897" w:rsidP="005D5C0C">
            <w:pPr>
              <w:rPr>
                <w:b/>
                <w:kern w:val="2"/>
                <w:szCs w:val="24"/>
              </w:rPr>
            </w:pPr>
            <w:r w:rsidRPr="005D5C0C">
              <w:rPr>
                <w:b/>
                <w:kern w:val="2"/>
                <w:szCs w:val="24"/>
              </w:rPr>
              <w:t>8.2 Sutarties įvykdymo užtikrinimo galiojimo terminas</w:t>
            </w:r>
          </w:p>
        </w:tc>
        <w:tc>
          <w:tcPr>
            <w:tcW w:w="6441" w:type="dxa"/>
            <w:gridSpan w:val="2"/>
          </w:tcPr>
          <w:p w14:paraId="7E2BDFDB" w14:textId="77777777" w:rsidR="00027B83" w:rsidRPr="005D5C0C" w:rsidRDefault="000B0897" w:rsidP="005D5C0C">
            <w:pPr>
              <w:rPr>
                <w:kern w:val="2"/>
                <w:szCs w:val="24"/>
              </w:rPr>
            </w:pPr>
            <w:r w:rsidRPr="005D5C0C">
              <w:rPr>
                <w:kern w:val="2"/>
                <w:szCs w:val="24"/>
              </w:rPr>
              <w:t>Netaikoma</w:t>
            </w:r>
          </w:p>
          <w:p w14:paraId="7437BEBB" w14:textId="77777777" w:rsidR="00027B83" w:rsidRPr="005D5C0C" w:rsidRDefault="00027B83" w:rsidP="005D5C0C">
            <w:pPr>
              <w:rPr>
                <w:kern w:val="2"/>
                <w:szCs w:val="24"/>
              </w:rPr>
            </w:pPr>
          </w:p>
          <w:p w14:paraId="49273A25" w14:textId="5CDBAD48" w:rsidR="00027B83" w:rsidRPr="005D5C0C" w:rsidRDefault="00027B83" w:rsidP="005D5C0C">
            <w:pPr>
              <w:rPr>
                <w:kern w:val="2"/>
                <w:szCs w:val="24"/>
              </w:rPr>
            </w:pPr>
          </w:p>
        </w:tc>
      </w:tr>
      <w:tr w:rsidR="00027B83" w:rsidRPr="005D5C0C" w14:paraId="22BAE69C" w14:textId="77777777">
        <w:trPr>
          <w:trHeight w:val="300"/>
        </w:trPr>
        <w:tc>
          <w:tcPr>
            <w:tcW w:w="3094" w:type="dxa"/>
            <w:gridSpan w:val="2"/>
          </w:tcPr>
          <w:p w14:paraId="589C28BB" w14:textId="77777777" w:rsidR="00027B83" w:rsidRPr="005D5C0C" w:rsidRDefault="000B0897" w:rsidP="005D5C0C">
            <w:pPr>
              <w:rPr>
                <w:b/>
                <w:kern w:val="2"/>
                <w:szCs w:val="24"/>
              </w:rPr>
            </w:pPr>
            <w:r w:rsidRPr="005D5C0C">
              <w:rPr>
                <w:b/>
                <w:kern w:val="2"/>
                <w:szCs w:val="24"/>
              </w:rPr>
              <w:t>8.3. Sutarties įvykdymo užtikrinimo pateikimas</w:t>
            </w:r>
          </w:p>
        </w:tc>
        <w:tc>
          <w:tcPr>
            <w:tcW w:w="6441" w:type="dxa"/>
            <w:gridSpan w:val="2"/>
          </w:tcPr>
          <w:p w14:paraId="79D3727C" w14:textId="77777777" w:rsidR="00027B83" w:rsidRPr="005D5C0C" w:rsidRDefault="000B0897" w:rsidP="005D5C0C">
            <w:pPr>
              <w:rPr>
                <w:kern w:val="2"/>
                <w:szCs w:val="24"/>
              </w:rPr>
            </w:pPr>
            <w:r w:rsidRPr="005D5C0C">
              <w:rPr>
                <w:kern w:val="2"/>
                <w:szCs w:val="24"/>
              </w:rPr>
              <w:t>Netaikoma</w:t>
            </w:r>
          </w:p>
          <w:p w14:paraId="196DC212" w14:textId="3CBD8673" w:rsidR="00027B83" w:rsidRPr="005D5C0C" w:rsidRDefault="00027B83" w:rsidP="005D5C0C">
            <w:pPr>
              <w:rPr>
                <w:szCs w:val="24"/>
              </w:rPr>
            </w:pPr>
          </w:p>
        </w:tc>
      </w:tr>
      <w:tr w:rsidR="00027B83" w:rsidRPr="005D5C0C" w14:paraId="3121CA65" w14:textId="77777777">
        <w:trPr>
          <w:trHeight w:val="300"/>
        </w:trPr>
        <w:tc>
          <w:tcPr>
            <w:tcW w:w="9535" w:type="dxa"/>
            <w:gridSpan w:val="4"/>
          </w:tcPr>
          <w:p w14:paraId="772DBFBE" w14:textId="77777777" w:rsidR="00027B83" w:rsidRPr="005D5C0C" w:rsidRDefault="000B0897" w:rsidP="005D5C0C">
            <w:pPr>
              <w:jc w:val="center"/>
              <w:rPr>
                <w:b/>
                <w:kern w:val="2"/>
                <w:szCs w:val="24"/>
              </w:rPr>
            </w:pPr>
            <w:r w:rsidRPr="005D5C0C">
              <w:rPr>
                <w:b/>
                <w:kern w:val="2"/>
                <w:szCs w:val="24"/>
              </w:rPr>
              <w:t>9. ŠALIŲ ATSAKOMYBĖ</w:t>
            </w:r>
          </w:p>
        </w:tc>
      </w:tr>
      <w:tr w:rsidR="00027B83" w:rsidRPr="005D5C0C" w14:paraId="6E2F209E" w14:textId="77777777">
        <w:trPr>
          <w:trHeight w:val="300"/>
        </w:trPr>
        <w:tc>
          <w:tcPr>
            <w:tcW w:w="3094" w:type="dxa"/>
            <w:gridSpan w:val="2"/>
          </w:tcPr>
          <w:p w14:paraId="785E4D98" w14:textId="77777777" w:rsidR="00027B83" w:rsidRPr="005D5C0C" w:rsidRDefault="000B0897" w:rsidP="005D5C0C">
            <w:pPr>
              <w:rPr>
                <w:b/>
                <w:kern w:val="2"/>
                <w:szCs w:val="24"/>
              </w:rPr>
            </w:pPr>
            <w:r w:rsidRPr="005D5C0C">
              <w:rPr>
                <w:b/>
                <w:kern w:val="2"/>
                <w:szCs w:val="24"/>
              </w:rPr>
              <w:t>9.1. Pirkėjui taikomos netesybos už mokėjimų pagal Sutartį vėlavimą</w:t>
            </w:r>
          </w:p>
        </w:tc>
        <w:tc>
          <w:tcPr>
            <w:tcW w:w="6441" w:type="dxa"/>
            <w:gridSpan w:val="2"/>
          </w:tcPr>
          <w:p w14:paraId="784E480D" w14:textId="41A9B511" w:rsidR="00027B83" w:rsidRPr="005D5C0C" w:rsidRDefault="000B0897" w:rsidP="005D5C0C">
            <w:pPr>
              <w:jc w:val="both"/>
              <w:rPr>
                <w:color w:val="000000"/>
                <w:kern w:val="2"/>
                <w:szCs w:val="24"/>
              </w:rPr>
            </w:pPr>
            <w:r w:rsidRPr="005D5C0C">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CE6EDB" w:rsidRPr="005D5C0C">
              <w:rPr>
                <w:szCs w:val="24"/>
              </w:rPr>
              <w:t xml:space="preserve">0,05 (penkių šimtųjų) procento </w:t>
            </w:r>
            <w:r w:rsidRPr="005D5C0C">
              <w:rPr>
                <w:color w:val="000000"/>
                <w:kern w:val="2"/>
                <w:szCs w:val="24"/>
              </w:rPr>
              <w:t xml:space="preserve">dydžio delspinigius </w:t>
            </w:r>
            <w:r w:rsidR="00CE6EDB" w:rsidRPr="005D5C0C">
              <w:rPr>
                <w:szCs w:val="24"/>
              </w:rPr>
              <w:t>delspinigių nuo laiku neapmokėtos sumos už kiekvieną uždelstą dieną, neviršijant 10 (dešimt) procentų Sutarties kainos</w:t>
            </w:r>
            <w:r w:rsidR="00CE6EDB" w:rsidRPr="005D5C0C" w:rsidDel="00CE6EDB">
              <w:rPr>
                <w:color w:val="000000"/>
                <w:kern w:val="2"/>
                <w:szCs w:val="24"/>
              </w:rPr>
              <w:t xml:space="preserve"> </w:t>
            </w:r>
          </w:p>
        </w:tc>
      </w:tr>
      <w:tr w:rsidR="00027B83" w:rsidRPr="005D5C0C" w14:paraId="791CF2E0" w14:textId="77777777">
        <w:trPr>
          <w:trHeight w:val="300"/>
        </w:trPr>
        <w:tc>
          <w:tcPr>
            <w:tcW w:w="3094" w:type="dxa"/>
            <w:gridSpan w:val="2"/>
          </w:tcPr>
          <w:p w14:paraId="21033E05" w14:textId="77777777" w:rsidR="00027B83" w:rsidRPr="005D5C0C" w:rsidRDefault="000B0897" w:rsidP="005D5C0C">
            <w:pPr>
              <w:rPr>
                <w:b/>
                <w:kern w:val="2"/>
                <w:szCs w:val="24"/>
              </w:rPr>
            </w:pPr>
            <w:r w:rsidRPr="005D5C0C">
              <w:rPr>
                <w:b/>
                <w:szCs w:val="24"/>
              </w:rPr>
              <w:t>9.2. Tiekėjui taikomos netesybos</w:t>
            </w:r>
          </w:p>
        </w:tc>
        <w:tc>
          <w:tcPr>
            <w:tcW w:w="6441" w:type="dxa"/>
            <w:gridSpan w:val="2"/>
          </w:tcPr>
          <w:p w14:paraId="6B372755" w14:textId="17D3E7AB" w:rsidR="00CE6EDB" w:rsidRPr="005D5C0C" w:rsidRDefault="000B0897" w:rsidP="005D5C0C">
            <w:pPr>
              <w:pStyle w:val="Tablenumber"/>
              <w:numPr>
                <w:ilvl w:val="0"/>
                <w:numId w:val="0"/>
              </w:numPr>
              <w:jc w:val="both"/>
              <w:rPr>
                <w:sz w:val="24"/>
                <w:szCs w:val="24"/>
                <w:lang w:val="lt-LT"/>
              </w:rPr>
            </w:pPr>
            <w:r w:rsidRPr="005D5C0C">
              <w:rPr>
                <w:color w:val="000000"/>
                <w:kern w:val="2"/>
                <w:sz w:val="24"/>
                <w:szCs w:val="24"/>
                <w:lang w:val="lt-LT"/>
              </w:rPr>
              <w:t xml:space="preserve">9.2.1. </w:t>
            </w:r>
            <w:r w:rsidR="00CE6EDB" w:rsidRPr="005D5C0C">
              <w:rPr>
                <w:sz w:val="24"/>
                <w:szCs w:val="24"/>
                <w:lang w:val="lt-LT"/>
              </w:rPr>
              <w:t xml:space="preserve">Jei </w:t>
            </w:r>
            <w:r w:rsidR="0035243C" w:rsidRPr="005D5C0C">
              <w:rPr>
                <w:sz w:val="24"/>
                <w:szCs w:val="24"/>
                <w:lang w:val="lt-LT"/>
              </w:rPr>
              <w:t>Tiekėjas</w:t>
            </w:r>
            <w:r w:rsidR="00CE6EDB" w:rsidRPr="005D5C0C">
              <w:rPr>
                <w:sz w:val="24"/>
                <w:szCs w:val="24"/>
                <w:lang w:val="lt-LT"/>
              </w:rPr>
              <w:t xml:space="preserve"> Sutarties neįvykdo ar netinkamai įvykdo Sutartį, Pirkėjas taiko </w:t>
            </w:r>
            <w:r w:rsidR="0035243C" w:rsidRPr="005D5C0C">
              <w:rPr>
                <w:sz w:val="24"/>
                <w:szCs w:val="24"/>
                <w:lang w:val="lt-LT"/>
              </w:rPr>
              <w:t>Tiekėjui</w:t>
            </w:r>
            <w:r w:rsidR="00CE6EDB" w:rsidRPr="005D5C0C">
              <w:rPr>
                <w:sz w:val="24"/>
                <w:szCs w:val="24"/>
                <w:lang w:val="lt-LT"/>
              </w:rPr>
              <w:t xml:space="preserve"> 150,00 Eur (vienas šimtas penkiasdešimt) dydžio baudą už kiekvieną tokį atvejį.</w:t>
            </w:r>
          </w:p>
          <w:p w14:paraId="645F7851" w14:textId="376B36F4" w:rsidR="00027B83" w:rsidRPr="005D5C0C" w:rsidRDefault="000B0897" w:rsidP="005D5C0C">
            <w:pPr>
              <w:jc w:val="both"/>
              <w:rPr>
                <w:szCs w:val="24"/>
              </w:rPr>
            </w:pPr>
            <w:r w:rsidRPr="005D5C0C">
              <w:rPr>
                <w:color w:val="000000"/>
                <w:kern w:val="2"/>
                <w:szCs w:val="24"/>
              </w:rPr>
              <w:t xml:space="preserve">9.2.2. Tiekėjas privalo sumokėti Pirkėjui netesybas per </w:t>
            </w:r>
            <w:r w:rsidR="00CE6EDB" w:rsidRPr="005D5C0C">
              <w:rPr>
                <w:color w:val="000000"/>
                <w:kern w:val="2"/>
                <w:szCs w:val="24"/>
              </w:rPr>
              <w:t xml:space="preserve">20 </w:t>
            </w:r>
            <w:r w:rsidRPr="005D5C0C">
              <w:rPr>
                <w:kern w:val="2"/>
                <w:szCs w:val="24"/>
              </w:rPr>
              <w:t>(</w:t>
            </w:r>
            <w:r w:rsidR="00CE6EDB" w:rsidRPr="005D5C0C">
              <w:rPr>
                <w:kern w:val="2"/>
                <w:szCs w:val="24"/>
              </w:rPr>
              <w:t>dvidešimt</w:t>
            </w:r>
            <w:r w:rsidRPr="005D5C0C">
              <w:rPr>
                <w:kern w:val="2"/>
                <w:szCs w:val="24"/>
              </w:rPr>
              <w:t xml:space="preserve">) </w:t>
            </w:r>
            <w:r w:rsidRPr="005D5C0C">
              <w:rPr>
                <w:color w:val="000000"/>
                <w:kern w:val="2"/>
                <w:szCs w:val="24"/>
              </w:rPr>
              <w:t xml:space="preserve">dienų nuo Pirkėjo pareikalavimo, jeigu netesybų suma nėra </w:t>
            </w:r>
            <w:r w:rsidRPr="005D5C0C">
              <w:rPr>
                <w:szCs w:val="24"/>
              </w:rPr>
              <w:t>išskaitoma iš Tiekėjui mokėtinos sumos.</w:t>
            </w:r>
          </w:p>
          <w:p w14:paraId="7E114F52" w14:textId="4947C450" w:rsidR="00CE6EDB" w:rsidRPr="003C47A2" w:rsidRDefault="00CE6EDB" w:rsidP="005D5C0C">
            <w:pPr>
              <w:pStyle w:val="Tablenumber"/>
              <w:numPr>
                <w:ilvl w:val="0"/>
                <w:numId w:val="0"/>
              </w:numPr>
              <w:jc w:val="both"/>
              <w:rPr>
                <w:sz w:val="24"/>
                <w:szCs w:val="24"/>
                <w:lang w:val="lt-LT"/>
              </w:rPr>
            </w:pPr>
            <w:r w:rsidRPr="005D5C0C">
              <w:rPr>
                <w:sz w:val="24"/>
                <w:szCs w:val="24"/>
                <w:lang w:val="lt-LT"/>
              </w:rPr>
              <w:t xml:space="preserve">9.2.3. </w:t>
            </w:r>
            <w:r w:rsidRPr="005D5C0C">
              <w:rPr>
                <w:rFonts w:eastAsia="Helvetica Neue UltraLight"/>
                <w:sz w:val="24"/>
                <w:szCs w:val="24"/>
                <w:lang w:val="lt-LT" w:eastAsia="zh-CN"/>
              </w:rPr>
              <w:t xml:space="preserve">Pirkėjas neatlygina tokių </w:t>
            </w:r>
            <w:r w:rsidR="0035243C" w:rsidRPr="005D5C0C">
              <w:rPr>
                <w:rFonts w:eastAsia="Helvetica Neue UltraLight"/>
                <w:sz w:val="24"/>
                <w:szCs w:val="24"/>
                <w:lang w:val="lt-LT" w:eastAsia="zh-CN"/>
              </w:rPr>
              <w:t>Tiekėjo</w:t>
            </w:r>
            <w:r w:rsidRPr="005D5C0C">
              <w:rPr>
                <w:rFonts w:eastAsia="Helvetica Neue UltraLight"/>
                <w:sz w:val="24"/>
                <w:szCs w:val="24"/>
                <w:lang w:val="lt-LT" w:eastAsia="zh-CN"/>
              </w:rPr>
              <w:t xml:space="preserve"> patirtų nuostolių, kurie atsirado, jei </w:t>
            </w:r>
            <w:r w:rsidR="0035243C" w:rsidRPr="005D5C0C">
              <w:rPr>
                <w:rFonts w:eastAsia="Helvetica Neue UltraLight"/>
                <w:sz w:val="24"/>
                <w:szCs w:val="24"/>
                <w:lang w:val="lt-LT" w:eastAsia="zh-CN"/>
              </w:rPr>
              <w:t>Tiekėjas</w:t>
            </w:r>
            <w:r w:rsidRPr="005D5C0C">
              <w:rPr>
                <w:rFonts w:eastAsia="Helvetica Neue UltraLight"/>
                <w:sz w:val="24"/>
                <w:szCs w:val="24"/>
                <w:lang w:val="lt-LT" w:eastAsia="zh-CN"/>
              </w:rPr>
              <w:t xml:space="preserve"> moka draudimo išmoką, kompensuoja sveikatos priežiūros įstaigų pateiktas sąskaitas ar Apdraustojo patirtas išlaidas už paslaugas, suteiktas po dienos, kai Pirkėjas </w:t>
            </w:r>
            <w:r w:rsidRPr="005D5C0C">
              <w:rPr>
                <w:rFonts w:eastAsia="Helvetica Neue UltraLight"/>
                <w:sz w:val="24"/>
                <w:szCs w:val="24"/>
                <w:lang w:val="lt-LT" w:eastAsia="zh-CN"/>
              </w:rPr>
              <w:lastRenderedPageBreak/>
              <w:t>raštu pateikė prašymą nutraukti draudimo apsaugą konkretiems Apdraustiesiems.</w:t>
            </w:r>
          </w:p>
        </w:tc>
      </w:tr>
      <w:tr w:rsidR="00027B83" w:rsidRPr="005D5C0C" w14:paraId="535564A9" w14:textId="77777777">
        <w:trPr>
          <w:trHeight w:val="300"/>
        </w:trPr>
        <w:tc>
          <w:tcPr>
            <w:tcW w:w="3094" w:type="dxa"/>
            <w:gridSpan w:val="2"/>
          </w:tcPr>
          <w:p w14:paraId="669E6DCA" w14:textId="77777777" w:rsidR="00027B83" w:rsidRPr="005D5C0C" w:rsidRDefault="000B0897" w:rsidP="005D5C0C">
            <w:pPr>
              <w:rPr>
                <w:b/>
                <w:kern w:val="2"/>
                <w:szCs w:val="24"/>
              </w:rPr>
            </w:pPr>
            <w:r w:rsidRPr="005D5C0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9483924" w14:textId="62359C1E" w:rsidR="00CE6EDB" w:rsidRPr="005D5C0C" w:rsidRDefault="00CE6EDB" w:rsidP="005D5C0C">
            <w:pPr>
              <w:pStyle w:val="Tablenumber"/>
              <w:numPr>
                <w:ilvl w:val="0"/>
                <w:numId w:val="0"/>
              </w:numPr>
              <w:tabs>
                <w:tab w:val="left" w:pos="1560"/>
              </w:tabs>
              <w:jc w:val="both"/>
              <w:rPr>
                <w:sz w:val="24"/>
                <w:szCs w:val="24"/>
                <w:lang w:val="lt-LT"/>
              </w:rPr>
            </w:pPr>
            <w:r w:rsidRPr="005D5C0C">
              <w:rPr>
                <w:sz w:val="24"/>
                <w:szCs w:val="24"/>
                <w:lang w:val="lt-LT"/>
              </w:rPr>
              <w:t xml:space="preserve">Nutraukus Sutartį dėl </w:t>
            </w:r>
            <w:r w:rsidR="0035243C" w:rsidRPr="005D5C0C">
              <w:rPr>
                <w:sz w:val="24"/>
                <w:szCs w:val="24"/>
                <w:lang w:val="lt-LT"/>
              </w:rPr>
              <w:t>Tiekėjo</w:t>
            </w:r>
            <w:r w:rsidRPr="005D5C0C">
              <w:rPr>
                <w:sz w:val="24"/>
                <w:szCs w:val="24"/>
                <w:lang w:val="lt-LT"/>
              </w:rPr>
              <w:t xml:space="preserve"> kaltės, </w:t>
            </w:r>
            <w:r w:rsidR="0035243C" w:rsidRPr="005D5C0C">
              <w:rPr>
                <w:sz w:val="24"/>
                <w:szCs w:val="24"/>
                <w:lang w:val="lt-LT"/>
              </w:rPr>
              <w:t>Tiekėjas</w:t>
            </w:r>
            <w:r w:rsidRPr="005D5C0C">
              <w:rPr>
                <w:sz w:val="24"/>
                <w:szCs w:val="24"/>
                <w:lang w:val="lt-LT"/>
              </w:rPr>
              <w:t xml:space="preserve"> atlygina Pirkėjo dėl to patirtus nuostolius ir žalą.</w:t>
            </w:r>
          </w:p>
          <w:p w14:paraId="54EE418B" w14:textId="64BA04B5" w:rsidR="00027B83" w:rsidRPr="005D5C0C" w:rsidRDefault="00027B83" w:rsidP="005D5C0C">
            <w:pPr>
              <w:rPr>
                <w:kern w:val="2"/>
                <w:szCs w:val="24"/>
              </w:rPr>
            </w:pPr>
          </w:p>
        </w:tc>
      </w:tr>
      <w:tr w:rsidR="00027B83" w:rsidRPr="005D5C0C" w14:paraId="0DE13579" w14:textId="77777777">
        <w:trPr>
          <w:trHeight w:val="300"/>
        </w:trPr>
        <w:tc>
          <w:tcPr>
            <w:tcW w:w="3094" w:type="dxa"/>
            <w:gridSpan w:val="2"/>
          </w:tcPr>
          <w:p w14:paraId="0E038835" w14:textId="77777777" w:rsidR="00027B83" w:rsidRPr="005D5C0C" w:rsidRDefault="000B0897" w:rsidP="005D5C0C">
            <w:pPr>
              <w:rPr>
                <w:b/>
                <w:kern w:val="2"/>
                <w:szCs w:val="24"/>
              </w:rPr>
            </w:pPr>
            <w:r w:rsidRPr="005D5C0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5D5C0C" w:rsidRDefault="000B0897" w:rsidP="005D5C0C">
            <w:pPr>
              <w:rPr>
                <w:color w:val="000000"/>
                <w:kern w:val="2"/>
                <w:szCs w:val="24"/>
              </w:rPr>
            </w:pPr>
            <w:r w:rsidRPr="005D5C0C">
              <w:rPr>
                <w:color w:val="000000"/>
                <w:kern w:val="2"/>
                <w:szCs w:val="24"/>
              </w:rPr>
              <w:t>Netaikoma</w:t>
            </w:r>
          </w:p>
          <w:p w14:paraId="4970F7DA" w14:textId="39A0406D" w:rsidR="00027B83" w:rsidRPr="005D5C0C" w:rsidRDefault="00027B83" w:rsidP="005D5C0C">
            <w:pPr>
              <w:rPr>
                <w:kern w:val="2"/>
                <w:szCs w:val="24"/>
              </w:rPr>
            </w:pPr>
          </w:p>
        </w:tc>
      </w:tr>
      <w:tr w:rsidR="00027B83" w:rsidRPr="005D5C0C" w14:paraId="335834C7" w14:textId="77777777">
        <w:trPr>
          <w:trHeight w:val="300"/>
        </w:trPr>
        <w:tc>
          <w:tcPr>
            <w:tcW w:w="3094" w:type="dxa"/>
            <w:gridSpan w:val="2"/>
          </w:tcPr>
          <w:p w14:paraId="13CD1D2E" w14:textId="77777777" w:rsidR="00027B83" w:rsidRPr="005D5C0C" w:rsidRDefault="000B0897" w:rsidP="005D5C0C">
            <w:pPr>
              <w:rPr>
                <w:b/>
                <w:kern w:val="2"/>
                <w:szCs w:val="24"/>
              </w:rPr>
            </w:pPr>
            <w:r w:rsidRPr="005D5C0C">
              <w:rPr>
                <w:b/>
                <w:kern w:val="2"/>
                <w:szCs w:val="24"/>
              </w:rPr>
              <w:t>9.5. Tiekėjui taikomos baudos dėl aplinkosauginių ir (arba) socialinių kriterijų nesilaikymo</w:t>
            </w:r>
          </w:p>
        </w:tc>
        <w:tc>
          <w:tcPr>
            <w:tcW w:w="6441" w:type="dxa"/>
            <w:gridSpan w:val="2"/>
          </w:tcPr>
          <w:p w14:paraId="3EE5265B" w14:textId="77777777" w:rsidR="00027B83" w:rsidRPr="005D5C0C" w:rsidRDefault="000B0897" w:rsidP="005D5C0C">
            <w:pPr>
              <w:rPr>
                <w:color w:val="000000"/>
                <w:kern w:val="2"/>
                <w:szCs w:val="24"/>
              </w:rPr>
            </w:pPr>
            <w:r w:rsidRPr="005D5C0C">
              <w:rPr>
                <w:color w:val="000000"/>
                <w:kern w:val="2"/>
                <w:szCs w:val="24"/>
              </w:rPr>
              <w:t>Netaikoma</w:t>
            </w:r>
          </w:p>
          <w:p w14:paraId="31CE25C7" w14:textId="77777777" w:rsidR="00027B83" w:rsidRPr="005D5C0C" w:rsidRDefault="00027B83" w:rsidP="005D5C0C">
            <w:pPr>
              <w:rPr>
                <w:kern w:val="2"/>
                <w:szCs w:val="24"/>
              </w:rPr>
            </w:pPr>
          </w:p>
          <w:p w14:paraId="4C8C0993" w14:textId="6AD4170D" w:rsidR="00027B83" w:rsidRPr="005D5C0C" w:rsidRDefault="00027B83" w:rsidP="005D5C0C">
            <w:pPr>
              <w:rPr>
                <w:color w:val="4472C4"/>
                <w:kern w:val="2"/>
                <w:szCs w:val="24"/>
              </w:rPr>
            </w:pPr>
          </w:p>
        </w:tc>
      </w:tr>
      <w:tr w:rsidR="00027B83" w:rsidRPr="005D5C0C" w14:paraId="5CB34632" w14:textId="77777777">
        <w:trPr>
          <w:trHeight w:val="300"/>
        </w:trPr>
        <w:tc>
          <w:tcPr>
            <w:tcW w:w="3094" w:type="dxa"/>
            <w:gridSpan w:val="2"/>
          </w:tcPr>
          <w:p w14:paraId="59ED911B" w14:textId="77777777" w:rsidR="00027B83" w:rsidRPr="005D5C0C" w:rsidRDefault="000B0897" w:rsidP="005D5C0C">
            <w:pPr>
              <w:rPr>
                <w:b/>
                <w:kern w:val="2"/>
                <w:szCs w:val="24"/>
              </w:rPr>
            </w:pPr>
            <w:r w:rsidRPr="005D5C0C">
              <w:rPr>
                <w:b/>
                <w:kern w:val="2"/>
                <w:szCs w:val="24"/>
              </w:rPr>
              <w:t>9.6. Tiekėjui / Pirkėjui taikoma bauda dėl konfidencialumo reikalavimų nesilaikymo</w:t>
            </w:r>
          </w:p>
        </w:tc>
        <w:tc>
          <w:tcPr>
            <w:tcW w:w="6441" w:type="dxa"/>
            <w:gridSpan w:val="2"/>
          </w:tcPr>
          <w:p w14:paraId="32D97D93" w14:textId="03DB7CC4" w:rsidR="00027B83" w:rsidRPr="005D5C0C" w:rsidRDefault="0035243C" w:rsidP="005D5C0C">
            <w:pPr>
              <w:pStyle w:val="Tablenumber"/>
              <w:numPr>
                <w:ilvl w:val="0"/>
                <w:numId w:val="0"/>
              </w:numPr>
              <w:jc w:val="both"/>
              <w:rPr>
                <w:sz w:val="24"/>
                <w:szCs w:val="24"/>
                <w:lang w:val="lt-LT"/>
              </w:rPr>
            </w:pPr>
            <w:r w:rsidRPr="005D5C0C">
              <w:rPr>
                <w:sz w:val="24"/>
                <w:szCs w:val="24"/>
                <w:lang w:val="lt-LT"/>
              </w:rPr>
              <w:t>Tiekėjas</w:t>
            </w:r>
            <w:r w:rsidR="00CE6EDB" w:rsidRPr="005D5C0C">
              <w:rPr>
                <w:sz w:val="24"/>
                <w:szCs w:val="24"/>
                <w:lang w:val="lt-LT"/>
              </w:rPr>
              <w:t xml:space="preserve">, neleistinai panaudojęs ar neteisėtai atskleidęs, ar praradęs jam patikėtą bet kokią konfidencialią informaciją, moka Pirkėjui 3000,00 Eur (trys tūkstančiai) dydžio baudą ir atlygina visus Pirkėjo patirtus tiesioginius nuostolius, žalą bei išlaidas, kurias Pirkėjas patiria dėl neleistino konfidencialios informacijos naudojimo ar atskleidimo. Šio punkto nuostatos taikomos ir netinkamo asmens duomenų tvarkymo atveju. </w:t>
            </w:r>
            <w:r w:rsidRPr="005D5C0C">
              <w:rPr>
                <w:sz w:val="24"/>
                <w:szCs w:val="24"/>
                <w:lang w:val="lt-LT"/>
              </w:rPr>
              <w:t>Tiekėjas</w:t>
            </w:r>
            <w:r w:rsidR="00CE6EDB" w:rsidRPr="005D5C0C">
              <w:rPr>
                <w:sz w:val="24"/>
                <w:szCs w:val="24"/>
                <w:lang w:val="lt-LT"/>
              </w:rPr>
              <w:t xml:space="preserve"> atlygina visus Pirkėjo patirtus nuostolius, įskaitant, bet neapsiribojant nuostoliais, susijusiais su valstybės institucijų paskirtomis baudomis.</w:t>
            </w:r>
          </w:p>
        </w:tc>
      </w:tr>
      <w:tr w:rsidR="00027B83" w:rsidRPr="005D5C0C" w14:paraId="2F664C56" w14:textId="77777777">
        <w:trPr>
          <w:trHeight w:val="300"/>
        </w:trPr>
        <w:tc>
          <w:tcPr>
            <w:tcW w:w="3094" w:type="dxa"/>
            <w:gridSpan w:val="2"/>
          </w:tcPr>
          <w:p w14:paraId="6498C52D" w14:textId="77777777" w:rsidR="00027B83" w:rsidRPr="005D5C0C" w:rsidRDefault="000B0897" w:rsidP="005D5C0C">
            <w:pPr>
              <w:rPr>
                <w:b/>
                <w:kern w:val="2"/>
                <w:szCs w:val="24"/>
              </w:rPr>
            </w:pPr>
            <w:r w:rsidRPr="005D5C0C">
              <w:rPr>
                <w:b/>
                <w:kern w:val="2"/>
                <w:szCs w:val="24"/>
              </w:rPr>
              <w:t>9.7. Tiekėjui taikomos netesybos dėl pirkimo dokumentuose nustatytų kokybinių kriterijų nepasiekimo Sutarties vykdymo metu</w:t>
            </w:r>
          </w:p>
        </w:tc>
        <w:tc>
          <w:tcPr>
            <w:tcW w:w="6441" w:type="dxa"/>
            <w:gridSpan w:val="2"/>
          </w:tcPr>
          <w:p w14:paraId="003FECA6" w14:textId="2A7C0AEA" w:rsidR="00027B83" w:rsidRPr="005D5C0C" w:rsidRDefault="000B0897" w:rsidP="005D5C0C">
            <w:pPr>
              <w:rPr>
                <w:color w:val="4472C4"/>
                <w:kern w:val="2"/>
                <w:szCs w:val="24"/>
              </w:rPr>
            </w:pPr>
            <w:r w:rsidRPr="005D5C0C">
              <w:rPr>
                <w:szCs w:val="24"/>
              </w:rPr>
              <w:t xml:space="preserve">Netaikoma </w:t>
            </w:r>
          </w:p>
        </w:tc>
      </w:tr>
      <w:tr w:rsidR="00027B83" w:rsidRPr="005D5C0C" w14:paraId="0058BAA4" w14:textId="77777777" w:rsidTr="00665345">
        <w:trPr>
          <w:trHeight w:val="888"/>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5D5C0C" w:rsidRDefault="000B0897" w:rsidP="005D5C0C">
            <w:pPr>
              <w:rPr>
                <w:b/>
                <w:kern w:val="2"/>
                <w:szCs w:val="24"/>
              </w:rPr>
            </w:pPr>
            <w:r w:rsidRPr="005D5C0C">
              <w:rPr>
                <w:b/>
                <w:kern w:val="2"/>
                <w:szCs w:val="24"/>
              </w:rPr>
              <w:t xml:space="preserve">9.8. Tiekėjui taikomos netesybos dėl Sutarties įvykdymo užtikrinimo </w:t>
            </w:r>
            <w:r w:rsidRPr="005D5C0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5D5C0C" w:rsidRDefault="000B0897" w:rsidP="005D5C0C">
            <w:pPr>
              <w:rPr>
                <w:kern w:val="2"/>
                <w:szCs w:val="24"/>
              </w:rPr>
            </w:pPr>
            <w:r w:rsidRPr="005D5C0C">
              <w:rPr>
                <w:kern w:val="2"/>
                <w:szCs w:val="24"/>
              </w:rPr>
              <w:t>Netaikoma</w:t>
            </w:r>
          </w:p>
          <w:p w14:paraId="59E34EF4" w14:textId="7A3193DE" w:rsidR="00027B83" w:rsidRPr="005D5C0C" w:rsidRDefault="00027B83" w:rsidP="005D5C0C">
            <w:pPr>
              <w:rPr>
                <w:color w:val="4472C4"/>
                <w:kern w:val="2"/>
                <w:szCs w:val="24"/>
              </w:rPr>
            </w:pPr>
          </w:p>
        </w:tc>
      </w:tr>
      <w:tr w:rsidR="00027B83" w:rsidRPr="005D5C0C" w14:paraId="4DB25F24" w14:textId="77777777">
        <w:trPr>
          <w:trHeight w:val="300"/>
        </w:trPr>
        <w:tc>
          <w:tcPr>
            <w:tcW w:w="3094" w:type="dxa"/>
            <w:gridSpan w:val="2"/>
          </w:tcPr>
          <w:p w14:paraId="66FCCA71" w14:textId="77777777" w:rsidR="00027B83" w:rsidRPr="005D5C0C" w:rsidRDefault="000B0897" w:rsidP="005D5C0C">
            <w:pPr>
              <w:rPr>
                <w:b/>
                <w:bCs/>
                <w:kern w:val="2"/>
                <w:szCs w:val="24"/>
              </w:rPr>
            </w:pPr>
            <w:r w:rsidRPr="005D5C0C">
              <w:rPr>
                <w:b/>
                <w:bCs/>
                <w:szCs w:val="24"/>
              </w:rPr>
              <w:t xml:space="preserve">9.9. Tiekėjui taikoma bauda dėl Pirkėjo simbolių, pavadinimo ir ženklo reklamoje ar rinkodaroje naudojimo reikalavimų nesilaikymo bei draudimo naudotis Pirkėjo sukurtais </w:t>
            </w:r>
            <w:r w:rsidRPr="005D5C0C">
              <w:rPr>
                <w:b/>
                <w:bCs/>
                <w:szCs w:val="24"/>
              </w:rPr>
              <w:lastRenderedPageBreak/>
              <w:t>intelektiniais veiklos rezultatais nesilaikymo</w:t>
            </w:r>
          </w:p>
        </w:tc>
        <w:tc>
          <w:tcPr>
            <w:tcW w:w="6441" w:type="dxa"/>
            <w:gridSpan w:val="2"/>
          </w:tcPr>
          <w:p w14:paraId="0AEF38FB" w14:textId="2E4C97E2" w:rsidR="00027B83" w:rsidRPr="005D5C0C" w:rsidRDefault="00CE6EDB" w:rsidP="005D5C0C">
            <w:pPr>
              <w:rPr>
                <w:kern w:val="2"/>
                <w:szCs w:val="24"/>
              </w:rPr>
            </w:pPr>
            <w:r w:rsidRPr="005D5C0C">
              <w:rPr>
                <w:kern w:val="2"/>
                <w:szCs w:val="24"/>
              </w:rPr>
              <w:lastRenderedPageBreak/>
              <w:t xml:space="preserve">Netaikoma </w:t>
            </w:r>
          </w:p>
          <w:p w14:paraId="1669B493" w14:textId="5B02A076" w:rsidR="00027B83" w:rsidRPr="005D5C0C" w:rsidRDefault="00027B83" w:rsidP="005D5C0C">
            <w:pPr>
              <w:rPr>
                <w:color w:val="4472C4"/>
                <w:kern w:val="2"/>
                <w:szCs w:val="24"/>
              </w:rPr>
            </w:pPr>
          </w:p>
          <w:p w14:paraId="70413880" w14:textId="77777777" w:rsidR="00027B83" w:rsidRPr="005D5C0C" w:rsidRDefault="00027B83" w:rsidP="005D5C0C">
            <w:pPr>
              <w:rPr>
                <w:szCs w:val="24"/>
              </w:rPr>
            </w:pPr>
          </w:p>
          <w:p w14:paraId="1121832F" w14:textId="77777777" w:rsidR="00027B83" w:rsidRPr="005D5C0C" w:rsidRDefault="00027B83" w:rsidP="005D5C0C">
            <w:pPr>
              <w:rPr>
                <w:color w:val="4472C4"/>
                <w:kern w:val="2"/>
                <w:szCs w:val="24"/>
              </w:rPr>
            </w:pPr>
          </w:p>
        </w:tc>
      </w:tr>
      <w:tr w:rsidR="00027B83" w:rsidRPr="005D5C0C" w14:paraId="72DE294E" w14:textId="77777777">
        <w:trPr>
          <w:trHeight w:val="300"/>
        </w:trPr>
        <w:tc>
          <w:tcPr>
            <w:tcW w:w="3094" w:type="dxa"/>
            <w:gridSpan w:val="2"/>
          </w:tcPr>
          <w:p w14:paraId="4EF8C357" w14:textId="77777777" w:rsidR="00027B83" w:rsidRPr="005D5C0C" w:rsidRDefault="000B0897" w:rsidP="005D5C0C">
            <w:pPr>
              <w:rPr>
                <w:b/>
                <w:kern w:val="2"/>
                <w:szCs w:val="24"/>
              </w:rPr>
            </w:pPr>
            <w:r w:rsidRPr="005D5C0C">
              <w:rPr>
                <w:b/>
                <w:kern w:val="2"/>
                <w:szCs w:val="24"/>
              </w:rPr>
              <w:t>9.9. Kitos netesybos</w:t>
            </w:r>
          </w:p>
        </w:tc>
        <w:tc>
          <w:tcPr>
            <w:tcW w:w="6441" w:type="dxa"/>
            <w:gridSpan w:val="2"/>
          </w:tcPr>
          <w:p w14:paraId="386AC396" w14:textId="77777777" w:rsidR="00027B83" w:rsidRPr="005D5C0C" w:rsidRDefault="000B0897" w:rsidP="005D5C0C">
            <w:pPr>
              <w:rPr>
                <w:color w:val="4472C4"/>
                <w:kern w:val="2"/>
                <w:szCs w:val="24"/>
              </w:rPr>
            </w:pPr>
            <w:r w:rsidRPr="005D5C0C">
              <w:rPr>
                <w:color w:val="4472C4"/>
                <w:kern w:val="2"/>
                <w:szCs w:val="24"/>
              </w:rPr>
              <w:t>(jei reikalinga, nurodyti kitus atvejus, kuomet taikomos netesybos ir jų dydį konkrečia suma eurais arba procentine išraiška)</w:t>
            </w:r>
          </w:p>
        </w:tc>
      </w:tr>
      <w:tr w:rsidR="00027B83" w:rsidRPr="005D5C0C" w14:paraId="684028A3" w14:textId="77777777">
        <w:trPr>
          <w:trHeight w:val="300"/>
        </w:trPr>
        <w:tc>
          <w:tcPr>
            <w:tcW w:w="9535" w:type="dxa"/>
            <w:gridSpan w:val="4"/>
          </w:tcPr>
          <w:p w14:paraId="4FE3910B" w14:textId="77777777" w:rsidR="00027B83" w:rsidRPr="005D5C0C" w:rsidRDefault="000B0897" w:rsidP="005D5C0C">
            <w:pPr>
              <w:jc w:val="center"/>
              <w:rPr>
                <w:color w:val="4472C4"/>
                <w:kern w:val="2"/>
                <w:szCs w:val="24"/>
              </w:rPr>
            </w:pPr>
            <w:r w:rsidRPr="005D5C0C">
              <w:rPr>
                <w:b/>
                <w:kern w:val="2"/>
                <w:szCs w:val="24"/>
              </w:rPr>
              <w:t>10. ESMINĖS SUTARTIES SĄLYGOS</w:t>
            </w:r>
          </w:p>
        </w:tc>
      </w:tr>
      <w:tr w:rsidR="00027B83" w:rsidRPr="005D5C0C" w14:paraId="6E96BEC4" w14:textId="77777777">
        <w:trPr>
          <w:trHeight w:val="300"/>
        </w:trPr>
        <w:tc>
          <w:tcPr>
            <w:tcW w:w="3094" w:type="dxa"/>
            <w:gridSpan w:val="2"/>
          </w:tcPr>
          <w:p w14:paraId="0063E6A9" w14:textId="77777777" w:rsidR="00027B83" w:rsidRPr="005D5C0C" w:rsidRDefault="000B0897" w:rsidP="005D5C0C">
            <w:pPr>
              <w:rPr>
                <w:b/>
                <w:kern w:val="2"/>
                <w:szCs w:val="24"/>
              </w:rPr>
            </w:pPr>
            <w:r w:rsidRPr="005D5C0C">
              <w:rPr>
                <w:b/>
                <w:kern w:val="2"/>
                <w:szCs w:val="24"/>
              </w:rPr>
              <w:t>10.1. Esminės Sutarties sąlygos</w:t>
            </w:r>
          </w:p>
        </w:tc>
        <w:tc>
          <w:tcPr>
            <w:tcW w:w="6441" w:type="dxa"/>
            <w:gridSpan w:val="2"/>
          </w:tcPr>
          <w:p w14:paraId="13949506" w14:textId="77777777" w:rsidR="00027B83" w:rsidRPr="005D5C0C" w:rsidRDefault="000B0897" w:rsidP="005D5C0C">
            <w:pPr>
              <w:rPr>
                <w:kern w:val="2"/>
                <w:szCs w:val="24"/>
              </w:rPr>
            </w:pPr>
            <w:r w:rsidRPr="005D5C0C">
              <w:rPr>
                <w:kern w:val="2"/>
                <w:szCs w:val="24"/>
              </w:rPr>
              <w:t>Netaikoma</w:t>
            </w:r>
          </w:p>
          <w:p w14:paraId="5039B260" w14:textId="0921B1EF" w:rsidR="00027B83" w:rsidRPr="005D5C0C" w:rsidRDefault="00027B83" w:rsidP="005D5C0C">
            <w:pPr>
              <w:rPr>
                <w:color w:val="FF0000"/>
                <w:kern w:val="2"/>
                <w:szCs w:val="24"/>
              </w:rPr>
            </w:pPr>
          </w:p>
          <w:p w14:paraId="7E67C8FE" w14:textId="57401385" w:rsidR="00CE6EDB" w:rsidRPr="005D5C0C" w:rsidRDefault="00CE6EDB" w:rsidP="005D5C0C">
            <w:pPr>
              <w:rPr>
                <w:color w:val="4472C4"/>
                <w:kern w:val="2"/>
                <w:szCs w:val="24"/>
              </w:rPr>
            </w:pPr>
          </w:p>
        </w:tc>
      </w:tr>
      <w:tr w:rsidR="00027B83" w:rsidRPr="005D5C0C" w14:paraId="2481156D" w14:textId="77777777">
        <w:trPr>
          <w:trHeight w:val="300"/>
        </w:trPr>
        <w:tc>
          <w:tcPr>
            <w:tcW w:w="9535" w:type="dxa"/>
            <w:gridSpan w:val="4"/>
          </w:tcPr>
          <w:p w14:paraId="28216735" w14:textId="77777777" w:rsidR="00027B83" w:rsidRPr="005D5C0C" w:rsidRDefault="000B0897" w:rsidP="005D5C0C">
            <w:pPr>
              <w:jc w:val="center"/>
              <w:rPr>
                <w:b/>
                <w:kern w:val="2"/>
                <w:szCs w:val="24"/>
              </w:rPr>
            </w:pPr>
            <w:r w:rsidRPr="005D5C0C">
              <w:rPr>
                <w:b/>
                <w:kern w:val="2"/>
                <w:szCs w:val="24"/>
              </w:rPr>
              <w:t>11. SUTARTIES GALIOJIMAS IR KEITIMAS</w:t>
            </w:r>
          </w:p>
        </w:tc>
      </w:tr>
      <w:tr w:rsidR="00027B83" w:rsidRPr="005D5C0C" w14:paraId="73E60D0E" w14:textId="77777777">
        <w:trPr>
          <w:trHeight w:val="300"/>
        </w:trPr>
        <w:tc>
          <w:tcPr>
            <w:tcW w:w="3094" w:type="dxa"/>
            <w:gridSpan w:val="2"/>
          </w:tcPr>
          <w:p w14:paraId="071FC0C8" w14:textId="77777777" w:rsidR="00027B83" w:rsidRPr="005D5C0C" w:rsidRDefault="000B0897" w:rsidP="005D5C0C">
            <w:pPr>
              <w:rPr>
                <w:b/>
                <w:kern w:val="2"/>
                <w:szCs w:val="24"/>
              </w:rPr>
            </w:pPr>
            <w:r w:rsidRPr="005D5C0C">
              <w:rPr>
                <w:b/>
                <w:szCs w:val="24"/>
              </w:rPr>
              <w:t>11.1. Sutarties sudarymas ir įsigaliojimas</w:t>
            </w:r>
          </w:p>
        </w:tc>
        <w:tc>
          <w:tcPr>
            <w:tcW w:w="6441" w:type="dxa"/>
            <w:gridSpan w:val="2"/>
          </w:tcPr>
          <w:p w14:paraId="16C571AA" w14:textId="77777777" w:rsidR="00027B83" w:rsidRPr="005D5C0C" w:rsidRDefault="000B0897" w:rsidP="005D5C0C">
            <w:pPr>
              <w:rPr>
                <w:kern w:val="2"/>
                <w:szCs w:val="24"/>
              </w:rPr>
            </w:pPr>
            <w:r w:rsidRPr="005D5C0C">
              <w:rPr>
                <w:kern w:val="2"/>
                <w:szCs w:val="24"/>
              </w:rPr>
              <w:t>Ši Sutartis laikoma sudaryta ir įsigalioja nuo Sutarties pasirašymo dienos (antrosios Šalies pasirašymo dieną).</w:t>
            </w:r>
          </w:p>
          <w:p w14:paraId="458882E7" w14:textId="6FB7FC97" w:rsidR="00027B83" w:rsidRPr="005D5C0C" w:rsidRDefault="000B0897" w:rsidP="005D5C0C">
            <w:pPr>
              <w:rPr>
                <w:kern w:val="2"/>
                <w:szCs w:val="24"/>
              </w:rPr>
            </w:pPr>
            <w:r w:rsidRPr="005D5C0C">
              <w:rPr>
                <w:color w:val="000000"/>
                <w:kern w:val="2"/>
                <w:szCs w:val="24"/>
              </w:rPr>
              <w:t>Sutartis galioja iki visiško prievolių įvykdymo</w:t>
            </w:r>
            <w:r w:rsidR="00CE6EDB" w:rsidRPr="005D5C0C">
              <w:rPr>
                <w:color w:val="000000"/>
                <w:kern w:val="2"/>
                <w:szCs w:val="24"/>
              </w:rPr>
              <w:t>.</w:t>
            </w:r>
          </w:p>
          <w:p w14:paraId="04094D45" w14:textId="38AC40CC" w:rsidR="00027B83" w:rsidRPr="005D5C0C" w:rsidRDefault="00027B83" w:rsidP="005D5C0C">
            <w:pPr>
              <w:rPr>
                <w:color w:val="4472C4"/>
                <w:kern w:val="2"/>
                <w:szCs w:val="24"/>
              </w:rPr>
            </w:pPr>
          </w:p>
        </w:tc>
      </w:tr>
      <w:tr w:rsidR="00027B83" w:rsidRPr="005D5C0C" w14:paraId="27B67AC5" w14:textId="77777777">
        <w:trPr>
          <w:trHeight w:val="300"/>
        </w:trPr>
        <w:tc>
          <w:tcPr>
            <w:tcW w:w="3094" w:type="dxa"/>
            <w:gridSpan w:val="2"/>
          </w:tcPr>
          <w:p w14:paraId="5B8FCCBE" w14:textId="77777777" w:rsidR="00027B83" w:rsidRPr="005D5C0C" w:rsidRDefault="000B0897" w:rsidP="005D5C0C">
            <w:pPr>
              <w:rPr>
                <w:b/>
                <w:kern w:val="2"/>
                <w:szCs w:val="24"/>
              </w:rPr>
            </w:pPr>
            <w:r w:rsidRPr="005D5C0C">
              <w:rPr>
                <w:b/>
                <w:kern w:val="2"/>
                <w:szCs w:val="24"/>
              </w:rPr>
              <w:t>11.2. Sutarties galiojimo termino pratęsimas</w:t>
            </w:r>
          </w:p>
        </w:tc>
        <w:tc>
          <w:tcPr>
            <w:tcW w:w="6441" w:type="dxa"/>
            <w:gridSpan w:val="2"/>
          </w:tcPr>
          <w:p w14:paraId="36AE7C33" w14:textId="77777777" w:rsidR="00027B83" w:rsidRPr="005D5C0C" w:rsidRDefault="000B0897" w:rsidP="005D5C0C">
            <w:pPr>
              <w:rPr>
                <w:kern w:val="2"/>
                <w:szCs w:val="24"/>
              </w:rPr>
            </w:pPr>
            <w:r w:rsidRPr="005D5C0C">
              <w:rPr>
                <w:kern w:val="2"/>
                <w:szCs w:val="24"/>
              </w:rPr>
              <w:t>Netaikoma</w:t>
            </w:r>
          </w:p>
          <w:p w14:paraId="6D566D92" w14:textId="5EC25883" w:rsidR="00027B83" w:rsidRPr="005D5C0C" w:rsidRDefault="00027B83" w:rsidP="005D5C0C">
            <w:pPr>
              <w:rPr>
                <w:kern w:val="2"/>
                <w:szCs w:val="24"/>
              </w:rPr>
            </w:pPr>
          </w:p>
        </w:tc>
      </w:tr>
      <w:tr w:rsidR="00027B83" w:rsidRPr="005D5C0C" w14:paraId="2CB119F6" w14:textId="77777777">
        <w:trPr>
          <w:trHeight w:val="300"/>
        </w:trPr>
        <w:tc>
          <w:tcPr>
            <w:tcW w:w="9535" w:type="dxa"/>
            <w:gridSpan w:val="4"/>
          </w:tcPr>
          <w:p w14:paraId="1E909BAE" w14:textId="77777777" w:rsidR="00027B83" w:rsidRPr="005D5C0C" w:rsidRDefault="000B0897" w:rsidP="005D5C0C">
            <w:pPr>
              <w:jc w:val="center"/>
              <w:rPr>
                <w:b/>
                <w:kern w:val="2"/>
                <w:szCs w:val="24"/>
              </w:rPr>
            </w:pPr>
            <w:r w:rsidRPr="005D5C0C">
              <w:rPr>
                <w:b/>
                <w:kern w:val="2"/>
                <w:szCs w:val="24"/>
              </w:rPr>
              <w:t>12. SUTARTIES NUTRAUKIMAS</w:t>
            </w:r>
          </w:p>
        </w:tc>
      </w:tr>
      <w:tr w:rsidR="00027B83" w:rsidRPr="005D5C0C"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5D5C0C" w:rsidRDefault="000B0897" w:rsidP="005D5C0C">
            <w:pPr>
              <w:rPr>
                <w:b/>
                <w:kern w:val="2"/>
                <w:szCs w:val="24"/>
              </w:rPr>
            </w:pPr>
            <w:r w:rsidRPr="005D5C0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AEEA181" w:rsidR="00027B83" w:rsidRPr="005D5C0C" w:rsidRDefault="000B0897" w:rsidP="005D5C0C">
            <w:pPr>
              <w:rPr>
                <w:color w:val="4472C4"/>
                <w:kern w:val="2"/>
                <w:szCs w:val="24"/>
              </w:rPr>
            </w:pPr>
            <w:r w:rsidRPr="005D5C0C">
              <w:rPr>
                <w:kern w:val="2"/>
                <w:szCs w:val="24"/>
              </w:rPr>
              <w:t>Sutartis gali būti nutraukiama rašytiniu Šalių susitarimu arba vienašališkai, Bendrosiose sąlygose nustatyta tvarka.</w:t>
            </w:r>
          </w:p>
        </w:tc>
      </w:tr>
      <w:tr w:rsidR="00027B83" w:rsidRPr="005D5C0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5D5C0C" w:rsidRDefault="000B0897" w:rsidP="005D5C0C">
            <w:pPr>
              <w:rPr>
                <w:b/>
                <w:kern w:val="2"/>
                <w:szCs w:val="24"/>
              </w:rPr>
            </w:pPr>
            <w:r w:rsidRPr="005D5C0C">
              <w:rPr>
                <w:b/>
                <w:kern w:val="2"/>
                <w:szCs w:val="24"/>
              </w:rPr>
              <w:t xml:space="preserve">12.2. Esminiai Sutarties </w:t>
            </w:r>
            <w:r w:rsidRPr="005D5C0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5D5C0C" w:rsidRDefault="000B0897" w:rsidP="005D5C0C">
            <w:pPr>
              <w:rPr>
                <w:kern w:val="2"/>
                <w:szCs w:val="24"/>
              </w:rPr>
            </w:pPr>
            <w:r w:rsidRPr="005D5C0C">
              <w:rPr>
                <w:kern w:val="2"/>
                <w:szCs w:val="24"/>
              </w:rPr>
              <w:t>12.2.1. jeigu Tiekėjas nevykdo prisiimtų įsipareigojimų už Sutartyje nustatytą Sutarties kainą / įkainius;</w:t>
            </w:r>
          </w:p>
          <w:p w14:paraId="27C8F88F" w14:textId="53AEC198" w:rsidR="00027B83" w:rsidRPr="005D5C0C" w:rsidRDefault="000B0897" w:rsidP="005D5C0C">
            <w:pPr>
              <w:jc w:val="both"/>
              <w:rPr>
                <w:rFonts w:eastAsia="Arial"/>
                <w:kern w:val="2"/>
                <w:szCs w:val="24"/>
              </w:rPr>
            </w:pPr>
            <w:r w:rsidRPr="005D5C0C">
              <w:rPr>
                <w:rFonts w:eastAsia="Arial"/>
                <w:kern w:val="2"/>
                <w:szCs w:val="24"/>
              </w:rPr>
              <w:t>12.2.</w:t>
            </w:r>
            <w:r w:rsidR="00833AB5" w:rsidRPr="005D5C0C">
              <w:rPr>
                <w:rFonts w:eastAsia="Arial"/>
                <w:kern w:val="2"/>
                <w:szCs w:val="24"/>
              </w:rPr>
              <w:t>2</w:t>
            </w:r>
            <w:r w:rsidRPr="005D5C0C">
              <w:rPr>
                <w:rFonts w:eastAsia="Arial"/>
                <w:kern w:val="2"/>
                <w:szCs w:val="24"/>
              </w:rPr>
              <w:t xml:space="preserve">. jeigu Tiekėjas nesilaiko Sutartyje nustatytų Paslaugų teikimo terminų 2 (du) kartus iš eilės arba vėluoja suteikti Paslaugas daugiau nei </w:t>
            </w:r>
            <w:r w:rsidR="00833AB5" w:rsidRPr="005D5C0C">
              <w:rPr>
                <w:rFonts w:eastAsia="Arial"/>
                <w:kern w:val="2"/>
                <w:szCs w:val="24"/>
              </w:rPr>
              <w:t>5 (penkias) dienas nuo</w:t>
            </w:r>
            <w:r w:rsidRPr="005D5C0C">
              <w:rPr>
                <w:rFonts w:eastAsia="Arial"/>
                <w:kern w:val="2"/>
                <w:szCs w:val="24"/>
              </w:rPr>
              <w:t xml:space="preserve"> Sutartyje nustatyto Paslaugų suteikimo termino;</w:t>
            </w:r>
          </w:p>
          <w:p w14:paraId="63F46089" w14:textId="7245D0A3" w:rsidR="00027B83" w:rsidRPr="005D5C0C" w:rsidRDefault="000B0897" w:rsidP="005D5C0C">
            <w:pPr>
              <w:tabs>
                <w:tab w:val="left" w:pos="567"/>
                <w:tab w:val="left" w:pos="851"/>
                <w:tab w:val="left" w:pos="992"/>
                <w:tab w:val="left" w:pos="1134"/>
              </w:tabs>
              <w:jc w:val="both"/>
              <w:rPr>
                <w:rFonts w:eastAsia="Arial"/>
                <w:kern w:val="2"/>
                <w:szCs w:val="24"/>
              </w:rPr>
            </w:pPr>
            <w:r w:rsidRPr="005D5C0C">
              <w:rPr>
                <w:rFonts w:eastAsia="Arial"/>
                <w:kern w:val="2"/>
                <w:szCs w:val="24"/>
              </w:rPr>
              <w:t>12.2.</w:t>
            </w:r>
            <w:r w:rsidR="00833AB5" w:rsidRPr="005D5C0C">
              <w:rPr>
                <w:rFonts w:eastAsia="Arial"/>
                <w:kern w:val="2"/>
                <w:szCs w:val="24"/>
              </w:rPr>
              <w:t>3</w:t>
            </w:r>
            <w:r w:rsidRPr="005D5C0C">
              <w:rPr>
                <w:rFonts w:eastAsia="Arial"/>
                <w:kern w:val="2"/>
                <w:szCs w:val="24"/>
              </w:rPr>
              <w:t>. jeigu Tiekėjas pažeidžia Paslaugų suteikimo terminus ir priskaičiuotų netesybų už vėlavimą suma viršija 20 (dvidešimt) proc. Pradinės sutarties vertės;</w:t>
            </w:r>
          </w:p>
          <w:p w14:paraId="312858C3" w14:textId="7B61F70C" w:rsidR="00027B83" w:rsidRPr="005D5C0C" w:rsidRDefault="000B0897" w:rsidP="005D5C0C">
            <w:pPr>
              <w:tabs>
                <w:tab w:val="left" w:pos="567"/>
                <w:tab w:val="left" w:pos="851"/>
                <w:tab w:val="left" w:pos="992"/>
                <w:tab w:val="left" w:pos="1134"/>
              </w:tabs>
              <w:jc w:val="both"/>
              <w:rPr>
                <w:rFonts w:eastAsia="Arial"/>
                <w:kern w:val="2"/>
                <w:szCs w:val="24"/>
              </w:rPr>
            </w:pPr>
            <w:r w:rsidRPr="005D5C0C">
              <w:rPr>
                <w:rFonts w:eastAsia="Arial"/>
                <w:kern w:val="2"/>
                <w:szCs w:val="24"/>
              </w:rPr>
              <w:t>12.2.</w:t>
            </w:r>
            <w:r w:rsidR="00833AB5" w:rsidRPr="005D5C0C">
              <w:rPr>
                <w:rFonts w:eastAsia="Arial"/>
                <w:kern w:val="2"/>
                <w:szCs w:val="24"/>
              </w:rPr>
              <w:t>4</w:t>
            </w:r>
            <w:r w:rsidRPr="005D5C0C">
              <w:rPr>
                <w:rFonts w:eastAsia="Arial"/>
                <w:kern w:val="2"/>
                <w:szCs w:val="24"/>
              </w:rPr>
              <w:t>. Tiekėjas pažeidžia Paslaugų suteikimo terminus ir dėl Paslaugų suteikimo vėlavimo Paslaugos tampa nebereikalingos;</w:t>
            </w:r>
          </w:p>
          <w:p w14:paraId="73E20761" w14:textId="784F6EAF" w:rsidR="00027B83" w:rsidRPr="005D5C0C" w:rsidRDefault="000B0897" w:rsidP="005D5C0C">
            <w:pPr>
              <w:tabs>
                <w:tab w:val="left" w:pos="567"/>
                <w:tab w:val="left" w:pos="851"/>
                <w:tab w:val="left" w:pos="992"/>
                <w:tab w:val="left" w:pos="1134"/>
              </w:tabs>
              <w:jc w:val="both"/>
              <w:rPr>
                <w:rFonts w:eastAsia="Arial"/>
                <w:kern w:val="2"/>
                <w:szCs w:val="24"/>
              </w:rPr>
            </w:pPr>
            <w:r w:rsidRPr="005D5C0C">
              <w:rPr>
                <w:rFonts w:eastAsia="Arial"/>
                <w:kern w:val="2"/>
                <w:szCs w:val="24"/>
              </w:rPr>
              <w:t>12.2.</w:t>
            </w:r>
            <w:r w:rsidR="00833AB5" w:rsidRPr="005D5C0C">
              <w:rPr>
                <w:rFonts w:eastAsia="Arial"/>
                <w:kern w:val="2"/>
                <w:szCs w:val="24"/>
              </w:rPr>
              <w:t>5</w:t>
            </w:r>
            <w:r w:rsidRPr="005D5C0C">
              <w:rPr>
                <w:rFonts w:eastAsia="Arial"/>
                <w:kern w:val="2"/>
                <w:szCs w:val="24"/>
              </w:rPr>
              <w:t>. Tiekėjas daugiau kaip 2 (du) kartus suteikia Paslaugas, kurios neatitinka Sutartyje ir (ar) įstatymuose nustatytų reikalavimų Paslaugoms;</w:t>
            </w:r>
          </w:p>
          <w:p w14:paraId="41420C93" w14:textId="1A561C00" w:rsidR="00027B83" w:rsidRPr="005D5C0C" w:rsidRDefault="000B0897" w:rsidP="005D5C0C">
            <w:pPr>
              <w:tabs>
                <w:tab w:val="left" w:pos="567"/>
                <w:tab w:val="left" w:pos="851"/>
                <w:tab w:val="left" w:pos="992"/>
                <w:tab w:val="left" w:pos="1134"/>
              </w:tabs>
              <w:jc w:val="both"/>
              <w:rPr>
                <w:rFonts w:eastAsia="Arial"/>
                <w:kern w:val="2"/>
                <w:szCs w:val="24"/>
              </w:rPr>
            </w:pPr>
            <w:r w:rsidRPr="005D5C0C">
              <w:rPr>
                <w:rFonts w:eastAsia="Arial"/>
                <w:kern w:val="2"/>
                <w:szCs w:val="24"/>
              </w:rPr>
              <w:t>12.2.</w:t>
            </w:r>
            <w:r w:rsidR="00833AB5" w:rsidRPr="005D5C0C">
              <w:rPr>
                <w:rFonts w:eastAsia="Arial"/>
                <w:kern w:val="2"/>
                <w:szCs w:val="24"/>
              </w:rPr>
              <w:t>6</w:t>
            </w:r>
            <w:r w:rsidRPr="005D5C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47CD92E" w:rsidR="00027B83" w:rsidRPr="005D5C0C" w:rsidRDefault="000B0897" w:rsidP="005D5C0C">
            <w:pPr>
              <w:tabs>
                <w:tab w:val="left" w:pos="567"/>
                <w:tab w:val="left" w:pos="851"/>
                <w:tab w:val="left" w:pos="992"/>
                <w:tab w:val="left" w:pos="1134"/>
              </w:tabs>
              <w:jc w:val="both"/>
              <w:rPr>
                <w:rFonts w:eastAsia="Arial"/>
                <w:kern w:val="2"/>
                <w:szCs w:val="24"/>
              </w:rPr>
            </w:pPr>
            <w:r w:rsidRPr="005D5C0C">
              <w:rPr>
                <w:rFonts w:eastAsia="Arial"/>
                <w:kern w:val="2"/>
                <w:szCs w:val="24"/>
              </w:rPr>
              <w:t>12.2.</w:t>
            </w:r>
            <w:r w:rsidR="00833AB5" w:rsidRPr="005D5C0C">
              <w:rPr>
                <w:rFonts w:eastAsia="Arial"/>
                <w:kern w:val="2"/>
                <w:szCs w:val="24"/>
              </w:rPr>
              <w:t>7</w:t>
            </w:r>
            <w:r w:rsidRPr="005D5C0C">
              <w:rPr>
                <w:rFonts w:eastAsia="Arial"/>
                <w:kern w:val="2"/>
                <w:szCs w:val="24"/>
              </w:rPr>
              <w:t>. Tiekėjas pažeidžia šios Sutarties nuostatas, reglamentuojančias konkurenciją, intelektinės nuosavybės ar konfidencialios informacijos valdymą;</w:t>
            </w:r>
          </w:p>
          <w:p w14:paraId="164157D2" w14:textId="74A4A7DA" w:rsidR="00027B83" w:rsidRPr="005D5C0C" w:rsidRDefault="000B0897" w:rsidP="005D5C0C">
            <w:pPr>
              <w:jc w:val="both"/>
              <w:rPr>
                <w:rFonts w:eastAsia="Arial"/>
                <w:kern w:val="2"/>
                <w:szCs w:val="24"/>
              </w:rPr>
            </w:pPr>
            <w:r w:rsidRPr="005D5C0C">
              <w:rPr>
                <w:rFonts w:eastAsia="Arial"/>
                <w:kern w:val="2"/>
                <w:szCs w:val="24"/>
              </w:rPr>
              <w:t>12.2.</w:t>
            </w:r>
            <w:r w:rsidR="00833AB5" w:rsidRPr="005D5C0C">
              <w:rPr>
                <w:rFonts w:eastAsia="Arial"/>
                <w:kern w:val="2"/>
                <w:szCs w:val="24"/>
              </w:rPr>
              <w:t>8</w:t>
            </w:r>
            <w:r w:rsidRPr="005D5C0C">
              <w:rPr>
                <w:rFonts w:eastAsia="Arial"/>
                <w:kern w:val="2"/>
                <w:szCs w:val="24"/>
              </w:rPr>
              <w:t>. Tiekėjas pažeidžia Bendrųjų sąlygų nuostatas dėl Sutarties vykdymui pasitelkiamų naujų subtiekėjų ir (ar) specialistų / esamų subtiekėjų ir (ar) specialistų keitimo;</w:t>
            </w:r>
          </w:p>
          <w:p w14:paraId="63D2D84C" w14:textId="6BC856FF" w:rsidR="00027B83" w:rsidRPr="005D5C0C" w:rsidRDefault="000B0897" w:rsidP="005D5C0C">
            <w:pPr>
              <w:jc w:val="both"/>
              <w:rPr>
                <w:kern w:val="2"/>
                <w:szCs w:val="24"/>
                <w:shd w:val="clear" w:color="auto" w:fill="FFFFFF"/>
              </w:rPr>
            </w:pPr>
            <w:r w:rsidRPr="005D5C0C">
              <w:rPr>
                <w:rFonts w:eastAsia="Arial"/>
                <w:kern w:val="2"/>
                <w:szCs w:val="24"/>
              </w:rPr>
              <w:t>12.2.</w:t>
            </w:r>
            <w:r w:rsidR="00833AB5" w:rsidRPr="005D5C0C">
              <w:rPr>
                <w:rFonts w:eastAsia="Arial"/>
                <w:kern w:val="2"/>
                <w:szCs w:val="24"/>
              </w:rPr>
              <w:t>9</w:t>
            </w:r>
            <w:r w:rsidRPr="005D5C0C">
              <w:rPr>
                <w:rFonts w:eastAsia="Arial"/>
                <w:kern w:val="2"/>
                <w:szCs w:val="24"/>
              </w:rPr>
              <w:t>.</w:t>
            </w:r>
            <w:r w:rsidRPr="005D5C0C">
              <w:rPr>
                <w:kern w:val="2"/>
                <w:szCs w:val="24"/>
                <w:shd w:val="clear" w:color="auto" w:fill="FFFFFF"/>
              </w:rPr>
              <w:t xml:space="preserve"> Tiekėjas ir (ar) jungtinės veiklos parneris (jei taikoma), ir (ar) subtiekėjas (jei taikoma) </w:t>
            </w:r>
            <w:r w:rsidRPr="005D5C0C">
              <w:rPr>
                <w:szCs w:val="24"/>
                <w:shd w:val="clear" w:color="auto" w:fill="FFFFFF"/>
              </w:rPr>
              <w:t>p</w:t>
            </w:r>
            <w:r w:rsidRPr="005D5C0C">
              <w:rPr>
                <w:kern w:val="2"/>
                <w:szCs w:val="24"/>
                <w:shd w:val="clear" w:color="auto" w:fill="FFFFFF"/>
              </w:rPr>
              <w:t>aslaugų</w:t>
            </w:r>
            <w:r w:rsidRPr="005D5C0C">
              <w:rPr>
                <w:szCs w:val="24"/>
              </w:rPr>
              <w:t>, kurioms Sutartyje nustatyti aplinkos apsaugos vadybos sistemos reikalavimai,</w:t>
            </w:r>
            <w:r w:rsidRPr="005D5C0C">
              <w:rPr>
                <w:kern w:val="2"/>
                <w:szCs w:val="24"/>
                <w:shd w:val="clear" w:color="auto" w:fill="FFFFFF"/>
              </w:rPr>
              <w:t xml:space="preserve"> teikimo metu</w:t>
            </w:r>
            <w:r w:rsidRPr="005D5C0C">
              <w:rPr>
                <w:szCs w:val="24"/>
              </w:rPr>
              <w:t xml:space="preserve">, </w:t>
            </w:r>
            <w:r w:rsidRPr="005D5C0C">
              <w:rPr>
                <w:kern w:val="2"/>
                <w:szCs w:val="24"/>
                <w:shd w:val="clear" w:color="auto" w:fill="FFFFFF"/>
              </w:rPr>
              <w:t xml:space="preserve">neturi galiojančio aplinkos apsaugos vadybos </w:t>
            </w:r>
            <w:r w:rsidRPr="005D5C0C">
              <w:rPr>
                <w:kern w:val="2"/>
                <w:szCs w:val="24"/>
                <w:shd w:val="clear" w:color="auto" w:fill="FFFFFF"/>
              </w:rPr>
              <w:lastRenderedPageBreak/>
              <w:t>sistemos sertifikato, ir (ar) nepateikia sertifikato pratęsimo (neįsigyja naujo);</w:t>
            </w:r>
          </w:p>
          <w:p w14:paraId="2AC0C09D" w14:textId="7FBE57C3" w:rsidR="00027B83" w:rsidRPr="005D5C0C" w:rsidRDefault="000B0897" w:rsidP="005D5C0C">
            <w:pPr>
              <w:jc w:val="both"/>
              <w:rPr>
                <w:rFonts w:eastAsia="Arial"/>
                <w:kern w:val="2"/>
                <w:szCs w:val="24"/>
              </w:rPr>
            </w:pPr>
            <w:r w:rsidRPr="005D5C0C">
              <w:rPr>
                <w:rFonts w:eastAsia="Arial"/>
                <w:kern w:val="2"/>
                <w:szCs w:val="24"/>
              </w:rPr>
              <w:t>12.2.1</w:t>
            </w:r>
            <w:r w:rsidR="00833AB5" w:rsidRPr="005D5C0C">
              <w:rPr>
                <w:rFonts w:eastAsia="Arial"/>
                <w:kern w:val="2"/>
                <w:szCs w:val="24"/>
              </w:rPr>
              <w:t>0</w:t>
            </w:r>
            <w:r w:rsidRPr="005D5C0C">
              <w:rPr>
                <w:rFonts w:eastAsia="Arial"/>
                <w:kern w:val="2"/>
                <w:szCs w:val="24"/>
              </w:rPr>
              <w:t>. Tiekėjas 2 (du) kartus pažeidžia esminę Sutarties sąlygą.</w:t>
            </w:r>
          </w:p>
        </w:tc>
      </w:tr>
      <w:tr w:rsidR="00027B83" w:rsidRPr="005D5C0C" w14:paraId="16E64D10" w14:textId="77777777">
        <w:trPr>
          <w:trHeight w:val="300"/>
        </w:trPr>
        <w:tc>
          <w:tcPr>
            <w:tcW w:w="9535" w:type="dxa"/>
            <w:gridSpan w:val="4"/>
          </w:tcPr>
          <w:p w14:paraId="7BE18CDF" w14:textId="77777777" w:rsidR="00027B83" w:rsidRPr="005D5C0C" w:rsidRDefault="000B0897" w:rsidP="005D5C0C">
            <w:pPr>
              <w:jc w:val="center"/>
              <w:rPr>
                <w:kern w:val="2"/>
                <w:szCs w:val="24"/>
              </w:rPr>
            </w:pPr>
            <w:r w:rsidRPr="005D5C0C">
              <w:rPr>
                <w:b/>
                <w:kern w:val="2"/>
                <w:szCs w:val="24"/>
              </w:rPr>
              <w:lastRenderedPageBreak/>
              <w:t xml:space="preserve">13. APLINKOS APSAUGOS IR SOCIALINIAI KRITERIJAI </w:t>
            </w:r>
            <w:r w:rsidRPr="005D5C0C">
              <w:rPr>
                <w:kern w:val="2"/>
                <w:szCs w:val="24"/>
              </w:rPr>
              <w:t>(</w:t>
            </w:r>
            <w:r w:rsidRPr="005D5C0C">
              <w:rPr>
                <w:color w:val="0070C0"/>
                <w:kern w:val="2"/>
                <w:szCs w:val="24"/>
              </w:rPr>
              <w:t>taikoma, jeigu aplinkosauginiai ir (arba) socialiniai kriterijai nustatomi kaip Sutarties vykdymo sąlygos)</w:t>
            </w:r>
          </w:p>
        </w:tc>
      </w:tr>
      <w:tr w:rsidR="00027B83" w:rsidRPr="005D5C0C" w14:paraId="05D8A05A" w14:textId="77777777">
        <w:trPr>
          <w:trHeight w:val="300"/>
        </w:trPr>
        <w:tc>
          <w:tcPr>
            <w:tcW w:w="3058" w:type="dxa"/>
          </w:tcPr>
          <w:p w14:paraId="1C2710A4" w14:textId="77777777" w:rsidR="00027B83" w:rsidRPr="005D5C0C" w:rsidRDefault="000B0897" w:rsidP="005D5C0C">
            <w:pPr>
              <w:rPr>
                <w:b/>
                <w:kern w:val="2"/>
                <w:szCs w:val="24"/>
              </w:rPr>
            </w:pPr>
            <w:r w:rsidRPr="005D5C0C">
              <w:rPr>
                <w:b/>
                <w:kern w:val="2"/>
                <w:szCs w:val="24"/>
              </w:rPr>
              <w:t xml:space="preserve">13.1. Su perkamomis paslaugomis susiję  aplinkos apsaugos kriterijai </w:t>
            </w:r>
          </w:p>
        </w:tc>
        <w:tc>
          <w:tcPr>
            <w:tcW w:w="6477" w:type="dxa"/>
            <w:gridSpan w:val="3"/>
          </w:tcPr>
          <w:p w14:paraId="21AA7030" w14:textId="77777777" w:rsidR="00833AB5" w:rsidRPr="005D5C0C" w:rsidRDefault="00833AB5" w:rsidP="005D5C0C">
            <w:pPr>
              <w:jc w:val="both"/>
              <w:rPr>
                <w:rFonts w:eastAsia="Calibri"/>
                <w:color w:val="000000" w:themeColor="text1"/>
                <w:szCs w:val="24"/>
                <w:lang w:eastAsia="lt-LT"/>
              </w:rPr>
            </w:pPr>
            <w:r w:rsidRPr="005D5C0C">
              <w:rPr>
                <w:rFonts w:eastAsia="Calibri"/>
                <w:color w:val="000000" w:themeColor="text1"/>
                <w:szCs w:val="24"/>
                <w:lang w:eastAsia="lt-LT"/>
              </w:rPr>
              <w:t>Žalos administravimui, prašymams pateikti ir pan. naudojamos elektroninės ryšio priemonės, gali būti naudojamas prisijungimas per draudiko svetainės savitarnos skiltį.</w:t>
            </w:r>
          </w:p>
          <w:p w14:paraId="53C9F569" w14:textId="670BEDCB" w:rsidR="00027B83" w:rsidRPr="005D5C0C" w:rsidRDefault="00833AB5" w:rsidP="005D5C0C">
            <w:pPr>
              <w:jc w:val="both"/>
              <w:rPr>
                <w:kern w:val="2"/>
                <w:szCs w:val="24"/>
              </w:rPr>
            </w:pPr>
            <w:r w:rsidRPr="005D5C0C">
              <w:rPr>
                <w:rFonts w:eastAsia="Calibri"/>
                <w:color w:val="000000" w:themeColor="text1"/>
                <w:szCs w:val="24"/>
                <w:lang w:eastAsia="lt-LT"/>
              </w:rPr>
              <w:t>Taip pat, vadovaujantis Aplinkos apsaugos kriterijų taikymo, vykdant žaliuosius pirkimus, tvarkos aprašo 4.4.3. p., pirkimas laikomas žaliuoju – perkamos nematerialaus pobūdžio paslaugos.</w:t>
            </w:r>
          </w:p>
        </w:tc>
      </w:tr>
      <w:tr w:rsidR="00027B83" w:rsidRPr="005D5C0C" w14:paraId="419E8DA3" w14:textId="77777777">
        <w:trPr>
          <w:trHeight w:val="300"/>
        </w:trPr>
        <w:tc>
          <w:tcPr>
            <w:tcW w:w="3058" w:type="dxa"/>
          </w:tcPr>
          <w:p w14:paraId="628C630D" w14:textId="77777777" w:rsidR="00027B83" w:rsidRPr="005D5C0C" w:rsidRDefault="000B0897" w:rsidP="005D5C0C">
            <w:pPr>
              <w:rPr>
                <w:b/>
                <w:kern w:val="2"/>
                <w:szCs w:val="24"/>
              </w:rPr>
            </w:pPr>
            <w:r w:rsidRPr="005D5C0C">
              <w:rPr>
                <w:b/>
                <w:kern w:val="2"/>
                <w:szCs w:val="24"/>
              </w:rPr>
              <w:t>13.2. Su perkamomis Paslaugomis susiję socialiniai kriterijai</w:t>
            </w:r>
          </w:p>
        </w:tc>
        <w:tc>
          <w:tcPr>
            <w:tcW w:w="6477" w:type="dxa"/>
            <w:gridSpan w:val="3"/>
          </w:tcPr>
          <w:p w14:paraId="3EC0D911" w14:textId="77777777" w:rsidR="00027B83" w:rsidRPr="005D5C0C" w:rsidRDefault="000B0897" w:rsidP="005D5C0C">
            <w:pPr>
              <w:rPr>
                <w:color w:val="000000"/>
                <w:kern w:val="2"/>
                <w:szCs w:val="24"/>
                <w:shd w:val="clear" w:color="auto" w:fill="FFFFFF"/>
              </w:rPr>
            </w:pPr>
            <w:r w:rsidRPr="005D5C0C">
              <w:rPr>
                <w:color w:val="000000"/>
                <w:kern w:val="2"/>
                <w:szCs w:val="24"/>
                <w:shd w:val="clear" w:color="auto" w:fill="FFFFFF"/>
              </w:rPr>
              <w:t>Netaikoma</w:t>
            </w:r>
          </w:p>
          <w:p w14:paraId="075437DF" w14:textId="77777777" w:rsidR="00027B83" w:rsidRPr="005D5C0C" w:rsidRDefault="00027B83" w:rsidP="005D5C0C">
            <w:pPr>
              <w:rPr>
                <w:color w:val="000000"/>
                <w:kern w:val="2"/>
                <w:szCs w:val="24"/>
                <w:shd w:val="clear" w:color="auto" w:fill="FFFFFF"/>
              </w:rPr>
            </w:pPr>
          </w:p>
          <w:p w14:paraId="2BF3C378" w14:textId="2DA50743" w:rsidR="00027B83" w:rsidRPr="005D5C0C" w:rsidRDefault="00027B83" w:rsidP="005D5C0C">
            <w:pPr>
              <w:rPr>
                <w:color w:val="0070C0"/>
                <w:kern w:val="2"/>
                <w:szCs w:val="24"/>
              </w:rPr>
            </w:pPr>
          </w:p>
        </w:tc>
      </w:tr>
      <w:tr w:rsidR="00027B83" w:rsidRPr="005D5C0C" w14:paraId="1CF58E95" w14:textId="77777777">
        <w:trPr>
          <w:trHeight w:val="300"/>
        </w:trPr>
        <w:tc>
          <w:tcPr>
            <w:tcW w:w="9535" w:type="dxa"/>
            <w:gridSpan w:val="4"/>
          </w:tcPr>
          <w:p w14:paraId="7AAC8525" w14:textId="77777777" w:rsidR="00027B83" w:rsidRPr="005D5C0C" w:rsidRDefault="000B0897" w:rsidP="005D5C0C">
            <w:pPr>
              <w:jc w:val="center"/>
              <w:rPr>
                <w:b/>
                <w:kern w:val="2"/>
                <w:szCs w:val="24"/>
              </w:rPr>
            </w:pPr>
            <w:r w:rsidRPr="005D5C0C">
              <w:rPr>
                <w:b/>
                <w:kern w:val="2"/>
                <w:szCs w:val="24"/>
              </w:rPr>
              <w:t xml:space="preserve">14. BENDRŲJŲ SĄLYGŲ PAKEITIMAI IR PAPILDYMAI </w:t>
            </w:r>
          </w:p>
          <w:p w14:paraId="477CE1F7" w14:textId="77777777" w:rsidR="00027B83" w:rsidRPr="005D5C0C" w:rsidRDefault="000B0897" w:rsidP="005D5C0C">
            <w:pPr>
              <w:jc w:val="center"/>
              <w:rPr>
                <w:kern w:val="2"/>
                <w:szCs w:val="24"/>
              </w:rPr>
            </w:pPr>
            <w:r w:rsidRPr="005D5C0C">
              <w:rPr>
                <w:color w:val="4472C4"/>
                <w:kern w:val="2"/>
                <w:szCs w:val="24"/>
              </w:rPr>
              <w:t xml:space="preserve">(jeigu būtina dėl konkretaus Sutarties dalyko specifikos) </w:t>
            </w:r>
          </w:p>
        </w:tc>
      </w:tr>
      <w:tr w:rsidR="00027B83" w:rsidRPr="005D5C0C" w14:paraId="3CC1A2DB" w14:textId="77777777">
        <w:trPr>
          <w:trHeight w:val="300"/>
        </w:trPr>
        <w:tc>
          <w:tcPr>
            <w:tcW w:w="3058" w:type="dxa"/>
          </w:tcPr>
          <w:p w14:paraId="136BB968" w14:textId="77777777" w:rsidR="00027B83" w:rsidRPr="005D5C0C" w:rsidRDefault="000B0897" w:rsidP="005D5C0C">
            <w:pPr>
              <w:rPr>
                <w:b/>
                <w:kern w:val="2"/>
                <w:szCs w:val="24"/>
              </w:rPr>
            </w:pPr>
            <w:r w:rsidRPr="005D5C0C">
              <w:rPr>
                <w:b/>
                <w:kern w:val="2"/>
                <w:szCs w:val="24"/>
              </w:rPr>
              <w:t xml:space="preserve">14.1. </w:t>
            </w:r>
          </w:p>
        </w:tc>
        <w:tc>
          <w:tcPr>
            <w:tcW w:w="6477" w:type="dxa"/>
            <w:gridSpan w:val="3"/>
          </w:tcPr>
          <w:p w14:paraId="26B48501" w14:textId="77777777" w:rsidR="00027B83" w:rsidRPr="005D5C0C" w:rsidRDefault="000B0897" w:rsidP="005D5C0C">
            <w:pPr>
              <w:rPr>
                <w:color w:val="4472C4"/>
                <w:kern w:val="2"/>
                <w:szCs w:val="24"/>
              </w:rPr>
            </w:pPr>
            <w:r w:rsidRPr="005D5C0C">
              <w:rPr>
                <w:color w:val="4472C4"/>
                <w:kern w:val="2"/>
                <w:szCs w:val="24"/>
              </w:rPr>
              <w:t>(pildyti, jei keičiamas Sutarties Bendrųjų sąlygų punktas, jį išdėstant nauja redakcija):</w:t>
            </w:r>
          </w:p>
          <w:p w14:paraId="765F3002" w14:textId="77777777" w:rsidR="00027B83" w:rsidRPr="005D5C0C" w:rsidRDefault="000B0897" w:rsidP="005D5C0C">
            <w:pPr>
              <w:rPr>
                <w:kern w:val="2"/>
                <w:szCs w:val="24"/>
              </w:rPr>
            </w:pPr>
            <w:r w:rsidRPr="005D5C0C">
              <w:rPr>
                <w:kern w:val="2"/>
                <w:szCs w:val="24"/>
              </w:rPr>
              <w:t>Šalys susitaria pakeisti nurodytą Sutarties Bendrųjų sąlygų punktą ir išdėstyti jį nauja redakcija: ____.</w:t>
            </w:r>
          </w:p>
        </w:tc>
      </w:tr>
      <w:tr w:rsidR="00027B83" w:rsidRPr="005D5C0C" w14:paraId="12F09A8A" w14:textId="77777777">
        <w:trPr>
          <w:trHeight w:val="300"/>
        </w:trPr>
        <w:tc>
          <w:tcPr>
            <w:tcW w:w="3058" w:type="dxa"/>
          </w:tcPr>
          <w:p w14:paraId="6B917536" w14:textId="77777777" w:rsidR="00027B83" w:rsidRPr="005D5C0C" w:rsidRDefault="000B0897" w:rsidP="005D5C0C">
            <w:pPr>
              <w:rPr>
                <w:b/>
                <w:kern w:val="2"/>
                <w:szCs w:val="24"/>
              </w:rPr>
            </w:pPr>
            <w:r w:rsidRPr="005D5C0C">
              <w:rPr>
                <w:b/>
                <w:kern w:val="2"/>
                <w:szCs w:val="24"/>
              </w:rPr>
              <w:t>14.2.</w:t>
            </w:r>
          </w:p>
        </w:tc>
        <w:tc>
          <w:tcPr>
            <w:tcW w:w="6477" w:type="dxa"/>
            <w:gridSpan w:val="3"/>
          </w:tcPr>
          <w:p w14:paraId="464A87A9" w14:textId="77777777" w:rsidR="00027B83" w:rsidRPr="005D5C0C" w:rsidRDefault="000B0897" w:rsidP="005D5C0C">
            <w:pPr>
              <w:rPr>
                <w:color w:val="4472C4"/>
                <w:kern w:val="2"/>
                <w:szCs w:val="24"/>
              </w:rPr>
            </w:pPr>
            <w:r w:rsidRPr="005D5C0C">
              <w:rPr>
                <w:color w:val="4472C4"/>
                <w:kern w:val="2"/>
                <w:szCs w:val="24"/>
              </w:rPr>
              <w:t>(pildyti, jei papildomos Sutarties Bendrosios sąlygos naujomis nuostatomis):</w:t>
            </w:r>
          </w:p>
          <w:p w14:paraId="34433FBA" w14:textId="77777777" w:rsidR="00027B83" w:rsidRPr="005D5C0C" w:rsidRDefault="000B0897" w:rsidP="005D5C0C">
            <w:pPr>
              <w:rPr>
                <w:kern w:val="2"/>
                <w:szCs w:val="24"/>
              </w:rPr>
            </w:pPr>
            <w:r w:rsidRPr="005D5C0C">
              <w:rPr>
                <w:kern w:val="2"/>
                <w:szCs w:val="24"/>
              </w:rPr>
              <w:t>Šalys susitaria papildyti Sutarties Bendrąsias sąlygas nurodytu punktu, tačiau kitų punktų numeracijos nekeisti: ________.</w:t>
            </w:r>
          </w:p>
        </w:tc>
      </w:tr>
      <w:tr w:rsidR="00027B83" w:rsidRPr="005D5C0C" w14:paraId="599D3732" w14:textId="77777777">
        <w:trPr>
          <w:trHeight w:val="300"/>
        </w:trPr>
        <w:tc>
          <w:tcPr>
            <w:tcW w:w="3058" w:type="dxa"/>
          </w:tcPr>
          <w:p w14:paraId="33655D0D" w14:textId="77777777" w:rsidR="00027B83" w:rsidRPr="005D5C0C" w:rsidRDefault="000B0897" w:rsidP="005D5C0C">
            <w:pPr>
              <w:rPr>
                <w:b/>
                <w:kern w:val="2"/>
                <w:szCs w:val="24"/>
              </w:rPr>
            </w:pPr>
            <w:r w:rsidRPr="005D5C0C">
              <w:rPr>
                <w:b/>
                <w:kern w:val="2"/>
                <w:szCs w:val="24"/>
              </w:rPr>
              <w:t>14.3.</w:t>
            </w:r>
          </w:p>
        </w:tc>
        <w:tc>
          <w:tcPr>
            <w:tcW w:w="6477" w:type="dxa"/>
            <w:gridSpan w:val="3"/>
          </w:tcPr>
          <w:p w14:paraId="52AF890C" w14:textId="77777777" w:rsidR="00027B83" w:rsidRPr="005D5C0C" w:rsidRDefault="000B0897" w:rsidP="005D5C0C">
            <w:pPr>
              <w:rPr>
                <w:color w:val="4472C4"/>
                <w:kern w:val="2"/>
                <w:szCs w:val="24"/>
              </w:rPr>
            </w:pPr>
            <w:r w:rsidRPr="005D5C0C">
              <w:rPr>
                <w:color w:val="4472C4"/>
                <w:kern w:val="2"/>
                <w:szCs w:val="24"/>
              </w:rPr>
              <w:t>(pildyti, jei išbraukiamas Sutarties Bendrųjų sąlygų atitinkamas punktas:</w:t>
            </w:r>
          </w:p>
          <w:p w14:paraId="33297C95" w14:textId="77777777" w:rsidR="00027B83" w:rsidRPr="005D5C0C" w:rsidRDefault="000B0897" w:rsidP="005D5C0C">
            <w:pPr>
              <w:rPr>
                <w:kern w:val="2"/>
                <w:szCs w:val="24"/>
              </w:rPr>
            </w:pPr>
            <w:r w:rsidRPr="005D5C0C">
              <w:rPr>
                <w:kern w:val="2"/>
                <w:szCs w:val="24"/>
              </w:rPr>
              <w:t>Šalys susitaria išbraukti nurodytą Sutarties Bendrųjų sąlygų punktą, tačiau kitų punktų numeracijos nekeisti: _____.</w:t>
            </w:r>
          </w:p>
        </w:tc>
      </w:tr>
      <w:tr w:rsidR="00027B83" w:rsidRPr="005D5C0C" w14:paraId="58E985F1" w14:textId="77777777">
        <w:trPr>
          <w:trHeight w:val="300"/>
        </w:trPr>
        <w:tc>
          <w:tcPr>
            <w:tcW w:w="3058" w:type="dxa"/>
          </w:tcPr>
          <w:p w14:paraId="7F5B558C" w14:textId="77777777" w:rsidR="00027B83" w:rsidRPr="005D5C0C" w:rsidRDefault="000B0897" w:rsidP="005D5C0C">
            <w:pPr>
              <w:rPr>
                <w:b/>
                <w:kern w:val="2"/>
                <w:szCs w:val="24"/>
              </w:rPr>
            </w:pPr>
            <w:r w:rsidRPr="005D5C0C">
              <w:rPr>
                <w:b/>
                <w:kern w:val="2"/>
                <w:szCs w:val="24"/>
              </w:rPr>
              <w:t>14.4.</w:t>
            </w:r>
          </w:p>
        </w:tc>
        <w:tc>
          <w:tcPr>
            <w:tcW w:w="6477" w:type="dxa"/>
            <w:gridSpan w:val="3"/>
          </w:tcPr>
          <w:p w14:paraId="6DEDDAA3" w14:textId="3A0636E8" w:rsidR="00027B83" w:rsidRPr="005D5C0C" w:rsidRDefault="00307F43" w:rsidP="005D5C0C">
            <w:pPr>
              <w:rPr>
                <w:color w:val="0070C0"/>
                <w:kern w:val="2"/>
                <w:szCs w:val="24"/>
              </w:rPr>
            </w:pPr>
            <w:r w:rsidRPr="005D5C0C">
              <w:rPr>
                <w:szCs w:val="24"/>
              </w:rPr>
              <w:t xml:space="preserve">Jei </w:t>
            </w:r>
            <w:r w:rsidR="0035243C" w:rsidRPr="005D5C0C">
              <w:rPr>
                <w:szCs w:val="24"/>
              </w:rPr>
              <w:t>Tiekėjas</w:t>
            </w:r>
            <w:r w:rsidRPr="005D5C0C">
              <w:rPr>
                <w:szCs w:val="24"/>
              </w:rPr>
              <w:t xml:space="preserve">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w:t>
            </w:r>
            <w:r w:rsidR="0035243C" w:rsidRPr="005D5C0C">
              <w:rPr>
                <w:szCs w:val="24"/>
              </w:rPr>
              <w:t>Tiekėjas</w:t>
            </w:r>
            <w:r w:rsidRPr="005D5C0C">
              <w:rPr>
                <w:szCs w:val="24"/>
              </w:rPr>
              <w:t xml:space="preserve">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hyperlink r:id="rId17" w:history="1">
              <w:r w:rsidRPr="005D5C0C">
                <w:rPr>
                  <w:rStyle w:val="Hipersaitas"/>
                  <w:szCs w:val="24"/>
                </w:rPr>
                <w:t>pazeidimai@stt.lt</w:t>
              </w:r>
            </w:hyperlink>
            <w:r w:rsidRPr="005D5C0C">
              <w:rPr>
                <w:szCs w:val="24"/>
              </w:rPr>
              <w:t xml:space="preserve">, ar kitu </w:t>
            </w:r>
            <w:r w:rsidR="0035243C" w:rsidRPr="005D5C0C">
              <w:rPr>
                <w:szCs w:val="24"/>
              </w:rPr>
              <w:t>Tiekėjui</w:t>
            </w:r>
            <w:r w:rsidRPr="005D5C0C">
              <w:rPr>
                <w:szCs w:val="24"/>
              </w:rPr>
              <w:t xml:space="preserve"> priimtinu būdu.</w:t>
            </w:r>
            <w:r w:rsidRPr="005D5C0C" w:rsidDel="00307F43">
              <w:rPr>
                <w:color w:val="4472C4"/>
                <w:kern w:val="2"/>
                <w:szCs w:val="24"/>
              </w:rPr>
              <w:t xml:space="preserve"> </w:t>
            </w:r>
          </w:p>
        </w:tc>
      </w:tr>
      <w:tr w:rsidR="00307F43" w:rsidRPr="005D5C0C" w14:paraId="67F62471" w14:textId="77777777">
        <w:trPr>
          <w:trHeight w:val="300"/>
        </w:trPr>
        <w:tc>
          <w:tcPr>
            <w:tcW w:w="3058" w:type="dxa"/>
          </w:tcPr>
          <w:p w14:paraId="538BDE72" w14:textId="55358728" w:rsidR="00307F43" w:rsidRPr="005D5C0C" w:rsidRDefault="00307F43" w:rsidP="005D5C0C">
            <w:pPr>
              <w:rPr>
                <w:b/>
                <w:kern w:val="2"/>
                <w:szCs w:val="24"/>
              </w:rPr>
            </w:pPr>
            <w:r w:rsidRPr="005D5C0C">
              <w:rPr>
                <w:b/>
                <w:szCs w:val="24"/>
              </w:rPr>
              <w:t xml:space="preserve">14.5. </w:t>
            </w:r>
            <w:r w:rsidR="00B71483" w:rsidRPr="005D5C0C">
              <w:rPr>
                <w:b/>
                <w:szCs w:val="24"/>
              </w:rPr>
              <w:t>Asmens duomenų apsauga</w:t>
            </w:r>
          </w:p>
        </w:tc>
        <w:tc>
          <w:tcPr>
            <w:tcW w:w="6477" w:type="dxa"/>
            <w:gridSpan w:val="3"/>
          </w:tcPr>
          <w:p w14:paraId="0ACFE916" w14:textId="0FDAB0E1" w:rsidR="00307F43" w:rsidRPr="005D5C0C" w:rsidRDefault="00307F43" w:rsidP="005D5C0C">
            <w:pPr>
              <w:pStyle w:val="Pagrindinistekstas"/>
              <w:tabs>
                <w:tab w:val="left" w:pos="943"/>
              </w:tabs>
              <w:rPr>
                <w:rFonts w:ascii="Times New Roman" w:hAnsi="Times New Roman"/>
                <w:szCs w:val="24"/>
              </w:rPr>
            </w:pPr>
            <w:r w:rsidRPr="005D5C0C">
              <w:rPr>
                <w:rFonts w:ascii="Times New Roman" w:hAnsi="Times New Roman"/>
                <w:szCs w:val="24"/>
              </w:rPr>
              <w:t>4.5.1. Sutartyje esanti ir Sutarties pagrindu Šalių pateikta informacija, yra konfidenciali ir Šalys (jų atstovai, darbuotojai ir kiti įgalioti asmenys) negali atskleisti šios informacijos tretiesiems asmenims be išankstinio rašytinio kitos Šalies sutikimo, išskyrus atvejus, kai to reikalauja Lietuvos Respublikos įstatymai.</w:t>
            </w:r>
          </w:p>
          <w:p w14:paraId="652D9C99" w14:textId="3ECC3133" w:rsidR="00307F43" w:rsidRPr="005D5C0C" w:rsidRDefault="00307F43" w:rsidP="005D5C0C">
            <w:pPr>
              <w:pStyle w:val="Pagrindinistekstas"/>
              <w:tabs>
                <w:tab w:val="left" w:pos="943"/>
                <w:tab w:val="left" w:pos="1418"/>
              </w:tabs>
              <w:rPr>
                <w:rFonts w:ascii="Times New Roman" w:hAnsi="Times New Roman"/>
                <w:szCs w:val="24"/>
              </w:rPr>
            </w:pPr>
            <w:r w:rsidRPr="005D5C0C">
              <w:rPr>
                <w:rFonts w:ascii="Times New Roman" w:hAnsi="Times New Roman"/>
                <w:szCs w:val="24"/>
              </w:rPr>
              <w:t xml:space="preserve">4.5.2. </w:t>
            </w:r>
            <w:r w:rsidRPr="005D5C0C">
              <w:rPr>
                <w:rFonts w:ascii="Times New Roman" w:hAnsi="Times New Roman"/>
                <w:szCs w:val="24"/>
              </w:rPr>
              <w:tab/>
            </w:r>
            <w:r w:rsidR="0035243C" w:rsidRPr="005D5C0C">
              <w:rPr>
                <w:rFonts w:ascii="Times New Roman" w:hAnsi="Times New Roman"/>
                <w:szCs w:val="24"/>
              </w:rPr>
              <w:t>Tiekėjas</w:t>
            </w:r>
            <w:r w:rsidRPr="005D5C0C">
              <w:rPr>
                <w:rFonts w:ascii="Times New Roman" w:hAnsi="Times New Roman"/>
                <w:szCs w:val="24"/>
              </w:rPr>
              <w:t xml:space="preserve"> prieigą prie pagal Sutartį gautų asmens duomenų suteikia tik:</w:t>
            </w:r>
          </w:p>
          <w:p w14:paraId="21DD8ED9" w14:textId="17CB518D" w:rsidR="00307F43" w:rsidRPr="005D5C0C" w:rsidRDefault="00307F43" w:rsidP="005D5C0C">
            <w:pPr>
              <w:pStyle w:val="Pagrindinistekstas"/>
              <w:tabs>
                <w:tab w:val="left" w:pos="943"/>
              </w:tabs>
              <w:rPr>
                <w:rFonts w:ascii="Times New Roman" w:hAnsi="Times New Roman"/>
                <w:szCs w:val="24"/>
              </w:rPr>
            </w:pPr>
            <w:r w:rsidRPr="005D5C0C">
              <w:rPr>
                <w:rFonts w:ascii="Times New Roman" w:hAnsi="Times New Roman"/>
                <w:szCs w:val="24"/>
              </w:rPr>
              <w:lastRenderedPageBreak/>
              <w:t xml:space="preserve">4.5.2.1. asmenims, kuriems šie duomenys yra būtini siekiant užtikrinti draudimo pasaugų teikimą šią Sutartį, ir kurie yra įpareigoti laikytis konfidencialumo; </w:t>
            </w:r>
          </w:p>
          <w:p w14:paraId="4BBDD893" w14:textId="09F47749" w:rsidR="00307F43" w:rsidRPr="005D5C0C" w:rsidRDefault="00307F43" w:rsidP="005D5C0C">
            <w:pPr>
              <w:pStyle w:val="Pagrindinistekstas"/>
              <w:tabs>
                <w:tab w:val="left" w:pos="943"/>
              </w:tabs>
              <w:rPr>
                <w:rFonts w:ascii="Times New Roman" w:hAnsi="Times New Roman"/>
                <w:szCs w:val="24"/>
              </w:rPr>
            </w:pPr>
            <w:r w:rsidRPr="005D5C0C">
              <w:rPr>
                <w:rFonts w:ascii="Times New Roman" w:hAnsi="Times New Roman"/>
                <w:szCs w:val="24"/>
              </w:rPr>
              <w:t xml:space="preserve">4.5.2.2. asmenims, kuriems taikoma teisinė konfidencialumo pareiga, ir tik tuo atveju, jei jiems būtina su jais susipažinti. </w:t>
            </w:r>
          </w:p>
          <w:p w14:paraId="4D2A4CA7" w14:textId="357F68F2" w:rsidR="00307F43" w:rsidRPr="005D5C0C" w:rsidRDefault="00307F43" w:rsidP="005D5C0C">
            <w:pPr>
              <w:pStyle w:val="Pagrindinistekstas"/>
              <w:tabs>
                <w:tab w:val="left" w:pos="943"/>
                <w:tab w:val="left" w:pos="1418"/>
              </w:tabs>
              <w:rPr>
                <w:rFonts w:ascii="Times New Roman" w:hAnsi="Times New Roman"/>
                <w:szCs w:val="24"/>
              </w:rPr>
            </w:pPr>
            <w:r w:rsidRPr="005D5C0C">
              <w:rPr>
                <w:rFonts w:ascii="Times New Roman" w:hAnsi="Times New Roman"/>
                <w:szCs w:val="24"/>
              </w:rPr>
              <w:t>4.5..3.</w:t>
            </w:r>
            <w:r w:rsidRPr="005D5C0C">
              <w:rPr>
                <w:rFonts w:ascii="Times New Roman" w:hAnsi="Times New Roman"/>
                <w:szCs w:val="24"/>
              </w:rPr>
              <w:tab/>
            </w:r>
            <w:r w:rsidR="0035243C" w:rsidRPr="005D5C0C">
              <w:rPr>
                <w:rFonts w:ascii="Times New Roman" w:hAnsi="Times New Roman"/>
                <w:szCs w:val="24"/>
              </w:rPr>
              <w:t>Tiekėjas</w:t>
            </w:r>
            <w:r w:rsidRPr="005D5C0C">
              <w:rPr>
                <w:rFonts w:ascii="Times New Roman" w:hAnsi="Times New Roman"/>
                <w:szCs w:val="24"/>
              </w:rPr>
              <w:t xml:space="preserve"> Pirkėjo prašymu įrodo, kad asmenims, kuriems pavesta tvarkyti Apdraustųjų asmens duomenis, taikoma konfidencialumo pareiga.</w:t>
            </w:r>
          </w:p>
          <w:p w14:paraId="6ACB86EB" w14:textId="693B3ED9" w:rsidR="00307F43" w:rsidRPr="005D5C0C" w:rsidRDefault="00307F43" w:rsidP="005D5C0C">
            <w:pPr>
              <w:pStyle w:val="Pagrindinistekstas"/>
              <w:tabs>
                <w:tab w:val="left" w:pos="943"/>
              </w:tabs>
              <w:rPr>
                <w:rFonts w:ascii="Times New Roman" w:hAnsi="Times New Roman"/>
                <w:szCs w:val="24"/>
              </w:rPr>
            </w:pPr>
            <w:r w:rsidRPr="005D5C0C">
              <w:rPr>
                <w:rFonts w:ascii="Times New Roman" w:hAnsi="Times New Roman"/>
                <w:szCs w:val="24"/>
              </w:rPr>
              <w:t xml:space="preserve">4.5.4. Apdraustųjų asmens duomenys </w:t>
            </w:r>
            <w:r w:rsidR="0035243C" w:rsidRPr="005D5C0C">
              <w:rPr>
                <w:rFonts w:ascii="Times New Roman" w:hAnsi="Times New Roman"/>
                <w:szCs w:val="24"/>
              </w:rPr>
              <w:t>Tiekėjo</w:t>
            </w:r>
            <w:r w:rsidRPr="005D5C0C">
              <w:rPr>
                <w:rFonts w:ascii="Times New Roman" w:hAnsi="Times New Roman"/>
                <w:szCs w:val="24"/>
              </w:rPr>
              <w:t xml:space="preserve"> sunaikinami nedelsiant, bet ne vėliau nei per ____________</w:t>
            </w:r>
            <w:r w:rsidRPr="005D5C0C">
              <w:rPr>
                <w:rFonts w:ascii="Times New Roman" w:hAnsi="Times New Roman"/>
                <w:i/>
                <w:szCs w:val="24"/>
              </w:rPr>
              <w:t>(įrašyti laikotarpį)</w:t>
            </w:r>
            <w:r w:rsidRPr="005D5C0C">
              <w:rPr>
                <w:rFonts w:ascii="Times New Roman" w:hAnsi="Times New Roman"/>
                <w:szCs w:val="24"/>
              </w:rPr>
              <w:t xml:space="preserve"> nuo paslaugų pagal šią sutartį teikimo pabaigos.</w:t>
            </w:r>
          </w:p>
          <w:p w14:paraId="1D03E6ED" w14:textId="42B1DB83" w:rsidR="00307F43" w:rsidRPr="005D5C0C" w:rsidRDefault="00307F43" w:rsidP="005D5C0C">
            <w:pPr>
              <w:pStyle w:val="Pagrindinistekstas"/>
              <w:tabs>
                <w:tab w:val="left" w:pos="943"/>
              </w:tabs>
              <w:rPr>
                <w:rFonts w:ascii="Times New Roman" w:hAnsi="Times New Roman"/>
                <w:szCs w:val="24"/>
              </w:rPr>
            </w:pPr>
            <w:r w:rsidRPr="005D5C0C">
              <w:rPr>
                <w:rFonts w:ascii="Times New Roman" w:hAnsi="Times New Roman"/>
                <w:szCs w:val="24"/>
              </w:rPr>
              <w:t xml:space="preserve">4.5.6. Vadovaujantis Reglamento (ES) 2016/679 32 straipsniu, </w:t>
            </w:r>
            <w:r w:rsidR="0035243C" w:rsidRPr="005D5C0C">
              <w:rPr>
                <w:rFonts w:ascii="Times New Roman" w:hAnsi="Times New Roman"/>
                <w:szCs w:val="24"/>
              </w:rPr>
              <w:t>Tiekėjas</w:t>
            </w:r>
            <w:r w:rsidRPr="005D5C0C">
              <w:rPr>
                <w:rFonts w:ascii="Times New Roman" w:hAnsi="Times New Roman"/>
                <w:szCs w:val="24"/>
              </w:rPr>
              <w:t xml:space="preserve">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39BEC7D2" w14:textId="407298A2" w:rsidR="00307F43" w:rsidRPr="005D5C0C" w:rsidRDefault="00307F43" w:rsidP="005D5C0C">
            <w:pPr>
              <w:pStyle w:val="Pagrindinistekstas"/>
              <w:tabs>
                <w:tab w:val="left" w:pos="943"/>
              </w:tabs>
              <w:rPr>
                <w:rFonts w:ascii="Times New Roman" w:hAnsi="Times New Roman"/>
                <w:szCs w:val="24"/>
              </w:rPr>
            </w:pPr>
            <w:r w:rsidRPr="005D5C0C">
              <w:rPr>
                <w:rFonts w:ascii="Times New Roman" w:hAnsi="Times New Roman"/>
                <w:szCs w:val="24"/>
              </w:rPr>
              <w:t xml:space="preserve">4.5.7. </w:t>
            </w:r>
            <w:r w:rsidR="0035243C" w:rsidRPr="005D5C0C">
              <w:rPr>
                <w:rFonts w:ascii="Times New Roman" w:hAnsi="Times New Roman"/>
                <w:szCs w:val="24"/>
              </w:rPr>
              <w:t>Tiekėjas</w:t>
            </w:r>
            <w:r w:rsidRPr="005D5C0C">
              <w:rPr>
                <w:rFonts w:ascii="Times New Roman" w:hAnsi="Times New Roman"/>
                <w:szCs w:val="24"/>
              </w:rPr>
              <w:t xml:space="preserve">, sužinojęs apie Apdraustųjų asmens duomenų saugumo pažeidimą, nedelsdamas, bet ne ilgiau kaip per 72 (septyniasdešimt dvi) valandas po to, kai </w:t>
            </w:r>
            <w:r w:rsidR="0035243C" w:rsidRPr="005D5C0C">
              <w:rPr>
                <w:rFonts w:ascii="Times New Roman" w:hAnsi="Times New Roman"/>
                <w:szCs w:val="24"/>
              </w:rPr>
              <w:t>Tiekėjas</w:t>
            </w:r>
            <w:r w:rsidRPr="005D5C0C">
              <w:rPr>
                <w:rFonts w:ascii="Times New Roman" w:hAnsi="Times New Roman"/>
                <w:szCs w:val="24"/>
              </w:rPr>
              <w:t xml:space="preserve"> sužinojo apie asmens duomenų saugumo pažeidimą, Pirkėjui praneša apie:  </w:t>
            </w:r>
          </w:p>
          <w:p w14:paraId="6704A631" w14:textId="5E3DF357" w:rsidR="00307F43" w:rsidRPr="005D5C0C" w:rsidRDefault="00307F43" w:rsidP="005D5C0C">
            <w:pPr>
              <w:pStyle w:val="Pagrindinistekstas"/>
              <w:tabs>
                <w:tab w:val="left" w:pos="943"/>
                <w:tab w:val="left" w:pos="1418"/>
                <w:tab w:val="left" w:pos="1701"/>
              </w:tabs>
              <w:rPr>
                <w:rFonts w:ascii="Times New Roman" w:hAnsi="Times New Roman"/>
                <w:szCs w:val="24"/>
              </w:rPr>
            </w:pPr>
            <w:r w:rsidRPr="005D5C0C">
              <w:rPr>
                <w:rFonts w:ascii="Times New Roman" w:hAnsi="Times New Roman"/>
                <w:szCs w:val="24"/>
              </w:rPr>
              <w:t>4.5.7.1.</w:t>
            </w:r>
            <w:r w:rsidRPr="005D5C0C">
              <w:rPr>
                <w:rFonts w:ascii="Times New Roman" w:hAnsi="Times New Roman"/>
                <w:szCs w:val="24"/>
              </w:rPr>
              <w:tab/>
              <w:t>asmens duomenų pobūdį, įskaitant, jei įmanoma, atitinkamų duomenų subjektų kategorijas ir apytikslį jų skaičių bei atitinkamų asmens duomenų kategorijas ir apytikslį skaičių;</w:t>
            </w:r>
          </w:p>
          <w:p w14:paraId="38689D03" w14:textId="77E70B6E" w:rsidR="00307F43" w:rsidRPr="005D5C0C" w:rsidRDefault="00307F43" w:rsidP="005D5C0C">
            <w:pPr>
              <w:pStyle w:val="Pagrindinistekstas"/>
              <w:tabs>
                <w:tab w:val="left" w:pos="943"/>
                <w:tab w:val="left" w:pos="1418"/>
                <w:tab w:val="left" w:pos="1701"/>
              </w:tabs>
              <w:rPr>
                <w:rFonts w:ascii="Times New Roman" w:hAnsi="Times New Roman"/>
                <w:szCs w:val="24"/>
              </w:rPr>
            </w:pPr>
            <w:r w:rsidRPr="005D5C0C">
              <w:rPr>
                <w:rFonts w:ascii="Times New Roman" w:hAnsi="Times New Roman"/>
                <w:szCs w:val="24"/>
              </w:rPr>
              <w:t>4.5.7.2.</w:t>
            </w:r>
            <w:r w:rsidRPr="005D5C0C">
              <w:rPr>
                <w:rFonts w:ascii="Times New Roman" w:hAnsi="Times New Roman"/>
                <w:szCs w:val="24"/>
              </w:rPr>
              <w:tab/>
              <w:t>tikėtinas asmens duomenų pažeidimo pasekmes;</w:t>
            </w:r>
          </w:p>
          <w:p w14:paraId="205C558E" w14:textId="42A58B1C" w:rsidR="00307F43" w:rsidRPr="005D5C0C" w:rsidRDefault="00307F43" w:rsidP="005D5C0C">
            <w:pPr>
              <w:pStyle w:val="Pagrindinistekstas"/>
              <w:tabs>
                <w:tab w:val="left" w:pos="943"/>
                <w:tab w:val="left" w:pos="1418"/>
                <w:tab w:val="left" w:pos="1701"/>
              </w:tabs>
              <w:rPr>
                <w:rFonts w:ascii="Times New Roman" w:hAnsi="Times New Roman"/>
                <w:szCs w:val="24"/>
              </w:rPr>
            </w:pPr>
            <w:r w:rsidRPr="005D5C0C">
              <w:rPr>
                <w:rFonts w:ascii="Times New Roman" w:hAnsi="Times New Roman"/>
                <w:szCs w:val="24"/>
              </w:rPr>
              <w:t>4.5.7.3.</w:t>
            </w:r>
            <w:r w:rsidRPr="005D5C0C">
              <w:rPr>
                <w:rFonts w:ascii="Times New Roman" w:hAnsi="Times New Roman"/>
                <w:szCs w:val="24"/>
              </w:rPr>
              <w:tab/>
              <w:t>priemones, kurių imtasi ar ketinama imtis dėl asmens duomenų pažeidimo, įskaitant, jei reikia, priemones, skirtas sušvelninti galimą neigiamą pažeidimo poveikį.</w:t>
            </w:r>
          </w:p>
          <w:p w14:paraId="37E1AEA8" w14:textId="646DBB0A" w:rsidR="00307F43" w:rsidRPr="005D5C0C" w:rsidRDefault="00307F43" w:rsidP="005D5C0C">
            <w:pPr>
              <w:tabs>
                <w:tab w:val="left" w:pos="916"/>
                <w:tab w:val="left" w:pos="9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Cs w:val="24"/>
                <w:lang w:eastAsia="lt-LT"/>
              </w:rPr>
            </w:pPr>
            <w:r w:rsidRPr="005D5C0C">
              <w:rPr>
                <w:szCs w:val="24"/>
              </w:rPr>
              <w:t xml:space="preserve">4.5.8. </w:t>
            </w:r>
            <w:r w:rsidRPr="005D5C0C">
              <w:rPr>
                <w:bCs/>
                <w:iCs/>
                <w:szCs w:val="24"/>
                <w:lang w:eastAsia="lt-LT"/>
              </w:rPr>
              <w:t xml:space="preserve">Su </w:t>
            </w:r>
            <w:r w:rsidR="0035243C" w:rsidRPr="005D5C0C">
              <w:rPr>
                <w:bCs/>
                <w:iCs/>
                <w:szCs w:val="24"/>
                <w:lang w:eastAsia="lt-LT"/>
              </w:rPr>
              <w:t>Tiekėju</w:t>
            </w:r>
            <w:r w:rsidRPr="005D5C0C">
              <w:rPr>
                <w:bCs/>
                <w:iCs/>
                <w:szCs w:val="24"/>
                <w:lang w:eastAsia="lt-LT"/>
              </w:rPr>
              <w:t xml:space="preserve"> bus pasirašomas konfidencialumo susitarimas, skirtas pateiktų darbuotojų ir pareigūnų duomenų apsaugai užtikrinti.</w:t>
            </w:r>
          </w:p>
        </w:tc>
      </w:tr>
      <w:tr w:rsidR="00307F43" w:rsidRPr="005D5C0C" w14:paraId="61C7FD46" w14:textId="77777777">
        <w:trPr>
          <w:trHeight w:val="300"/>
        </w:trPr>
        <w:tc>
          <w:tcPr>
            <w:tcW w:w="3058" w:type="dxa"/>
          </w:tcPr>
          <w:p w14:paraId="0D4FAF63" w14:textId="57B2F4C0" w:rsidR="00307F43" w:rsidRPr="005D5C0C" w:rsidRDefault="00307F43" w:rsidP="005D5C0C">
            <w:pPr>
              <w:rPr>
                <w:b/>
                <w:szCs w:val="24"/>
              </w:rPr>
            </w:pPr>
            <w:r w:rsidRPr="005D5C0C">
              <w:rPr>
                <w:b/>
                <w:szCs w:val="24"/>
              </w:rPr>
              <w:lastRenderedPageBreak/>
              <w:t xml:space="preserve">14.6. </w:t>
            </w:r>
            <w:r w:rsidR="0035243C" w:rsidRPr="005D5C0C">
              <w:rPr>
                <w:b/>
                <w:szCs w:val="24"/>
              </w:rPr>
              <w:t>Tiekėjas</w:t>
            </w:r>
            <w:r w:rsidRPr="005D5C0C">
              <w:rPr>
                <w:b/>
                <w:szCs w:val="24"/>
              </w:rPr>
              <w:t xml:space="preserve"> įsipareigoja</w:t>
            </w:r>
          </w:p>
        </w:tc>
        <w:tc>
          <w:tcPr>
            <w:tcW w:w="6477" w:type="dxa"/>
            <w:gridSpan w:val="3"/>
          </w:tcPr>
          <w:p w14:paraId="2D4249BB" w14:textId="1AF47F73"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t xml:space="preserve">Pirkėjui pageidaujant, Šalių suderintu laiku, bet ne vėliau nei per vieną mėnesį nuo Sutarties pasirašymo,  parengti ir pristatyti </w:t>
            </w:r>
            <w:r w:rsidR="005210AB" w:rsidRPr="005D5C0C">
              <w:rPr>
                <w:rFonts w:ascii="Times New Roman" w:eastAsia="Helvetica Neue UltraLight" w:hAnsi="Times New Roman"/>
                <w:sz w:val="24"/>
                <w:szCs w:val="24"/>
                <w:lang w:eastAsia="zh-CN"/>
              </w:rPr>
              <w:t>Pirkėjui</w:t>
            </w:r>
            <w:r w:rsidRPr="005D5C0C">
              <w:rPr>
                <w:rFonts w:ascii="Times New Roman" w:eastAsia="Helvetica Neue UltraLight" w:hAnsi="Times New Roman"/>
                <w:sz w:val="24"/>
                <w:szCs w:val="24"/>
                <w:lang w:eastAsia="zh-CN"/>
              </w:rPr>
              <w:t xml:space="preserve"> e-mokymus/webinarą dėl savanoriško sveikatos draudimo paslaugų;</w:t>
            </w:r>
          </w:p>
          <w:p w14:paraId="63135257" w14:textId="77674EB2"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t xml:space="preserve">išduoti draudimo liudijimą (polisą) </w:t>
            </w:r>
            <w:r w:rsidR="005210AB" w:rsidRPr="005D5C0C">
              <w:rPr>
                <w:rFonts w:ascii="Times New Roman" w:eastAsia="Helvetica Neue UltraLight" w:hAnsi="Times New Roman"/>
                <w:sz w:val="24"/>
                <w:szCs w:val="24"/>
                <w:lang w:eastAsia="zh-CN"/>
              </w:rPr>
              <w:t>Sutarties 4.3</w:t>
            </w:r>
            <w:r w:rsidRPr="005D5C0C">
              <w:rPr>
                <w:rFonts w:ascii="Times New Roman" w:eastAsia="Helvetica Neue UltraLight" w:hAnsi="Times New Roman"/>
                <w:sz w:val="24"/>
                <w:szCs w:val="24"/>
                <w:lang w:eastAsia="zh-CN"/>
              </w:rPr>
              <w:t>.2 papunktyje nurodytu laiku;</w:t>
            </w:r>
          </w:p>
          <w:p w14:paraId="774ABCEA" w14:textId="127E1749"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t>Apdraustajam (-iesiems) pametus ar sugadinus draudimo kortelę, išduoti naują draudimo kortelę be jokio papildomo mokesčio ne vėliau kaip per 7 (septynias) kalendorines dienas nuo prašymo pateikimo dienos Šalių suderintu būdu;</w:t>
            </w:r>
          </w:p>
          <w:p w14:paraId="093E5559" w14:textId="62C99022"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t>savo partnerių, su kuriais yra sudaręs bendradarbiavimo sutartis, įstaigose užtikrinti atsiskaitymą išduota draudimo kortele arba lygiavertėmis elektroninėmis priemonėmis;</w:t>
            </w:r>
          </w:p>
          <w:p w14:paraId="375CE005" w14:textId="07AC5EE5"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t>paskirti atsakingus asmenis konsultuoti Apdraustuosius sveikatos draudimo paslaugų teikimo klausimais;</w:t>
            </w:r>
          </w:p>
          <w:p w14:paraId="010AEB80" w14:textId="52A4527B"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eastAsia="Helvetica Neue UltraLight" w:hAnsi="Times New Roman"/>
                <w:sz w:val="24"/>
                <w:szCs w:val="24"/>
                <w:lang w:eastAsia="zh-CN"/>
              </w:rPr>
            </w:pPr>
            <w:r w:rsidRPr="005D5C0C">
              <w:rPr>
                <w:rFonts w:ascii="Times New Roman" w:eastAsia="Helvetica Neue UltraLight" w:hAnsi="Times New Roman"/>
                <w:sz w:val="24"/>
                <w:szCs w:val="24"/>
                <w:lang w:eastAsia="zh-CN"/>
              </w:rPr>
              <w:t xml:space="preserve">sudaryti galimybę Apdraustajam pasitikrinti draudimo </w:t>
            </w:r>
            <w:r w:rsidRPr="005D5C0C">
              <w:rPr>
                <w:rFonts w:ascii="Times New Roman" w:eastAsia="Helvetica Neue UltraLight" w:hAnsi="Times New Roman"/>
                <w:sz w:val="24"/>
                <w:szCs w:val="24"/>
                <w:lang w:eastAsia="zh-CN"/>
              </w:rPr>
              <w:lastRenderedPageBreak/>
              <w:t>sumų likučius elektroninėje erdvėje arba elektroniniu paštu, arba telefonu pagal draudimo kortelės numerį ar kitą suteiktą identifikavimo kodą;</w:t>
            </w:r>
          </w:p>
          <w:p w14:paraId="450812DA" w14:textId="331C3FDB" w:rsidR="00307F43" w:rsidRPr="005D5C0C" w:rsidRDefault="00307F43" w:rsidP="005D5C0C">
            <w:pPr>
              <w:pStyle w:val="Sraopastraipa"/>
              <w:widowControl w:val="0"/>
              <w:numPr>
                <w:ilvl w:val="2"/>
                <w:numId w:val="14"/>
              </w:numPr>
              <w:tabs>
                <w:tab w:val="left" w:pos="993"/>
                <w:tab w:val="left" w:pos="1560"/>
              </w:tabs>
              <w:autoSpaceDE w:val="0"/>
              <w:autoSpaceDN w:val="0"/>
              <w:adjustRightInd w:val="0"/>
              <w:spacing w:line="240" w:lineRule="auto"/>
              <w:ind w:left="0" w:firstLine="0"/>
              <w:jc w:val="both"/>
              <w:rPr>
                <w:rFonts w:ascii="Times New Roman" w:hAnsi="Times New Roman"/>
                <w:sz w:val="24"/>
                <w:szCs w:val="24"/>
              </w:rPr>
            </w:pPr>
            <w:r w:rsidRPr="005D5C0C">
              <w:rPr>
                <w:rFonts w:ascii="Times New Roman" w:eastAsia="Helvetica Neue UltraLight" w:hAnsi="Times New Roman"/>
                <w:sz w:val="24"/>
                <w:szCs w:val="24"/>
                <w:lang w:eastAsia="zh-CN"/>
              </w:rPr>
              <w:t xml:space="preserve">atskiru </w:t>
            </w:r>
            <w:r w:rsidR="005210AB" w:rsidRPr="005D5C0C">
              <w:rPr>
                <w:rFonts w:ascii="Times New Roman" w:eastAsia="Helvetica Neue UltraLight" w:hAnsi="Times New Roman"/>
                <w:sz w:val="24"/>
                <w:szCs w:val="24"/>
                <w:lang w:eastAsia="zh-CN"/>
              </w:rPr>
              <w:t>Pirkėjo</w:t>
            </w:r>
            <w:r w:rsidRPr="005D5C0C">
              <w:rPr>
                <w:rFonts w:ascii="Times New Roman" w:eastAsia="Helvetica Neue UltraLight" w:hAnsi="Times New Roman"/>
                <w:sz w:val="24"/>
                <w:szCs w:val="24"/>
                <w:lang w:eastAsia="zh-CN"/>
              </w:rPr>
              <w:t xml:space="preserve"> ar jo atstovo prašymu (per 10 (dešimt) kalendorinių dienų nuo prašymo pateikimo) pateikti </w:t>
            </w:r>
            <w:r w:rsidR="005210AB" w:rsidRPr="005D5C0C">
              <w:rPr>
                <w:rFonts w:ascii="Times New Roman" w:eastAsia="Helvetica Neue UltraLight" w:hAnsi="Times New Roman"/>
                <w:sz w:val="24"/>
                <w:szCs w:val="24"/>
                <w:lang w:eastAsia="zh-CN"/>
              </w:rPr>
              <w:t>Pirkėjui</w:t>
            </w:r>
            <w:r w:rsidRPr="005D5C0C">
              <w:rPr>
                <w:rFonts w:ascii="Times New Roman" w:eastAsia="Helvetica Neue UltraLight" w:hAnsi="Times New Roman"/>
                <w:sz w:val="24"/>
                <w:szCs w:val="24"/>
                <w:lang w:eastAsia="zh-CN"/>
              </w:rPr>
              <w:t xml:space="preserve"> detalią nuostolingumo informaciją (draudžiamųjų / nedraudžiamųjų įvykių skaičius, išmokėtų draudimo išmokų suma, išmokų pasiskirstymas pagal paslaugas, gydymo / sveikatos priežiūros įstaigas, specialistus ir pan.) ir/ar </w:t>
            </w:r>
            <w:r w:rsidRPr="005D5C0C">
              <w:rPr>
                <w:rFonts w:ascii="Times New Roman" w:eastAsia="Helvetica Neue UltraLight" w:hAnsi="Times New Roman"/>
                <w:bCs/>
                <w:sz w:val="24"/>
                <w:szCs w:val="24"/>
                <w:lang w:eastAsia="zh-CN"/>
              </w:rPr>
              <w:t>ataskaitą apie Apdraustųjų pasinaudojimą paslaugomis.</w:t>
            </w:r>
          </w:p>
        </w:tc>
      </w:tr>
      <w:tr w:rsidR="00B71483" w:rsidRPr="005D5C0C" w14:paraId="2F3854DD" w14:textId="77777777">
        <w:trPr>
          <w:trHeight w:val="300"/>
        </w:trPr>
        <w:tc>
          <w:tcPr>
            <w:tcW w:w="3058" w:type="dxa"/>
          </w:tcPr>
          <w:p w14:paraId="049D01F9" w14:textId="709505EE" w:rsidR="00B71483" w:rsidRPr="005D5C0C" w:rsidRDefault="00B71483" w:rsidP="005D5C0C">
            <w:pPr>
              <w:pStyle w:val="Sraopastraipa"/>
              <w:numPr>
                <w:ilvl w:val="1"/>
                <w:numId w:val="14"/>
              </w:numPr>
              <w:tabs>
                <w:tab w:val="left" w:pos="599"/>
              </w:tabs>
              <w:spacing w:line="240" w:lineRule="auto"/>
              <w:ind w:left="32" w:firstLine="0"/>
              <w:rPr>
                <w:rFonts w:ascii="Times New Roman" w:hAnsi="Times New Roman"/>
                <w:b/>
                <w:sz w:val="24"/>
                <w:szCs w:val="24"/>
              </w:rPr>
            </w:pPr>
            <w:r w:rsidRPr="005D5C0C">
              <w:rPr>
                <w:rFonts w:ascii="Times New Roman" w:hAnsi="Times New Roman"/>
                <w:b/>
                <w:sz w:val="24"/>
                <w:szCs w:val="24"/>
              </w:rPr>
              <w:lastRenderedPageBreak/>
              <w:t>Paslaugų teikimo tvarka</w:t>
            </w:r>
          </w:p>
        </w:tc>
        <w:tc>
          <w:tcPr>
            <w:tcW w:w="6477" w:type="dxa"/>
            <w:gridSpan w:val="3"/>
          </w:tcPr>
          <w:p w14:paraId="6DDD65D6" w14:textId="1A047AAB" w:rsidR="00B71483" w:rsidRPr="005D5C0C" w:rsidRDefault="00B71483" w:rsidP="005D5C0C">
            <w:pPr>
              <w:widowControl w:val="0"/>
              <w:jc w:val="both"/>
              <w:rPr>
                <w:szCs w:val="24"/>
              </w:rPr>
            </w:pPr>
            <w:r w:rsidRPr="005D5C0C">
              <w:rPr>
                <w:szCs w:val="24"/>
              </w:rPr>
              <w:t xml:space="preserve">14.7.1. </w:t>
            </w:r>
            <w:r w:rsidR="0035243C" w:rsidRPr="005D5C0C">
              <w:rPr>
                <w:szCs w:val="24"/>
              </w:rPr>
              <w:t>Tiekėjas</w:t>
            </w:r>
            <w:r w:rsidRPr="005D5C0C">
              <w:rPr>
                <w:szCs w:val="24"/>
              </w:rPr>
              <w:t xml:space="preserve"> nė vėliau kaip per 5 (penkias) darbo dienas nuo Sutarties pasirašymo dienos pateikia prašymą dėl asmens duomenų pateikimo, nurodydamas kokius ketinamų apdrausti asmenų duomenis būtina pateikti.</w:t>
            </w:r>
          </w:p>
          <w:p w14:paraId="6198A486" w14:textId="73C8609C" w:rsidR="00B71483" w:rsidRPr="005D5C0C" w:rsidRDefault="00B71483" w:rsidP="005D5C0C">
            <w:pPr>
              <w:widowControl w:val="0"/>
              <w:jc w:val="both"/>
              <w:rPr>
                <w:szCs w:val="24"/>
              </w:rPr>
            </w:pPr>
            <w:r w:rsidRPr="005D5C0C">
              <w:rPr>
                <w:szCs w:val="24"/>
              </w:rPr>
              <w:t xml:space="preserve">14.7.2. Ne vėliau kaip per 10 (dešimt) darbo dienų nuo STT pareigūnų ir darbuotojų duomenų pateikimo </w:t>
            </w:r>
            <w:r w:rsidR="0035243C" w:rsidRPr="005D5C0C">
              <w:rPr>
                <w:szCs w:val="24"/>
              </w:rPr>
              <w:t>Tiekėjui</w:t>
            </w:r>
            <w:r w:rsidRPr="005D5C0C">
              <w:rPr>
                <w:szCs w:val="24"/>
              </w:rPr>
              <w:t xml:space="preserve"> Apdraustiesiems Šalių suderintu būdu išduodami draudimo liudijimai (polisai) ir draudimo kortelės. Draudimo k</w:t>
            </w:r>
            <w:r w:rsidRPr="005D5C0C">
              <w:rPr>
                <w:rFonts w:eastAsia="Helvetica Neue UltraLight"/>
                <w:szCs w:val="24"/>
                <w:lang w:eastAsia="zh-CN"/>
              </w:rPr>
              <w:t xml:space="preserve">ortelės gali būti neišduodamos tokiu atveju, jeigu jos pakeistos lygiavertėmis elektroninėmis priemonėmis ir Apdraustieji atsisako plastikinių draudimo kortelių arba </w:t>
            </w:r>
            <w:r w:rsidRPr="005D5C0C">
              <w:rPr>
                <w:bCs/>
                <w:color w:val="000000" w:themeColor="text1"/>
                <w:szCs w:val="24"/>
                <w:lang w:eastAsia="lt-LT"/>
              </w:rPr>
              <w:t>tokios kortelės nėra reikalingos savanoriško sveikatos draudimo paslaugoms gauti.</w:t>
            </w:r>
          </w:p>
          <w:p w14:paraId="37EC842B" w14:textId="0050C0DE" w:rsidR="00B71483" w:rsidRPr="005D5C0C" w:rsidRDefault="00B71483" w:rsidP="005D5C0C">
            <w:pPr>
              <w:jc w:val="both"/>
              <w:rPr>
                <w:rFonts w:eastAsia="Calibri"/>
                <w:szCs w:val="24"/>
              </w:rPr>
            </w:pPr>
            <w:r w:rsidRPr="005D5C0C">
              <w:rPr>
                <w:rFonts w:eastAsia="Helvetica Neue UltraLight"/>
                <w:szCs w:val="24"/>
                <w:lang w:eastAsia="zh-CN"/>
              </w:rPr>
              <w:t xml:space="preserve">14.7.3. Norėdamas apdrausti papildomus asmenis, Pirkėjas turi pateikti </w:t>
            </w:r>
            <w:r w:rsidR="0035243C" w:rsidRPr="005D5C0C">
              <w:rPr>
                <w:rFonts w:eastAsia="Helvetica Neue UltraLight"/>
                <w:szCs w:val="24"/>
                <w:lang w:eastAsia="zh-CN"/>
              </w:rPr>
              <w:t>Tiekėjui</w:t>
            </w:r>
            <w:r w:rsidRPr="005D5C0C">
              <w:rPr>
                <w:rFonts w:eastAsia="Helvetica Neue UltraLight"/>
                <w:szCs w:val="24"/>
                <w:lang w:eastAsia="zh-CN"/>
              </w:rPr>
              <w:t xml:space="preserve"> rašytinį pranešimą, pateikdamas </w:t>
            </w:r>
            <w:r w:rsidR="0035243C" w:rsidRPr="005D5C0C">
              <w:rPr>
                <w:rFonts w:eastAsia="Helvetica Neue UltraLight"/>
                <w:szCs w:val="24"/>
                <w:lang w:eastAsia="zh-CN"/>
              </w:rPr>
              <w:t>Tiekėjui</w:t>
            </w:r>
            <w:r w:rsidRPr="005D5C0C">
              <w:rPr>
                <w:rFonts w:eastAsia="Helvetica Neue UltraLight"/>
                <w:szCs w:val="24"/>
                <w:lang w:eastAsia="zh-CN"/>
              </w:rPr>
              <w:t xml:space="preserve"> informaciją, kuria būtina pateikti vadovaujantis Sutarties 4.1 papunktyje nurodytu </w:t>
            </w:r>
            <w:r w:rsidR="0035243C" w:rsidRPr="005D5C0C">
              <w:rPr>
                <w:rFonts w:eastAsia="Helvetica Neue UltraLight"/>
                <w:szCs w:val="24"/>
                <w:lang w:eastAsia="zh-CN"/>
              </w:rPr>
              <w:t>Tiekėjo</w:t>
            </w:r>
            <w:r w:rsidRPr="005D5C0C">
              <w:rPr>
                <w:rFonts w:eastAsia="Helvetica Neue UltraLight"/>
                <w:szCs w:val="24"/>
                <w:lang w:eastAsia="zh-CN"/>
              </w:rPr>
              <w:t xml:space="preserve"> prašymu. Norėdamas nutraukti draudimo apsaugos galiojimą Apdraustajam Pirkėjas turi pateikti </w:t>
            </w:r>
            <w:r w:rsidR="0035243C" w:rsidRPr="005D5C0C">
              <w:rPr>
                <w:rFonts w:eastAsia="Helvetica Neue UltraLight"/>
                <w:szCs w:val="24"/>
                <w:lang w:eastAsia="zh-CN"/>
              </w:rPr>
              <w:t>Tiekėjui</w:t>
            </w:r>
            <w:r w:rsidRPr="005D5C0C">
              <w:rPr>
                <w:rFonts w:eastAsia="Helvetica Neue UltraLight"/>
                <w:szCs w:val="24"/>
                <w:lang w:eastAsia="zh-CN"/>
              </w:rPr>
              <w:t xml:space="preserve"> rašytinį pranešimą, nurodydamas draudimo apsaugos galiojimo Apdraustajam nutraukimo dieną. Draudimo apsauga šiems Apdraustiesiems galioja laikantis Sutarties 3 dalyje „Draudimo apsaugos galiojimas“ nurodytų taisyklių.</w:t>
            </w:r>
          </w:p>
          <w:p w14:paraId="07973726" w14:textId="2DB37407" w:rsidR="00B71483" w:rsidRPr="005D5C0C" w:rsidRDefault="00B71483" w:rsidP="005D5C0C">
            <w:pPr>
              <w:jc w:val="both"/>
              <w:rPr>
                <w:rFonts w:eastAsia="Calibri"/>
                <w:szCs w:val="24"/>
              </w:rPr>
            </w:pPr>
            <w:r w:rsidRPr="005D5C0C">
              <w:rPr>
                <w:rFonts w:eastAsia="Helvetica Neue UltraLight"/>
                <w:szCs w:val="24"/>
                <w:lang w:eastAsia="zh-CN"/>
              </w:rPr>
              <w:t xml:space="preserve">14.7.4. Apdraustieji turi teisę laisvai pasirinkti gydymo įstaigas, vaistines, optikas ir kitas įstaigas, t. y. Apdraustasis turi teisę kreiptis tiek į </w:t>
            </w:r>
            <w:r w:rsidR="0035243C" w:rsidRPr="005D5C0C">
              <w:rPr>
                <w:rFonts w:eastAsia="Helvetica Neue UltraLight"/>
                <w:szCs w:val="24"/>
                <w:lang w:eastAsia="zh-CN"/>
              </w:rPr>
              <w:t>Tiekėjo</w:t>
            </w:r>
            <w:r w:rsidRPr="005D5C0C">
              <w:rPr>
                <w:rFonts w:eastAsia="Helvetica Neue UltraLight"/>
                <w:szCs w:val="24"/>
                <w:lang w:eastAsia="zh-CN"/>
              </w:rPr>
              <w:t xml:space="preserve"> partnerius, tiek ir į kitas įstaigas, kurios turi licenciją sveikatos priežiūros / sveikatinimo paslaugų veiklai, neatsižvelgiant į tai, ar </w:t>
            </w:r>
            <w:r w:rsidR="0035243C" w:rsidRPr="005D5C0C">
              <w:rPr>
                <w:rFonts w:eastAsia="Helvetica Neue UltraLight"/>
                <w:szCs w:val="24"/>
                <w:lang w:eastAsia="zh-CN"/>
              </w:rPr>
              <w:t>Tiekėjas</w:t>
            </w:r>
            <w:r w:rsidRPr="005D5C0C">
              <w:rPr>
                <w:rFonts w:eastAsia="Helvetica Neue UltraLight"/>
                <w:szCs w:val="24"/>
                <w:lang w:eastAsia="zh-CN"/>
              </w:rPr>
              <w:t xml:space="preserve"> yra sudaręs bendradarbiavimo sutartį su šiais asmenimis.</w:t>
            </w:r>
            <w:r w:rsidRPr="005D5C0C">
              <w:rPr>
                <w:bCs/>
                <w:i/>
                <w:color w:val="000000" w:themeColor="text1"/>
                <w:szCs w:val="24"/>
                <w:lang w:eastAsia="lt-LT"/>
              </w:rPr>
              <w:t xml:space="preserve"> </w:t>
            </w:r>
            <w:r w:rsidRPr="005D5C0C">
              <w:rPr>
                <w:bCs/>
                <w:color w:val="000000" w:themeColor="text1"/>
                <w:szCs w:val="24"/>
                <w:lang w:eastAsia="lt-LT"/>
              </w:rPr>
              <w:t>Tokiu atveju draudimo bendrovė žalą administruoja pagal žalos atlyginimo taisykles ir terminus, o Apdraustajam reikia kreiptis į draudimo bendrovę dėl žalos atlyginimo, pateikiant reikalingus žalą įrodančius dokumentus.</w:t>
            </w:r>
          </w:p>
          <w:p w14:paraId="4F2B51E5" w14:textId="170BC4DE" w:rsidR="00B71483" w:rsidRPr="005D5C0C" w:rsidRDefault="00B71483" w:rsidP="005D5C0C">
            <w:pPr>
              <w:jc w:val="both"/>
              <w:rPr>
                <w:rFonts w:eastAsia="Calibri"/>
                <w:szCs w:val="24"/>
              </w:rPr>
            </w:pPr>
            <w:r w:rsidRPr="005D5C0C">
              <w:rPr>
                <w:rFonts w:eastAsia="Helvetica Neue UltraLight"/>
                <w:szCs w:val="24"/>
                <w:lang w:eastAsia="zh-CN"/>
              </w:rPr>
              <w:t xml:space="preserve">14.7.5. Atsitikus draudžiamajam įvykiui, kai Apdraustasis už suteiktas sveikatos priežiūros paslaugas atsiskaito (apmoka) pats tiesiogiai sveikatos priežiūros įstaigose, vaistinėse, e. vaistinėse, optikos kabinetuose, odontologijos klinikose ir kt., Apdraustasis apie tai privalo pranešti </w:t>
            </w:r>
            <w:r w:rsidR="0035243C" w:rsidRPr="005D5C0C">
              <w:rPr>
                <w:rFonts w:eastAsia="Helvetica Neue UltraLight"/>
                <w:szCs w:val="24"/>
                <w:lang w:eastAsia="zh-CN"/>
              </w:rPr>
              <w:t>Tiekėjui</w:t>
            </w:r>
            <w:r w:rsidRPr="005D5C0C">
              <w:rPr>
                <w:rFonts w:eastAsia="Helvetica Neue UltraLight"/>
                <w:szCs w:val="24"/>
                <w:lang w:eastAsia="zh-CN"/>
              </w:rPr>
              <w:t xml:space="preserve"> per 30 (trisdešimt) kalendorinių dienų nuo atsiskaitymo dienos. Draudžiamasis įvykis turi būti įvykęs (paslaugos turi būti gautos / prekės įsigytos) draudimo apsaugos Apdraustajam galiojimo metu.</w:t>
            </w:r>
          </w:p>
          <w:p w14:paraId="4BF194A9" w14:textId="47CEE8D0" w:rsidR="00B71483" w:rsidRPr="005D5C0C" w:rsidRDefault="00B71483" w:rsidP="005D5C0C">
            <w:pPr>
              <w:tabs>
                <w:tab w:val="left" w:pos="1134"/>
              </w:tabs>
              <w:jc w:val="both"/>
              <w:rPr>
                <w:rFonts w:eastAsia="Helvetica Neue UltraLight"/>
                <w:szCs w:val="24"/>
                <w:lang w:eastAsia="zh-CN"/>
              </w:rPr>
            </w:pPr>
            <w:r w:rsidRPr="005D5C0C">
              <w:rPr>
                <w:rFonts w:eastAsia="Helvetica Neue UltraLight"/>
                <w:szCs w:val="24"/>
                <w:lang w:eastAsia="zh-CN"/>
              </w:rPr>
              <w:lastRenderedPageBreak/>
              <w:t xml:space="preserve">14.7.6. Atsitikus draudžiamajam įvykiui, kai Apdraustasis už suteiktas sveikatos priežiūros paslaugas atsiskaito (apmoka) pats tiesiogiai sveikatos priežiūros įstaigai, vaistinei, e. vaistinei, optikos kabinetui, odontologijos klinikai ir kt., nepriklausomai nuo to, ar paslaugos buvo suteiktos </w:t>
            </w:r>
            <w:r w:rsidR="0035243C" w:rsidRPr="005D5C0C">
              <w:rPr>
                <w:rFonts w:eastAsia="Helvetica Neue UltraLight"/>
                <w:szCs w:val="24"/>
                <w:lang w:eastAsia="zh-CN"/>
              </w:rPr>
              <w:t>Tiekėjo</w:t>
            </w:r>
            <w:r w:rsidRPr="005D5C0C">
              <w:rPr>
                <w:rFonts w:eastAsia="Helvetica Neue UltraLight"/>
                <w:szCs w:val="24"/>
                <w:lang w:eastAsia="zh-CN"/>
              </w:rPr>
              <w:t xml:space="preserve"> partnerio, ar ne, </w:t>
            </w:r>
            <w:r w:rsidR="0035243C" w:rsidRPr="005D5C0C">
              <w:rPr>
                <w:rFonts w:eastAsia="Helvetica Neue UltraLight"/>
                <w:szCs w:val="24"/>
                <w:lang w:eastAsia="zh-CN"/>
              </w:rPr>
              <w:t>Tiekėjas</w:t>
            </w:r>
            <w:r w:rsidRPr="005D5C0C">
              <w:rPr>
                <w:rFonts w:eastAsia="Helvetica Neue UltraLight"/>
                <w:szCs w:val="24"/>
                <w:lang w:eastAsia="zh-CN"/>
              </w:rPr>
              <w:t xml:space="preserve"> išlaidas privalo atlyginti per kiek įmanomai trumpesnį laiką, bet ne ilgiau kaip per 30 (trisdešimt) kalendorinių dienų, skaičiuojant nuo visų reikalaujamų dokumentų gavimo dienos. Apdraustasis elektroniniu paštu ar prisijungęs prie </w:t>
            </w:r>
            <w:r w:rsidR="0035243C" w:rsidRPr="005D5C0C">
              <w:rPr>
                <w:rFonts w:eastAsia="Helvetica Neue UltraLight"/>
                <w:szCs w:val="24"/>
                <w:lang w:eastAsia="zh-CN"/>
              </w:rPr>
              <w:t xml:space="preserve">Tiekėjo </w:t>
            </w:r>
            <w:r w:rsidRPr="005D5C0C">
              <w:rPr>
                <w:rFonts w:eastAsia="Helvetica Neue UltraLight"/>
                <w:szCs w:val="24"/>
                <w:lang w:eastAsia="zh-CN"/>
              </w:rPr>
              <w:t>sistemų pateikia šiuos dokumentus:</w:t>
            </w:r>
          </w:p>
          <w:p w14:paraId="0DE0E267" w14:textId="7D801ECE"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14.7.6.1. finansinį dokumentą, liudijantį apie paslaugų apmokėjimą: PVM sąskaitą faktūrą su kasos kvitu arba kasos pajamų orderiu arba pinigų priėmimo kvitą, arba mokėjimo pavedimą, jei buvo mokama elektroniniu būdu;</w:t>
            </w:r>
          </w:p>
          <w:p w14:paraId="075A3614" w14:textId="1E5C2762"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14.7.6.2. prašymą kompensuoti patirtas išlaidas;</w:t>
            </w:r>
          </w:p>
          <w:p w14:paraId="2AD95AA2" w14:textId="194AD1D1"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14.7.6.3. medicininius dokumentus, vaistų receptus, išrašus;</w:t>
            </w:r>
          </w:p>
          <w:p w14:paraId="6F76C99F" w14:textId="6EB02868"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14.7.6.4. kitą </w:t>
            </w:r>
            <w:r w:rsidR="0035243C" w:rsidRPr="005D5C0C">
              <w:rPr>
                <w:rFonts w:eastAsia="Helvetica Neue UltraLight"/>
                <w:szCs w:val="24"/>
                <w:lang w:eastAsia="zh-CN"/>
              </w:rPr>
              <w:t>Tiekėjo</w:t>
            </w:r>
            <w:r w:rsidRPr="005D5C0C">
              <w:rPr>
                <w:rFonts w:eastAsia="Helvetica Neue UltraLight"/>
                <w:szCs w:val="24"/>
                <w:lang w:eastAsia="zh-CN"/>
              </w:rPr>
              <w:t xml:space="preserve"> prašomą informaciją, reikalingą įvykiui įvertinti.</w:t>
            </w:r>
          </w:p>
          <w:p w14:paraId="3B21D19F" w14:textId="365632D7"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14.7.7. Draudimo išmokas už sveikatos priežiūros paslaugų teikėjų suteiktas paslaugas </w:t>
            </w:r>
            <w:r w:rsidR="0035243C" w:rsidRPr="005D5C0C">
              <w:rPr>
                <w:rFonts w:eastAsia="Helvetica Neue UltraLight"/>
                <w:szCs w:val="24"/>
                <w:lang w:eastAsia="zh-CN"/>
              </w:rPr>
              <w:t>Tiekėjas</w:t>
            </w:r>
            <w:r w:rsidRPr="005D5C0C">
              <w:rPr>
                <w:rFonts w:eastAsia="Helvetica Neue UltraLight"/>
                <w:szCs w:val="24"/>
                <w:lang w:eastAsia="zh-CN"/>
              </w:rPr>
              <w:t xml:space="preserve"> apskaičiuoja ir išmoka pagal paslaugų teikėjų įkainius.</w:t>
            </w:r>
          </w:p>
          <w:p w14:paraId="1B739A27" w14:textId="56222058"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14.7.8. Draudimo išmoka nemokama, jei įvykis pripažįstamas nedraudžiamuoju.</w:t>
            </w:r>
          </w:p>
          <w:p w14:paraId="3CED9865" w14:textId="7D4489EE"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14.7.9. </w:t>
            </w:r>
            <w:r w:rsidR="0035243C" w:rsidRPr="005D5C0C">
              <w:rPr>
                <w:rFonts w:eastAsia="Helvetica Neue UltraLight"/>
                <w:szCs w:val="24"/>
                <w:lang w:eastAsia="zh-CN"/>
              </w:rPr>
              <w:t>Tiekėjas</w:t>
            </w:r>
            <w:r w:rsidRPr="005D5C0C">
              <w:rPr>
                <w:rFonts w:eastAsia="Helvetica Neue UltraLight"/>
                <w:szCs w:val="24"/>
                <w:lang w:eastAsia="zh-CN"/>
              </w:rPr>
              <w:t xml:space="preserve"> turi teisę mažinti ar nemokėti draudimo išmokos, jei pagal pateiktus dokumentus negalima nustatyti draudžiamojo įvykio datos bei aplinkybių arba Apdraustasis nesutinka, kad </w:t>
            </w:r>
            <w:r w:rsidR="0035243C" w:rsidRPr="005D5C0C">
              <w:rPr>
                <w:rFonts w:eastAsia="Helvetica Neue UltraLight"/>
                <w:szCs w:val="24"/>
                <w:lang w:eastAsia="zh-CN"/>
              </w:rPr>
              <w:t>Tiekėjas</w:t>
            </w:r>
            <w:r w:rsidRPr="005D5C0C">
              <w:rPr>
                <w:rFonts w:eastAsia="Helvetica Neue UltraLight"/>
                <w:szCs w:val="24"/>
                <w:lang w:eastAsia="zh-CN"/>
              </w:rPr>
              <w:t xml:space="preserve"> susipažintų su pagrįstai reikalinga Apdraustojo medicinine ar kita su įvykiu susijusia informacija ar dokumentais.</w:t>
            </w:r>
          </w:p>
          <w:p w14:paraId="01FC2673" w14:textId="29EBF05E"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14.7.10. Pirkėjas turi teisę kreiptis į </w:t>
            </w:r>
            <w:r w:rsidR="0035243C" w:rsidRPr="005D5C0C">
              <w:rPr>
                <w:rFonts w:eastAsia="Helvetica Neue UltraLight"/>
                <w:szCs w:val="24"/>
                <w:lang w:eastAsia="zh-CN"/>
              </w:rPr>
              <w:t>Tiekėją</w:t>
            </w:r>
            <w:r w:rsidRPr="005D5C0C">
              <w:rPr>
                <w:rFonts w:eastAsia="Helvetica Neue UltraLight"/>
                <w:szCs w:val="24"/>
                <w:lang w:eastAsia="zh-CN"/>
              </w:rPr>
              <w:t xml:space="preserve"> dėl paslaugų trūkumų pašalinimo ne vėliau kaip per 10 (dešimt) darbo dienų nuo trūkumų išaiškėjimo dienos. </w:t>
            </w:r>
          </w:p>
          <w:p w14:paraId="415BAF64" w14:textId="166DCB66" w:rsidR="00B71483" w:rsidRPr="005D5C0C" w:rsidRDefault="00B71483" w:rsidP="005D5C0C">
            <w:pPr>
              <w:widowControl w:val="0"/>
              <w:tabs>
                <w:tab w:val="left" w:pos="1134"/>
              </w:tabs>
              <w:autoSpaceDE w:val="0"/>
              <w:autoSpaceDN w:val="0"/>
              <w:adjustRightInd w:val="0"/>
              <w:jc w:val="both"/>
              <w:rPr>
                <w:rFonts w:eastAsia="Helvetica Neue UltraLight"/>
                <w:szCs w:val="24"/>
                <w:lang w:eastAsia="zh-CN"/>
              </w:rPr>
            </w:pPr>
            <w:r w:rsidRPr="005D5C0C">
              <w:rPr>
                <w:rFonts w:eastAsia="Helvetica Neue UltraLight"/>
                <w:szCs w:val="24"/>
                <w:lang w:eastAsia="zh-CN"/>
              </w:rPr>
              <w:t xml:space="preserve">14.7.11. Pirkėjo nustatytiems paslaugų trūkumams šalinti nustatomas 5 (penkių) darbo dienų terminas nuo Pirkėjo kreipimosi į </w:t>
            </w:r>
            <w:r w:rsidR="0035243C" w:rsidRPr="005D5C0C">
              <w:rPr>
                <w:rFonts w:eastAsia="Helvetica Neue UltraLight"/>
                <w:szCs w:val="24"/>
                <w:lang w:eastAsia="zh-CN"/>
              </w:rPr>
              <w:t>Tiekėją</w:t>
            </w:r>
            <w:r w:rsidRPr="005D5C0C">
              <w:rPr>
                <w:rFonts w:eastAsia="Helvetica Neue UltraLight"/>
                <w:szCs w:val="24"/>
                <w:lang w:eastAsia="zh-CN"/>
              </w:rPr>
              <w:t xml:space="preserve"> dienos. </w:t>
            </w:r>
          </w:p>
          <w:p w14:paraId="1661564C" w14:textId="478022BB" w:rsidR="00B71483" w:rsidRPr="005D5C0C" w:rsidRDefault="00B71483" w:rsidP="005D5C0C">
            <w:pPr>
              <w:jc w:val="both"/>
              <w:rPr>
                <w:rFonts w:eastAsia="Helvetica Neue UltraLight"/>
                <w:szCs w:val="24"/>
                <w:lang w:eastAsia="zh-CN"/>
              </w:rPr>
            </w:pPr>
            <w:r w:rsidRPr="005D5C0C">
              <w:rPr>
                <w:rFonts w:eastAsia="Helvetica Neue UltraLight"/>
                <w:szCs w:val="24"/>
                <w:lang w:eastAsia="zh-CN"/>
              </w:rPr>
              <w:t>14.7.12. Paslaugų trūkumais laikomi neatitikimai Sutartyje, jos priede „Techninė specifikacija“ numatytiems reikalavimams ir teisės aktams, reglamentuojantiems Paslaugų teikimą ir kokybę.</w:t>
            </w:r>
          </w:p>
        </w:tc>
      </w:tr>
      <w:tr w:rsidR="00BC7A14" w:rsidRPr="005D5C0C" w14:paraId="35B1F787" w14:textId="77777777">
        <w:trPr>
          <w:trHeight w:val="300"/>
        </w:trPr>
        <w:tc>
          <w:tcPr>
            <w:tcW w:w="3058" w:type="dxa"/>
          </w:tcPr>
          <w:p w14:paraId="0B59D1FF" w14:textId="21CC3CEC" w:rsidR="00BC7A14" w:rsidRPr="005D5C0C" w:rsidRDefault="00BC7A14" w:rsidP="005D5C0C">
            <w:pPr>
              <w:pStyle w:val="Sraopastraipa"/>
              <w:numPr>
                <w:ilvl w:val="1"/>
                <w:numId w:val="14"/>
              </w:numPr>
              <w:tabs>
                <w:tab w:val="left" w:pos="599"/>
              </w:tabs>
              <w:spacing w:line="240" w:lineRule="auto"/>
              <w:ind w:left="32" w:firstLine="0"/>
              <w:rPr>
                <w:rFonts w:ascii="Times New Roman" w:hAnsi="Times New Roman"/>
                <w:b/>
                <w:sz w:val="24"/>
                <w:szCs w:val="24"/>
              </w:rPr>
            </w:pPr>
            <w:r w:rsidRPr="005D5C0C">
              <w:rPr>
                <w:rFonts w:ascii="Times New Roman" w:hAnsi="Times New Roman"/>
                <w:b/>
                <w:sz w:val="24"/>
                <w:szCs w:val="24"/>
              </w:rPr>
              <w:lastRenderedPageBreak/>
              <w:t>Draudimo apsaugos galiojimas</w:t>
            </w:r>
          </w:p>
        </w:tc>
        <w:tc>
          <w:tcPr>
            <w:tcW w:w="6477" w:type="dxa"/>
            <w:gridSpan w:val="3"/>
          </w:tcPr>
          <w:p w14:paraId="3116A5FA" w14:textId="34301FF2" w:rsidR="00BC7A14" w:rsidRPr="005D5C0C" w:rsidRDefault="00BC7A14" w:rsidP="005D5C0C">
            <w:pPr>
              <w:pStyle w:val="Sraopastraipa"/>
              <w:widowControl w:val="0"/>
              <w:numPr>
                <w:ilvl w:val="2"/>
                <w:numId w:val="14"/>
              </w:numPr>
              <w:tabs>
                <w:tab w:val="left" w:pos="801"/>
              </w:tabs>
              <w:spacing w:line="240" w:lineRule="auto"/>
              <w:ind w:left="0" w:firstLine="0"/>
              <w:jc w:val="both"/>
              <w:rPr>
                <w:rFonts w:ascii="Times New Roman" w:hAnsi="Times New Roman"/>
                <w:sz w:val="24"/>
                <w:szCs w:val="24"/>
              </w:rPr>
            </w:pPr>
            <w:r w:rsidRPr="005D5C0C">
              <w:rPr>
                <w:rFonts w:ascii="Times New Roman" w:hAnsi="Times New Roman"/>
                <w:sz w:val="24"/>
                <w:szCs w:val="24"/>
              </w:rPr>
              <w:t>Bendras draudimo apsaugos galiojimo (draudimo paslaugų teikimo) laikotarpis – 12 (dvylika) mėnesių. Draudimo paslaugų laikotarpio pradžia – 2025-07-01. Jeigu sutartis nesudaroma iki 2025-06-20, tai draudimo paslaugų laikotarpio pradžia nustatoma šalių susitarimu, bet ji negali prasidėti vėliau kaip po 1 (vieno) mėn. po Sutarties įsigaliojimo</w:t>
            </w:r>
            <w:r w:rsidRPr="005D5C0C">
              <w:rPr>
                <w:rFonts w:ascii="Times New Roman" w:hAnsi="Times New Roman"/>
                <w:i/>
                <w:sz w:val="24"/>
                <w:szCs w:val="24"/>
                <w:lang w:eastAsia="lt-LT"/>
              </w:rPr>
              <w:t xml:space="preserve">. </w:t>
            </w:r>
            <w:r w:rsidRPr="005D5C0C">
              <w:rPr>
                <w:rFonts w:ascii="Times New Roman" w:hAnsi="Times New Roman"/>
                <w:iCs/>
                <w:sz w:val="24"/>
                <w:szCs w:val="24"/>
                <w:lang w:eastAsia="lt-LT"/>
              </w:rPr>
              <w:t>Darbuotojų duomenys (vardas, pavardė, asmens kodas) Draudikui teikiami Draudiko prašymu, kuris pateikiamas ne vėliau kaip per 5 (penkias) darbo dienas nuo draudimo sutarties pasirašymo dienos. Ne vėliau kaip per 10 (dešimt) darbo dienų nuo darbuotojų duomenų pateikimo Draudikui apdraustiesiems išduodami draudimo liudijimai ir kortelės</w:t>
            </w:r>
            <w:r w:rsidR="006D0963" w:rsidRPr="005D5C0C">
              <w:rPr>
                <w:rFonts w:ascii="Times New Roman" w:hAnsi="Times New Roman"/>
                <w:iCs/>
                <w:sz w:val="24"/>
                <w:szCs w:val="24"/>
                <w:lang w:eastAsia="lt-LT"/>
              </w:rPr>
              <w:t xml:space="preserve"> arba suteikiama internetinė </w:t>
            </w:r>
            <w:r w:rsidR="006D0963" w:rsidRPr="005D5C0C">
              <w:rPr>
                <w:rFonts w:ascii="Times New Roman" w:hAnsi="Times New Roman"/>
                <w:iCs/>
                <w:sz w:val="24"/>
                <w:szCs w:val="24"/>
                <w:lang w:eastAsia="lt-LT"/>
              </w:rPr>
              <w:lastRenderedPageBreak/>
              <w:t>prieiga</w:t>
            </w:r>
            <w:r w:rsidRPr="005D5C0C">
              <w:rPr>
                <w:rFonts w:ascii="Times New Roman" w:hAnsi="Times New Roman"/>
                <w:iCs/>
                <w:sz w:val="24"/>
                <w:szCs w:val="24"/>
                <w:lang w:eastAsia="lt-LT"/>
              </w:rPr>
              <w:t>.</w:t>
            </w:r>
          </w:p>
          <w:p w14:paraId="4CEA416F" w14:textId="4B0382D2" w:rsidR="00BC7A14" w:rsidRPr="005D5C0C" w:rsidRDefault="00BC7A14" w:rsidP="005D5C0C">
            <w:pPr>
              <w:pStyle w:val="Sraopastraipa"/>
              <w:widowControl w:val="0"/>
              <w:numPr>
                <w:ilvl w:val="2"/>
                <w:numId w:val="14"/>
              </w:numPr>
              <w:tabs>
                <w:tab w:val="left" w:pos="801"/>
              </w:tabs>
              <w:spacing w:line="240" w:lineRule="auto"/>
              <w:ind w:left="0" w:firstLine="0"/>
              <w:jc w:val="both"/>
              <w:rPr>
                <w:rFonts w:ascii="Times New Roman" w:hAnsi="Times New Roman"/>
                <w:sz w:val="24"/>
                <w:szCs w:val="24"/>
              </w:rPr>
            </w:pPr>
            <w:r w:rsidRPr="005D5C0C">
              <w:rPr>
                <w:rFonts w:ascii="Times New Roman" w:hAnsi="Times New Roman"/>
                <w:sz w:val="24"/>
                <w:szCs w:val="24"/>
              </w:rPr>
              <w:t>Apdraustajam draudimo apsauga galioja 12 (dvylika) mėnesių nuo draudimo liudijime (polise) nurodytos dienos arba iki Pirkėjo pranešime apie draudimo apsaugos galiojimo nutraukimą Apdraustajam nurodytos dienos.</w:t>
            </w:r>
            <w:r w:rsidRPr="005D5C0C" w:rsidDel="001A11B2">
              <w:rPr>
                <w:rStyle w:val="Komentaronuoroda"/>
                <w:rFonts w:ascii="Times New Roman" w:eastAsia="Times New Roman" w:hAnsi="Times New Roman"/>
                <w:sz w:val="24"/>
                <w:szCs w:val="24"/>
              </w:rPr>
              <w:t xml:space="preserve"> </w:t>
            </w:r>
          </w:p>
          <w:p w14:paraId="51DD2274" w14:textId="71AF8851" w:rsidR="00BC7A14" w:rsidRPr="005D5C0C" w:rsidRDefault="00BC7A14" w:rsidP="005D5C0C">
            <w:pPr>
              <w:pStyle w:val="Sraopastraipa"/>
              <w:widowControl w:val="0"/>
              <w:numPr>
                <w:ilvl w:val="2"/>
                <w:numId w:val="14"/>
              </w:numPr>
              <w:tabs>
                <w:tab w:val="left" w:pos="801"/>
              </w:tabs>
              <w:spacing w:line="240" w:lineRule="auto"/>
              <w:ind w:left="0" w:firstLine="0"/>
              <w:jc w:val="both"/>
              <w:rPr>
                <w:rFonts w:ascii="Times New Roman" w:hAnsi="Times New Roman"/>
                <w:sz w:val="24"/>
                <w:szCs w:val="24"/>
              </w:rPr>
            </w:pPr>
            <w:r w:rsidRPr="005D5C0C">
              <w:rPr>
                <w:rFonts w:ascii="Times New Roman" w:hAnsi="Times New Roman"/>
                <w:sz w:val="24"/>
                <w:szCs w:val="24"/>
              </w:rPr>
              <w:t xml:space="preserve">Bendro draudimo apsaugos galiojimo laikotarpiu apdraudus papildomus asmenis, draudimo apsauga tokiam Apdraustajam galioja nuo draudimo liudijime (polise) nurodytos dienos, kuri negali būti vėlesnė kaip 10 (dešimt) darbo dienų nuo duomenų apie naują Apdraustąjį pateikimo </w:t>
            </w:r>
            <w:r w:rsidR="0035243C" w:rsidRPr="005D5C0C">
              <w:rPr>
                <w:rFonts w:ascii="Times New Roman" w:hAnsi="Times New Roman"/>
                <w:sz w:val="24"/>
                <w:szCs w:val="24"/>
              </w:rPr>
              <w:t>Tiekėjui</w:t>
            </w:r>
            <w:r w:rsidRPr="005D5C0C">
              <w:rPr>
                <w:rFonts w:ascii="Times New Roman" w:hAnsi="Times New Roman"/>
                <w:sz w:val="24"/>
                <w:szCs w:val="24"/>
              </w:rPr>
              <w:t xml:space="preserve"> dienos, iki bendro draudimo apsaugos galiojimo laikotarpio pabaigos arba iki Pirkėjo pranešime apie draudimo apsaugos galiojimo nutraukimą Apdraustajam nurodytos dienos.</w:t>
            </w:r>
          </w:p>
          <w:p w14:paraId="0FD9E850" w14:textId="712AF9E4" w:rsidR="00BC7A14" w:rsidRPr="005D5C0C" w:rsidRDefault="00BC7A14" w:rsidP="005D5C0C">
            <w:pPr>
              <w:pStyle w:val="Sraopastraipa"/>
              <w:widowControl w:val="0"/>
              <w:numPr>
                <w:ilvl w:val="2"/>
                <w:numId w:val="14"/>
              </w:numPr>
              <w:tabs>
                <w:tab w:val="left" w:pos="801"/>
              </w:tabs>
              <w:spacing w:line="240" w:lineRule="auto"/>
              <w:ind w:left="0" w:firstLine="0"/>
              <w:jc w:val="both"/>
              <w:rPr>
                <w:rFonts w:ascii="Times New Roman" w:hAnsi="Times New Roman"/>
                <w:sz w:val="24"/>
                <w:szCs w:val="24"/>
              </w:rPr>
            </w:pPr>
            <w:r w:rsidRPr="005D5C0C">
              <w:rPr>
                <w:rFonts w:ascii="Times New Roman" w:hAnsi="Times New Roman"/>
                <w:sz w:val="24"/>
                <w:szCs w:val="24"/>
              </w:rPr>
              <w:t>Draudimo apsaugos galiojimo teritorija yra Lietuvos Respublika.</w:t>
            </w:r>
          </w:p>
        </w:tc>
      </w:tr>
      <w:tr w:rsidR="00027B83" w:rsidRPr="005D5C0C" w14:paraId="0D65D5A5" w14:textId="77777777">
        <w:trPr>
          <w:trHeight w:val="300"/>
        </w:trPr>
        <w:tc>
          <w:tcPr>
            <w:tcW w:w="3058" w:type="dxa"/>
          </w:tcPr>
          <w:p w14:paraId="11C44998" w14:textId="77777777" w:rsidR="00027B83" w:rsidRPr="005D5C0C" w:rsidRDefault="000B0897" w:rsidP="005D5C0C">
            <w:pPr>
              <w:rPr>
                <w:b/>
                <w:kern w:val="2"/>
                <w:szCs w:val="24"/>
              </w:rPr>
            </w:pPr>
            <w:r w:rsidRPr="005D5C0C">
              <w:rPr>
                <w:b/>
                <w:kern w:val="2"/>
                <w:szCs w:val="24"/>
              </w:rPr>
              <w:lastRenderedPageBreak/>
              <w:t>14.5.</w:t>
            </w:r>
          </w:p>
        </w:tc>
        <w:tc>
          <w:tcPr>
            <w:tcW w:w="6477" w:type="dxa"/>
            <w:gridSpan w:val="3"/>
          </w:tcPr>
          <w:p w14:paraId="3247F3EF" w14:textId="77777777" w:rsidR="00027B83" w:rsidRPr="005D5C0C" w:rsidRDefault="000B0897" w:rsidP="005D5C0C">
            <w:pPr>
              <w:rPr>
                <w:kern w:val="2"/>
                <w:szCs w:val="24"/>
              </w:rPr>
            </w:pPr>
            <w:r w:rsidRPr="005D5C0C">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5D5C0C" w14:paraId="23411A3F" w14:textId="77777777">
        <w:trPr>
          <w:trHeight w:val="300"/>
        </w:trPr>
        <w:tc>
          <w:tcPr>
            <w:tcW w:w="9535" w:type="dxa"/>
            <w:gridSpan w:val="4"/>
          </w:tcPr>
          <w:p w14:paraId="16C1C8CD" w14:textId="77777777" w:rsidR="00027B83" w:rsidRPr="005D5C0C" w:rsidRDefault="000B0897" w:rsidP="005D5C0C">
            <w:pPr>
              <w:jc w:val="center"/>
              <w:rPr>
                <w:b/>
                <w:kern w:val="2"/>
                <w:szCs w:val="24"/>
              </w:rPr>
            </w:pPr>
            <w:r w:rsidRPr="005D5C0C">
              <w:rPr>
                <w:b/>
                <w:kern w:val="2"/>
                <w:szCs w:val="24"/>
              </w:rPr>
              <w:t>15. SUTARTIES PRIEDAI</w:t>
            </w:r>
          </w:p>
        </w:tc>
      </w:tr>
      <w:tr w:rsidR="00027B83" w:rsidRPr="005D5C0C" w14:paraId="485BC861" w14:textId="77777777">
        <w:trPr>
          <w:trHeight w:val="300"/>
        </w:trPr>
        <w:tc>
          <w:tcPr>
            <w:tcW w:w="3058" w:type="dxa"/>
          </w:tcPr>
          <w:p w14:paraId="13989817" w14:textId="77777777" w:rsidR="00027B83" w:rsidRPr="005D5C0C" w:rsidRDefault="000B0897" w:rsidP="005D5C0C">
            <w:pPr>
              <w:jc w:val="center"/>
              <w:rPr>
                <w:b/>
                <w:kern w:val="2"/>
                <w:szCs w:val="24"/>
              </w:rPr>
            </w:pPr>
            <w:r w:rsidRPr="005D5C0C">
              <w:rPr>
                <w:b/>
                <w:kern w:val="2"/>
                <w:szCs w:val="24"/>
              </w:rPr>
              <w:t>15.1. Priedas Nr. 1</w:t>
            </w:r>
          </w:p>
        </w:tc>
        <w:tc>
          <w:tcPr>
            <w:tcW w:w="6477" w:type="dxa"/>
            <w:gridSpan w:val="3"/>
          </w:tcPr>
          <w:p w14:paraId="600F5C7B" w14:textId="77777777" w:rsidR="00027B83" w:rsidRPr="005D5C0C" w:rsidRDefault="00027B83" w:rsidP="005D5C0C">
            <w:pPr>
              <w:jc w:val="center"/>
              <w:rPr>
                <w:b/>
                <w:kern w:val="2"/>
                <w:szCs w:val="24"/>
              </w:rPr>
            </w:pPr>
          </w:p>
        </w:tc>
      </w:tr>
      <w:tr w:rsidR="00027B83" w:rsidRPr="005D5C0C" w14:paraId="617177F3" w14:textId="77777777">
        <w:trPr>
          <w:trHeight w:val="300"/>
        </w:trPr>
        <w:tc>
          <w:tcPr>
            <w:tcW w:w="3058" w:type="dxa"/>
          </w:tcPr>
          <w:p w14:paraId="04230816" w14:textId="77777777" w:rsidR="00027B83" w:rsidRPr="005D5C0C" w:rsidRDefault="000B0897" w:rsidP="005D5C0C">
            <w:pPr>
              <w:jc w:val="center"/>
              <w:rPr>
                <w:b/>
                <w:kern w:val="2"/>
                <w:szCs w:val="24"/>
              </w:rPr>
            </w:pPr>
            <w:r w:rsidRPr="005D5C0C">
              <w:rPr>
                <w:b/>
                <w:kern w:val="2"/>
                <w:szCs w:val="24"/>
              </w:rPr>
              <w:t>15.2. Priedas Nr. 2</w:t>
            </w:r>
          </w:p>
        </w:tc>
        <w:tc>
          <w:tcPr>
            <w:tcW w:w="6477" w:type="dxa"/>
            <w:gridSpan w:val="3"/>
          </w:tcPr>
          <w:p w14:paraId="4EF9D51C" w14:textId="77777777" w:rsidR="00027B83" w:rsidRPr="005D5C0C" w:rsidRDefault="00027B83" w:rsidP="005D5C0C">
            <w:pPr>
              <w:jc w:val="center"/>
              <w:rPr>
                <w:b/>
                <w:kern w:val="2"/>
                <w:szCs w:val="24"/>
              </w:rPr>
            </w:pPr>
          </w:p>
        </w:tc>
      </w:tr>
      <w:tr w:rsidR="00027B83" w:rsidRPr="005D5C0C" w14:paraId="398D7243" w14:textId="77777777">
        <w:trPr>
          <w:trHeight w:val="300"/>
        </w:trPr>
        <w:tc>
          <w:tcPr>
            <w:tcW w:w="3058" w:type="dxa"/>
          </w:tcPr>
          <w:p w14:paraId="59138AE1" w14:textId="77777777" w:rsidR="00027B83" w:rsidRPr="005D5C0C" w:rsidRDefault="000B0897" w:rsidP="005D5C0C">
            <w:pPr>
              <w:jc w:val="center"/>
              <w:rPr>
                <w:b/>
                <w:kern w:val="2"/>
                <w:szCs w:val="24"/>
              </w:rPr>
            </w:pPr>
            <w:r w:rsidRPr="005D5C0C">
              <w:rPr>
                <w:b/>
                <w:kern w:val="2"/>
                <w:szCs w:val="24"/>
              </w:rPr>
              <w:t>15.3. Priedas Nr. 3</w:t>
            </w:r>
          </w:p>
        </w:tc>
        <w:tc>
          <w:tcPr>
            <w:tcW w:w="6477" w:type="dxa"/>
            <w:gridSpan w:val="3"/>
          </w:tcPr>
          <w:p w14:paraId="5DC3BF44" w14:textId="77777777" w:rsidR="00027B83" w:rsidRPr="005D5C0C" w:rsidRDefault="00027B83" w:rsidP="005D5C0C">
            <w:pPr>
              <w:jc w:val="center"/>
              <w:rPr>
                <w:b/>
                <w:kern w:val="2"/>
                <w:szCs w:val="24"/>
              </w:rPr>
            </w:pPr>
          </w:p>
        </w:tc>
      </w:tr>
      <w:tr w:rsidR="00027B83" w:rsidRPr="005D5C0C" w14:paraId="10DDB418" w14:textId="77777777">
        <w:trPr>
          <w:trHeight w:val="300"/>
        </w:trPr>
        <w:tc>
          <w:tcPr>
            <w:tcW w:w="3058" w:type="dxa"/>
          </w:tcPr>
          <w:p w14:paraId="02655706" w14:textId="77777777" w:rsidR="00027B83" w:rsidRPr="005D5C0C" w:rsidRDefault="000B0897" w:rsidP="005D5C0C">
            <w:pPr>
              <w:jc w:val="center"/>
              <w:rPr>
                <w:b/>
                <w:kern w:val="2"/>
                <w:szCs w:val="24"/>
              </w:rPr>
            </w:pPr>
            <w:r w:rsidRPr="005D5C0C">
              <w:rPr>
                <w:b/>
                <w:kern w:val="2"/>
                <w:szCs w:val="24"/>
              </w:rPr>
              <w:t>15.4. Priedas Nr. 4</w:t>
            </w:r>
          </w:p>
        </w:tc>
        <w:tc>
          <w:tcPr>
            <w:tcW w:w="6477" w:type="dxa"/>
            <w:gridSpan w:val="3"/>
          </w:tcPr>
          <w:p w14:paraId="04C83D20" w14:textId="77777777" w:rsidR="00027B83" w:rsidRPr="005D5C0C" w:rsidRDefault="00027B83" w:rsidP="005D5C0C">
            <w:pPr>
              <w:jc w:val="center"/>
              <w:rPr>
                <w:b/>
                <w:kern w:val="2"/>
                <w:szCs w:val="24"/>
              </w:rPr>
            </w:pPr>
          </w:p>
        </w:tc>
      </w:tr>
      <w:tr w:rsidR="00027B83" w:rsidRPr="005D5C0C" w14:paraId="5B9E7FBB" w14:textId="77777777">
        <w:trPr>
          <w:trHeight w:val="300"/>
        </w:trPr>
        <w:tc>
          <w:tcPr>
            <w:tcW w:w="3058" w:type="dxa"/>
          </w:tcPr>
          <w:p w14:paraId="2452C16C" w14:textId="77777777" w:rsidR="00027B83" w:rsidRPr="005D5C0C" w:rsidRDefault="000B0897" w:rsidP="005D5C0C">
            <w:pPr>
              <w:jc w:val="center"/>
              <w:rPr>
                <w:b/>
                <w:kern w:val="2"/>
                <w:szCs w:val="24"/>
              </w:rPr>
            </w:pPr>
            <w:r w:rsidRPr="005D5C0C">
              <w:rPr>
                <w:b/>
                <w:kern w:val="2"/>
                <w:szCs w:val="24"/>
              </w:rPr>
              <w:t>15.5. Priedas Nr. 5</w:t>
            </w:r>
          </w:p>
        </w:tc>
        <w:tc>
          <w:tcPr>
            <w:tcW w:w="6477" w:type="dxa"/>
            <w:gridSpan w:val="3"/>
          </w:tcPr>
          <w:p w14:paraId="15D3061F" w14:textId="77777777" w:rsidR="00027B83" w:rsidRPr="005D5C0C" w:rsidRDefault="00027B83" w:rsidP="005D5C0C">
            <w:pPr>
              <w:jc w:val="center"/>
              <w:rPr>
                <w:b/>
                <w:kern w:val="2"/>
                <w:szCs w:val="24"/>
              </w:rPr>
            </w:pPr>
          </w:p>
        </w:tc>
      </w:tr>
      <w:tr w:rsidR="00027B83" w:rsidRPr="005D5C0C" w14:paraId="40113387" w14:textId="77777777">
        <w:tc>
          <w:tcPr>
            <w:tcW w:w="9535" w:type="dxa"/>
            <w:gridSpan w:val="4"/>
          </w:tcPr>
          <w:p w14:paraId="6A970E6C" w14:textId="77777777" w:rsidR="00027B83" w:rsidRPr="005D5C0C" w:rsidRDefault="000B0897" w:rsidP="005D5C0C">
            <w:pPr>
              <w:jc w:val="center"/>
              <w:rPr>
                <w:b/>
                <w:kern w:val="2"/>
                <w:szCs w:val="24"/>
              </w:rPr>
            </w:pPr>
            <w:r w:rsidRPr="005D5C0C">
              <w:rPr>
                <w:b/>
                <w:kern w:val="2"/>
                <w:szCs w:val="24"/>
              </w:rPr>
              <w:t>16. ŠALIŲ ATSTOVŲ PARAŠAI</w:t>
            </w:r>
          </w:p>
        </w:tc>
      </w:tr>
      <w:tr w:rsidR="00027B83" w:rsidRPr="005D5C0C" w14:paraId="7BD43679" w14:textId="77777777">
        <w:tc>
          <w:tcPr>
            <w:tcW w:w="5224" w:type="dxa"/>
            <w:gridSpan w:val="3"/>
          </w:tcPr>
          <w:p w14:paraId="6EF2AA44" w14:textId="77777777" w:rsidR="00027B83" w:rsidRPr="005D5C0C" w:rsidRDefault="000B0897" w:rsidP="005D5C0C">
            <w:pPr>
              <w:jc w:val="center"/>
              <w:rPr>
                <w:b/>
                <w:kern w:val="2"/>
                <w:szCs w:val="24"/>
              </w:rPr>
            </w:pPr>
            <w:r w:rsidRPr="005D5C0C">
              <w:rPr>
                <w:b/>
                <w:kern w:val="2"/>
                <w:szCs w:val="24"/>
              </w:rPr>
              <w:t>PIRKĖJAS</w:t>
            </w:r>
          </w:p>
        </w:tc>
        <w:tc>
          <w:tcPr>
            <w:tcW w:w="4311" w:type="dxa"/>
          </w:tcPr>
          <w:p w14:paraId="6E7AE5F1" w14:textId="77777777" w:rsidR="00027B83" w:rsidRPr="005D5C0C" w:rsidRDefault="000B0897" w:rsidP="005D5C0C">
            <w:pPr>
              <w:jc w:val="center"/>
              <w:rPr>
                <w:b/>
                <w:kern w:val="2"/>
                <w:szCs w:val="24"/>
              </w:rPr>
            </w:pPr>
            <w:r w:rsidRPr="005D5C0C">
              <w:rPr>
                <w:b/>
                <w:kern w:val="2"/>
                <w:szCs w:val="24"/>
              </w:rPr>
              <w:t>TIEKĖJAS</w:t>
            </w:r>
          </w:p>
        </w:tc>
      </w:tr>
      <w:tr w:rsidR="00027B83" w:rsidRPr="005D5C0C" w14:paraId="55A0556F" w14:textId="77777777">
        <w:tc>
          <w:tcPr>
            <w:tcW w:w="5224" w:type="dxa"/>
            <w:gridSpan w:val="3"/>
          </w:tcPr>
          <w:p w14:paraId="173ABDC4" w14:textId="77777777" w:rsidR="00027B83" w:rsidRPr="005D5C0C" w:rsidRDefault="000B0897" w:rsidP="005D5C0C">
            <w:pPr>
              <w:jc w:val="center"/>
              <w:rPr>
                <w:color w:val="4472C4"/>
                <w:kern w:val="2"/>
                <w:szCs w:val="24"/>
              </w:rPr>
            </w:pPr>
            <w:r w:rsidRPr="005D5C0C">
              <w:rPr>
                <w:color w:val="4472C4"/>
                <w:kern w:val="2"/>
                <w:szCs w:val="24"/>
              </w:rPr>
              <w:t>(nurodomos atstovo pareigos, vardas, pavardė)</w:t>
            </w:r>
          </w:p>
        </w:tc>
        <w:tc>
          <w:tcPr>
            <w:tcW w:w="4311" w:type="dxa"/>
          </w:tcPr>
          <w:p w14:paraId="438EBAC8" w14:textId="77777777" w:rsidR="00027B83" w:rsidRPr="005D5C0C" w:rsidRDefault="000B0897" w:rsidP="005D5C0C">
            <w:pPr>
              <w:jc w:val="center"/>
              <w:rPr>
                <w:b/>
                <w:kern w:val="2"/>
                <w:szCs w:val="24"/>
              </w:rPr>
            </w:pPr>
            <w:r w:rsidRPr="005D5C0C">
              <w:rPr>
                <w:color w:val="4472C4"/>
                <w:kern w:val="2"/>
                <w:szCs w:val="24"/>
              </w:rPr>
              <w:t>(nurodomos atstovo pareigos, vardas, pavardė)</w:t>
            </w:r>
          </w:p>
        </w:tc>
      </w:tr>
      <w:tr w:rsidR="00027B83" w:rsidRPr="005D5C0C" w14:paraId="7E437DD3" w14:textId="77777777">
        <w:tc>
          <w:tcPr>
            <w:tcW w:w="5224" w:type="dxa"/>
            <w:gridSpan w:val="3"/>
          </w:tcPr>
          <w:p w14:paraId="02FA67CF" w14:textId="77777777" w:rsidR="00027B83" w:rsidRPr="005D5C0C" w:rsidRDefault="00027B83" w:rsidP="005D5C0C">
            <w:pPr>
              <w:jc w:val="center"/>
              <w:rPr>
                <w:b/>
                <w:color w:val="4472C4"/>
                <w:kern w:val="2"/>
                <w:szCs w:val="24"/>
              </w:rPr>
            </w:pPr>
          </w:p>
          <w:p w14:paraId="5B6D1390" w14:textId="77777777" w:rsidR="00027B83" w:rsidRPr="005D5C0C" w:rsidRDefault="000B0897" w:rsidP="005D5C0C">
            <w:pPr>
              <w:jc w:val="center"/>
              <w:rPr>
                <w:b/>
                <w:color w:val="4472C4"/>
                <w:kern w:val="2"/>
                <w:szCs w:val="24"/>
              </w:rPr>
            </w:pPr>
            <w:r w:rsidRPr="005D5C0C">
              <w:rPr>
                <w:b/>
                <w:color w:val="4472C4"/>
                <w:kern w:val="2"/>
                <w:szCs w:val="24"/>
              </w:rPr>
              <w:t>(parašas)</w:t>
            </w:r>
          </w:p>
          <w:p w14:paraId="02947155" w14:textId="77777777" w:rsidR="00027B83" w:rsidRPr="005D5C0C" w:rsidRDefault="00027B83" w:rsidP="005D5C0C">
            <w:pPr>
              <w:jc w:val="center"/>
              <w:rPr>
                <w:b/>
                <w:color w:val="4472C4"/>
                <w:kern w:val="2"/>
                <w:szCs w:val="24"/>
              </w:rPr>
            </w:pPr>
          </w:p>
          <w:p w14:paraId="13CC7138" w14:textId="77777777" w:rsidR="00027B83" w:rsidRPr="005D5C0C" w:rsidRDefault="00027B83" w:rsidP="005D5C0C">
            <w:pPr>
              <w:jc w:val="center"/>
              <w:rPr>
                <w:b/>
                <w:color w:val="4472C4"/>
                <w:kern w:val="2"/>
                <w:szCs w:val="24"/>
              </w:rPr>
            </w:pPr>
          </w:p>
        </w:tc>
        <w:tc>
          <w:tcPr>
            <w:tcW w:w="4311" w:type="dxa"/>
          </w:tcPr>
          <w:p w14:paraId="252032AF" w14:textId="77777777" w:rsidR="00027B83" w:rsidRPr="005D5C0C" w:rsidRDefault="00027B83" w:rsidP="005D5C0C">
            <w:pPr>
              <w:jc w:val="center"/>
              <w:rPr>
                <w:b/>
                <w:color w:val="4472C4"/>
                <w:kern w:val="2"/>
                <w:szCs w:val="24"/>
              </w:rPr>
            </w:pPr>
          </w:p>
          <w:p w14:paraId="5F453D09" w14:textId="77777777" w:rsidR="00027B83" w:rsidRPr="005D5C0C" w:rsidRDefault="000B0897" w:rsidP="005D5C0C">
            <w:pPr>
              <w:jc w:val="center"/>
              <w:rPr>
                <w:b/>
                <w:color w:val="4472C4"/>
                <w:kern w:val="2"/>
                <w:szCs w:val="24"/>
              </w:rPr>
            </w:pPr>
            <w:r w:rsidRPr="005D5C0C">
              <w:rPr>
                <w:b/>
                <w:color w:val="4472C4"/>
                <w:kern w:val="2"/>
                <w:szCs w:val="24"/>
              </w:rPr>
              <w:t>(parašas)</w:t>
            </w:r>
          </w:p>
        </w:tc>
      </w:tr>
    </w:tbl>
    <w:p w14:paraId="7E3EF5A5" w14:textId="77777777" w:rsidR="00027B83" w:rsidRPr="005D5C0C" w:rsidRDefault="00027B83" w:rsidP="005D5C0C">
      <w:pPr>
        <w:rPr>
          <w:szCs w:val="24"/>
        </w:rPr>
      </w:pPr>
    </w:p>
    <w:p w14:paraId="5062ADA8" w14:textId="77777777" w:rsidR="00027B83" w:rsidRPr="005D5C0C" w:rsidRDefault="00027B83" w:rsidP="005D5C0C">
      <w:pPr>
        <w:rPr>
          <w:szCs w:val="24"/>
        </w:rPr>
      </w:pPr>
    </w:p>
    <w:p w14:paraId="74ACE377" w14:textId="77777777" w:rsidR="00027B83" w:rsidRPr="005D5C0C" w:rsidRDefault="000B0897" w:rsidP="005D5C0C">
      <w:pPr>
        <w:tabs>
          <w:tab w:val="left" w:pos="5400"/>
        </w:tabs>
        <w:jc w:val="center"/>
        <w:textAlignment w:val="center"/>
        <w:rPr>
          <w:szCs w:val="24"/>
        </w:rPr>
      </w:pPr>
      <w:r w:rsidRPr="005D5C0C">
        <w:rPr>
          <w:b/>
          <w:bCs/>
          <w:szCs w:val="24"/>
        </w:rPr>
        <w:t>______________</w:t>
      </w:r>
    </w:p>
    <w:sectPr w:rsidR="00027B83" w:rsidRPr="005D5C0C">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E3677" w14:textId="77777777" w:rsidR="002D4446" w:rsidRDefault="002D4446">
      <w:pPr>
        <w:rPr>
          <w:sz w:val="20"/>
        </w:rPr>
      </w:pPr>
      <w:r>
        <w:rPr>
          <w:sz w:val="20"/>
        </w:rPr>
        <w:separator/>
      </w:r>
    </w:p>
  </w:endnote>
  <w:endnote w:type="continuationSeparator" w:id="0">
    <w:p w14:paraId="43FD1DEA" w14:textId="77777777" w:rsidR="002D4446" w:rsidRDefault="002D4446">
      <w:pPr>
        <w:rPr>
          <w:sz w:val="20"/>
        </w:rPr>
      </w:pPr>
      <w:r>
        <w:rPr>
          <w:sz w:val="20"/>
        </w:rPr>
        <w:continuationSeparator/>
      </w:r>
    </w:p>
  </w:endnote>
  <w:endnote w:type="continuationNotice" w:id="1">
    <w:p w14:paraId="7B6AB505" w14:textId="77777777" w:rsidR="002D4446" w:rsidRDefault="002D4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585001" w:rsidRDefault="005850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0FB57" w14:textId="77777777" w:rsidR="002D4446" w:rsidRDefault="002D4446">
      <w:pPr>
        <w:rPr>
          <w:sz w:val="20"/>
        </w:rPr>
      </w:pPr>
      <w:r>
        <w:rPr>
          <w:sz w:val="20"/>
        </w:rPr>
        <w:separator/>
      </w:r>
    </w:p>
  </w:footnote>
  <w:footnote w:type="continuationSeparator" w:id="0">
    <w:p w14:paraId="4F5789CE" w14:textId="77777777" w:rsidR="002D4446" w:rsidRDefault="002D4446">
      <w:pPr>
        <w:rPr>
          <w:sz w:val="20"/>
        </w:rPr>
      </w:pPr>
      <w:r>
        <w:rPr>
          <w:sz w:val="20"/>
        </w:rPr>
        <w:continuationSeparator/>
      </w:r>
    </w:p>
  </w:footnote>
  <w:footnote w:type="continuationNotice" w:id="1">
    <w:p w14:paraId="1860BCBB" w14:textId="77777777" w:rsidR="002D4446" w:rsidRDefault="002D44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C5B6CED" w:rsidR="00585001" w:rsidRDefault="0058500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F14FB">
      <w:rPr>
        <w:rFonts w:ascii="Arial" w:eastAsia="Arial" w:hAnsi="Arial" w:cs="Arial"/>
        <w:noProof/>
        <w:sz w:val="18"/>
        <w:szCs w:val="18"/>
      </w:rPr>
      <w:t>14</w:t>
    </w:r>
    <w:r>
      <w:rPr>
        <w:rFonts w:ascii="Arial" w:eastAsia="Arial" w:hAnsi="Arial" w:cs="Arial"/>
        <w:sz w:val="18"/>
        <w:szCs w:val="18"/>
      </w:rPr>
      <w:fldChar w:fldCharType="end"/>
    </w:r>
  </w:p>
  <w:p w14:paraId="385027C2" w14:textId="77777777" w:rsidR="00585001" w:rsidRDefault="0058500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B5D"/>
    <w:multiLevelType w:val="multilevel"/>
    <w:tmpl w:val="CA5CC0C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02D1F"/>
    <w:multiLevelType w:val="multilevel"/>
    <w:tmpl w:val="6C34875E"/>
    <w:lvl w:ilvl="0">
      <w:start w:val="5"/>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A461EC4"/>
    <w:multiLevelType w:val="multilevel"/>
    <w:tmpl w:val="D1649DA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3D2611E"/>
    <w:multiLevelType w:val="multilevel"/>
    <w:tmpl w:val="00DC737A"/>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656596"/>
    <w:multiLevelType w:val="multilevel"/>
    <w:tmpl w:val="5F2C8E4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D7EC4"/>
    <w:multiLevelType w:val="multilevel"/>
    <w:tmpl w:val="D1649DA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9A774E8"/>
    <w:multiLevelType w:val="multilevel"/>
    <w:tmpl w:val="788ACD7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2C4DCB"/>
    <w:multiLevelType w:val="multilevel"/>
    <w:tmpl w:val="1B8AC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A240E7F"/>
    <w:multiLevelType w:val="multilevel"/>
    <w:tmpl w:val="90BAB828"/>
    <w:lvl w:ilvl="0">
      <w:start w:val="4"/>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F6F0F4A"/>
    <w:multiLevelType w:val="multilevel"/>
    <w:tmpl w:val="59FA2640"/>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93F083F"/>
    <w:multiLevelType w:val="multilevel"/>
    <w:tmpl w:val="ED544D5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413791"/>
    <w:multiLevelType w:val="multilevel"/>
    <w:tmpl w:val="EB0A6B20"/>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C94422"/>
    <w:multiLevelType w:val="multilevel"/>
    <w:tmpl w:val="0CF2204A"/>
    <w:lvl w:ilvl="0">
      <w:start w:val="14"/>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0"/>
  </w:num>
  <w:num w:numId="3">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8.%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
  </w:num>
  <w:num w:numId="5">
    <w:abstractNumId w:val="3"/>
  </w:num>
  <w:num w:numId="6">
    <w:abstractNumId w:val="6"/>
  </w:num>
  <w:num w:numId="7">
    <w:abstractNumId w:val="1"/>
  </w:num>
  <w:num w:numId="8">
    <w:abstractNumId w:val="10"/>
  </w:num>
  <w:num w:numId="9">
    <w:abstractNumId w:val="5"/>
  </w:num>
  <w:num w:numId="10">
    <w:abstractNumId w:val="7"/>
  </w:num>
  <w:num w:numId="11">
    <w:abstractNumId w:val="9"/>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2D4446"/>
    <w:rsid w:val="00307F43"/>
    <w:rsid w:val="0035243C"/>
    <w:rsid w:val="003C47A2"/>
    <w:rsid w:val="0040653B"/>
    <w:rsid w:val="00424F2F"/>
    <w:rsid w:val="00516DFB"/>
    <w:rsid w:val="005210AB"/>
    <w:rsid w:val="00585001"/>
    <w:rsid w:val="005C3066"/>
    <w:rsid w:val="005D5C0C"/>
    <w:rsid w:val="00665345"/>
    <w:rsid w:val="006D0963"/>
    <w:rsid w:val="006F359E"/>
    <w:rsid w:val="007122FC"/>
    <w:rsid w:val="007E65F7"/>
    <w:rsid w:val="00833AB5"/>
    <w:rsid w:val="00893CE7"/>
    <w:rsid w:val="008F20BB"/>
    <w:rsid w:val="009728BC"/>
    <w:rsid w:val="00A440E5"/>
    <w:rsid w:val="00A72765"/>
    <w:rsid w:val="00AB5931"/>
    <w:rsid w:val="00AF538F"/>
    <w:rsid w:val="00B71483"/>
    <w:rsid w:val="00BB1A03"/>
    <w:rsid w:val="00BC7A14"/>
    <w:rsid w:val="00CE6EDB"/>
    <w:rsid w:val="00DA4E0C"/>
    <w:rsid w:val="00E1056E"/>
    <w:rsid w:val="00EC01F1"/>
    <w:rsid w:val="00EF14FB"/>
    <w:rsid w:val="00F60BD9"/>
    <w:rsid w:val="00F80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6D09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585001"/>
    <w:rPr>
      <w:color w:val="0000FF"/>
      <w:u w:val="single"/>
    </w:rPr>
  </w:style>
  <w:style w:type="paragraph" w:styleId="Debesliotekstas">
    <w:name w:val="Balloon Text"/>
    <w:basedOn w:val="prastasis"/>
    <w:link w:val="DebesliotekstasDiagrama"/>
    <w:semiHidden/>
    <w:unhideWhenUsed/>
    <w:rsid w:val="0058500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5001"/>
    <w:rPr>
      <w:rFonts w:ascii="Segoe UI" w:hAnsi="Segoe UI" w:cs="Segoe UI"/>
      <w:sz w:val="18"/>
      <w:szCs w:val="18"/>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585001"/>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585001"/>
    <w:rPr>
      <w:rFonts w:ascii="Calibri" w:eastAsia="Calibri" w:hAnsi="Calibri"/>
      <w:sz w:val="22"/>
      <w:szCs w:val="22"/>
    </w:rPr>
  </w:style>
  <w:style w:type="paragraph" w:customStyle="1" w:styleId="Tablenumber">
    <w:name w:val="Table number"/>
    <w:basedOn w:val="prastasis"/>
    <w:rsid w:val="00CE6EDB"/>
    <w:pPr>
      <w:numPr>
        <w:numId w:val="13"/>
      </w:numPr>
    </w:pPr>
    <w:rPr>
      <w:sz w:val="20"/>
      <w:lang w:val="en-GB"/>
    </w:rPr>
  </w:style>
  <w:style w:type="paragraph" w:styleId="Pagrindinistekstas">
    <w:name w:val="Body Text"/>
    <w:basedOn w:val="prastasis"/>
    <w:link w:val="PagrindinistekstasDiagrama"/>
    <w:rsid w:val="00307F43"/>
    <w:pPr>
      <w:jc w:val="both"/>
    </w:pPr>
    <w:rPr>
      <w:rFonts w:ascii="Bookman Old Style" w:hAnsi="Bookman Old Style"/>
    </w:rPr>
  </w:style>
  <w:style w:type="character" w:customStyle="1" w:styleId="PagrindinistekstasDiagrama">
    <w:name w:val="Pagrindinis tekstas Diagrama"/>
    <w:basedOn w:val="Numatytasispastraiposriftas"/>
    <w:link w:val="Pagrindinistekstas"/>
    <w:rsid w:val="00307F43"/>
    <w:rPr>
      <w:rFonts w:ascii="Bookman Old Style" w:hAnsi="Bookman Old Style"/>
    </w:rPr>
  </w:style>
  <w:style w:type="character" w:styleId="Komentaronuoroda">
    <w:name w:val="annotation reference"/>
    <w:rsid w:val="00BC7A14"/>
    <w:rPr>
      <w:sz w:val="16"/>
      <w:szCs w:val="16"/>
    </w:rPr>
  </w:style>
  <w:style w:type="character" w:customStyle="1" w:styleId="Antrat1Diagrama">
    <w:name w:val="Antraštė 1 Diagrama"/>
    <w:basedOn w:val="Numatytasispastraiposriftas"/>
    <w:link w:val="Antrat1"/>
    <w:rsid w:val="006D0963"/>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D0963"/>
    <w:pPr>
      <w:spacing w:line="259" w:lineRule="auto"/>
      <w:outlineLvl w:val="9"/>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reta.dabriegiene@st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lanta.luksaite@stt.lt" TargetMode="External"/><Relationship Id="rId17" Type="http://schemas.openxmlformats.org/officeDocument/2006/relationships/hyperlink" Target="mailto:pazeidimai@stt.lt" TargetMode="External"/><Relationship Id="rId2" Type="http://schemas.openxmlformats.org/officeDocument/2006/relationships/customXml" Target="../customXml/item2.xml"/><Relationship Id="rId16" Type="http://schemas.openxmlformats.org/officeDocument/2006/relationships/hyperlink" Target="mailto:asta.kaupaite@st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yperlink" Target="mailto:jurgita.matiusonokiene@st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638%2017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98BE380-E013-4E92-861B-EA68C58F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21211</Words>
  <Characters>12091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Kaupaitė</cp:lastModifiedBy>
  <cp:revision>2</cp:revision>
  <cp:lastPrinted>2017-06-29T23:42:00Z</cp:lastPrinted>
  <dcterms:created xsi:type="dcterms:W3CDTF">2025-05-08T08:06:00Z</dcterms:created>
  <dcterms:modified xsi:type="dcterms:W3CDTF">2025-05-08T08:06:00Z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