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8B04" w14:textId="77777777" w:rsidR="00F436E1" w:rsidRDefault="00F436E1" w:rsidP="00F436E1">
      <w:pPr>
        <w:pStyle w:val="Body2"/>
        <w:jc w:val="center"/>
        <w:rPr>
          <w:b/>
          <w:sz w:val="24"/>
          <w:szCs w:val="24"/>
          <w:lang w:val="lt-LT"/>
        </w:rPr>
      </w:pPr>
    </w:p>
    <w:p w14:paraId="010A7B71" w14:textId="2E51EE67" w:rsidR="00F436E1" w:rsidRPr="00426BE4" w:rsidRDefault="00F436E1" w:rsidP="00F436E1">
      <w:pPr>
        <w:pStyle w:val="Body2"/>
        <w:jc w:val="center"/>
        <w:rPr>
          <w:rFonts w:cs="Times New Roman"/>
          <w:b/>
          <w:color w:val="auto"/>
          <w:sz w:val="24"/>
          <w:szCs w:val="24"/>
          <w:lang w:val="lt-LT"/>
        </w:rPr>
      </w:pPr>
      <w:r w:rsidRPr="00426BE4">
        <w:rPr>
          <w:rFonts w:cs="Times New Roman"/>
          <w:b/>
          <w:color w:val="auto"/>
          <w:sz w:val="24"/>
          <w:szCs w:val="24"/>
          <w:lang w:val="lt-LT"/>
        </w:rPr>
        <w:t>VALSTYBEI NUOSAVYBĖS TEISE PRIKLAUSANČIŲ MELIORACIJOS</w:t>
      </w:r>
      <w:r w:rsidR="009C5711">
        <w:rPr>
          <w:rFonts w:cs="Times New Roman"/>
          <w:b/>
          <w:color w:val="auto"/>
          <w:sz w:val="24"/>
          <w:szCs w:val="24"/>
          <w:lang w:val="lt-LT"/>
        </w:rPr>
        <w:t xml:space="preserve"> STATINIŲ</w:t>
      </w:r>
      <w:r>
        <w:rPr>
          <w:rFonts w:cs="Times New Roman"/>
          <w:b/>
          <w:color w:val="auto"/>
          <w:sz w:val="24"/>
          <w:szCs w:val="24"/>
          <w:lang w:val="lt-LT"/>
        </w:rPr>
        <w:t xml:space="preserve"> AVARINIŲ GEDIMŲ REMONTO DARBŲ</w:t>
      </w:r>
      <w:r w:rsidRPr="00426BE4">
        <w:rPr>
          <w:rFonts w:cs="Times New Roman"/>
          <w:b/>
          <w:color w:val="auto"/>
          <w:sz w:val="24"/>
          <w:szCs w:val="24"/>
          <w:lang w:val="lt-LT"/>
        </w:rPr>
        <w:t xml:space="preserve"> </w:t>
      </w:r>
    </w:p>
    <w:p w14:paraId="4A8B71EA" w14:textId="1DE6D2E6" w:rsidR="00E92113" w:rsidRDefault="00F436E1" w:rsidP="00F436E1">
      <w:pPr>
        <w:jc w:val="center"/>
        <w:rPr>
          <w:b/>
          <w:szCs w:val="24"/>
          <w:lang w:val="lt-LT"/>
        </w:rPr>
      </w:pPr>
      <w:r w:rsidRPr="00426BE4">
        <w:rPr>
          <w:b/>
          <w:szCs w:val="24"/>
          <w:lang w:val="lt-LT"/>
        </w:rPr>
        <w:t xml:space="preserve"> SUTARTIS Nr. SUT-</w:t>
      </w:r>
    </w:p>
    <w:p w14:paraId="10BFD893" w14:textId="77777777" w:rsidR="00F436E1" w:rsidRPr="00F436E1" w:rsidRDefault="00F436E1" w:rsidP="00F436E1">
      <w:pPr>
        <w:rPr>
          <w:b/>
          <w:szCs w:val="24"/>
          <w:lang w:val="lt-LT"/>
        </w:rPr>
      </w:pPr>
    </w:p>
    <w:p w14:paraId="629DEF74" w14:textId="0209668C" w:rsidR="00E92113" w:rsidRDefault="00E92113" w:rsidP="00E92113">
      <w:pPr>
        <w:jc w:val="center"/>
        <w:rPr>
          <w:lang w:val="lt-LT"/>
        </w:rPr>
      </w:pPr>
      <w:r>
        <w:rPr>
          <w:lang w:val="lt-LT"/>
        </w:rPr>
        <w:t>202</w:t>
      </w:r>
      <w:r w:rsidR="00A00D3B">
        <w:rPr>
          <w:lang w:val="lt-LT"/>
        </w:rPr>
        <w:t>5</w:t>
      </w:r>
      <w:r>
        <w:rPr>
          <w:lang w:val="lt-LT"/>
        </w:rPr>
        <w:t xml:space="preserve"> m.    </w:t>
      </w:r>
      <w:r>
        <w:rPr>
          <w:color w:val="FF0000"/>
          <w:lang w:val="lt-LT"/>
        </w:rPr>
        <w:t xml:space="preserve"> </w:t>
      </w:r>
      <w:r>
        <w:rPr>
          <w:lang w:val="lt-LT"/>
        </w:rPr>
        <w:t xml:space="preserve">d. </w:t>
      </w:r>
    </w:p>
    <w:p w14:paraId="5FF81FFD" w14:textId="77777777" w:rsidR="00E92113" w:rsidRDefault="00E92113" w:rsidP="00E92113">
      <w:pPr>
        <w:jc w:val="center"/>
        <w:rPr>
          <w:lang w:val="lt-LT"/>
        </w:rPr>
      </w:pPr>
      <w:r>
        <w:rPr>
          <w:lang w:val="lt-LT"/>
        </w:rPr>
        <w:t xml:space="preserve">Alytus </w:t>
      </w:r>
    </w:p>
    <w:p w14:paraId="4CF0077F" w14:textId="77777777" w:rsidR="00E92113" w:rsidRDefault="00E92113" w:rsidP="00E92113">
      <w:pPr>
        <w:jc w:val="both"/>
        <w:rPr>
          <w:lang w:val="lt-LT"/>
        </w:rPr>
      </w:pPr>
    </w:p>
    <w:p w14:paraId="4D31022B" w14:textId="77777777" w:rsidR="001F68C2" w:rsidRPr="00323D0E" w:rsidRDefault="001F68C2" w:rsidP="001F68C2">
      <w:pPr>
        <w:ind w:firstLine="567"/>
        <w:jc w:val="both"/>
        <w:rPr>
          <w:lang w:val="lt-LT"/>
        </w:rPr>
      </w:pPr>
      <w:r w:rsidRPr="00323D0E">
        <w:rPr>
          <w:b/>
          <w:lang w:val="lt-LT"/>
        </w:rPr>
        <w:t>Alytaus rajono savivaldybės administracija</w:t>
      </w:r>
      <w:r w:rsidRPr="00323D0E">
        <w:rPr>
          <w:lang w:val="lt-LT"/>
        </w:rPr>
        <w:t>, juridinio asmens kodas 188718528, atstovaujama Administracijos direktoriaus Vyto Arbačiausko, veikiančio pagal administracijos nuostatus (toliau - Užsakovas) ir XXXXX</w:t>
      </w:r>
      <w:r w:rsidRPr="00323D0E">
        <w:rPr>
          <w:b/>
          <w:lang w:val="lt-LT"/>
        </w:rPr>
        <w:t>,</w:t>
      </w:r>
      <w:r w:rsidRPr="00323D0E">
        <w:rPr>
          <w:lang w:val="lt-LT"/>
        </w:rPr>
        <w:t xml:space="preserve"> įmonės kodas XXXXX, atstovaujama XXXXX veikiančios pagal bendrovės nuostatus (toliau - Rangovas), pasirašė šią sutartį. </w:t>
      </w:r>
    </w:p>
    <w:p w14:paraId="6C2D0981" w14:textId="77777777" w:rsidR="001F68C2" w:rsidRPr="00323D0E" w:rsidRDefault="001F68C2" w:rsidP="001F68C2">
      <w:pPr>
        <w:ind w:firstLine="567"/>
        <w:jc w:val="both"/>
        <w:rPr>
          <w:lang w:val="lt-LT"/>
        </w:rPr>
      </w:pPr>
      <w:r w:rsidRPr="00323D0E">
        <w:rPr>
          <w:lang w:val="lt-LT"/>
        </w:rPr>
        <w:t>Toliau šioje sutartyje abu kartu šią sutartį pasirašę subjektai, vadinami Šalimis, o kiekvienas atskirai – Šalimi.</w:t>
      </w:r>
    </w:p>
    <w:p w14:paraId="7D497B22" w14:textId="77777777" w:rsidR="00E92113" w:rsidRDefault="00E92113" w:rsidP="00E92113">
      <w:pPr>
        <w:ind w:firstLine="567"/>
        <w:jc w:val="center"/>
        <w:rPr>
          <w:b/>
          <w:lang w:val="lt-LT"/>
        </w:rPr>
      </w:pPr>
      <w:r>
        <w:rPr>
          <w:b/>
          <w:lang w:val="lt-LT"/>
        </w:rPr>
        <w:t>1. SUTARTIES OBJEKTAS</w:t>
      </w:r>
    </w:p>
    <w:p w14:paraId="0705D1D3" w14:textId="77777777" w:rsidR="00E92113" w:rsidRDefault="00E92113" w:rsidP="00E92113">
      <w:pPr>
        <w:jc w:val="both"/>
        <w:rPr>
          <w:lang w:val="lt-LT"/>
        </w:rPr>
      </w:pPr>
    </w:p>
    <w:p w14:paraId="1F94498C" w14:textId="1AE2EF77" w:rsidR="00645518" w:rsidRPr="00E670F6" w:rsidRDefault="00E92113" w:rsidP="00E670F6">
      <w:pPr>
        <w:pStyle w:val="Antrat2"/>
        <w:numPr>
          <w:ilvl w:val="1"/>
          <w:numId w:val="2"/>
        </w:numPr>
        <w:tabs>
          <w:tab w:val="left" w:pos="993"/>
        </w:tabs>
        <w:ind w:left="0" w:firstLine="567"/>
        <w:rPr>
          <w:szCs w:val="24"/>
        </w:rPr>
      </w:pPr>
      <w:r>
        <w:rPr>
          <w:szCs w:val="24"/>
        </w:rPr>
        <w:t xml:space="preserve">Šia sutartimi Rangovas įsipareigoja atlikti </w:t>
      </w:r>
      <w:r w:rsidR="00F436E1" w:rsidRPr="00F436E1">
        <w:rPr>
          <w:bCs/>
          <w:szCs w:val="24"/>
        </w:rPr>
        <w:t>valstybei nuosavybės teise priklausančių melioracijos</w:t>
      </w:r>
      <w:r w:rsidR="009C5711">
        <w:rPr>
          <w:bCs/>
          <w:szCs w:val="24"/>
        </w:rPr>
        <w:t xml:space="preserve"> statinių</w:t>
      </w:r>
      <w:r w:rsidR="00F436E1" w:rsidRPr="00F436E1">
        <w:rPr>
          <w:bCs/>
          <w:szCs w:val="24"/>
        </w:rPr>
        <w:t xml:space="preserve"> avarinių gedimų remontą</w:t>
      </w:r>
      <w:r w:rsidR="00F436E1">
        <w:rPr>
          <w:b/>
          <w:szCs w:val="24"/>
        </w:rPr>
        <w:t xml:space="preserve"> (</w:t>
      </w:r>
      <w:r w:rsidR="00F436E1">
        <w:rPr>
          <w:szCs w:val="24"/>
        </w:rPr>
        <w:t xml:space="preserve">toliau - darbai) pagal priedą Nr. </w:t>
      </w:r>
      <w:r w:rsidR="009B05D7">
        <w:rPr>
          <w:szCs w:val="24"/>
        </w:rPr>
        <w:t>2</w:t>
      </w:r>
      <w:r w:rsidR="00F436E1">
        <w:rPr>
          <w:szCs w:val="24"/>
        </w:rPr>
        <w:t xml:space="preserve"> </w:t>
      </w:r>
      <w:r w:rsidR="00645518">
        <w:rPr>
          <w:szCs w:val="24"/>
        </w:rPr>
        <w:t xml:space="preserve">- </w:t>
      </w:r>
      <w:r w:rsidR="00F436E1">
        <w:rPr>
          <w:szCs w:val="24"/>
        </w:rPr>
        <w:t>techninę specifikaciją</w:t>
      </w:r>
      <w:r w:rsidR="007258B7">
        <w:rPr>
          <w:szCs w:val="24"/>
        </w:rPr>
        <w:t xml:space="preserve"> ir priedą Nr. 3 – preliminarų darbų kiekių žiniaraštį. </w:t>
      </w:r>
    </w:p>
    <w:p w14:paraId="4A52BC63" w14:textId="77777777" w:rsidR="00E92113" w:rsidRDefault="00E92113" w:rsidP="00E92113">
      <w:pPr>
        <w:ind w:firstLine="567"/>
        <w:jc w:val="both"/>
        <w:rPr>
          <w:color w:val="000000"/>
          <w:szCs w:val="24"/>
          <w:lang w:val="lt-LT"/>
        </w:rPr>
      </w:pPr>
      <w:r>
        <w:rPr>
          <w:lang w:val="lt-LT" w:eastAsia="lt-LT"/>
        </w:rPr>
        <w:t xml:space="preserve">1.2. </w:t>
      </w:r>
      <w:r>
        <w:rPr>
          <w:color w:val="000000"/>
          <w:szCs w:val="24"/>
          <w:lang w:val="lt-LT"/>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Rangovas  sutinka, kad šalia kitų Sutartyje nustatytų įsipareigojimų Rangovas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6311FD27" w14:textId="7B74285C" w:rsidR="00E92113" w:rsidRDefault="00E92113" w:rsidP="00E92113">
      <w:pPr>
        <w:ind w:firstLine="709"/>
        <w:jc w:val="both"/>
        <w:rPr>
          <w:szCs w:val="24"/>
          <w:lang w:val="pt-BR" w:eastAsia="lt-LT"/>
        </w:rPr>
      </w:pPr>
      <w:r>
        <w:rPr>
          <w:color w:val="000000"/>
          <w:szCs w:val="24"/>
          <w:lang w:val="lt-LT"/>
        </w:rPr>
        <w:t xml:space="preserve">1.3. </w:t>
      </w:r>
      <w:r w:rsidR="00154291">
        <w:rPr>
          <w:szCs w:val="24"/>
          <w:lang w:val="pt-BR"/>
        </w:rPr>
        <w:t>D</w:t>
      </w:r>
      <w:r>
        <w:rPr>
          <w:szCs w:val="24"/>
          <w:lang w:val="pt-BR"/>
        </w:rPr>
        <w:t>arb</w:t>
      </w:r>
      <w:r w:rsidR="00154291">
        <w:rPr>
          <w:szCs w:val="24"/>
          <w:lang w:val="pt-BR"/>
        </w:rPr>
        <w:t>ams</w:t>
      </w:r>
      <w:r>
        <w:rPr>
          <w:szCs w:val="24"/>
          <w:lang w:val="pt-BR"/>
        </w:rPr>
        <w:t xml:space="preserve"> </w:t>
      </w:r>
      <w:r w:rsidR="00154291">
        <w:rPr>
          <w:szCs w:val="24"/>
          <w:lang w:val="pt-BR"/>
        </w:rPr>
        <w:t>Rangovas</w:t>
      </w:r>
      <w:r>
        <w:rPr>
          <w:szCs w:val="24"/>
          <w:lang w:val="pt-BR"/>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00F436E1">
        <w:rPr>
          <w:szCs w:val="24"/>
          <w:lang w:val="pt-BR"/>
        </w:rPr>
        <w:t xml:space="preserve">Rangovo </w:t>
      </w:r>
      <w:r>
        <w:rPr>
          <w:szCs w:val="24"/>
          <w:lang w:val="pt-BR"/>
        </w:rPr>
        <w:t>pateiktais lygiaverčiais įrodymais.</w:t>
      </w:r>
    </w:p>
    <w:p w14:paraId="44299D2E" w14:textId="77777777" w:rsidR="00E92113" w:rsidRDefault="00E92113" w:rsidP="00E92113">
      <w:pPr>
        <w:ind w:firstLine="567"/>
        <w:jc w:val="both"/>
        <w:rPr>
          <w:lang w:val="lt-LT" w:eastAsia="lt-LT"/>
        </w:rPr>
      </w:pPr>
    </w:p>
    <w:p w14:paraId="0B7FC9A7" w14:textId="77777777" w:rsidR="00E92113" w:rsidRDefault="00E92113" w:rsidP="00E92113">
      <w:pPr>
        <w:ind w:firstLine="567"/>
        <w:jc w:val="center"/>
        <w:rPr>
          <w:b/>
          <w:lang w:val="lt-LT"/>
        </w:rPr>
      </w:pPr>
      <w:r>
        <w:rPr>
          <w:b/>
          <w:lang w:val="lt-LT"/>
        </w:rPr>
        <w:t>2. DARBŲ ATLIKIMO TERMINAI</w:t>
      </w:r>
    </w:p>
    <w:p w14:paraId="14E95C7D" w14:textId="77777777" w:rsidR="00B9479A" w:rsidRDefault="00B9479A" w:rsidP="00B9479A">
      <w:pPr>
        <w:tabs>
          <w:tab w:val="left" w:pos="0"/>
          <w:tab w:val="left" w:pos="567"/>
        </w:tabs>
        <w:overflowPunct/>
        <w:autoSpaceDE/>
        <w:autoSpaceDN/>
        <w:adjustRightInd/>
        <w:jc w:val="both"/>
        <w:rPr>
          <w:b/>
          <w:lang w:val="lt-LT"/>
        </w:rPr>
      </w:pPr>
    </w:p>
    <w:p w14:paraId="2E950223" w14:textId="578DE9CC" w:rsidR="008E728E" w:rsidRDefault="00B9479A" w:rsidP="00B9479A">
      <w:pPr>
        <w:tabs>
          <w:tab w:val="left" w:pos="0"/>
          <w:tab w:val="left" w:pos="567"/>
        </w:tabs>
        <w:overflowPunct/>
        <w:autoSpaceDE/>
        <w:autoSpaceDN/>
        <w:adjustRightInd/>
        <w:jc w:val="both"/>
        <w:rPr>
          <w:szCs w:val="24"/>
        </w:rPr>
      </w:pPr>
      <w:r>
        <w:rPr>
          <w:b/>
          <w:lang w:val="lt-LT"/>
        </w:rPr>
        <w:tab/>
      </w:r>
      <w:r w:rsidR="00645518">
        <w:rPr>
          <w:lang w:val="lt-LT"/>
        </w:rPr>
        <w:t xml:space="preserve">2.1. </w:t>
      </w:r>
      <w:r w:rsidR="00645518">
        <w:rPr>
          <w:color w:val="000000" w:themeColor="text1"/>
          <w:lang w:val="lt-LT"/>
        </w:rPr>
        <w:t xml:space="preserve">Darbai turi būti pradėti per 5 darbo dienas nuo avarinio gedimo atsiradimo ir Užsakovo užsakymo pateikimo. Avarinis gedimas turi būti likviduotas per 1 mėn. nuo užsakymo pateikimo dienos. Galutinis </w:t>
      </w:r>
      <w:r w:rsidR="00154291">
        <w:rPr>
          <w:color w:val="000000" w:themeColor="text1"/>
          <w:lang w:val="lt-LT"/>
        </w:rPr>
        <w:t xml:space="preserve">visų </w:t>
      </w:r>
      <w:r w:rsidR="00645518">
        <w:rPr>
          <w:color w:val="000000" w:themeColor="text1"/>
          <w:lang w:val="lt-LT"/>
        </w:rPr>
        <w:t>avarinių gedimų šalinimo terminas</w:t>
      </w:r>
      <w:r w:rsidR="00154291">
        <w:rPr>
          <w:color w:val="000000" w:themeColor="text1"/>
          <w:lang w:val="lt-LT"/>
        </w:rPr>
        <w:t xml:space="preserve"> -</w:t>
      </w:r>
      <w:r w:rsidR="00645518">
        <w:rPr>
          <w:color w:val="000000" w:themeColor="text1"/>
          <w:lang w:val="lt-LT"/>
        </w:rPr>
        <w:t xml:space="preserve"> </w:t>
      </w:r>
      <w:r w:rsidR="00B57AA8">
        <w:rPr>
          <w:b/>
          <w:color w:val="000000" w:themeColor="text1"/>
          <w:lang w:val="lt-LT"/>
        </w:rPr>
        <w:t>202</w:t>
      </w:r>
      <w:r w:rsidR="00A00D3B">
        <w:rPr>
          <w:b/>
          <w:color w:val="000000" w:themeColor="text1"/>
          <w:lang w:val="lt-LT"/>
        </w:rPr>
        <w:t>5</w:t>
      </w:r>
      <w:r w:rsidR="00B57AA8">
        <w:rPr>
          <w:b/>
          <w:color w:val="000000" w:themeColor="text1"/>
          <w:lang w:val="lt-LT"/>
        </w:rPr>
        <w:t xml:space="preserve"> metų gruodžio </w:t>
      </w:r>
      <w:r w:rsidR="00A00D3B">
        <w:rPr>
          <w:b/>
          <w:color w:val="000000" w:themeColor="text1"/>
          <w:lang w:val="lt-LT"/>
        </w:rPr>
        <w:t>15</w:t>
      </w:r>
      <w:r w:rsidR="00645518">
        <w:rPr>
          <w:b/>
          <w:color w:val="000000" w:themeColor="text1"/>
          <w:lang w:val="lt-LT"/>
        </w:rPr>
        <w:t xml:space="preserve"> d. </w:t>
      </w:r>
      <w:r w:rsidR="008E728E" w:rsidRPr="008E728E">
        <w:rPr>
          <w:szCs w:val="24"/>
          <w:lang w:val="lt-LT"/>
        </w:rPr>
        <w:t>Darbų pabaiga pagal Sutartį bus laikomas momentas, kai bus užbaigti visi Sutartyje numatyti Darbai, ištaisyti Darbų trūkumai ir/ar defektai (jeigu bus nustatyti) ir pasirašytas Suremontuotų melioracijos statinių pripažinimo tinkamais naudoti ir priežiūros darbų atlikimo aktas</w:t>
      </w:r>
      <w:r w:rsidR="008E728E" w:rsidRPr="006D60D8">
        <w:rPr>
          <w:szCs w:val="24"/>
        </w:rPr>
        <w:t>.</w:t>
      </w:r>
    </w:p>
    <w:p w14:paraId="45E85059" w14:textId="25B83627" w:rsidR="00B9479A" w:rsidRDefault="005B77DA" w:rsidP="00B9479A">
      <w:pPr>
        <w:tabs>
          <w:tab w:val="left" w:pos="0"/>
          <w:tab w:val="left" w:pos="567"/>
        </w:tabs>
        <w:overflowPunct/>
        <w:autoSpaceDE/>
        <w:autoSpaceDN/>
        <w:adjustRightInd/>
        <w:jc w:val="both"/>
        <w:rPr>
          <w:b/>
          <w:lang w:val="lt-LT" w:eastAsia="lt-LT"/>
        </w:rPr>
      </w:pPr>
      <w:r>
        <w:rPr>
          <w:szCs w:val="24"/>
        </w:rPr>
        <w:lastRenderedPageBreak/>
        <w:tab/>
        <w:t xml:space="preserve">2.2. </w:t>
      </w:r>
      <w:r w:rsidR="00DC5485" w:rsidRPr="00DC5485">
        <w:rPr>
          <w:szCs w:val="24"/>
          <w:lang w:val="lt-LT" w:eastAsia="lt-LT"/>
        </w:rPr>
        <w:t xml:space="preserve">Konkrečias užduotis pagal atsiradusį poreikį atlikti darbus, Užsakovas gali pateikti ne vėliau kaip iki </w:t>
      </w:r>
      <w:r w:rsidR="00DC5485" w:rsidRPr="00DC5485">
        <w:rPr>
          <w:b/>
          <w:lang w:val="lt-LT" w:eastAsia="lt-LT"/>
        </w:rPr>
        <w:t>2025 m.</w:t>
      </w:r>
      <w:r w:rsidR="00DC5485">
        <w:rPr>
          <w:b/>
          <w:lang w:val="lt-LT" w:eastAsia="lt-LT"/>
        </w:rPr>
        <w:t xml:space="preserve"> lapkričio</w:t>
      </w:r>
      <w:r w:rsidR="00DC5485" w:rsidRPr="00DC5485">
        <w:rPr>
          <w:b/>
          <w:lang w:val="lt-LT" w:eastAsia="lt-LT"/>
        </w:rPr>
        <w:t xml:space="preserve"> 15 d</w:t>
      </w:r>
      <w:r w:rsidR="002A1EE6">
        <w:rPr>
          <w:b/>
          <w:lang w:val="lt-LT" w:eastAsia="lt-LT"/>
        </w:rPr>
        <w:t>.</w:t>
      </w:r>
    </w:p>
    <w:p w14:paraId="41CE14D5" w14:textId="72F8A62F" w:rsidR="00645518" w:rsidRPr="002A1EE6" w:rsidRDefault="002A1EE6" w:rsidP="002A1EE6">
      <w:pPr>
        <w:tabs>
          <w:tab w:val="left" w:pos="0"/>
          <w:tab w:val="left" w:pos="567"/>
        </w:tabs>
        <w:overflowPunct/>
        <w:autoSpaceDE/>
        <w:autoSpaceDN/>
        <w:adjustRightInd/>
        <w:jc w:val="both"/>
        <w:rPr>
          <w:color w:val="000000"/>
          <w:szCs w:val="24"/>
          <w:lang w:val="lt-LT" w:eastAsia="lt-LT"/>
        </w:rPr>
      </w:pPr>
      <w:r>
        <w:rPr>
          <w:b/>
          <w:lang w:val="lt-LT" w:eastAsia="lt-LT"/>
        </w:rPr>
        <w:tab/>
      </w:r>
      <w:r w:rsidRPr="002A1EE6">
        <w:rPr>
          <w:bCs/>
          <w:lang w:val="lt-LT" w:eastAsia="lt-LT"/>
        </w:rPr>
        <w:t xml:space="preserve">2.3. </w:t>
      </w:r>
      <w:r w:rsidRPr="002A1EE6">
        <w:rPr>
          <w:bCs/>
          <w:color w:val="000000"/>
          <w:szCs w:val="24"/>
          <w:lang w:val="lt-LT" w:eastAsia="lt-LT"/>
        </w:rPr>
        <w:t>Sutartis</w:t>
      </w:r>
      <w:r w:rsidRPr="002A1EE6">
        <w:rPr>
          <w:color w:val="000000"/>
          <w:szCs w:val="24"/>
          <w:lang w:val="lt-LT" w:eastAsia="lt-LT"/>
        </w:rPr>
        <w:t xml:space="preserve"> įsigalioja nuo jos pasirašymo dienos ir galioja iki Sutartinių prievolių įvykdymo. Sutarčiai pasibaigus, lieka galioti Darbų kokybės garantijos, atsiskaitymo, netesybų, nuostolių atlyginimo bei ginčų, kylančių iš šios Sutarties, sprendimo tvarka.</w:t>
      </w:r>
    </w:p>
    <w:p w14:paraId="55220F08" w14:textId="77777777" w:rsidR="00E92113" w:rsidRDefault="00E92113" w:rsidP="00645518">
      <w:pPr>
        <w:jc w:val="both"/>
        <w:rPr>
          <w:lang w:val="lt-LT"/>
        </w:rPr>
      </w:pPr>
    </w:p>
    <w:p w14:paraId="16A78225" w14:textId="77777777" w:rsidR="00E92113" w:rsidRDefault="00E92113" w:rsidP="00E92113">
      <w:pPr>
        <w:ind w:firstLine="567"/>
        <w:jc w:val="center"/>
        <w:rPr>
          <w:b/>
          <w:lang w:val="lt-LT"/>
        </w:rPr>
      </w:pPr>
      <w:r>
        <w:rPr>
          <w:b/>
          <w:lang w:val="lt-LT"/>
        </w:rPr>
        <w:t>3. SUTARTIES OBJEKTO KAINA IR ATSISKAITYMO TVARKA</w:t>
      </w:r>
    </w:p>
    <w:p w14:paraId="33388FEC" w14:textId="77777777" w:rsidR="00E92113" w:rsidRDefault="00E92113" w:rsidP="00E92113">
      <w:pPr>
        <w:ind w:firstLine="567"/>
        <w:jc w:val="both"/>
        <w:rPr>
          <w:lang w:val="lt-LT"/>
        </w:rPr>
      </w:pPr>
    </w:p>
    <w:p w14:paraId="2322E1EF" w14:textId="2966D0D1" w:rsidR="00893FCA" w:rsidRDefault="00E92113" w:rsidP="004A212D">
      <w:pPr>
        <w:ind w:left="-142" w:firstLine="709"/>
        <w:jc w:val="both"/>
        <w:rPr>
          <w:szCs w:val="24"/>
          <w:lang w:val="lt-LT"/>
        </w:rPr>
      </w:pPr>
      <w:r>
        <w:rPr>
          <w:lang w:val="lt-LT"/>
        </w:rPr>
        <w:t xml:space="preserve">3.1. </w:t>
      </w:r>
      <w:r w:rsidR="00F436E1" w:rsidRPr="005F5BB0">
        <w:rPr>
          <w:szCs w:val="24"/>
          <w:lang w:val="lt-LT"/>
        </w:rPr>
        <w:t xml:space="preserve">Sutarčiai taikomas kainos apskaičiavimo būdas – fiksuoto įkainio kainodara. </w:t>
      </w:r>
      <w:r w:rsidR="00BE6A3C">
        <w:rPr>
          <w:szCs w:val="24"/>
          <w:lang w:val="lt-LT"/>
        </w:rPr>
        <w:t>Pradinė</w:t>
      </w:r>
      <w:r w:rsidR="00F436E1" w:rsidRPr="005F5BB0">
        <w:rPr>
          <w:szCs w:val="24"/>
          <w:lang w:val="lt-LT"/>
        </w:rPr>
        <w:t xml:space="preserve"> Sutarties vertė yra</w:t>
      </w:r>
      <w:r w:rsidR="00C9667E">
        <w:rPr>
          <w:szCs w:val="24"/>
          <w:lang w:val="lt-LT"/>
        </w:rPr>
        <w:t xml:space="preserve"> 40</w:t>
      </w:r>
      <w:r w:rsidR="00D55957">
        <w:rPr>
          <w:szCs w:val="24"/>
          <w:lang w:val="lt-LT"/>
        </w:rPr>
        <w:t>000</w:t>
      </w:r>
      <w:r w:rsidR="00AC6351">
        <w:rPr>
          <w:szCs w:val="24"/>
          <w:lang w:val="lt-LT"/>
        </w:rPr>
        <w:t>,00</w:t>
      </w:r>
      <w:r w:rsidR="00F436E1" w:rsidRPr="005F5BB0">
        <w:rPr>
          <w:szCs w:val="24"/>
          <w:lang w:val="lt-LT"/>
        </w:rPr>
        <w:t xml:space="preserve"> Eur </w:t>
      </w:r>
      <w:r w:rsidR="00F436E1" w:rsidRPr="00E90CF0">
        <w:rPr>
          <w:i/>
          <w:iCs/>
          <w:szCs w:val="24"/>
          <w:lang w:val="lt-LT"/>
        </w:rPr>
        <w:t>(</w:t>
      </w:r>
      <w:r w:rsidR="00D55957">
        <w:rPr>
          <w:i/>
          <w:iCs/>
          <w:szCs w:val="24"/>
          <w:lang w:val="lt-LT"/>
        </w:rPr>
        <w:t xml:space="preserve">keturiasdešimt tūkstančių </w:t>
      </w:r>
      <w:r w:rsidR="00AC6351">
        <w:rPr>
          <w:i/>
          <w:iCs/>
          <w:szCs w:val="24"/>
          <w:lang w:val="lt-LT"/>
        </w:rPr>
        <w:t>Eur 00 ct</w:t>
      </w:r>
      <w:r w:rsidR="00F436E1" w:rsidRPr="00E90CF0">
        <w:rPr>
          <w:i/>
          <w:iCs/>
          <w:szCs w:val="24"/>
          <w:lang w:val="lt-LT"/>
        </w:rPr>
        <w:t>)</w:t>
      </w:r>
      <w:r w:rsidR="00F436E1" w:rsidRPr="005F5BB0">
        <w:rPr>
          <w:szCs w:val="24"/>
          <w:lang w:val="lt-LT"/>
        </w:rPr>
        <w:t xml:space="preserve"> </w:t>
      </w:r>
      <w:r w:rsidR="00AC6351">
        <w:rPr>
          <w:szCs w:val="24"/>
          <w:lang w:val="lt-LT"/>
        </w:rPr>
        <w:t>su</w:t>
      </w:r>
      <w:r w:rsidR="00F436E1" w:rsidRPr="005F5BB0">
        <w:rPr>
          <w:szCs w:val="24"/>
          <w:lang w:val="lt-LT"/>
        </w:rPr>
        <w:t xml:space="preserve"> PVM. PVM sudaro</w:t>
      </w:r>
      <w:r w:rsidR="00055CFB">
        <w:rPr>
          <w:szCs w:val="24"/>
          <w:lang w:val="lt-LT"/>
        </w:rPr>
        <w:t xml:space="preserve"> 6942,15</w:t>
      </w:r>
      <w:r w:rsidR="00027EFD">
        <w:rPr>
          <w:szCs w:val="24"/>
          <w:lang w:val="lt-LT"/>
        </w:rPr>
        <w:t xml:space="preserve"> </w:t>
      </w:r>
      <w:r w:rsidR="00F436E1" w:rsidRPr="005F5BB0">
        <w:rPr>
          <w:szCs w:val="24"/>
          <w:lang w:val="lt-LT"/>
        </w:rPr>
        <w:t xml:space="preserve">Eur </w:t>
      </w:r>
      <w:r w:rsidR="002A1EE6">
        <w:rPr>
          <w:i/>
          <w:iCs/>
          <w:szCs w:val="24"/>
          <w:lang w:val="lt-LT"/>
        </w:rPr>
        <w:t>(</w:t>
      </w:r>
      <w:r w:rsidR="00055CFB">
        <w:rPr>
          <w:i/>
          <w:iCs/>
          <w:szCs w:val="24"/>
          <w:lang w:val="lt-LT"/>
        </w:rPr>
        <w:t xml:space="preserve">šeši tūkstančiai </w:t>
      </w:r>
      <w:r w:rsidR="005C5826">
        <w:rPr>
          <w:i/>
          <w:iCs/>
          <w:szCs w:val="24"/>
          <w:lang w:val="lt-LT"/>
        </w:rPr>
        <w:t>devyni šimtai keturiasdešimt du Eur 15 ct.</w:t>
      </w:r>
      <w:r w:rsidR="00F436E1" w:rsidRPr="00F436E1">
        <w:rPr>
          <w:i/>
          <w:iCs/>
          <w:szCs w:val="24"/>
          <w:lang w:val="lt-LT"/>
        </w:rPr>
        <w:t>)</w:t>
      </w:r>
      <w:r w:rsidR="00B149B0">
        <w:rPr>
          <w:szCs w:val="24"/>
          <w:lang w:val="lt-LT"/>
        </w:rPr>
        <w:t xml:space="preserve"> be PVM </w:t>
      </w:r>
      <w:r w:rsidR="00D00213">
        <w:rPr>
          <w:szCs w:val="24"/>
          <w:lang w:val="lt-LT"/>
        </w:rPr>
        <w:t>33057,85</w:t>
      </w:r>
      <w:r w:rsidR="00DE0B3D">
        <w:rPr>
          <w:szCs w:val="24"/>
          <w:lang w:val="lt-LT"/>
        </w:rPr>
        <w:t xml:space="preserve"> </w:t>
      </w:r>
      <w:r w:rsidR="00F436E1" w:rsidRPr="005F5BB0">
        <w:rPr>
          <w:szCs w:val="24"/>
          <w:lang w:val="lt-LT"/>
        </w:rPr>
        <w:t xml:space="preserve">Eur </w:t>
      </w:r>
      <w:r w:rsidR="00E90CF0" w:rsidRPr="00F436E1">
        <w:rPr>
          <w:i/>
          <w:iCs/>
          <w:szCs w:val="24"/>
          <w:lang w:val="lt-LT"/>
        </w:rPr>
        <w:t>(</w:t>
      </w:r>
      <w:r w:rsidR="00D00213">
        <w:rPr>
          <w:i/>
          <w:iCs/>
          <w:szCs w:val="24"/>
          <w:lang w:val="lt-LT"/>
        </w:rPr>
        <w:t>trisdešimt trys</w:t>
      </w:r>
      <w:r w:rsidR="00DF72CD">
        <w:rPr>
          <w:i/>
          <w:iCs/>
          <w:szCs w:val="24"/>
          <w:lang w:val="lt-LT"/>
        </w:rPr>
        <w:t xml:space="preserve"> tūkstančiai penkiasdešimt septyni Eur 85 ct</w:t>
      </w:r>
      <w:r w:rsidR="00BE6A3C">
        <w:rPr>
          <w:i/>
          <w:iCs/>
          <w:szCs w:val="24"/>
          <w:lang w:val="lt-LT"/>
        </w:rPr>
        <w:t>)</w:t>
      </w:r>
      <w:r w:rsidR="00F436E1" w:rsidRPr="005F5BB0">
        <w:rPr>
          <w:szCs w:val="24"/>
          <w:lang w:val="lt-LT"/>
        </w:rPr>
        <w:t xml:space="preserve">. Šioje Sutartyje Pradinės Sutarties vertė yra lygi maksimaliai pirkimui skirtai lėšų sumai be PVM pirkimo dokumentuose ir Sutartyje nurodytų </w:t>
      </w:r>
      <w:r w:rsidR="00E90CF0">
        <w:rPr>
          <w:szCs w:val="24"/>
          <w:lang w:val="lt-LT"/>
        </w:rPr>
        <w:t xml:space="preserve">Darbų </w:t>
      </w:r>
      <w:r w:rsidR="00F436E1" w:rsidRPr="005F5BB0">
        <w:rPr>
          <w:szCs w:val="24"/>
          <w:lang w:val="lt-LT"/>
        </w:rPr>
        <w:t xml:space="preserve">įsigijimui </w:t>
      </w:r>
      <w:r w:rsidR="00E90CF0">
        <w:rPr>
          <w:szCs w:val="24"/>
          <w:lang w:val="lt-LT"/>
        </w:rPr>
        <w:t>Rangovo</w:t>
      </w:r>
      <w:r w:rsidR="00F436E1" w:rsidRPr="005F5BB0">
        <w:rPr>
          <w:szCs w:val="24"/>
          <w:lang w:val="lt-LT"/>
        </w:rPr>
        <w:t xml:space="preserve"> pasiūlyme nurodytais įkainiais be PVM. </w:t>
      </w:r>
      <w:r w:rsidR="00E90CF0">
        <w:rPr>
          <w:szCs w:val="24"/>
          <w:lang w:val="lt-LT"/>
        </w:rPr>
        <w:t>Užsakovas</w:t>
      </w:r>
      <w:r w:rsidR="00F436E1" w:rsidRPr="005F5BB0">
        <w:rPr>
          <w:szCs w:val="24"/>
          <w:lang w:val="lt-LT"/>
        </w:rPr>
        <w:t xml:space="preserve"> perka </w:t>
      </w:r>
      <w:r w:rsidR="00E90CF0">
        <w:rPr>
          <w:szCs w:val="24"/>
          <w:lang w:val="lt-LT"/>
        </w:rPr>
        <w:t>Darbus</w:t>
      </w:r>
      <w:r w:rsidR="00F436E1" w:rsidRPr="005F5BB0">
        <w:rPr>
          <w:szCs w:val="24"/>
          <w:lang w:val="lt-LT"/>
        </w:rPr>
        <w:t xml:space="preserve"> pagal poreikį Sutartyje arba jos priede Nr. 1 nurodytais įkainiais, neviršijant bendros Sutarties kainos. Sutartyje arba jos priede Nr. </w:t>
      </w:r>
      <w:r w:rsidR="00F33105">
        <w:rPr>
          <w:szCs w:val="24"/>
          <w:lang w:val="lt-LT"/>
        </w:rPr>
        <w:t>3</w:t>
      </w:r>
      <w:r w:rsidR="00F436E1" w:rsidRPr="005F5BB0">
        <w:rPr>
          <w:szCs w:val="24"/>
          <w:lang w:val="lt-LT"/>
        </w:rPr>
        <w:t xml:space="preserve"> atskirose eilutėse nurodytas </w:t>
      </w:r>
      <w:r w:rsidR="00E90CF0">
        <w:rPr>
          <w:szCs w:val="24"/>
          <w:lang w:val="lt-LT"/>
        </w:rPr>
        <w:t xml:space="preserve">Darbų </w:t>
      </w:r>
      <w:r w:rsidR="00F436E1" w:rsidRPr="005F5BB0">
        <w:rPr>
          <w:szCs w:val="24"/>
          <w:lang w:val="lt-LT"/>
        </w:rPr>
        <w:t xml:space="preserve">kiekis gali būti keičiamas (didėti ar mažėti). Pirkėjas neįsipareigoja išpirkti preliminaraus </w:t>
      </w:r>
      <w:r w:rsidR="00E90CF0">
        <w:rPr>
          <w:szCs w:val="24"/>
          <w:lang w:val="lt-LT"/>
        </w:rPr>
        <w:t>Darbų</w:t>
      </w:r>
      <w:r w:rsidR="00F436E1" w:rsidRPr="005F5BB0">
        <w:rPr>
          <w:szCs w:val="24"/>
          <w:lang w:val="lt-LT"/>
        </w:rPr>
        <w:t xml:space="preserve"> kiekio ar bet kokios jo dalies.</w:t>
      </w:r>
    </w:p>
    <w:p w14:paraId="0A1967AD" w14:textId="7BCD83EE" w:rsidR="00893FCA" w:rsidRDefault="00893FCA" w:rsidP="004A212D">
      <w:pPr>
        <w:ind w:left="-142" w:firstLine="709"/>
        <w:jc w:val="both"/>
        <w:rPr>
          <w:szCs w:val="24"/>
          <w:lang w:val="lt-LT"/>
        </w:rPr>
      </w:pPr>
      <w:r>
        <w:rPr>
          <w:szCs w:val="24"/>
          <w:lang w:val="lt-LT"/>
        </w:rPr>
        <w:t xml:space="preserve">3.2. </w:t>
      </w:r>
      <w:r w:rsidR="00154291">
        <w:rPr>
          <w:lang w:val="lt-LT"/>
        </w:rPr>
        <w:t>Užsakovas</w:t>
      </w:r>
      <w:r w:rsidRPr="00893FCA">
        <w:rPr>
          <w:lang w:val="lt-LT"/>
        </w:rPr>
        <w:t xml:space="preserve"> gali įsigyti sąraše nenurodytų, tačiau su pirkimo objektu susijusių darbų, kurie neišvardinti darbų įkainių lentelėje. Darbų</w:t>
      </w:r>
      <w:r w:rsidR="00DC38F5">
        <w:rPr>
          <w:lang w:val="lt-LT"/>
        </w:rPr>
        <w:t xml:space="preserve"> įkainiai bus perkami vadovaujantis</w:t>
      </w:r>
      <w:r w:rsidRPr="00893FCA">
        <w:rPr>
          <w:lang w:val="lt-LT"/>
        </w:rPr>
        <w:t xml:space="preserve"> sąmatų skaičiavimo programos duomenų bazėje nurodytomis darbų kainomis, patvirtintomis laikotarpiu, kada buvo nustatytas nenumatytų darbų poreikis su pasiūlyme nustatytu perskaičiavimo koeficientu.</w:t>
      </w:r>
    </w:p>
    <w:p w14:paraId="418449B1" w14:textId="77777777" w:rsidR="00893FCA" w:rsidRDefault="00893FCA" w:rsidP="004A212D">
      <w:pPr>
        <w:ind w:left="-142" w:firstLine="709"/>
        <w:jc w:val="both"/>
        <w:rPr>
          <w:szCs w:val="24"/>
          <w:lang w:val="lt-LT"/>
        </w:rPr>
      </w:pPr>
      <w:r>
        <w:rPr>
          <w:szCs w:val="24"/>
          <w:lang w:val="lt-LT"/>
        </w:rPr>
        <w:t xml:space="preserve">3.3. </w:t>
      </w:r>
      <w:r w:rsidRPr="00893FCA">
        <w:rPr>
          <w:lang w:val="lt-LT"/>
        </w:rPr>
        <w:t xml:space="preserve">Užsakovas neįsipareigoja </w:t>
      </w:r>
      <w:r w:rsidRPr="00642967">
        <w:rPr>
          <w:lang w:val="lt-LT"/>
        </w:rPr>
        <w:t xml:space="preserve">pirkti visų techninėje specifikacijoje nurodytų Darbų ar jų kiekių, Darbai užsakomi pagal poreikį suderintą su Žemės ūkio agentūra prie Žemės ūkio ministerijos. </w:t>
      </w:r>
    </w:p>
    <w:p w14:paraId="23394629" w14:textId="621CD1BE" w:rsidR="00893FCA" w:rsidRDefault="00893FCA" w:rsidP="004A212D">
      <w:pPr>
        <w:ind w:left="-142" w:firstLine="709"/>
        <w:jc w:val="both"/>
        <w:rPr>
          <w:lang w:val="lt-LT"/>
        </w:rPr>
      </w:pPr>
      <w:r>
        <w:rPr>
          <w:szCs w:val="24"/>
          <w:lang w:val="lt-LT"/>
        </w:rPr>
        <w:t xml:space="preserve">3.4. </w:t>
      </w:r>
      <w:r w:rsidRPr="00893FCA">
        <w:rPr>
          <w:lang w:val="lt-LT"/>
        </w:rPr>
        <w:t>Rangov</w:t>
      </w:r>
      <w:r>
        <w:rPr>
          <w:lang w:val="lt-LT"/>
        </w:rPr>
        <w:t>o</w:t>
      </w:r>
      <w:r w:rsidRPr="00893FCA">
        <w:rPr>
          <w:lang w:val="lt-LT"/>
        </w:rPr>
        <w:t xml:space="preserve"> įkainiuose</w:t>
      </w:r>
      <w:r>
        <w:rPr>
          <w:lang w:val="lt-LT"/>
        </w:rPr>
        <w:t xml:space="preserve"> yra</w:t>
      </w:r>
      <w:r w:rsidR="00DC38F5">
        <w:rPr>
          <w:lang w:val="lt-LT"/>
        </w:rPr>
        <w:t xml:space="preserve"> įvertinti d</w:t>
      </w:r>
      <w:r w:rsidRPr="00893FCA">
        <w:rPr>
          <w:lang w:val="lt-LT"/>
        </w:rPr>
        <w:t>arbui atlikti reikaling</w:t>
      </w:r>
      <w:r>
        <w:rPr>
          <w:lang w:val="lt-LT"/>
        </w:rPr>
        <w:t>os</w:t>
      </w:r>
      <w:r w:rsidRPr="00893FCA">
        <w:rPr>
          <w:lang w:val="lt-LT"/>
        </w:rPr>
        <w:t xml:space="preserve"> medžiag</w:t>
      </w:r>
      <w:r>
        <w:rPr>
          <w:lang w:val="lt-LT"/>
        </w:rPr>
        <w:t>o</w:t>
      </w:r>
      <w:r w:rsidRPr="00893FCA">
        <w:rPr>
          <w:lang w:val="lt-LT"/>
        </w:rPr>
        <w:t>s, gamini</w:t>
      </w:r>
      <w:r>
        <w:rPr>
          <w:lang w:val="lt-LT"/>
        </w:rPr>
        <w:t>ai</w:t>
      </w:r>
      <w:r w:rsidRPr="00893FCA">
        <w:rPr>
          <w:lang w:val="lt-LT"/>
        </w:rPr>
        <w:t>, mechanizm</w:t>
      </w:r>
      <w:r>
        <w:rPr>
          <w:lang w:val="lt-LT"/>
        </w:rPr>
        <w:t>ai</w:t>
      </w:r>
      <w:r w:rsidRPr="00893FCA">
        <w:rPr>
          <w:lang w:val="lt-LT"/>
        </w:rPr>
        <w:t>, darbo sąnaud</w:t>
      </w:r>
      <w:r>
        <w:rPr>
          <w:lang w:val="lt-LT"/>
        </w:rPr>
        <w:t>os</w:t>
      </w:r>
      <w:r w:rsidRPr="00893FCA">
        <w:rPr>
          <w:lang w:val="lt-LT"/>
        </w:rPr>
        <w:t>, kitas tiesiogines ir pridėtines išlaid</w:t>
      </w:r>
      <w:r>
        <w:rPr>
          <w:lang w:val="lt-LT"/>
        </w:rPr>
        <w:t>os</w:t>
      </w:r>
      <w:r w:rsidRPr="00893FCA">
        <w:rPr>
          <w:lang w:val="lt-LT"/>
        </w:rPr>
        <w:t xml:space="preserve"> bei mokesči</w:t>
      </w:r>
      <w:r>
        <w:rPr>
          <w:lang w:val="lt-LT"/>
        </w:rPr>
        <w:t>ai</w:t>
      </w:r>
      <w:r w:rsidRPr="00893FCA">
        <w:rPr>
          <w:lang w:val="lt-LT"/>
        </w:rPr>
        <w:t xml:space="preserve"> ir PVM, kurie yra susiję su sutarties įvykdymu.</w:t>
      </w:r>
    </w:p>
    <w:p w14:paraId="3ADBD7C2" w14:textId="7055723B" w:rsidR="00893FCA" w:rsidRPr="00893FCA" w:rsidRDefault="00893FCA" w:rsidP="004A212D">
      <w:pPr>
        <w:ind w:left="-142" w:firstLine="709"/>
        <w:jc w:val="both"/>
        <w:rPr>
          <w:szCs w:val="24"/>
          <w:lang w:val="lt-LT"/>
        </w:rPr>
      </w:pPr>
      <w:r>
        <w:rPr>
          <w:lang w:val="lt-LT"/>
        </w:rPr>
        <w:t xml:space="preserve">3.5. </w:t>
      </w:r>
      <w:r w:rsidRPr="009052BB">
        <w:rPr>
          <w:szCs w:val="24"/>
          <w:lang w:val="lt-LT"/>
        </w:rPr>
        <w:t xml:space="preserve">Rangovas </w:t>
      </w:r>
      <w:r w:rsidRPr="006F2473">
        <w:rPr>
          <w:szCs w:val="24"/>
          <w:lang w:val="lt-LT"/>
        </w:rPr>
        <w:t>Užsakovui kartu su perdavimo</w:t>
      </w:r>
      <w:r w:rsidR="00642967">
        <w:rPr>
          <w:szCs w:val="24"/>
          <w:lang w:val="lt-LT"/>
        </w:rPr>
        <w:t xml:space="preserve"> </w:t>
      </w:r>
      <w:r w:rsidRPr="006F2473">
        <w:rPr>
          <w:szCs w:val="24"/>
          <w:lang w:val="lt-LT"/>
        </w:rPr>
        <w:t>-</w:t>
      </w:r>
      <w:r w:rsidR="00642967">
        <w:rPr>
          <w:szCs w:val="24"/>
          <w:lang w:val="lt-LT"/>
        </w:rPr>
        <w:t xml:space="preserve"> </w:t>
      </w:r>
      <w:r w:rsidRPr="006F2473">
        <w:rPr>
          <w:szCs w:val="24"/>
          <w:lang w:val="lt-LT"/>
        </w:rPr>
        <w:t>priėmimo aktu perduoda planinėje medžiagoje atvaizduotus įvykdytus da</w:t>
      </w:r>
      <w:r>
        <w:rPr>
          <w:szCs w:val="24"/>
          <w:lang w:val="lt-LT"/>
        </w:rPr>
        <w:t>rbus</w:t>
      </w:r>
      <w:r w:rsidRPr="006F2473">
        <w:rPr>
          <w:szCs w:val="24"/>
          <w:lang w:val="lt-LT"/>
        </w:rPr>
        <w:t>, nurodant remontuojamų rin</w:t>
      </w:r>
      <w:r>
        <w:rPr>
          <w:szCs w:val="24"/>
          <w:lang w:val="lt-LT"/>
        </w:rPr>
        <w:t>k</w:t>
      </w:r>
      <w:r w:rsidRPr="006F2473">
        <w:rPr>
          <w:szCs w:val="24"/>
          <w:lang w:val="lt-LT"/>
        </w:rPr>
        <w:t>tuvų pradžią ir pabaigą, žiotis, vandens n</w:t>
      </w:r>
      <w:r>
        <w:rPr>
          <w:szCs w:val="24"/>
          <w:lang w:val="lt-LT"/>
        </w:rPr>
        <w:t>u</w:t>
      </w:r>
      <w:r w:rsidRPr="006F2473">
        <w:rPr>
          <w:szCs w:val="24"/>
          <w:lang w:val="lt-LT"/>
        </w:rPr>
        <w:t xml:space="preserve">leistuvus, šulinius ir kitus </w:t>
      </w:r>
      <w:r>
        <w:rPr>
          <w:szCs w:val="24"/>
          <w:lang w:val="lt-LT"/>
        </w:rPr>
        <w:t>įrenginius</w:t>
      </w:r>
      <w:r w:rsidRPr="006F2473">
        <w:rPr>
          <w:szCs w:val="24"/>
          <w:lang w:val="lt-LT"/>
        </w:rPr>
        <w:t xml:space="preserve">. </w:t>
      </w:r>
    </w:p>
    <w:p w14:paraId="4B36F8D2" w14:textId="4005F5C3" w:rsidR="00E92113" w:rsidRDefault="00E92113" w:rsidP="004A212D">
      <w:pPr>
        <w:ind w:firstLine="567"/>
        <w:jc w:val="both"/>
        <w:rPr>
          <w:lang w:val="lt-LT"/>
        </w:rPr>
      </w:pPr>
      <w:r>
        <w:rPr>
          <w:lang w:val="lt-LT"/>
        </w:rPr>
        <w:t>3.</w:t>
      </w:r>
      <w:r w:rsidR="00893FCA">
        <w:rPr>
          <w:lang w:val="lt-LT"/>
        </w:rPr>
        <w:t>6</w:t>
      </w:r>
      <w:r>
        <w:rPr>
          <w:lang w:val="lt-LT"/>
        </w:rPr>
        <w:t>. Už atliktus darbus atsiskaitoma pavedimu pagal Rangovo informacinės sistemos „</w:t>
      </w:r>
      <w:r w:rsidR="009C7ACC">
        <w:rPr>
          <w:lang w:val="lt-LT"/>
        </w:rPr>
        <w:t>SABIS</w:t>
      </w:r>
      <w:r>
        <w:rPr>
          <w:lang w:val="lt-LT"/>
        </w:rPr>
        <w:t>“</w:t>
      </w:r>
      <w:r w:rsidR="009C7ACC">
        <w:rPr>
          <w:lang w:val="lt-LT"/>
        </w:rPr>
        <w:t xml:space="preserve"> </w:t>
      </w:r>
      <w:r>
        <w:rPr>
          <w:lang w:val="lt-LT"/>
        </w:rPr>
        <w:t>priemonėmis, pateiktus dokumentus (sąskaitą faktūrą, atliktų darbų perdavimo – priėmimo aktą) per 30 kalendorinių dienų nuo dokumentų pateikimo Užsakovui dienos.</w:t>
      </w:r>
    </w:p>
    <w:p w14:paraId="16F45E71" w14:textId="39D5CB89" w:rsidR="00E92113" w:rsidRDefault="00E92113" w:rsidP="004A212D">
      <w:pPr>
        <w:ind w:firstLine="567"/>
        <w:jc w:val="both"/>
        <w:rPr>
          <w:lang w:val="lt-LT"/>
        </w:rPr>
      </w:pPr>
      <w:r>
        <w:rPr>
          <w:lang w:val="lt-LT"/>
        </w:rPr>
        <w:t>3.</w:t>
      </w:r>
      <w:r w:rsidR="00893FCA">
        <w:rPr>
          <w:lang w:val="lt-LT"/>
        </w:rPr>
        <w:t>7</w:t>
      </w:r>
      <w:r>
        <w:rPr>
          <w:lang w:val="lt-LT"/>
        </w:rPr>
        <w:t>. Užsakovas gali tiesiogiai atsiskaityti su Subrangovais už jų atliktus darbus. Apie tai Užsakovas raštu informuoja Subrangovus per 3 darbo dienas po informacijos apie juos gavimo. Subrangovui raštu pateikus Užsakovui prašymą pasinaudoti tiesioginio atsiskaitymo galimybe, sudaroma trišalė sutartis tarp Užsakovo, Rangovo ir jo Subrangovo, nustatanti tiesioginio atsikaitymo su Subrangovu tvarką, atsižvelgiant į pirkimo dokumentuose, Sutartyje ir subrangos sutartyje nustatytus reikalavimus. Subrangovas turi teisę prieštarauti nepagrįstiems mokėjimams Subrangovui trišalėje sutartyje nustatyta tvarka.</w:t>
      </w:r>
    </w:p>
    <w:p w14:paraId="37D7D9D6" w14:textId="1C9A128C" w:rsidR="00E92113" w:rsidRDefault="00E92113" w:rsidP="00642967">
      <w:pPr>
        <w:tabs>
          <w:tab w:val="left" w:pos="567"/>
        </w:tabs>
        <w:suppressAutoHyphens/>
        <w:spacing w:after="40"/>
        <w:jc w:val="both"/>
        <w:rPr>
          <w:rFonts w:eastAsia="Arial Unicode MS"/>
          <w:bdr w:val="none" w:sz="0" w:space="0" w:color="auto" w:frame="1"/>
          <w:lang w:val="lt-LT" w:eastAsia="lt-LT"/>
        </w:rPr>
      </w:pPr>
      <w:r>
        <w:rPr>
          <w:rFonts w:eastAsia="Arial Unicode MS"/>
          <w:bdr w:val="none" w:sz="0" w:space="0" w:color="auto" w:frame="1"/>
          <w:lang w:val="lt-LT" w:eastAsia="lt-LT"/>
        </w:rPr>
        <w:tab/>
        <w:t>3.</w:t>
      </w:r>
      <w:r w:rsidR="00893FCA">
        <w:rPr>
          <w:rFonts w:eastAsia="Arial Unicode MS"/>
          <w:bdr w:val="none" w:sz="0" w:space="0" w:color="auto" w:frame="1"/>
          <w:lang w:val="lt-LT" w:eastAsia="lt-LT"/>
        </w:rPr>
        <w:t>8</w:t>
      </w:r>
      <w:r>
        <w:rPr>
          <w:rFonts w:eastAsia="Arial Unicode MS"/>
          <w:bdr w:val="none" w:sz="0" w:space="0" w:color="auto" w:frame="1"/>
          <w:lang w:val="lt-LT" w:eastAsia="lt-LT"/>
        </w:rPr>
        <w:t>. Tiesioginio atsiskaitymo su Subrangovu tvarka ir pagrindinės trišalės sutarties sąlygos:</w:t>
      </w:r>
    </w:p>
    <w:p w14:paraId="6ECCB6D7" w14:textId="5ACDE17F" w:rsidR="00E92113" w:rsidRDefault="00E92113" w:rsidP="00642967">
      <w:pPr>
        <w:tabs>
          <w:tab w:val="left" w:pos="567"/>
        </w:tabs>
        <w:suppressAutoHyphens/>
        <w:spacing w:after="40"/>
        <w:jc w:val="both"/>
        <w:rPr>
          <w:rFonts w:eastAsia="Arial Unicode MS" w:cs="Arial Unicode MS"/>
          <w:bdr w:val="none" w:sz="0" w:space="0" w:color="auto" w:frame="1"/>
          <w:lang w:val="lt-LT" w:eastAsia="lt-LT"/>
        </w:rPr>
      </w:pPr>
      <w:r>
        <w:rPr>
          <w:rFonts w:eastAsia="Arial Unicode MS"/>
          <w:bdr w:val="none" w:sz="0" w:space="0" w:color="auto" w:frame="1"/>
          <w:lang w:val="lt-LT" w:eastAsia="lt-LT"/>
        </w:rPr>
        <w:tab/>
        <w:t>3.</w:t>
      </w:r>
      <w:r w:rsidR="00893FCA">
        <w:rPr>
          <w:rFonts w:eastAsia="Arial Unicode MS"/>
          <w:bdr w:val="none" w:sz="0" w:space="0" w:color="auto" w:frame="1"/>
          <w:lang w:val="lt-LT" w:eastAsia="lt-LT"/>
        </w:rPr>
        <w:t>8</w:t>
      </w:r>
      <w:r>
        <w:rPr>
          <w:rFonts w:eastAsia="Arial Unicode MS"/>
          <w:bdr w:val="none" w:sz="0" w:space="0" w:color="auto" w:frame="1"/>
          <w:lang w:val="lt-LT" w:eastAsia="lt-LT"/>
        </w:rPr>
        <w:t xml:space="preserve">.1. </w:t>
      </w:r>
      <w:r>
        <w:rPr>
          <w:rFonts w:eastAsia="Arial Unicode MS" w:cs="Arial Unicode MS"/>
          <w:bdr w:val="none" w:sz="0" w:space="0" w:color="auto" w:frame="1"/>
          <w:lang w:val="lt-LT" w:eastAsia="lt-LT"/>
        </w:rPr>
        <w:t>Subrangovas prieš teikdamas mokėjimo dokumentus Užsakovui pateikia rangovo pasirašymui ir patvirti</w:t>
      </w:r>
      <w:r w:rsidR="00DC38F5">
        <w:rPr>
          <w:rFonts w:eastAsia="Arial Unicode MS" w:cs="Arial Unicode MS"/>
          <w:bdr w:val="none" w:sz="0" w:space="0" w:color="auto" w:frame="1"/>
          <w:lang w:val="lt-LT" w:eastAsia="lt-LT"/>
        </w:rPr>
        <w:t>nimui tinkamai įformintus</w:t>
      </w:r>
      <w:r>
        <w:rPr>
          <w:rFonts w:eastAsia="Arial Unicode MS" w:cs="Arial Unicode MS"/>
          <w:bdr w:val="none" w:sz="0" w:space="0" w:color="auto" w:frame="1"/>
          <w:lang w:val="lt-LT" w:eastAsia="lt-LT"/>
        </w:rPr>
        <w:t xml:space="preserve"> darbų sutarties vykdymo dokumentus (po 3 (tris) egzempliorius) atliktų darbų aktą;</w:t>
      </w:r>
    </w:p>
    <w:p w14:paraId="3E8F369D" w14:textId="5DBB6E4A" w:rsidR="00E92113" w:rsidRDefault="00E92113" w:rsidP="00642967">
      <w:pPr>
        <w:tabs>
          <w:tab w:val="left" w:pos="567"/>
        </w:tabs>
        <w:suppressAutoHyphens/>
        <w:spacing w:after="40"/>
        <w:jc w:val="both"/>
        <w:rPr>
          <w:rFonts w:eastAsia="Arial Unicode MS" w:cs="Arial Unicode MS"/>
          <w:bdr w:val="none" w:sz="0" w:space="0" w:color="auto" w:frame="1"/>
          <w:lang w:val="lt-LT" w:eastAsia="lt-LT"/>
        </w:rPr>
      </w:pPr>
      <w:r>
        <w:rPr>
          <w:rFonts w:eastAsia="Arial Unicode MS" w:cs="Arial Unicode MS"/>
          <w:bdr w:val="none" w:sz="0" w:space="0" w:color="auto" w:frame="1"/>
          <w:lang w:val="lt-LT" w:eastAsia="lt-LT"/>
        </w:rPr>
        <w:tab/>
        <w:t>3.</w:t>
      </w:r>
      <w:r w:rsidR="00893FCA">
        <w:rPr>
          <w:rFonts w:eastAsia="Arial Unicode MS" w:cs="Arial Unicode MS"/>
          <w:bdr w:val="none" w:sz="0" w:space="0" w:color="auto" w:frame="1"/>
          <w:lang w:val="lt-LT" w:eastAsia="lt-LT"/>
        </w:rPr>
        <w:t>8</w:t>
      </w:r>
      <w:r>
        <w:rPr>
          <w:rFonts w:eastAsia="Arial Unicode MS" w:cs="Arial Unicode MS"/>
          <w:bdr w:val="none" w:sz="0" w:space="0" w:color="auto" w:frame="1"/>
          <w:lang w:val="lt-LT" w:eastAsia="lt-LT"/>
        </w:rPr>
        <w:t>.2. Sutarties Šalys susitaria, jog Subrangovo pateikt</w:t>
      </w:r>
      <w:r w:rsidR="00DC38F5">
        <w:rPr>
          <w:rFonts w:eastAsia="Arial Unicode MS" w:cs="Arial Unicode MS"/>
          <w:bdr w:val="none" w:sz="0" w:space="0" w:color="auto" w:frame="1"/>
          <w:lang w:val="lt-LT" w:eastAsia="lt-LT"/>
        </w:rPr>
        <w:t>i</w:t>
      </w:r>
      <w:r>
        <w:rPr>
          <w:rFonts w:eastAsia="Arial Unicode MS" w:cs="Arial Unicode MS"/>
          <w:bdr w:val="none" w:sz="0" w:space="0" w:color="auto" w:frame="1"/>
          <w:lang w:val="lt-LT" w:eastAsia="lt-LT"/>
        </w:rPr>
        <w:t xml:space="preserve"> darbų sutarties vykdymo dokumentai laikomi tinkamai įformintais ir pateiktais, jeigu nurodytuose dokumentuose pateikta informacija apie Subrangovo atliktus darbus yra teisinga, atlikti darbai bei dokumentų įforminimas atitinka Rangos darbų sutarties sąlygas;</w:t>
      </w:r>
    </w:p>
    <w:p w14:paraId="172EFD14" w14:textId="0C3BA8FA" w:rsidR="00E92113" w:rsidRDefault="00E92113" w:rsidP="00642967">
      <w:pPr>
        <w:tabs>
          <w:tab w:val="left" w:pos="567"/>
        </w:tabs>
        <w:suppressAutoHyphens/>
        <w:spacing w:after="40"/>
        <w:jc w:val="both"/>
        <w:rPr>
          <w:rFonts w:eastAsia="Arial Unicode MS" w:cs="Arial Unicode MS"/>
          <w:bdr w:val="none" w:sz="0" w:space="0" w:color="auto" w:frame="1"/>
          <w:lang w:val="lt-LT" w:eastAsia="lt-LT"/>
        </w:rPr>
      </w:pPr>
      <w:r>
        <w:rPr>
          <w:rFonts w:eastAsia="Arial Unicode MS" w:cs="Arial Unicode MS"/>
          <w:bdr w:val="none" w:sz="0" w:space="0" w:color="auto" w:frame="1"/>
          <w:lang w:val="lt-LT" w:eastAsia="lt-LT"/>
        </w:rPr>
        <w:tab/>
        <w:t>3.</w:t>
      </w:r>
      <w:r w:rsidR="00893FCA">
        <w:rPr>
          <w:rFonts w:eastAsia="Arial Unicode MS" w:cs="Arial Unicode MS"/>
          <w:bdr w:val="none" w:sz="0" w:space="0" w:color="auto" w:frame="1"/>
          <w:lang w:val="lt-LT" w:eastAsia="lt-LT"/>
        </w:rPr>
        <w:t>8</w:t>
      </w:r>
      <w:r>
        <w:rPr>
          <w:rFonts w:eastAsia="Arial Unicode MS" w:cs="Arial Unicode MS"/>
          <w:bdr w:val="none" w:sz="0" w:space="0" w:color="auto" w:frame="1"/>
          <w:lang w:val="lt-LT" w:eastAsia="lt-LT"/>
        </w:rPr>
        <w:t>.3. Ran</w:t>
      </w:r>
      <w:r w:rsidR="00DC38F5">
        <w:rPr>
          <w:rFonts w:eastAsia="Arial Unicode MS" w:cs="Arial Unicode MS"/>
          <w:bdr w:val="none" w:sz="0" w:space="0" w:color="auto" w:frame="1"/>
          <w:lang w:val="lt-LT" w:eastAsia="lt-LT"/>
        </w:rPr>
        <w:t>govas gavęs iš Subrangovo</w:t>
      </w:r>
      <w:r>
        <w:rPr>
          <w:rFonts w:eastAsia="Arial Unicode MS" w:cs="Arial Unicode MS"/>
          <w:bdr w:val="none" w:sz="0" w:space="0" w:color="auto" w:frame="1"/>
          <w:lang w:val="lt-LT" w:eastAsia="lt-LT"/>
        </w:rPr>
        <w:t xml:space="preserve"> darbų sutarties vykdymo dokumentus patikrina juos ir nustatęs, kad dokumentuose pateikta informacija apie Subrangovo atliktus darbus yra teisinga, atlikti </w:t>
      </w:r>
      <w:r>
        <w:rPr>
          <w:rFonts w:eastAsia="Arial Unicode MS" w:cs="Arial Unicode MS"/>
          <w:bdr w:val="none" w:sz="0" w:space="0" w:color="auto" w:frame="1"/>
          <w:lang w:val="lt-LT" w:eastAsia="lt-LT"/>
        </w:rPr>
        <w:lastRenderedPageBreak/>
        <w:t>darbai atitinka Rangos darbų sutarties sąlygas, pateikti dokumentai įforminti tinkamai, ne vėliau kaip per 3 (tris) darbo dienas nuo tokių dokumentų gavimo dienos:</w:t>
      </w:r>
    </w:p>
    <w:p w14:paraId="00AFAC28" w14:textId="2D20D598" w:rsidR="00E92113" w:rsidRDefault="00E92113" w:rsidP="00642967">
      <w:pPr>
        <w:tabs>
          <w:tab w:val="left" w:pos="567"/>
        </w:tabs>
        <w:suppressAutoHyphens/>
        <w:spacing w:after="40"/>
        <w:jc w:val="both"/>
        <w:rPr>
          <w:rFonts w:eastAsia="Arial Unicode MS" w:cs="Arial Unicode MS"/>
          <w:bdr w:val="none" w:sz="0" w:space="0" w:color="auto" w:frame="1"/>
          <w:lang w:val="lt-LT" w:eastAsia="lt-LT"/>
        </w:rPr>
      </w:pPr>
      <w:r>
        <w:rPr>
          <w:rFonts w:eastAsia="Arial Unicode MS" w:cs="Arial Unicode MS"/>
          <w:bdr w:val="none" w:sz="0" w:space="0" w:color="auto" w:frame="1"/>
          <w:lang w:val="lt-LT" w:eastAsia="lt-LT"/>
        </w:rPr>
        <w:tab/>
        <w:t>3.</w:t>
      </w:r>
      <w:r w:rsidR="00893FCA">
        <w:rPr>
          <w:rFonts w:eastAsia="Arial Unicode MS" w:cs="Arial Unicode MS"/>
          <w:bdr w:val="none" w:sz="0" w:space="0" w:color="auto" w:frame="1"/>
          <w:lang w:val="lt-LT" w:eastAsia="lt-LT"/>
        </w:rPr>
        <w:t>8</w:t>
      </w:r>
      <w:r>
        <w:rPr>
          <w:rFonts w:eastAsia="Arial Unicode MS" w:cs="Arial Unicode MS"/>
          <w:bdr w:val="none" w:sz="0" w:space="0" w:color="auto" w:frame="1"/>
          <w:lang w:val="lt-LT" w:eastAsia="lt-LT"/>
        </w:rPr>
        <w:t>.3.1. pasirašo ir patvirtina atliktų darbų aktą;</w:t>
      </w:r>
      <w:r w:rsidR="003658C1">
        <w:rPr>
          <w:rFonts w:eastAsia="Arial Unicode MS" w:cs="Arial Unicode MS"/>
          <w:bdr w:val="none" w:sz="0" w:space="0" w:color="auto" w:frame="1"/>
          <w:lang w:val="lt-LT" w:eastAsia="lt-LT"/>
        </w:rPr>
        <w:t xml:space="preserve"> </w:t>
      </w:r>
    </w:p>
    <w:p w14:paraId="6E6C1D5F" w14:textId="6B24AE06" w:rsidR="00E92113" w:rsidRDefault="00E92113" w:rsidP="00642967">
      <w:pPr>
        <w:tabs>
          <w:tab w:val="left" w:pos="567"/>
        </w:tabs>
        <w:suppressAutoHyphens/>
        <w:spacing w:after="40"/>
        <w:jc w:val="both"/>
        <w:rPr>
          <w:rFonts w:eastAsia="Arial Unicode MS" w:cs="Arial Unicode MS"/>
          <w:bdr w:val="none" w:sz="0" w:space="0" w:color="auto" w:frame="1"/>
          <w:lang w:val="lt-LT" w:eastAsia="lt-LT"/>
        </w:rPr>
      </w:pPr>
      <w:r>
        <w:rPr>
          <w:rFonts w:eastAsia="Arial Unicode MS" w:cs="Arial Unicode MS"/>
          <w:bdr w:val="none" w:sz="0" w:space="0" w:color="auto" w:frame="1"/>
          <w:lang w:val="lt-LT" w:eastAsia="lt-LT"/>
        </w:rPr>
        <w:tab/>
        <w:t>3.</w:t>
      </w:r>
      <w:r w:rsidR="00893FCA">
        <w:rPr>
          <w:rFonts w:eastAsia="Arial Unicode MS" w:cs="Arial Unicode MS"/>
          <w:bdr w:val="none" w:sz="0" w:space="0" w:color="auto" w:frame="1"/>
          <w:lang w:val="lt-LT" w:eastAsia="lt-LT"/>
        </w:rPr>
        <w:t>8</w:t>
      </w:r>
      <w:r w:rsidR="00DC38F5">
        <w:rPr>
          <w:rFonts w:eastAsia="Arial Unicode MS" w:cs="Arial Unicode MS"/>
          <w:bdr w:val="none" w:sz="0" w:space="0" w:color="auto" w:frame="1"/>
          <w:lang w:val="lt-LT" w:eastAsia="lt-LT"/>
        </w:rPr>
        <w:t>.3.2. pateikia</w:t>
      </w:r>
      <w:r>
        <w:rPr>
          <w:rFonts w:eastAsia="Arial Unicode MS" w:cs="Arial Unicode MS"/>
          <w:bdr w:val="none" w:sz="0" w:space="0" w:color="auto" w:frame="1"/>
          <w:lang w:val="lt-LT" w:eastAsia="lt-LT"/>
        </w:rPr>
        <w:t xml:space="preserve"> darbų sutarties vykdymo dokumentus Užsakovui.</w:t>
      </w:r>
    </w:p>
    <w:p w14:paraId="44AFB11C" w14:textId="700C940F" w:rsidR="00E92113" w:rsidRDefault="00E92113" w:rsidP="00642967">
      <w:pPr>
        <w:ind w:firstLine="567"/>
        <w:jc w:val="both"/>
        <w:rPr>
          <w:lang w:val="lt-LT" w:eastAsia="lt-LT"/>
        </w:rPr>
      </w:pPr>
      <w:r>
        <w:rPr>
          <w:rFonts w:eastAsia="Arial Unicode MS" w:cs="Arial Unicode MS"/>
          <w:bdr w:val="none" w:sz="0" w:space="0" w:color="auto" w:frame="1"/>
          <w:lang w:val="lt-LT" w:eastAsia="lt-LT"/>
        </w:rPr>
        <w:t>3.</w:t>
      </w:r>
      <w:r w:rsidR="00893FCA">
        <w:rPr>
          <w:rFonts w:eastAsia="Arial Unicode MS" w:cs="Arial Unicode MS"/>
          <w:bdr w:val="none" w:sz="0" w:space="0" w:color="auto" w:frame="1"/>
          <w:lang w:val="lt-LT" w:eastAsia="lt-LT"/>
        </w:rPr>
        <w:t>8</w:t>
      </w:r>
      <w:r>
        <w:rPr>
          <w:rFonts w:eastAsia="Arial Unicode MS" w:cs="Arial Unicode MS"/>
          <w:bdr w:val="none" w:sz="0" w:space="0" w:color="auto" w:frame="1"/>
          <w:lang w:val="lt-LT" w:eastAsia="lt-LT"/>
        </w:rPr>
        <w:t>.4.</w:t>
      </w:r>
      <w:r>
        <w:rPr>
          <w:lang w:val="lt-LT" w:eastAsia="lt-LT"/>
        </w:rPr>
        <w:t xml:space="preserve"> Jeigu Rangovas nustato</w:t>
      </w:r>
      <w:r w:rsidR="00DC38F5">
        <w:rPr>
          <w:lang w:val="lt-LT" w:eastAsia="lt-LT"/>
        </w:rPr>
        <w:t>, kad Subrangovo pateikti</w:t>
      </w:r>
      <w:r>
        <w:rPr>
          <w:lang w:val="lt-LT" w:eastAsia="lt-LT"/>
        </w:rPr>
        <w:t xml:space="preserve"> darbų sutarties vykdymo dokumentai yra netinkamai įf</w:t>
      </w:r>
      <w:r w:rsidR="00DC38F5">
        <w:rPr>
          <w:lang w:val="lt-LT" w:eastAsia="lt-LT"/>
        </w:rPr>
        <w:t>orminti, pateikti ne visi</w:t>
      </w:r>
      <w:r>
        <w:rPr>
          <w:lang w:val="lt-LT" w:eastAsia="lt-LT"/>
        </w:rPr>
        <w:t xml:space="preserve"> darbų sutarties vykdymo išlaidas pagrindžiantys dokumentai, dokumentuose pateikta informacija apie atliktus darbus yra neteisinga, </w:t>
      </w:r>
      <w:r w:rsidR="00DC38F5">
        <w:rPr>
          <w:lang w:val="lt-LT" w:eastAsia="lt-LT"/>
        </w:rPr>
        <w:t>atlikti darbai neatitinka</w:t>
      </w:r>
      <w:r>
        <w:rPr>
          <w:lang w:val="lt-LT" w:eastAsia="lt-LT"/>
        </w:rPr>
        <w:t xml:space="preserve"> darbų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232A5E42" w14:textId="532DFD1B" w:rsidR="00E92113" w:rsidRDefault="00E92113" w:rsidP="00642967">
      <w:pPr>
        <w:ind w:firstLine="567"/>
        <w:jc w:val="both"/>
        <w:rPr>
          <w:lang w:val="lt-LT" w:eastAsia="lt-LT"/>
        </w:rPr>
      </w:pPr>
      <w:r>
        <w:rPr>
          <w:rFonts w:eastAsia="Arial Unicode MS" w:cs="Arial Unicode MS"/>
          <w:bdr w:val="none" w:sz="0" w:space="0" w:color="auto" w:frame="1"/>
          <w:lang w:val="lt-LT" w:eastAsia="lt-LT"/>
        </w:rPr>
        <w:t>3.</w:t>
      </w:r>
      <w:r w:rsidR="00893FCA">
        <w:rPr>
          <w:rFonts w:eastAsia="Arial Unicode MS" w:cs="Arial Unicode MS"/>
          <w:bdr w:val="none" w:sz="0" w:space="0" w:color="auto" w:frame="1"/>
          <w:lang w:val="lt-LT" w:eastAsia="lt-LT"/>
        </w:rPr>
        <w:t>8</w:t>
      </w:r>
      <w:r>
        <w:rPr>
          <w:rFonts w:eastAsia="Arial Unicode MS" w:cs="Arial Unicode MS"/>
          <w:bdr w:val="none" w:sz="0" w:space="0" w:color="auto" w:frame="1"/>
          <w:lang w:val="lt-LT" w:eastAsia="lt-LT"/>
        </w:rPr>
        <w:t>.5.</w:t>
      </w:r>
      <w:r>
        <w:rPr>
          <w:lang w:val="lt-LT" w:eastAsia="lt-LT"/>
        </w:rPr>
        <w:t xml:space="preserve"> Per Rangovo nustatytą terminą Subrangovui pašalinus trūkumus, Rangovas nustatyta tvarka pakartotinai patikrina dokumentus ir pateikia pasirašytus ir patvirtintus dokumentus Užsakovui.</w:t>
      </w:r>
    </w:p>
    <w:p w14:paraId="2B6ED0B6" w14:textId="3043825F" w:rsidR="00E92113" w:rsidRDefault="00E92113" w:rsidP="00642967">
      <w:pPr>
        <w:ind w:firstLine="567"/>
        <w:jc w:val="both"/>
        <w:rPr>
          <w:lang w:val="lt-LT" w:eastAsia="lt-LT"/>
        </w:rPr>
      </w:pPr>
      <w:r>
        <w:rPr>
          <w:rFonts w:eastAsia="Arial Unicode MS" w:cs="Arial Unicode MS"/>
          <w:bdr w:val="none" w:sz="0" w:space="0" w:color="auto" w:frame="1"/>
          <w:lang w:val="lt-LT" w:eastAsia="lt-LT"/>
        </w:rPr>
        <w:t>3.</w:t>
      </w:r>
      <w:r w:rsidR="00893FCA">
        <w:rPr>
          <w:rFonts w:eastAsia="Arial Unicode MS" w:cs="Arial Unicode MS"/>
          <w:bdr w:val="none" w:sz="0" w:space="0" w:color="auto" w:frame="1"/>
          <w:lang w:val="lt-LT" w:eastAsia="lt-LT"/>
        </w:rPr>
        <w:t>8</w:t>
      </w:r>
      <w:r>
        <w:rPr>
          <w:rFonts w:eastAsia="Arial Unicode MS" w:cs="Arial Unicode MS"/>
          <w:bdr w:val="none" w:sz="0" w:space="0" w:color="auto" w:frame="1"/>
          <w:lang w:val="lt-LT" w:eastAsia="lt-LT"/>
        </w:rPr>
        <w:t>.6</w:t>
      </w:r>
      <w:r>
        <w:rPr>
          <w:lang w:val="lt-LT" w:eastAsia="lt-LT"/>
        </w:rPr>
        <w:t>. Užsakovas ne vėliau ka</w:t>
      </w:r>
      <w:r w:rsidR="00DC38F5">
        <w:rPr>
          <w:lang w:val="lt-LT" w:eastAsia="lt-LT"/>
        </w:rPr>
        <w:t>ip per 5 darbo dienas nuo</w:t>
      </w:r>
      <w:r>
        <w:rPr>
          <w:lang w:val="lt-LT" w:eastAsia="lt-LT"/>
        </w:rPr>
        <w:t xml:space="preserve"> darbų sutarties vykdymo dokumentų gavimo dienos, patikrina pateiktus dokumentus ir, jeigu pateikti dokumentai yra tinkamai įforminti, dokumentuose pateikta informacija apie atliktus darbus yra teisinga</w:t>
      </w:r>
      <w:r w:rsidR="00DC38F5">
        <w:rPr>
          <w:lang w:val="lt-LT" w:eastAsia="lt-LT"/>
        </w:rPr>
        <w:t>, atlikti darbai atitinka</w:t>
      </w:r>
      <w:r>
        <w:rPr>
          <w:lang w:val="lt-LT" w:eastAsia="lt-LT"/>
        </w:rPr>
        <w:t xml:space="preserve"> darbų sutarties sąlygas, pasirašo atliktų darbų aktą ir kitus dokumentus, jei taikoma, bei pateikia pasirašytus dokumentus (po 1 (vieną) egzempliorių) rangovui ir Subrangovui.</w:t>
      </w:r>
    </w:p>
    <w:p w14:paraId="55499B93" w14:textId="798BCC43" w:rsidR="00E92113" w:rsidRDefault="00E92113" w:rsidP="00642967">
      <w:pPr>
        <w:tabs>
          <w:tab w:val="left" w:pos="567"/>
        </w:tabs>
        <w:suppressAutoHyphens/>
        <w:spacing w:after="40"/>
        <w:jc w:val="both"/>
        <w:rPr>
          <w:rFonts w:eastAsia="Arial Unicode MS"/>
          <w:bdr w:val="none" w:sz="0" w:space="0" w:color="auto" w:frame="1"/>
          <w:lang w:val="lt-LT" w:eastAsia="lt-LT"/>
        </w:rPr>
      </w:pPr>
      <w:r>
        <w:rPr>
          <w:rFonts w:eastAsia="Arial Unicode MS" w:cs="Arial Unicode MS"/>
          <w:bdr w:val="none" w:sz="0" w:space="0" w:color="auto" w:frame="1"/>
          <w:lang w:val="lt-LT" w:eastAsia="lt-LT"/>
        </w:rPr>
        <w:tab/>
        <w:t>3.</w:t>
      </w:r>
      <w:r w:rsidR="00893FCA">
        <w:rPr>
          <w:rFonts w:eastAsia="Arial Unicode MS" w:cs="Arial Unicode MS"/>
          <w:bdr w:val="none" w:sz="0" w:space="0" w:color="auto" w:frame="1"/>
          <w:lang w:val="lt-LT" w:eastAsia="lt-LT"/>
        </w:rPr>
        <w:t>8</w:t>
      </w:r>
      <w:r>
        <w:rPr>
          <w:rFonts w:eastAsia="Arial Unicode MS" w:cs="Arial Unicode MS"/>
          <w:bdr w:val="none" w:sz="0" w:space="0" w:color="auto" w:frame="1"/>
          <w:lang w:val="lt-LT" w:eastAsia="lt-LT"/>
        </w:rPr>
        <w:t>.7</w:t>
      </w:r>
      <w:r>
        <w:rPr>
          <w:rFonts w:eastAsia="Arial Unicode MS"/>
          <w:bdr w:val="none" w:sz="0" w:space="0" w:color="auto" w:frame="1"/>
          <w:lang w:val="lt-LT" w:eastAsia="lt-LT"/>
        </w:rPr>
        <w:t xml:space="preserve">. Jeigu Užsakovas nustato, kad Rangovo pateikti dokumentai yra netinkamai </w:t>
      </w:r>
      <w:r w:rsidR="00DC38F5">
        <w:rPr>
          <w:rFonts w:eastAsia="Arial Unicode MS"/>
          <w:bdr w:val="none" w:sz="0" w:space="0" w:color="auto" w:frame="1"/>
          <w:lang w:val="lt-LT" w:eastAsia="lt-LT"/>
        </w:rPr>
        <w:t>įforminti arba pateikti ne visi</w:t>
      </w:r>
      <w:r>
        <w:rPr>
          <w:lang w:val="lt-LT" w:eastAsia="lt-LT"/>
        </w:rPr>
        <w:t xml:space="preserve"> darbų</w:t>
      </w:r>
      <w:r>
        <w:rPr>
          <w:rFonts w:eastAsia="Arial Unicode MS"/>
          <w:bdr w:val="none" w:sz="0" w:space="0" w:color="auto" w:frame="1"/>
          <w:lang w:val="lt-LT" w:eastAsia="lt-LT"/>
        </w:rPr>
        <w:t xml:space="preserve"> sutarties vykdymo išlaidas pagrindžiantys dokumentai arba dokumentuose pateikta informacija apie atliktus darbus yra neteisinga, atlikti darbai neatitinka </w:t>
      </w:r>
      <w:r>
        <w:rPr>
          <w:lang w:val="lt-LT" w:eastAsia="lt-LT"/>
        </w:rPr>
        <w:t>Rangos darbų</w:t>
      </w:r>
      <w:r>
        <w:rPr>
          <w:rFonts w:eastAsia="Arial Unicode MS"/>
          <w:bdr w:val="none" w:sz="0" w:space="0" w:color="auto" w:frame="1"/>
          <w:lang w:val="lt-LT" w:eastAsia="lt-LT"/>
        </w:rPr>
        <w:t xml:space="preserve"> sutarties sąlygų ar esant kitiems neatitikimams, ne vėliau kaip per 5 (penkias) darbo dienas nuo tokio sprendimo priėmimo dienos, raštu informuoja rangovą, nurodydamas trūkumus ir nustatydamas protingą terminą trūkumams pašalinti.</w:t>
      </w:r>
    </w:p>
    <w:p w14:paraId="03E23EDB" w14:textId="2067F9B1" w:rsidR="00E92113" w:rsidRDefault="00E92113" w:rsidP="00642967">
      <w:pPr>
        <w:tabs>
          <w:tab w:val="left" w:pos="567"/>
        </w:tabs>
        <w:suppressAutoHyphens/>
        <w:jc w:val="both"/>
        <w:rPr>
          <w:rFonts w:eastAsia="Arial Unicode MS"/>
          <w:bdr w:val="none" w:sz="0" w:space="0" w:color="auto" w:frame="1"/>
          <w:lang w:val="lt-LT" w:eastAsia="lt-LT"/>
        </w:rPr>
      </w:pPr>
      <w:r>
        <w:rPr>
          <w:rFonts w:eastAsia="Arial Unicode MS" w:cs="Arial Unicode MS"/>
          <w:bdr w:val="none" w:sz="0" w:space="0" w:color="auto" w:frame="1"/>
          <w:lang w:val="lt-LT" w:eastAsia="lt-LT"/>
        </w:rPr>
        <w:tab/>
        <w:t>3.</w:t>
      </w:r>
      <w:r w:rsidR="00893FCA">
        <w:rPr>
          <w:rFonts w:eastAsia="Arial Unicode MS" w:cs="Arial Unicode MS"/>
          <w:bdr w:val="none" w:sz="0" w:space="0" w:color="auto" w:frame="1"/>
          <w:lang w:val="lt-LT" w:eastAsia="lt-LT"/>
        </w:rPr>
        <w:t>8</w:t>
      </w:r>
      <w:r>
        <w:rPr>
          <w:rFonts w:eastAsia="Arial Unicode MS" w:cs="Arial Unicode MS"/>
          <w:bdr w:val="none" w:sz="0" w:space="0" w:color="auto" w:frame="1"/>
          <w:lang w:val="lt-LT" w:eastAsia="lt-LT"/>
        </w:rPr>
        <w:t>.8</w:t>
      </w:r>
      <w:r>
        <w:rPr>
          <w:rFonts w:eastAsia="Arial Unicode MS"/>
          <w:bdr w:val="none" w:sz="0" w:space="0" w:color="auto" w:frame="1"/>
          <w:lang w:val="lt-LT" w:eastAsia="lt-LT"/>
        </w:rPr>
        <w:t>. Subrangovas tik gavęs be išlygų visų Šalių suderintą ir pasirašytą atliktų darbų aktą, suformuoja elektroninę sąskaitą-faktūrą/ PVM sąskaitą-faktūrą ir per sistemą „</w:t>
      </w:r>
      <w:r w:rsidR="0002282F">
        <w:rPr>
          <w:rFonts w:eastAsia="Arial Unicode MS"/>
          <w:bdr w:val="none" w:sz="0" w:space="0" w:color="auto" w:frame="1"/>
          <w:lang w:val="lt-LT" w:eastAsia="lt-LT"/>
        </w:rPr>
        <w:t>SABIS</w:t>
      </w:r>
      <w:r>
        <w:rPr>
          <w:rFonts w:eastAsia="Arial Unicode MS"/>
          <w:bdr w:val="none" w:sz="0" w:space="0" w:color="auto" w:frame="1"/>
          <w:lang w:val="lt-LT" w:eastAsia="lt-LT"/>
        </w:rPr>
        <w:t>“ pateikia ją Užsakovui.</w:t>
      </w:r>
    </w:p>
    <w:p w14:paraId="199212FB" w14:textId="5FC85EB2" w:rsidR="00E92113" w:rsidRDefault="00E92113" w:rsidP="00642967">
      <w:pPr>
        <w:tabs>
          <w:tab w:val="left" w:pos="567"/>
        </w:tabs>
        <w:suppressAutoHyphens/>
        <w:spacing w:after="40"/>
        <w:jc w:val="both"/>
        <w:rPr>
          <w:rFonts w:eastAsia="Arial Unicode MS"/>
          <w:bdr w:val="none" w:sz="0" w:space="0" w:color="auto" w:frame="1"/>
          <w:lang w:val="lt-LT" w:eastAsia="lt-LT"/>
        </w:rPr>
      </w:pPr>
      <w:r>
        <w:rPr>
          <w:rFonts w:eastAsia="Arial Unicode MS" w:cs="Arial Unicode MS"/>
          <w:bdr w:val="none" w:sz="0" w:space="0" w:color="auto" w:frame="1"/>
          <w:lang w:val="lt-LT" w:eastAsia="lt-LT"/>
        </w:rPr>
        <w:tab/>
        <w:t>3.</w:t>
      </w:r>
      <w:r w:rsidR="00893FCA">
        <w:rPr>
          <w:rFonts w:eastAsia="Arial Unicode MS" w:cs="Arial Unicode MS"/>
          <w:bdr w:val="none" w:sz="0" w:space="0" w:color="auto" w:frame="1"/>
          <w:lang w:val="lt-LT" w:eastAsia="lt-LT"/>
        </w:rPr>
        <w:t>8</w:t>
      </w:r>
      <w:r>
        <w:rPr>
          <w:rFonts w:eastAsia="Arial Unicode MS" w:cs="Arial Unicode MS"/>
          <w:bdr w:val="none" w:sz="0" w:space="0" w:color="auto" w:frame="1"/>
          <w:lang w:val="lt-LT" w:eastAsia="lt-LT"/>
        </w:rPr>
        <w:t>.9.</w:t>
      </w:r>
      <w:r>
        <w:rPr>
          <w:rFonts w:eastAsia="Arial Unicode MS" w:cs="Arial Unicode MS"/>
          <w:sz w:val="22"/>
          <w:szCs w:val="22"/>
          <w:bdr w:val="none" w:sz="0" w:space="0" w:color="auto" w:frame="1"/>
          <w:lang w:val="lt-LT" w:eastAsia="lt-LT"/>
        </w:rPr>
        <w:t xml:space="preserve"> </w:t>
      </w:r>
      <w:r>
        <w:rPr>
          <w:rFonts w:eastAsia="Arial Unicode MS"/>
          <w:bdr w:val="none" w:sz="0" w:space="0" w:color="auto" w:frame="1"/>
          <w:lang w:val="lt-LT" w:eastAsia="lt-LT"/>
        </w:rPr>
        <w:t>Visi Trišalės sutarties pakeitimai galioja tik tada, kai jie sudaryti raštu ir pasirašyti Šalių įgaliotų atstovų. Tokie Trišalės sutarties pakeitimai yra neatskiriama Trišalės sutarties dalis.</w:t>
      </w:r>
    </w:p>
    <w:p w14:paraId="13EEDC3C" w14:textId="1E5ED144" w:rsidR="00E92113" w:rsidRDefault="00E92113" w:rsidP="00642967">
      <w:pPr>
        <w:tabs>
          <w:tab w:val="left" w:pos="567"/>
        </w:tabs>
        <w:suppressAutoHyphens/>
        <w:spacing w:after="40"/>
        <w:jc w:val="both"/>
        <w:rPr>
          <w:rFonts w:eastAsia="Arial Unicode MS"/>
          <w:bdr w:val="none" w:sz="0" w:space="0" w:color="auto" w:frame="1"/>
          <w:lang w:val="lt-LT" w:eastAsia="lt-LT"/>
        </w:rPr>
      </w:pPr>
      <w:r>
        <w:rPr>
          <w:rFonts w:eastAsia="Arial Unicode MS" w:cs="Arial Unicode MS"/>
          <w:bdr w:val="none" w:sz="0" w:space="0" w:color="auto" w:frame="1"/>
          <w:lang w:val="lt-LT" w:eastAsia="lt-LT"/>
        </w:rPr>
        <w:tab/>
        <w:t>3.</w:t>
      </w:r>
      <w:r w:rsidR="00893FCA">
        <w:rPr>
          <w:rFonts w:eastAsia="Arial Unicode MS" w:cs="Arial Unicode MS"/>
          <w:bdr w:val="none" w:sz="0" w:space="0" w:color="auto" w:frame="1"/>
          <w:lang w:val="lt-LT" w:eastAsia="lt-LT"/>
        </w:rPr>
        <w:t>8</w:t>
      </w:r>
      <w:r>
        <w:rPr>
          <w:rFonts w:eastAsia="Arial Unicode MS" w:cs="Arial Unicode MS"/>
          <w:bdr w:val="none" w:sz="0" w:space="0" w:color="auto" w:frame="1"/>
          <w:lang w:val="lt-LT" w:eastAsia="lt-LT"/>
        </w:rPr>
        <w:t>.10</w:t>
      </w:r>
      <w:r>
        <w:rPr>
          <w:rFonts w:eastAsia="Arial Unicode MS"/>
          <w:bdr w:val="none" w:sz="0" w:space="0" w:color="auto" w:frame="1"/>
          <w:lang w:val="lt-LT" w:eastAsia="lt-LT"/>
        </w:rPr>
        <w:t>. Šalių atsakomybė yra nustatoma pagal galiojančius Lietuvos Respublikos teisės aktus,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83B45A" w14:textId="2054BF60" w:rsidR="00E92113" w:rsidRDefault="00E92113" w:rsidP="00642967">
      <w:pPr>
        <w:tabs>
          <w:tab w:val="left" w:pos="567"/>
        </w:tabs>
        <w:suppressAutoHyphens/>
        <w:spacing w:after="40"/>
        <w:jc w:val="both"/>
        <w:rPr>
          <w:rFonts w:eastAsia="Arial Unicode MS"/>
          <w:bdr w:val="none" w:sz="0" w:space="0" w:color="auto" w:frame="1"/>
          <w:lang w:val="lt-LT" w:eastAsia="lt-LT"/>
        </w:rPr>
      </w:pPr>
      <w:r>
        <w:rPr>
          <w:rFonts w:eastAsia="Arial Unicode MS" w:cs="Arial Unicode MS"/>
          <w:bdr w:val="none" w:sz="0" w:space="0" w:color="auto" w:frame="1"/>
          <w:lang w:val="lt-LT" w:eastAsia="lt-LT"/>
        </w:rPr>
        <w:tab/>
        <w:t>3.</w:t>
      </w:r>
      <w:r w:rsidR="00893FCA">
        <w:rPr>
          <w:rFonts w:eastAsia="Arial Unicode MS" w:cs="Arial Unicode MS"/>
          <w:bdr w:val="none" w:sz="0" w:space="0" w:color="auto" w:frame="1"/>
          <w:lang w:val="lt-LT" w:eastAsia="lt-LT"/>
        </w:rPr>
        <w:t>8</w:t>
      </w:r>
      <w:r>
        <w:rPr>
          <w:rFonts w:eastAsia="Arial Unicode MS" w:cs="Arial Unicode MS"/>
          <w:bdr w:val="none" w:sz="0" w:space="0" w:color="auto" w:frame="1"/>
          <w:lang w:val="lt-LT" w:eastAsia="lt-LT"/>
        </w:rPr>
        <w:t>.11. Rangovas atsako Užsakovui už Subrangovo prievolių neįvykdymą ar netinkamą įvykdymą, o Subrangovui – už Užsakovo prievolių neįvykdymą ar netinkamą įvykdymą.</w:t>
      </w:r>
    </w:p>
    <w:p w14:paraId="50AAB045" w14:textId="718AF7C8" w:rsidR="00E92113" w:rsidRDefault="00E92113" w:rsidP="00642967">
      <w:pPr>
        <w:tabs>
          <w:tab w:val="left" w:pos="567"/>
        </w:tabs>
        <w:suppressAutoHyphens/>
        <w:spacing w:after="40"/>
        <w:jc w:val="both"/>
        <w:rPr>
          <w:rFonts w:eastAsia="Arial Unicode MS"/>
          <w:bdr w:val="none" w:sz="0" w:space="0" w:color="auto" w:frame="1"/>
          <w:lang w:val="lt-LT" w:eastAsia="lt-LT"/>
        </w:rPr>
      </w:pPr>
      <w:r>
        <w:rPr>
          <w:rFonts w:eastAsia="Arial Unicode MS" w:cs="Arial Unicode MS"/>
          <w:bdr w:val="none" w:sz="0" w:space="0" w:color="auto" w:frame="1"/>
          <w:lang w:val="lt-LT" w:eastAsia="lt-LT"/>
        </w:rPr>
        <w:tab/>
        <w:t>3.</w:t>
      </w:r>
      <w:r w:rsidR="00893FCA">
        <w:rPr>
          <w:rFonts w:eastAsia="Arial Unicode MS" w:cs="Arial Unicode MS"/>
          <w:bdr w:val="none" w:sz="0" w:space="0" w:color="auto" w:frame="1"/>
          <w:lang w:val="lt-LT" w:eastAsia="lt-LT"/>
        </w:rPr>
        <w:t>8</w:t>
      </w:r>
      <w:r>
        <w:rPr>
          <w:rFonts w:eastAsia="Arial Unicode MS" w:cs="Arial Unicode MS"/>
          <w:bdr w:val="none" w:sz="0" w:space="0" w:color="auto" w:frame="1"/>
          <w:lang w:val="lt-LT" w:eastAsia="lt-LT"/>
        </w:rPr>
        <w:t>.12. Užsakovas ir Subrangovas neturi teisės reikšti vienas kitam piniginių reikalavimų, susijusių su sutarčių, kiekvieno iš jų sudarytų su Rangovu, pažeidimu.</w:t>
      </w:r>
    </w:p>
    <w:p w14:paraId="3F391D29" w14:textId="77777777" w:rsidR="00E92113" w:rsidRDefault="00E92113" w:rsidP="00E92113">
      <w:pPr>
        <w:ind w:firstLine="567"/>
        <w:jc w:val="both"/>
        <w:rPr>
          <w:lang w:val="lt-LT"/>
        </w:rPr>
      </w:pPr>
    </w:p>
    <w:p w14:paraId="0D207C6C" w14:textId="77777777" w:rsidR="00E92113" w:rsidRDefault="00E92113" w:rsidP="00E92113">
      <w:pPr>
        <w:ind w:firstLine="567"/>
        <w:jc w:val="center"/>
        <w:rPr>
          <w:b/>
          <w:lang w:val="lt-LT"/>
        </w:rPr>
      </w:pPr>
      <w:r>
        <w:rPr>
          <w:b/>
          <w:lang w:val="lt-LT"/>
        </w:rPr>
        <w:t>4. RANGOVO TEISĖS IR PAREIGOS</w:t>
      </w:r>
    </w:p>
    <w:p w14:paraId="3251FC80" w14:textId="77777777" w:rsidR="00E92113" w:rsidRDefault="00E92113" w:rsidP="00E92113">
      <w:pPr>
        <w:ind w:firstLine="567"/>
        <w:jc w:val="center"/>
        <w:rPr>
          <w:b/>
          <w:lang w:val="lt-LT"/>
        </w:rPr>
      </w:pPr>
    </w:p>
    <w:p w14:paraId="0E5075FF" w14:textId="77777777" w:rsidR="00E92113" w:rsidRDefault="00E92113" w:rsidP="00E92113">
      <w:pPr>
        <w:ind w:firstLine="567"/>
        <w:jc w:val="both"/>
        <w:rPr>
          <w:lang w:val="lt-LT"/>
        </w:rPr>
      </w:pPr>
      <w:r>
        <w:rPr>
          <w:lang w:val="lt-LT"/>
        </w:rPr>
        <w:t>4.1. Rangovas įsipareigoja:</w:t>
      </w:r>
    </w:p>
    <w:p w14:paraId="3FCB73A8" w14:textId="2AD2EBCE" w:rsidR="00E92113" w:rsidRDefault="00E92113" w:rsidP="00E92113">
      <w:pPr>
        <w:ind w:firstLine="567"/>
        <w:jc w:val="both"/>
        <w:rPr>
          <w:lang w:val="lt-LT"/>
        </w:rPr>
      </w:pPr>
      <w:r>
        <w:rPr>
          <w:bCs/>
          <w:lang w:val="lt-LT"/>
        </w:rPr>
        <w:t>4.1.1.</w:t>
      </w:r>
      <w:r w:rsidR="00C73810">
        <w:rPr>
          <w:lang w:val="lt-LT"/>
        </w:rPr>
        <w:t xml:space="preserve"> atlikti darbus savo rizika</w:t>
      </w:r>
      <w:r w:rsidR="00B40DB0">
        <w:rPr>
          <w:lang w:val="lt-LT"/>
        </w:rPr>
        <w:t xml:space="preserve"> </w:t>
      </w:r>
      <w:r>
        <w:rPr>
          <w:lang w:val="lt-LT"/>
        </w:rPr>
        <w:t>ir perduoti šio darbo rezultatą Užsakovui Sutartyje nustatyta tvarka ir terminais;</w:t>
      </w:r>
    </w:p>
    <w:p w14:paraId="7B20BA76" w14:textId="1CB8B30D" w:rsidR="00E92113" w:rsidRDefault="00B40DB0" w:rsidP="00E92113">
      <w:pPr>
        <w:pStyle w:val="Pagrindinistekstas2"/>
        <w:spacing w:after="0" w:line="240" w:lineRule="auto"/>
        <w:ind w:firstLine="567"/>
        <w:jc w:val="both"/>
        <w:rPr>
          <w:rFonts w:ascii="Times" w:hAnsi="Times"/>
          <w:lang w:val="lt-LT"/>
        </w:rPr>
      </w:pPr>
      <w:r>
        <w:rPr>
          <w:rFonts w:ascii="Times" w:hAnsi="Times"/>
          <w:lang w:val="lt-LT"/>
        </w:rPr>
        <w:t>4.1.2. nustatytu laiku prad</w:t>
      </w:r>
      <w:r>
        <w:rPr>
          <w:lang w:val="lt-LT"/>
        </w:rPr>
        <w:t>ė</w:t>
      </w:r>
      <w:r w:rsidR="00E92113">
        <w:rPr>
          <w:rFonts w:ascii="Times" w:hAnsi="Times"/>
          <w:lang w:val="lt-LT"/>
        </w:rPr>
        <w:t>ti atlikti, baigti ir perduoti Užsakovui visus sutartyje nurodytus darbus ir savo l</w:t>
      </w:r>
      <w:r>
        <w:rPr>
          <w:lang w:val="lt-LT"/>
        </w:rPr>
        <w:t>ė</w:t>
      </w:r>
      <w:r w:rsidR="00E92113">
        <w:rPr>
          <w:rFonts w:ascii="Times" w:hAnsi="Times"/>
          <w:lang w:val="lt-LT"/>
        </w:rPr>
        <w:t>šomis ištaisyti nustatytas klaidas bei kitus tr</w:t>
      </w:r>
      <w:r>
        <w:rPr>
          <w:lang w:val="lt-LT"/>
        </w:rPr>
        <w:t>ū</w:t>
      </w:r>
      <w:r w:rsidR="00E92113">
        <w:rPr>
          <w:rFonts w:ascii="Times" w:hAnsi="Times"/>
          <w:lang w:val="lt-LT"/>
        </w:rPr>
        <w:t>kumus;</w:t>
      </w:r>
    </w:p>
    <w:p w14:paraId="319E372E" w14:textId="7B93DEEF" w:rsidR="00E92113" w:rsidRDefault="00E92113" w:rsidP="00E92113">
      <w:pPr>
        <w:ind w:firstLine="567"/>
        <w:jc w:val="both"/>
        <w:rPr>
          <w:lang w:val="lt-LT"/>
        </w:rPr>
      </w:pPr>
      <w:r>
        <w:rPr>
          <w:rFonts w:ascii="Times" w:hAnsi="Times"/>
          <w:lang w:val="lt-LT"/>
        </w:rPr>
        <w:t>4.1.3. darbams atlikti naudoti statybines medžiagas, turin</w:t>
      </w:r>
      <w:r w:rsidR="00C73810">
        <w:rPr>
          <w:lang w:val="lt-LT"/>
        </w:rPr>
        <w:t>č</w:t>
      </w:r>
      <w:r>
        <w:rPr>
          <w:rFonts w:ascii="Times" w:hAnsi="Times"/>
          <w:lang w:val="lt-LT"/>
        </w:rPr>
        <w:t>ias atitikties sertifikatus ar kokyb</w:t>
      </w:r>
      <w:r w:rsidR="00C73810">
        <w:rPr>
          <w:lang w:val="lt-LT"/>
        </w:rPr>
        <w:t>ė</w:t>
      </w:r>
      <w:r>
        <w:rPr>
          <w:rFonts w:ascii="Times" w:hAnsi="Times"/>
          <w:lang w:val="lt-LT"/>
        </w:rPr>
        <w:t>s</w:t>
      </w:r>
      <w:r>
        <w:rPr>
          <w:lang w:val="lt-LT"/>
        </w:rPr>
        <w:t xml:space="preserve"> pažymėjimus;</w:t>
      </w:r>
    </w:p>
    <w:p w14:paraId="1DB7B25C" w14:textId="77777777" w:rsidR="00E92113" w:rsidRDefault="00E92113" w:rsidP="00E92113">
      <w:pPr>
        <w:ind w:firstLine="567"/>
        <w:jc w:val="both"/>
        <w:rPr>
          <w:lang w:val="lt-LT"/>
        </w:rPr>
      </w:pPr>
      <w:r>
        <w:rPr>
          <w:lang w:val="lt-LT"/>
        </w:rPr>
        <w:t xml:space="preserve">4.1.4. vykdant darbus laikytis LR norminių aktų ir normatyvinių statybos dokumentų reikalavimų ir darbų saugumo, nustatytų aplinkos apsaugos ir priešgaisrinės apsaugos reikalavimų, </w:t>
      </w:r>
      <w:r>
        <w:rPr>
          <w:lang w:val="lt-LT"/>
        </w:rPr>
        <w:lastRenderedPageBreak/>
        <w:t>šalinti Užsakovo ar kitų kompetentingų institucijų raštu užfiksuotus šiame punkte nurodytų norminių aktų pažeidimus per 5 kalendorines dienas nuo jų užfiksavimo;</w:t>
      </w:r>
    </w:p>
    <w:p w14:paraId="2B423450" w14:textId="77777777" w:rsidR="00E92113" w:rsidRDefault="00E92113" w:rsidP="00E92113">
      <w:pPr>
        <w:ind w:firstLine="567"/>
        <w:jc w:val="both"/>
        <w:rPr>
          <w:lang w:val="lt-LT"/>
        </w:rPr>
      </w:pPr>
      <w:r>
        <w:rPr>
          <w:lang w:val="lt-LT"/>
        </w:rPr>
        <w:t>4.1.5. iki Užsakovas priims objektą, atsakyti už šio objekto sugadinimą dėl Rangovo kaltės, o sunaikinus ar sugadinus objektą - atlyginti visas Užsakovo išlaidas ir patirtus nuostolius, atsiradusius dėl Rangovo kaltės;</w:t>
      </w:r>
    </w:p>
    <w:p w14:paraId="25DDA014" w14:textId="77777777" w:rsidR="00E92113" w:rsidRDefault="00E92113" w:rsidP="00E92113">
      <w:pPr>
        <w:ind w:firstLine="567"/>
        <w:jc w:val="both"/>
        <w:rPr>
          <w:lang w:val="lt-LT"/>
        </w:rPr>
      </w:pPr>
      <w:r>
        <w:rPr>
          <w:lang w:val="lt-LT"/>
        </w:rPr>
        <w:t>4.1.6. esant nuo Rangovo nepriklausančių aplinkybių, sudarančių grėsmę atliekamo darbo tinkamumui ir tvirtumui, laiku įspėti Užsakovą;</w:t>
      </w:r>
    </w:p>
    <w:p w14:paraId="4252EFE3" w14:textId="77777777" w:rsidR="00E92113" w:rsidRDefault="00E92113" w:rsidP="00E92113">
      <w:pPr>
        <w:ind w:firstLine="567"/>
        <w:jc w:val="both"/>
        <w:rPr>
          <w:lang w:val="lt-LT"/>
        </w:rPr>
      </w:pPr>
      <w:r>
        <w:rPr>
          <w:lang w:val="lt-LT"/>
        </w:rPr>
        <w:t>4.1.7. pateikti Užsakovui medžiagų, gaminių ir konstrukcijų sertifikatus, išpildomąją dokumentaciją, darbų vykdymo žurnalą ir dengtų darbų aktus, atsakyti už medžiagų kokybę;</w:t>
      </w:r>
    </w:p>
    <w:p w14:paraId="02C9C264" w14:textId="77777777" w:rsidR="00E92113" w:rsidRDefault="00E92113" w:rsidP="00E92113">
      <w:pPr>
        <w:ind w:firstLine="567"/>
        <w:jc w:val="both"/>
        <w:rPr>
          <w:lang w:val="lt-LT"/>
        </w:rPr>
      </w:pPr>
      <w:r>
        <w:rPr>
          <w:lang w:val="lt-LT"/>
        </w:rPr>
        <w:t>4.1.8. statybos ir garantiniu laikotarpiu išryškėjusius nekokybiškus darbus ir defektus ištaisyti savo lėšomis;</w:t>
      </w:r>
    </w:p>
    <w:p w14:paraId="11333186" w14:textId="77777777" w:rsidR="00E92113" w:rsidRDefault="00E92113" w:rsidP="00E92113">
      <w:pPr>
        <w:ind w:firstLine="567"/>
        <w:jc w:val="both"/>
        <w:rPr>
          <w:color w:val="000000"/>
          <w:lang w:val="lt-LT"/>
        </w:rPr>
      </w:pPr>
      <w:r>
        <w:rPr>
          <w:color w:val="000000"/>
          <w:lang w:val="lt-LT"/>
        </w:rPr>
        <w:t>4.1.9. tinkamai vykdyti kitus įsipareigojimus, numatytus sutartyje ir galiojančiuose teisės aktuose.</w:t>
      </w:r>
    </w:p>
    <w:p w14:paraId="73FFA830" w14:textId="77777777" w:rsidR="00E92113" w:rsidRDefault="00E92113" w:rsidP="00E92113">
      <w:pPr>
        <w:ind w:firstLine="567"/>
        <w:jc w:val="both"/>
        <w:rPr>
          <w:lang w:val="lt-LT"/>
        </w:rPr>
      </w:pPr>
      <w:r>
        <w:rPr>
          <w:lang w:val="lt-LT"/>
        </w:rPr>
        <w:t>4.1.10. vykdyti visas jam Lietuvos Respublikos civiliniu kodeksu, įstatymais ir kitais teisės aktais priskiriamas pareigas nustatyta tvarka;</w:t>
      </w:r>
    </w:p>
    <w:p w14:paraId="31E4275C" w14:textId="77777777" w:rsidR="00E92113" w:rsidRDefault="00E92113" w:rsidP="00E92113">
      <w:pPr>
        <w:ind w:firstLine="567"/>
        <w:jc w:val="both"/>
        <w:rPr>
          <w:lang w:val="lt-LT"/>
        </w:rPr>
      </w:pPr>
      <w:r>
        <w:rPr>
          <w:rFonts w:eastAsia="Calibri"/>
          <w:szCs w:val="22"/>
          <w:lang w:val="lt-LT"/>
        </w:rPr>
        <w:t>4.1.11. Sutarties pasirašymo dieną Rangovas turi pateikti Užsakovui dokumentus, pagrindžiančius atitiktį Sutarties 1.3 punktuose nustatytiems reikalavimams.</w:t>
      </w:r>
    </w:p>
    <w:p w14:paraId="18C6B9E2" w14:textId="77777777" w:rsidR="00E92113" w:rsidRDefault="00E92113" w:rsidP="00E92113">
      <w:pPr>
        <w:ind w:firstLine="567"/>
        <w:jc w:val="both"/>
        <w:rPr>
          <w:color w:val="000000"/>
          <w:lang w:val="lt-LT"/>
        </w:rPr>
      </w:pPr>
      <w:r>
        <w:rPr>
          <w:color w:val="000000"/>
          <w:lang w:val="lt-LT"/>
        </w:rPr>
        <w:t>4.2. Rangovas turi teisę:</w:t>
      </w:r>
    </w:p>
    <w:p w14:paraId="1AD5D531" w14:textId="77777777" w:rsidR="00E92113" w:rsidRDefault="00E92113" w:rsidP="00E92113">
      <w:pPr>
        <w:ind w:firstLine="567"/>
        <w:jc w:val="both"/>
        <w:rPr>
          <w:color w:val="000000"/>
          <w:lang w:val="lt-LT"/>
        </w:rPr>
      </w:pPr>
      <w:r>
        <w:rPr>
          <w:color w:val="000000"/>
          <w:lang w:val="lt-LT"/>
        </w:rPr>
        <w:t>4.2.1. Gauti darbų kainą kai jis tinkamai įvykdys šią sutartį.</w:t>
      </w:r>
    </w:p>
    <w:p w14:paraId="18607439" w14:textId="77777777" w:rsidR="00E92113" w:rsidRDefault="00E92113" w:rsidP="00E92113">
      <w:pPr>
        <w:ind w:firstLine="567"/>
        <w:jc w:val="both"/>
        <w:rPr>
          <w:color w:val="000000"/>
          <w:lang w:val="lt-LT"/>
        </w:rPr>
      </w:pPr>
      <w:r>
        <w:rPr>
          <w:color w:val="000000"/>
          <w:lang w:val="lt-LT"/>
        </w:rPr>
        <w:t>4.2.2.. Rangovas turi ir kitas šios sutarties ir LR galiojančių teisės aktų numatytas teises.</w:t>
      </w:r>
    </w:p>
    <w:p w14:paraId="475763C2" w14:textId="77777777" w:rsidR="00E92113" w:rsidRDefault="00E92113" w:rsidP="00E92113">
      <w:pPr>
        <w:ind w:firstLine="567"/>
        <w:jc w:val="center"/>
        <w:rPr>
          <w:rFonts w:eastAsia="Calibri"/>
          <w:szCs w:val="22"/>
          <w:lang w:val="lt-LT"/>
        </w:rPr>
      </w:pPr>
    </w:p>
    <w:p w14:paraId="7E9AD407" w14:textId="77777777" w:rsidR="00E92113" w:rsidRDefault="00E92113" w:rsidP="00E92113">
      <w:pPr>
        <w:ind w:firstLine="567"/>
        <w:jc w:val="center"/>
        <w:rPr>
          <w:b/>
          <w:lang w:val="lt-LT"/>
        </w:rPr>
      </w:pPr>
      <w:r>
        <w:rPr>
          <w:b/>
          <w:lang w:val="lt-LT"/>
        </w:rPr>
        <w:t>5. UŽSAKOVO TEISĖS IR PAREIGOS</w:t>
      </w:r>
    </w:p>
    <w:p w14:paraId="14C5067C" w14:textId="77777777" w:rsidR="00E92113" w:rsidRDefault="00E92113" w:rsidP="00E92113">
      <w:pPr>
        <w:ind w:firstLine="567"/>
        <w:jc w:val="both"/>
        <w:rPr>
          <w:lang w:val="lt-LT"/>
        </w:rPr>
      </w:pPr>
    </w:p>
    <w:p w14:paraId="659672ED" w14:textId="77777777" w:rsidR="00E92113" w:rsidRDefault="00E92113" w:rsidP="00E92113">
      <w:pPr>
        <w:ind w:firstLine="567"/>
        <w:jc w:val="both"/>
        <w:outlineLvl w:val="0"/>
        <w:rPr>
          <w:bCs/>
          <w:lang w:val="lt-LT"/>
        </w:rPr>
      </w:pPr>
      <w:r>
        <w:rPr>
          <w:bCs/>
          <w:lang w:val="lt-LT"/>
        </w:rPr>
        <w:t>5.1. Užsakovas įsipareigoja:</w:t>
      </w:r>
    </w:p>
    <w:p w14:paraId="57C3CA8F" w14:textId="77777777" w:rsidR="00E92113" w:rsidRDefault="00E92113" w:rsidP="00E92113">
      <w:pPr>
        <w:ind w:firstLine="567"/>
        <w:jc w:val="both"/>
        <w:rPr>
          <w:lang w:val="lt-LT"/>
        </w:rPr>
      </w:pPr>
      <w:r>
        <w:rPr>
          <w:lang w:val="lt-LT"/>
        </w:rPr>
        <w:t>5.1.1. vykdyti visas jam Lietuvos Respublikos civiliniu kodeksu, įstatymais ir kitais teisės aktais priskiriamas pareigas nustatyta tvarka;</w:t>
      </w:r>
    </w:p>
    <w:p w14:paraId="0D3EAF56" w14:textId="77777777" w:rsidR="00E92113" w:rsidRDefault="00E92113" w:rsidP="00E92113">
      <w:pPr>
        <w:ind w:firstLine="567"/>
        <w:jc w:val="both"/>
        <w:rPr>
          <w:lang w:val="lt-LT"/>
        </w:rPr>
      </w:pPr>
      <w:r>
        <w:rPr>
          <w:lang w:val="lt-LT"/>
        </w:rPr>
        <w:t xml:space="preserve">5.1.2. pateikti </w:t>
      </w:r>
      <w:r>
        <w:rPr>
          <w:color w:val="000000"/>
          <w:lang w:val="lt-LT"/>
        </w:rPr>
        <w:t xml:space="preserve">Rangovui </w:t>
      </w:r>
      <w:r>
        <w:rPr>
          <w:lang w:val="lt-LT"/>
        </w:rPr>
        <w:t>visus dokumentus, kurių reikia darbams atlikti;</w:t>
      </w:r>
    </w:p>
    <w:p w14:paraId="38D9327C" w14:textId="77777777" w:rsidR="00E92113" w:rsidRDefault="00E92113" w:rsidP="00E92113">
      <w:pPr>
        <w:ind w:firstLine="567"/>
        <w:jc w:val="both"/>
        <w:rPr>
          <w:lang w:val="lt-LT"/>
        </w:rPr>
      </w:pPr>
      <w:r>
        <w:rPr>
          <w:lang w:val="lt-LT"/>
        </w:rPr>
        <w:t xml:space="preserve">5.1.3. </w:t>
      </w:r>
      <w:r>
        <w:rPr>
          <w:bCs/>
          <w:lang w:val="lt-LT"/>
        </w:rPr>
        <w:t>organizuoti atliktų darbų priėmimą sutartyje nustatyta tvarka;</w:t>
      </w:r>
    </w:p>
    <w:p w14:paraId="7F729A62" w14:textId="77777777" w:rsidR="00E92113" w:rsidRDefault="00E92113" w:rsidP="00E92113">
      <w:pPr>
        <w:ind w:firstLine="567"/>
        <w:jc w:val="both"/>
        <w:rPr>
          <w:bCs/>
          <w:lang w:val="lt-LT"/>
        </w:rPr>
      </w:pPr>
      <w:r>
        <w:rPr>
          <w:bCs/>
          <w:lang w:val="lt-LT"/>
        </w:rPr>
        <w:t>5.1.4. mokėti už tinkamai atliktus darbus šioje sutartyje nustatytą kainą sutartyje numatytomis sąlygomis.</w:t>
      </w:r>
    </w:p>
    <w:p w14:paraId="6A998B8C" w14:textId="77777777" w:rsidR="00E92113" w:rsidRDefault="00E92113" w:rsidP="00E92113">
      <w:pPr>
        <w:ind w:firstLine="567"/>
        <w:jc w:val="both"/>
        <w:rPr>
          <w:bCs/>
          <w:lang w:val="lt-LT"/>
        </w:rPr>
      </w:pPr>
      <w:r>
        <w:rPr>
          <w:lang w:val="lt-LT"/>
        </w:rPr>
        <w:t xml:space="preserve">5.2. Užsakovo teisės: </w:t>
      </w:r>
    </w:p>
    <w:p w14:paraId="1F8B7412" w14:textId="77777777" w:rsidR="00E92113" w:rsidRDefault="00E92113" w:rsidP="00E92113">
      <w:pPr>
        <w:pStyle w:val="Pagrindiniotekstotrauka"/>
        <w:ind w:left="0" w:firstLine="567"/>
      </w:pPr>
      <w:r>
        <w:t>5.2.1. Užsakovas turi teisę bet kuriuo metu tikrinti atliekamų darbų eigą ir kokybę;</w:t>
      </w:r>
    </w:p>
    <w:p w14:paraId="43F093D5" w14:textId="77777777" w:rsidR="00E92113" w:rsidRDefault="00E92113" w:rsidP="00E92113">
      <w:pPr>
        <w:pStyle w:val="Pagrindiniotekstotrauka"/>
        <w:ind w:left="0" w:firstLine="567"/>
        <w:rPr>
          <w:bCs w:val="0"/>
        </w:rPr>
      </w:pPr>
      <w:r>
        <w:t>5.2.2. priimant Rangovo atliktus darbus, pastebėjus nukrypimų nuo Sutarties sąlygų, bloginančių darbų kokybę ar kitus trūkumus nedelsiant raštu pranešti apie juos Rangovui ir nustatyti terminą jiems pašalinti;</w:t>
      </w:r>
    </w:p>
    <w:p w14:paraId="7F641C2E" w14:textId="77777777" w:rsidR="00E92113" w:rsidRDefault="00E92113" w:rsidP="00E92113">
      <w:pPr>
        <w:pStyle w:val="Pagrindiniotekstotrauka"/>
        <w:ind w:left="0" w:firstLine="567"/>
      </w:pPr>
      <w:r>
        <w:t>5.2.3. Užsakovas turi teisę atsisakyti sutarties ir reikalauti atlyginti nuostolius, jei Rangovas nepradeda darbų vykdyti laiku arba atlieka juos taip lėtai, kad baigti iki šioje sutartyje nurodyto termino aiškiai negalima;</w:t>
      </w:r>
    </w:p>
    <w:p w14:paraId="3E9A0DB1" w14:textId="77777777" w:rsidR="00E92113" w:rsidRDefault="00E92113" w:rsidP="00E92113">
      <w:pPr>
        <w:ind w:firstLine="567"/>
        <w:jc w:val="both"/>
        <w:rPr>
          <w:color w:val="000000"/>
          <w:lang w:val="lt-LT"/>
        </w:rPr>
      </w:pPr>
      <w:r>
        <w:rPr>
          <w:lang w:val="lt-LT"/>
        </w:rPr>
        <w:t>5.2.4. Užsakovas</w:t>
      </w:r>
      <w:r>
        <w:rPr>
          <w:color w:val="000000"/>
          <w:lang w:val="lt-LT"/>
        </w:rPr>
        <w:t xml:space="preserve"> turi ir kitas šios Sutarties ir LR galiojančių teisės aktų numatytas teises.</w:t>
      </w:r>
    </w:p>
    <w:p w14:paraId="370C183E" w14:textId="77777777" w:rsidR="00E92113" w:rsidRDefault="00E92113" w:rsidP="00E92113">
      <w:pPr>
        <w:jc w:val="both"/>
        <w:rPr>
          <w:color w:val="000000"/>
          <w:lang w:val="lt-LT"/>
        </w:rPr>
      </w:pPr>
    </w:p>
    <w:p w14:paraId="660ACD4D" w14:textId="77777777" w:rsidR="00E92113" w:rsidRDefault="00E92113" w:rsidP="00E92113">
      <w:pPr>
        <w:jc w:val="center"/>
        <w:rPr>
          <w:b/>
          <w:bCs/>
          <w:szCs w:val="24"/>
          <w:lang w:val="lt-LT"/>
        </w:rPr>
      </w:pPr>
      <w:r>
        <w:rPr>
          <w:b/>
          <w:bCs/>
          <w:szCs w:val="24"/>
          <w:lang w:val="lt-LT"/>
        </w:rPr>
        <w:t>6. SUBRANGOVAI IR SUBRANGOVŲ KEITIMO TVARKA</w:t>
      </w:r>
    </w:p>
    <w:p w14:paraId="4772E774" w14:textId="77777777" w:rsidR="00E92113" w:rsidRDefault="00E92113" w:rsidP="00277190">
      <w:pPr>
        <w:jc w:val="both"/>
        <w:rPr>
          <w:b/>
          <w:bCs/>
          <w:szCs w:val="24"/>
          <w:lang w:val="lt-LT"/>
        </w:rPr>
      </w:pPr>
    </w:p>
    <w:p w14:paraId="1DAB0559" w14:textId="36322393" w:rsidR="00277190" w:rsidRPr="005F5BB0" w:rsidRDefault="00277190" w:rsidP="00277190">
      <w:pPr>
        <w:spacing w:line="276" w:lineRule="auto"/>
        <w:ind w:left="-142" w:right="-142" w:firstLine="709"/>
        <w:jc w:val="both"/>
        <w:rPr>
          <w:rFonts w:eastAsia="Calibri"/>
          <w:b/>
          <w:szCs w:val="24"/>
          <w:lang w:val="lt-LT"/>
        </w:rPr>
      </w:pPr>
      <w:r>
        <w:rPr>
          <w:rFonts w:eastAsia="Calibri"/>
          <w:bCs/>
          <w:szCs w:val="24"/>
          <w:lang w:val="lt-LT"/>
        </w:rPr>
        <w:t>6</w:t>
      </w:r>
      <w:r w:rsidRPr="005F5BB0">
        <w:rPr>
          <w:rFonts w:eastAsia="Calibri"/>
          <w:bCs/>
          <w:szCs w:val="24"/>
          <w:lang w:val="lt-LT"/>
        </w:rPr>
        <w:t>.1. Sutarčiai</w:t>
      </w:r>
      <w:r w:rsidRPr="005F5BB0">
        <w:rPr>
          <w:rFonts w:eastAsia="Calibri"/>
          <w:szCs w:val="24"/>
          <w:lang w:val="lt-LT"/>
        </w:rPr>
        <w:t xml:space="preserve"> atlikti pasitelkiami šie sub</w:t>
      </w:r>
      <w:r>
        <w:rPr>
          <w:rFonts w:eastAsia="Calibri"/>
          <w:szCs w:val="24"/>
          <w:lang w:val="lt-LT"/>
        </w:rPr>
        <w:t>rangovai</w:t>
      </w:r>
      <w:r w:rsidRPr="005F5BB0">
        <w:rPr>
          <w:rFonts w:eastAsia="Calibri"/>
          <w:szCs w:val="24"/>
          <w:lang w:val="lt-LT"/>
        </w:rPr>
        <w:t>: _____________</w:t>
      </w:r>
    </w:p>
    <w:p w14:paraId="44F8DEB4" w14:textId="46E81536" w:rsidR="00277190" w:rsidRPr="005F5BB0" w:rsidRDefault="00277190" w:rsidP="00277190">
      <w:pPr>
        <w:spacing w:line="276" w:lineRule="auto"/>
        <w:ind w:left="-142" w:right="-142" w:firstLine="709"/>
        <w:jc w:val="both"/>
        <w:rPr>
          <w:rFonts w:eastAsia="Calibri"/>
          <w:szCs w:val="24"/>
          <w:lang w:val="lt-LT"/>
        </w:rPr>
      </w:pPr>
      <w:r>
        <w:rPr>
          <w:rFonts w:eastAsia="Calibri"/>
          <w:bCs/>
          <w:szCs w:val="24"/>
          <w:lang w:val="lt-LT"/>
        </w:rPr>
        <w:t>6</w:t>
      </w:r>
      <w:r w:rsidRPr="005F5BB0">
        <w:rPr>
          <w:rFonts w:eastAsia="Calibri"/>
          <w:bCs/>
          <w:szCs w:val="24"/>
          <w:lang w:val="lt-LT"/>
        </w:rPr>
        <w:t>.2. Sutarties</w:t>
      </w:r>
      <w:r w:rsidRPr="005F5BB0">
        <w:rPr>
          <w:rFonts w:eastAsia="Calibri"/>
          <w:szCs w:val="24"/>
          <w:lang w:val="lt-LT"/>
        </w:rPr>
        <w:t xml:space="preserve"> vykdymo metu, kai sub</w:t>
      </w:r>
      <w:r>
        <w:rPr>
          <w:rFonts w:eastAsia="Calibri"/>
          <w:szCs w:val="24"/>
          <w:lang w:val="lt-LT"/>
        </w:rPr>
        <w:t xml:space="preserve">rangovai </w:t>
      </w:r>
      <w:r w:rsidRPr="005F5BB0">
        <w:rPr>
          <w:rFonts w:eastAsia="Calibri"/>
          <w:szCs w:val="24"/>
          <w:lang w:val="lt-LT"/>
        </w:rPr>
        <w:t xml:space="preserve">netinkamai vykdo įsipareigojimus </w:t>
      </w:r>
      <w:r>
        <w:rPr>
          <w:rFonts w:eastAsia="Calibri"/>
          <w:szCs w:val="24"/>
          <w:lang w:val="lt-LT"/>
        </w:rPr>
        <w:t>u</w:t>
      </w:r>
      <w:r w:rsidRPr="005F5BB0">
        <w:rPr>
          <w:rFonts w:eastAsia="Calibri"/>
          <w:szCs w:val="24"/>
          <w:lang w:val="lt-LT"/>
        </w:rPr>
        <w:t>žsakovui</w:t>
      </w:r>
      <w:r w:rsidR="00DC38F5">
        <w:rPr>
          <w:rFonts w:eastAsia="Calibri"/>
          <w:szCs w:val="24"/>
          <w:lang w:val="lt-LT"/>
        </w:rPr>
        <w:t>,</w:t>
      </w:r>
      <w:r w:rsidRPr="005F5BB0">
        <w:rPr>
          <w:rFonts w:eastAsia="Calibri"/>
          <w:szCs w:val="24"/>
          <w:lang w:val="lt-LT"/>
        </w:rPr>
        <w:t xml:space="preserve"> taip pat tuo atveju, kai sub</w:t>
      </w:r>
      <w:r>
        <w:rPr>
          <w:rFonts w:eastAsia="Calibri"/>
          <w:szCs w:val="24"/>
          <w:lang w:val="lt-LT"/>
        </w:rPr>
        <w:t>rangovai</w:t>
      </w:r>
      <w:r w:rsidRPr="005F5BB0">
        <w:rPr>
          <w:rFonts w:eastAsia="Calibri"/>
          <w:szCs w:val="24"/>
          <w:lang w:val="lt-LT"/>
        </w:rPr>
        <w:t xml:space="preserve"> nepajėgūs vykdyti įsipareigojimų </w:t>
      </w:r>
      <w:r>
        <w:rPr>
          <w:rFonts w:eastAsia="Calibri"/>
          <w:szCs w:val="24"/>
          <w:lang w:val="lt-LT"/>
        </w:rPr>
        <w:t>u</w:t>
      </w:r>
      <w:r w:rsidRPr="005F5BB0">
        <w:rPr>
          <w:rFonts w:eastAsia="Calibri"/>
          <w:szCs w:val="24"/>
          <w:lang w:val="lt-LT"/>
        </w:rPr>
        <w:t xml:space="preserve">žsakovui dėl iškeltos bankroto bylos, pradėtos likvidavimo procedūros ir pan. padėties </w:t>
      </w:r>
      <w:r w:rsidR="00DC38F5">
        <w:rPr>
          <w:rFonts w:eastAsia="Calibri"/>
          <w:szCs w:val="24"/>
          <w:lang w:val="lt-LT"/>
        </w:rPr>
        <w:t>Rangovas</w:t>
      </w:r>
      <w:r w:rsidRPr="005F5BB0">
        <w:rPr>
          <w:rFonts w:eastAsia="Calibri"/>
          <w:szCs w:val="24"/>
          <w:lang w:val="lt-LT"/>
        </w:rPr>
        <w:t xml:space="preserve"> gali pakeisti sub</w:t>
      </w:r>
      <w:r>
        <w:rPr>
          <w:rFonts w:eastAsia="Calibri"/>
          <w:szCs w:val="24"/>
          <w:lang w:val="lt-LT"/>
        </w:rPr>
        <w:t>rangovus</w:t>
      </w:r>
      <w:r w:rsidRPr="005F5BB0">
        <w:rPr>
          <w:rFonts w:eastAsia="Calibri"/>
          <w:szCs w:val="24"/>
          <w:lang w:val="lt-LT"/>
        </w:rPr>
        <w:t xml:space="preserve">. Apie tai jis turi nedelsiant informuoti </w:t>
      </w:r>
      <w:r>
        <w:rPr>
          <w:rFonts w:eastAsia="Calibri"/>
          <w:szCs w:val="24"/>
          <w:lang w:val="lt-LT"/>
        </w:rPr>
        <w:t>u</w:t>
      </w:r>
      <w:r w:rsidRPr="005F5BB0">
        <w:rPr>
          <w:rFonts w:eastAsia="Calibri"/>
          <w:szCs w:val="24"/>
          <w:lang w:val="lt-LT"/>
        </w:rPr>
        <w:t>žsakovą, nurodydamas sub</w:t>
      </w:r>
      <w:r>
        <w:rPr>
          <w:rFonts w:eastAsia="Calibri"/>
          <w:szCs w:val="24"/>
          <w:lang w:val="lt-LT"/>
        </w:rPr>
        <w:t xml:space="preserve">rangovo </w:t>
      </w:r>
      <w:r w:rsidRPr="005F5BB0">
        <w:rPr>
          <w:rFonts w:eastAsia="Calibri"/>
          <w:szCs w:val="24"/>
          <w:lang w:val="lt-LT"/>
        </w:rPr>
        <w:t xml:space="preserve">pakeitimo priežastis. Gavęs tokį pranešimą, </w:t>
      </w:r>
      <w:r>
        <w:rPr>
          <w:rFonts w:eastAsia="Calibri"/>
          <w:szCs w:val="24"/>
          <w:lang w:val="lt-LT"/>
        </w:rPr>
        <w:t>u</w:t>
      </w:r>
      <w:r w:rsidRPr="005F5BB0">
        <w:rPr>
          <w:rFonts w:eastAsia="Calibri"/>
          <w:szCs w:val="24"/>
          <w:lang w:val="lt-LT"/>
        </w:rPr>
        <w:t xml:space="preserve">žsakovas kartu su </w:t>
      </w:r>
      <w:r w:rsidR="00DC38F5">
        <w:rPr>
          <w:rFonts w:eastAsia="Calibri"/>
          <w:szCs w:val="24"/>
          <w:lang w:val="lt-LT"/>
        </w:rPr>
        <w:t>Rangovu</w:t>
      </w:r>
      <w:r w:rsidRPr="005F5BB0">
        <w:rPr>
          <w:rFonts w:eastAsia="Calibri"/>
          <w:szCs w:val="24"/>
          <w:lang w:val="lt-LT"/>
        </w:rPr>
        <w:t xml:space="preserve"> raštu įformina atskirą susitarimą dėl sub</w:t>
      </w:r>
      <w:r>
        <w:rPr>
          <w:rFonts w:eastAsia="Calibri"/>
          <w:szCs w:val="24"/>
          <w:lang w:val="lt-LT"/>
        </w:rPr>
        <w:t>rangovo</w:t>
      </w:r>
      <w:r w:rsidRPr="005F5BB0">
        <w:rPr>
          <w:rFonts w:eastAsia="Calibri"/>
          <w:szCs w:val="24"/>
          <w:lang w:val="lt-LT"/>
        </w:rPr>
        <w:t xml:space="preserve"> pakeitimo, jį pasirašo abi </w:t>
      </w:r>
      <w:r w:rsidRPr="005F5BB0">
        <w:rPr>
          <w:rFonts w:eastAsia="Calibri"/>
          <w:szCs w:val="24"/>
          <w:lang w:val="lt-LT"/>
        </w:rPr>
        <w:lastRenderedPageBreak/>
        <w:t xml:space="preserve">pirkimo </w:t>
      </w:r>
      <w:r>
        <w:rPr>
          <w:rFonts w:eastAsia="Calibri"/>
          <w:szCs w:val="24"/>
          <w:lang w:val="lt-LT"/>
        </w:rPr>
        <w:t>s</w:t>
      </w:r>
      <w:r w:rsidRPr="005F5BB0">
        <w:rPr>
          <w:rFonts w:eastAsia="Calibri"/>
          <w:szCs w:val="24"/>
          <w:lang w:val="lt-LT"/>
        </w:rPr>
        <w:t xml:space="preserve">utarties </w:t>
      </w:r>
      <w:r>
        <w:rPr>
          <w:rFonts w:eastAsia="Calibri"/>
          <w:szCs w:val="24"/>
          <w:lang w:val="lt-LT"/>
        </w:rPr>
        <w:t>š</w:t>
      </w:r>
      <w:r w:rsidRPr="005F5BB0">
        <w:rPr>
          <w:rFonts w:eastAsia="Calibri"/>
          <w:szCs w:val="24"/>
          <w:lang w:val="lt-LT"/>
        </w:rPr>
        <w:t xml:space="preserve">alys. Šie dokumentai yra neatskiriama </w:t>
      </w:r>
      <w:r>
        <w:rPr>
          <w:rFonts w:eastAsia="Calibri"/>
          <w:szCs w:val="24"/>
          <w:lang w:val="lt-LT"/>
        </w:rPr>
        <w:t>s</w:t>
      </w:r>
      <w:r w:rsidRPr="005F5BB0">
        <w:rPr>
          <w:rFonts w:eastAsia="Calibri"/>
          <w:szCs w:val="24"/>
          <w:lang w:val="lt-LT"/>
        </w:rPr>
        <w:t xml:space="preserve">utarties dalis. Ši </w:t>
      </w:r>
      <w:r>
        <w:rPr>
          <w:rFonts w:eastAsia="Calibri"/>
          <w:szCs w:val="24"/>
          <w:lang w:val="lt-LT"/>
        </w:rPr>
        <w:t>s</w:t>
      </w:r>
      <w:r w:rsidRPr="005F5BB0">
        <w:rPr>
          <w:rFonts w:eastAsia="Calibri"/>
          <w:szCs w:val="24"/>
          <w:lang w:val="lt-LT"/>
        </w:rPr>
        <w:t xml:space="preserve">utarties sąlyga taikoma tuomet, jei pasiūlyme </w:t>
      </w:r>
      <w:r w:rsidR="00DC38F5">
        <w:rPr>
          <w:rFonts w:eastAsia="Calibri"/>
          <w:szCs w:val="24"/>
          <w:lang w:val="lt-LT"/>
        </w:rPr>
        <w:t>Rangovas</w:t>
      </w:r>
      <w:r w:rsidRPr="005F5BB0">
        <w:rPr>
          <w:rFonts w:eastAsia="Calibri"/>
          <w:szCs w:val="24"/>
          <w:lang w:val="lt-LT"/>
        </w:rPr>
        <w:t xml:space="preserve"> nurodo, kad ketina pasitelkti sub</w:t>
      </w:r>
      <w:r>
        <w:rPr>
          <w:rFonts w:eastAsia="Calibri"/>
          <w:szCs w:val="24"/>
          <w:lang w:val="lt-LT"/>
        </w:rPr>
        <w:t>rangovus</w:t>
      </w:r>
      <w:r w:rsidRPr="005F5BB0">
        <w:rPr>
          <w:rFonts w:eastAsia="Calibri"/>
          <w:szCs w:val="24"/>
          <w:lang w:val="lt-LT"/>
        </w:rPr>
        <w:t>.</w:t>
      </w:r>
    </w:p>
    <w:p w14:paraId="1A848226" w14:textId="5F506D79" w:rsidR="00277190" w:rsidRPr="005F5BB0" w:rsidRDefault="00277190" w:rsidP="00277190">
      <w:pPr>
        <w:spacing w:line="276" w:lineRule="auto"/>
        <w:ind w:left="-142" w:right="-142" w:firstLine="709"/>
        <w:jc w:val="both"/>
        <w:rPr>
          <w:rFonts w:eastAsia="Calibri"/>
          <w:szCs w:val="24"/>
          <w:lang w:val="lt-LT"/>
        </w:rPr>
      </w:pPr>
      <w:r>
        <w:rPr>
          <w:rFonts w:eastAsia="Calibri"/>
          <w:szCs w:val="24"/>
          <w:lang w:val="lt-LT"/>
        </w:rPr>
        <w:t>6</w:t>
      </w:r>
      <w:r w:rsidRPr="005F5BB0">
        <w:rPr>
          <w:rFonts w:eastAsia="Calibri"/>
          <w:szCs w:val="24"/>
          <w:lang w:val="lt-LT"/>
        </w:rPr>
        <w:t xml:space="preserve">.3. </w:t>
      </w:r>
      <w:r>
        <w:rPr>
          <w:rFonts w:eastAsia="Calibri"/>
          <w:szCs w:val="24"/>
          <w:lang w:val="lt-LT"/>
        </w:rPr>
        <w:t>S</w:t>
      </w:r>
      <w:r w:rsidRPr="005F5BB0">
        <w:rPr>
          <w:rFonts w:eastAsia="Calibri"/>
          <w:szCs w:val="24"/>
          <w:lang w:val="lt-LT"/>
        </w:rPr>
        <w:t>ub</w:t>
      </w:r>
      <w:r>
        <w:rPr>
          <w:rFonts w:eastAsia="Calibri"/>
          <w:szCs w:val="24"/>
          <w:lang w:val="lt-LT"/>
        </w:rPr>
        <w:t>rangovų</w:t>
      </w:r>
      <w:r w:rsidRPr="005F5BB0">
        <w:rPr>
          <w:rFonts w:eastAsia="Calibri"/>
          <w:szCs w:val="24"/>
          <w:lang w:val="lt-LT"/>
        </w:rPr>
        <w:t xml:space="preserve"> pasitelkimas nekeičia </w:t>
      </w:r>
      <w:r>
        <w:rPr>
          <w:rFonts w:eastAsia="Calibri"/>
          <w:szCs w:val="24"/>
          <w:lang w:val="lt-LT"/>
        </w:rPr>
        <w:t>v</w:t>
      </w:r>
      <w:r w:rsidRPr="005F5BB0">
        <w:rPr>
          <w:rFonts w:eastAsia="Calibri"/>
          <w:szCs w:val="24"/>
          <w:lang w:val="lt-LT"/>
        </w:rPr>
        <w:t xml:space="preserve">ykdytojo atsakomybės dėl tinkamo </w:t>
      </w:r>
      <w:r>
        <w:rPr>
          <w:rFonts w:eastAsia="Calibri"/>
          <w:szCs w:val="24"/>
          <w:lang w:val="lt-LT"/>
        </w:rPr>
        <w:t>s</w:t>
      </w:r>
      <w:r w:rsidRPr="005F5BB0">
        <w:rPr>
          <w:rFonts w:eastAsia="Calibri"/>
          <w:szCs w:val="24"/>
          <w:lang w:val="lt-LT"/>
        </w:rPr>
        <w:t xml:space="preserve">utarties įvykdymo. </w:t>
      </w:r>
      <w:r>
        <w:rPr>
          <w:rFonts w:eastAsia="Calibri"/>
          <w:szCs w:val="24"/>
          <w:lang w:val="lt-LT"/>
        </w:rPr>
        <w:t>Rangovas</w:t>
      </w:r>
      <w:r w:rsidRPr="005F5BB0">
        <w:rPr>
          <w:rFonts w:eastAsia="Calibri"/>
          <w:szCs w:val="24"/>
          <w:lang w:val="lt-LT"/>
        </w:rPr>
        <w:t xml:space="preserve"> prisiima atsakomybę už sub</w:t>
      </w:r>
      <w:r>
        <w:rPr>
          <w:rFonts w:eastAsia="Calibri"/>
          <w:szCs w:val="24"/>
          <w:lang w:val="lt-LT"/>
        </w:rPr>
        <w:t>rangovų</w:t>
      </w:r>
      <w:r w:rsidRPr="005F5BB0">
        <w:rPr>
          <w:rFonts w:eastAsia="Calibri"/>
          <w:szCs w:val="24"/>
          <w:lang w:val="lt-LT"/>
        </w:rPr>
        <w:t xml:space="preserve"> veiklą vykdant </w:t>
      </w:r>
      <w:r>
        <w:rPr>
          <w:rFonts w:eastAsia="Calibri"/>
          <w:szCs w:val="24"/>
          <w:lang w:val="lt-LT"/>
        </w:rPr>
        <w:t>s</w:t>
      </w:r>
      <w:r w:rsidRPr="005F5BB0">
        <w:rPr>
          <w:rFonts w:eastAsia="Calibri"/>
          <w:szCs w:val="24"/>
          <w:lang w:val="lt-LT"/>
        </w:rPr>
        <w:t>utartį ir atsako už sutartinių prievolių neįvykdymą ar netinkamą vykdymą.</w:t>
      </w:r>
    </w:p>
    <w:p w14:paraId="033265A1" w14:textId="77777777" w:rsidR="00E92113" w:rsidRDefault="00E92113" w:rsidP="00E92113">
      <w:pPr>
        <w:ind w:firstLine="567"/>
        <w:jc w:val="center"/>
        <w:rPr>
          <w:b/>
          <w:lang w:val="lt-LT"/>
        </w:rPr>
      </w:pPr>
    </w:p>
    <w:p w14:paraId="3F717A66" w14:textId="77777777" w:rsidR="00E92113" w:rsidRDefault="00E92113" w:rsidP="00E92113">
      <w:pPr>
        <w:ind w:firstLine="567"/>
        <w:jc w:val="center"/>
        <w:rPr>
          <w:b/>
          <w:caps/>
          <w:lang w:val="lt-LT"/>
        </w:rPr>
      </w:pPr>
      <w:r>
        <w:rPr>
          <w:b/>
          <w:lang w:val="lt-LT"/>
        </w:rPr>
        <w:t>7.</w:t>
      </w:r>
      <w:r>
        <w:rPr>
          <w:lang w:val="lt-LT"/>
        </w:rPr>
        <w:t xml:space="preserve"> </w:t>
      </w:r>
      <w:r>
        <w:rPr>
          <w:b/>
          <w:caps/>
          <w:lang w:val="lt-LT"/>
        </w:rPr>
        <w:t>Garantijų suteikimas sutarties objektui</w:t>
      </w:r>
    </w:p>
    <w:p w14:paraId="7F717BA3" w14:textId="77777777" w:rsidR="00E92113" w:rsidRDefault="00E92113" w:rsidP="00E92113">
      <w:pPr>
        <w:ind w:firstLine="567"/>
        <w:jc w:val="center"/>
        <w:rPr>
          <w:b/>
          <w:caps/>
          <w:lang w:val="lt-LT"/>
        </w:rPr>
      </w:pPr>
    </w:p>
    <w:p w14:paraId="3FA1123A" w14:textId="77777777" w:rsidR="00E92113" w:rsidRDefault="00E92113" w:rsidP="00E92113">
      <w:pPr>
        <w:ind w:firstLine="567"/>
        <w:jc w:val="both"/>
        <w:rPr>
          <w:szCs w:val="24"/>
          <w:lang w:val="lt-LT"/>
        </w:rPr>
      </w:pPr>
      <w:r>
        <w:rPr>
          <w:szCs w:val="24"/>
          <w:lang w:val="lt-LT"/>
        </w:rPr>
        <w:t>7.1.</w:t>
      </w:r>
      <w:r>
        <w:rPr>
          <w:lang w:val="lt-LT"/>
        </w:rPr>
        <w:t xml:space="preserve"> Sutarties objektui suteikiamas 5 metų, o paslėptiems statinio elementams - 10 metų garantinis terminas. Nurodytieji terminai pradedami skaičiuoti nuo</w:t>
      </w:r>
      <w:r>
        <w:rPr>
          <w:szCs w:val="24"/>
          <w:lang w:val="lt-LT"/>
        </w:rPr>
        <w:t xml:space="preserve"> objekto perdavimo Užsakovui dienos.</w:t>
      </w:r>
    </w:p>
    <w:p w14:paraId="21451835" w14:textId="77777777" w:rsidR="00E92113" w:rsidRDefault="00E92113" w:rsidP="00E92113">
      <w:pPr>
        <w:ind w:firstLine="567"/>
        <w:jc w:val="center"/>
        <w:rPr>
          <w:b/>
          <w:color w:val="000000"/>
          <w:szCs w:val="24"/>
          <w:lang w:val="lt-LT"/>
        </w:rPr>
      </w:pPr>
      <w:r>
        <w:rPr>
          <w:b/>
          <w:lang w:val="lt-LT"/>
        </w:rPr>
        <w:t xml:space="preserve">8. </w:t>
      </w:r>
      <w:r>
        <w:rPr>
          <w:b/>
          <w:color w:val="000000"/>
          <w:szCs w:val="24"/>
          <w:lang w:val="lt-LT"/>
        </w:rPr>
        <w:t>ATLIKTŲ DARBŲ PRIĖMIMAS</w:t>
      </w:r>
    </w:p>
    <w:p w14:paraId="72BE7AA0" w14:textId="77777777" w:rsidR="00E92113" w:rsidRDefault="00E92113" w:rsidP="00E92113">
      <w:pPr>
        <w:ind w:firstLine="567"/>
        <w:rPr>
          <w:b/>
          <w:color w:val="000000"/>
          <w:sz w:val="18"/>
          <w:szCs w:val="18"/>
          <w:lang w:val="lt-LT"/>
        </w:rPr>
      </w:pPr>
    </w:p>
    <w:p w14:paraId="10733002" w14:textId="77777777" w:rsidR="00E92113" w:rsidRDefault="00E92113" w:rsidP="00E92113">
      <w:pPr>
        <w:ind w:firstLine="567"/>
        <w:jc w:val="both"/>
        <w:rPr>
          <w:szCs w:val="24"/>
          <w:lang w:val="lt-LT"/>
        </w:rPr>
      </w:pPr>
      <w:r>
        <w:rPr>
          <w:lang w:val="lt-LT"/>
        </w:rPr>
        <w:t xml:space="preserve">8.1. Užsakovas per 5 kalendorines dienas nuo Rangovo pranešimo, apie pasirengimą perduoti atliktų darbų rezultatą gavimo privalo priimti darbą, pasirašydamas darbų priėmimo aktą, išskyrus tuos atvejus, kai to padaryti neįmanoma dėl objektyvių priežasčių ar jei Rangovas per su Užsakovu suderintą terminą neištaiso nustatytų defektų. </w:t>
      </w:r>
    </w:p>
    <w:p w14:paraId="2E057526" w14:textId="77777777" w:rsidR="00E92113" w:rsidRDefault="00E92113" w:rsidP="00E92113">
      <w:pPr>
        <w:ind w:firstLine="567"/>
        <w:jc w:val="both"/>
        <w:rPr>
          <w:lang w:val="lt-LT"/>
        </w:rPr>
      </w:pPr>
      <w:r>
        <w:rPr>
          <w:lang w:val="lt-LT"/>
        </w:rPr>
        <w:t>8.2. Perdavimas – perėmimas įforminamas aktu, kurį pasirašo abi sutarties šalys. Prieš priimdamas darbą Užsakovas apžiūri jį, pastebėjus jame trūkumų ar nukrypimų nuo sutarties sąlygų ar kitokių trūkumų, praneša apie juos Rangovui. Rangovas ne vėliau per 10 darbo dienų privalo savo sąskaita nustatytus trūkumus pašalinti. Pašalinus  nustatytus  trūkumus, darbų priėmimas vykdomas iš naujo  šioje sutartyje nustatyta tvarka.</w:t>
      </w:r>
    </w:p>
    <w:p w14:paraId="226C0407" w14:textId="77777777" w:rsidR="00E92113" w:rsidRDefault="00E92113" w:rsidP="00E92113">
      <w:pPr>
        <w:ind w:firstLine="567"/>
        <w:rPr>
          <w:rFonts w:ascii="Times" w:hAnsi="Times"/>
          <w:b/>
          <w:bCs/>
          <w:caps/>
          <w:lang w:val="lt-LT"/>
        </w:rPr>
      </w:pPr>
    </w:p>
    <w:p w14:paraId="24E3567D" w14:textId="453D68E3" w:rsidR="00E92113" w:rsidRDefault="00E92113" w:rsidP="00E92113">
      <w:pPr>
        <w:ind w:firstLine="567"/>
        <w:jc w:val="center"/>
        <w:rPr>
          <w:rFonts w:ascii="Times" w:hAnsi="Times"/>
          <w:b/>
          <w:bCs/>
          <w:caps/>
          <w:lang w:val="lt-LT"/>
        </w:rPr>
      </w:pPr>
      <w:r>
        <w:rPr>
          <w:rFonts w:ascii="Times" w:hAnsi="Times"/>
          <w:b/>
          <w:bCs/>
          <w:caps/>
          <w:lang w:val="lt-LT"/>
        </w:rPr>
        <w:t>9. Atsitiktinio daikt</w:t>
      </w:r>
      <w:r w:rsidR="00C73810">
        <w:rPr>
          <w:rFonts w:ascii="Times" w:hAnsi="Times"/>
          <w:b/>
          <w:bCs/>
          <w:caps/>
          <w:lang w:val="lt-LT"/>
        </w:rPr>
        <w:t>o žuvimo rizika ir NENUGALIMA J</w:t>
      </w:r>
      <w:r w:rsidR="00C73810">
        <w:rPr>
          <w:rFonts w:ascii="Cambria" w:hAnsi="Cambria"/>
          <w:b/>
          <w:bCs/>
          <w:caps/>
          <w:lang w:val="lt-LT"/>
        </w:rPr>
        <w:t>Ė</w:t>
      </w:r>
      <w:r>
        <w:rPr>
          <w:rFonts w:ascii="Times" w:hAnsi="Times"/>
          <w:b/>
          <w:bCs/>
          <w:caps/>
          <w:lang w:val="lt-LT"/>
        </w:rPr>
        <w:t>GA</w:t>
      </w:r>
    </w:p>
    <w:p w14:paraId="4079BA00" w14:textId="77777777" w:rsidR="00E92113" w:rsidRDefault="00E92113" w:rsidP="00E92113">
      <w:pPr>
        <w:ind w:firstLine="567"/>
        <w:jc w:val="center"/>
        <w:rPr>
          <w:rFonts w:ascii="Times" w:hAnsi="Times"/>
          <w:b/>
          <w:bCs/>
          <w:caps/>
          <w:lang w:val="lt-LT"/>
        </w:rPr>
      </w:pPr>
    </w:p>
    <w:p w14:paraId="18E15B82" w14:textId="77777777" w:rsidR="00E92113" w:rsidRDefault="00E92113" w:rsidP="00E92113">
      <w:pPr>
        <w:pStyle w:val="Pagrindinistekstas"/>
        <w:spacing w:after="0"/>
        <w:ind w:firstLine="567"/>
        <w:jc w:val="both"/>
        <w:rPr>
          <w:szCs w:val="24"/>
          <w:lang w:val="lt-LT"/>
        </w:rPr>
      </w:pPr>
      <w:r>
        <w:rPr>
          <w:szCs w:val="24"/>
          <w:lang w:val="lt-LT"/>
        </w:rPr>
        <w:t>9.1. Jeigu rangos dalykas atsitiktinai žūva arba ne dėl šalių kaltės pasidaro negalima darbą baigti, tai Rangovas neturi teisės reikalauti atlyginimo už darbą.</w:t>
      </w:r>
    </w:p>
    <w:p w14:paraId="188044F9" w14:textId="77777777" w:rsidR="00E92113" w:rsidRDefault="00E92113" w:rsidP="00E92113">
      <w:pPr>
        <w:ind w:firstLine="567"/>
        <w:jc w:val="both"/>
        <w:rPr>
          <w:bCs/>
          <w:szCs w:val="24"/>
          <w:lang w:val="lt-LT"/>
        </w:rPr>
      </w:pPr>
      <w:r>
        <w:rPr>
          <w:bCs/>
          <w:szCs w:val="24"/>
          <w:lang w:val="lt-LT"/>
        </w:rPr>
        <w:t>9.2. Jeigu 9.1. sutarties punkte nurodytos pasekmės atsiranda dėl Užsakovo kaltės, Rangovui paliekama teisė gauti atlyginimą už darbą.</w:t>
      </w:r>
    </w:p>
    <w:p w14:paraId="0BE2C785" w14:textId="77777777" w:rsidR="00E92113" w:rsidRDefault="00E92113" w:rsidP="00E92113">
      <w:pPr>
        <w:widowControl w:val="0"/>
        <w:tabs>
          <w:tab w:val="left" w:pos="1276"/>
        </w:tabs>
        <w:ind w:firstLine="567"/>
        <w:jc w:val="both"/>
        <w:rPr>
          <w:rFonts w:eastAsia="Calibri"/>
          <w:szCs w:val="24"/>
          <w:lang w:val="lt-LT"/>
        </w:rPr>
      </w:pPr>
      <w:r>
        <w:rPr>
          <w:rFonts w:eastAsia="Calibri"/>
          <w:szCs w:val="24"/>
          <w:lang w:val="lt-LT"/>
        </w:rPr>
        <w:t>9.3. Nė viena iš Šalių neatsako už prisiimtų įsipareigojimų visišką ar dalinį neįvykdymą, jeigu įrodo, kad įsipareigojimų neįvykdė dėl nenugalimos jėgos aplinkybių (</w:t>
      </w:r>
      <w:r>
        <w:rPr>
          <w:rFonts w:eastAsia="Calibri"/>
          <w:i/>
          <w:szCs w:val="24"/>
          <w:lang w:val="lt-LT"/>
        </w:rPr>
        <w:t>Force Majeure</w:t>
      </w:r>
      <w:r>
        <w:rPr>
          <w:rFonts w:eastAsia="Calibri"/>
          <w:szCs w:val="24"/>
          <w:lang w:val="lt-LT"/>
        </w:rPr>
        <w:t>).</w:t>
      </w:r>
    </w:p>
    <w:p w14:paraId="160D0299" w14:textId="77777777" w:rsidR="00E92113" w:rsidRDefault="00E92113" w:rsidP="00E92113">
      <w:pPr>
        <w:widowControl w:val="0"/>
        <w:tabs>
          <w:tab w:val="left" w:pos="1276"/>
        </w:tabs>
        <w:ind w:firstLine="567"/>
        <w:jc w:val="both"/>
        <w:rPr>
          <w:rFonts w:eastAsia="Calibri"/>
          <w:szCs w:val="24"/>
          <w:lang w:val="lt-LT"/>
        </w:rPr>
      </w:pPr>
      <w:r>
        <w:rPr>
          <w:rFonts w:eastAsia="Calibri"/>
          <w:szCs w:val="24"/>
          <w:lang w:val="lt-LT"/>
        </w:rPr>
        <w:t>9.4.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0C2973CA" w14:textId="77777777" w:rsidR="00E92113" w:rsidRDefault="00E92113" w:rsidP="00E92113">
      <w:pPr>
        <w:widowControl w:val="0"/>
        <w:tabs>
          <w:tab w:val="left" w:pos="1276"/>
        </w:tabs>
        <w:ind w:firstLine="567"/>
        <w:jc w:val="both"/>
        <w:rPr>
          <w:rFonts w:eastAsia="Calibri"/>
          <w:szCs w:val="24"/>
          <w:lang w:val="lt-LT"/>
        </w:rPr>
      </w:pPr>
      <w:r>
        <w:rPr>
          <w:rFonts w:eastAsia="Calibri"/>
          <w:szCs w:val="24"/>
          <w:lang w:val="lt-LT"/>
        </w:rPr>
        <w:t>9.5. Nenugalimos jėgos aplinkybėmis yra laikomos aplinkybės, nurodytos Lietuvos Respublikos Civiliniame kodekse ir kituose Lietuvos Respublikos norminiuose teisės aktuose.</w:t>
      </w:r>
    </w:p>
    <w:p w14:paraId="2D4BB572" w14:textId="77777777" w:rsidR="00E92113" w:rsidRDefault="00E92113" w:rsidP="00E92113">
      <w:pPr>
        <w:ind w:firstLine="567"/>
        <w:jc w:val="both"/>
        <w:rPr>
          <w:bCs/>
          <w:szCs w:val="24"/>
          <w:lang w:val="lt-LT"/>
        </w:rPr>
      </w:pPr>
    </w:p>
    <w:p w14:paraId="4C7C9E92" w14:textId="77777777" w:rsidR="00E92113" w:rsidRDefault="00E92113" w:rsidP="00E92113">
      <w:pPr>
        <w:ind w:firstLine="567"/>
        <w:jc w:val="both"/>
        <w:rPr>
          <w:bCs/>
          <w:szCs w:val="24"/>
          <w:lang w:val="lt-LT"/>
        </w:rPr>
      </w:pPr>
    </w:p>
    <w:p w14:paraId="63DC1DCE" w14:textId="77777777" w:rsidR="00E92113" w:rsidRDefault="00E92113" w:rsidP="00E92113">
      <w:pPr>
        <w:ind w:firstLine="567"/>
        <w:jc w:val="center"/>
        <w:rPr>
          <w:b/>
          <w:lang w:val="lt-LT"/>
        </w:rPr>
      </w:pPr>
      <w:r>
        <w:rPr>
          <w:b/>
          <w:lang w:val="lt-LT"/>
        </w:rPr>
        <w:t>10. ŠALIŲ ATSAKOMYBĖ</w:t>
      </w:r>
    </w:p>
    <w:p w14:paraId="0E704EB7" w14:textId="77777777" w:rsidR="00E92113" w:rsidRDefault="00E92113" w:rsidP="00E92113">
      <w:pPr>
        <w:ind w:firstLine="567"/>
        <w:jc w:val="center"/>
        <w:rPr>
          <w:b/>
          <w:lang w:val="lt-LT"/>
        </w:rPr>
      </w:pPr>
    </w:p>
    <w:p w14:paraId="05888505" w14:textId="7E328BDA" w:rsidR="00E92113" w:rsidRDefault="00E92113" w:rsidP="00E92113">
      <w:pPr>
        <w:ind w:firstLine="567"/>
        <w:jc w:val="both"/>
        <w:rPr>
          <w:lang w:val="lt-LT"/>
        </w:rPr>
      </w:pPr>
      <w:r>
        <w:rPr>
          <w:lang w:val="lt-LT"/>
        </w:rPr>
        <w:t xml:space="preserve">10.1. Užsakovas, nepagrįstai uždelsęs atsiskaityti už atliktus darbus sutartyje nustatytu laiku, Rangovo </w:t>
      </w:r>
      <w:r w:rsidR="00DC38F5">
        <w:rPr>
          <w:lang w:val="lt-LT"/>
        </w:rPr>
        <w:t xml:space="preserve">pareikalavimu moka Rangovui </w:t>
      </w:r>
      <w:r w:rsidR="000250D6">
        <w:rPr>
          <w:lang w:val="lt-LT"/>
        </w:rPr>
        <w:t>0,02 proc. (dvi</w:t>
      </w:r>
      <w:r w:rsidR="00E733D6" w:rsidRPr="00E733D6">
        <w:rPr>
          <w:lang w:val="lt-LT"/>
        </w:rPr>
        <w:t xml:space="preserve"> šimt</w:t>
      </w:r>
      <w:r w:rsidR="000250D6">
        <w:rPr>
          <w:lang w:val="lt-LT"/>
        </w:rPr>
        <w:t>osios</w:t>
      </w:r>
      <w:r w:rsidRPr="00E733D6">
        <w:rPr>
          <w:lang w:val="lt-LT"/>
        </w:rPr>
        <w:t xml:space="preserve"> procento)</w:t>
      </w:r>
      <w:r>
        <w:rPr>
          <w:lang w:val="lt-LT"/>
        </w:rPr>
        <w:t xml:space="preserve"> delspinigių nuo laiku nesumokėtos sumos už kiekvieną uždelstą dieną.</w:t>
      </w:r>
    </w:p>
    <w:p w14:paraId="6163CFAE" w14:textId="2623DBFD" w:rsidR="00E92113" w:rsidRDefault="00E92113" w:rsidP="00E92113">
      <w:pPr>
        <w:ind w:firstLine="567"/>
        <w:jc w:val="both"/>
        <w:rPr>
          <w:lang w:val="lt-LT"/>
        </w:rPr>
      </w:pPr>
      <w:r>
        <w:rPr>
          <w:lang w:val="lt-LT"/>
        </w:rPr>
        <w:t xml:space="preserve">10.2. Rangovas, neatlikęs darbų šios sutarties 2.1 punkte nurodytais terminais ir nepateikęs Užsakovui pagrįstų įrodymų, </w:t>
      </w:r>
      <w:r w:rsidRPr="00E733D6">
        <w:rPr>
          <w:lang w:val="lt-LT"/>
        </w:rPr>
        <w:t>pateisinančių darbų atlikimo vėlavimą, moka Užsakovu</w:t>
      </w:r>
      <w:r w:rsidR="000250D6">
        <w:rPr>
          <w:lang w:val="lt-LT"/>
        </w:rPr>
        <w:t>i 0,</w:t>
      </w:r>
      <w:r w:rsidR="00DC38F5" w:rsidRPr="00E733D6">
        <w:rPr>
          <w:lang w:val="lt-LT"/>
        </w:rPr>
        <w:t>0</w:t>
      </w:r>
      <w:r w:rsidR="000250D6">
        <w:rPr>
          <w:lang w:val="lt-LT"/>
        </w:rPr>
        <w:t>2 proc. (dvi šimtosios</w:t>
      </w:r>
      <w:r w:rsidRPr="00E733D6">
        <w:rPr>
          <w:lang w:val="lt-LT"/>
        </w:rPr>
        <w:t xml:space="preserve"> procento) dy</w:t>
      </w:r>
      <w:r>
        <w:rPr>
          <w:lang w:val="lt-LT"/>
        </w:rPr>
        <w:t xml:space="preserve">džio baudą </w:t>
      </w:r>
      <w:r w:rsidR="00FF7257" w:rsidRPr="00FF7257">
        <w:rPr>
          <w:bCs/>
          <w:lang w:val="lt-LT"/>
        </w:rPr>
        <w:t>už kiekvieną pavėluotą dieną, iki kol bus įvykdomos prievolės, nuo neatliktų</w:t>
      </w:r>
      <w:r>
        <w:rPr>
          <w:lang w:val="lt-LT"/>
        </w:rPr>
        <w:t xml:space="preserve"> darbų sumos su PVM, kuri bus išskaityta iš Rangovui mokamos  sumos. </w:t>
      </w:r>
    </w:p>
    <w:p w14:paraId="4D232F43" w14:textId="77777777" w:rsidR="00E92113" w:rsidRDefault="00E92113" w:rsidP="00E92113">
      <w:pPr>
        <w:ind w:firstLine="567"/>
        <w:jc w:val="both"/>
        <w:rPr>
          <w:lang w:val="lt-LT"/>
        </w:rPr>
      </w:pPr>
      <w:r>
        <w:rPr>
          <w:lang w:val="lt-LT"/>
        </w:rPr>
        <w:lastRenderedPageBreak/>
        <w:t>10.3. Rangovas, nurodytu laiku nepašalinęs defektų, nustatytų per garantinį laiką, atlygina Užsakovui išlaidas, susijusias su defektų šalinimu ir dėl to Užsakovo patirtus nuostolius.</w:t>
      </w:r>
    </w:p>
    <w:p w14:paraId="59D8EA24" w14:textId="77777777" w:rsidR="00E92113" w:rsidRDefault="00E92113" w:rsidP="00E92113">
      <w:pPr>
        <w:ind w:firstLine="567"/>
        <w:jc w:val="both"/>
        <w:rPr>
          <w:lang w:val="lt-LT"/>
        </w:rPr>
      </w:pPr>
      <w:r>
        <w:rPr>
          <w:lang w:val="lt-LT"/>
        </w:rPr>
        <w:t>10.4. Baudos sumokėjimas ir/ar  atlyginimas nuostolių, padarytų netinkamu Sutarties vykdymu, neatleidžia Šalių nuo pareigos įvykdyti sutartinius įsipareigojimus.</w:t>
      </w:r>
    </w:p>
    <w:p w14:paraId="719B47E2" w14:textId="77777777" w:rsidR="00E92113" w:rsidRDefault="00E92113" w:rsidP="00E92113">
      <w:pPr>
        <w:ind w:firstLine="567"/>
        <w:jc w:val="both"/>
        <w:rPr>
          <w:lang w:val="lt-LT"/>
        </w:rPr>
      </w:pPr>
      <w:r>
        <w:rPr>
          <w:lang w:val="lt-LT"/>
        </w:rPr>
        <w:t xml:space="preserve">10.5. Šalys neatsako už visišką ar dalinį savo įsipareigojimų pagal šią Sutartį nevykdymą, jei tai įvyksta dėl nenugalimos jėgos aplinkybių veikimo. </w:t>
      </w:r>
    </w:p>
    <w:p w14:paraId="6D219D03" w14:textId="77777777" w:rsidR="00E92113" w:rsidRDefault="00E92113" w:rsidP="00E92113">
      <w:pPr>
        <w:ind w:firstLine="567"/>
        <w:jc w:val="both"/>
        <w:rPr>
          <w:lang w:val="lt-LT"/>
        </w:rPr>
      </w:pPr>
      <w:r>
        <w:rPr>
          <w:lang w:val="lt-LT"/>
        </w:rPr>
        <w:t>10.6. Bet kuri iš Šalių, sužinojusi apie nepaprastas aplinkybes bei jų poveikį įsipareigojimų vykdymui ir prašanti atleisti nuo atsakomybės, turi kuo skubiau, bet ne vėliau kaip per 3 (tris) darbo dienas pranešti apie susidariusią situaciją kitai Šaliai.</w:t>
      </w:r>
    </w:p>
    <w:p w14:paraId="3D917C4B" w14:textId="77777777" w:rsidR="00E92113" w:rsidRDefault="00E92113" w:rsidP="00E92113">
      <w:pPr>
        <w:ind w:firstLine="567"/>
        <w:jc w:val="both"/>
        <w:rPr>
          <w:lang w:val="lt-LT"/>
        </w:rPr>
      </w:pPr>
      <w:r>
        <w:rPr>
          <w:lang w:val="lt-LT"/>
        </w:rPr>
        <w:t>10.7. Įsipareigojimų vykdymas pagal sutartį atidedamas iki išnyks nepaprastosios aplinkybės, dėl kurių buvo neįmanomas įsipareigojimų vykdymas, atsižvelgiant į laiko terminą, reikalingą šalims atnaujinti savo veiklai.</w:t>
      </w:r>
    </w:p>
    <w:p w14:paraId="115A1AFF" w14:textId="77777777" w:rsidR="00E92113" w:rsidRDefault="00E92113" w:rsidP="00E92113">
      <w:pPr>
        <w:ind w:firstLine="567"/>
        <w:jc w:val="both"/>
        <w:rPr>
          <w:lang w:val="lt-LT"/>
        </w:rPr>
      </w:pPr>
    </w:p>
    <w:p w14:paraId="48CA62A2" w14:textId="77777777" w:rsidR="00E92113" w:rsidRDefault="00E92113" w:rsidP="00E92113">
      <w:pPr>
        <w:ind w:firstLine="567"/>
        <w:jc w:val="center"/>
        <w:rPr>
          <w:b/>
          <w:bCs/>
          <w:lang w:val="lt-LT"/>
        </w:rPr>
      </w:pPr>
      <w:r>
        <w:rPr>
          <w:b/>
          <w:bCs/>
          <w:lang w:val="lt-LT"/>
        </w:rPr>
        <w:t>11. SUTARTIES NUTRAUKIMAS</w:t>
      </w:r>
    </w:p>
    <w:p w14:paraId="1736AAF5" w14:textId="77777777" w:rsidR="00E92113" w:rsidRDefault="00E92113" w:rsidP="00E92113">
      <w:pPr>
        <w:ind w:firstLine="567"/>
        <w:jc w:val="center"/>
        <w:rPr>
          <w:b/>
          <w:bCs/>
          <w:lang w:val="lt-LT"/>
        </w:rPr>
      </w:pPr>
    </w:p>
    <w:p w14:paraId="27494522" w14:textId="77777777" w:rsidR="00E92113" w:rsidRDefault="00E92113" w:rsidP="00E92113">
      <w:pPr>
        <w:widowControl w:val="0"/>
        <w:tabs>
          <w:tab w:val="left" w:pos="1276"/>
        </w:tabs>
        <w:ind w:firstLine="567"/>
        <w:jc w:val="both"/>
        <w:rPr>
          <w:szCs w:val="24"/>
          <w:lang w:val="lt-LT" w:eastAsia="ar-SA"/>
        </w:rPr>
      </w:pPr>
      <w:r>
        <w:rPr>
          <w:lang w:val="lt-LT"/>
        </w:rPr>
        <w:t xml:space="preserve">11.1. </w:t>
      </w:r>
      <w:r>
        <w:rPr>
          <w:szCs w:val="24"/>
          <w:lang w:val="lt-LT" w:eastAsia="ar-SA"/>
        </w:rPr>
        <w:t>Sutartis gali būti nutraukta raštišku abiejų Šalių susitarimu.</w:t>
      </w:r>
    </w:p>
    <w:p w14:paraId="40EDF1CF" w14:textId="77777777" w:rsidR="00E92113" w:rsidRDefault="00E92113" w:rsidP="00E92113">
      <w:pPr>
        <w:widowControl w:val="0"/>
        <w:tabs>
          <w:tab w:val="left" w:pos="1276"/>
        </w:tabs>
        <w:ind w:firstLine="567"/>
        <w:jc w:val="both"/>
        <w:rPr>
          <w:szCs w:val="24"/>
          <w:lang w:val="lt-LT" w:eastAsia="ar-SA"/>
        </w:rPr>
      </w:pPr>
      <w:r>
        <w:rPr>
          <w:szCs w:val="24"/>
          <w:lang w:val="lt-LT"/>
        </w:rPr>
        <w:t>11.2. Sutartis gali būti nutraukiama LR Viešųjų pirkimų įstatymo 90 straipsnyje ir LR Civiliniame kodekse numatytais atvejais.</w:t>
      </w:r>
    </w:p>
    <w:p w14:paraId="03625E7B" w14:textId="77777777" w:rsidR="00E92113" w:rsidRDefault="00E92113" w:rsidP="00E92113">
      <w:pPr>
        <w:widowControl w:val="0"/>
        <w:tabs>
          <w:tab w:val="left" w:pos="1276"/>
        </w:tabs>
        <w:ind w:firstLine="567"/>
        <w:jc w:val="both"/>
        <w:rPr>
          <w:szCs w:val="24"/>
          <w:lang w:val="lt-LT" w:eastAsia="ar-SA"/>
        </w:rPr>
      </w:pPr>
      <w:r>
        <w:rPr>
          <w:szCs w:val="24"/>
          <w:lang w:val="lt-LT"/>
        </w:rPr>
        <w:t>11.3. Užsakovas turi teisę vienašališkai neteismine tvarka nutraukti Sutartį, raštu įspėjęs Rangovą</w:t>
      </w:r>
      <w:r>
        <w:rPr>
          <w:rFonts w:eastAsia="Calibri"/>
          <w:szCs w:val="24"/>
          <w:lang w:val="lt-LT"/>
        </w:rPr>
        <w:t xml:space="preserve"> </w:t>
      </w:r>
      <w:r>
        <w:rPr>
          <w:szCs w:val="24"/>
          <w:lang w:val="lt-LT"/>
        </w:rPr>
        <w:t>prieš 14 (keturiolika) kalendorinių dienų, šiais atvejais:</w:t>
      </w:r>
    </w:p>
    <w:p w14:paraId="6FCF44B6" w14:textId="77777777" w:rsidR="00E92113" w:rsidRDefault="00E92113" w:rsidP="00E92113">
      <w:pPr>
        <w:widowControl w:val="0"/>
        <w:tabs>
          <w:tab w:val="left" w:pos="1276"/>
        </w:tabs>
        <w:ind w:firstLine="567"/>
        <w:jc w:val="both"/>
        <w:rPr>
          <w:szCs w:val="24"/>
          <w:lang w:val="pt-BR" w:eastAsia="ar-SA"/>
        </w:rPr>
      </w:pPr>
      <w:r>
        <w:rPr>
          <w:szCs w:val="24"/>
          <w:lang w:val="pt-BR"/>
        </w:rPr>
        <w:t>11.3.1.</w:t>
      </w:r>
      <w:r>
        <w:rPr>
          <w:szCs w:val="24"/>
          <w:lang w:val="pt-BR"/>
        </w:rPr>
        <w:tab/>
        <w:t>kai Rangovas nevykdo savo sutartinių įsipareigojimų;</w:t>
      </w:r>
    </w:p>
    <w:p w14:paraId="7D8BE483" w14:textId="77777777" w:rsidR="00E92113" w:rsidRDefault="00E92113" w:rsidP="00E92113">
      <w:pPr>
        <w:widowControl w:val="0"/>
        <w:tabs>
          <w:tab w:val="left" w:pos="1276"/>
        </w:tabs>
        <w:ind w:firstLine="567"/>
        <w:jc w:val="both"/>
        <w:rPr>
          <w:szCs w:val="24"/>
          <w:lang w:val="pt-BR" w:eastAsia="ar-SA"/>
        </w:rPr>
      </w:pPr>
      <w:r>
        <w:rPr>
          <w:szCs w:val="24"/>
          <w:lang w:val="pt-BR"/>
        </w:rPr>
        <w:t>11.3.2.</w:t>
      </w:r>
      <w:r>
        <w:rPr>
          <w:szCs w:val="24"/>
          <w:lang w:val="pt-BR"/>
        </w:rPr>
        <w:tab/>
        <w:t>kai Rangovas padaro esminį Sutarties pažeidimą;</w:t>
      </w:r>
    </w:p>
    <w:p w14:paraId="7ACA7317" w14:textId="77777777" w:rsidR="00E92113" w:rsidRDefault="00E92113" w:rsidP="00E92113">
      <w:pPr>
        <w:widowControl w:val="0"/>
        <w:tabs>
          <w:tab w:val="left" w:pos="1276"/>
        </w:tabs>
        <w:ind w:firstLine="567"/>
        <w:jc w:val="both"/>
        <w:rPr>
          <w:szCs w:val="24"/>
          <w:lang w:val="pt-BR" w:eastAsia="ar-SA"/>
        </w:rPr>
      </w:pPr>
      <w:r>
        <w:rPr>
          <w:szCs w:val="24"/>
          <w:lang w:val="pt-BR"/>
        </w:rPr>
        <w:t>11.3.3.</w:t>
      </w:r>
      <w:r>
        <w:rPr>
          <w:szCs w:val="24"/>
          <w:lang w:val="pt-BR"/>
        </w:rPr>
        <w:tab/>
        <w:t>kai Rangovas Darbus atlieka nekokybiškai ir per pagrįstai nustatytą laikotarpį neįvykdo Užsakovo nurodymo ištaisyti netinkamai įvykdytus arba neįvykdytus sutartinius įsipareigojimus;</w:t>
      </w:r>
    </w:p>
    <w:p w14:paraId="43AE4326" w14:textId="77777777" w:rsidR="00E92113" w:rsidRDefault="00E92113" w:rsidP="00E92113">
      <w:pPr>
        <w:widowControl w:val="0"/>
        <w:tabs>
          <w:tab w:val="left" w:pos="1276"/>
        </w:tabs>
        <w:ind w:firstLine="567"/>
        <w:jc w:val="both"/>
        <w:rPr>
          <w:szCs w:val="24"/>
          <w:lang w:val="pt-BR" w:eastAsia="ar-SA"/>
        </w:rPr>
      </w:pPr>
      <w:r>
        <w:rPr>
          <w:szCs w:val="24"/>
          <w:lang w:val="pt-BR"/>
        </w:rPr>
        <w:t>11.3.4.</w:t>
      </w:r>
      <w:r>
        <w:rPr>
          <w:szCs w:val="24"/>
          <w:lang w:val="pt-BR"/>
        </w:rPr>
        <w:tab/>
        <w:t xml:space="preserve">kai </w:t>
      </w:r>
      <w:r>
        <w:rPr>
          <w:rFonts w:eastAsia="Calibri"/>
          <w:szCs w:val="24"/>
          <w:lang w:val="pt-BR"/>
        </w:rPr>
        <w:t xml:space="preserve">Rangovas </w:t>
      </w:r>
      <w:r>
        <w:rPr>
          <w:szCs w:val="24"/>
          <w:lang w:val="pt-BR"/>
        </w:rPr>
        <w:t>perleidžia Sutarties reikalavimus be Užsakovo žinios;</w:t>
      </w:r>
    </w:p>
    <w:p w14:paraId="0F52E425" w14:textId="77777777" w:rsidR="00E92113" w:rsidRDefault="00E92113" w:rsidP="00E92113">
      <w:pPr>
        <w:widowControl w:val="0"/>
        <w:tabs>
          <w:tab w:val="left" w:pos="1276"/>
        </w:tabs>
        <w:ind w:firstLine="567"/>
        <w:jc w:val="both"/>
        <w:rPr>
          <w:szCs w:val="24"/>
          <w:lang w:val="pt-BR" w:eastAsia="ar-SA"/>
        </w:rPr>
      </w:pPr>
      <w:r>
        <w:rPr>
          <w:szCs w:val="24"/>
          <w:lang w:val="pt-BR"/>
        </w:rPr>
        <w:t>11.3.5.</w:t>
      </w:r>
      <w:r>
        <w:rPr>
          <w:szCs w:val="24"/>
          <w:lang w:val="pt-BR"/>
        </w:rPr>
        <w:tab/>
        <w:t>kai Rangovas bankrutuoja arba yra likviduojamas, kai sustabdo ūkinę veiklą, arba kai įstatymuose ir kituose teisės aktuose numatyta tvarka susidaro analogiška situacija;</w:t>
      </w:r>
    </w:p>
    <w:p w14:paraId="7A072306" w14:textId="77777777" w:rsidR="00E92113" w:rsidRDefault="00E92113" w:rsidP="00E92113">
      <w:pPr>
        <w:widowControl w:val="0"/>
        <w:tabs>
          <w:tab w:val="left" w:pos="1276"/>
        </w:tabs>
        <w:ind w:firstLine="567"/>
        <w:jc w:val="both"/>
        <w:rPr>
          <w:szCs w:val="24"/>
          <w:lang w:val="pt-BR" w:eastAsia="ar-SA"/>
        </w:rPr>
      </w:pPr>
      <w:r>
        <w:rPr>
          <w:szCs w:val="24"/>
          <w:lang w:val="pt-BR"/>
        </w:rPr>
        <w:t>11.3.6.</w:t>
      </w:r>
      <w:r>
        <w:rPr>
          <w:szCs w:val="24"/>
          <w:lang w:val="pt-BR"/>
        </w:rPr>
        <w:tab/>
        <w:t>kai Darbų atlikimas tampa nebereikalingas.</w:t>
      </w:r>
    </w:p>
    <w:p w14:paraId="7ED7973C" w14:textId="77777777" w:rsidR="00E92113" w:rsidRDefault="00E92113" w:rsidP="00E92113">
      <w:pPr>
        <w:widowControl w:val="0"/>
        <w:tabs>
          <w:tab w:val="left" w:pos="1276"/>
        </w:tabs>
        <w:ind w:firstLine="567"/>
        <w:jc w:val="both"/>
        <w:rPr>
          <w:szCs w:val="24"/>
          <w:lang w:val="pt-BR" w:eastAsia="ar-SA"/>
        </w:rPr>
      </w:pPr>
      <w:r>
        <w:rPr>
          <w:rFonts w:eastAsia="Calibri"/>
          <w:szCs w:val="24"/>
          <w:lang w:val="pt-BR"/>
        </w:rPr>
        <w:t>11.4.</w:t>
      </w:r>
      <w:r>
        <w:rPr>
          <w:rFonts w:eastAsia="Calibri"/>
          <w:szCs w:val="24"/>
          <w:lang w:val="pt-BR"/>
        </w:rPr>
        <w:tab/>
      </w:r>
      <w:r>
        <w:rPr>
          <w:szCs w:val="24"/>
          <w:lang w:val="pt-BR"/>
        </w:rPr>
        <w:t>Rangovas</w:t>
      </w:r>
      <w:r>
        <w:rPr>
          <w:szCs w:val="24"/>
          <w:lang w:val="pt-BR" w:eastAsia="ar-SA"/>
        </w:rPr>
        <w:t xml:space="preserve"> turi teisę vienašališkai neteismine tvarka nutraukti sutartį, prieš 14 (keturiolika) kalendorinių dienų raštu pranešęs apie tai </w:t>
      </w:r>
      <w:r>
        <w:rPr>
          <w:szCs w:val="24"/>
          <w:lang w:val="pt-BR"/>
        </w:rPr>
        <w:t>Užsakovui</w:t>
      </w:r>
      <w:r>
        <w:rPr>
          <w:szCs w:val="24"/>
          <w:lang w:val="pt-BR" w:eastAsia="ar-SA"/>
        </w:rPr>
        <w:t xml:space="preserve">, jeigu </w:t>
      </w:r>
      <w:r>
        <w:rPr>
          <w:szCs w:val="24"/>
          <w:lang w:val="pt-BR"/>
        </w:rPr>
        <w:t>Užsakovas</w:t>
      </w:r>
      <w:r>
        <w:rPr>
          <w:szCs w:val="24"/>
          <w:lang w:val="pt-BR" w:eastAsia="ar-SA"/>
        </w:rPr>
        <w:t xml:space="preserve"> nevykdo savo įsipareigojimų arba vykdo juos kitomis sąlygomis, negu numatyta Sutartyje ir jeigu per Rangovo nustatytą protingą terminą neištaiso pranešime nurodytų Sutarties nevykdymo /netinkamo vykdymo trūkumų.</w:t>
      </w:r>
    </w:p>
    <w:p w14:paraId="2FD1D4F4" w14:textId="77777777" w:rsidR="00E92113" w:rsidRDefault="00E92113" w:rsidP="00E92113">
      <w:pPr>
        <w:widowControl w:val="0"/>
        <w:tabs>
          <w:tab w:val="left" w:pos="1276"/>
        </w:tabs>
        <w:ind w:firstLine="567"/>
        <w:jc w:val="both"/>
        <w:rPr>
          <w:szCs w:val="24"/>
          <w:lang w:val="pt-BR" w:eastAsia="ar-SA"/>
        </w:rPr>
      </w:pPr>
      <w:r>
        <w:rPr>
          <w:szCs w:val="24"/>
          <w:lang w:val="pt-BR"/>
        </w:rPr>
        <w:t>11.5.</w:t>
      </w:r>
      <w:r>
        <w:rPr>
          <w:szCs w:val="24"/>
          <w:lang w:val="pt-BR"/>
        </w:rPr>
        <w:tab/>
        <w:t>Užsakovas</w:t>
      </w:r>
      <w:r>
        <w:rPr>
          <w:rFonts w:eastAsia="Calibri"/>
          <w:szCs w:val="24"/>
          <w:lang w:val="pt-BR"/>
        </w:rPr>
        <w:t xml:space="preserve"> turi teisę vienašališkai neteismine tvarka nutraukti Sutartį, raštu įspėjęs Rangovą prieš 14 (keturiolika) kalendorinių dienų, kai Darbų atlikimas tampa nebereikalingas, nepaisydamas to, kad </w:t>
      </w:r>
      <w:r>
        <w:rPr>
          <w:szCs w:val="24"/>
          <w:lang w:val="pt-BR"/>
        </w:rPr>
        <w:t>Rangovas</w:t>
      </w:r>
      <w:r>
        <w:rPr>
          <w:rFonts w:eastAsia="Calibri"/>
          <w:szCs w:val="24"/>
          <w:lang w:val="pt-BR"/>
        </w:rPr>
        <w:t xml:space="preserve"> jau pradėjo vykdyti Sutartį (LR CK 6.271 str. 1 d.). </w:t>
      </w:r>
      <w:r>
        <w:rPr>
          <w:szCs w:val="24"/>
          <w:lang w:val="pt-BR"/>
        </w:rPr>
        <w:t>Užsakovas</w:t>
      </w:r>
      <w:r>
        <w:rPr>
          <w:rFonts w:eastAsia="Calibri"/>
          <w:szCs w:val="24"/>
          <w:lang w:val="pt-BR"/>
        </w:rPr>
        <w:t xml:space="preserve"> privalo sumokėti Rangovui kainos dalį, proporcingą atliktam Darbui, ir atlyginti kitas protingas išlaidas, kurias </w:t>
      </w:r>
      <w:r>
        <w:rPr>
          <w:szCs w:val="24"/>
          <w:lang w:val="pt-BR"/>
        </w:rPr>
        <w:t>Rangovas</w:t>
      </w:r>
      <w:r>
        <w:rPr>
          <w:rFonts w:eastAsia="Calibri"/>
          <w:szCs w:val="24"/>
          <w:lang w:val="pt-BR"/>
        </w:rPr>
        <w:t xml:space="preserve">, norėdamas įvykdyti Sutartį, padarė iki pranešimo apie sutarties nutraukimą gavimo iš </w:t>
      </w:r>
      <w:r>
        <w:rPr>
          <w:szCs w:val="24"/>
          <w:lang w:val="pt-BR"/>
        </w:rPr>
        <w:t>Užsakovo</w:t>
      </w:r>
      <w:r>
        <w:rPr>
          <w:rFonts w:eastAsia="Calibri"/>
          <w:szCs w:val="24"/>
          <w:lang w:val="pt-BR"/>
        </w:rPr>
        <w:t xml:space="preserve"> momento. </w:t>
      </w:r>
      <w:r>
        <w:rPr>
          <w:szCs w:val="24"/>
          <w:lang w:val="pt-BR"/>
        </w:rPr>
        <w:t>Rangovas</w:t>
      </w:r>
      <w:r>
        <w:rPr>
          <w:rFonts w:eastAsia="Calibri"/>
          <w:szCs w:val="24"/>
          <w:lang w:val="pt-BR"/>
        </w:rPr>
        <w:t xml:space="preserve"> neturi teisės į nuostolių dėl Sutarties nutraukimo atlyginimo.</w:t>
      </w:r>
    </w:p>
    <w:p w14:paraId="1FE36DBC" w14:textId="77777777" w:rsidR="00E92113" w:rsidRDefault="00E92113" w:rsidP="00E92113">
      <w:pPr>
        <w:widowControl w:val="0"/>
        <w:tabs>
          <w:tab w:val="left" w:pos="1276"/>
        </w:tabs>
        <w:ind w:firstLine="567"/>
        <w:jc w:val="both"/>
        <w:rPr>
          <w:szCs w:val="24"/>
          <w:lang w:val="pt-BR" w:eastAsia="ar-SA"/>
        </w:rPr>
      </w:pPr>
      <w:r>
        <w:rPr>
          <w:rFonts w:eastAsia="Calibri"/>
          <w:szCs w:val="24"/>
          <w:lang w:val="pt-BR"/>
        </w:rPr>
        <w:t>11.6.</w:t>
      </w:r>
      <w:r>
        <w:rPr>
          <w:rFonts w:eastAsia="Calibri"/>
          <w:szCs w:val="24"/>
          <w:lang w:val="pt-BR"/>
        </w:rPr>
        <w:tab/>
        <w:t xml:space="preserve">Jei Sutartis nutraukiama </w:t>
      </w:r>
      <w:r>
        <w:rPr>
          <w:szCs w:val="24"/>
          <w:lang w:val="pt-BR"/>
        </w:rPr>
        <w:t xml:space="preserve">Užsakovo </w:t>
      </w:r>
      <w:r>
        <w:rPr>
          <w:rFonts w:eastAsia="Calibri"/>
          <w:szCs w:val="24"/>
          <w:lang w:val="pt-BR"/>
        </w:rPr>
        <w:t xml:space="preserve">iniciatyva dėl Rangovo kaltės arba dėl esminio Sutarties pažeidimo, </w:t>
      </w:r>
      <w:r>
        <w:rPr>
          <w:szCs w:val="24"/>
          <w:lang w:val="pt-BR"/>
        </w:rPr>
        <w:t>Rangovas</w:t>
      </w:r>
      <w:r>
        <w:rPr>
          <w:rFonts w:eastAsia="Calibri"/>
          <w:szCs w:val="24"/>
          <w:lang w:val="pt-BR"/>
        </w:rPr>
        <w:t xml:space="preserve"> įsipareigoja atlyginti </w:t>
      </w:r>
      <w:r>
        <w:rPr>
          <w:szCs w:val="24"/>
          <w:lang w:val="pt-BR"/>
        </w:rPr>
        <w:t xml:space="preserve">Užsakovo </w:t>
      </w:r>
      <w:r>
        <w:rPr>
          <w:rFonts w:eastAsia="Calibri"/>
          <w:szCs w:val="24"/>
          <w:lang w:val="pt-BR"/>
        </w:rPr>
        <w:t xml:space="preserve">dėl sutarties nutraukimo patirtus nuostolius. </w:t>
      </w:r>
      <w:r>
        <w:rPr>
          <w:szCs w:val="24"/>
          <w:lang w:val="pt-BR"/>
        </w:rPr>
        <w:t>Užsakovo</w:t>
      </w:r>
      <w:r>
        <w:rPr>
          <w:rFonts w:eastAsia="Calibri"/>
          <w:szCs w:val="24"/>
          <w:lang w:val="pt-BR"/>
        </w:rPr>
        <w:t xml:space="preserve"> patirti nuostoliai ir netesybos išieškomi išskaičiuojant juos iš </w:t>
      </w:r>
      <w:r>
        <w:rPr>
          <w:szCs w:val="24"/>
          <w:lang w:val="pt-BR"/>
        </w:rPr>
        <w:t xml:space="preserve">Užsakovo </w:t>
      </w:r>
      <w:r>
        <w:rPr>
          <w:rFonts w:eastAsia="Calibri"/>
          <w:szCs w:val="24"/>
          <w:lang w:val="pt-BR"/>
        </w:rPr>
        <w:t xml:space="preserve">Rangovui mokėtinų sumų. </w:t>
      </w:r>
    </w:p>
    <w:p w14:paraId="72F577A5" w14:textId="77777777" w:rsidR="00E92113" w:rsidRDefault="00E92113" w:rsidP="00E92113">
      <w:pPr>
        <w:widowControl w:val="0"/>
        <w:tabs>
          <w:tab w:val="left" w:pos="1276"/>
        </w:tabs>
        <w:ind w:firstLine="567"/>
        <w:jc w:val="both"/>
        <w:rPr>
          <w:szCs w:val="24"/>
          <w:lang w:val="pt-BR" w:eastAsia="ar-SA"/>
        </w:rPr>
      </w:pPr>
      <w:r>
        <w:rPr>
          <w:rFonts w:eastAsia="Calibri"/>
          <w:szCs w:val="24"/>
          <w:lang w:val="pt-BR"/>
        </w:rPr>
        <w:t>11.7.</w:t>
      </w:r>
      <w:r>
        <w:rPr>
          <w:rFonts w:eastAsia="Calibri"/>
          <w:szCs w:val="24"/>
          <w:lang w:val="pt-BR"/>
        </w:rPr>
        <w:tab/>
        <w:t xml:space="preserve">Jei Sutartis nutraukiama vienašališkai Rangovo iniciatyva, nesant </w:t>
      </w:r>
      <w:r>
        <w:rPr>
          <w:szCs w:val="24"/>
          <w:lang w:val="pt-BR"/>
        </w:rPr>
        <w:t>Užsakovo</w:t>
      </w:r>
      <w:r>
        <w:rPr>
          <w:rFonts w:eastAsia="Calibri"/>
          <w:szCs w:val="24"/>
          <w:lang w:val="pt-BR"/>
        </w:rPr>
        <w:t xml:space="preserve"> kaltės, </w:t>
      </w:r>
      <w:r>
        <w:rPr>
          <w:szCs w:val="24"/>
          <w:lang w:val="pt-BR"/>
        </w:rPr>
        <w:t>Rangovas</w:t>
      </w:r>
      <w:r>
        <w:rPr>
          <w:rFonts w:eastAsia="Calibri"/>
          <w:szCs w:val="24"/>
          <w:lang w:val="pt-BR"/>
        </w:rPr>
        <w:t xml:space="preserve"> įsipareigoja atlyginti </w:t>
      </w:r>
      <w:r>
        <w:rPr>
          <w:szCs w:val="24"/>
          <w:lang w:val="pt-BR"/>
        </w:rPr>
        <w:t>Užsakovo</w:t>
      </w:r>
      <w:r>
        <w:rPr>
          <w:rFonts w:eastAsia="Calibri"/>
          <w:szCs w:val="24"/>
          <w:lang w:val="pt-BR"/>
        </w:rPr>
        <w:t xml:space="preserve"> dėl sutarties nutraukimo patirtus nuostolius. </w:t>
      </w:r>
      <w:r>
        <w:rPr>
          <w:szCs w:val="24"/>
          <w:lang w:val="pt-BR"/>
        </w:rPr>
        <w:t>Užsakovo</w:t>
      </w:r>
      <w:r>
        <w:rPr>
          <w:rFonts w:eastAsia="Calibri"/>
          <w:szCs w:val="24"/>
          <w:lang w:val="pt-BR"/>
        </w:rPr>
        <w:t xml:space="preserve"> patirti nuostoliai ir netesybos išieškomi išskaičiuojant juos iš </w:t>
      </w:r>
      <w:r>
        <w:rPr>
          <w:szCs w:val="24"/>
          <w:lang w:val="pt-BR"/>
        </w:rPr>
        <w:t xml:space="preserve">Užsakovo </w:t>
      </w:r>
      <w:r>
        <w:rPr>
          <w:rFonts w:eastAsia="Calibri"/>
          <w:szCs w:val="24"/>
          <w:lang w:val="pt-BR"/>
        </w:rPr>
        <w:t xml:space="preserve">Rangovui mokėtinų sumų. </w:t>
      </w:r>
    </w:p>
    <w:p w14:paraId="4DFBF78A" w14:textId="77777777" w:rsidR="00E92113" w:rsidRDefault="00E92113" w:rsidP="00E92113">
      <w:pPr>
        <w:widowControl w:val="0"/>
        <w:tabs>
          <w:tab w:val="left" w:pos="1276"/>
        </w:tabs>
        <w:ind w:firstLine="567"/>
        <w:jc w:val="both"/>
        <w:rPr>
          <w:szCs w:val="24"/>
          <w:lang w:val="pt-BR" w:eastAsia="ar-SA"/>
        </w:rPr>
      </w:pPr>
      <w:r>
        <w:rPr>
          <w:szCs w:val="24"/>
          <w:lang w:val="pt-BR"/>
        </w:rPr>
        <w:t>11.8.</w:t>
      </w:r>
      <w:r>
        <w:rPr>
          <w:szCs w:val="24"/>
          <w:lang w:val="pt-BR"/>
        </w:rPr>
        <w:tab/>
        <w:t>Užsakovas</w:t>
      </w:r>
      <w:r>
        <w:rPr>
          <w:rFonts w:eastAsia="Calibri"/>
          <w:szCs w:val="24"/>
          <w:lang w:val="pt-BR"/>
        </w:rPr>
        <w:t xml:space="preserve"> turi teisę vienašališkai neteismine tvarka nutraukti Sutartį dėl esminio Sutarties sąlygų pažeidimo, kai: </w:t>
      </w:r>
    </w:p>
    <w:p w14:paraId="56545A0C" w14:textId="77777777" w:rsidR="00E92113" w:rsidRDefault="00E92113" w:rsidP="00E92113">
      <w:pPr>
        <w:widowControl w:val="0"/>
        <w:tabs>
          <w:tab w:val="left" w:pos="1276"/>
        </w:tabs>
        <w:ind w:firstLine="567"/>
        <w:jc w:val="both"/>
        <w:rPr>
          <w:szCs w:val="24"/>
          <w:lang w:val="pt-BR" w:eastAsia="ar-SA"/>
        </w:rPr>
      </w:pPr>
      <w:r>
        <w:rPr>
          <w:rFonts w:eastAsia="Calibri"/>
          <w:szCs w:val="24"/>
          <w:lang w:val="pt-BR"/>
        </w:rPr>
        <w:t>11.8.1.</w:t>
      </w:r>
      <w:r>
        <w:rPr>
          <w:rFonts w:eastAsia="Calibri"/>
          <w:szCs w:val="24"/>
          <w:lang w:val="pt-BR"/>
        </w:rPr>
        <w:tab/>
        <w:t>Rangovas</w:t>
      </w:r>
      <w:r>
        <w:rPr>
          <w:rFonts w:eastAsia="Calibri"/>
          <w:szCs w:val="24"/>
          <w:lang w:val="pt-BR" w:eastAsia="lt-LT"/>
        </w:rPr>
        <w:t xml:space="preserve"> vėluoja atlikti Darbus, </w:t>
      </w:r>
      <w:r>
        <w:rPr>
          <w:rFonts w:eastAsia="Calibri"/>
          <w:szCs w:val="24"/>
          <w:lang w:val="pt-BR"/>
        </w:rPr>
        <w:t xml:space="preserve">per šioje Sutartyje ir Techninėje specifikacijoje </w:t>
      </w:r>
      <w:r>
        <w:rPr>
          <w:rFonts w:eastAsia="Calibri"/>
          <w:szCs w:val="24"/>
          <w:lang w:val="pt-BR"/>
        </w:rPr>
        <w:lastRenderedPageBreak/>
        <w:t xml:space="preserve">nurodytus terminus, </w:t>
      </w:r>
      <w:r>
        <w:rPr>
          <w:rFonts w:eastAsia="Calibri"/>
          <w:szCs w:val="24"/>
          <w:lang w:val="pt-BR" w:eastAsia="lt-LT"/>
        </w:rPr>
        <w:t>daugiau nei tris kartus per 1 (vieną) kalendorinį mėnesį;</w:t>
      </w:r>
    </w:p>
    <w:p w14:paraId="7D0F744B" w14:textId="77777777" w:rsidR="00E92113" w:rsidRDefault="00E92113" w:rsidP="00E92113">
      <w:pPr>
        <w:widowControl w:val="0"/>
        <w:tabs>
          <w:tab w:val="left" w:pos="1276"/>
        </w:tabs>
        <w:ind w:firstLine="567"/>
        <w:jc w:val="both"/>
        <w:rPr>
          <w:szCs w:val="24"/>
          <w:lang w:val="pt-BR" w:eastAsia="ar-SA"/>
        </w:rPr>
      </w:pPr>
      <w:r>
        <w:rPr>
          <w:szCs w:val="24"/>
          <w:lang w:val="pt-BR" w:eastAsia="ar-SA"/>
        </w:rPr>
        <w:t>11.8.2.</w:t>
      </w:r>
      <w:r>
        <w:rPr>
          <w:szCs w:val="24"/>
          <w:lang w:val="pt-BR" w:eastAsia="ar-SA"/>
        </w:rPr>
        <w:tab/>
      </w:r>
      <w:r>
        <w:rPr>
          <w:rFonts w:eastAsia="Calibri"/>
          <w:szCs w:val="24"/>
          <w:lang w:val="pt-BR"/>
        </w:rPr>
        <w:t>Rangovui</w:t>
      </w:r>
      <w:r>
        <w:rPr>
          <w:rFonts w:eastAsia="Calibri"/>
          <w:szCs w:val="24"/>
          <w:lang w:val="pt-BR" w:eastAsia="lt-LT"/>
        </w:rPr>
        <w:t xml:space="preserve"> per 1 (vieną) kalendorinį mėnesį surašomi daugiau nei 3 (trys) </w:t>
      </w:r>
      <w:r>
        <w:rPr>
          <w:rFonts w:eastAsia="Calibri"/>
          <w:szCs w:val="24"/>
          <w:lang w:val="pt-BR"/>
        </w:rPr>
        <w:t>Sutarties pažeidimo (defektiniai) aktai dėl Sutarties nesilaikymo ir / ar nekokybiškų Darbų atlikimo.</w:t>
      </w:r>
    </w:p>
    <w:p w14:paraId="54ED5DB3" w14:textId="77777777" w:rsidR="00E92113" w:rsidRDefault="00E92113" w:rsidP="00E92113">
      <w:pPr>
        <w:widowControl w:val="0"/>
        <w:tabs>
          <w:tab w:val="left" w:pos="1276"/>
        </w:tabs>
        <w:ind w:firstLine="567"/>
        <w:jc w:val="both"/>
        <w:rPr>
          <w:szCs w:val="24"/>
          <w:lang w:val="pt-BR" w:eastAsia="ar-SA"/>
        </w:rPr>
      </w:pPr>
      <w:r>
        <w:rPr>
          <w:szCs w:val="24"/>
          <w:lang w:val="pt-BR" w:eastAsia="ar-SA"/>
        </w:rPr>
        <w:t>11.9.</w:t>
      </w:r>
      <w:r>
        <w:rPr>
          <w:szCs w:val="24"/>
          <w:lang w:val="pt-BR" w:eastAsia="ar-SA"/>
        </w:rPr>
        <w:tab/>
        <w:t>Nutraukus Sutartį, lieka galioti šios Sutarties nuostatos, susijusios su atsakomybe bei atsiskaitymais tarp Šalių pagal šią Sutartį, garantiniai įsipareigojimai.</w:t>
      </w:r>
    </w:p>
    <w:p w14:paraId="313090FE" w14:textId="77777777" w:rsidR="00E92113" w:rsidRDefault="00E92113" w:rsidP="00E92113">
      <w:pPr>
        <w:widowControl w:val="0"/>
        <w:tabs>
          <w:tab w:val="left" w:pos="1276"/>
        </w:tabs>
        <w:ind w:firstLine="567"/>
        <w:jc w:val="both"/>
        <w:rPr>
          <w:szCs w:val="24"/>
          <w:lang w:val="pt-BR" w:eastAsia="ar-SA"/>
        </w:rPr>
      </w:pPr>
      <w:r>
        <w:rPr>
          <w:szCs w:val="24"/>
          <w:lang w:val="pt-BR" w:eastAsia="ar-SA"/>
        </w:rPr>
        <w:t>11.10.</w:t>
      </w:r>
      <w:r>
        <w:rPr>
          <w:szCs w:val="24"/>
          <w:lang w:val="pt-BR" w:eastAsia="ar-SA"/>
        </w:rPr>
        <w:tab/>
        <w:t>Visi Sutartyje, jos prieduose ir iš Sutarties esmės kylantys Šalių įsipareigojimai – dėl Sutarties objekto (dalyko), Sutarties kainos ir kainodaros taisyklių, apmokėjimo sąlygų ir tvarkos,  Darbų atlikimo kokybės, Darbų ar įsipareigojimų įvykdymo terminų, Subrangovo keitimo tvarkos – laikomi esminiais ir jų pažeidimas laikomas esminiu Sutarties pažeidimu. Ši nuostata neapriboja galimybės kitų Sutartyje (jos prieduose ir iš Sutarties esmės kylantys) nurodytų įsipareigojimų pažeidimų kvalifikuoti esminiais vadovaujantis Lietuvos Respublikos civilinis kodekso 6.217 straipsnio 2 dalimi.</w:t>
      </w:r>
    </w:p>
    <w:p w14:paraId="2F372881" w14:textId="77777777" w:rsidR="00E92113" w:rsidRDefault="00E92113" w:rsidP="00E92113">
      <w:pPr>
        <w:widowControl w:val="0"/>
        <w:tabs>
          <w:tab w:val="left" w:pos="1276"/>
        </w:tabs>
        <w:ind w:firstLine="567"/>
        <w:jc w:val="both"/>
        <w:rPr>
          <w:szCs w:val="24"/>
          <w:lang w:val="pt-BR" w:eastAsia="ar-SA"/>
        </w:rPr>
      </w:pPr>
    </w:p>
    <w:p w14:paraId="7219BA99" w14:textId="77777777" w:rsidR="00E92113" w:rsidRDefault="00E92113" w:rsidP="00E92113">
      <w:pPr>
        <w:tabs>
          <w:tab w:val="left" w:pos="567"/>
          <w:tab w:val="left" w:pos="1134"/>
          <w:tab w:val="left" w:pos="1985"/>
        </w:tabs>
        <w:jc w:val="center"/>
        <w:rPr>
          <w:b/>
          <w:lang w:val="lt-LT"/>
        </w:rPr>
      </w:pPr>
      <w:r>
        <w:rPr>
          <w:b/>
          <w:lang w:val="lt-LT"/>
        </w:rPr>
        <w:t>12. KITOS NUOSTATOS</w:t>
      </w:r>
    </w:p>
    <w:p w14:paraId="60186256" w14:textId="77777777" w:rsidR="00E92113" w:rsidRDefault="00E92113" w:rsidP="00E92113">
      <w:pPr>
        <w:jc w:val="both"/>
        <w:rPr>
          <w:b/>
          <w:lang w:val="lt-LT"/>
        </w:rPr>
      </w:pPr>
    </w:p>
    <w:p w14:paraId="228166AB" w14:textId="77777777" w:rsidR="00E92113" w:rsidRDefault="00E92113" w:rsidP="00E92113">
      <w:pPr>
        <w:tabs>
          <w:tab w:val="left" w:pos="567"/>
          <w:tab w:val="left" w:pos="1134"/>
          <w:tab w:val="left" w:pos="1985"/>
        </w:tabs>
        <w:ind w:firstLine="567"/>
        <w:jc w:val="both"/>
        <w:rPr>
          <w:bCs/>
          <w:lang w:val="lt-LT"/>
        </w:rPr>
      </w:pPr>
      <w:r>
        <w:rPr>
          <w:bCs/>
          <w:lang w:val="lt-LT"/>
        </w:rPr>
        <w:t>12.1. Šiai sutarčiai ir visoms iš šios sutarties atsirandančioms teisėms ir pareigoms taikomi LR įstatymai bei kiti norminiai teisės aktai. Sutartis sudaryta ir turi būti aiškinama pagal LR teisę.</w:t>
      </w:r>
    </w:p>
    <w:p w14:paraId="594C7766" w14:textId="77777777" w:rsidR="00E92113" w:rsidRDefault="00E92113" w:rsidP="00E92113">
      <w:pPr>
        <w:ind w:firstLine="567"/>
        <w:jc w:val="both"/>
        <w:rPr>
          <w:lang w:val="lt-LT"/>
        </w:rPr>
      </w:pPr>
      <w:r>
        <w:rPr>
          <w:lang w:val="lt-LT"/>
        </w:rPr>
        <w:t xml:space="preserve">12.2. Sutarties sąlygos gali būti keičiamos, vadovaujantis Lietuvos Respublikos viešųjų pirkimų įstatymo 89 straipsnio nuostatomis.  </w:t>
      </w:r>
    </w:p>
    <w:p w14:paraId="658D769E" w14:textId="77777777" w:rsidR="00E92113" w:rsidRDefault="00E92113" w:rsidP="00E92113">
      <w:pPr>
        <w:ind w:firstLine="567"/>
        <w:jc w:val="both"/>
        <w:rPr>
          <w:lang w:val="lt-LT"/>
        </w:rPr>
      </w:pPr>
      <w:r>
        <w:rPr>
          <w:lang w:val="lt-LT"/>
        </w:rPr>
        <w:t xml:space="preserve"> 12.3. 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7F0C812F" w14:textId="2B849DB7" w:rsidR="00E92113" w:rsidRDefault="00E92113" w:rsidP="00E92113">
      <w:pPr>
        <w:ind w:firstLine="567"/>
        <w:jc w:val="both"/>
        <w:rPr>
          <w:lang w:val="lt-LT"/>
        </w:rPr>
      </w:pPr>
      <w:r>
        <w:rPr>
          <w:lang w:val="lt-LT"/>
        </w:rPr>
        <w:t>12.4.</w:t>
      </w:r>
      <w:r w:rsidR="00277190">
        <w:rPr>
          <w:lang w:val="lt-LT"/>
        </w:rPr>
        <w:t xml:space="preserve"> </w:t>
      </w:r>
      <w:r>
        <w:rPr>
          <w:lang w:val="lt-LT"/>
        </w:rPr>
        <w:t>Sutarties sąlygų pakeitimas turi būti įformintas papildomu susitarimu ir pasirašytas abiejų Šalių.</w:t>
      </w:r>
    </w:p>
    <w:p w14:paraId="1DC4D699" w14:textId="77777777" w:rsidR="00E92113" w:rsidRDefault="00E92113" w:rsidP="00E92113">
      <w:pPr>
        <w:tabs>
          <w:tab w:val="left" w:pos="567"/>
        </w:tabs>
        <w:jc w:val="both"/>
        <w:rPr>
          <w:bCs/>
          <w:lang w:val="lt-LT"/>
        </w:rPr>
      </w:pPr>
      <w:r>
        <w:rPr>
          <w:bCs/>
          <w:lang w:val="lt-LT"/>
        </w:rPr>
        <w:tab/>
        <w:t>12.5. Iškilę ginčai sprendžiami derybų būdu, o nepavykus taip išspręsti ginčo, jie bus nagrinėjami Lietuvos Respublikos civilinio proceso kodekso nustatyta tvarka teisme.</w:t>
      </w:r>
    </w:p>
    <w:p w14:paraId="23695C10" w14:textId="77777777" w:rsidR="00E92113" w:rsidRDefault="00E92113" w:rsidP="00E92113">
      <w:pPr>
        <w:tabs>
          <w:tab w:val="left" w:pos="567"/>
          <w:tab w:val="left" w:pos="1134"/>
          <w:tab w:val="left" w:pos="1985"/>
        </w:tabs>
        <w:ind w:firstLine="567"/>
        <w:jc w:val="both"/>
        <w:rPr>
          <w:bCs/>
          <w:lang w:val="lt-LT"/>
        </w:rPr>
      </w:pPr>
      <w:r>
        <w:rPr>
          <w:bCs/>
          <w:lang w:val="lt-LT"/>
        </w:rPr>
        <w:t>12.6. Nė viena Šalis neturi teisės perleisti visų arba dalies teisių ir pareigų pagal šią sutartį jokiai trečiajai šaliai be išankstinio raštiško kitos Šalies sutikimo.</w:t>
      </w:r>
    </w:p>
    <w:p w14:paraId="1BFD994C" w14:textId="77777777" w:rsidR="00E92113" w:rsidRDefault="00E92113" w:rsidP="00E92113">
      <w:pPr>
        <w:ind w:firstLine="567"/>
        <w:jc w:val="both"/>
        <w:rPr>
          <w:lang w:val="lt-LT"/>
        </w:rPr>
      </w:pPr>
      <w:r>
        <w:rPr>
          <w:lang w:val="lt-LT"/>
        </w:rPr>
        <w:t>12.7. Sutarties Šalys susirašinėja lietuvių kalba.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šios sutarties skyriuje „Šalių parašai ir rekvizitai“ nurodytu adresu.</w:t>
      </w:r>
    </w:p>
    <w:p w14:paraId="6AEEB706" w14:textId="77777777" w:rsidR="00E92113" w:rsidRDefault="00E92113" w:rsidP="00E92113">
      <w:pPr>
        <w:ind w:firstLine="567"/>
        <w:jc w:val="both"/>
        <w:rPr>
          <w:lang w:val="lt-LT"/>
        </w:rPr>
      </w:pPr>
      <w:r>
        <w:rPr>
          <w:lang w:val="lt-LT"/>
        </w:rPr>
        <w:t>12.8. Jei pasikeičia Šalies adresas ar kiti duomenys, Šalis privalo nedelsiant pranešti kitai šaliai apie pasikeitusius duomenis.</w:t>
      </w:r>
    </w:p>
    <w:p w14:paraId="62F046C8" w14:textId="77777777" w:rsidR="00E92113" w:rsidRDefault="00E92113" w:rsidP="00E92113">
      <w:pPr>
        <w:ind w:firstLine="567"/>
        <w:jc w:val="both"/>
        <w:rPr>
          <w:bCs/>
          <w:lang w:val="lt-LT"/>
        </w:rPr>
      </w:pPr>
      <w:r>
        <w:rPr>
          <w:bCs/>
          <w:lang w:val="lt-LT"/>
        </w:rPr>
        <w:t>12.9. Visus kitus klausimus, kurie neaptarti sutartyje, reguliuoja LR teisės aktai.</w:t>
      </w:r>
    </w:p>
    <w:p w14:paraId="36D84C2F" w14:textId="19A33865" w:rsidR="00E92113" w:rsidRDefault="00E92113" w:rsidP="00E92113">
      <w:pPr>
        <w:tabs>
          <w:tab w:val="left" w:pos="0"/>
        </w:tabs>
        <w:overflowPunct/>
        <w:autoSpaceDE/>
        <w:adjustRightInd/>
        <w:spacing w:after="200" w:line="260" w:lineRule="exact"/>
        <w:jc w:val="both"/>
        <w:rPr>
          <w:rFonts w:eastAsia="Calibri"/>
          <w:color w:val="000000"/>
          <w:szCs w:val="24"/>
          <w:lang w:val="lt-LT"/>
        </w:rPr>
      </w:pPr>
      <w:r>
        <w:rPr>
          <w:rFonts w:eastAsia="Calibri"/>
          <w:color w:val="000000"/>
          <w:szCs w:val="24"/>
          <w:lang w:val="lt-LT"/>
        </w:rPr>
        <w:t xml:space="preserve">         12.10.</w:t>
      </w:r>
      <w:r w:rsidR="00277190">
        <w:rPr>
          <w:rFonts w:eastAsia="Calibri"/>
          <w:color w:val="000000"/>
          <w:szCs w:val="24"/>
          <w:lang w:val="lt-LT"/>
        </w:rPr>
        <w:t xml:space="preserve"> </w:t>
      </w:r>
      <w:r>
        <w:rPr>
          <w:rFonts w:eastAsia="Calibri"/>
          <w:color w:val="000000"/>
          <w:szCs w:val="24"/>
          <w:lang w:val="lt-LT"/>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3670"/>
        <w:gridCol w:w="3707"/>
      </w:tblGrid>
      <w:tr w:rsidR="00E92113" w14:paraId="2A374CF2" w14:textId="77777777" w:rsidTr="00E92113">
        <w:tc>
          <w:tcPr>
            <w:tcW w:w="1169" w:type="pct"/>
            <w:tcBorders>
              <w:top w:val="single" w:sz="4" w:space="0" w:color="auto"/>
              <w:left w:val="single" w:sz="4" w:space="0" w:color="auto"/>
              <w:bottom w:val="single" w:sz="4" w:space="0" w:color="auto"/>
              <w:right w:val="single" w:sz="4" w:space="0" w:color="auto"/>
            </w:tcBorders>
          </w:tcPr>
          <w:p w14:paraId="22EF85A3" w14:textId="77777777" w:rsidR="00E92113" w:rsidRDefault="00E92113">
            <w:pPr>
              <w:overflowPunct/>
              <w:autoSpaceDE/>
              <w:adjustRightInd/>
              <w:ind w:firstLine="635"/>
              <w:jc w:val="center"/>
              <w:rPr>
                <w:rFonts w:eastAsia="Calibri"/>
                <w:b/>
                <w:color w:val="000000"/>
                <w:szCs w:val="24"/>
                <w:lang w:val="lt-LT"/>
              </w:rPr>
            </w:pPr>
          </w:p>
        </w:tc>
        <w:tc>
          <w:tcPr>
            <w:tcW w:w="1906" w:type="pct"/>
            <w:tcBorders>
              <w:top w:val="single" w:sz="4" w:space="0" w:color="auto"/>
              <w:left w:val="single" w:sz="4" w:space="0" w:color="auto"/>
              <w:bottom w:val="single" w:sz="4" w:space="0" w:color="auto"/>
              <w:right w:val="single" w:sz="4" w:space="0" w:color="auto"/>
            </w:tcBorders>
            <w:hideMark/>
          </w:tcPr>
          <w:p w14:paraId="59E67A88" w14:textId="77777777" w:rsidR="00E92113" w:rsidRDefault="00E92113">
            <w:pPr>
              <w:overflowPunct/>
              <w:autoSpaceDE/>
              <w:adjustRightInd/>
              <w:ind w:firstLine="635"/>
              <w:rPr>
                <w:rFonts w:eastAsia="Calibri"/>
                <w:b/>
                <w:color w:val="000000"/>
                <w:szCs w:val="24"/>
                <w:lang w:val="lt-LT"/>
              </w:rPr>
            </w:pPr>
            <w:r>
              <w:rPr>
                <w:rFonts w:eastAsia="Calibri"/>
                <w:b/>
                <w:color w:val="000000"/>
                <w:szCs w:val="24"/>
                <w:lang w:val="lt-LT"/>
              </w:rPr>
              <w:t>Užsakovo atstovas</w:t>
            </w:r>
          </w:p>
        </w:tc>
        <w:tc>
          <w:tcPr>
            <w:tcW w:w="1925" w:type="pct"/>
            <w:tcBorders>
              <w:top w:val="single" w:sz="4" w:space="0" w:color="auto"/>
              <w:left w:val="single" w:sz="4" w:space="0" w:color="auto"/>
              <w:bottom w:val="single" w:sz="4" w:space="0" w:color="auto"/>
              <w:right w:val="single" w:sz="4" w:space="0" w:color="auto"/>
            </w:tcBorders>
            <w:hideMark/>
          </w:tcPr>
          <w:p w14:paraId="79F795B5" w14:textId="77777777" w:rsidR="00E92113" w:rsidRDefault="00E92113">
            <w:pPr>
              <w:overflowPunct/>
              <w:autoSpaceDE/>
              <w:adjustRightInd/>
              <w:ind w:firstLine="635"/>
              <w:jc w:val="center"/>
              <w:rPr>
                <w:rFonts w:eastAsia="Calibri"/>
                <w:b/>
                <w:color w:val="000000"/>
                <w:szCs w:val="24"/>
                <w:lang w:val="lt-LT"/>
              </w:rPr>
            </w:pPr>
            <w:r>
              <w:rPr>
                <w:rFonts w:eastAsia="Calibri"/>
                <w:b/>
                <w:color w:val="000000"/>
                <w:szCs w:val="24"/>
                <w:lang w:val="lt-LT"/>
              </w:rPr>
              <w:t>Paslaugų teikėjo atstovas</w:t>
            </w:r>
          </w:p>
        </w:tc>
      </w:tr>
      <w:tr w:rsidR="00E92113" w14:paraId="0B85D50A" w14:textId="77777777" w:rsidTr="00E92113">
        <w:trPr>
          <w:trHeight w:val="244"/>
        </w:trPr>
        <w:tc>
          <w:tcPr>
            <w:tcW w:w="1169" w:type="pct"/>
            <w:tcBorders>
              <w:top w:val="single" w:sz="4" w:space="0" w:color="auto"/>
              <w:left w:val="single" w:sz="4" w:space="0" w:color="auto"/>
              <w:bottom w:val="single" w:sz="4" w:space="0" w:color="auto"/>
              <w:right w:val="single" w:sz="4" w:space="0" w:color="auto"/>
            </w:tcBorders>
            <w:hideMark/>
          </w:tcPr>
          <w:p w14:paraId="268FB40F" w14:textId="77777777" w:rsidR="00E92113" w:rsidRDefault="00E92113">
            <w:pPr>
              <w:overflowPunct/>
              <w:autoSpaceDE/>
              <w:adjustRightInd/>
              <w:rPr>
                <w:rFonts w:eastAsia="Calibri"/>
                <w:color w:val="000000"/>
                <w:szCs w:val="24"/>
                <w:lang w:val="lt-LT"/>
              </w:rPr>
            </w:pPr>
            <w:r>
              <w:rPr>
                <w:rFonts w:eastAsia="Calibri"/>
                <w:color w:val="000000"/>
                <w:szCs w:val="24"/>
                <w:lang w:val="lt-LT"/>
              </w:rPr>
              <w:t>Pareigos, vardas, pavardė</w:t>
            </w:r>
          </w:p>
        </w:tc>
        <w:tc>
          <w:tcPr>
            <w:tcW w:w="1906" w:type="pct"/>
            <w:tcBorders>
              <w:top w:val="single" w:sz="4" w:space="0" w:color="auto"/>
              <w:left w:val="single" w:sz="4" w:space="0" w:color="auto"/>
              <w:bottom w:val="single" w:sz="4" w:space="0" w:color="auto"/>
              <w:right w:val="single" w:sz="4" w:space="0" w:color="auto"/>
            </w:tcBorders>
            <w:hideMark/>
          </w:tcPr>
          <w:p w14:paraId="71FB7C9C" w14:textId="258BDA7A" w:rsidR="00E92113" w:rsidRDefault="006C0A5C">
            <w:pPr>
              <w:overflowPunct/>
              <w:autoSpaceDE/>
              <w:adjustRightInd/>
              <w:ind w:hanging="36"/>
              <w:jc w:val="both"/>
              <w:rPr>
                <w:rFonts w:eastAsia="Calibri"/>
                <w:color w:val="000000"/>
                <w:szCs w:val="24"/>
                <w:lang w:val="lt-LT"/>
              </w:rPr>
            </w:pPr>
            <w:r>
              <w:rPr>
                <w:rFonts w:eastAsia="Calibri"/>
                <w:color w:val="000000"/>
                <w:szCs w:val="24"/>
                <w:lang w:val="lt-LT"/>
              </w:rPr>
              <w:t>Komunalinio ūkio ir ž</w:t>
            </w:r>
            <w:r w:rsidR="00E92113">
              <w:rPr>
                <w:rFonts w:eastAsia="Calibri"/>
                <w:color w:val="000000"/>
                <w:szCs w:val="24"/>
                <w:lang w:val="lt-LT"/>
              </w:rPr>
              <w:t>emės ūkio skyriaus vyriausiasis specialistas Mindaugas Petrikas</w:t>
            </w:r>
          </w:p>
        </w:tc>
        <w:tc>
          <w:tcPr>
            <w:tcW w:w="1925" w:type="pct"/>
            <w:tcBorders>
              <w:top w:val="single" w:sz="4" w:space="0" w:color="auto"/>
              <w:left w:val="single" w:sz="4" w:space="0" w:color="auto"/>
              <w:bottom w:val="single" w:sz="4" w:space="0" w:color="auto"/>
              <w:right w:val="single" w:sz="4" w:space="0" w:color="auto"/>
            </w:tcBorders>
          </w:tcPr>
          <w:p w14:paraId="57E872B8" w14:textId="77777777" w:rsidR="00E92113" w:rsidRDefault="00E92113">
            <w:pPr>
              <w:overflowPunct/>
              <w:autoSpaceDE/>
              <w:adjustRightInd/>
              <w:ind w:firstLine="635"/>
              <w:jc w:val="both"/>
              <w:rPr>
                <w:rFonts w:eastAsia="Calibri"/>
                <w:color w:val="000000"/>
                <w:szCs w:val="24"/>
                <w:lang w:val="lt-LT"/>
              </w:rPr>
            </w:pPr>
          </w:p>
        </w:tc>
      </w:tr>
      <w:tr w:rsidR="00E92113" w14:paraId="65867A73" w14:textId="77777777" w:rsidTr="00E92113">
        <w:tc>
          <w:tcPr>
            <w:tcW w:w="1169" w:type="pct"/>
            <w:tcBorders>
              <w:top w:val="single" w:sz="4" w:space="0" w:color="auto"/>
              <w:left w:val="single" w:sz="4" w:space="0" w:color="auto"/>
              <w:bottom w:val="single" w:sz="4" w:space="0" w:color="auto"/>
              <w:right w:val="single" w:sz="4" w:space="0" w:color="auto"/>
            </w:tcBorders>
            <w:hideMark/>
          </w:tcPr>
          <w:p w14:paraId="284A8C18" w14:textId="77777777" w:rsidR="00E92113" w:rsidRDefault="00E92113">
            <w:pPr>
              <w:overflowPunct/>
              <w:autoSpaceDE/>
              <w:adjustRightInd/>
              <w:jc w:val="both"/>
              <w:rPr>
                <w:rFonts w:eastAsia="Calibri"/>
                <w:color w:val="000000"/>
                <w:szCs w:val="24"/>
                <w:lang w:val="lt-LT"/>
              </w:rPr>
            </w:pPr>
            <w:r>
              <w:rPr>
                <w:rFonts w:eastAsia="Calibri"/>
                <w:color w:val="000000"/>
                <w:szCs w:val="24"/>
                <w:lang w:val="lt-LT"/>
              </w:rPr>
              <w:t>Telefonas, faksas</w:t>
            </w:r>
          </w:p>
        </w:tc>
        <w:tc>
          <w:tcPr>
            <w:tcW w:w="1906" w:type="pct"/>
            <w:tcBorders>
              <w:top w:val="single" w:sz="4" w:space="0" w:color="auto"/>
              <w:left w:val="single" w:sz="4" w:space="0" w:color="auto"/>
              <w:bottom w:val="single" w:sz="4" w:space="0" w:color="auto"/>
              <w:right w:val="single" w:sz="4" w:space="0" w:color="auto"/>
            </w:tcBorders>
            <w:hideMark/>
          </w:tcPr>
          <w:p w14:paraId="4EED35AE" w14:textId="1F1EC75A" w:rsidR="00E92113" w:rsidRDefault="00E92113" w:rsidP="00632046">
            <w:pPr>
              <w:overflowPunct/>
              <w:autoSpaceDE/>
              <w:adjustRightInd/>
              <w:jc w:val="both"/>
              <w:rPr>
                <w:rFonts w:eastAsia="Calibri"/>
                <w:color w:val="000000"/>
                <w:szCs w:val="24"/>
                <w:lang w:val="lt-LT"/>
              </w:rPr>
            </w:pPr>
            <w:r>
              <w:rPr>
                <w:rFonts w:eastAsia="Calibri"/>
                <w:color w:val="000000"/>
                <w:szCs w:val="24"/>
                <w:lang w:val="lt-LT"/>
              </w:rPr>
              <w:t>(</w:t>
            </w:r>
            <w:r w:rsidR="006C0A5C">
              <w:rPr>
                <w:rFonts w:eastAsia="Calibri"/>
                <w:color w:val="000000"/>
                <w:szCs w:val="24"/>
                <w:lang w:val="lt-LT"/>
              </w:rPr>
              <w:t>0</w:t>
            </w:r>
            <w:r>
              <w:rPr>
                <w:rFonts w:eastAsia="Calibri"/>
                <w:color w:val="000000"/>
                <w:szCs w:val="24"/>
                <w:lang w:val="lt-LT"/>
              </w:rPr>
              <w:t xml:space="preserve"> 315) 55598; </w:t>
            </w:r>
            <w:r w:rsidR="006C0A5C">
              <w:rPr>
                <w:rFonts w:eastAsia="Calibri"/>
                <w:color w:val="000000"/>
                <w:szCs w:val="24"/>
                <w:lang w:val="lt-LT"/>
              </w:rPr>
              <w:t>0</w:t>
            </w:r>
            <w:r>
              <w:rPr>
                <w:rFonts w:eastAsia="Calibri"/>
                <w:color w:val="000000"/>
                <w:szCs w:val="24"/>
                <w:lang w:val="lt-LT"/>
              </w:rPr>
              <w:t>67424058</w:t>
            </w:r>
          </w:p>
        </w:tc>
        <w:tc>
          <w:tcPr>
            <w:tcW w:w="1925" w:type="pct"/>
            <w:tcBorders>
              <w:top w:val="single" w:sz="4" w:space="0" w:color="auto"/>
              <w:left w:val="single" w:sz="4" w:space="0" w:color="auto"/>
              <w:bottom w:val="single" w:sz="4" w:space="0" w:color="auto"/>
              <w:right w:val="single" w:sz="4" w:space="0" w:color="auto"/>
            </w:tcBorders>
          </w:tcPr>
          <w:p w14:paraId="7D31408E" w14:textId="77777777" w:rsidR="00E92113" w:rsidRDefault="00E92113">
            <w:pPr>
              <w:suppressAutoHyphens/>
              <w:overflowPunct/>
              <w:autoSpaceDE/>
              <w:adjustRightInd/>
              <w:ind w:firstLine="635"/>
              <w:jc w:val="both"/>
              <w:rPr>
                <w:rFonts w:ascii="TimesLT" w:hAnsi="TimesLT"/>
                <w:color w:val="000000"/>
                <w:szCs w:val="24"/>
                <w:lang w:val="lt-LT" w:eastAsia="ar-SA"/>
              </w:rPr>
            </w:pPr>
          </w:p>
        </w:tc>
      </w:tr>
      <w:tr w:rsidR="00E92113" w14:paraId="59820135" w14:textId="77777777" w:rsidTr="00E92113">
        <w:tc>
          <w:tcPr>
            <w:tcW w:w="1169" w:type="pct"/>
            <w:tcBorders>
              <w:top w:val="single" w:sz="4" w:space="0" w:color="auto"/>
              <w:left w:val="single" w:sz="4" w:space="0" w:color="auto"/>
              <w:bottom w:val="single" w:sz="4" w:space="0" w:color="auto"/>
              <w:right w:val="single" w:sz="4" w:space="0" w:color="auto"/>
            </w:tcBorders>
            <w:hideMark/>
          </w:tcPr>
          <w:p w14:paraId="73147926" w14:textId="77777777" w:rsidR="00E92113" w:rsidRDefault="00E92113">
            <w:pPr>
              <w:overflowPunct/>
              <w:autoSpaceDE/>
              <w:adjustRightInd/>
              <w:jc w:val="both"/>
              <w:rPr>
                <w:rFonts w:eastAsia="Calibri"/>
                <w:color w:val="000000"/>
                <w:szCs w:val="24"/>
                <w:lang w:val="lt-LT"/>
              </w:rPr>
            </w:pPr>
            <w:r>
              <w:rPr>
                <w:rFonts w:eastAsia="Calibri"/>
                <w:color w:val="000000"/>
                <w:szCs w:val="24"/>
                <w:lang w:val="lt-LT"/>
              </w:rPr>
              <w:t>El. paštas</w:t>
            </w:r>
          </w:p>
        </w:tc>
        <w:tc>
          <w:tcPr>
            <w:tcW w:w="1906" w:type="pct"/>
            <w:tcBorders>
              <w:top w:val="single" w:sz="4" w:space="0" w:color="auto"/>
              <w:left w:val="single" w:sz="4" w:space="0" w:color="auto"/>
              <w:bottom w:val="single" w:sz="4" w:space="0" w:color="auto"/>
              <w:right w:val="single" w:sz="4" w:space="0" w:color="auto"/>
            </w:tcBorders>
            <w:hideMark/>
          </w:tcPr>
          <w:p w14:paraId="73788BCE" w14:textId="77777777" w:rsidR="00E92113" w:rsidRDefault="00E92113" w:rsidP="00632046">
            <w:pPr>
              <w:overflowPunct/>
              <w:autoSpaceDE/>
              <w:adjustRightInd/>
              <w:jc w:val="both"/>
              <w:rPr>
                <w:rFonts w:eastAsia="Calibri"/>
                <w:color w:val="000000"/>
                <w:szCs w:val="24"/>
                <w:lang w:val="lt-LT"/>
              </w:rPr>
            </w:pPr>
            <w:hyperlink r:id="rId8" w:history="1">
              <w:r>
                <w:rPr>
                  <w:rStyle w:val="Hipersaitas"/>
                  <w:rFonts w:eastAsia="Calibri"/>
                  <w:szCs w:val="24"/>
                  <w:lang w:val="lt-LT"/>
                </w:rPr>
                <w:t>mindaugas.petrikas@arsa.lt</w:t>
              </w:r>
            </w:hyperlink>
          </w:p>
        </w:tc>
        <w:tc>
          <w:tcPr>
            <w:tcW w:w="1925" w:type="pct"/>
            <w:tcBorders>
              <w:top w:val="single" w:sz="4" w:space="0" w:color="auto"/>
              <w:left w:val="single" w:sz="4" w:space="0" w:color="auto"/>
              <w:bottom w:val="single" w:sz="4" w:space="0" w:color="auto"/>
              <w:right w:val="single" w:sz="4" w:space="0" w:color="auto"/>
            </w:tcBorders>
          </w:tcPr>
          <w:p w14:paraId="72985857" w14:textId="77777777" w:rsidR="00E92113" w:rsidRDefault="00E92113">
            <w:pPr>
              <w:overflowPunct/>
              <w:autoSpaceDE/>
              <w:adjustRightInd/>
              <w:ind w:firstLine="635"/>
              <w:jc w:val="both"/>
              <w:rPr>
                <w:rFonts w:eastAsia="Calibri"/>
                <w:color w:val="000000"/>
                <w:szCs w:val="24"/>
                <w:lang w:val="lt-LT"/>
              </w:rPr>
            </w:pPr>
          </w:p>
        </w:tc>
      </w:tr>
    </w:tbl>
    <w:p w14:paraId="6B7534FA" w14:textId="77777777" w:rsidR="00E92113" w:rsidRDefault="00E92113" w:rsidP="00E92113">
      <w:pPr>
        <w:tabs>
          <w:tab w:val="left" w:pos="567"/>
        </w:tabs>
        <w:overflowPunct/>
        <w:autoSpaceDE/>
        <w:adjustRightInd/>
        <w:jc w:val="both"/>
        <w:rPr>
          <w:rFonts w:eastAsia="Calibri"/>
          <w:color w:val="000000"/>
          <w:szCs w:val="24"/>
          <w:lang w:val="lt-LT"/>
        </w:rPr>
      </w:pPr>
      <w:r>
        <w:rPr>
          <w:rFonts w:eastAsia="Calibri"/>
          <w:color w:val="000000"/>
          <w:szCs w:val="24"/>
          <w:lang w:val="lt-LT"/>
        </w:rPr>
        <w:tab/>
        <w:t>12.7.  Atsakingas už sutarties ir jos pakeitimų paviešinimą:</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4"/>
        <w:gridCol w:w="5908"/>
      </w:tblGrid>
      <w:tr w:rsidR="00E92113" w:rsidRPr="00FA192E" w14:paraId="1DB9398B" w14:textId="77777777" w:rsidTr="00E92113">
        <w:trPr>
          <w:trHeight w:val="205"/>
        </w:trPr>
        <w:tc>
          <w:tcPr>
            <w:tcW w:w="1901" w:type="pct"/>
            <w:tcBorders>
              <w:top w:val="single" w:sz="4" w:space="0" w:color="auto"/>
              <w:left w:val="single" w:sz="4" w:space="0" w:color="auto"/>
              <w:bottom w:val="single" w:sz="4" w:space="0" w:color="auto"/>
              <w:right w:val="single" w:sz="4" w:space="0" w:color="auto"/>
            </w:tcBorders>
            <w:hideMark/>
          </w:tcPr>
          <w:p w14:paraId="0A7E5C26" w14:textId="77777777" w:rsidR="00E92113" w:rsidRDefault="00E92113">
            <w:pPr>
              <w:overflowPunct/>
              <w:autoSpaceDE/>
              <w:adjustRightInd/>
              <w:rPr>
                <w:rFonts w:eastAsia="Calibri"/>
                <w:color w:val="000000"/>
                <w:szCs w:val="24"/>
                <w:lang w:val="lt-LT"/>
              </w:rPr>
            </w:pPr>
            <w:r>
              <w:rPr>
                <w:rFonts w:eastAsia="Calibri"/>
                <w:color w:val="000000"/>
                <w:szCs w:val="24"/>
                <w:lang w:val="lt-LT"/>
              </w:rPr>
              <w:t>Pareigos, vardas, pavardė</w:t>
            </w:r>
          </w:p>
        </w:tc>
        <w:tc>
          <w:tcPr>
            <w:tcW w:w="3099" w:type="pct"/>
            <w:tcBorders>
              <w:top w:val="single" w:sz="4" w:space="0" w:color="auto"/>
              <w:left w:val="single" w:sz="4" w:space="0" w:color="auto"/>
              <w:bottom w:val="single" w:sz="4" w:space="0" w:color="auto"/>
              <w:right w:val="single" w:sz="4" w:space="0" w:color="auto"/>
            </w:tcBorders>
            <w:hideMark/>
          </w:tcPr>
          <w:p w14:paraId="59DD66AF" w14:textId="42EE4A4C" w:rsidR="00E92113" w:rsidRDefault="006C0A5C">
            <w:pPr>
              <w:overflowPunct/>
              <w:autoSpaceDE/>
              <w:adjustRightInd/>
              <w:jc w:val="both"/>
              <w:rPr>
                <w:rFonts w:eastAsia="Calibri"/>
                <w:color w:val="000000"/>
                <w:szCs w:val="24"/>
                <w:lang w:val="lt-LT"/>
              </w:rPr>
            </w:pPr>
            <w:r>
              <w:rPr>
                <w:rFonts w:eastAsia="Calibri"/>
                <w:color w:val="000000"/>
                <w:szCs w:val="24"/>
                <w:lang w:val="lt-LT"/>
              </w:rPr>
              <w:t>Viešųjų pirkimų skyriaus vedėja Eremi</w:t>
            </w:r>
            <w:r w:rsidR="009B4245">
              <w:rPr>
                <w:rFonts w:eastAsia="Calibri"/>
                <w:color w:val="000000"/>
                <w:szCs w:val="24"/>
                <w:lang w:val="lt-LT"/>
              </w:rPr>
              <w:t>ta Salickienė</w:t>
            </w:r>
          </w:p>
        </w:tc>
      </w:tr>
      <w:tr w:rsidR="00E92113" w14:paraId="354093F6" w14:textId="77777777" w:rsidTr="00E92113">
        <w:trPr>
          <w:trHeight w:val="212"/>
        </w:trPr>
        <w:tc>
          <w:tcPr>
            <w:tcW w:w="1901" w:type="pct"/>
            <w:tcBorders>
              <w:top w:val="single" w:sz="4" w:space="0" w:color="auto"/>
              <w:left w:val="single" w:sz="4" w:space="0" w:color="auto"/>
              <w:bottom w:val="single" w:sz="4" w:space="0" w:color="auto"/>
              <w:right w:val="single" w:sz="4" w:space="0" w:color="auto"/>
            </w:tcBorders>
            <w:hideMark/>
          </w:tcPr>
          <w:p w14:paraId="65E14789" w14:textId="77777777" w:rsidR="00E92113" w:rsidRDefault="00E92113">
            <w:pPr>
              <w:overflowPunct/>
              <w:autoSpaceDE/>
              <w:adjustRightInd/>
              <w:jc w:val="both"/>
              <w:rPr>
                <w:rFonts w:eastAsia="Calibri"/>
                <w:color w:val="000000"/>
                <w:szCs w:val="24"/>
                <w:lang w:val="lt-LT"/>
              </w:rPr>
            </w:pPr>
            <w:r>
              <w:rPr>
                <w:rFonts w:eastAsia="Calibri"/>
                <w:color w:val="000000"/>
                <w:szCs w:val="24"/>
                <w:lang w:val="lt-LT"/>
              </w:rPr>
              <w:t>Telefonas, faksas</w:t>
            </w:r>
          </w:p>
        </w:tc>
        <w:tc>
          <w:tcPr>
            <w:tcW w:w="3099" w:type="pct"/>
            <w:tcBorders>
              <w:top w:val="single" w:sz="4" w:space="0" w:color="auto"/>
              <w:left w:val="single" w:sz="4" w:space="0" w:color="auto"/>
              <w:bottom w:val="single" w:sz="4" w:space="0" w:color="auto"/>
              <w:right w:val="single" w:sz="4" w:space="0" w:color="auto"/>
            </w:tcBorders>
            <w:hideMark/>
          </w:tcPr>
          <w:p w14:paraId="0E823BE6" w14:textId="33B6FD97" w:rsidR="00E92113" w:rsidRDefault="00E92113" w:rsidP="00632046">
            <w:pPr>
              <w:overflowPunct/>
              <w:autoSpaceDE/>
              <w:adjustRightInd/>
              <w:jc w:val="both"/>
              <w:rPr>
                <w:rFonts w:eastAsia="Calibri"/>
                <w:color w:val="000000"/>
                <w:szCs w:val="24"/>
                <w:lang w:val="lt-LT"/>
              </w:rPr>
            </w:pPr>
            <w:r>
              <w:t>(</w:t>
            </w:r>
            <w:r w:rsidR="00A95FC3">
              <w:t>0</w:t>
            </w:r>
            <w:r>
              <w:t xml:space="preserve"> 315) </w:t>
            </w:r>
            <w:r w:rsidR="00A95FC3">
              <w:t>69</w:t>
            </w:r>
            <w:r w:rsidR="00D5480D">
              <w:t xml:space="preserve"> 009</w:t>
            </w:r>
          </w:p>
        </w:tc>
      </w:tr>
      <w:tr w:rsidR="00E92113" w14:paraId="22391D56" w14:textId="77777777" w:rsidTr="00E92113">
        <w:trPr>
          <w:trHeight w:val="212"/>
        </w:trPr>
        <w:tc>
          <w:tcPr>
            <w:tcW w:w="1901" w:type="pct"/>
            <w:tcBorders>
              <w:top w:val="single" w:sz="4" w:space="0" w:color="auto"/>
              <w:left w:val="single" w:sz="4" w:space="0" w:color="auto"/>
              <w:bottom w:val="single" w:sz="4" w:space="0" w:color="auto"/>
              <w:right w:val="single" w:sz="4" w:space="0" w:color="auto"/>
            </w:tcBorders>
            <w:hideMark/>
          </w:tcPr>
          <w:p w14:paraId="0979210F" w14:textId="77777777" w:rsidR="00E92113" w:rsidRDefault="00E92113">
            <w:pPr>
              <w:overflowPunct/>
              <w:autoSpaceDE/>
              <w:adjustRightInd/>
              <w:jc w:val="both"/>
              <w:rPr>
                <w:rFonts w:eastAsia="Calibri"/>
                <w:color w:val="000000"/>
                <w:szCs w:val="24"/>
                <w:lang w:val="lt-LT"/>
              </w:rPr>
            </w:pPr>
            <w:r>
              <w:rPr>
                <w:rFonts w:eastAsia="Calibri"/>
                <w:color w:val="000000"/>
                <w:szCs w:val="24"/>
                <w:lang w:val="lt-LT"/>
              </w:rPr>
              <w:t>El. paštas</w:t>
            </w:r>
          </w:p>
        </w:tc>
        <w:tc>
          <w:tcPr>
            <w:tcW w:w="3099" w:type="pct"/>
            <w:tcBorders>
              <w:top w:val="single" w:sz="4" w:space="0" w:color="auto"/>
              <w:left w:val="single" w:sz="4" w:space="0" w:color="auto"/>
              <w:bottom w:val="single" w:sz="4" w:space="0" w:color="auto"/>
              <w:right w:val="single" w:sz="4" w:space="0" w:color="auto"/>
            </w:tcBorders>
            <w:hideMark/>
          </w:tcPr>
          <w:p w14:paraId="06F5E404" w14:textId="2A459F97" w:rsidR="00E92113" w:rsidRDefault="00D5480D" w:rsidP="00632046">
            <w:pPr>
              <w:overflowPunct/>
              <w:autoSpaceDE/>
              <w:adjustRightInd/>
              <w:jc w:val="both"/>
              <w:rPr>
                <w:rFonts w:eastAsia="Calibri"/>
                <w:color w:val="000000"/>
                <w:szCs w:val="24"/>
                <w:lang w:val="lt-LT"/>
              </w:rPr>
            </w:pPr>
            <w:hyperlink r:id="rId9" w:history="1">
              <w:r w:rsidRPr="00B14E7E">
                <w:rPr>
                  <w:rStyle w:val="Hipersaitas"/>
                </w:rPr>
                <w:t>eremita.salickiene</w:t>
              </w:r>
              <w:r w:rsidRPr="00B14E7E">
                <w:rPr>
                  <w:rStyle w:val="Hipersaitas"/>
                  <w:rFonts w:eastAsia="Calibri"/>
                  <w:szCs w:val="24"/>
                  <w:lang w:val="lt-LT"/>
                </w:rPr>
                <w:t>@arsa.lt</w:t>
              </w:r>
            </w:hyperlink>
          </w:p>
        </w:tc>
      </w:tr>
    </w:tbl>
    <w:p w14:paraId="04272258" w14:textId="77777777" w:rsidR="00E92113" w:rsidRDefault="00E92113" w:rsidP="00E92113">
      <w:pPr>
        <w:tabs>
          <w:tab w:val="left" w:pos="567"/>
        </w:tabs>
        <w:overflowPunct/>
        <w:autoSpaceDE/>
        <w:adjustRightInd/>
        <w:jc w:val="both"/>
        <w:rPr>
          <w:rFonts w:eastAsia="Calibri"/>
          <w:color w:val="000000"/>
          <w:szCs w:val="24"/>
          <w:lang w:val="lt-LT"/>
        </w:rPr>
      </w:pPr>
    </w:p>
    <w:p w14:paraId="50DFC684" w14:textId="45609926" w:rsidR="00E92113" w:rsidRDefault="00E92113" w:rsidP="00E92113">
      <w:pPr>
        <w:ind w:firstLine="567"/>
        <w:jc w:val="center"/>
        <w:outlineLvl w:val="0"/>
        <w:rPr>
          <w:b/>
          <w:lang w:val="lt-LT"/>
        </w:rPr>
      </w:pPr>
      <w:r>
        <w:rPr>
          <w:b/>
          <w:lang w:val="lt-LT"/>
        </w:rPr>
        <w:t>13. SUTARTIES ĮSIGALIOJIMAS</w:t>
      </w:r>
    </w:p>
    <w:p w14:paraId="1DEA9814" w14:textId="7144A6E3" w:rsidR="00E92113" w:rsidRDefault="00E92113" w:rsidP="00642967">
      <w:pPr>
        <w:ind w:firstLine="567"/>
        <w:jc w:val="both"/>
        <w:rPr>
          <w:lang w:val="lt-LT"/>
        </w:rPr>
      </w:pPr>
      <w:r>
        <w:rPr>
          <w:szCs w:val="24"/>
          <w:lang w:val="lt-LT"/>
        </w:rPr>
        <w:lastRenderedPageBreak/>
        <w:t xml:space="preserve">13.1. </w:t>
      </w:r>
      <w:r>
        <w:rPr>
          <w:lang w:val="lt-LT"/>
        </w:rPr>
        <w:t>Ši sutartis įsigalioja abiem šalims pasirašius sutartį ir galioja iki visiško Šalių sutartinių įsipareigojimų įvykdymo.</w:t>
      </w:r>
    </w:p>
    <w:p w14:paraId="6C3BE7F8" w14:textId="77777777" w:rsidR="00642967" w:rsidRPr="00642967" w:rsidRDefault="00642967" w:rsidP="00642967">
      <w:pPr>
        <w:ind w:firstLine="567"/>
        <w:jc w:val="both"/>
        <w:rPr>
          <w:lang w:val="lt-LT"/>
        </w:rPr>
      </w:pPr>
    </w:p>
    <w:p w14:paraId="4BD8E69F" w14:textId="77777777" w:rsidR="00E92113" w:rsidRDefault="00E92113" w:rsidP="00E92113">
      <w:pPr>
        <w:ind w:firstLine="567"/>
        <w:jc w:val="center"/>
        <w:rPr>
          <w:b/>
          <w:szCs w:val="24"/>
          <w:lang w:val="lt-LT"/>
        </w:rPr>
      </w:pPr>
      <w:r>
        <w:rPr>
          <w:b/>
          <w:szCs w:val="24"/>
          <w:lang w:val="lt-LT"/>
        </w:rPr>
        <w:t>14. SUTARTIES PRIEDAI</w:t>
      </w:r>
    </w:p>
    <w:p w14:paraId="5B1433CF" w14:textId="77777777" w:rsidR="00E92113" w:rsidRDefault="00E92113" w:rsidP="00E92113">
      <w:pPr>
        <w:ind w:firstLine="567"/>
        <w:jc w:val="center"/>
        <w:rPr>
          <w:b/>
          <w:szCs w:val="24"/>
          <w:lang w:val="lt-LT"/>
        </w:rPr>
      </w:pPr>
    </w:p>
    <w:p w14:paraId="7BE2CE5B" w14:textId="30805B28" w:rsidR="00BC20A4" w:rsidRDefault="00E92113" w:rsidP="00E92113">
      <w:pPr>
        <w:ind w:firstLine="567"/>
        <w:jc w:val="both"/>
        <w:rPr>
          <w:lang w:val="lt-LT"/>
        </w:rPr>
      </w:pPr>
      <w:r>
        <w:rPr>
          <w:lang w:val="lt-LT"/>
        </w:rPr>
        <w:t xml:space="preserve">14.1. </w:t>
      </w:r>
      <w:r w:rsidR="00BC20A4">
        <w:rPr>
          <w:lang w:val="lt-LT"/>
        </w:rPr>
        <w:t>Pasiūlymas;</w:t>
      </w:r>
    </w:p>
    <w:p w14:paraId="31146211" w14:textId="25334FD7" w:rsidR="00E92113" w:rsidRDefault="00BC20A4" w:rsidP="00E92113">
      <w:pPr>
        <w:ind w:firstLine="567"/>
        <w:jc w:val="both"/>
        <w:rPr>
          <w:lang w:val="lt-LT"/>
        </w:rPr>
      </w:pPr>
      <w:r>
        <w:rPr>
          <w:lang w:val="lt-LT"/>
        </w:rPr>
        <w:t xml:space="preserve">14.2. </w:t>
      </w:r>
      <w:r w:rsidR="00277190">
        <w:rPr>
          <w:lang w:val="lt-LT"/>
        </w:rPr>
        <w:t>Techninė specifikacija</w:t>
      </w:r>
      <w:r>
        <w:rPr>
          <w:lang w:val="lt-LT"/>
        </w:rPr>
        <w:t>.</w:t>
      </w:r>
    </w:p>
    <w:p w14:paraId="617614F4" w14:textId="2C3AC8C8" w:rsidR="00736D9F" w:rsidRDefault="00736D9F" w:rsidP="00E92113">
      <w:pPr>
        <w:ind w:firstLine="567"/>
        <w:jc w:val="both"/>
        <w:rPr>
          <w:lang w:val="lt-LT"/>
        </w:rPr>
      </w:pPr>
      <w:r>
        <w:rPr>
          <w:lang w:val="lt-LT"/>
        </w:rPr>
        <w:t xml:space="preserve">14.2. </w:t>
      </w:r>
      <w:r w:rsidR="00883D57">
        <w:rPr>
          <w:lang w:val="lt-LT"/>
        </w:rPr>
        <w:t>Preliminarus darbų kiekių žiniaraštis</w:t>
      </w:r>
    </w:p>
    <w:p w14:paraId="6D102085" w14:textId="77777777" w:rsidR="00E92113" w:rsidRDefault="00E92113" w:rsidP="00E92113">
      <w:pPr>
        <w:tabs>
          <w:tab w:val="left" w:pos="2970"/>
        </w:tabs>
        <w:jc w:val="both"/>
        <w:rPr>
          <w:b/>
          <w:sz w:val="16"/>
          <w:szCs w:val="16"/>
          <w:lang w:val="lt-LT"/>
        </w:rPr>
      </w:pPr>
    </w:p>
    <w:p w14:paraId="1EBC6F0D" w14:textId="77777777" w:rsidR="00E92113" w:rsidRDefault="00E92113" w:rsidP="00E92113">
      <w:pPr>
        <w:ind w:left="1296" w:firstLine="1296"/>
        <w:rPr>
          <w:b/>
          <w:lang w:val="lt-LT"/>
        </w:rPr>
      </w:pPr>
      <w:r w:rsidRPr="00E92113">
        <w:rPr>
          <w:b/>
          <w:lang w:val="pt-BR"/>
        </w:rPr>
        <w:t>15</w:t>
      </w:r>
      <w:r>
        <w:rPr>
          <w:b/>
          <w:lang w:val="lt-LT"/>
        </w:rPr>
        <w:t>. ŠALIŲ PARAŠAI IR REKVIZITAI</w:t>
      </w:r>
    </w:p>
    <w:p w14:paraId="3DFD0C61" w14:textId="77777777" w:rsidR="00E92113" w:rsidRDefault="00E92113" w:rsidP="00E92113">
      <w:pPr>
        <w:ind w:left="1296" w:firstLine="1296"/>
        <w:rPr>
          <w:b/>
          <w:lang w:val="lt-LT"/>
        </w:rPr>
      </w:pPr>
    </w:p>
    <w:p w14:paraId="2FD0CA18" w14:textId="77777777" w:rsidR="00E92113" w:rsidRDefault="00E92113" w:rsidP="00E92113">
      <w:pPr>
        <w:jc w:val="both"/>
        <w:rPr>
          <w:b/>
          <w:lang w:val="lt-LT"/>
        </w:rPr>
      </w:pPr>
      <w:r>
        <w:rPr>
          <w:b/>
          <w:lang w:val="lt-LT"/>
        </w:rPr>
        <w:t>Užsakovas</w:t>
      </w:r>
      <w:r>
        <w:rPr>
          <w:b/>
          <w:lang w:val="lt-LT"/>
        </w:rPr>
        <w:tab/>
      </w:r>
      <w:r>
        <w:rPr>
          <w:b/>
          <w:lang w:val="lt-LT"/>
        </w:rPr>
        <w:tab/>
      </w:r>
      <w:r>
        <w:rPr>
          <w:b/>
          <w:lang w:val="lt-LT"/>
        </w:rPr>
        <w:tab/>
      </w:r>
      <w:r>
        <w:rPr>
          <w:b/>
          <w:lang w:val="lt-LT"/>
        </w:rPr>
        <w:tab/>
        <w:t>Rangovas</w:t>
      </w:r>
    </w:p>
    <w:p w14:paraId="5965810B" w14:textId="77777777" w:rsidR="00FF7257" w:rsidRPr="00FF7257" w:rsidRDefault="00FF7257" w:rsidP="00FF7257">
      <w:pPr>
        <w:tabs>
          <w:tab w:val="left" w:pos="1134"/>
        </w:tabs>
        <w:autoSpaceDE/>
        <w:autoSpaceDN/>
        <w:adjustRightInd/>
        <w:spacing w:line="276" w:lineRule="auto"/>
        <w:ind w:right="-1"/>
        <w:rPr>
          <w:bCs/>
          <w:lang w:val="pt-BR"/>
        </w:rPr>
      </w:pPr>
      <w:r w:rsidRPr="00FF7257">
        <w:rPr>
          <w:bCs/>
          <w:lang w:val="pt-BR"/>
        </w:rPr>
        <w:t>Alytaus rajono savivaldybės administracija</w:t>
      </w:r>
    </w:p>
    <w:p w14:paraId="2614586B" w14:textId="77777777" w:rsidR="00FF7257" w:rsidRPr="000727AE" w:rsidRDefault="00FF7257" w:rsidP="00FF7257">
      <w:pPr>
        <w:tabs>
          <w:tab w:val="left" w:pos="1134"/>
        </w:tabs>
        <w:autoSpaceDE/>
        <w:autoSpaceDN/>
        <w:adjustRightInd/>
        <w:spacing w:line="276" w:lineRule="auto"/>
        <w:ind w:right="-1"/>
      </w:pPr>
      <w:r w:rsidRPr="000727AE">
        <w:t>Kodas 188718528</w:t>
      </w:r>
    </w:p>
    <w:p w14:paraId="7590B70B" w14:textId="77777777" w:rsidR="00FF7257" w:rsidRPr="000727AE" w:rsidRDefault="00FF7257" w:rsidP="00FF7257">
      <w:pPr>
        <w:tabs>
          <w:tab w:val="left" w:pos="1134"/>
        </w:tabs>
        <w:autoSpaceDE/>
        <w:autoSpaceDN/>
        <w:adjustRightInd/>
        <w:spacing w:line="276" w:lineRule="auto"/>
        <w:ind w:right="-1"/>
      </w:pPr>
      <w:r w:rsidRPr="000727AE">
        <w:t>Pulko g. 21, LT-62135 Alytus</w:t>
      </w:r>
    </w:p>
    <w:p w14:paraId="4BCB0759" w14:textId="77777777" w:rsidR="00FF7257" w:rsidRPr="00807AE2" w:rsidRDefault="00FF7257" w:rsidP="00FF7257">
      <w:pPr>
        <w:tabs>
          <w:tab w:val="left" w:pos="1134"/>
        </w:tabs>
        <w:autoSpaceDE/>
        <w:autoSpaceDN/>
        <w:adjustRightInd/>
        <w:spacing w:line="276" w:lineRule="auto"/>
        <w:ind w:right="-1"/>
      </w:pPr>
      <w:r w:rsidRPr="00807AE2">
        <w:t>Tel. +370 315 55 530</w:t>
      </w:r>
    </w:p>
    <w:p w14:paraId="46E5BFF7" w14:textId="77777777" w:rsidR="00FF7257" w:rsidRPr="00FF7257" w:rsidRDefault="00FF7257" w:rsidP="00FF7257">
      <w:pPr>
        <w:tabs>
          <w:tab w:val="left" w:pos="1134"/>
        </w:tabs>
        <w:autoSpaceDE/>
        <w:autoSpaceDN/>
        <w:adjustRightInd/>
        <w:spacing w:line="276" w:lineRule="auto"/>
        <w:ind w:right="-1"/>
        <w:rPr>
          <w:lang w:val="pt-BR"/>
        </w:rPr>
      </w:pPr>
      <w:r w:rsidRPr="00FF7257">
        <w:rPr>
          <w:lang w:val="pt-BR"/>
        </w:rPr>
        <w:t xml:space="preserve">El. paštas </w:t>
      </w:r>
      <w:hyperlink r:id="rId10" w:history="1">
        <w:r w:rsidRPr="00FF7257">
          <w:rPr>
            <w:color w:val="0563C1"/>
            <w:u w:val="single"/>
            <w:lang w:val="pt-BR"/>
          </w:rPr>
          <w:t>info@arsa.lt</w:t>
        </w:r>
      </w:hyperlink>
      <w:r w:rsidRPr="00FF7257">
        <w:rPr>
          <w:lang w:val="pt-BR"/>
        </w:rPr>
        <w:t xml:space="preserve"> </w:t>
      </w:r>
    </w:p>
    <w:p w14:paraId="77025060" w14:textId="77777777" w:rsidR="00FF7257" w:rsidRPr="00807AE2" w:rsidRDefault="00FF7257" w:rsidP="00FF7257">
      <w:pPr>
        <w:tabs>
          <w:tab w:val="left" w:pos="1134"/>
        </w:tabs>
        <w:autoSpaceDE/>
        <w:autoSpaceDN/>
        <w:adjustRightInd/>
        <w:spacing w:line="276" w:lineRule="auto"/>
        <w:ind w:right="-1"/>
      </w:pPr>
      <w:r w:rsidRPr="00FF7257">
        <w:rPr>
          <w:lang w:val="pt-BR"/>
        </w:rPr>
        <w:t xml:space="preserve">A.s. Nr. </w:t>
      </w:r>
      <w:r w:rsidRPr="00807AE2">
        <w:t>LT237300010185442399</w:t>
      </w:r>
    </w:p>
    <w:p w14:paraId="2ED2776D" w14:textId="77777777" w:rsidR="00FF7257" w:rsidRPr="00807AE2" w:rsidRDefault="00FF7257" w:rsidP="00FF7257">
      <w:pPr>
        <w:tabs>
          <w:tab w:val="left" w:pos="1134"/>
        </w:tabs>
        <w:spacing w:line="276" w:lineRule="auto"/>
        <w:ind w:right="-1"/>
      </w:pPr>
      <w:r w:rsidRPr="00807AE2">
        <w:t>Swedbank, AB</w:t>
      </w:r>
    </w:p>
    <w:p w14:paraId="5B3C5083" w14:textId="77777777" w:rsidR="00FF7257" w:rsidRPr="00807AE2" w:rsidRDefault="00FF7257" w:rsidP="00FF7257">
      <w:pPr>
        <w:tabs>
          <w:tab w:val="left" w:pos="1134"/>
        </w:tabs>
        <w:autoSpaceDE/>
        <w:autoSpaceDN/>
        <w:adjustRightInd/>
        <w:spacing w:line="276" w:lineRule="auto"/>
        <w:ind w:right="-1"/>
      </w:pPr>
      <w:r w:rsidRPr="00807AE2">
        <w:t>Banko kodas 73000</w:t>
      </w:r>
    </w:p>
    <w:p w14:paraId="33E9891B" w14:textId="77777777" w:rsidR="00FF7257" w:rsidRPr="000727AE" w:rsidRDefault="00FF7257" w:rsidP="00FF7257">
      <w:pPr>
        <w:tabs>
          <w:tab w:val="left" w:pos="664"/>
          <w:tab w:val="left" w:pos="1134"/>
        </w:tabs>
        <w:autoSpaceDE/>
        <w:autoSpaceDN/>
        <w:adjustRightInd/>
        <w:spacing w:line="276" w:lineRule="auto"/>
        <w:ind w:right="-1"/>
        <w:rPr>
          <w:rFonts w:eastAsia="Calibri"/>
          <w:bCs/>
        </w:rPr>
      </w:pPr>
    </w:p>
    <w:p w14:paraId="213DB0A5" w14:textId="77777777" w:rsidR="00FF7257" w:rsidRPr="00FF7257" w:rsidRDefault="00FF7257" w:rsidP="00FF7257">
      <w:pPr>
        <w:tabs>
          <w:tab w:val="left" w:pos="1134"/>
        </w:tabs>
        <w:autoSpaceDE/>
        <w:autoSpaceDN/>
        <w:adjustRightInd/>
        <w:spacing w:line="276" w:lineRule="auto"/>
        <w:ind w:right="-1"/>
        <w:rPr>
          <w:lang w:val="pt-BR"/>
        </w:rPr>
      </w:pPr>
      <w:r w:rsidRPr="00FF7257">
        <w:rPr>
          <w:lang w:val="pt-BR"/>
        </w:rPr>
        <w:t>Administracijos direktorius</w:t>
      </w:r>
    </w:p>
    <w:p w14:paraId="56AE69A1" w14:textId="77777777" w:rsidR="00FF7257" w:rsidRPr="00FF7257" w:rsidRDefault="00FF7257" w:rsidP="00FF7257">
      <w:pPr>
        <w:tabs>
          <w:tab w:val="left" w:pos="1134"/>
        </w:tabs>
        <w:autoSpaceDE/>
        <w:autoSpaceDN/>
        <w:adjustRightInd/>
        <w:spacing w:line="276" w:lineRule="auto"/>
        <w:ind w:left="-142" w:right="-1" w:firstLine="709"/>
        <w:rPr>
          <w:bCs/>
          <w:lang w:val="pt-BR"/>
        </w:rPr>
      </w:pPr>
    </w:p>
    <w:p w14:paraId="5C156DED" w14:textId="5900A0F8" w:rsidR="002479D5" w:rsidRPr="00FF7257" w:rsidRDefault="00FF7257" w:rsidP="00FF7257">
      <w:pPr>
        <w:widowControl w:val="0"/>
        <w:tabs>
          <w:tab w:val="left" w:pos="5520"/>
        </w:tabs>
        <w:rPr>
          <w:szCs w:val="24"/>
          <w:lang w:val="pt-BR"/>
        </w:rPr>
      </w:pPr>
      <w:r w:rsidRPr="00FF7257">
        <w:rPr>
          <w:bCs/>
          <w:lang w:val="pt-BR"/>
        </w:rPr>
        <w:t>Vytas Arbačiauskas        A.</w:t>
      </w:r>
      <w:r>
        <w:rPr>
          <w:bCs/>
          <w:lang w:val="pt-BR"/>
        </w:rPr>
        <w:t>V.</w:t>
      </w:r>
    </w:p>
    <w:sectPr w:rsidR="002479D5" w:rsidRPr="00FF725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281E" w14:textId="77777777" w:rsidR="00E232C9" w:rsidRDefault="00E232C9" w:rsidP="00FF7257">
      <w:r>
        <w:separator/>
      </w:r>
    </w:p>
  </w:endnote>
  <w:endnote w:type="continuationSeparator" w:id="0">
    <w:p w14:paraId="04952D72" w14:textId="77777777" w:rsidR="00E232C9" w:rsidRDefault="00E232C9" w:rsidP="00FF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431F" w14:textId="77777777" w:rsidR="00E232C9" w:rsidRDefault="00E232C9" w:rsidP="00FF7257">
      <w:r>
        <w:separator/>
      </w:r>
    </w:p>
  </w:footnote>
  <w:footnote w:type="continuationSeparator" w:id="0">
    <w:p w14:paraId="1BB4D23C" w14:textId="77777777" w:rsidR="00E232C9" w:rsidRDefault="00E232C9" w:rsidP="00FF7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7723E"/>
    <w:multiLevelType w:val="multilevel"/>
    <w:tmpl w:val="7682B336"/>
    <w:lvl w:ilvl="0">
      <w:start w:val="1"/>
      <w:numFmt w:val="decimal"/>
      <w:lvlText w:val="%1."/>
      <w:lvlJc w:val="left"/>
      <w:pPr>
        <w:ind w:left="720" w:hanging="360"/>
      </w:pPr>
      <w:rPr>
        <w:rFonts w:hint="default"/>
        <w:b/>
        <w:i w:val="0"/>
      </w:rPr>
    </w:lvl>
    <w:lvl w:ilvl="1">
      <w:start w:val="1"/>
      <w:numFmt w:val="decimal"/>
      <w:isLgl/>
      <w:lvlText w:val="%1.%2."/>
      <w:lvlJc w:val="left"/>
      <w:pPr>
        <w:ind w:left="644"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131"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 w15:restartNumberingAfterBreak="0">
    <w:nsid w:val="7A39211D"/>
    <w:multiLevelType w:val="multilevel"/>
    <w:tmpl w:val="4118C938"/>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13978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6584435">
    <w:abstractNumId w:val="2"/>
  </w:num>
  <w:num w:numId="3" w16cid:durableId="105049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13"/>
    <w:rsid w:val="0002282F"/>
    <w:rsid w:val="000250D6"/>
    <w:rsid w:val="00027EFD"/>
    <w:rsid w:val="000466A1"/>
    <w:rsid w:val="00055CFB"/>
    <w:rsid w:val="0008350E"/>
    <w:rsid w:val="000A5373"/>
    <w:rsid w:val="00154291"/>
    <w:rsid w:val="00155ED5"/>
    <w:rsid w:val="0017515A"/>
    <w:rsid w:val="001A2D87"/>
    <w:rsid w:val="001F68C2"/>
    <w:rsid w:val="002479D5"/>
    <w:rsid w:val="00277190"/>
    <w:rsid w:val="002A1EE6"/>
    <w:rsid w:val="002F154F"/>
    <w:rsid w:val="00356F8B"/>
    <w:rsid w:val="003658C1"/>
    <w:rsid w:val="00376B04"/>
    <w:rsid w:val="004427B2"/>
    <w:rsid w:val="004453F3"/>
    <w:rsid w:val="00487D83"/>
    <w:rsid w:val="004A212D"/>
    <w:rsid w:val="004E1BE4"/>
    <w:rsid w:val="005B77DA"/>
    <w:rsid w:val="005C5826"/>
    <w:rsid w:val="00632046"/>
    <w:rsid w:val="00642967"/>
    <w:rsid w:val="00645518"/>
    <w:rsid w:val="006C0A5C"/>
    <w:rsid w:val="007258B7"/>
    <w:rsid w:val="00736D9F"/>
    <w:rsid w:val="0084709D"/>
    <w:rsid w:val="00883D57"/>
    <w:rsid w:val="00893FCA"/>
    <w:rsid w:val="008E407F"/>
    <w:rsid w:val="008E728E"/>
    <w:rsid w:val="00924363"/>
    <w:rsid w:val="00971F93"/>
    <w:rsid w:val="009819DE"/>
    <w:rsid w:val="009B05D7"/>
    <w:rsid w:val="009B4245"/>
    <w:rsid w:val="009C5711"/>
    <w:rsid w:val="009C7ACC"/>
    <w:rsid w:val="00A00D3B"/>
    <w:rsid w:val="00A70C41"/>
    <w:rsid w:val="00A771AE"/>
    <w:rsid w:val="00A95FC3"/>
    <w:rsid w:val="00AC6351"/>
    <w:rsid w:val="00B149B0"/>
    <w:rsid w:val="00B40DB0"/>
    <w:rsid w:val="00B57AA8"/>
    <w:rsid w:val="00B9479A"/>
    <w:rsid w:val="00BC20A4"/>
    <w:rsid w:val="00BE6A3C"/>
    <w:rsid w:val="00BF3405"/>
    <w:rsid w:val="00C73810"/>
    <w:rsid w:val="00C9667E"/>
    <w:rsid w:val="00CB3FDA"/>
    <w:rsid w:val="00CF2429"/>
    <w:rsid w:val="00D00213"/>
    <w:rsid w:val="00D5480D"/>
    <w:rsid w:val="00D55957"/>
    <w:rsid w:val="00DC38F5"/>
    <w:rsid w:val="00DC5485"/>
    <w:rsid w:val="00DE0B3D"/>
    <w:rsid w:val="00DF72CD"/>
    <w:rsid w:val="00E232C9"/>
    <w:rsid w:val="00E670F6"/>
    <w:rsid w:val="00E733D6"/>
    <w:rsid w:val="00E90CF0"/>
    <w:rsid w:val="00E92113"/>
    <w:rsid w:val="00EA21DE"/>
    <w:rsid w:val="00F33105"/>
    <w:rsid w:val="00F436E1"/>
    <w:rsid w:val="00FA192E"/>
    <w:rsid w:val="00FC073C"/>
    <w:rsid w:val="00FF72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C10C"/>
  <w15:chartTrackingRefBased/>
  <w15:docId w15:val="{5915E432-5E43-469B-A746-30C436A0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113"/>
    <w:pPr>
      <w:overflowPunct w:val="0"/>
      <w:autoSpaceDE w:val="0"/>
      <w:autoSpaceDN w:val="0"/>
      <w:adjustRightInd w:val="0"/>
      <w:spacing w:after="0" w:line="240" w:lineRule="auto"/>
    </w:pPr>
    <w:rPr>
      <w:rFonts w:ascii="Times New Roman" w:eastAsia="Times New Roman" w:hAnsi="Times New Roman" w:cs="Times New Roman"/>
      <w:kern w:val="0"/>
      <w:sz w:val="24"/>
      <w:szCs w:val="20"/>
      <w:lang w:val="en-GB"/>
      <w14:ligatures w14:val="none"/>
    </w:rPr>
  </w:style>
  <w:style w:type="paragraph" w:styleId="Antrat1">
    <w:name w:val="heading 1"/>
    <w:basedOn w:val="prastasis"/>
    <w:next w:val="prastasis"/>
    <w:link w:val="Antrat1Diagrama"/>
    <w:qFormat/>
    <w:rsid w:val="00E92113"/>
    <w:pPr>
      <w:keepNext/>
      <w:numPr>
        <w:numId w:val="1"/>
      </w:numPr>
      <w:overflowPunct/>
      <w:autoSpaceDE/>
      <w:autoSpaceDN/>
      <w:adjustRightInd/>
      <w:spacing w:before="360" w:after="360"/>
      <w:jc w:val="center"/>
      <w:outlineLvl w:val="0"/>
    </w:pPr>
    <w:rPr>
      <w:rFonts w:eastAsia="Calibri"/>
      <w:sz w:val="28"/>
      <w:szCs w:val="22"/>
      <w:lang w:val="lt-LT" w:eastAsia="lt-LT"/>
    </w:rPr>
  </w:style>
  <w:style w:type="paragraph" w:styleId="Antrat2">
    <w:name w:val="heading 2"/>
    <w:aliases w:val="Title Header2"/>
    <w:basedOn w:val="prastasis"/>
    <w:next w:val="prastasis"/>
    <w:link w:val="Antrat2Diagrama"/>
    <w:unhideWhenUsed/>
    <w:qFormat/>
    <w:rsid w:val="00E92113"/>
    <w:pPr>
      <w:numPr>
        <w:ilvl w:val="1"/>
        <w:numId w:val="1"/>
      </w:numPr>
      <w:overflowPunct/>
      <w:autoSpaceDE/>
      <w:autoSpaceDN/>
      <w:adjustRightInd/>
      <w:jc w:val="both"/>
      <w:outlineLvl w:val="1"/>
    </w:pPr>
    <w:rPr>
      <w:lang w:val="lt-LT" w:eastAsia="lt-LT"/>
    </w:rPr>
  </w:style>
  <w:style w:type="paragraph" w:styleId="Antrat3">
    <w:name w:val="heading 3"/>
    <w:aliases w:val="Section Header3,Sub-Clause Paragraph"/>
    <w:basedOn w:val="prastasis"/>
    <w:next w:val="prastasis"/>
    <w:link w:val="Antrat3Diagrama"/>
    <w:semiHidden/>
    <w:unhideWhenUsed/>
    <w:qFormat/>
    <w:rsid w:val="00E92113"/>
    <w:pPr>
      <w:keepNext/>
      <w:numPr>
        <w:ilvl w:val="2"/>
        <w:numId w:val="1"/>
      </w:numPr>
      <w:overflowPunct/>
      <w:autoSpaceDE/>
      <w:autoSpaceDN/>
      <w:adjustRightInd/>
      <w:jc w:val="both"/>
      <w:outlineLvl w:val="2"/>
    </w:pPr>
    <w:rPr>
      <w:lang w:val="lt-LT" w:eastAsia="lt-LT"/>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E92113"/>
    <w:pPr>
      <w:keepNext/>
      <w:numPr>
        <w:ilvl w:val="3"/>
        <w:numId w:val="1"/>
      </w:numPr>
      <w:overflowPunct/>
      <w:autoSpaceDE/>
      <w:autoSpaceDN/>
      <w:adjustRightInd/>
      <w:outlineLvl w:val="3"/>
    </w:pPr>
    <w:rPr>
      <w:sz w:val="44"/>
      <w:lang w:val="lt-LT" w:eastAsia="lt-LT"/>
    </w:rPr>
  </w:style>
  <w:style w:type="paragraph" w:styleId="Antrat5">
    <w:name w:val="heading 5"/>
    <w:basedOn w:val="prastasis"/>
    <w:next w:val="prastasis"/>
    <w:link w:val="Antrat5Diagrama"/>
    <w:semiHidden/>
    <w:unhideWhenUsed/>
    <w:qFormat/>
    <w:rsid w:val="00E92113"/>
    <w:pPr>
      <w:keepNext/>
      <w:numPr>
        <w:ilvl w:val="4"/>
        <w:numId w:val="1"/>
      </w:numPr>
      <w:overflowPunct/>
      <w:autoSpaceDE/>
      <w:autoSpaceDN/>
      <w:adjustRightInd/>
      <w:outlineLvl w:val="4"/>
    </w:pPr>
    <w:rPr>
      <w:b/>
      <w:sz w:val="40"/>
      <w:lang w:val="lt-LT" w:eastAsia="lt-LT"/>
    </w:rPr>
  </w:style>
  <w:style w:type="paragraph" w:styleId="Antrat6">
    <w:name w:val="heading 6"/>
    <w:basedOn w:val="prastasis"/>
    <w:next w:val="prastasis"/>
    <w:link w:val="Antrat6Diagrama"/>
    <w:semiHidden/>
    <w:unhideWhenUsed/>
    <w:qFormat/>
    <w:rsid w:val="00E92113"/>
    <w:pPr>
      <w:keepNext/>
      <w:numPr>
        <w:ilvl w:val="5"/>
        <w:numId w:val="1"/>
      </w:numPr>
      <w:overflowPunct/>
      <w:autoSpaceDE/>
      <w:autoSpaceDN/>
      <w:adjustRightInd/>
      <w:outlineLvl w:val="5"/>
    </w:pPr>
    <w:rPr>
      <w:b/>
      <w:sz w:val="36"/>
      <w:lang w:val="lt-LT" w:eastAsia="lt-LT"/>
    </w:rPr>
  </w:style>
  <w:style w:type="paragraph" w:styleId="Antrat7">
    <w:name w:val="heading 7"/>
    <w:basedOn w:val="prastasis"/>
    <w:next w:val="prastasis"/>
    <w:link w:val="Antrat7Diagrama"/>
    <w:semiHidden/>
    <w:unhideWhenUsed/>
    <w:qFormat/>
    <w:rsid w:val="00E92113"/>
    <w:pPr>
      <w:keepNext/>
      <w:numPr>
        <w:ilvl w:val="6"/>
        <w:numId w:val="1"/>
      </w:numPr>
      <w:overflowPunct/>
      <w:autoSpaceDE/>
      <w:autoSpaceDN/>
      <w:adjustRightInd/>
      <w:outlineLvl w:val="6"/>
    </w:pPr>
    <w:rPr>
      <w:sz w:val="48"/>
      <w:lang w:val="lt-LT" w:eastAsia="lt-LT"/>
    </w:rPr>
  </w:style>
  <w:style w:type="paragraph" w:styleId="Antrat8">
    <w:name w:val="heading 8"/>
    <w:basedOn w:val="prastasis"/>
    <w:next w:val="prastasis"/>
    <w:link w:val="Antrat8Diagrama"/>
    <w:semiHidden/>
    <w:unhideWhenUsed/>
    <w:qFormat/>
    <w:rsid w:val="00E92113"/>
    <w:pPr>
      <w:keepNext/>
      <w:numPr>
        <w:ilvl w:val="7"/>
        <w:numId w:val="1"/>
      </w:numPr>
      <w:overflowPunct/>
      <w:autoSpaceDE/>
      <w:autoSpaceDN/>
      <w:adjustRightInd/>
      <w:outlineLvl w:val="7"/>
    </w:pPr>
    <w:rPr>
      <w:b/>
      <w:sz w:val="18"/>
      <w:lang w:val="lt-LT" w:eastAsia="lt-LT"/>
    </w:rPr>
  </w:style>
  <w:style w:type="paragraph" w:styleId="Antrat9">
    <w:name w:val="heading 9"/>
    <w:basedOn w:val="prastasis"/>
    <w:next w:val="prastasis"/>
    <w:link w:val="Antrat9Diagrama"/>
    <w:semiHidden/>
    <w:unhideWhenUsed/>
    <w:qFormat/>
    <w:rsid w:val="00E92113"/>
    <w:pPr>
      <w:keepNext/>
      <w:numPr>
        <w:ilvl w:val="8"/>
        <w:numId w:val="1"/>
      </w:numPr>
      <w:overflowPunct/>
      <w:autoSpaceDE/>
      <w:autoSpaceDN/>
      <w:adjustRightInd/>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2113"/>
    <w:rPr>
      <w:rFonts w:ascii="Times New Roman" w:eastAsia="Calibri" w:hAnsi="Times New Roman" w:cs="Times New Roman"/>
      <w:kern w:val="0"/>
      <w:sz w:val="28"/>
      <w:lang w:eastAsia="lt-LT"/>
      <w14:ligatures w14:val="none"/>
    </w:rPr>
  </w:style>
  <w:style w:type="character" w:customStyle="1" w:styleId="Antrat2Diagrama">
    <w:name w:val="Antraštė 2 Diagrama"/>
    <w:aliases w:val="Title Header2 Diagrama"/>
    <w:basedOn w:val="Numatytasispastraiposriftas"/>
    <w:link w:val="Antrat2"/>
    <w:rsid w:val="00E92113"/>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aliases w:val="Section Header3 Diagrama,Sub-Clause Paragraph Diagrama"/>
    <w:basedOn w:val="Numatytasispastraiposriftas"/>
    <w:link w:val="Antrat3"/>
    <w:semiHidden/>
    <w:rsid w:val="00E92113"/>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E92113"/>
    <w:rPr>
      <w:rFonts w:ascii="Times New Roman" w:eastAsia="Times New Roman" w:hAnsi="Times New Roman" w:cs="Times New Roman"/>
      <w:kern w:val="0"/>
      <w:sz w:val="44"/>
      <w:szCs w:val="20"/>
      <w:lang w:eastAsia="lt-LT"/>
      <w14:ligatures w14:val="none"/>
    </w:rPr>
  </w:style>
  <w:style w:type="character" w:customStyle="1" w:styleId="Antrat5Diagrama">
    <w:name w:val="Antraštė 5 Diagrama"/>
    <w:basedOn w:val="Numatytasispastraiposriftas"/>
    <w:link w:val="Antrat5"/>
    <w:semiHidden/>
    <w:rsid w:val="00E92113"/>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semiHidden/>
    <w:rsid w:val="00E92113"/>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semiHidden/>
    <w:rsid w:val="00E92113"/>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semiHidden/>
    <w:rsid w:val="00E92113"/>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semiHidden/>
    <w:rsid w:val="00E92113"/>
    <w:rPr>
      <w:rFonts w:ascii="Times New Roman" w:eastAsia="Times New Roman" w:hAnsi="Times New Roman" w:cs="Times New Roman"/>
      <w:kern w:val="0"/>
      <w:sz w:val="40"/>
      <w:szCs w:val="20"/>
      <w:lang w:eastAsia="lt-LT"/>
      <w14:ligatures w14:val="none"/>
    </w:rPr>
  </w:style>
  <w:style w:type="character" w:styleId="Hipersaitas">
    <w:name w:val="Hyperlink"/>
    <w:uiPriority w:val="99"/>
    <w:unhideWhenUsed/>
    <w:rsid w:val="00E92113"/>
    <w:rPr>
      <w:color w:val="0000FF"/>
      <w:u w:val="single"/>
    </w:rPr>
  </w:style>
  <w:style w:type="paragraph" w:styleId="Pagrindinistekstas">
    <w:name w:val="Body Text"/>
    <w:basedOn w:val="prastasis"/>
    <w:link w:val="PagrindinistekstasDiagrama"/>
    <w:semiHidden/>
    <w:unhideWhenUsed/>
    <w:rsid w:val="00E92113"/>
    <w:pPr>
      <w:spacing w:after="120"/>
    </w:pPr>
  </w:style>
  <w:style w:type="character" w:customStyle="1" w:styleId="PagrindinistekstasDiagrama">
    <w:name w:val="Pagrindinis tekstas Diagrama"/>
    <w:basedOn w:val="Numatytasispastraiposriftas"/>
    <w:link w:val="Pagrindinistekstas"/>
    <w:semiHidden/>
    <w:rsid w:val="00E92113"/>
    <w:rPr>
      <w:rFonts w:ascii="Times New Roman" w:eastAsia="Times New Roman" w:hAnsi="Times New Roman" w:cs="Times New Roman"/>
      <w:kern w:val="0"/>
      <w:sz w:val="24"/>
      <w:szCs w:val="20"/>
      <w:lang w:val="en-GB"/>
      <w14:ligatures w14:val="none"/>
    </w:rPr>
  </w:style>
  <w:style w:type="paragraph" w:styleId="Pagrindiniotekstotrauka">
    <w:name w:val="Body Text Indent"/>
    <w:basedOn w:val="prastasis"/>
    <w:link w:val="PagrindiniotekstotraukaDiagrama"/>
    <w:semiHidden/>
    <w:unhideWhenUsed/>
    <w:rsid w:val="00E92113"/>
    <w:pPr>
      <w:ind w:left="420"/>
      <w:jc w:val="both"/>
    </w:pPr>
    <w:rPr>
      <w:bCs/>
      <w:lang w:val="lt-LT"/>
    </w:rPr>
  </w:style>
  <w:style w:type="character" w:customStyle="1" w:styleId="PagrindiniotekstotraukaDiagrama">
    <w:name w:val="Pagrindinio teksto įtrauka Diagrama"/>
    <w:basedOn w:val="Numatytasispastraiposriftas"/>
    <w:link w:val="Pagrindiniotekstotrauka"/>
    <w:semiHidden/>
    <w:rsid w:val="00E92113"/>
    <w:rPr>
      <w:rFonts w:ascii="Times New Roman" w:eastAsia="Times New Roman" w:hAnsi="Times New Roman" w:cs="Times New Roman"/>
      <w:bCs/>
      <w:kern w:val="0"/>
      <w:sz w:val="24"/>
      <w:szCs w:val="20"/>
      <w14:ligatures w14:val="none"/>
    </w:rPr>
  </w:style>
  <w:style w:type="paragraph" w:styleId="Pagrindinistekstas2">
    <w:name w:val="Body Text 2"/>
    <w:basedOn w:val="prastasis"/>
    <w:link w:val="Pagrindinistekstas2Diagrama"/>
    <w:semiHidden/>
    <w:unhideWhenUsed/>
    <w:rsid w:val="00E92113"/>
    <w:pPr>
      <w:spacing w:after="120" w:line="480" w:lineRule="auto"/>
    </w:pPr>
  </w:style>
  <w:style w:type="character" w:customStyle="1" w:styleId="Pagrindinistekstas2Diagrama">
    <w:name w:val="Pagrindinis tekstas 2 Diagrama"/>
    <w:basedOn w:val="Numatytasispastraiposriftas"/>
    <w:link w:val="Pagrindinistekstas2"/>
    <w:semiHidden/>
    <w:rsid w:val="00E92113"/>
    <w:rPr>
      <w:rFonts w:ascii="Times New Roman" w:eastAsia="Times New Roman" w:hAnsi="Times New Roman" w:cs="Times New Roman"/>
      <w:kern w:val="0"/>
      <w:sz w:val="24"/>
      <w:szCs w:val="20"/>
      <w:lang w:val="en-GB"/>
      <w14:ligatures w14:val="none"/>
    </w:rPr>
  </w:style>
  <w:style w:type="paragraph" w:customStyle="1" w:styleId="Body2">
    <w:name w:val="Body 2"/>
    <w:rsid w:val="00F436E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textOutline w14:w="0" w14:cap="flat" w14:cmpd="sng" w14:algn="ctr">
        <w14:noFill/>
        <w14:prstDash w14:val="solid"/>
        <w14:bevel/>
      </w14:textOutline>
      <w14:ligatures w14:val="none"/>
    </w:rPr>
  </w:style>
  <w:style w:type="character" w:customStyle="1" w:styleId="Neapdorotaspaminjimas1">
    <w:name w:val="Neapdorotas paminėjimas1"/>
    <w:basedOn w:val="Numatytasispastraiposriftas"/>
    <w:uiPriority w:val="99"/>
    <w:semiHidden/>
    <w:unhideWhenUsed/>
    <w:rsid w:val="00632046"/>
    <w:rPr>
      <w:color w:val="605E5C"/>
      <w:shd w:val="clear" w:color="auto" w:fill="E1DFDD"/>
    </w:rPr>
  </w:style>
  <w:style w:type="paragraph" w:styleId="Sraopastraipa">
    <w:name w:val="List Paragraph"/>
    <w:basedOn w:val="prastasis"/>
    <w:uiPriority w:val="34"/>
    <w:qFormat/>
    <w:rsid w:val="00645518"/>
    <w:pPr>
      <w:ind w:left="720"/>
      <w:contextualSpacing/>
    </w:pPr>
  </w:style>
  <w:style w:type="paragraph" w:styleId="Debesliotekstas">
    <w:name w:val="Balloon Text"/>
    <w:basedOn w:val="prastasis"/>
    <w:link w:val="DebesliotekstasDiagrama"/>
    <w:uiPriority w:val="99"/>
    <w:semiHidden/>
    <w:unhideWhenUsed/>
    <w:rsid w:val="00DC38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38F5"/>
    <w:rPr>
      <w:rFonts w:ascii="Segoe UI" w:eastAsia="Times New Roman" w:hAnsi="Segoe UI" w:cs="Segoe UI"/>
      <w:kern w:val="0"/>
      <w:sz w:val="18"/>
      <w:szCs w:val="18"/>
      <w:lang w:val="en-GB"/>
      <w14:ligatures w14:val="none"/>
    </w:rPr>
  </w:style>
  <w:style w:type="paragraph" w:styleId="Puslapioinaostekstas">
    <w:name w:val="footnote text"/>
    <w:basedOn w:val="prastasis"/>
    <w:link w:val="PuslapioinaostekstasDiagrama"/>
    <w:uiPriority w:val="99"/>
    <w:semiHidden/>
    <w:unhideWhenUsed/>
    <w:rsid w:val="00FF7257"/>
    <w:rPr>
      <w:sz w:val="20"/>
    </w:rPr>
  </w:style>
  <w:style w:type="character" w:customStyle="1" w:styleId="PuslapioinaostekstasDiagrama">
    <w:name w:val="Puslapio išnašos tekstas Diagrama"/>
    <w:basedOn w:val="Numatytasispastraiposriftas"/>
    <w:link w:val="Puslapioinaostekstas"/>
    <w:uiPriority w:val="99"/>
    <w:semiHidden/>
    <w:rsid w:val="00FF7257"/>
    <w:rPr>
      <w:rFonts w:ascii="Times New Roman" w:eastAsia="Times New Roman" w:hAnsi="Times New Roman" w:cs="Times New Roman"/>
      <w:kern w:val="0"/>
      <w:sz w:val="20"/>
      <w:szCs w:val="20"/>
      <w:lang w:val="en-GB"/>
      <w14:ligatures w14:val="none"/>
    </w:rPr>
  </w:style>
  <w:style w:type="character" w:styleId="Puslapioinaosnuoroda">
    <w:name w:val="footnote reference"/>
    <w:basedOn w:val="Numatytasispastraiposriftas"/>
    <w:uiPriority w:val="99"/>
    <w:semiHidden/>
    <w:unhideWhenUsed/>
    <w:rsid w:val="00FF7257"/>
    <w:rPr>
      <w:vertAlign w:val="superscript"/>
    </w:rPr>
  </w:style>
  <w:style w:type="character" w:customStyle="1" w:styleId="Neapdorotaspaminjimas2">
    <w:name w:val="Neapdorotas paminėjimas2"/>
    <w:basedOn w:val="Numatytasispastraiposriftas"/>
    <w:uiPriority w:val="99"/>
    <w:semiHidden/>
    <w:unhideWhenUsed/>
    <w:rsid w:val="00FF7257"/>
    <w:rPr>
      <w:color w:val="605E5C"/>
      <w:shd w:val="clear" w:color="auto" w:fill="E1DFDD"/>
    </w:rPr>
  </w:style>
  <w:style w:type="character" w:styleId="Neapdorotaspaminjimas">
    <w:name w:val="Unresolved Mention"/>
    <w:basedOn w:val="Numatytasispastraiposriftas"/>
    <w:uiPriority w:val="99"/>
    <w:semiHidden/>
    <w:unhideWhenUsed/>
    <w:rsid w:val="00D54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79873">
      <w:bodyDiv w:val="1"/>
      <w:marLeft w:val="0"/>
      <w:marRight w:val="0"/>
      <w:marTop w:val="0"/>
      <w:marBottom w:val="0"/>
      <w:divBdr>
        <w:top w:val="none" w:sz="0" w:space="0" w:color="auto"/>
        <w:left w:val="none" w:sz="0" w:space="0" w:color="auto"/>
        <w:bottom w:val="none" w:sz="0" w:space="0" w:color="auto"/>
        <w:right w:val="none" w:sz="0" w:space="0" w:color="auto"/>
      </w:divBdr>
    </w:div>
    <w:div w:id="42292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petrikas@ars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arsa.lt" TargetMode="External"/><Relationship Id="rId4" Type="http://schemas.openxmlformats.org/officeDocument/2006/relationships/settings" Target="settings.xml"/><Relationship Id="rId9" Type="http://schemas.openxmlformats.org/officeDocument/2006/relationships/hyperlink" Target="mailto:eremita.salickiene@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308D8-8E4A-47C8-B445-23E2710E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15980</Words>
  <Characters>9110</Characters>
  <Application>Microsoft Office Word</Application>
  <DocSecurity>0</DocSecurity>
  <Lines>75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Mindaugas Petrikas</cp:lastModifiedBy>
  <cp:revision>45</cp:revision>
  <cp:lastPrinted>2024-04-11T11:30:00Z</cp:lastPrinted>
  <dcterms:created xsi:type="dcterms:W3CDTF">2024-08-05T04:41:00Z</dcterms:created>
  <dcterms:modified xsi:type="dcterms:W3CDTF">2025-05-06T05:36:00Z</dcterms:modified>
</cp:coreProperties>
</file>