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20001" w14:textId="024D0537" w:rsidR="00512A56" w:rsidRDefault="00512A56" w:rsidP="00714CAC">
      <w:pPr>
        <w:spacing w:after="0" w:line="240" w:lineRule="auto"/>
        <w:rPr>
          <w:rFonts w:eastAsia="Times New Roman" w:cs="Times New Roman"/>
          <w:szCs w:val="24"/>
          <w:lang w:eastAsia="lt-LT"/>
        </w:rPr>
      </w:pPr>
      <w:r w:rsidRPr="00E208D7">
        <w:rPr>
          <w:rFonts w:eastAsia="Times New Roman" w:cs="Times New Roman"/>
          <w:szCs w:val="24"/>
          <w:lang w:eastAsia="lt-LT"/>
        </w:rPr>
        <w:t>Laba diena,</w:t>
      </w:r>
    </w:p>
    <w:p w14:paraId="5FCDBA83" w14:textId="77777777" w:rsidR="00960B93" w:rsidRPr="00E208D7" w:rsidRDefault="00960B93" w:rsidP="00714CAC">
      <w:pPr>
        <w:spacing w:after="0" w:line="240" w:lineRule="auto"/>
        <w:ind w:firstLine="1134"/>
        <w:rPr>
          <w:rFonts w:eastAsia="Times New Roman" w:cs="Times New Roman"/>
          <w:szCs w:val="24"/>
          <w:lang w:eastAsia="lt-LT"/>
        </w:rPr>
      </w:pPr>
    </w:p>
    <w:p w14:paraId="4FFB8362" w14:textId="587B02A0" w:rsidR="00952986" w:rsidRDefault="00F3511B" w:rsidP="006861C1">
      <w:pPr>
        <w:spacing w:after="0" w:line="240" w:lineRule="auto"/>
        <w:jc w:val="both"/>
        <w:rPr>
          <w:rFonts w:eastAsia="Times New Roman" w:cs="Times New Roman"/>
          <w:bCs/>
          <w:szCs w:val="24"/>
        </w:rPr>
      </w:pPr>
      <w:r>
        <w:rPr>
          <w:rFonts w:eastAsia="Times New Roman" w:cs="Times New Roman"/>
          <w:color w:val="000000" w:themeColor="text1"/>
          <w:szCs w:val="24"/>
          <w:lang w:eastAsia="lt-LT"/>
        </w:rPr>
        <w:t>V</w:t>
      </w:r>
      <w:r w:rsidR="00512A56" w:rsidRPr="008F21E3">
        <w:rPr>
          <w:rFonts w:eastAsia="Times New Roman" w:cs="Times New Roman"/>
          <w:color w:val="000000" w:themeColor="text1"/>
          <w:szCs w:val="24"/>
          <w:lang w:eastAsia="lt-LT"/>
        </w:rPr>
        <w:t xml:space="preserve">iešojo pirkimo komisija vykdo </w:t>
      </w:r>
      <w:r w:rsidR="00A22AE8">
        <w:rPr>
          <w:rFonts w:eastAsia="Times New Roman" w:cs="Times New Roman"/>
          <w:color w:val="000000" w:themeColor="text1"/>
          <w:szCs w:val="24"/>
          <w:lang w:eastAsia="lt-LT"/>
        </w:rPr>
        <w:t>supaprastinto</w:t>
      </w:r>
      <w:r w:rsidR="00CC2A8F">
        <w:rPr>
          <w:rFonts w:eastAsia="Times New Roman" w:cs="Times New Roman"/>
          <w:color w:val="000000" w:themeColor="text1"/>
          <w:szCs w:val="24"/>
          <w:lang w:eastAsia="lt-LT"/>
        </w:rPr>
        <w:t xml:space="preserve"> pirkimo atvirą konkursą </w:t>
      </w:r>
      <w:r w:rsidR="001A0133">
        <w:rPr>
          <w:rFonts w:eastAsia="Times New Roman" w:cs="Times New Roman"/>
          <w:color w:val="000000" w:themeColor="text1"/>
          <w:szCs w:val="24"/>
          <w:lang w:eastAsia="lt-LT"/>
        </w:rPr>
        <w:t>„</w:t>
      </w:r>
      <w:proofErr w:type="spellStart"/>
      <w:r w:rsidR="0083208F" w:rsidRPr="0083208F">
        <w:rPr>
          <w:rFonts w:eastAsia="Times New Roman" w:cs="Times New Roman"/>
          <w:szCs w:val="20"/>
          <w:lang w:val="en-US"/>
        </w:rPr>
        <w:t>Aikštelių</w:t>
      </w:r>
      <w:proofErr w:type="spellEnd"/>
      <w:r w:rsidR="0083208F" w:rsidRPr="0083208F">
        <w:rPr>
          <w:rFonts w:eastAsia="Times New Roman" w:cs="Times New Roman"/>
          <w:szCs w:val="20"/>
          <w:lang w:val="en-US"/>
        </w:rPr>
        <w:t xml:space="preserve"> </w:t>
      </w:r>
      <w:proofErr w:type="spellStart"/>
      <w:r w:rsidR="0083208F" w:rsidRPr="0083208F">
        <w:rPr>
          <w:rFonts w:eastAsia="Times New Roman" w:cs="Times New Roman"/>
          <w:szCs w:val="20"/>
          <w:lang w:val="en-US"/>
        </w:rPr>
        <w:t>prie</w:t>
      </w:r>
      <w:proofErr w:type="spellEnd"/>
      <w:r w:rsidR="0083208F" w:rsidRPr="0083208F">
        <w:rPr>
          <w:rFonts w:eastAsia="Times New Roman" w:cs="Times New Roman"/>
          <w:szCs w:val="20"/>
          <w:lang w:val="en-US"/>
        </w:rPr>
        <w:t xml:space="preserve"> </w:t>
      </w:r>
      <w:proofErr w:type="spellStart"/>
      <w:r w:rsidR="0083208F" w:rsidRPr="0083208F">
        <w:rPr>
          <w:rFonts w:eastAsia="Times New Roman" w:cs="Times New Roman"/>
          <w:szCs w:val="20"/>
          <w:lang w:val="en-US"/>
        </w:rPr>
        <w:t>daugiabučių</w:t>
      </w:r>
      <w:proofErr w:type="spellEnd"/>
      <w:r w:rsidR="0083208F" w:rsidRPr="0083208F">
        <w:rPr>
          <w:rFonts w:eastAsia="Times New Roman" w:cs="Times New Roman"/>
          <w:szCs w:val="20"/>
          <w:lang w:val="en-US"/>
        </w:rPr>
        <w:t xml:space="preserve"> </w:t>
      </w:r>
      <w:proofErr w:type="spellStart"/>
      <w:r w:rsidR="0083208F" w:rsidRPr="0083208F">
        <w:rPr>
          <w:rFonts w:eastAsia="Times New Roman" w:cs="Times New Roman"/>
          <w:szCs w:val="20"/>
          <w:lang w:val="en-US"/>
        </w:rPr>
        <w:t>gyvenamųjų</w:t>
      </w:r>
      <w:proofErr w:type="spellEnd"/>
      <w:r w:rsidR="0083208F" w:rsidRPr="0083208F">
        <w:rPr>
          <w:rFonts w:eastAsia="Times New Roman" w:cs="Times New Roman"/>
          <w:szCs w:val="20"/>
          <w:lang w:val="en-US"/>
        </w:rPr>
        <w:t xml:space="preserve"> </w:t>
      </w:r>
      <w:proofErr w:type="spellStart"/>
      <w:r w:rsidR="0083208F" w:rsidRPr="0083208F">
        <w:rPr>
          <w:rFonts w:eastAsia="Times New Roman" w:cs="Times New Roman"/>
          <w:szCs w:val="20"/>
          <w:lang w:val="en-US"/>
        </w:rPr>
        <w:t>namų</w:t>
      </w:r>
      <w:proofErr w:type="spellEnd"/>
      <w:r w:rsidR="0083208F" w:rsidRPr="0083208F">
        <w:rPr>
          <w:rFonts w:eastAsia="Times New Roman" w:cs="Times New Roman"/>
          <w:szCs w:val="20"/>
          <w:lang w:val="en-US"/>
        </w:rPr>
        <w:t xml:space="preserve"> </w:t>
      </w:r>
      <w:proofErr w:type="spellStart"/>
      <w:r w:rsidR="0083208F" w:rsidRPr="0083208F">
        <w:rPr>
          <w:rFonts w:eastAsia="Times New Roman" w:cs="Times New Roman"/>
          <w:szCs w:val="20"/>
          <w:lang w:val="en-US"/>
        </w:rPr>
        <w:t>Lauko</w:t>
      </w:r>
      <w:proofErr w:type="spellEnd"/>
      <w:r w:rsidR="0083208F" w:rsidRPr="0083208F">
        <w:rPr>
          <w:rFonts w:eastAsia="Times New Roman" w:cs="Times New Roman"/>
          <w:szCs w:val="20"/>
          <w:lang w:val="en-US"/>
        </w:rPr>
        <w:t xml:space="preserve"> g. 2 </w:t>
      </w:r>
      <w:proofErr w:type="spellStart"/>
      <w:r w:rsidR="0083208F" w:rsidRPr="0083208F">
        <w:rPr>
          <w:rFonts w:eastAsia="Times New Roman" w:cs="Times New Roman"/>
          <w:szCs w:val="20"/>
          <w:lang w:val="en-US"/>
        </w:rPr>
        <w:t>ir</w:t>
      </w:r>
      <w:proofErr w:type="spellEnd"/>
      <w:r w:rsidR="0083208F" w:rsidRPr="0083208F">
        <w:rPr>
          <w:rFonts w:eastAsia="Times New Roman" w:cs="Times New Roman"/>
          <w:szCs w:val="20"/>
          <w:lang w:val="en-US"/>
        </w:rPr>
        <w:t xml:space="preserve"> </w:t>
      </w:r>
      <w:proofErr w:type="spellStart"/>
      <w:r w:rsidR="0083208F" w:rsidRPr="0083208F">
        <w:rPr>
          <w:rFonts w:eastAsia="Times New Roman" w:cs="Times New Roman"/>
          <w:szCs w:val="20"/>
          <w:lang w:val="en-US"/>
        </w:rPr>
        <w:t>Lauko</w:t>
      </w:r>
      <w:proofErr w:type="spellEnd"/>
      <w:r w:rsidR="0083208F" w:rsidRPr="0083208F">
        <w:rPr>
          <w:rFonts w:eastAsia="Times New Roman" w:cs="Times New Roman"/>
          <w:szCs w:val="20"/>
          <w:lang w:val="en-US"/>
        </w:rPr>
        <w:t xml:space="preserve"> g. 4, </w:t>
      </w:r>
      <w:proofErr w:type="spellStart"/>
      <w:r w:rsidR="0083208F" w:rsidRPr="0083208F">
        <w:rPr>
          <w:rFonts w:eastAsia="Times New Roman" w:cs="Times New Roman"/>
          <w:szCs w:val="20"/>
          <w:lang w:val="en-US"/>
        </w:rPr>
        <w:t>Jurbarko</w:t>
      </w:r>
      <w:proofErr w:type="spellEnd"/>
      <w:r w:rsidR="0083208F" w:rsidRPr="0083208F">
        <w:rPr>
          <w:rFonts w:eastAsia="Times New Roman" w:cs="Times New Roman"/>
          <w:szCs w:val="20"/>
          <w:lang w:val="en-US"/>
        </w:rPr>
        <w:t xml:space="preserve"> </w:t>
      </w:r>
      <w:proofErr w:type="spellStart"/>
      <w:r w:rsidR="0083208F" w:rsidRPr="0083208F">
        <w:rPr>
          <w:rFonts w:eastAsia="Times New Roman" w:cs="Times New Roman"/>
          <w:szCs w:val="20"/>
          <w:lang w:val="en-US"/>
        </w:rPr>
        <w:t>mieste</w:t>
      </w:r>
      <w:proofErr w:type="spellEnd"/>
      <w:r w:rsidR="0083208F" w:rsidRPr="0083208F">
        <w:rPr>
          <w:rFonts w:eastAsia="Times New Roman" w:cs="Times New Roman"/>
          <w:szCs w:val="20"/>
          <w:lang w:val="en-US"/>
        </w:rPr>
        <w:t xml:space="preserve"> </w:t>
      </w:r>
      <w:proofErr w:type="spellStart"/>
      <w:r w:rsidR="0083208F" w:rsidRPr="0083208F">
        <w:rPr>
          <w:rFonts w:eastAsia="Times New Roman" w:cs="Times New Roman"/>
          <w:szCs w:val="20"/>
          <w:lang w:val="en-US"/>
        </w:rPr>
        <w:t>rekonstravimo</w:t>
      </w:r>
      <w:proofErr w:type="spellEnd"/>
      <w:r w:rsidR="0083208F" w:rsidRPr="0083208F">
        <w:rPr>
          <w:rFonts w:eastAsia="Times New Roman" w:cs="Times New Roman"/>
          <w:szCs w:val="20"/>
          <w:lang w:val="en-US"/>
        </w:rPr>
        <w:t xml:space="preserve"> </w:t>
      </w:r>
      <w:proofErr w:type="spellStart"/>
      <w:proofErr w:type="gramStart"/>
      <w:r w:rsidR="0083208F" w:rsidRPr="0083208F">
        <w:rPr>
          <w:rFonts w:eastAsia="Times New Roman" w:cs="Times New Roman"/>
          <w:szCs w:val="20"/>
          <w:lang w:val="en-US"/>
        </w:rPr>
        <w:t>darb</w:t>
      </w:r>
      <w:r w:rsidR="0083208F">
        <w:rPr>
          <w:rFonts w:eastAsia="Times New Roman" w:cs="Times New Roman"/>
          <w:szCs w:val="20"/>
          <w:lang w:val="en-US"/>
        </w:rPr>
        <w:t>ai</w:t>
      </w:r>
      <w:proofErr w:type="spellEnd"/>
      <w:r w:rsidR="001A0133" w:rsidRPr="001A0133">
        <w:rPr>
          <w:rFonts w:eastAsia="Times New Roman" w:cs="Times New Roman"/>
          <w:szCs w:val="24"/>
        </w:rPr>
        <w:t>“</w:t>
      </w:r>
      <w:r w:rsidR="001A0133">
        <w:rPr>
          <w:rFonts w:eastAsia="Times New Roman" w:cs="Times New Roman"/>
          <w:szCs w:val="24"/>
        </w:rPr>
        <w:t xml:space="preserve"> </w:t>
      </w:r>
      <w:r w:rsidR="008732C3">
        <w:rPr>
          <w:rFonts w:eastAsia="Times New Roman" w:cs="Times New Roman"/>
          <w:color w:val="000000" w:themeColor="text1"/>
          <w:szCs w:val="24"/>
          <w:lang w:eastAsia="lt-LT"/>
        </w:rPr>
        <w:t>ir</w:t>
      </w:r>
      <w:proofErr w:type="gramEnd"/>
      <w:r w:rsidR="008732C3">
        <w:rPr>
          <w:rFonts w:eastAsia="Times New Roman" w:cs="Times New Roman"/>
          <w:color w:val="000000" w:themeColor="text1"/>
          <w:szCs w:val="24"/>
          <w:lang w:eastAsia="lt-LT"/>
        </w:rPr>
        <w:t xml:space="preserve"> gavo tiekėj</w:t>
      </w:r>
      <w:r w:rsidR="00DA4749">
        <w:rPr>
          <w:rFonts w:eastAsia="Times New Roman" w:cs="Times New Roman"/>
          <w:color w:val="000000" w:themeColor="text1"/>
          <w:szCs w:val="24"/>
          <w:lang w:eastAsia="lt-LT"/>
        </w:rPr>
        <w:t>o</w:t>
      </w:r>
      <w:r w:rsidR="00911B79">
        <w:rPr>
          <w:rFonts w:eastAsia="Times New Roman" w:cs="Times New Roman"/>
          <w:color w:val="000000" w:themeColor="text1"/>
          <w:szCs w:val="24"/>
          <w:lang w:eastAsia="lt-LT"/>
        </w:rPr>
        <w:t xml:space="preserve"> </w:t>
      </w:r>
      <w:r w:rsidR="005059D3">
        <w:rPr>
          <w:rFonts w:eastAsia="Times New Roman" w:cs="Times New Roman"/>
          <w:color w:val="000000" w:themeColor="text1"/>
          <w:szCs w:val="24"/>
          <w:lang w:eastAsia="lt-LT"/>
        </w:rPr>
        <w:t>p</w:t>
      </w:r>
      <w:r w:rsidR="00F503C6">
        <w:rPr>
          <w:rFonts w:eastAsia="Times New Roman" w:cs="Times New Roman"/>
          <w:color w:val="000000" w:themeColor="text1"/>
          <w:szCs w:val="24"/>
          <w:lang w:eastAsia="lt-LT"/>
        </w:rPr>
        <w:t>aklausimų</w:t>
      </w:r>
      <w:r w:rsidR="0016230B">
        <w:rPr>
          <w:rFonts w:eastAsia="Times New Roman" w:cs="Times New Roman"/>
          <w:bCs/>
          <w:szCs w:val="24"/>
        </w:rPr>
        <w:t>:</w:t>
      </w:r>
      <w:r w:rsidR="00816542">
        <w:rPr>
          <w:rFonts w:eastAsia="Times New Roman" w:cs="Times New Roman"/>
          <w:bCs/>
          <w:szCs w:val="24"/>
        </w:rPr>
        <w:t xml:space="preserve"> </w:t>
      </w:r>
    </w:p>
    <w:p w14:paraId="4FA776B6" w14:textId="7CA26839" w:rsidR="0083208F" w:rsidRPr="0083208F" w:rsidRDefault="0083208F" w:rsidP="0083208F">
      <w:pPr>
        <w:spacing w:after="0" w:line="276" w:lineRule="auto"/>
        <w:jc w:val="both"/>
        <w:rPr>
          <w:rFonts w:eastAsia="Times New Roman" w:cs="Times New Roman"/>
          <w:szCs w:val="24"/>
        </w:rPr>
      </w:pPr>
      <w:r>
        <w:rPr>
          <w:rFonts w:eastAsia="Times New Roman" w:cs="Times New Roman"/>
          <w:szCs w:val="24"/>
        </w:rPr>
        <w:t xml:space="preserve">1. </w:t>
      </w:r>
      <w:r w:rsidRPr="0083208F">
        <w:rPr>
          <w:rFonts w:eastAsia="Times New Roman" w:cs="Times New Roman"/>
          <w:szCs w:val="24"/>
        </w:rPr>
        <w:t>Prašome patikslinti LŠ 2 šulinio diametrą, išilginiame profilyje D1500 mm, lietaus nuotekų plane D1000 mm;</w:t>
      </w:r>
    </w:p>
    <w:p w14:paraId="66820107" w14:textId="52C503FD" w:rsidR="0083208F" w:rsidRPr="0083208F" w:rsidRDefault="0083208F" w:rsidP="0083208F">
      <w:pPr>
        <w:spacing w:after="0" w:line="276" w:lineRule="auto"/>
        <w:jc w:val="both"/>
        <w:rPr>
          <w:rFonts w:eastAsia="Times New Roman" w:cs="Times New Roman"/>
          <w:szCs w:val="24"/>
        </w:rPr>
      </w:pPr>
      <w:r>
        <w:rPr>
          <w:rFonts w:eastAsia="Times New Roman" w:cs="Times New Roman"/>
          <w:szCs w:val="24"/>
        </w:rPr>
        <w:t xml:space="preserve">2. </w:t>
      </w:r>
      <w:r w:rsidRPr="0083208F">
        <w:rPr>
          <w:rFonts w:eastAsia="Times New Roman" w:cs="Times New Roman"/>
          <w:szCs w:val="24"/>
        </w:rPr>
        <w:t>Prašome patikslinti dėl šulinėlių D 425 mm grotelių, žiniaraštyje kvadratinės, AR stačiakampės;</w:t>
      </w:r>
    </w:p>
    <w:p w14:paraId="246E4C60" w14:textId="01D748A5" w:rsidR="0083208F" w:rsidRPr="0083208F" w:rsidRDefault="0083208F" w:rsidP="0083208F">
      <w:pPr>
        <w:spacing w:after="0" w:line="276" w:lineRule="auto"/>
        <w:jc w:val="both"/>
        <w:rPr>
          <w:rFonts w:eastAsia="Times New Roman" w:cs="Times New Roman"/>
          <w:szCs w:val="24"/>
        </w:rPr>
      </w:pPr>
      <w:r>
        <w:rPr>
          <w:rFonts w:eastAsia="Times New Roman" w:cs="Times New Roman"/>
          <w:szCs w:val="24"/>
        </w:rPr>
        <w:t xml:space="preserve">3. </w:t>
      </w:r>
      <w:r w:rsidRPr="0083208F">
        <w:rPr>
          <w:rFonts w:eastAsia="Times New Roman" w:cs="Times New Roman"/>
          <w:szCs w:val="24"/>
        </w:rPr>
        <w:t>Projekte numatyta šalinti 7 medžius. Prašome patikslinti ar reikia įsivertinti medžių atstatomąją vertę, jeigu taip tai pateikite sumą su PVM.</w:t>
      </w:r>
    </w:p>
    <w:p w14:paraId="3674C8C1" w14:textId="5D939592" w:rsidR="0083208F" w:rsidRPr="0083208F" w:rsidRDefault="0083208F" w:rsidP="0083208F">
      <w:pPr>
        <w:spacing w:after="0" w:line="276" w:lineRule="auto"/>
        <w:jc w:val="both"/>
        <w:rPr>
          <w:rFonts w:eastAsia="Times New Roman" w:cs="Times New Roman"/>
          <w:szCs w:val="24"/>
        </w:rPr>
      </w:pPr>
      <w:r>
        <w:rPr>
          <w:rFonts w:eastAsia="Times New Roman" w:cs="Times New Roman"/>
          <w:szCs w:val="24"/>
        </w:rPr>
        <w:t xml:space="preserve">4. </w:t>
      </w:r>
      <w:r w:rsidRPr="0083208F">
        <w:rPr>
          <w:rFonts w:eastAsia="Times New Roman" w:cs="Times New Roman"/>
          <w:szCs w:val="24"/>
        </w:rPr>
        <w:t xml:space="preserve">Projekto brėžinyje SR2022-357-TDP-PP-BR-01 prie sutartinių žymėjimų rašoma, kad valomos sąnašos iš griovio dugno, brėžinyje parašyta, kad valomos sąnašos iš pralaidos. Žiniaraštyje šie darbai nėra numatyti. Prašome patikslinti ar juos reikės atlikti, jeigu taip, prašome pateikti kiekius. </w:t>
      </w:r>
    </w:p>
    <w:p w14:paraId="394671B3" w14:textId="4D7D5D28" w:rsidR="0083208F" w:rsidRPr="0083208F" w:rsidRDefault="0083208F" w:rsidP="0083208F">
      <w:pPr>
        <w:spacing w:after="0" w:line="276" w:lineRule="auto"/>
        <w:jc w:val="both"/>
        <w:rPr>
          <w:rFonts w:eastAsia="Times New Roman" w:cs="Times New Roman"/>
          <w:szCs w:val="24"/>
        </w:rPr>
      </w:pPr>
      <w:r>
        <w:rPr>
          <w:rFonts w:eastAsia="Times New Roman" w:cs="Times New Roman"/>
          <w:szCs w:val="24"/>
        </w:rPr>
        <w:t xml:space="preserve">5. </w:t>
      </w:r>
      <w:r w:rsidRPr="0083208F">
        <w:rPr>
          <w:rFonts w:eastAsia="Times New Roman" w:cs="Times New Roman"/>
          <w:szCs w:val="24"/>
        </w:rPr>
        <w:t>Projekto brėžinyje SR2022-357-TDP-PP-BR-01 pavaizduoti projektuojami kelio ženklai, žiniaraštyje jų nėra. Prašome papildyti žiniaraštį. Prašome pateikti TS.</w:t>
      </w:r>
    </w:p>
    <w:p w14:paraId="5E84B4D8" w14:textId="1DBA198D" w:rsidR="0083208F" w:rsidRPr="0083208F" w:rsidRDefault="0083208F" w:rsidP="0083208F">
      <w:pPr>
        <w:spacing w:after="0" w:line="276" w:lineRule="auto"/>
        <w:jc w:val="both"/>
        <w:rPr>
          <w:rFonts w:eastAsia="Times New Roman" w:cs="Times New Roman"/>
          <w:szCs w:val="24"/>
        </w:rPr>
      </w:pPr>
      <w:r>
        <w:rPr>
          <w:rFonts w:eastAsia="Times New Roman" w:cs="Times New Roman"/>
          <w:szCs w:val="24"/>
        </w:rPr>
        <w:t xml:space="preserve">6. </w:t>
      </w:r>
      <w:r w:rsidRPr="0083208F">
        <w:rPr>
          <w:rFonts w:eastAsia="Times New Roman" w:cs="Times New Roman"/>
          <w:szCs w:val="24"/>
        </w:rPr>
        <w:t>Projekto brėžinyje SR2022-357-TDP-PP-BR-01 pažymėti, kad projektuojami 2 vnt. DN 250 mm išleistuvai, žiniaraštyje duotas tik 1 vnt. Prašome patikslinti.</w:t>
      </w:r>
    </w:p>
    <w:p w14:paraId="08DDECE2" w14:textId="7D32C8CC" w:rsidR="00960B93" w:rsidRDefault="00960B93" w:rsidP="006861C1">
      <w:pPr>
        <w:spacing w:after="0" w:line="240" w:lineRule="auto"/>
        <w:jc w:val="both"/>
        <w:rPr>
          <w:rFonts w:eastAsia="Times New Roman" w:cs="Times New Roman"/>
          <w:color w:val="000000" w:themeColor="text1"/>
          <w:szCs w:val="24"/>
          <w:u w:val="single"/>
          <w:lang w:eastAsia="lt-LT"/>
        </w:rPr>
      </w:pPr>
    </w:p>
    <w:p w14:paraId="204E38D1" w14:textId="77777777" w:rsidR="0083208F" w:rsidRDefault="0083208F" w:rsidP="006861C1">
      <w:pPr>
        <w:spacing w:after="0" w:line="240" w:lineRule="auto"/>
        <w:jc w:val="both"/>
        <w:rPr>
          <w:rFonts w:eastAsia="Times New Roman" w:cs="Times New Roman"/>
          <w:color w:val="000000" w:themeColor="text1"/>
          <w:szCs w:val="24"/>
          <w:u w:val="single"/>
          <w:lang w:eastAsia="lt-LT"/>
        </w:rPr>
      </w:pPr>
      <w:bookmarkStart w:id="0" w:name="_GoBack"/>
      <w:bookmarkEnd w:id="0"/>
    </w:p>
    <w:p w14:paraId="20F528A3" w14:textId="16ECE860" w:rsidR="0016230B" w:rsidRDefault="00512A56" w:rsidP="006861C1">
      <w:pPr>
        <w:widowControl w:val="0"/>
        <w:spacing w:after="0" w:line="240" w:lineRule="auto"/>
        <w:jc w:val="both"/>
        <w:rPr>
          <w:rFonts w:eastAsia="Times New Roman" w:cs="Times New Roman"/>
          <w:color w:val="000000" w:themeColor="text1"/>
          <w:szCs w:val="24"/>
          <w:u w:val="single"/>
          <w:lang w:eastAsia="lt-LT"/>
        </w:rPr>
      </w:pPr>
      <w:r w:rsidRPr="001A0133">
        <w:rPr>
          <w:rFonts w:eastAsia="Times New Roman" w:cs="Times New Roman"/>
          <w:color w:val="000000" w:themeColor="text1"/>
          <w:szCs w:val="24"/>
          <w:u w:val="single"/>
          <w:lang w:eastAsia="lt-LT"/>
        </w:rPr>
        <w:t>Atsakyma</w:t>
      </w:r>
      <w:r w:rsidR="006861C1">
        <w:rPr>
          <w:rFonts w:eastAsia="Times New Roman" w:cs="Times New Roman"/>
          <w:color w:val="000000" w:themeColor="text1"/>
          <w:szCs w:val="24"/>
          <w:u w:val="single"/>
          <w:lang w:eastAsia="lt-LT"/>
        </w:rPr>
        <w:t>i</w:t>
      </w:r>
      <w:r w:rsidRPr="001A0133">
        <w:rPr>
          <w:rFonts w:eastAsia="Times New Roman" w:cs="Times New Roman"/>
          <w:color w:val="000000" w:themeColor="text1"/>
          <w:szCs w:val="24"/>
          <w:u w:val="single"/>
          <w:lang w:eastAsia="lt-LT"/>
        </w:rPr>
        <w:t xml:space="preserve"> tiekėjams:</w:t>
      </w:r>
    </w:p>
    <w:p w14:paraId="7AED4D5B" w14:textId="44661705" w:rsidR="0083208F" w:rsidRPr="0083208F" w:rsidRDefault="0083208F" w:rsidP="0083208F">
      <w:pPr>
        <w:spacing w:after="0" w:line="276" w:lineRule="auto"/>
        <w:jc w:val="both"/>
        <w:rPr>
          <w:rFonts w:eastAsia="Times New Roman" w:cs="Times New Roman"/>
          <w:bCs/>
          <w:color w:val="000000"/>
          <w:szCs w:val="24"/>
        </w:rPr>
      </w:pPr>
      <w:r>
        <w:rPr>
          <w:rFonts w:eastAsia="Times New Roman" w:cs="Times New Roman"/>
          <w:bCs/>
          <w:color w:val="000000"/>
          <w:szCs w:val="24"/>
        </w:rPr>
        <w:t xml:space="preserve">1. </w:t>
      </w:r>
      <w:r w:rsidRPr="0083208F">
        <w:rPr>
          <w:rFonts w:eastAsia="Times New Roman" w:cs="Times New Roman"/>
          <w:bCs/>
          <w:color w:val="000000"/>
          <w:szCs w:val="24"/>
        </w:rPr>
        <w:t>LŠ2 šulinio diametras D1500 mm.</w:t>
      </w:r>
    </w:p>
    <w:p w14:paraId="7CBD8EB2" w14:textId="2C9D01EF" w:rsidR="0083208F" w:rsidRPr="0083208F" w:rsidRDefault="0083208F" w:rsidP="0083208F">
      <w:pPr>
        <w:shd w:val="clear" w:color="auto" w:fill="FFFFFF"/>
        <w:spacing w:after="0" w:line="276" w:lineRule="auto"/>
        <w:rPr>
          <w:rFonts w:eastAsia="Calibri" w:cs="Times New Roman"/>
          <w:color w:val="000000"/>
          <w:szCs w:val="24"/>
          <w:lang w:eastAsia="lt-LT"/>
        </w:rPr>
      </w:pPr>
      <w:r>
        <w:rPr>
          <w:rFonts w:eastAsia="Calibri" w:cs="Times New Roman"/>
          <w:iCs/>
          <w:color w:val="000000"/>
          <w:szCs w:val="24"/>
          <w:shd w:val="clear" w:color="auto" w:fill="FFFFFF"/>
          <w:lang w:eastAsia="lt-LT"/>
        </w:rPr>
        <w:t xml:space="preserve">2. </w:t>
      </w:r>
      <w:r w:rsidRPr="0083208F">
        <w:rPr>
          <w:rFonts w:eastAsia="Calibri" w:cs="Times New Roman"/>
          <w:iCs/>
          <w:color w:val="000000"/>
          <w:szCs w:val="24"/>
          <w:shd w:val="clear" w:color="auto" w:fill="FFFFFF"/>
          <w:lang w:eastAsia="lt-LT"/>
        </w:rPr>
        <w:t>Projektuojamos stačiakampės grotelės.</w:t>
      </w:r>
    </w:p>
    <w:p w14:paraId="0F183F93" w14:textId="405384A2" w:rsidR="0083208F" w:rsidRPr="0083208F" w:rsidRDefault="0083208F" w:rsidP="0083208F">
      <w:pPr>
        <w:spacing w:after="0" w:line="276" w:lineRule="auto"/>
        <w:jc w:val="both"/>
        <w:rPr>
          <w:rFonts w:eastAsia="Times New Roman" w:cs="Times New Roman"/>
          <w:bCs/>
          <w:color w:val="000000"/>
          <w:szCs w:val="24"/>
        </w:rPr>
      </w:pPr>
      <w:r>
        <w:rPr>
          <w:rFonts w:eastAsia="Times New Roman" w:cs="Times New Roman"/>
          <w:color w:val="000000"/>
          <w:szCs w:val="24"/>
        </w:rPr>
        <w:t xml:space="preserve">3. </w:t>
      </w:r>
      <w:r w:rsidRPr="0083208F">
        <w:rPr>
          <w:rFonts w:eastAsia="Times New Roman" w:cs="Times New Roman"/>
          <w:color w:val="000000"/>
          <w:szCs w:val="24"/>
        </w:rPr>
        <w:t>Medžių atstatomosios vertės įsivertinti nereikia.</w:t>
      </w:r>
    </w:p>
    <w:p w14:paraId="304B9616" w14:textId="5E79814A" w:rsidR="0083208F" w:rsidRPr="0083208F" w:rsidRDefault="0083208F" w:rsidP="0083208F">
      <w:pPr>
        <w:spacing w:after="0" w:line="276" w:lineRule="auto"/>
        <w:jc w:val="both"/>
        <w:rPr>
          <w:rFonts w:eastAsia="Times New Roman" w:cs="Times New Roman"/>
          <w:bCs/>
          <w:color w:val="000000"/>
          <w:szCs w:val="24"/>
        </w:rPr>
      </w:pPr>
      <w:r>
        <w:rPr>
          <w:rFonts w:eastAsia="Calibri" w:cs="Times New Roman"/>
          <w:iCs/>
          <w:color w:val="000000"/>
          <w:szCs w:val="24"/>
          <w:shd w:val="clear" w:color="auto" w:fill="FFFFFF"/>
          <w:lang w:eastAsia="lt-LT"/>
        </w:rPr>
        <w:t xml:space="preserve">4. </w:t>
      </w:r>
      <w:r w:rsidRPr="0083208F">
        <w:rPr>
          <w:rFonts w:eastAsia="Calibri" w:cs="Times New Roman"/>
          <w:iCs/>
          <w:color w:val="000000"/>
          <w:szCs w:val="24"/>
          <w:shd w:val="clear" w:color="auto" w:fill="FFFFFF"/>
          <w:lang w:eastAsia="lt-LT"/>
        </w:rPr>
        <w:t>Vadovautis ne projektinių pasiūlymų, bet techninio darbo projekto brėžiniais SR2022-357-TDP-BR-02, SR2022-357-TDP-BR-03 ir t.t. Sąnašų valymas nei iš griovio dugno, nei iš pralaidos nėra numatytas</w:t>
      </w:r>
      <w:r w:rsidRPr="0083208F">
        <w:rPr>
          <w:rFonts w:eastAsia="Times New Roman" w:cs="Times New Roman"/>
          <w:bCs/>
          <w:color w:val="000000"/>
          <w:szCs w:val="24"/>
        </w:rPr>
        <w:t>.</w:t>
      </w:r>
    </w:p>
    <w:p w14:paraId="5EC99FDC" w14:textId="2FE5816A" w:rsidR="0083208F" w:rsidRPr="0083208F" w:rsidRDefault="0083208F" w:rsidP="0083208F">
      <w:pPr>
        <w:shd w:val="clear" w:color="auto" w:fill="FFFFFF"/>
        <w:spacing w:after="0" w:line="276" w:lineRule="auto"/>
        <w:jc w:val="both"/>
        <w:rPr>
          <w:rFonts w:eastAsia="Calibri" w:cs="Times New Roman"/>
          <w:color w:val="000000"/>
          <w:szCs w:val="24"/>
          <w:lang w:eastAsia="lt-LT"/>
        </w:rPr>
      </w:pPr>
      <w:r>
        <w:rPr>
          <w:rFonts w:eastAsia="Calibri" w:cs="Times New Roman"/>
          <w:iCs/>
          <w:color w:val="000000"/>
          <w:szCs w:val="24"/>
          <w:shd w:val="clear" w:color="auto" w:fill="FFFFFF"/>
          <w:lang w:eastAsia="lt-LT"/>
        </w:rPr>
        <w:t xml:space="preserve">5. </w:t>
      </w:r>
      <w:r w:rsidRPr="0083208F">
        <w:rPr>
          <w:rFonts w:eastAsia="Calibri" w:cs="Times New Roman"/>
          <w:iCs/>
          <w:color w:val="000000"/>
          <w:szCs w:val="24"/>
          <w:shd w:val="clear" w:color="auto" w:fill="FFFFFF"/>
          <w:lang w:eastAsia="lt-LT"/>
        </w:rPr>
        <w:t>Vadovautis ne projektinių pasiūlymų, bet techninio darbo projekto brėžiniais SR2022-357-TDP-BR-02, SR2022-357-TDP-BR-03. Kelio ženklai nerengiami.</w:t>
      </w:r>
    </w:p>
    <w:p w14:paraId="08A61BB2" w14:textId="2F62D283" w:rsidR="002267DC" w:rsidRPr="0083208F" w:rsidRDefault="0083208F" w:rsidP="0083208F">
      <w:pPr>
        <w:shd w:val="clear" w:color="auto" w:fill="FFFFFF"/>
        <w:spacing w:after="0" w:line="276" w:lineRule="auto"/>
        <w:rPr>
          <w:rFonts w:eastAsia="Calibri" w:cs="Times New Roman"/>
          <w:color w:val="000000"/>
          <w:szCs w:val="24"/>
          <w:lang w:eastAsia="lt-LT"/>
        </w:rPr>
      </w:pPr>
      <w:r>
        <w:rPr>
          <w:rFonts w:eastAsia="Calibri" w:cs="Times New Roman"/>
          <w:iCs/>
          <w:color w:val="000000"/>
          <w:szCs w:val="24"/>
          <w:shd w:val="clear" w:color="auto" w:fill="FFFFFF"/>
          <w:lang w:eastAsia="lt-LT"/>
        </w:rPr>
        <w:t xml:space="preserve">6. </w:t>
      </w:r>
      <w:r w:rsidRPr="0083208F">
        <w:rPr>
          <w:rFonts w:eastAsia="Calibri" w:cs="Times New Roman"/>
          <w:iCs/>
          <w:color w:val="000000"/>
          <w:szCs w:val="24"/>
          <w:shd w:val="clear" w:color="auto" w:fill="FFFFFF"/>
          <w:lang w:eastAsia="lt-LT"/>
        </w:rPr>
        <w:t>Vadovautis ne projektinių pasiūlymų, bet techninio darbo projekto brėžiniais SR2022-357-TDP-BR-02, SR2022-357-TDP-BR-04, SR2022-357-TDP-NŠ-01, SR2022-357-TDP-NŠ-02. Projektuojamas 1 vnt. DN d250 mm išleistuvas.</w:t>
      </w:r>
    </w:p>
    <w:sectPr w:rsidR="002267DC" w:rsidRPr="0083208F" w:rsidSect="00E56A45">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5FB2C" w14:textId="77777777" w:rsidR="002A1FC7" w:rsidRDefault="002A1FC7" w:rsidP="004B4905">
      <w:pPr>
        <w:spacing w:after="0" w:line="240" w:lineRule="auto"/>
      </w:pPr>
      <w:r>
        <w:separator/>
      </w:r>
    </w:p>
  </w:endnote>
  <w:endnote w:type="continuationSeparator" w:id="0">
    <w:p w14:paraId="0DDDD6BD" w14:textId="77777777" w:rsidR="002A1FC7" w:rsidRDefault="002A1FC7" w:rsidP="004B4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69266" w14:textId="77777777" w:rsidR="002A1FC7" w:rsidRDefault="002A1FC7" w:rsidP="004B4905">
      <w:pPr>
        <w:spacing w:after="0" w:line="240" w:lineRule="auto"/>
      </w:pPr>
      <w:r>
        <w:separator/>
      </w:r>
    </w:p>
  </w:footnote>
  <w:footnote w:type="continuationSeparator" w:id="0">
    <w:p w14:paraId="35BABA56" w14:textId="77777777" w:rsidR="002A1FC7" w:rsidRDefault="002A1FC7" w:rsidP="004B49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A4900"/>
    <w:multiLevelType w:val="hybridMultilevel"/>
    <w:tmpl w:val="0F9AD62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8A6591"/>
    <w:multiLevelType w:val="hybridMultilevel"/>
    <w:tmpl w:val="824ABF4E"/>
    <w:lvl w:ilvl="0" w:tplc="3ECC70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46A55DE"/>
    <w:multiLevelType w:val="hybridMultilevel"/>
    <w:tmpl w:val="241CB96E"/>
    <w:lvl w:ilvl="0" w:tplc="1E2A87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AA94671"/>
    <w:multiLevelType w:val="hybridMultilevel"/>
    <w:tmpl w:val="D7902A38"/>
    <w:lvl w:ilvl="0" w:tplc="65D62C88">
      <w:start w:val="1"/>
      <w:numFmt w:val="decimal"/>
      <w:lvlText w:val="%1)"/>
      <w:lvlJc w:val="left"/>
      <w:pPr>
        <w:ind w:left="720" w:hanging="360"/>
      </w:pPr>
      <w:rPr>
        <w:rFonts w:hint="default"/>
        <w:i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6F07E1"/>
    <w:multiLevelType w:val="hybridMultilevel"/>
    <w:tmpl w:val="4CA23384"/>
    <w:lvl w:ilvl="0" w:tplc="3BB28A8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341D7DA6"/>
    <w:multiLevelType w:val="hybridMultilevel"/>
    <w:tmpl w:val="D7628CFA"/>
    <w:lvl w:ilvl="0" w:tplc="1090C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63D7F5C"/>
    <w:multiLevelType w:val="hybridMultilevel"/>
    <w:tmpl w:val="9276644C"/>
    <w:lvl w:ilvl="0" w:tplc="2FE00552">
      <w:start w:val="1"/>
      <w:numFmt w:val="decimal"/>
      <w:lvlText w:val="%1)"/>
      <w:lvlJc w:val="left"/>
      <w:pPr>
        <w:ind w:left="1656" w:hanging="360"/>
      </w:pPr>
      <w:rPr>
        <w:rFonts w:hint="default"/>
        <w:sz w:val="22"/>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378B0F31"/>
    <w:multiLevelType w:val="hybridMultilevel"/>
    <w:tmpl w:val="87380150"/>
    <w:lvl w:ilvl="0" w:tplc="71A2B6D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BA2080F"/>
    <w:multiLevelType w:val="hybridMultilevel"/>
    <w:tmpl w:val="6C3CC2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6D43B0"/>
    <w:multiLevelType w:val="hybridMultilevel"/>
    <w:tmpl w:val="E8966CD0"/>
    <w:lvl w:ilvl="0" w:tplc="C76C1190">
      <w:start w:val="1"/>
      <w:numFmt w:val="decimal"/>
      <w:lvlText w:val="%1."/>
      <w:lvlJc w:val="left"/>
      <w:pPr>
        <w:ind w:left="1658" w:hanging="360"/>
      </w:pPr>
      <w:rPr>
        <w:rFonts w:ascii="Times New Roman" w:eastAsiaTheme="minorHAnsi" w:hAnsi="Times New Roman" w:cstheme="minorBidi"/>
        <w:color w:val="000000" w:themeColor="text1"/>
        <w:u w:val="single"/>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0" w15:restartNumberingAfterBreak="0">
    <w:nsid w:val="45FA5A80"/>
    <w:multiLevelType w:val="multilevel"/>
    <w:tmpl w:val="2F9A8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856615"/>
    <w:multiLevelType w:val="hybridMultilevel"/>
    <w:tmpl w:val="086C937E"/>
    <w:lvl w:ilvl="0" w:tplc="9E408D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6DF722A"/>
    <w:multiLevelType w:val="hybridMultilevel"/>
    <w:tmpl w:val="DD966E5A"/>
    <w:lvl w:ilvl="0" w:tplc="B6EE35E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B23069C"/>
    <w:multiLevelType w:val="multilevel"/>
    <w:tmpl w:val="7D4095C0"/>
    <w:lvl w:ilvl="0">
      <w:start w:val="1"/>
      <w:numFmt w:val="decimal"/>
      <w:lvlText w:val="%1."/>
      <w:lvlJc w:val="left"/>
      <w:pPr>
        <w:tabs>
          <w:tab w:val="num" w:pos="502"/>
        </w:tabs>
        <w:ind w:left="502" w:hanging="360"/>
      </w:pPr>
      <w:rPr>
        <w:rFonts w:ascii="Times New Roman" w:eastAsia="Times New Roman" w:hAnsi="Times New Roman" w:cs="Times New Roman"/>
        <w:sz w:val="24"/>
        <w:szCs w:val="24"/>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4" w15:restartNumberingAfterBreak="0">
    <w:nsid w:val="5CC95510"/>
    <w:multiLevelType w:val="hybridMultilevel"/>
    <w:tmpl w:val="1F3246AE"/>
    <w:lvl w:ilvl="0" w:tplc="1562A5A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5F3E2A54"/>
    <w:multiLevelType w:val="hybridMultilevel"/>
    <w:tmpl w:val="B68A7A82"/>
    <w:lvl w:ilvl="0" w:tplc="F8080C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5FA57E59"/>
    <w:multiLevelType w:val="hybridMultilevel"/>
    <w:tmpl w:val="F27E8374"/>
    <w:lvl w:ilvl="0" w:tplc="3D625B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477673E"/>
    <w:multiLevelType w:val="hybridMultilevel"/>
    <w:tmpl w:val="051E8A8C"/>
    <w:lvl w:ilvl="0" w:tplc="16FE5F1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65C20633"/>
    <w:multiLevelType w:val="hybridMultilevel"/>
    <w:tmpl w:val="693E00C2"/>
    <w:lvl w:ilvl="0" w:tplc="38A0B9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0E25717"/>
    <w:multiLevelType w:val="hybridMultilevel"/>
    <w:tmpl w:val="D7103AE2"/>
    <w:lvl w:ilvl="0" w:tplc="EE7218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72349FA"/>
    <w:multiLevelType w:val="hybridMultilevel"/>
    <w:tmpl w:val="D26AC41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78A77C7D"/>
    <w:multiLevelType w:val="hybridMultilevel"/>
    <w:tmpl w:val="0CC40682"/>
    <w:lvl w:ilvl="0" w:tplc="115430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7EF72455"/>
    <w:multiLevelType w:val="hybridMultilevel"/>
    <w:tmpl w:val="1AE070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14"/>
  </w:num>
  <w:num w:numId="3">
    <w:abstractNumId w:val="22"/>
  </w:num>
  <w:num w:numId="4">
    <w:abstractNumId w:val="16"/>
  </w:num>
  <w:num w:numId="5">
    <w:abstractNumId w:val="5"/>
  </w:num>
  <w:num w:numId="6">
    <w:abstractNumId w:val="6"/>
  </w:num>
  <w:num w:numId="7">
    <w:abstractNumId w:val="18"/>
  </w:num>
  <w:num w:numId="8">
    <w:abstractNumId w:val="9"/>
  </w:num>
  <w:num w:numId="9">
    <w:abstractNumId w:val="8"/>
  </w:num>
  <w:num w:numId="10">
    <w:abstractNumId w:val="2"/>
  </w:num>
  <w:num w:numId="11">
    <w:abstractNumId w:val="11"/>
  </w:num>
  <w:num w:numId="12">
    <w:abstractNumId w:val="4"/>
  </w:num>
  <w:num w:numId="13">
    <w:abstractNumId w:val="19"/>
  </w:num>
  <w:num w:numId="14">
    <w:abstractNumId w:val="1"/>
  </w:num>
  <w:num w:numId="15">
    <w:abstractNumId w:val="12"/>
  </w:num>
  <w:num w:numId="16">
    <w:abstractNumId w:val="0"/>
  </w:num>
  <w:num w:numId="17">
    <w:abstractNumId w:val="17"/>
  </w:num>
  <w:num w:numId="18">
    <w:abstractNumId w:val="21"/>
  </w:num>
  <w:num w:numId="19">
    <w:abstractNumId w:val="15"/>
  </w:num>
  <w:num w:numId="20">
    <w:abstractNumId w:val="10"/>
  </w:num>
  <w:num w:numId="21">
    <w:abstractNumId w:val="7"/>
  </w:num>
  <w:num w:numId="22">
    <w:abstractNumId w:val="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56"/>
    <w:rsid w:val="000028E5"/>
    <w:rsid w:val="00045B7A"/>
    <w:rsid w:val="000502D6"/>
    <w:rsid w:val="00152924"/>
    <w:rsid w:val="0016230B"/>
    <w:rsid w:val="001A0133"/>
    <w:rsid w:val="001B78A7"/>
    <w:rsid w:val="002267DC"/>
    <w:rsid w:val="00246F7E"/>
    <w:rsid w:val="0025415A"/>
    <w:rsid w:val="002547F6"/>
    <w:rsid w:val="002A1FC7"/>
    <w:rsid w:val="002A68BB"/>
    <w:rsid w:val="002D1C75"/>
    <w:rsid w:val="00395BCC"/>
    <w:rsid w:val="003D3508"/>
    <w:rsid w:val="003E46A4"/>
    <w:rsid w:val="004156A5"/>
    <w:rsid w:val="00483774"/>
    <w:rsid w:val="004A66B8"/>
    <w:rsid w:val="004B4905"/>
    <w:rsid w:val="0050421A"/>
    <w:rsid w:val="005059D3"/>
    <w:rsid w:val="00512A56"/>
    <w:rsid w:val="00594F2C"/>
    <w:rsid w:val="005E549E"/>
    <w:rsid w:val="005F5123"/>
    <w:rsid w:val="005F614C"/>
    <w:rsid w:val="00612757"/>
    <w:rsid w:val="00634363"/>
    <w:rsid w:val="00666992"/>
    <w:rsid w:val="006861C1"/>
    <w:rsid w:val="006E1A59"/>
    <w:rsid w:val="006F39C7"/>
    <w:rsid w:val="00704547"/>
    <w:rsid w:val="00707C94"/>
    <w:rsid w:val="00714CAC"/>
    <w:rsid w:val="00744CB0"/>
    <w:rsid w:val="007B1CB9"/>
    <w:rsid w:val="007F3EE7"/>
    <w:rsid w:val="00816542"/>
    <w:rsid w:val="0083208F"/>
    <w:rsid w:val="00833139"/>
    <w:rsid w:val="00857EEA"/>
    <w:rsid w:val="008732C3"/>
    <w:rsid w:val="008767A0"/>
    <w:rsid w:val="00885420"/>
    <w:rsid w:val="008A122E"/>
    <w:rsid w:val="008F21E3"/>
    <w:rsid w:val="00911B79"/>
    <w:rsid w:val="00952986"/>
    <w:rsid w:val="009560DE"/>
    <w:rsid w:val="00960B93"/>
    <w:rsid w:val="00A14039"/>
    <w:rsid w:val="00A22AE8"/>
    <w:rsid w:val="00A44D20"/>
    <w:rsid w:val="00A75346"/>
    <w:rsid w:val="00AC25FF"/>
    <w:rsid w:val="00B71680"/>
    <w:rsid w:val="00B749CE"/>
    <w:rsid w:val="00B82100"/>
    <w:rsid w:val="00BB13F9"/>
    <w:rsid w:val="00BC006D"/>
    <w:rsid w:val="00C949DF"/>
    <w:rsid w:val="00CA0F99"/>
    <w:rsid w:val="00CC2A8F"/>
    <w:rsid w:val="00CC2BD0"/>
    <w:rsid w:val="00CE02B7"/>
    <w:rsid w:val="00D038E0"/>
    <w:rsid w:val="00D03EB2"/>
    <w:rsid w:val="00D05025"/>
    <w:rsid w:val="00D32FC7"/>
    <w:rsid w:val="00D571C3"/>
    <w:rsid w:val="00DA4749"/>
    <w:rsid w:val="00E208D7"/>
    <w:rsid w:val="00E22495"/>
    <w:rsid w:val="00E41267"/>
    <w:rsid w:val="00E56A45"/>
    <w:rsid w:val="00E95230"/>
    <w:rsid w:val="00EF3950"/>
    <w:rsid w:val="00F01126"/>
    <w:rsid w:val="00F13C3D"/>
    <w:rsid w:val="00F3511B"/>
    <w:rsid w:val="00F503C6"/>
    <w:rsid w:val="00FF4A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B4636"/>
  <w15:docId w15:val="{2FEF9F53-88E3-43DD-8B23-EFBDFEAA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A0133"/>
    <w:pPr>
      <w:ind w:left="720"/>
      <w:contextualSpacing/>
    </w:pPr>
  </w:style>
  <w:style w:type="paragraph" w:customStyle="1" w:styleId="DiagramaDiagrama1Diagrama">
    <w:name w:val="Diagrama Diagrama1 Diagrama"/>
    <w:basedOn w:val="prastasis"/>
    <w:rsid w:val="006E1A59"/>
    <w:pPr>
      <w:spacing w:line="240" w:lineRule="exact"/>
    </w:pPr>
    <w:rPr>
      <w:rFonts w:ascii="Tahoma" w:eastAsia="Times New Roman" w:hAnsi="Tahoma" w:cs="Times New Roman"/>
      <w:sz w:val="20"/>
      <w:szCs w:val="20"/>
      <w:lang w:val="en-US"/>
    </w:rPr>
  </w:style>
  <w:style w:type="paragraph" w:customStyle="1" w:styleId="DiagramaDiagrama1Diagrama0">
    <w:name w:val="Diagrama Diagrama1 Diagrama"/>
    <w:basedOn w:val="prastasis"/>
    <w:rsid w:val="005059D3"/>
    <w:pPr>
      <w:spacing w:line="240" w:lineRule="exact"/>
    </w:pPr>
    <w:rPr>
      <w:rFonts w:ascii="Tahoma" w:eastAsia="Times New Roman" w:hAnsi="Tahoma" w:cs="Times New Roman"/>
      <w:sz w:val="20"/>
      <w:szCs w:val="20"/>
      <w:lang w:val="en-US"/>
    </w:rPr>
  </w:style>
  <w:style w:type="paragraph" w:styleId="Debesliotekstas">
    <w:name w:val="Balloon Text"/>
    <w:basedOn w:val="prastasis"/>
    <w:link w:val="DebesliotekstasDiagrama"/>
    <w:uiPriority w:val="99"/>
    <w:semiHidden/>
    <w:unhideWhenUsed/>
    <w:rsid w:val="002D1C7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1C75"/>
    <w:rPr>
      <w:rFonts w:ascii="Tahoma" w:hAnsi="Tahoma" w:cs="Tahoma"/>
      <w:sz w:val="16"/>
      <w:szCs w:val="16"/>
    </w:rPr>
  </w:style>
  <w:style w:type="paragraph" w:customStyle="1" w:styleId="DiagramaDiagrama1Diagrama1">
    <w:name w:val="Diagrama Diagrama1 Diagrama"/>
    <w:basedOn w:val="prastasis"/>
    <w:rsid w:val="008732C3"/>
    <w:pPr>
      <w:spacing w:line="240" w:lineRule="exact"/>
    </w:pPr>
    <w:rPr>
      <w:rFonts w:ascii="Tahoma" w:eastAsia="Times New Roman" w:hAnsi="Tahoma" w:cs="Times New Roman"/>
      <w:sz w:val="20"/>
      <w:szCs w:val="20"/>
      <w:lang w:val="en-US"/>
    </w:rPr>
  </w:style>
  <w:style w:type="paragraph" w:customStyle="1" w:styleId="DiagramaDiagrama1Diagrama2">
    <w:name w:val="Diagrama Diagrama1 Diagrama"/>
    <w:basedOn w:val="prastasis"/>
    <w:rsid w:val="00BB13F9"/>
    <w:pPr>
      <w:spacing w:line="240" w:lineRule="exact"/>
    </w:pPr>
    <w:rPr>
      <w:rFonts w:ascii="Tahoma" w:eastAsia="Times New Roman" w:hAnsi="Tahoma" w:cs="Times New Roman"/>
      <w:sz w:val="20"/>
      <w:szCs w:val="20"/>
      <w:lang w:val="en-US"/>
    </w:rPr>
  </w:style>
  <w:style w:type="paragraph" w:styleId="Antrats">
    <w:name w:val="header"/>
    <w:basedOn w:val="prastasis"/>
    <w:link w:val="AntratsDiagrama"/>
    <w:uiPriority w:val="99"/>
    <w:unhideWhenUsed/>
    <w:rsid w:val="004B49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B4905"/>
  </w:style>
  <w:style w:type="paragraph" w:styleId="Porat">
    <w:name w:val="footer"/>
    <w:basedOn w:val="prastasis"/>
    <w:link w:val="PoratDiagrama"/>
    <w:uiPriority w:val="99"/>
    <w:unhideWhenUsed/>
    <w:rsid w:val="004B49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B4905"/>
  </w:style>
  <w:style w:type="paragraph" w:customStyle="1" w:styleId="DiagramaDiagrama1Diagrama3">
    <w:name w:val="Diagrama Diagrama1 Diagrama"/>
    <w:basedOn w:val="prastasis"/>
    <w:rsid w:val="00704547"/>
    <w:pPr>
      <w:spacing w:line="240" w:lineRule="exact"/>
    </w:pPr>
    <w:rPr>
      <w:rFonts w:ascii="Tahoma" w:eastAsia="Times New Roman" w:hAnsi="Tahoma" w:cs="Times New Roman"/>
      <w:sz w:val="20"/>
      <w:szCs w:val="20"/>
      <w:lang w:val="en-US"/>
    </w:rPr>
  </w:style>
  <w:style w:type="paragraph" w:customStyle="1" w:styleId="DiagramaDiagrama1Diagrama4">
    <w:name w:val="Diagrama Diagrama1 Diagrama"/>
    <w:basedOn w:val="prastasis"/>
    <w:rsid w:val="00B71680"/>
    <w:pPr>
      <w:spacing w:line="240" w:lineRule="exact"/>
    </w:pPr>
    <w:rPr>
      <w:rFonts w:ascii="Tahoma" w:eastAsia="Times New Roman" w:hAnsi="Tahoma" w:cs="Times New Roman"/>
      <w:sz w:val="20"/>
      <w:szCs w:val="20"/>
      <w:lang w:val="en-US"/>
    </w:rPr>
  </w:style>
  <w:style w:type="paragraph" w:customStyle="1" w:styleId="DiagramaDiagrama1Diagrama5">
    <w:name w:val="Diagrama Diagrama1 Diagrama"/>
    <w:basedOn w:val="prastasis"/>
    <w:rsid w:val="0016230B"/>
    <w:pPr>
      <w:spacing w:line="240" w:lineRule="exact"/>
    </w:pPr>
    <w:rPr>
      <w:rFonts w:ascii="Tahoma" w:eastAsia="Times New Roman" w:hAnsi="Tahoma" w:cs="Times New Roman"/>
      <w:sz w:val="20"/>
      <w:szCs w:val="20"/>
      <w:lang w:val="en-US"/>
    </w:rPr>
  </w:style>
  <w:style w:type="paragraph" w:customStyle="1" w:styleId="DiagramaDiagrama1Diagrama6">
    <w:name w:val="Diagrama Diagrama1 Diagrama"/>
    <w:basedOn w:val="prastasis"/>
    <w:rsid w:val="0050421A"/>
    <w:pPr>
      <w:spacing w:line="240" w:lineRule="exact"/>
    </w:pPr>
    <w:rPr>
      <w:rFonts w:ascii="Tahoma" w:eastAsia="Times New Roman" w:hAnsi="Tahoma" w:cs="Times New Roman"/>
      <w:sz w:val="20"/>
      <w:szCs w:val="20"/>
      <w:lang w:val="en-US"/>
    </w:rPr>
  </w:style>
  <w:style w:type="paragraph" w:customStyle="1" w:styleId="DiagramaDiagrama1Diagrama7">
    <w:name w:val="Diagrama Diagrama1 Diagrama"/>
    <w:basedOn w:val="prastasis"/>
    <w:rsid w:val="00CC2A8F"/>
    <w:pPr>
      <w:spacing w:line="240" w:lineRule="exact"/>
    </w:pPr>
    <w:rPr>
      <w:rFonts w:ascii="Tahoma" w:eastAsia="Times New Roman" w:hAnsi="Tahoma" w:cs="Times New Roman"/>
      <w:sz w:val="20"/>
      <w:szCs w:val="20"/>
      <w:lang w:val="en-US"/>
    </w:rPr>
  </w:style>
  <w:style w:type="paragraph" w:customStyle="1" w:styleId="DiagramaDiagrama1Diagrama8">
    <w:name w:val="Diagrama Diagrama1 Diagrama"/>
    <w:basedOn w:val="prastasis"/>
    <w:rsid w:val="00246F7E"/>
    <w:pPr>
      <w:spacing w:line="240" w:lineRule="exact"/>
    </w:pPr>
    <w:rPr>
      <w:rFonts w:ascii="Tahoma" w:eastAsia="Times New Roman" w:hAnsi="Tahoma" w:cs="Times New Roman"/>
      <w:sz w:val="20"/>
      <w:szCs w:val="20"/>
      <w:lang w:val="en-US"/>
    </w:rPr>
  </w:style>
  <w:style w:type="paragraph" w:customStyle="1" w:styleId="DiagramaDiagrama1Diagrama9">
    <w:name w:val="Diagrama Diagrama1 Diagrama"/>
    <w:basedOn w:val="prastasis"/>
    <w:rsid w:val="00816542"/>
    <w:pPr>
      <w:spacing w:line="240" w:lineRule="exact"/>
    </w:pPr>
    <w:rPr>
      <w:rFonts w:ascii="Tahoma" w:eastAsia="Times New Roman" w:hAnsi="Tahoma" w:cs="Times New Roman"/>
      <w:sz w:val="20"/>
      <w:szCs w:val="20"/>
      <w:lang w:val="en-US"/>
    </w:rPr>
  </w:style>
  <w:style w:type="paragraph" w:customStyle="1" w:styleId="DiagramaDiagrama1Diagramaa">
    <w:name w:val="Diagrama Diagrama1 Diagrama"/>
    <w:basedOn w:val="prastasis"/>
    <w:rsid w:val="00952986"/>
    <w:pPr>
      <w:spacing w:line="240" w:lineRule="exact"/>
    </w:pPr>
    <w:rPr>
      <w:rFonts w:ascii="Tahoma" w:eastAsia="Times New Roman" w:hAnsi="Tahoma" w:cs="Times New Roman"/>
      <w:sz w:val="20"/>
      <w:szCs w:val="20"/>
      <w:lang w:val="en-US"/>
    </w:rPr>
  </w:style>
  <w:style w:type="paragraph" w:customStyle="1" w:styleId="DiagramaDiagrama1Diagramab">
    <w:name w:val="Diagrama Diagrama1 Diagrama"/>
    <w:basedOn w:val="prastasis"/>
    <w:rsid w:val="00960B93"/>
    <w:pPr>
      <w:spacing w:line="240" w:lineRule="exact"/>
    </w:pPr>
    <w:rPr>
      <w:rFonts w:ascii="Tahoma" w:eastAsia="Times New Roman" w:hAnsi="Tahoma" w:cs="Times New Roman"/>
      <w:sz w:val="20"/>
      <w:szCs w:val="20"/>
      <w:lang w:val="en-US"/>
    </w:rPr>
  </w:style>
  <w:style w:type="paragraph" w:customStyle="1" w:styleId="DiagramaDiagrama1Diagramac">
    <w:name w:val="Diagrama Diagrama1 Diagrama"/>
    <w:basedOn w:val="prastasis"/>
    <w:rsid w:val="00D038E0"/>
    <w:pPr>
      <w:spacing w:line="240" w:lineRule="exact"/>
    </w:pPr>
    <w:rPr>
      <w:rFonts w:ascii="Tahoma" w:eastAsia="Times New Roman" w:hAnsi="Tahoma" w:cs="Times New Roman"/>
      <w:sz w:val="20"/>
      <w:szCs w:val="20"/>
      <w:lang w:val="en-US"/>
    </w:rPr>
  </w:style>
  <w:style w:type="paragraph" w:styleId="Pagrindiniotekstotrauka2">
    <w:name w:val="Body Text Indent 2"/>
    <w:basedOn w:val="prastasis"/>
    <w:link w:val="Pagrindiniotekstotrauka2Diagrama"/>
    <w:uiPriority w:val="99"/>
    <w:semiHidden/>
    <w:unhideWhenUsed/>
    <w:rsid w:val="00D038E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038E0"/>
  </w:style>
  <w:style w:type="paragraph" w:customStyle="1" w:styleId="DiagramaDiagrama1Diagramad">
    <w:name w:val="Diagrama Diagrama1 Diagrama"/>
    <w:basedOn w:val="prastasis"/>
    <w:rsid w:val="00395BCC"/>
    <w:pPr>
      <w:spacing w:line="240" w:lineRule="exact"/>
    </w:pPr>
    <w:rPr>
      <w:rFonts w:ascii="Tahoma" w:eastAsia="Times New Roman" w:hAnsi="Tahoma" w:cs="Times New Roman"/>
      <w:sz w:val="20"/>
      <w:szCs w:val="20"/>
      <w:lang w:val="en-US"/>
    </w:rPr>
  </w:style>
  <w:style w:type="paragraph" w:customStyle="1" w:styleId="DiagramaDiagrama1Diagramae">
    <w:name w:val="Diagrama Diagrama1 Diagrama"/>
    <w:basedOn w:val="prastasis"/>
    <w:rsid w:val="00744CB0"/>
    <w:pPr>
      <w:spacing w:line="240" w:lineRule="exact"/>
    </w:pPr>
    <w:rPr>
      <w:rFonts w:ascii="Tahoma" w:eastAsia="Times New Roman" w:hAnsi="Tahoma" w:cs="Times New Roman"/>
      <w:sz w:val="20"/>
      <w:szCs w:val="20"/>
      <w:lang w:val="en-US"/>
    </w:rPr>
  </w:style>
  <w:style w:type="paragraph" w:customStyle="1" w:styleId="DiagramaDiagrama1Diagramaf">
    <w:name w:val="Diagrama Diagrama1 Diagrama"/>
    <w:basedOn w:val="prastasis"/>
    <w:rsid w:val="007F3EE7"/>
    <w:pPr>
      <w:spacing w:line="240" w:lineRule="exact"/>
    </w:pPr>
    <w:rPr>
      <w:rFonts w:ascii="Tahoma" w:eastAsia="Times New Roman" w:hAnsi="Tahoma" w:cs="Times New Roman"/>
      <w:sz w:val="20"/>
      <w:szCs w:val="20"/>
      <w:lang w:val="en-US"/>
    </w:rPr>
  </w:style>
  <w:style w:type="paragraph" w:customStyle="1" w:styleId="DiagramaDiagrama1Diagramaf0">
    <w:name w:val="Diagrama Diagrama1 Diagrama"/>
    <w:basedOn w:val="prastasis"/>
    <w:rsid w:val="006861C1"/>
    <w:pPr>
      <w:spacing w:line="240" w:lineRule="exact"/>
    </w:pPr>
    <w:rPr>
      <w:rFonts w:ascii="Tahoma" w:eastAsia="Times New Roman" w:hAnsi="Tahoma" w:cs="Times New Roman"/>
      <w:sz w:val="20"/>
      <w:szCs w:val="20"/>
      <w:lang w:val="en-US"/>
    </w:rPr>
  </w:style>
  <w:style w:type="paragraph" w:customStyle="1" w:styleId="DiagramaDiagrama1Diagramaf1">
    <w:name w:val="Diagrama Diagrama1 Diagrama"/>
    <w:basedOn w:val="prastasis"/>
    <w:rsid w:val="002267DC"/>
    <w:pPr>
      <w:spacing w:line="240" w:lineRule="exact"/>
    </w:pPr>
    <w:rPr>
      <w:rFonts w:ascii="Tahoma" w:eastAsia="Times New Roman" w:hAnsi="Tahoma" w:cs="Times New Roman"/>
      <w:sz w:val="20"/>
      <w:szCs w:val="20"/>
      <w:lang w:val="en-US"/>
    </w:rPr>
  </w:style>
  <w:style w:type="paragraph" w:customStyle="1" w:styleId="DiagramaDiagrama1Diagramaf2">
    <w:name w:val=" Diagrama Diagrama1 Diagrama"/>
    <w:basedOn w:val="prastasis"/>
    <w:rsid w:val="0083208F"/>
    <w:pPr>
      <w:spacing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09322">
      <w:bodyDiv w:val="1"/>
      <w:marLeft w:val="0"/>
      <w:marRight w:val="0"/>
      <w:marTop w:val="0"/>
      <w:marBottom w:val="0"/>
      <w:divBdr>
        <w:top w:val="none" w:sz="0" w:space="0" w:color="auto"/>
        <w:left w:val="none" w:sz="0" w:space="0" w:color="auto"/>
        <w:bottom w:val="none" w:sz="0" w:space="0" w:color="auto"/>
        <w:right w:val="none" w:sz="0" w:space="0" w:color="auto"/>
      </w:divBdr>
    </w:div>
    <w:div w:id="188956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1D516-E76B-4B9D-8016-66C77AF70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1210</Words>
  <Characters>690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Jolanta Laurinaitiene</cp:lastModifiedBy>
  <cp:revision>2</cp:revision>
  <cp:lastPrinted>2020-06-08T13:24:00Z</cp:lastPrinted>
  <dcterms:created xsi:type="dcterms:W3CDTF">2025-05-08T10:47:00Z</dcterms:created>
  <dcterms:modified xsi:type="dcterms:W3CDTF">2025-05-08T10:47:00Z</dcterms:modified>
</cp:coreProperties>
</file>