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5F5E5" w14:textId="5E7655CD" w:rsidR="009516EE" w:rsidRDefault="009516EE" w:rsidP="009516EE">
      <w:pPr>
        <w:spacing w:after="12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TECHNINĖ SPECIFIKACIJA</w:t>
      </w:r>
      <w:r w:rsidR="00AB4D69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Nr. </w:t>
      </w:r>
      <w:r w:rsidR="00197719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17</w:t>
      </w:r>
    </w:p>
    <w:tbl>
      <w:tblPr>
        <w:tblW w:w="94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8770"/>
      </w:tblGrid>
      <w:tr w:rsidR="009516EE" w:rsidRPr="006B1B34" w14:paraId="7E1FF143" w14:textId="77777777" w:rsidTr="001B3518">
        <w:trPr>
          <w:trHeight w:val="630"/>
        </w:trPr>
        <w:tc>
          <w:tcPr>
            <w:tcW w:w="9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5418A" w14:textId="77777777" w:rsidR="00085154" w:rsidRDefault="00CC07AF" w:rsidP="001B3518">
            <w:pPr>
              <w:pStyle w:val="ListParagraph"/>
              <w:ind w:left="162"/>
              <w:jc w:val="center"/>
              <w:rPr>
                <w:b/>
                <w:bCs/>
                <w:color w:val="000000"/>
                <w:sz w:val="24"/>
                <w:szCs w:val="24"/>
                <w:lang w:val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lt-LT"/>
              </w:rPr>
              <w:t xml:space="preserve">SARS-CoV-2 greitieji antigenų nustatymo testai ėminiuose iš burnos skysčių </w:t>
            </w:r>
            <w:r w:rsidR="00085154" w:rsidRPr="00085154">
              <w:rPr>
                <w:b/>
                <w:bCs/>
                <w:color w:val="000000"/>
                <w:sz w:val="24"/>
                <w:szCs w:val="24"/>
                <w:lang w:val="lt-LT"/>
              </w:rPr>
              <w:t xml:space="preserve">arba </w:t>
            </w:r>
            <w:r w:rsidRPr="00085154">
              <w:rPr>
                <w:b/>
                <w:bCs/>
                <w:color w:val="000000"/>
                <w:sz w:val="24"/>
                <w:szCs w:val="24"/>
                <w:lang w:val="lt-LT"/>
              </w:rPr>
              <w:t>seilių</w:t>
            </w:r>
            <w:r>
              <w:rPr>
                <w:b/>
                <w:bCs/>
                <w:color w:val="000000"/>
                <w:sz w:val="24"/>
                <w:szCs w:val="24"/>
                <w:lang w:val="lt-LT"/>
              </w:rPr>
              <w:t xml:space="preserve"> </w:t>
            </w:r>
            <w:r w:rsidR="005F7D33" w:rsidRPr="005F7D33">
              <w:rPr>
                <w:b/>
                <w:bCs/>
                <w:color w:val="000000"/>
                <w:sz w:val="24"/>
                <w:szCs w:val="24"/>
                <w:lang w:val="lt-LT"/>
              </w:rPr>
              <w:t>savikontrolei</w:t>
            </w:r>
            <w:r w:rsidR="00085154">
              <w:rPr>
                <w:b/>
                <w:bCs/>
                <w:color w:val="000000"/>
                <w:sz w:val="24"/>
                <w:szCs w:val="24"/>
                <w:lang w:val="lt-LT"/>
              </w:rPr>
              <w:t xml:space="preserve"> </w:t>
            </w:r>
          </w:p>
          <w:p w14:paraId="1E174788" w14:textId="30A18A59" w:rsidR="009516EE" w:rsidRPr="006B1B34" w:rsidRDefault="00085154" w:rsidP="001B3518">
            <w:pPr>
              <w:pStyle w:val="ListParagraph"/>
              <w:ind w:left="162"/>
              <w:jc w:val="center"/>
              <w:rPr>
                <w:b/>
                <w:i/>
                <w:color w:val="000000"/>
                <w:sz w:val="24"/>
                <w:szCs w:val="24"/>
                <w:lang w:val="lt-LT"/>
              </w:rPr>
            </w:pPr>
            <w:r w:rsidRPr="00085154">
              <w:rPr>
                <w:color w:val="000000"/>
                <w:sz w:val="24"/>
                <w:szCs w:val="24"/>
                <w:lang w:val="lt-LT"/>
              </w:rPr>
              <w:t>(</w:t>
            </w:r>
            <w:r w:rsidRPr="00085154">
              <w:rPr>
                <w:i/>
                <w:iCs/>
                <w:color w:val="000000"/>
                <w:sz w:val="24"/>
                <w:szCs w:val="24"/>
                <w:lang w:val="lt-LT"/>
              </w:rPr>
              <w:t xml:space="preserve">specialus </w:t>
            </w:r>
            <w:proofErr w:type="spellStart"/>
            <w:r w:rsidRPr="00085154">
              <w:rPr>
                <w:i/>
                <w:iCs/>
                <w:color w:val="000000"/>
                <w:sz w:val="24"/>
                <w:szCs w:val="24"/>
                <w:lang w:val="lt-LT"/>
              </w:rPr>
              <w:t>paėmėjas</w:t>
            </w:r>
            <w:proofErr w:type="spellEnd"/>
            <w:r w:rsidRPr="00085154">
              <w:rPr>
                <w:i/>
                <w:iCs/>
                <w:color w:val="000000"/>
                <w:sz w:val="24"/>
                <w:szCs w:val="24"/>
                <w:lang w:val="lt-LT"/>
              </w:rPr>
              <w:t xml:space="preserve"> su indikatoriumi</w:t>
            </w:r>
            <w:r w:rsidRPr="00085154">
              <w:rPr>
                <w:i/>
                <w:iCs/>
                <w:color w:val="000000"/>
                <w:sz w:val="24"/>
                <w:szCs w:val="24"/>
                <w:lang w:val="lt-LT"/>
              </w:rPr>
              <w:t xml:space="preserve">, </w:t>
            </w:r>
            <w:r w:rsidRPr="00085154">
              <w:rPr>
                <w:i/>
                <w:iCs/>
                <w:color w:val="000000"/>
                <w:sz w:val="24"/>
                <w:szCs w:val="24"/>
                <w:lang w:val="lt-LT"/>
              </w:rPr>
              <w:t>nereikalauja papildomo reagentų (skysčių) pilstymo</w:t>
            </w:r>
            <w:r>
              <w:rPr>
                <w:color w:val="000000"/>
                <w:sz w:val="24"/>
                <w:szCs w:val="24"/>
                <w:lang w:val="lt-LT"/>
              </w:rPr>
              <w:t>)</w:t>
            </w:r>
          </w:p>
        </w:tc>
      </w:tr>
      <w:tr w:rsidR="009516EE" w:rsidRPr="006B1B34" w14:paraId="502999CC" w14:textId="77777777" w:rsidTr="001B3518">
        <w:trPr>
          <w:trHeight w:val="63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794C5" w14:textId="77777777" w:rsidR="009516EE" w:rsidRPr="006B1B34" w:rsidRDefault="009516EE" w:rsidP="001B351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lt-LT" w:eastAsia="lt-LT" w:bidi="bn-IN"/>
              </w:rPr>
            </w:pPr>
            <w:r w:rsidRPr="006B1B34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lt-LT" w:eastAsia="lt-LT" w:bidi="bn-IN"/>
              </w:rPr>
              <w:t>Eil. Nr.</w:t>
            </w:r>
          </w:p>
        </w:tc>
        <w:tc>
          <w:tcPr>
            <w:tcW w:w="8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3261A" w14:textId="77777777" w:rsidR="009516EE" w:rsidRPr="006B1B34" w:rsidRDefault="009516EE" w:rsidP="001B35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B1B3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lt-LT"/>
              </w:rPr>
              <w:t>Reikalaujamos parametrų reikšmės</w:t>
            </w:r>
          </w:p>
        </w:tc>
      </w:tr>
      <w:tr w:rsidR="00161AA5" w:rsidRPr="006B1B34" w14:paraId="42A584EB" w14:textId="77777777" w:rsidTr="001B3518">
        <w:trPr>
          <w:trHeight w:val="58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E0598" w14:textId="3348DA6E" w:rsidR="00161AA5" w:rsidRPr="006B1B34" w:rsidRDefault="005F7D33" w:rsidP="00161AA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1</w:t>
            </w:r>
            <w:r w:rsidR="00161AA5"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87FEC" w14:textId="77777777" w:rsidR="00161AA5" w:rsidRPr="006B1B34" w:rsidRDefault="00161AA5" w:rsidP="00161AA5">
            <w:pPr>
              <w:pStyle w:val="ListParagraph"/>
              <w:tabs>
                <w:tab w:val="left" w:pos="851"/>
              </w:tabs>
              <w:overflowPunct/>
              <w:autoSpaceDE/>
              <w:autoSpaceDN/>
              <w:spacing w:after="160" w:line="259" w:lineRule="auto"/>
              <w:ind w:left="0"/>
              <w:contextualSpacing/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 w:rsidRPr="006B1B34">
              <w:rPr>
                <w:color w:val="000000"/>
                <w:sz w:val="24"/>
                <w:szCs w:val="24"/>
                <w:lang w:val="lt-LT"/>
              </w:rPr>
              <w:t>Rinkiniuose turi būti visos reikalingos priemonės testui atlikti (įskaitant ėminio paėmimo priemones).</w:t>
            </w:r>
            <w:r w:rsidRPr="006B1B34">
              <w:rPr>
                <w:color w:val="000000" w:themeColor="text1"/>
                <w:sz w:val="24"/>
                <w:szCs w:val="24"/>
                <w:lang w:val="lt-LT"/>
              </w:rPr>
              <w:t xml:space="preserve"> </w:t>
            </w:r>
          </w:p>
          <w:p w14:paraId="3F103BB4" w14:textId="77777777" w:rsidR="00161AA5" w:rsidRPr="005F7D33" w:rsidRDefault="00161AA5" w:rsidP="00161AA5">
            <w:pPr>
              <w:pStyle w:val="ListParagraph"/>
              <w:tabs>
                <w:tab w:val="left" w:pos="851"/>
              </w:tabs>
              <w:overflowPunct/>
              <w:autoSpaceDE/>
              <w:autoSpaceDN/>
              <w:spacing w:after="160" w:line="259" w:lineRule="auto"/>
              <w:ind w:left="0"/>
              <w:contextualSpacing/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 w:rsidRPr="006B1B34">
              <w:rPr>
                <w:color w:val="000000" w:themeColor="text1"/>
                <w:sz w:val="24"/>
                <w:szCs w:val="24"/>
                <w:lang w:val="lt-LT"/>
              </w:rPr>
              <w:t xml:space="preserve">Kartu su testais tiekėjas turi pateikti visų tyrimui atlikti reikiamų testo gamintojo numatytų priemonių </w:t>
            </w:r>
            <w:r w:rsidRPr="005F7D33">
              <w:rPr>
                <w:color w:val="000000" w:themeColor="text1"/>
                <w:sz w:val="24"/>
                <w:szCs w:val="24"/>
                <w:lang w:val="lt-LT"/>
              </w:rPr>
              <w:t xml:space="preserve">rinkinį tinkamai ženklintoje pakuotėje. </w:t>
            </w:r>
          </w:p>
          <w:p w14:paraId="635157E3" w14:textId="70D060E4" w:rsidR="00161AA5" w:rsidRPr="006B1B34" w:rsidRDefault="00161AA5" w:rsidP="005F7D33">
            <w:pPr>
              <w:pStyle w:val="ListParagraph"/>
              <w:tabs>
                <w:tab w:val="left" w:pos="851"/>
              </w:tabs>
              <w:overflowPunct/>
              <w:autoSpaceDE/>
              <w:autoSpaceDN/>
              <w:spacing w:after="160" w:line="259" w:lineRule="auto"/>
              <w:ind w:left="0"/>
              <w:contextualSpacing/>
              <w:jc w:val="both"/>
              <w:rPr>
                <w:color w:val="000000"/>
                <w:sz w:val="24"/>
                <w:szCs w:val="24"/>
                <w:lang w:val="lt-LT" w:eastAsia="lt-LT" w:bidi="bn-IN"/>
              </w:rPr>
            </w:pPr>
            <w:r w:rsidRPr="005F7D33">
              <w:rPr>
                <w:color w:val="000000" w:themeColor="text1"/>
                <w:sz w:val="24"/>
                <w:szCs w:val="24"/>
                <w:lang w:val="lt-LT"/>
              </w:rPr>
              <w:t>Turi būti pateikta priemonių visuma (testai, ėminio paėmimo priemonės ir kitos priemonės, jei numatytos gamintojo), kokią numato</w:t>
            </w:r>
            <w:r w:rsidRPr="006B1B34">
              <w:rPr>
                <w:color w:val="000000" w:themeColor="text1"/>
                <w:sz w:val="24"/>
                <w:szCs w:val="24"/>
                <w:lang w:val="lt-LT"/>
              </w:rPr>
              <w:t xml:space="preserve"> testų gamintojas, be kurios nebūtų pasiektos testų gamintojo patvirtintos testo savybės.</w:t>
            </w:r>
          </w:p>
        </w:tc>
      </w:tr>
      <w:tr w:rsidR="00161AA5" w:rsidRPr="006B1B34" w14:paraId="0CAC198E" w14:textId="77777777" w:rsidTr="001B3518">
        <w:trPr>
          <w:trHeight w:val="36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902F6" w14:textId="00912C6D" w:rsidR="00161AA5" w:rsidRPr="006B1B34" w:rsidRDefault="005F7D33" w:rsidP="00161AA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2</w:t>
            </w:r>
            <w:r w:rsidR="00161AA5"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37E2C" w14:textId="77777777" w:rsidR="00161AA5" w:rsidRPr="006B1B34" w:rsidRDefault="00161AA5" w:rsidP="00161AA5">
            <w:pPr>
              <w:pStyle w:val="ListParagraph"/>
              <w:tabs>
                <w:tab w:val="left" w:pos="851"/>
              </w:tabs>
              <w:overflowPunct/>
              <w:autoSpaceDE/>
              <w:autoSpaceDN/>
              <w:spacing w:after="160" w:line="259" w:lineRule="auto"/>
              <w:ind w:left="0"/>
              <w:contextualSpacing/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 w:rsidRPr="006B1B34">
              <w:rPr>
                <w:color w:val="000000"/>
                <w:sz w:val="24"/>
                <w:szCs w:val="24"/>
                <w:lang w:val="lt-LT"/>
              </w:rPr>
              <w:t>Testui atlikti nereikalinga papildoma įranga.</w:t>
            </w:r>
          </w:p>
        </w:tc>
      </w:tr>
      <w:tr w:rsidR="00161AA5" w:rsidRPr="006B1B34" w14:paraId="53A198CD" w14:textId="77777777" w:rsidTr="001B3518">
        <w:trPr>
          <w:trHeight w:val="4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D1F92" w14:textId="3946A61C" w:rsidR="00161AA5" w:rsidRPr="006B1B34" w:rsidRDefault="005F7D33" w:rsidP="00161AA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3</w:t>
            </w:r>
            <w:r w:rsidR="00161AA5"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10CB7" w14:textId="77777777" w:rsidR="00161AA5" w:rsidRPr="006B1B34" w:rsidRDefault="00161AA5" w:rsidP="00161AA5">
            <w:pPr>
              <w:contextualSpacing/>
              <w:rPr>
                <w:color w:val="000000" w:themeColor="text1"/>
                <w:sz w:val="24"/>
                <w:szCs w:val="24"/>
                <w:lang w:val="lt-LT"/>
              </w:rPr>
            </w:pPr>
            <w:r w:rsidRPr="006B1B34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Testo rezultato vertinimui nereikalinga jokia speciali aparatūra, t. y. atliekamas vizualiai. </w:t>
            </w:r>
          </w:p>
        </w:tc>
      </w:tr>
      <w:tr w:rsidR="00161AA5" w:rsidRPr="006B1B34" w14:paraId="4E65CF0B" w14:textId="77777777" w:rsidTr="00083FFF">
        <w:trPr>
          <w:trHeight w:val="7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3B986" w14:textId="6FEAFAD7" w:rsidR="00161AA5" w:rsidRPr="006B1B34" w:rsidRDefault="005F7D33" w:rsidP="00161AA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4</w:t>
            </w:r>
            <w:r w:rsidR="00161AA5"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C57D3" w14:textId="356350A5" w:rsidR="00161AA5" w:rsidRPr="005F7D33" w:rsidRDefault="00161AA5" w:rsidP="00161AA5">
            <w:pPr>
              <w:pStyle w:val="ListParagraph"/>
              <w:tabs>
                <w:tab w:val="left" w:pos="851"/>
              </w:tabs>
              <w:overflowPunct/>
              <w:autoSpaceDE/>
              <w:autoSpaceDN/>
              <w:spacing w:after="160" w:line="259" w:lineRule="auto"/>
              <w:ind w:left="0"/>
              <w:contextualSpacing/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5F7D33">
              <w:rPr>
                <w:color w:val="000000"/>
                <w:sz w:val="24"/>
                <w:szCs w:val="24"/>
                <w:lang w:val="lt-LT"/>
              </w:rPr>
              <w:t xml:space="preserve">Testui atlikti siūlomomis priemonėmis naudojamas burnos skysčių arba seilių ėminys. </w:t>
            </w:r>
          </w:p>
          <w:p w14:paraId="14C11596" w14:textId="16F21DFC" w:rsidR="00161AA5" w:rsidRPr="00FB0F81" w:rsidRDefault="00161AA5" w:rsidP="00161AA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5F7D33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Rinkinio pakuotėje turi būti šiam tikslui skirtas individualiai supakuotas atskiras </w:t>
            </w:r>
            <w:proofErr w:type="spellStart"/>
            <w:r w:rsidRPr="005F7D33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paėmėjas</w:t>
            </w:r>
            <w:proofErr w:type="spellEnd"/>
            <w:r w:rsidRPr="005F7D33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paimti burnos skystį arba seiles tiesiogiai</w:t>
            </w:r>
            <w:r w:rsidRPr="00FB0F81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iš burnos ertmės. Konteineriai (</w:t>
            </w:r>
            <w:proofErr w:type="spellStart"/>
            <w:r w:rsidRPr="00FB0F81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paėmėjai</w:t>
            </w:r>
            <w:proofErr w:type="spellEnd"/>
            <w:r w:rsidRPr="00FB0F81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) skirti išoriniam burnos skysčių arba seilių paėmimui spjaudant yra netinkami.</w:t>
            </w:r>
          </w:p>
        </w:tc>
      </w:tr>
      <w:tr w:rsidR="00161AA5" w:rsidRPr="006B1B34" w14:paraId="47ACA734" w14:textId="77777777" w:rsidTr="001B3518">
        <w:trPr>
          <w:trHeight w:val="4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31C26" w14:textId="10A9ED3D" w:rsidR="00161AA5" w:rsidRPr="006B1B34" w:rsidRDefault="005F7D33" w:rsidP="00161AA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5</w:t>
            </w:r>
            <w:r w:rsidR="00161A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BA4C2" w14:textId="25718B3D" w:rsidR="00161AA5" w:rsidRPr="006B1B34" w:rsidRDefault="00161AA5" w:rsidP="00161AA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Burnos skysčiui (seilėms) paimti naudojamas specialus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paėmėjas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su indikatoriumi parodančiu, kad tyrimui paimtas pakankamas tiriamosios medžiagos kiekis.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Paėmėjas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ir testo kasetė gali būti vienas medicinos įrenginys. Reakcijos atlikimas nereikalauja papildomo reagentų (skysčių) pilstymo.</w:t>
            </w:r>
          </w:p>
        </w:tc>
      </w:tr>
      <w:tr w:rsidR="00161AA5" w:rsidRPr="006B1B34" w14:paraId="219056A6" w14:textId="77777777" w:rsidTr="001B3518">
        <w:trPr>
          <w:trHeight w:val="4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4B1A3" w14:textId="0FE066AB" w:rsidR="00161AA5" w:rsidRPr="006B1B34" w:rsidRDefault="005F7D33" w:rsidP="00161AA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6</w:t>
            </w:r>
            <w:r w:rsidR="00161AA5"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F8F7C" w14:textId="77777777" w:rsidR="00161AA5" w:rsidRPr="006B1B34" w:rsidRDefault="00161AA5" w:rsidP="00161AA5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 w:rsidRPr="006B1B34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Testo  taikinys turi būti SARS CoV-2 </w:t>
            </w:r>
            <w:proofErr w:type="spellStart"/>
            <w:r w:rsidRPr="006B1B34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nukleokapsidės</w:t>
            </w:r>
            <w:proofErr w:type="spellEnd"/>
            <w:r w:rsidRPr="006B1B34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antigenas.</w:t>
            </w:r>
          </w:p>
        </w:tc>
      </w:tr>
      <w:tr w:rsidR="00161AA5" w:rsidRPr="006B1B34" w14:paraId="2DDA7E9F" w14:textId="77777777" w:rsidTr="001B3518">
        <w:trPr>
          <w:trHeight w:val="4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8E689" w14:textId="6835B5D8" w:rsidR="00161AA5" w:rsidRPr="006B1B34" w:rsidRDefault="005F7D33" w:rsidP="00161AA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7</w:t>
            </w:r>
            <w:r w:rsidR="00161AA5"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0F382" w14:textId="77777777" w:rsidR="00161AA5" w:rsidRPr="006B1B34" w:rsidRDefault="00161AA5" w:rsidP="00161AA5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 w:rsidRPr="006B1B34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Testo rezultatas gaunamas ne vėliau kaip po 30 min.</w:t>
            </w:r>
          </w:p>
        </w:tc>
      </w:tr>
      <w:tr w:rsidR="00161AA5" w:rsidRPr="006B1B34" w14:paraId="633B703E" w14:textId="77777777" w:rsidTr="001B3518">
        <w:trPr>
          <w:trHeight w:val="6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85CAD" w14:textId="351DB7D0" w:rsidR="00161AA5" w:rsidRPr="006B1B34" w:rsidRDefault="005F7D33" w:rsidP="00161AA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8</w:t>
            </w:r>
            <w:r w:rsidR="00161AA5"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81431" w14:textId="77777777" w:rsidR="00161AA5" w:rsidRPr="006B1B34" w:rsidRDefault="00161AA5" w:rsidP="00161AA5">
            <w:pPr>
              <w:tabs>
                <w:tab w:val="left" w:pos="238"/>
              </w:tabs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 w:rsidRPr="006B1B34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Kiekvieno testo kasetėje testo atlikimo kokybės vertinimui turi būti kontrolinė reakcijos juostelė.</w:t>
            </w:r>
          </w:p>
        </w:tc>
      </w:tr>
      <w:tr w:rsidR="00161AA5" w:rsidRPr="006B1B34" w14:paraId="72F41947" w14:textId="77777777" w:rsidTr="001B3518">
        <w:trPr>
          <w:trHeight w:val="4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DEF8F" w14:textId="173637F4" w:rsidR="00161AA5" w:rsidRPr="006B1B34" w:rsidRDefault="005F7D33" w:rsidP="00161AA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9</w:t>
            </w:r>
            <w:r w:rsidR="00161AA5"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C3684" w14:textId="77777777" w:rsidR="00161AA5" w:rsidRPr="006B1B34" w:rsidRDefault="00161AA5" w:rsidP="00161AA5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 w:rsidRPr="006B1B34">
              <w:rPr>
                <w:rFonts w:ascii="Times New Roman" w:hAnsi="Times New Roman"/>
                <w:color w:val="000000"/>
                <w:sz w:val="24"/>
                <w:szCs w:val="24"/>
                <w:lang w:val="lt-LT" w:eastAsia="lt-LT" w:bidi="bn-IN"/>
              </w:rPr>
              <w:t>Testų ir priemonių rinkinys laikomas kambario temperatūros aplinkoje.</w:t>
            </w:r>
          </w:p>
        </w:tc>
      </w:tr>
      <w:tr w:rsidR="00161AA5" w:rsidRPr="006B1B34" w14:paraId="5FE10A57" w14:textId="77777777" w:rsidTr="001B3518">
        <w:trPr>
          <w:trHeight w:val="73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AA2E5" w14:textId="1868AEF9" w:rsidR="00161AA5" w:rsidRPr="006B1B34" w:rsidRDefault="00161AA5" w:rsidP="00161AA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1</w:t>
            </w:r>
            <w:r w:rsidR="005F7D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0</w:t>
            </w:r>
            <w:r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EBC36" w14:textId="49FD8692" w:rsidR="00161AA5" w:rsidRPr="00197719" w:rsidRDefault="00161AA5" w:rsidP="00161AA5">
            <w:pPr>
              <w:spacing w:after="12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1977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Siūlomo testo </w:t>
            </w:r>
            <w:r w:rsidRPr="00197719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jautrumas </w:t>
            </w:r>
            <w:r w:rsidRPr="001977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turi būti </w:t>
            </w:r>
            <w:r w:rsidRPr="00197719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ne mažesnis nei 80 proc. lyginant su </w:t>
            </w:r>
            <w:r w:rsidRPr="001977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SARS CoV-2 </w:t>
            </w:r>
            <w:r w:rsidRPr="00197719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PGR tyrimų ėminiais, kurių ciklo slenkstis (Ct) yra pasiskirstęs intervale iki 32</w:t>
            </w:r>
            <w:r w:rsidR="005F7D33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(įskaitytinai)</w:t>
            </w:r>
            <w:r w:rsidRPr="00197719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.</w:t>
            </w:r>
          </w:p>
          <w:p w14:paraId="10C7E677" w14:textId="1FA94827" w:rsidR="00161AA5" w:rsidRPr="006B1B34" w:rsidRDefault="00161AA5" w:rsidP="00161AA5">
            <w:pPr>
              <w:spacing w:after="12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161AA5" w:rsidRPr="006B1B34" w14:paraId="224F63AE" w14:textId="77777777" w:rsidTr="001B3518">
        <w:trPr>
          <w:trHeight w:val="6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6A4C3" w14:textId="30D59092" w:rsidR="00161AA5" w:rsidRPr="006B1B34" w:rsidRDefault="00161AA5" w:rsidP="00161AA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1</w:t>
            </w:r>
            <w:r w:rsidR="005F7D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1</w:t>
            </w:r>
            <w:r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92CB9" w14:textId="77777777" w:rsidR="00161AA5" w:rsidRPr="00197719" w:rsidRDefault="00161AA5" w:rsidP="00161AA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977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Siūlomo testo specifiškumas turi būti ne mažesnis nei 97 procentai lyginant su SARS CoV-2 PGR.</w:t>
            </w:r>
          </w:p>
          <w:p w14:paraId="31FBC207" w14:textId="7BA05909" w:rsidR="00161AA5" w:rsidRPr="006B1B34" w:rsidRDefault="00161AA5" w:rsidP="00161AA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</w:p>
        </w:tc>
      </w:tr>
      <w:tr w:rsidR="00161AA5" w:rsidRPr="006B1B34" w14:paraId="565E189C" w14:textId="77777777" w:rsidTr="001B3518">
        <w:trPr>
          <w:trHeight w:val="4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E70F2" w14:textId="0F69794F" w:rsidR="00161AA5" w:rsidRPr="006B1B34" w:rsidRDefault="00161AA5" w:rsidP="00161AA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1</w:t>
            </w:r>
            <w:r w:rsidR="005F7D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2</w:t>
            </w:r>
            <w:r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821C6" w14:textId="77777777" w:rsidR="00161AA5" w:rsidRDefault="00161AA5" w:rsidP="00161AA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6B1B34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Testo galiojimo terminas ne trumpesnis nei 6 mėn. nuo prekių pristatymo dienos. </w:t>
            </w:r>
          </w:p>
          <w:p w14:paraId="41CFA79D" w14:textId="0054B3AF" w:rsidR="00963A70" w:rsidRPr="006B1B34" w:rsidRDefault="005F7D33" w:rsidP="00085154">
            <w:pPr>
              <w:pStyle w:val="CommentTex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lt-LT" w:bidi="bn-IN"/>
              </w:rPr>
            </w:pPr>
            <w:r w:rsidRPr="00915424">
              <w:rPr>
                <w:rFonts w:ascii="Times New Roman" w:hAnsi="Times New Roman"/>
                <w:color w:val="000000"/>
                <w:sz w:val="24"/>
                <w:szCs w:val="24"/>
              </w:rPr>
              <w:t>Sutarties vykdymo metu tiekėjas kartu su kiekvienu rinkiniu turi pateikti  neprofesionaliam naudotojui skirtą naudojimo/testų atlikimo instrukciją lietuvių kalba.</w:t>
            </w:r>
          </w:p>
        </w:tc>
      </w:tr>
      <w:tr w:rsidR="00161AA5" w:rsidRPr="006B1B34" w14:paraId="7997B984" w14:textId="77777777" w:rsidTr="001B3518">
        <w:trPr>
          <w:trHeight w:val="8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30C0F" w14:textId="5545C28A" w:rsidR="00161AA5" w:rsidRPr="006B1B34" w:rsidRDefault="00161AA5" w:rsidP="00161AA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lastRenderedPageBreak/>
              <w:t>1</w:t>
            </w:r>
            <w:r w:rsidR="005F7D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3</w:t>
            </w:r>
            <w:r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2912A" w14:textId="3523962D" w:rsidR="00161AA5" w:rsidRPr="006B1B34" w:rsidRDefault="00161AA5" w:rsidP="00161AA5">
            <w:pPr>
              <w:pStyle w:val="CommentTex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lt-LT" w:bidi="bn-IN"/>
              </w:rPr>
            </w:pPr>
            <w:r w:rsidRPr="006B1B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Testas turi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atitikti </w:t>
            </w:r>
            <w:r w:rsidRPr="006B1B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Europos Parlamento ir Tarybos Direktyvos 98/79/EB dėl </w:t>
            </w:r>
            <w:proofErr w:type="spellStart"/>
            <w:r w:rsidRPr="006B1B3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in</w:t>
            </w:r>
            <w:proofErr w:type="spellEnd"/>
            <w:r w:rsidRPr="006B1B3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B3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vitro</w:t>
            </w:r>
            <w:proofErr w:type="spellEnd"/>
            <w:r w:rsidRPr="006B1B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diagnostikos medicinos prietaisų nuostatas arba </w:t>
            </w:r>
            <w:r w:rsidRPr="006B1B3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Europos  Parlamento ir Tarybos Reglamento (ES) </w:t>
            </w:r>
            <w:r w:rsidRPr="006B1B34">
              <w:rPr>
                <w:rFonts w:ascii="Times New Roman" w:hAnsi="Times New Roman"/>
                <w:sz w:val="24"/>
                <w:szCs w:val="24"/>
              </w:rPr>
              <w:t>2017/746</w:t>
            </w:r>
            <w:r w:rsidRPr="006B1B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nuostatas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dėl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vitro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diagnostikos medicinos priemonių reikalavimus ir būti atitinkamai paženklintas.</w:t>
            </w:r>
          </w:p>
        </w:tc>
      </w:tr>
      <w:tr w:rsidR="00161AA5" w14:paraId="224F5C8A" w14:textId="77777777" w:rsidTr="001B3518">
        <w:trPr>
          <w:trHeight w:val="202"/>
        </w:trPr>
        <w:tc>
          <w:tcPr>
            <w:tcW w:w="9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42CDB" w14:textId="77777777" w:rsidR="00AD1ECB" w:rsidRDefault="00AD1ECB" w:rsidP="00AD1ECB">
            <w:pPr>
              <w:pStyle w:val="CommentText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B34">
              <w:rPr>
                <w:rFonts w:ascii="Times New Roman" w:hAnsi="Times New Roman"/>
                <w:color w:val="000000"/>
                <w:sz w:val="24"/>
                <w:szCs w:val="24"/>
              </w:rPr>
              <w:t>Pateikti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</w:t>
            </w:r>
            <w:r w:rsidRPr="00AF1E19">
              <w:rPr>
                <w:rFonts w:ascii="Times New Roman" w:hAnsi="Times New Roman"/>
                <w:color w:val="000000"/>
                <w:sz w:val="24"/>
                <w:szCs w:val="24"/>
              </w:rPr>
              <w:t>askelbtosios (notifikuotos) įstaigos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siūlomai priemonei/produktui</w:t>
            </w:r>
            <w:r w:rsidRPr="00AF1E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išduotą sertifikatą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(jo skaitmeninę kopiją) pagal </w:t>
            </w:r>
            <w:r w:rsidRPr="006B1B34">
              <w:rPr>
                <w:rFonts w:ascii="Times New Roman" w:hAnsi="Times New Roman"/>
                <w:color w:val="000000"/>
                <w:sz w:val="24"/>
                <w:szCs w:val="24"/>
              </w:rPr>
              <w:t>Europos Parlamento ir Tarybos Direktyvą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98/79/EB arba </w:t>
            </w:r>
            <w:r w:rsidRPr="006B1B3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Europos  Parlamento ir Tarybos Reglament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ą</w:t>
            </w:r>
            <w:r w:rsidRPr="006B1B3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(ES) </w:t>
            </w:r>
            <w:r w:rsidRPr="006B1B34">
              <w:rPr>
                <w:rFonts w:ascii="Times New Roman" w:hAnsi="Times New Roman"/>
                <w:sz w:val="24"/>
                <w:szCs w:val="24"/>
              </w:rPr>
              <w:t>2017/746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anglų kalba</w:t>
            </w:r>
            <w:r w:rsidRPr="00AF1E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patvirtinantį, kad siūlomas IVD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vitro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diagnostikos)</w:t>
            </w:r>
            <w:r w:rsidRPr="00AF1E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produktas yra tinkamas naudoti savikontrolės tikslais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dėl SARS CoV-2 antigeno nustatymo </w:t>
            </w:r>
            <w:r w:rsidRPr="00AF1E19">
              <w:rPr>
                <w:rFonts w:ascii="Times New Roman" w:hAnsi="Times New Roman"/>
                <w:color w:val="000000"/>
                <w:sz w:val="24"/>
                <w:szCs w:val="24"/>
              </w:rPr>
              <w:t>naudojant burnos skysčių arba seilių ėminį.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Taip pat šioje techninėje specifikacijoje turi būti pateikta nuoroda į viešai pateikiamą paskelbtosios įstaigos išduotą sertifikatą. </w:t>
            </w:r>
          </w:p>
          <w:p w14:paraId="4C19841B" w14:textId="77777777" w:rsidR="00AD1ECB" w:rsidRPr="00AD1ECB" w:rsidRDefault="00AD1ECB" w:rsidP="00AD1ECB">
            <w:pPr>
              <w:pStyle w:val="CommentText"/>
              <w:ind w:left="7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D1E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ARBA </w:t>
            </w:r>
          </w:p>
          <w:p w14:paraId="09EDE2A5" w14:textId="77777777" w:rsidR="00AD1ECB" w:rsidRPr="0080513D" w:rsidRDefault="00AD1ECB" w:rsidP="00AD1ECB">
            <w:pPr>
              <w:pStyle w:val="CommentTex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13D">
              <w:rPr>
                <w:rFonts w:ascii="Times New Roman" w:hAnsi="Times New Roman"/>
                <w:sz w:val="24"/>
                <w:szCs w:val="24"/>
              </w:rPr>
              <w:t>Tiekėjo siūloma prekė turi būti įtraukta į savikontrolės tikslais naudoti tinkamų greitųjų antigenų testų, kuriems VASPVT (</w:t>
            </w:r>
            <w:r w:rsidRPr="0080513D">
              <w:rPr>
                <w:rStyle w:val="Emphasis"/>
                <w:rFonts w:ascii="Times New Roman" w:hAnsi="Times New Roman"/>
                <w:sz w:val="24"/>
                <w:szCs w:val="24"/>
                <w:shd w:val="clear" w:color="auto" w:fill="FFFFFF"/>
              </w:rPr>
              <w:t>Valstybinė akreditavimo sveikatos priežiūros veiklai tarnyba</w:t>
            </w:r>
            <w:r w:rsidRPr="008051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prie Sveikatos apsaugos ministerijos) yra suteikusi leidimą,</w:t>
            </w:r>
            <w:r w:rsidRPr="00805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51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sąrašą. </w:t>
            </w:r>
            <w:r w:rsidRPr="0080513D">
              <w:rPr>
                <w:rFonts w:ascii="Times New Roman" w:hAnsi="Times New Roman"/>
                <w:sz w:val="24"/>
                <w:szCs w:val="24"/>
              </w:rPr>
              <w:t>Greitųjų antigenų testų, kuriems išduotas leidimas, sąrašas skelbiamas VASPVT interneto svetainėje </w:t>
            </w:r>
            <w:hyperlink r:id="rId5" w:history="1">
              <w:r w:rsidRPr="0080513D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www.vaspvt.gov.lt</w:t>
              </w:r>
            </w:hyperlink>
            <w:r w:rsidRPr="0080513D">
              <w:rPr>
                <w:rFonts w:ascii="Times New Roman" w:hAnsi="Times New Roman"/>
                <w:sz w:val="24"/>
                <w:szCs w:val="24"/>
              </w:rPr>
              <w:t>. Jei siūloma priemonė/produktas dar neįtrauktas į sąrašą, tačiau jau yra VASPVT įvertintas, tuomet tiekėjas turi pateikti VASPVT (</w:t>
            </w:r>
            <w:r w:rsidRPr="0080513D">
              <w:rPr>
                <w:rStyle w:val="Emphasis"/>
                <w:rFonts w:ascii="Times New Roman" w:hAnsi="Times New Roman"/>
                <w:sz w:val="24"/>
                <w:szCs w:val="24"/>
                <w:shd w:val="clear" w:color="auto" w:fill="FFFFFF"/>
              </w:rPr>
              <w:t>Valstybinė akreditavimo sveikatos priežiūros veiklai tarnyba</w:t>
            </w:r>
            <w:r w:rsidRPr="008051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 prie Sveikatos apsaugos ministerijos) išduotą vertinimo pažymą patvirtinančią, kad siūlomi testai yra tinkami naudoti savikontrolės tikslais. </w:t>
            </w:r>
          </w:p>
          <w:p w14:paraId="061C7776" w14:textId="77777777" w:rsidR="00AD1ECB" w:rsidRPr="0080513D" w:rsidRDefault="00AD1ECB" w:rsidP="00AD1ECB">
            <w:pPr>
              <w:pStyle w:val="CommentText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13D">
              <w:rPr>
                <w:rFonts w:ascii="Times New Roman" w:hAnsi="Times New Roman"/>
                <w:sz w:val="24"/>
                <w:szCs w:val="24"/>
              </w:rPr>
              <w:t xml:space="preserve">Techninėje specifikacijoje tiekėjo nurodyti siūlomos priemonės identifikaciniai duomenys turi tiksliai sutapti su paskelbtosios (notifikuotos) įstaigos išduotame sertifikate </w:t>
            </w:r>
            <w:r w:rsidRPr="0080513D">
              <w:rPr>
                <w:rFonts w:ascii="Times New Roman" w:hAnsi="Times New Roman"/>
                <w:b/>
                <w:bCs/>
                <w:sz w:val="24"/>
                <w:szCs w:val="24"/>
              </w:rPr>
              <w:t>arba</w:t>
            </w:r>
            <w:r w:rsidRPr="0080513D">
              <w:rPr>
                <w:rFonts w:ascii="Times New Roman" w:hAnsi="Times New Roman"/>
                <w:sz w:val="24"/>
                <w:szCs w:val="24"/>
              </w:rPr>
              <w:t xml:space="preserve"> VASPVT (</w:t>
            </w:r>
            <w:r w:rsidRPr="0080513D">
              <w:rPr>
                <w:rStyle w:val="Emphasis"/>
                <w:rFonts w:ascii="Times New Roman" w:hAnsi="Times New Roman"/>
                <w:sz w:val="24"/>
                <w:szCs w:val="24"/>
                <w:shd w:val="clear" w:color="auto" w:fill="FFFFFF"/>
              </w:rPr>
              <w:t>Valstybinė akreditavimo sveikatos priežiūros veiklai tarnyba</w:t>
            </w:r>
            <w:r w:rsidRPr="008051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prie Sveikatos apsaugos ministerijos) išduotoje vertinimo pažymoje dėl testų tinkamumo naudoti savikontrolės tikslais,</w:t>
            </w:r>
            <w:r w:rsidRPr="0080513D">
              <w:rPr>
                <w:rFonts w:ascii="Times New Roman" w:hAnsi="Times New Roman"/>
                <w:sz w:val="24"/>
                <w:szCs w:val="24"/>
              </w:rPr>
              <w:t xml:space="preserve"> testo atlikimo instrukcijoje vartotojui - priemonės apraše, nurodytais identifikaciniais duomenimis. </w:t>
            </w:r>
          </w:p>
          <w:p w14:paraId="0D1FA118" w14:textId="4394D820" w:rsidR="00AD1ECB" w:rsidRPr="00D25970" w:rsidRDefault="00AD1ECB" w:rsidP="00AD1ECB">
            <w:pPr>
              <w:pStyle w:val="CommentText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D3E">
              <w:rPr>
                <w:rFonts w:ascii="Times New Roman" w:hAnsi="Times New Roman"/>
                <w:sz w:val="24"/>
                <w:szCs w:val="24"/>
              </w:rPr>
              <w:t xml:space="preserve">Visi teikiami pasiūlymo atitikimą </w:t>
            </w:r>
            <w:r>
              <w:rPr>
                <w:rFonts w:ascii="Times New Roman" w:hAnsi="Times New Roman"/>
                <w:sz w:val="24"/>
                <w:szCs w:val="24"/>
              </w:rPr>
              <w:t>techninės specifikacijos</w:t>
            </w:r>
            <w:r w:rsidRPr="00B32D3E">
              <w:rPr>
                <w:rFonts w:ascii="Times New Roman" w:hAnsi="Times New Roman"/>
                <w:sz w:val="24"/>
                <w:szCs w:val="24"/>
              </w:rPr>
              <w:t xml:space="preserve"> reikalavimams grindžiantys dokumentai turi būti anglų kalba. </w:t>
            </w:r>
            <w:r w:rsidRPr="00D25970">
              <w:rPr>
                <w:rFonts w:ascii="Times New Roman" w:hAnsi="Times New Roman"/>
                <w:sz w:val="24"/>
                <w:szCs w:val="24"/>
              </w:rPr>
              <w:t xml:space="preserve">Neprofesionaliam naudotojui skirta naudojimo/testų atlikimo instrukciją pateikiama anglų ir lietuvių kalbomis. </w:t>
            </w:r>
          </w:p>
          <w:p w14:paraId="2E20259A" w14:textId="667D2EE6" w:rsidR="00161AA5" w:rsidRDefault="00161AA5" w:rsidP="00AD1ECB">
            <w:pPr>
              <w:pStyle w:val="CommentText"/>
              <w:ind w:left="7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lt-LT" w:bidi="bn-IN"/>
              </w:rPr>
            </w:pPr>
          </w:p>
        </w:tc>
      </w:tr>
    </w:tbl>
    <w:p w14:paraId="267E1EEE" w14:textId="77777777" w:rsidR="007238E1" w:rsidRDefault="007238E1"/>
    <w:sectPr w:rsidR="007238E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05235"/>
    <w:multiLevelType w:val="hybridMultilevel"/>
    <w:tmpl w:val="8FF052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6EE"/>
    <w:rsid w:val="00034827"/>
    <w:rsid w:val="00057CF6"/>
    <w:rsid w:val="00076D3E"/>
    <w:rsid w:val="00083FFF"/>
    <w:rsid w:val="00084A7B"/>
    <w:rsid w:val="00085154"/>
    <w:rsid w:val="000A428C"/>
    <w:rsid w:val="000D7B9C"/>
    <w:rsid w:val="00135963"/>
    <w:rsid w:val="00161AA5"/>
    <w:rsid w:val="00165563"/>
    <w:rsid w:val="00197719"/>
    <w:rsid w:val="00206D95"/>
    <w:rsid w:val="002D0072"/>
    <w:rsid w:val="00346048"/>
    <w:rsid w:val="00547DAF"/>
    <w:rsid w:val="005F7D33"/>
    <w:rsid w:val="00644737"/>
    <w:rsid w:val="006A15CC"/>
    <w:rsid w:val="00713640"/>
    <w:rsid w:val="007238E1"/>
    <w:rsid w:val="00785542"/>
    <w:rsid w:val="007D0C83"/>
    <w:rsid w:val="008E43FB"/>
    <w:rsid w:val="00904A22"/>
    <w:rsid w:val="0091341C"/>
    <w:rsid w:val="009516EE"/>
    <w:rsid w:val="0095587E"/>
    <w:rsid w:val="0096150B"/>
    <w:rsid w:val="00963A70"/>
    <w:rsid w:val="00A97AFE"/>
    <w:rsid w:val="00AB4D69"/>
    <w:rsid w:val="00AD1ECB"/>
    <w:rsid w:val="00B06072"/>
    <w:rsid w:val="00B179CA"/>
    <w:rsid w:val="00B36E18"/>
    <w:rsid w:val="00C23973"/>
    <w:rsid w:val="00C400ED"/>
    <w:rsid w:val="00CA49DA"/>
    <w:rsid w:val="00CC07AF"/>
    <w:rsid w:val="00CC0A28"/>
    <w:rsid w:val="00DE2C4B"/>
    <w:rsid w:val="00F16F3D"/>
    <w:rsid w:val="00F4262E"/>
    <w:rsid w:val="00F820BF"/>
    <w:rsid w:val="00F95050"/>
    <w:rsid w:val="00FB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AE4E2"/>
  <w15:chartTrackingRefBased/>
  <w15:docId w15:val="{35A6196F-F8C6-44A8-894A-8E27AE878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6E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1"/>
    <w:uiPriority w:val="99"/>
    <w:unhideWhenUsed/>
    <w:rsid w:val="009516EE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sz w:val="20"/>
      <w:szCs w:val="20"/>
      <w:lang w:val="lt-LT"/>
    </w:rPr>
  </w:style>
  <w:style w:type="character" w:customStyle="1" w:styleId="CommentTextChar">
    <w:name w:val="Comment Text Char"/>
    <w:basedOn w:val="DefaultParagraphFont"/>
    <w:uiPriority w:val="99"/>
    <w:semiHidden/>
    <w:rsid w:val="009516EE"/>
    <w:rPr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516EE"/>
    <w:pPr>
      <w:overflowPunct w:val="0"/>
      <w:autoSpaceDE w:val="0"/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9516EE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516EE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8554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4737"/>
    <w:pPr>
      <w:suppressAutoHyphens w:val="0"/>
      <w:autoSpaceDN/>
      <w:textAlignment w:val="auto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644737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2D0072"/>
    <w:rPr>
      <w:i/>
      <w:iCs/>
    </w:rPr>
  </w:style>
  <w:style w:type="paragraph" w:styleId="Revision">
    <w:name w:val="Revision"/>
    <w:hidden/>
    <w:uiPriority w:val="99"/>
    <w:semiHidden/>
    <w:rsid w:val="00B06072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0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aspvt.gov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NVSPL19NVS</dc:creator>
  <cp:keywords/>
  <dc:description/>
  <cp:lastModifiedBy>Margarita Skėrienė</cp:lastModifiedBy>
  <cp:revision>5</cp:revision>
  <dcterms:created xsi:type="dcterms:W3CDTF">2021-12-09T10:10:00Z</dcterms:created>
  <dcterms:modified xsi:type="dcterms:W3CDTF">2021-12-09T11:38:00Z</dcterms:modified>
</cp:coreProperties>
</file>