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28C332D8" w:rsidR="00F90592" w:rsidRPr="000872DD"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DĖL</w:t>
      </w:r>
      <w:r w:rsidR="00A43871" w:rsidRPr="00A43871">
        <w:t xml:space="preserve"> </w:t>
      </w:r>
      <w:r w:rsidR="00A43871" w:rsidRPr="00A43871">
        <w:rPr>
          <w:rFonts w:ascii="Montserrat" w:hAnsi="Montserrat" w:cs="Arial"/>
          <w:b/>
          <w:sz w:val="20"/>
          <w:szCs w:val="20"/>
        </w:rPr>
        <w:t>ELEKTRONINIŲ KORTELIŲ TERMINALŲ STEBĖJIMO IR APTARNAVIMO PASLAUGŲ</w:t>
      </w:r>
      <w:r w:rsidRPr="000872DD">
        <w:rPr>
          <w:rFonts w:ascii="Montserrat" w:hAnsi="Montserrat" w:cs="Arial"/>
          <w:b/>
          <w:sz w:val="20"/>
          <w:szCs w:val="20"/>
        </w:rPr>
        <w:t xml:space="preserve"> </w:t>
      </w:r>
      <w:r w:rsidR="009E2627">
        <w:rPr>
          <w:rFonts w:ascii="Montserrat" w:hAnsi="Montserrat" w:cs="Arial"/>
          <w:b/>
          <w:sz w:val="20"/>
          <w:szCs w:val="20"/>
        </w:rPr>
        <w:t xml:space="preserve"> </w:t>
      </w:r>
      <w:r w:rsidRPr="000872DD">
        <w:rPr>
          <w:rFonts w:ascii="Montserrat" w:hAnsi="Montserrat" w:cs="Arial"/>
          <w:b/>
          <w:sz w:val="20"/>
          <w:szCs w:val="20"/>
        </w:rPr>
        <w:t>PIRKIM</w:t>
      </w:r>
      <w:r w:rsidR="00AE1940">
        <w:rPr>
          <w:rFonts w:ascii="Montserrat" w:hAnsi="Montserrat" w:cs="Arial"/>
          <w:b/>
          <w:sz w:val="20"/>
          <w:szCs w:val="20"/>
        </w:rPr>
        <w:t>O</w:t>
      </w:r>
    </w:p>
    <w:p w14:paraId="3A31C0C9" w14:textId="77777777" w:rsidR="009E5FBB" w:rsidRPr="000872DD" w:rsidRDefault="009E5FBB" w:rsidP="009E5FBB">
      <w:pPr>
        <w:spacing w:after="0" w:line="240" w:lineRule="auto"/>
        <w:jc w:val="center"/>
        <w:rPr>
          <w:rFonts w:ascii="Montserrat" w:hAnsi="Montserrat" w:cs="Arial"/>
          <w:sz w:val="20"/>
          <w:szCs w:val="20"/>
        </w:rPr>
      </w:pPr>
    </w:p>
    <w:p w14:paraId="3B7CF312" w14:textId="080D2678"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w:t>
      </w:r>
      <w:r w:rsidR="001362A6">
        <w:rPr>
          <w:rFonts w:ascii="Montserrat" w:hAnsi="Montserrat" w:cs="Arial"/>
          <w:sz w:val="20"/>
          <w:szCs w:val="20"/>
        </w:rPr>
        <w:t>5</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(-ių)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7B060566" w14:textId="77777777" w:rsidR="00F15C1E" w:rsidRPr="000872DD" w:rsidRDefault="00F15C1E" w:rsidP="00F90592">
      <w:pPr>
        <w:spacing w:after="0" w:line="240" w:lineRule="auto"/>
        <w:jc w:val="both"/>
        <w:rPr>
          <w:rFonts w:ascii="Montserrat" w:hAnsi="Montserrat" w:cs="Arial"/>
          <w:sz w:val="20"/>
          <w:szCs w:val="20"/>
        </w:rPr>
      </w:pPr>
    </w:p>
    <w:p w14:paraId="76D027F4" w14:textId="77777777" w:rsidR="00E37D52" w:rsidRDefault="00F90592" w:rsidP="00E37D5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030A332B" w14:textId="77777777" w:rsidR="005C57FE" w:rsidRDefault="005C57FE" w:rsidP="00E37D52">
      <w:pPr>
        <w:spacing w:after="0" w:line="240" w:lineRule="auto"/>
        <w:ind w:firstLine="567"/>
        <w:jc w:val="both"/>
        <w:rPr>
          <w:rFonts w:ascii="Montserrat" w:hAnsi="Montserrat" w:cs="Arial"/>
          <w:sz w:val="20"/>
          <w:szCs w:val="20"/>
        </w:rPr>
      </w:pPr>
    </w:p>
    <w:p w14:paraId="772B18FD" w14:textId="23C2D5D9" w:rsidR="001055B5" w:rsidRDefault="005C57FE" w:rsidP="0066555D">
      <w:pPr>
        <w:spacing w:after="0" w:line="240" w:lineRule="auto"/>
        <w:ind w:firstLine="567"/>
        <w:jc w:val="both"/>
        <w:rPr>
          <w:rFonts w:ascii="Montserrat" w:hAnsi="Montserrat" w:cs="Arial"/>
          <w:sz w:val="20"/>
          <w:szCs w:val="20"/>
        </w:rPr>
      </w:pPr>
      <w:r w:rsidRPr="005C57FE">
        <w:rPr>
          <w:rFonts w:ascii="Montserrat" w:hAnsi="Montserrat" w:cs="Arial"/>
          <w:sz w:val="20"/>
          <w:szCs w:val="20"/>
        </w:rPr>
        <w:t>Siūlomo pirkimo objekto kainos (įkainiai):</w:t>
      </w:r>
    </w:p>
    <w:p w14:paraId="5F9B3947" w14:textId="74CCA00D" w:rsidR="001055B5" w:rsidRDefault="00BE7D2A" w:rsidP="0066555D">
      <w:pPr>
        <w:spacing w:after="0" w:line="240" w:lineRule="auto"/>
        <w:ind w:left="7776"/>
        <w:jc w:val="both"/>
        <w:rPr>
          <w:rFonts w:ascii="Montserrat" w:hAnsi="Montserrat" w:cs="Arial"/>
          <w:sz w:val="20"/>
          <w:szCs w:val="20"/>
        </w:rPr>
      </w:pPr>
      <w:r>
        <w:rPr>
          <w:rFonts w:ascii="Montserrat" w:hAnsi="Montserrat" w:cs="Arial"/>
          <w:sz w:val="20"/>
          <w:szCs w:val="20"/>
        </w:rPr>
        <w:t xml:space="preserve">                 </w:t>
      </w:r>
      <w:r w:rsidR="00CB3D51">
        <w:rPr>
          <w:rFonts w:ascii="Montserrat" w:hAnsi="Montserrat" w:cs="Arial"/>
          <w:sz w:val="20"/>
          <w:szCs w:val="20"/>
        </w:rPr>
        <w:t xml:space="preserve">1 </w:t>
      </w:r>
      <w:r w:rsidR="00787DE1">
        <w:rPr>
          <w:rFonts w:ascii="Montserrat" w:hAnsi="Montserrat" w:cs="Arial"/>
          <w:sz w:val="20"/>
          <w:szCs w:val="20"/>
        </w:rPr>
        <w:t>Lentelė</w:t>
      </w:r>
    </w:p>
    <w:tbl>
      <w:tblPr>
        <w:tblW w:w="9703" w:type="dxa"/>
        <w:tblLayout w:type="fixed"/>
        <w:tblCellMar>
          <w:left w:w="10" w:type="dxa"/>
          <w:right w:w="10" w:type="dxa"/>
        </w:tblCellMar>
        <w:tblLook w:val="0000" w:firstRow="0" w:lastRow="0" w:firstColumn="0" w:lastColumn="0" w:noHBand="0" w:noVBand="0"/>
      </w:tblPr>
      <w:tblGrid>
        <w:gridCol w:w="704"/>
        <w:gridCol w:w="2268"/>
        <w:gridCol w:w="851"/>
        <w:gridCol w:w="1559"/>
        <w:gridCol w:w="850"/>
        <w:gridCol w:w="1276"/>
        <w:gridCol w:w="1276"/>
        <w:gridCol w:w="919"/>
      </w:tblGrid>
      <w:tr w:rsidR="00325926" w:rsidRPr="005E2B2D" w14:paraId="211C134B" w14:textId="67C1AC42" w:rsidTr="00106C8C">
        <w:trPr>
          <w:trHeight w:val="1001"/>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C470C0C" w14:textId="77777777" w:rsidR="00325926" w:rsidRPr="00247CF7" w:rsidRDefault="00325926" w:rsidP="007F4068">
            <w:pPr>
              <w:spacing w:after="0" w:line="240" w:lineRule="auto"/>
              <w:jc w:val="center"/>
              <w:rPr>
                <w:rFonts w:ascii="Montserrat" w:hAnsi="Montserrat" w:cs="Times New Roman"/>
                <w:b/>
                <w:sz w:val="18"/>
                <w:szCs w:val="18"/>
              </w:rPr>
            </w:pPr>
            <w:bookmarkStart w:id="2" w:name="_Hlk136618461"/>
            <w:r w:rsidRPr="00247CF7">
              <w:rPr>
                <w:rFonts w:ascii="Montserrat" w:hAnsi="Montserrat" w:cs="Times New Roman"/>
                <w:b/>
                <w:sz w:val="18"/>
                <w:szCs w:val="18"/>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CA635E6" w14:textId="77777777"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6E970B" w14:textId="77777777"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Mato</w:t>
            </w:r>
          </w:p>
          <w:p w14:paraId="70A53658" w14:textId="77777777"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vnt.</w:t>
            </w:r>
          </w:p>
        </w:tc>
        <w:tc>
          <w:tcPr>
            <w:tcW w:w="1559"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57B5E825" w14:textId="77777777"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Preliminarus</w:t>
            </w:r>
          </w:p>
          <w:p w14:paraId="0D22B466" w14:textId="67A92BED" w:rsidR="00325926" w:rsidRPr="00247CF7" w:rsidRDefault="00620EEE" w:rsidP="007F4068">
            <w:pPr>
              <w:spacing w:after="0" w:line="240" w:lineRule="auto"/>
              <w:jc w:val="center"/>
              <w:rPr>
                <w:rFonts w:ascii="Montserrat" w:hAnsi="Montserrat" w:cs="Times New Roman"/>
                <w:b/>
                <w:sz w:val="18"/>
                <w:szCs w:val="18"/>
              </w:rPr>
            </w:pPr>
            <w:r>
              <w:rPr>
                <w:rFonts w:ascii="Montserrat" w:hAnsi="Montserrat" w:cs="Times New Roman"/>
                <w:b/>
                <w:sz w:val="18"/>
                <w:szCs w:val="18"/>
              </w:rPr>
              <w:t>k</w:t>
            </w:r>
            <w:r w:rsidR="00325926" w:rsidRPr="00247CF7">
              <w:rPr>
                <w:rFonts w:ascii="Montserrat" w:hAnsi="Montserrat" w:cs="Times New Roman"/>
                <w:b/>
                <w:sz w:val="18"/>
                <w:szCs w:val="18"/>
              </w:rPr>
              <w:t>iekis</w:t>
            </w:r>
            <w:r>
              <w:rPr>
                <w:rFonts w:ascii="Montserrat" w:hAnsi="Montserrat" w:cs="Times New Roman"/>
                <w:b/>
                <w:sz w:val="18"/>
                <w:szCs w:val="18"/>
              </w:rPr>
              <w:t xml:space="preserve"> 36 mėn.</w:t>
            </w:r>
            <w:r w:rsidR="00DA129C">
              <w:rPr>
                <w:rFonts w:ascii="Montserrat" w:hAnsi="Montserrat" w:cs="Times New Roman"/>
                <w:b/>
                <w:sz w:val="18"/>
                <w:szCs w:val="18"/>
              </w:rPr>
              <w:t xml:space="preserve"> </w:t>
            </w:r>
            <w:r w:rsidR="00325926" w:rsidRPr="00247CF7">
              <w:rPr>
                <w:rFonts w:ascii="Montserrat" w:hAnsi="Montserrat" w:cs="Times New Roman"/>
                <w:b/>
                <w:sz w:val="18"/>
                <w:szCs w:val="18"/>
              </w:rPr>
              <w:t>*</w:t>
            </w:r>
          </w:p>
        </w:tc>
        <w:tc>
          <w:tcPr>
            <w:tcW w:w="850"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tcPr>
          <w:p w14:paraId="46EC4699" w14:textId="27C56F14"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1 mėn. 1 vnt. įkainis, Eur be PVM</w:t>
            </w:r>
          </w:p>
          <w:p w14:paraId="715D3DE3" w14:textId="479EB85C" w:rsidR="00325926" w:rsidRPr="00247CF7" w:rsidRDefault="00325926" w:rsidP="007F4068">
            <w:pPr>
              <w:spacing w:after="0" w:line="240" w:lineRule="auto"/>
              <w:jc w:val="center"/>
              <w:rPr>
                <w:rFonts w:ascii="Montserrat" w:hAnsi="Montserrat" w:cs="Times New Roman"/>
                <w:b/>
                <w:sz w:val="18"/>
                <w:szCs w:val="18"/>
              </w:rPr>
            </w:pPr>
          </w:p>
        </w:tc>
        <w:tc>
          <w:tcPr>
            <w:tcW w:w="1276"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2E0D716B" w14:textId="18EFA86C" w:rsidR="00620EEE" w:rsidRPr="00620EEE" w:rsidRDefault="00620EEE" w:rsidP="00620EEE">
            <w:pPr>
              <w:jc w:val="center"/>
              <w:rPr>
                <w:rFonts w:ascii="Montserrat" w:hAnsi="Montserrat" w:cs="Calibri"/>
                <w:b/>
                <w:bCs/>
                <w:sz w:val="18"/>
                <w:szCs w:val="18"/>
              </w:rPr>
            </w:pPr>
            <w:r w:rsidRPr="00620EEE">
              <w:rPr>
                <w:rFonts w:ascii="Montserrat" w:hAnsi="Montserrat" w:cs="Calibri"/>
                <w:b/>
                <w:bCs/>
                <w:sz w:val="18"/>
                <w:szCs w:val="18"/>
              </w:rPr>
              <w:t>Maksimalus</w:t>
            </w:r>
            <w:r w:rsidR="005038E7">
              <w:rPr>
                <w:rFonts w:ascii="Montserrat" w:hAnsi="Montserrat" w:cs="Calibri"/>
                <w:b/>
                <w:bCs/>
                <w:sz w:val="18"/>
                <w:szCs w:val="18"/>
              </w:rPr>
              <w:t xml:space="preserve"> priimtinas</w:t>
            </w:r>
            <w:r w:rsidRPr="00620EEE">
              <w:rPr>
                <w:rFonts w:ascii="Montserrat" w:hAnsi="Montserrat" w:cs="Calibri"/>
                <w:b/>
                <w:bCs/>
                <w:sz w:val="18"/>
                <w:szCs w:val="18"/>
              </w:rPr>
              <w:t xml:space="preserve"> </w:t>
            </w:r>
            <w:r>
              <w:rPr>
                <w:rFonts w:ascii="Montserrat" w:hAnsi="Montserrat" w:cs="Calibri"/>
                <w:b/>
                <w:bCs/>
                <w:sz w:val="18"/>
                <w:szCs w:val="18"/>
              </w:rPr>
              <w:t>1 vnt.</w:t>
            </w:r>
            <w:r w:rsidRPr="00620EEE">
              <w:rPr>
                <w:rFonts w:ascii="Montserrat" w:hAnsi="Montserrat" w:cs="Calibri"/>
                <w:b/>
                <w:bCs/>
                <w:sz w:val="18"/>
                <w:szCs w:val="18"/>
              </w:rPr>
              <w:t xml:space="preserve"> įkainis, Eur be PVM</w:t>
            </w:r>
          </w:p>
          <w:p w14:paraId="11020AD8" w14:textId="77777777" w:rsidR="00325926" w:rsidRPr="00247CF7" w:rsidRDefault="00325926" w:rsidP="007F4068">
            <w:pPr>
              <w:spacing w:after="0" w:line="240" w:lineRule="auto"/>
              <w:jc w:val="center"/>
              <w:rPr>
                <w:rFonts w:ascii="Montserrat" w:hAnsi="Montserrat" w:cs="Times New Roman"/>
                <w:b/>
                <w:sz w:val="18"/>
                <w:szCs w:val="18"/>
              </w:rPr>
            </w:pPr>
          </w:p>
        </w:tc>
        <w:tc>
          <w:tcPr>
            <w:tcW w:w="1276"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03251D1F" w14:textId="3BFA6BB0"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Maksimalus paslaugų teikimo laikotarpis, mėn.</w:t>
            </w:r>
          </w:p>
        </w:tc>
        <w:tc>
          <w:tcPr>
            <w:tcW w:w="919" w:type="dxa"/>
            <w:tcBorders>
              <w:top w:val="single" w:sz="4" w:space="0" w:color="000000"/>
              <w:left w:val="single" w:sz="4" w:space="0" w:color="auto"/>
              <w:bottom w:val="single" w:sz="4" w:space="0" w:color="000000"/>
              <w:right w:val="single" w:sz="4" w:space="0" w:color="000000"/>
            </w:tcBorders>
            <w:shd w:val="clear" w:color="auto" w:fill="D9E2F3" w:themeFill="accent1" w:themeFillTint="33"/>
          </w:tcPr>
          <w:p w14:paraId="10633638" w14:textId="219F43DC" w:rsidR="00325926" w:rsidRPr="00247CF7" w:rsidRDefault="00325926" w:rsidP="003F709C">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Bendra kaina,</w:t>
            </w:r>
          </w:p>
          <w:p w14:paraId="4923B931" w14:textId="77777777" w:rsidR="00325926" w:rsidRPr="00247CF7" w:rsidRDefault="00325926" w:rsidP="003F709C">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Eur be PVM</w:t>
            </w:r>
          </w:p>
          <w:p w14:paraId="0BFA5FBC" w14:textId="338851CB" w:rsidR="00325926" w:rsidRPr="00247CF7" w:rsidRDefault="00325926" w:rsidP="003F709C">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(4x5x</w:t>
            </w:r>
            <w:r w:rsidR="00247CF7" w:rsidRPr="00247CF7">
              <w:rPr>
                <w:rFonts w:ascii="Montserrat" w:hAnsi="Montserrat" w:cs="Times New Roman"/>
                <w:b/>
                <w:sz w:val="18"/>
                <w:szCs w:val="18"/>
              </w:rPr>
              <w:t>7</w:t>
            </w:r>
            <w:r w:rsidRPr="00247CF7">
              <w:rPr>
                <w:rFonts w:ascii="Montserrat" w:hAnsi="Montserrat" w:cs="Times New Roman"/>
                <w:b/>
                <w:sz w:val="18"/>
                <w:szCs w:val="18"/>
              </w:rPr>
              <w:t>)</w:t>
            </w:r>
          </w:p>
        </w:tc>
      </w:tr>
      <w:tr w:rsidR="00325926" w:rsidRPr="005E2B2D" w14:paraId="44AAFCDC" w14:textId="07552B49" w:rsidTr="00106C8C">
        <w:trPr>
          <w:trHeight w:val="7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F864" w14:textId="77777777" w:rsidR="00325926" w:rsidRPr="005E2B2D" w:rsidRDefault="00325926"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1ED7E" w14:textId="77777777" w:rsidR="00325926" w:rsidRPr="005E2B2D" w:rsidRDefault="00325926" w:rsidP="007F4068">
            <w:pPr>
              <w:spacing w:after="0" w:line="240" w:lineRule="auto"/>
              <w:jc w:val="center"/>
              <w:rPr>
                <w:rFonts w:ascii="Montserrat" w:eastAsia="Times New Roman" w:hAnsi="Montserrat" w:cs="Times New Roman"/>
                <w:color w:val="000000"/>
                <w:sz w:val="20"/>
                <w:szCs w:val="20"/>
              </w:rPr>
            </w:pPr>
            <w:r w:rsidRPr="005E2B2D">
              <w:rPr>
                <w:rFonts w:ascii="Montserrat" w:eastAsia="Times New Roman" w:hAnsi="Montserrat" w:cs="Times New Roman"/>
                <w:color w:val="000000"/>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DA76" w14:textId="77777777" w:rsidR="00325926" w:rsidRPr="005E2B2D" w:rsidRDefault="00325926" w:rsidP="007F4068">
            <w:pPr>
              <w:spacing w:after="0" w:line="240" w:lineRule="auto"/>
              <w:jc w:val="center"/>
              <w:rPr>
                <w:rFonts w:ascii="Montserrat" w:hAnsi="Montserrat" w:cs="Times New Roman"/>
                <w:sz w:val="20"/>
                <w:szCs w:val="20"/>
              </w:rPr>
            </w:pPr>
            <w:r w:rsidRPr="005E2B2D">
              <w:rPr>
                <w:rFonts w:ascii="Montserrat" w:hAnsi="Montserrat" w:cs="Times New Roman"/>
                <w:sz w:val="20"/>
                <w:szCs w:val="20"/>
              </w:rPr>
              <w:t>3</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B992B1" w14:textId="77777777" w:rsidR="00325926" w:rsidRPr="005E2B2D" w:rsidRDefault="00325926"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4</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14:paraId="44A9E45F" w14:textId="05E7BBFE" w:rsidR="00325926" w:rsidRDefault="00325926"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5</w:t>
            </w:r>
          </w:p>
        </w:tc>
        <w:tc>
          <w:tcPr>
            <w:tcW w:w="1276" w:type="dxa"/>
            <w:tcBorders>
              <w:top w:val="single" w:sz="4" w:space="0" w:color="000000"/>
              <w:left w:val="single" w:sz="4" w:space="0" w:color="auto"/>
              <w:bottom w:val="single" w:sz="4" w:space="0" w:color="000000"/>
              <w:right w:val="single" w:sz="4" w:space="0" w:color="auto"/>
            </w:tcBorders>
          </w:tcPr>
          <w:p w14:paraId="174DD288" w14:textId="712D95C5" w:rsidR="00325926" w:rsidRDefault="00247CF7"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56A11F7E" w14:textId="74E9CA8E" w:rsidR="00325926" w:rsidRDefault="00247CF7"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7</w:t>
            </w:r>
          </w:p>
        </w:tc>
        <w:tc>
          <w:tcPr>
            <w:tcW w:w="919" w:type="dxa"/>
            <w:tcBorders>
              <w:top w:val="single" w:sz="4" w:space="0" w:color="000000"/>
              <w:left w:val="single" w:sz="4" w:space="0" w:color="auto"/>
              <w:bottom w:val="single" w:sz="4" w:space="0" w:color="000000"/>
              <w:right w:val="single" w:sz="4" w:space="0" w:color="000000"/>
            </w:tcBorders>
          </w:tcPr>
          <w:p w14:paraId="696A4A09" w14:textId="297B74E4" w:rsidR="00325926" w:rsidRDefault="00247CF7"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8</w:t>
            </w:r>
          </w:p>
        </w:tc>
      </w:tr>
      <w:tr w:rsidR="00325926" w:rsidRPr="005E2B2D" w14:paraId="46FBE34B" w14:textId="4BCA35A4" w:rsidTr="00106C8C">
        <w:trPr>
          <w:trHeight w:val="1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8DCC3" w14:textId="280C4707" w:rsidR="00325926" w:rsidRPr="00CE7BCB" w:rsidRDefault="00325926" w:rsidP="00497295">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0AAB" w14:textId="4256686F" w:rsidR="00325926" w:rsidRPr="001616DB" w:rsidRDefault="00325926" w:rsidP="00497295">
            <w:pPr>
              <w:spacing w:after="0" w:line="240" w:lineRule="auto"/>
              <w:jc w:val="both"/>
              <w:rPr>
                <w:rFonts w:ascii="Montserrat" w:hAnsi="Montserrat"/>
                <w:sz w:val="20"/>
                <w:szCs w:val="20"/>
              </w:rPr>
            </w:pPr>
            <w:r>
              <w:rPr>
                <w:rFonts w:ascii="Montserrat" w:hAnsi="Montserrat"/>
                <w:sz w:val="20"/>
                <w:szCs w:val="20"/>
              </w:rPr>
              <w:t>E</w:t>
            </w:r>
            <w:r w:rsidRPr="00B00552">
              <w:rPr>
                <w:rFonts w:ascii="Montserrat" w:hAnsi="Montserrat"/>
                <w:sz w:val="20"/>
                <w:szCs w:val="20"/>
              </w:rPr>
              <w:t xml:space="preserve">lektroninių kortelių skaitytuvų </w:t>
            </w:r>
            <w:r w:rsidRPr="00B00552">
              <w:rPr>
                <w:rFonts w:ascii="Montserrat" w:hAnsi="Montserrat"/>
                <w:sz w:val="20"/>
                <w:szCs w:val="20"/>
              </w:rPr>
              <w:lastRenderedPageBreak/>
              <w:t>stebėjimo ir aptarnavimo paslaug</w:t>
            </w:r>
            <w:r w:rsidR="00B02702">
              <w:rPr>
                <w:rFonts w:ascii="Montserrat" w:hAnsi="Montserrat"/>
                <w:sz w:val="20"/>
                <w:szCs w:val="20"/>
              </w:rPr>
              <w: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03DE" w14:textId="77777777" w:rsidR="00B02702" w:rsidRDefault="00B02702" w:rsidP="00497295">
            <w:pPr>
              <w:spacing w:after="0" w:line="240" w:lineRule="auto"/>
              <w:jc w:val="center"/>
              <w:rPr>
                <w:rFonts w:ascii="Montserrat" w:hAnsi="Montserrat" w:cs="Times New Roman"/>
                <w:sz w:val="20"/>
                <w:szCs w:val="20"/>
              </w:rPr>
            </w:pPr>
          </w:p>
          <w:p w14:paraId="5BDD0AE3" w14:textId="77777777" w:rsidR="0066555D" w:rsidRDefault="0066555D" w:rsidP="00497295">
            <w:pPr>
              <w:spacing w:after="0" w:line="240" w:lineRule="auto"/>
              <w:jc w:val="center"/>
              <w:rPr>
                <w:rFonts w:ascii="Montserrat" w:hAnsi="Montserrat" w:cs="Times New Roman"/>
                <w:sz w:val="20"/>
                <w:szCs w:val="20"/>
              </w:rPr>
            </w:pPr>
          </w:p>
          <w:p w14:paraId="01081632" w14:textId="07F133FC" w:rsidR="00325926" w:rsidRPr="005E2B2D" w:rsidRDefault="00325926" w:rsidP="00497295">
            <w:pPr>
              <w:spacing w:after="0" w:line="240" w:lineRule="auto"/>
              <w:jc w:val="center"/>
              <w:rPr>
                <w:rFonts w:ascii="Montserrat" w:hAnsi="Montserrat" w:cs="Times New Roman"/>
                <w:sz w:val="20"/>
                <w:szCs w:val="20"/>
              </w:rPr>
            </w:pPr>
            <w:r>
              <w:rPr>
                <w:rFonts w:ascii="Montserrat" w:hAnsi="Montserrat" w:cs="Times New Roman"/>
                <w:sz w:val="20"/>
                <w:szCs w:val="20"/>
              </w:rPr>
              <w:lastRenderedPageBreak/>
              <w:t>vnt.</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9AB1F5F" w14:textId="77777777" w:rsidR="0066555D" w:rsidRDefault="0066555D" w:rsidP="00497295">
            <w:pPr>
              <w:spacing w:after="0" w:line="240" w:lineRule="auto"/>
              <w:jc w:val="center"/>
              <w:rPr>
                <w:rFonts w:ascii="Montserrat" w:hAnsi="Montserrat" w:cs="Times New Roman"/>
                <w:color w:val="000000"/>
                <w:sz w:val="20"/>
                <w:szCs w:val="20"/>
              </w:rPr>
            </w:pPr>
          </w:p>
          <w:p w14:paraId="38FBEB3F" w14:textId="77777777" w:rsidR="0066555D" w:rsidRDefault="0066555D" w:rsidP="00497295">
            <w:pPr>
              <w:spacing w:after="0" w:line="240" w:lineRule="auto"/>
              <w:jc w:val="center"/>
              <w:rPr>
                <w:rFonts w:ascii="Montserrat" w:hAnsi="Montserrat" w:cs="Times New Roman"/>
                <w:color w:val="000000"/>
                <w:sz w:val="20"/>
                <w:szCs w:val="20"/>
              </w:rPr>
            </w:pPr>
          </w:p>
          <w:p w14:paraId="2E482800" w14:textId="0492AAB2" w:rsidR="00325926" w:rsidRPr="002E4741" w:rsidRDefault="00325926" w:rsidP="00497295">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lastRenderedPageBreak/>
              <w:t>17</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14:paraId="0215A130" w14:textId="77777777" w:rsidR="00325926" w:rsidRDefault="00325926" w:rsidP="00440CBF">
            <w:pPr>
              <w:spacing w:after="0" w:line="240" w:lineRule="auto"/>
              <w:jc w:val="center"/>
              <w:rPr>
                <w:rFonts w:ascii="Montserrat" w:hAnsi="Montserrat" w:cs="Times New Roman"/>
                <w:b/>
                <w:color w:val="000000"/>
                <w:sz w:val="20"/>
                <w:szCs w:val="20"/>
              </w:rPr>
            </w:pPr>
          </w:p>
          <w:p w14:paraId="21088971" w14:textId="77777777" w:rsidR="0066555D" w:rsidRDefault="0066555D" w:rsidP="00440CBF">
            <w:pPr>
              <w:spacing w:after="0" w:line="240" w:lineRule="auto"/>
              <w:jc w:val="center"/>
              <w:rPr>
                <w:rFonts w:ascii="Montserrat" w:hAnsi="Montserrat" w:cs="Times New Roman"/>
                <w:b/>
                <w:color w:val="000000"/>
                <w:sz w:val="20"/>
                <w:szCs w:val="20"/>
              </w:rPr>
            </w:pPr>
          </w:p>
          <w:p w14:paraId="21334572" w14:textId="5CE44AA2" w:rsidR="0066555D" w:rsidRPr="005E2B2D" w:rsidRDefault="0066555D" w:rsidP="00440CBF">
            <w:pPr>
              <w:spacing w:after="0" w:line="240" w:lineRule="auto"/>
              <w:jc w:val="center"/>
              <w:rPr>
                <w:rFonts w:ascii="Montserrat" w:hAnsi="Montserrat" w:cs="Times New Roman"/>
                <w:b/>
                <w:color w:val="000000"/>
                <w:sz w:val="20"/>
                <w:szCs w:val="20"/>
              </w:rPr>
            </w:pPr>
          </w:p>
        </w:tc>
        <w:tc>
          <w:tcPr>
            <w:tcW w:w="1276" w:type="dxa"/>
            <w:tcBorders>
              <w:top w:val="single" w:sz="4" w:space="0" w:color="000000"/>
              <w:left w:val="single" w:sz="4" w:space="0" w:color="auto"/>
              <w:bottom w:val="single" w:sz="4" w:space="0" w:color="000000"/>
              <w:right w:val="single" w:sz="4" w:space="0" w:color="auto"/>
            </w:tcBorders>
          </w:tcPr>
          <w:p w14:paraId="4F6D5058" w14:textId="77777777" w:rsidR="00325926" w:rsidRDefault="00325926" w:rsidP="00440CBF">
            <w:pPr>
              <w:spacing w:after="0" w:line="240" w:lineRule="auto"/>
              <w:jc w:val="center"/>
              <w:rPr>
                <w:rFonts w:ascii="Montserrat" w:hAnsi="Montserrat" w:cs="Times New Roman"/>
                <w:bCs/>
                <w:color w:val="000000"/>
                <w:sz w:val="20"/>
                <w:szCs w:val="20"/>
              </w:rPr>
            </w:pPr>
          </w:p>
          <w:p w14:paraId="111494CC" w14:textId="77777777" w:rsidR="0066555D" w:rsidRDefault="0066555D" w:rsidP="00440CBF">
            <w:pPr>
              <w:spacing w:after="0" w:line="240" w:lineRule="auto"/>
              <w:jc w:val="center"/>
              <w:rPr>
                <w:rFonts w:ascii="Montserrat" w:hAnsi="Montserrat" w:cs="Times New Roman"/>
                <w:bCs/>
                <w:color w:val="000000"/>
                <w:sz w:val="20"/>
                <w:szCs w:val="20"/>
              </w:rPr>
            </w:pPr>
          </w:p>
          <w:p w14:paraId="08FB6BC5" w14:textId="10A2CB52" w:rsidR="0066555D" w:rsidRPr="004B12B9" w:rsidRDefault="00503891" w:rsidP="00440CBF">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lastRenderedPageBreak/>
              <w:t>23,00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6ED2D6A6" w14:textId="77777777" w:rsidR="0066555D" w:rsidRDefault="0066555D" w:rsidP="00440CBF">
            <w:pPr>
              <w:spacing w:after="0" w:line="240" w:lineRule="auto"/>
              <w:jc w:val="center"/>
              <w:rPr>
                <w:rFonts w:ascii="Montserrat" w:hAnsi="Montserrat" w:cs="Times New Roman"/>
                <w:bCs/>
                <w:color w:val="000000"/>
                <w:sz w:val="20"/>
                <w:szCs w:val="20"/>
              </w:rPr>
            </w:pPr>
          </w:p>
          <w:p w14:paraId="6C79D53F" w14:textId="77777777" w:rsidR="0066555D" w:rsidRDefault="0066555D" w:rsidP="00440CBF">
            <w:pPr>
              <w:spacing w:after="0" w:line="240" w:lineRule="auto"/>
              <w:jc w:val="center"/>
              <w:rPr>
                <w:rFonts w:ascii="Montserrat" w:hAnsi="Montserrat" w:cs="Times New Roman"/>
                <w:bCs/>
                <w:color w:val="000000"/>
                <w:sz w:val="20"/>
                <w:szCs w:val="20"/>
              </w:rPr>
            </w:pPr>
          </w:p>
          <w:p w14:paraId="0BC62663" w14:textId="29819D3C" w:rsidR="00325926" w:rsidRPr="004B12B9" w:rsidRDefault="00325926" w:rsidP="00440CBF">
            <w:pPr>
              <w:spacing w:after="0" w:line="240" w:lineRule="auto"/>
              <w:jc w:val="center"/>
              <w:rPr>
                <w:rFonts w:ascii="Montserrat" w:hAnsi="Montserrat" w:cs="Times New Roman"/>
                <w:bCs/>
                <w:color w:val="000000"/>
                <w:sz w:val="20"/>
                <w:szCs w:val="20"/>
              </w:rPr>
            </w:pPr>
            <w:r w:rsidRPr="004B12B9">
              <w:rPr>
                <w:rFonts w:ascii="Montserrat" w:hAnsi="Montserrat" w:cs="Times New Roman"/>
                <w:bCs/>
                <w:color w:val="000000"/>
                <w:sz w:val="20"/>
                <w:szCs w:val="20"/>
              </w:rPr>
              <w:lastRenderedPageBreak/>
              <w:t>36</w:t>
            </w:r>
          </w:p>
        </w:tc>
        <w:tc>
          <w:tcPr>
            <w:tcW w:w="919" w:type="dxa"/>
            <w:tcBorders>
              <w:top w:val="single" w:sz="4" w:space="0" w:color="000000"/>
              <w:left w:val="single" w:sz="4" w:space="0" w:color="auto"/>
              <w:bottom w:val="single" w:sz="4" w:space="0" w:color="000000"/>
              <w:right w:val="single" w:sz="4" w:space="0" w:color="000000"/>
            </w:tcBorders>
          </w:tcPr>
          <w:p w14:paraId="4B2C649F" w14:textId="77777777" w:rsidR="00325926" w:rsidRDefault="00325926" w:rsidP="00440CBF">
            <w:pPr>
              <w:spacing w:after="0" w:line="240" w:lineRule="auto"/>
              <w:jc w:val="center"/>
              <w:rPr>
                <w:rFonts w:ascii="Montserrat" w:hAnsi="Montserrat" w:cs="Times New Roman"/>
                <w:b/>
                <w:color w:val="000000"/>
                <w:sz w:val="20"/>
                <w:szCs w:val="20"/>
              </w:rPr>
            </w:pPr>
          </w:p>
          <w:p w14:paraId="54233C77" w14:textId="77777777" w:rsidR="0066555D" w:rsidRDefault="0066555D" w:rsidP="00440CBF">
            <w:pPr>
              <w:spacing w:after="0" w:line="240" w:lineRule="auto"/>
              <w:jc w:val="center"/>
              <w:rPr>
                <w:rFonts w:ascii="Montserrat" w:hAnsi="Montserrat" w:cs="Times New Roman"/>
                <w:b/>
                <w:color w:val="000000"/>
                <w:sz w:val="20"/>
                <w:szCs w:val="20"/>
              </w:rPr>
            </w:pPr>
          </w:p>
          <w:p w14:paraId="2778AE92" w14:textId="77777777" w:rsidR="0066555D" w:rsidRPr="005E2B2D" w:rsidRDefault="0066555D" w:rsidP="00440CBF">
            <w:pPr>
              <w:spacing w:after="0" w:line="240" w:lineRule="auto"/>
              <w:jc w:val="center"/>
              <w:rPr>
                <w:rFonts w:ascii="Montserrat" w:hAnsi="Montserrat" w:cs="Times New Roman"/>
                <w:b/>
                <w:color w:val="000000"/>
                <w:sz w:val="20"/>
                <w:szCs w:val="20"/>
              </w:rPr>
            </w:pPr>
          </w:p>
        </w:tc>
      </w:tr>
      <w:tr w:rsidR="00325926" w:rsidRPr="005E2B2D" w14:paraId="581B1755" w14:textId="6F06D887" w:rsidTr="005038E7">
        <w:trPr>
          <w:trHeight w:val="127"/>
        </w:trPr>
        <w:tc>
          <w:tcPr>
            <w:tcW w:w="8784" w:type="dxa"/>
            <w:gridSpan w:val="7"/>
            <w:tcBorders>
              <w:top w:val="single" w:sz="4" w:space="0" w:color="000000"/>
              <w:left w:val="single" w:sz="4" w:space="0" w:color="000000"/>
              <w:bottom w:val="single" w:sz="4" w:space="0" w:color="000000"/>
              <w:right w:val="single" w:sz="4" w:space="0" w:color="000000"/>
            </w:tcBorders>
          </w:tcPr>
          <w:p w14:paraId="2AAA08A9" w14:textId="75822172" w:rsidR="00325926" w:rsidRPr="005E2B2D" w:rsidRDefault="00325926" w:rsidP="004B12B9">
            <w:pPr>
              <w:spacing w:after="0" w:line="240" w:lineRule="auto"/>
              <w:jc w:val="right"/>
              <w:rPr>
                <w:rFonts w:ascii="Montserrat" w:hAnsi="Montserrat" w:cs="Times New Roman"/>
                <w:b/>
                <w:color w:val="000000"/>
                <w:sz w:val="20"/>
                <w:szCs w:val="20"/>
              </w:rPr>
            </w:pPr>
            <w:r w:rsidRPr="00FF050D">
              <w:rPr>
                <w:rFonts w:ascii="Montserrat" w:hAnsi="Montserrat" w:cs="Arial"/>
                <w:sz w:val="20"/>
                <w:szCs w:val="20"/>
              </w:rPr>
              <w:lastRenderedPageBreak/>
              <w:t xml:space="preserve">Bendra pasiūlymo </w:t>
            </w:r>
            <w:r>
              <w:rPr>
                <w:rFonts w:ascii="Montserrat" w:hAnsi="Montserrat" w:cs="Arial"/>
                <w:sz w:val="20"/>
                <w:szCs w:val="20"/>
              </w:rPr>
              <w:t xml:space="preserve">palyginamoji </w:t>
            </w:r>
            <w:r w:rsidRPr="00FF050D">
              <w:rPr>
                <w:rFonts w:ascii="Montserrat" w:hAnsi="Montserrat" w:cs="Arial"/>
                <w:sz w:val="20"/>
                <w:szCs w:val="20"/>
              </w:rPr>
              <w:t xml:space="preserve">kaina, Eur </w:t>
            </w:r>
            <w:r>
              <w:rPr>
                <w:rFonts w:ascii="Montserrat" w:hAnsi="Montserrat" w:cs="Arial"/>
                <w:sz w:val="20"/>
                <w:szCs w:val="20"/>
              </w:rPr>
              <w:t>be</w:t>
            </w:r>
            <w:r w:rsidRPr="00FF050D">
              <w:rPr>
                <w:rFonts w:ascii="Montserrat" w:hAnsi="Montserrat" w:cs="Arial"/>
                <w:sz w:val="20"/>
                <w:szCs w:val="20"/>
              </w:rPr>
              <w:t xml:space="preserve"> PVM (du skaičiai po kablelio):</w:t>
            </w:r>
          </w:p>
        </w:tc>
        <w:tc>
          <w:tcPr>
            <w:tcW w:w="919" w:type="dxa"/>
            <w:tcBorders>
              <w:top w:val="single" w:sz="4" w:space="0" w:color="000000"/>
              <w:left w:val="single" w:sz="4" w:space="0" w:color="auto"/>
              <w:bottom w:val="single" w:sz="4" w:space="0" w:color="000000"/>
              <w:right w:val="single" w:sz="4" w:space="0" w:color="000000"/>
            </w:tcBorders>
          </w:tcPr>
          <w:p w14:paraId="74AD9E0A" w14:textId="77777777" w:rsidR="00325926" w:rsidRPr="005E2B2D" w:rsidRDefault="00325926" w:rsidP="001249D4">
            <w:pPr>
              <w:spacing w:after="0" w:line="240" w:lineRule="auto"/>
              <w:jc w:val="both"/>
              <w:rPr>
                <w:rFonts w:ascii="Montserrat" w:hAnsi="Montserrat" w:cs="Times New Roman"/>
                <w:b/>
                <w:color w:val="000000"/>
                <w:sz w:val="20"/>
                <w:szCs w:val="20"/>
              </w:rPr>
            </w:pPr>
          </w:p>
        </w:tc>
      </w:tr>
      <w:tr w:rsidR="00325926" w:rsidRPr="005E2B2D" w14:paraId="6A07C81F" w14:textId="5D2E2A51" w:rsidTr="005038E7">
        <w:trPr>
          <w:trHeight w:val="127"/>
        </w:trPr>
        <w:tc>
          <w:tcPr>
            <w:tcW w:w="8784" w:type="dxa"/>
            <w:gridSpan w:val="7"/>
            <w:tcBorders>
              <w:top w:val="single" w:sz="4" w:space="0" w:color="000000"/>
              <w:left w:val="single" w:sz="4" w:space="0" w:color="000000"/>
              <w:bottom w:val="single" w:sz="4" w:space="0" w:color="000000"/>
              <w:right w:val="single" w:sz="4" w:space="0" w:color="000000"/>
            </w:tcBorders>
          </w:tcPr>
          <w:p w14:paraId="7EEEDDE3" w14:textId="50EC55A5" w:rsidR="00325926" w:rsidRPr="005E2B2D" w:rsidRDefault="00325926" w:rsidP="004B12B9">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PVM tarifas proc*</w:t>
            </w:r>
            <w:r>
              <w:rPr>
                <w:rFonts w:ascii="Montserrat" w:hAnsi="Montserrat" w:cs="Arial"/>
                <w:sz w:val="20"/>
                <w:szCs w:val="20"/>
              </w:rPr>
              <w:t>*</w:t>
            </w:r>
            <w:r w:rsidRPr="006C5AB4">
              <w:rPr>
                <w:rFonts w:ascii="Montserrat" w:hAnsi="Montserrat" w:cs="Arial"/>
                <w:sz w:val="20"/>
                <w:szCs w:val="20"/>
              </w:rPr>
              <w:t>:</w:t>
            </w:r>
          </w:p>
        </w:tc>
        <w:tc>
          <w:tcPr>
            <w:tcW w:w="919" w:type="dxa"/>
            <w:tcBorders>
              <w:top w:val="single" w:sz="4" w:space="0" w:color="000000"/>
              <w:left w:val="single" w:sz="4" w:space="0" w:color="auto"/>
              <w:bottom w:val="single" w:sz="4" w:space="0" w:color="000000"/>
              <w:right w:val="single" w:sz="4" w:space="0" w:color="000000"/>
            </w:tcBorders>
          </w:tcPr>
          <w:p w14:paraId="4F1A5299" w14:textId="77777777" w:rsidR="00325926" w:rsidRPr="005E2B2D" w:rsidRDefault="00325926" w:rsidP="001249D4">
            <w:pPr>
              <w:spacing w:after="0" w:line="240" w:lineRule="auto"/>
              <w:jc w:val="both"/>
              <w:rPr>
                <w:rFonts w:ascii="Montserrat" w:hAnsi="Montserrat" w:cs="Times New Roman"/>
                <w:b/>
                <w:color w:val="000000"/>
                <w:sz w:val="20"/>
                <w:szCs w:val="20"/>
              </w:rPr>
            </w:pPr>
          </w:p>
        </w:tc>
      </w:tr>
      <w:tr w:rsidR="00325926" w:rsidRPr="005E2B2D" w14:paraId="4D9FF92D" w14:textId="0B126C3F" w:rsidTr="005038E7">
        <w:trPr>
          <w:trHeight w:val="296"/>
        </w:trPr>
        <w:tc>
          <w:tcPr>
            <w:tcW w:w="8784" w:type="dxa"/>
            <w:gridSpan w:val="7"/>
            <w:tcBorders>
              <w:top w:val="single" w:sz="4" w:space="0" w:color="000000"/>
              <w:left w:val="single" w:sz="4" w:space="0" w:color="000000"/>
              <w:bottom w:val="single" w:sz="4" w:space="0" w:color="000000"/>
              <w:right w:val="single" w:sz="4" w:space="0" w:color="000000"/>
            </w:tcBorders>
          </w:tcPr>
          <w:p w14:paraId="2A2F6C29" w14:textId="3ED754AC" w:rsidR="00325926" w:rsidRPr="005E2B2D" w:rsidRDefault="00325926" w:rsidP="004B12B9">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PVM suma, Eur (du skaičiai po kablelio):</w:t>
            </w:r>
          </w:p>
        </w:tc>
        <w:tc>
          <w:tcPr>
            <w:tcW w:w="919" w:type="dxa"/>
            <w:tcBorders>
              <w:top w:val="single" w:sz="4" w:space="0" w:color="000000"/>
              <w:left w:val="single" w:sz="4" w:space="0" w:color="auto"/>
              <w:bottom w:val="single" w:sz="4" w:space="0" w:color="000000"/>
              <w:right w:val="single" w:sz="4" w:space="0" w:color="000000"/>
            </w:tcBorders>
          </w:tcPr>
          <w:p w14:paraId="5CCF5E90" w14:textId="77777777" w:rsidR="00325926" w:rsidRPr="005E2B2D" w:rsidRDefault="00325926" w:rsidP="001249D4">
            <w:pPr>
              <w:spacing w:after="0" w:line="240" w:lineRule="auto"/>
              <w:jc w:val="both"/>
              <w:rPr>
                <w:rFonts w:ascii="Montserrat" w:hAnsi="Montserrat" w:cs="Times New Roman"/>
                <w:b/>
                <w:color w:val="000000"/>
                <w:sz w:val="20"/>
                <w:szCs w:val="20"/>
              </w:rPr>
            </w:pPr>
          </w:p>
        </w:tc>
      </w:tr>
      <w:tr w:rsidR="00325926" w:rsidRPr="005E2B2D" w14:paraId="2F0684E6" w14:textId="2302408D" w:rsidTr="005038E7">
        <w:trPr>
          <w:trHeight w:val="272"/>
        </w:trPr>
        <w:tc>
          <w:tcPr>
            <w:tcW w:w="8784" w:type="dxa"/>
            <w:gridSpan w:val="7"/>
            <w:tcBorders>
              <w:top w:val="single" w:sz="4" w:space="0" w:color="000000"/>
              <w:left w:val="single" w:sz="4" w:space="0" w:color="000000"/>
              <w:bottom w:val="single" w:sz="4" w:space="0" w:color="000000"/>
              <w:right w:val="single" w:sz="4" w:space="0" w:color="000000"/>
            </w:tcBorders>
          </w:tcPr>
          <w:p w14:paraId="47336D1E" w14:textId="79D5D95D" w:rsidR="00325926" w:rsidRPr="005E2B2D" w:rsidRDefault="00325926" w:rsidP="004B12B9">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Bendra</w:t>
            </w:r>
            <w:r>
              <w:rPr>
                <w:rFonts w:ascii="Montserrat" w:hAnsi="Montserrat" w:cs="Arial"/>
                <w:sz w:val="20"/>
                <w:szCs w:val="20"/>
              </w:rPr>
              <w:t xml:space="preserve"> </w:t>
            </w:r>
            <w:r w:rsidRPr="006C5AB4">
              <w:rPr>
                <w:rFonts w:ascii="Montserrat" w:hAnsi="Montserrat" w:cs="Arial"/>
                <w:sz w:val="20"/>
                <w:szCs w:val="20"/>
              </w:rPr>
              <w:t>pasiūlymo</w:t>
            </w:r>
            <w:r>
              <w:rPr>
                <w:rFonts w:ascii="Montserrat" w:hAnsi="Montserrat" w:cs="Arial"/>
                <w:sz w:val="20"/>
                <w:szCs w:val="20"/>
              </w:rPr>
              <w:t xml:space="preserve"> palyginamoji</w:t>
            </w:r>
            <w:r w:rsidRPr="006C5AB4">
              <w:rPr>
                <w:rFonts w:ascii="Montserrat" w:hAnsi="Montserrat" w:cs="Arial"/>
                <w:sz w:val="20"/>
                <w:szCs w:val="20"/>
              </w:rPr>
              <w:t xml:space="preserve"> kaina, Eur su PVM (du skaičiai po kablelio):</w:t>
            </w:r>
          </w:p>
        </w:tc>
        <w:tc>
          <w:tcPr>
            <w:tcW w:w="919" w:type="dxa"/>
            <w:tcBorders>
              <w:top w:val="single" w:sz="4" w:space="0" w:color="000000"/>
              <w:left w:val="single" w:sz="4" w:space="0" w:color="auto"/>
              <w:bottom w:val="single" w:sz="4" w:space="0" w:color="000000"/>
              <w:right w:val="single" w:sz="4" w:space="0" w:color="000000"/>
            </w:tcBorders>
          </w:tcPr>
          <w:p w14:paraId="287334C5" w14:textId="77777777" w:rsidR="00325926" w:rsidRPr="005E2B2D" w:rsidRDefault="00325926" w:rsidP="001249D4">
            <w:pPr>
              <w:spacing w:after="0" w:line="240" w:lineRule="auto"/>
              <w:jc w:val="both"/>
              <w:rPr>
                <w:rFonts w:ascii="Montserrat" w:hAnsi="Montserrat" w:cs="Times New Roman"/>
                <w:b/>
                <w:color w:val="000000"/>
                <w:sz w:val="20"/>
                <w:szCs w:val="20"/>
              </w:rPr>
            </w:pPr>
          </w:p>
        </w:tc>
      </w:tr>
    </w:tbl>
    <w:bookmarkEnd w:id="2"/>
    <w:p w14:paraId="306BB699" w14:textId="5C99F414" w:rsidR="00455F20" w:rsidRPr="00323724" w:rsidRDefault="00690549" w:rsidP="00C528AC">
      <w:pPr>
        <w:spacing w:after="0" w:line="240" w:lineRule="auto"/>
        <w:ind w:firstLine="1296"/>
        <w:jc w:val="both"/>
        <w:rPr>
          <w:rFonts w:ascii="Montserrat" w:hAnsi="Montserrat" w:cs="Arial"/>
          <w:bCs/>
          <w:sz w:val="18"/>
          <w:szCs w:val="18"/>
        </w:rPr>
      </w:pPr>
      <w:r>
        <w:rPr>
          <w:rFonts w:ascii="Montserrat" w:hAnsi="Montserrat" w:cs="Arial"/>
          <w:bCs/>
          <w:sz w:val="20"/>
          <w:szCs w:val="20"/>
        </w:rPr>
        <w:t>*</w:t>
      </w:r>
      <w:r w:rsidR="00E92301" w:rsidRPr="00323724">
        <w:rPr>
          <w:rFonts w:ascii="Montserrat" w:hAnsi="Montserrat" w:cs="Arial"/>
          <w:bCs/>
          <w:sz w:val="18"/>
          <w:szCs w:val="18"/>
        </w:rPr>
        <w:t>Nurodytas kiekis yra preliminarus ir skirtas tik pasiūlymų palyginimui. Perkamas kiekis priklausys nuo poreikio Perkančiajai organizacijai. Pasiūlymų vertinimui priimtin</w:t>
      </w:r>
      <w:r w:rsidR="00C528AC" w:rsidRPr="00323724">
        <w:rPr>
          <w:rFonts w:ascii="Montserrat" w:hAnsi="Montserrat" w:cs="Arial"/>
          <w:bCs/>
          <w:sz w:val="18"/>
          <w:szCs w:val="18"/>
        </w:rPr>
        <w:t>as</w:t>
      </w:r>
      <w:r w:rsidR="00E92301" w:rsidRPr="00323724">
        <w:rPr>
          <w:rFonts w:ascii="Montserrat" w:hAnsi="Montserrat" w:cs="Arial"/>
          <w:bCs/>
          <w:sz w:val="18"/>
          <w:szCs w:val="18"/>
        </w:rPr>
        <w:t xml:space="preserve"> maksimalūs įkaini</w:t>
      </w:r>
      <w:r w:rsidR="00C528AC" w:rsidRPr="00323724">
        <w:rPr>
          <w:rFonts w:ascii="Montserrat" w:hAnsi="Montserrat" w:cs="Arial"/>
          <w:bCs/>
          <w:sz w:val="18"/>
          <w:szCs w:val="18"/>
        </w:rPr>
        <w:t>s</w:t>
      </w:r>
      <w:r w:rsidR="00E92301" w:rsidRPr="00323724">
        <w:rPr>
          <w:rFonts w:ascii="Montserrat" w:hAnsi="Montserrat" w:cs="Arial"/>
          <w:bCs/>
          <w:sz w:val="18"/>
          <w:szCs w:val="18"/>
        </w:rPr>
        <w:t xml:space="preserve"> nurodyti pasiūlymo lentelės </w:t>
      </w:r>
      <w:r w:rsidR="00442337" w:rsidRPr="00323724">
        <w:rPr>
          <w:rFonts w:ascii="Montserrat" w:hAnsi="Montserrat" w:cs="Arial"/>
          <w:bCs/>
          <w:sz w:val="18"/>
          <w:szCs w:val="18"/>
        </w:rPr>
        <w:t>6</w:t>
      </w:r>
      <w:r w:rsidR="00E92301" w:rsidRPr="00323724">
        <w:rPr>
          <w:rFonts w:ascii="Montserrat" w:hAnsi="Montserrat" w:cs="Arial"/>
          <w:bCs/>
          <w:sz w:val="18"/>
          <w:szCs w:val="18"/>
        </w:rPr>
        <w:t xml:space="preserve"> stulpelyje.</w:t>
      </w:r>
    </w:p>
    <w:p w14:paraId="60D0A507" w14:textId="77777777" w:rsidR="003E7FD0" w:rsidRDefault="003E7FD0" w:rsidP="00F90592">
      <w:pPr>
        <w:spacing w:after="0" w:line="240" w:lineRule="auto"/>
        <w:jc w:val="both"/>
        <w:rPr>
          <w:rFonts w:ascii="Montserrat" w:hAnsi="Montserrat" w:cs="Arial"/>
          <w:bCs/>
          <w:sz w:val="20"/>
          <w:szCs w:val="20"/>
        </w:rPr>
      </w:pPr>
    </w:p>
    <w:p w14:paraId="5EAB2EA1" w14:textId="091CC840" w:rsidR="00044BF4" w:rsidRPr="003E7FD0" w:rsidRDefault="003E7FD0" w:rsidP="003E7FD0">
      <w:pPr>
        <w:spacing w:after="0" w:line="240" w:lineRule="auto"/>
        <w:ind w:left="7776"/>
        <w:jc w:val="both"/>
        <w:rPr>
          <w:rFonts w:ascii="Montserrat" w:hAnsi="Montserrat" w:cs="Arial"/>
          <w:bCs/>
          <w:sz w:val="20"/>
          <w:szCs w:val="20"/>
        </w:rPr>
      </w:pPr>
      <w:r>
        <w:rPr>
          <w:rFonts w:ascii="Montserrat" w:hAnsi="Montserrat" w:cs="Arial"/>
          <w:bCs/>
          <w:sz w:val="20"/>
          <w:szCs w:val="20"/>
        </w:rPr>
        <w:t xml:space="preserve">         </w:t>
      </w:r>
      <w:r w:rsidR="00BE7D2A">
        <w:rPr>
          <w:rFonts w:ascii="Montserrat" w:hAnsi="Montserrat" w:cs="Arial"/>
          <w:bCs/>
          <w:sz w:val="20"/>
          <w:szCs w:val="20"/>
        </w:rPr>
        <w:t xml:space="preserve">    </w:t>
      </w:r>
      <w:r>
        <w:rPr>
          <w:rFonts w:ascii="Montserrat" w:hAnsi="Montserrat" w:cs="Arial"/>
          <w:bCs/>
          <w:sz w:val="20"/>
          <w:szCs w:val="20"/>
        </w:rPr>
        <w:t xml:space="preserve">   </w:t>
      </w:r>
      <w:r w:rsidR="00044BF4" w:rsidRPr="00044BF4">
        <w:rPr>
          <w:rFonts w:ascii="Montserrat" w:hAnsi="Montserrat" w:cs="Arial"/>
          <w:bCs/>
          <w:sz w:val="20"/>
          <w:szCs w:val="20"/>
        </w:rPr>
        <w:t>2 Lentelė</w:t>
      </w:r>
    </w:p>
    <w:tbl>
      <w:tblPr>
        <w:tblStyle w:val="Lentelstinklelis"/>
        <w:tblW w:w="9634" w:type="dxa"/>
        <w:tblLayout w:type="fixed"/>
        <w:tblLook w:val="04A0" w:firstRow="1" w:lastRow="0" w:firstColumn="1" w:lastColumn="0" w:noHBand="0" w:noVBand="1"/>
      </w:tblPr>
      <w:tblGrid>
        <w:gridCol w:w="562"/>
        <w:gridCol w:w="2717"/>
        <w:gridCol w:w="1111"/>
        <w:gridCol w:w="1559"/>
        <w:gridCol w:w="1134"/>
        <w:gridCol w:w="1417"/>
        <w:gridCol w:w="1134"/>
      </w:tblGrid>
      <w:tr w:rsidR="00EF6BEE" w:rsidRPr="000872DD" w14:paraId="7030E204" w14:textId="77777777" w:rsidTr="00323724">
        <w:trPr>
          <w:trHeight w:val="330"/>
        </w:trPr>
        <w:tc>
          <w:tcPr>
            <w:tcW w:w="562" w:type="dxa"/>
            <w:shd w:val="clear" w:color="auto" w:fill="D9E2F3" w:themeFill="accent1" w:themeFillTint="33"/>
            <w:vAlign w:val="center"/>
          </w:tcPr>
          <w:p w14:paraId="64EB1161" w14:textId="77777777" w:rsidR="00EF6BEE" w:rsidRPr="00481B6A" w:rsidRDefault="00EF6BEE" w:rsidP="00FB1B17">
            <w:pPr>
              <w:jc w:val="center"/>
              <w:rPr>
                <w:rFonts w:ascii="Montserrat" w:hAnsi="Montserrat" w:cs="Arial"/>
                <w:b/>
                <w:sz w:val="18"/>
                <w:szCs w:val="18"/>
                <w:lang w:eastAsia="en-US"/>
              </w:rPr>
            </w:pPr>
            <w:r w:rsidRPr="00481B6A">
              <w:rPr>
                <w:rFonts w:ascii="Montserrat" w:hAnsi="Montserrat" w:cs="Arial"/>
                <w:b/>
                <w:sz w:val="18"/>
                <w:szCs w:val="18"/>
                <w:lang w:eastAsia="en-US"/>
              </w:rPr>
              <w:t>Eil. Nr.</w:t>
            </w:r>
          </w:p>
        </w:tc>
        <w:tc>
          <w:tcPr>
            <w:tcW w:w="2717" w:type="dxa"/>
            <w:shd w:val="clear" w:color="auto" w:fill="D9E2F3" w:themeFill="accent1" w:themeFillTint="33"/>
            <w:vAlign w:val="center"/>
          </w:tcPr>
          <w:p w14:paraId="2906AC41" w14:textId="7380CEF7" w:rsidR="00EF6BEE" w:rsidRPr="00481B6A" w:rsidRDefault="00EF6BEE" w:rsidP="00FB1B17">
            <w:pPr>
              <w:jc w:val="center"/>
              <w:rPr>
                <w:rFonts w:ascii="Montserrat" w:hAnsi="Montserrat" w:cs="Arial"/>
                <w:b/>
                <w:sz w:val="18"/>
                <w:szCs w:val="18"/>
                <w:lang w:eastAsia="en-US"/>
              </w:rPr>
            </w:pPr>
            <w:r w:rsidRPr="00481B6A">
              <w:rPr>
                <w:rFonts w:ascii="Montserrat" w:hAnsi="Montserrat"/>
                <w:b/>
                <w:sz w:val="18"/>
                <w:szCs w:val="18"/>
              </w:rPr>
              <w:t>Pavadinimas</w:t>
            </w:r>
          </w:p>
        </w:tc>
        <w:tc>
          <w:tcPr>
            <w:tcW w:w="1111" w:type="dxa"/>
            <w:shd w:val="clear" w:color="auto" w:fill="D9E2F3" w:themeFill="accent1" w:themeFillTint="33"/>
            <w:vAlign w:val="center"/>
          </w:tcPr>
          <w:p w14:paraId="000AF051" w14:textId="77777777" w:rsidR="00EF6BEE" w:rsidRPr="00481B6A" w:rsidRDefault="00EF6BEE" w:rsidP="00FB1B17">
            <w:pPr>
              <w:jc w:val="center"/>
              <w:rPr>
                <w:rFonts w:ascii="Montserrat" w:hAnsi="Montserrat" w:cs="Arial"/>
                <w:b/>
                <w:sz w:val="18"/>
                <w:szCs w:val="18"/>
                <w:lang w:eastAsia="en-US"/>
              </w:rPr>
            </w:pPr>
            <w:r w:rsidRPr="00481B6A">
              <w:rPr>
                <w:rFonts w:ascii="Montserrat" w:hAnsi="Montserrat" w:cs="Arial"/>
                <w:b/>
                <w:sz w:val="18"/>
                <w:szCs w:val="18"/>
              </w:rPr>
              <w:t>Mato vienetas</w:t>
            </w:r>
          </w:p>
        </w:tc>
        <w:tc>
          <w:tcPr>
            <w:tcW w:w="1559" w:type="dxa"/>
            <w:shd w:val="clear" w:color="auto" w:fill="D9E2F3" w:themeFill="accent1" w:themeFillTint="33"/>
            <w:vAlign w:val="center"/>
          </w:tcPr>
          <w:p w14:paraId="3EB1F777" w14:textId="77777777" w:rsidR="00EF6BEE" w:rsidRPr="00481B6A" w:rsidRDefault="00EF6BEE" w:rsidP="00FB1B17">
            <w:pPr>
              <w:jc w:val="center"/>
              <w:rPr>
                <w:rFonts w:ascii="Montserrat" w:hAnsi="Montserrat" w:cs="Arial"/>
                <w:b/>
                <w:sz w:val="18"/>
                <w:szCs w:val="18"/>
              </w:rPr>
            </w:pPr>
            <w:r w:rsidRPr="00481B6A">
              <w:rPr>
                <w:rFonts w:ascii="Montserrat" w:hAnsi="Montserrat" w:cs="Arial"/>
                <w:b/>
                <w:sz w:val="18"/>
                <w:szCs w:val="18"/>
              </w:rPr>
              <w:t xml:space="preserve"> </w:t>
            </w:r>
          </w:p>
          <w:p w14:paraId="041374CF" w14:textId="33D9C439" w:rsidR="00EF6BEE" w:rsidRPr="00481B6A" w:rsidRDefault="00EF6BEE" w:rsidP="00DC62EF">
            <w:pPr>
              <w:jc w:val="center"/>
              <w:rPr>
                <w:rFonts w:ascii="Montserrat" w:hAnsi="Montserrat" w:cs="Arial"/>
                <w:b/>
                <w:sz w:val="18"/>
                <w:szCs w:val="18"/>
              </w:rPr>
            </w:pPr>
            <w:r w:rsidRPr="00481B6A">
              <w:rPr>
                <w:rFonts w:ascii="Montserrat" w:hAnsi="Montserrat" w:cs="Arial"/>
                <w:b/>
                <w:sz w:val="18"/>
                <w:szCs w:val="18"/>
              </w:rPr>
              <w:t>Preliminarus kiekis</w:t>
            </w:r>
            <w:r w:rsidR="00EA1544">
              <w:rPr>
                <w:rFonts w:ascii="Montserrat" w:hAnsi="Montserrat" w:cs="Arial"/>
                <w:b/>
                <w:sz w:val="18"/>
                <w:szCs w:val="18"/>
              </w:rPr>
              <w:t xml:space="preserve"> </w:t>
            </w:r>
            <w:r w:rsidR="00EA1544">
              <w:rPr>
                <w:rFonts w:ascii="Montserrat" w:hAnsi="Montserrat"/>
                <w:b/>
                <w:sz w:val="18"/>
                <w:szCs w:val="18"/>
              </w:rPr>
              <w:t>36 mėn.</w:t>
            </w:r>
            <w:r w:rsidRPr="00481B6A">
              <w:rPr>
                <w:rFonts w:ascii="Montserrat" w:hAnsi="Montserrat" w:cs="Arial"/>
                <w:b/>
                <w:sz w:val="18"/>
                <w:szCs w:val="18"/>
              </w:rPr>
              <w:t>*</w:t>
            </w:r>
          </w:p>
          <w:p w14:paraId="7974DC5F" w14:textId="77777777" w:rsidR="00EF6BEE" w:rsidRPr="00481B6A" w:rsidRDefault="00EF6BEE" w:rsidP="00FB1B17">
            <w:pPr>
              <w:jc w:val="center"/>
              <w:rPr>
                <w:rFonts w:ascii="Montserrat" w:hAnsi="Montserrat" w:cs="Arial"/>
                <w:b/>
                <w:sz w:val="18"/>
                <w:szCs w:val="18"/>
              </w:rPr>
            </w:pPr>
          </w:p>
        </w:tc>
        <w:tc>
          <w:tcPr>
            <w:tcW w:w="1134" w:type="dxa"/>
            <w:shd w:val="clear" w:color="auto" w:fill="D9E2F3" w:themeFill="accent1" w:themeFillTint="33"/>
          </w:tcPr>
          <w:p w14:paraId="13372B0A" w14:textId="391C034F" w:rsidR="00EF6BEE" w:rsidRPr="00481B6A" w:rsidRDefault="00EF6BEE" w:rsidP="00FB1B17">
            <w:pPr>
              <w:jc w:val="center"/>
              <w:rPr>
                <w:rFonts w:ascii="Montserrat" w:hAnsi="Montserrat" w:cs="Arial"/>
                <w:b/>
                <w:sz w:val="18"/>
                <w:szCs w:val="18"/>
              </w:rPr>
            </w:pPr>
            <w:r w:rsidRPr="00481B6A">
              <w:rPr>
                <w:rFonts w:ascii="Montserrat" w:hAnsi="Montserrat" w:cs="Arial"/>
                <w:b/>
                <w:sz w:val="18"/>
                <w:szCs w:val="18"/>
              </w:rPr>
              <w:t>1 v</w:t>
            </w:r>
            <w:r>
              <w:rPr>
                <w:rFonts w:ascii="Montserrat" w:hAnsi="Montserrat" w:cs="Arial"/>
                <w:b/>
                <w:sz w:val="18"/>
                <w:szCs w:val="18"/>
              </w:rPr>
              <w:t>nt.</w:t>
            </w:r>
            <w:r w:rsidRPr="00481B6A">
              <w:rPr>
                <w:rFonts w:ascii="Montserrat" w:hAnsi="Montserrat" w:cs="Arial"/>
                <w:b/>
                <w:sz w:val="18"/>
                <w:szCs w:val="18"/>
              </w:rPr>
              <w:t xml:space="preserve"> įkainis, Eur be PVM </w:t>
            </w:r>
          </w:p>
        </w:tc>
        <w:tc>
          <w:tcPr>
            <w:tcW w:w="1417" w:type="dxa"/>
            <w:shd w:val="clear" w:color="auto" w:fill="D9E2F3" w:themeFill="accent1" w:themeFillTint="33"/>
          </w:tcPr>
          <w:p w14:paraId="1AD93263" w14:textId="4AB2EE9C" w:rsidR="00EF6BEE" w:rsidRPr="00481B6A" w:rsidRDefault="00EF6BEE" w:rsidP="00FB1B17">
            <w:pPr>
              <w:jc w:val="center"/>
              <w:rPr>
                <w:rFonts w:ascii="Montserrat" w:hAnsi="Montserrat" w:cs="Arial"/>
                <w:b/>
                <w:sz w:val="18"/>
                <w:szCs w:val="18"/>
              </w:rPr>
            </w:pPr>
            <w:r w:rsidRPr="00EF6BEE">
              <w:rPr>
                <w:rFonts w:ascii="Montserrat" w:hAnsi="Montserrat" w:cs="Arial"/>
                <w:b/>
                <w:sz w:val="18"/>
                <w:szCs w:val="18"/>
              </w:rPr>
              <w:t>Maksimalus priimtinas 1 vnt. įkainis, Eur be PVM</w:t>
            </w:r>
          </w:p>
        </w:tc>
        <w:tc>
          <w:tcPr>
            <w:tcW w:w="1134" w:type="dxa"/>
            <w:shd w:val="clear" w:color="auto" w:fill="D9E2F3" w:themeFill="accent1" w:themeFillTint="33"/>
          </w:tcPr>
          <w:p w14:paraId="467AE24B" w14:textId="521F6E59" w:rsidR="00EF6BEE" w:rsidRPr="00481B6A" w:rsidRDefault="00EF6BEE" w:rsidP="00FB1B17">
            <w:pPr>
              <w:jc w:val="center"/>
              <w:rPr>
                <w:rFonts w:ascii="Montserrat" w:hAnsi="Montserrat" w:cs="Arial"/>
                <w:b/>
                <w:sz w:val="18"/>
                <w:szCs w:val="18"/>
              </w:rPr>
            </w:pPr>
            <w:r w:rsidRPr="00481B6A">
              <w:rPr>
                <w:rFonts w:ascii="Montserrat" w:hAnsi="Montserrat" w:cs="Arial"/>
                <w:b/>
                <w:sz w:val="18"/>
                <w:szCs w:val="18"/>
              </w:rPr>
              <w:t>Bendra kaina,</w:t>
            </w:r>
          </w:p>
          <w:p w14:paraId="734831E8" w14:textId="77777777" w:rsidR="00EF6BEE" w:rsidRPr="00481B6A" w:rsidRDefault="00EF6BEE" w:rsidP="00FB1B17">
            <w:pPr>
              <w:tabs>
                <w:tab w:val="left" w:pos="320"/>
              </w:tabs>
              <w:jc w:val="center"/>
              <w:rPr>
                <w:rFonts w:ascii="Montserrat" w:hAnsi="Montserrat" w:cs="Arial"/>
                <w:b/>
                <w:sz w:val="18"/>
                <w:szCs w:val="18"/>
              </w:rPr>
            </w:pPr>
            <w:r w:rsidRPr="00481B6A">
              <w:rPr>
                <w:rFonts w:ascii="Montserrat" w:hAnsi="Montserrat" w:cs="Arial"/>
                <w:b/>
                <w:sz w:val="18"/>
                <w:szCs w:val="18"/>
              </w:rPr>
              <w:t>Eur be PVM</w:t>
            </w:r>
          </w:p>
          <w:p w14:paraId="33AF893E" w14:textId="653D0A93" w:rsidR="00EF6BEE" w:rsidRPr="00481B6A" w:rsidRDefault="00EF6BEE" w:rsidP="00727877">
            <w:pPr>
              <w:tabs>
                <w:tab w:val="left" w:pos="320"/>
              </w:tabs>
              <w:jc w:val="center"/>
              <w:rPr>
                <w:rFonts w:ascii="Montserrat" w:hAnsi="Montserrat" w:cs="Arial"/>
                <w:b/>
                <w:sz w:val="18"/>
                <w:szCs w:val="18"/>
              </w:rPr>
            </w:pPr>
            <w:r w:rsidRPr="00481B6A">
              <w:rPr>
                <w:rFonts w:ascii="Montserrat" w:hAnsi="Montserrat" w:cs="Arial"/>
                <w:b/>
                <w:sz w:val="18"/>
                <w:szCs w:val="18"/>
              </w:rPr>
              <w:t>(4x5)</w:t>
            </w:r>
          </w:p>
        </w:tc>
      </w:tr>
      <w:tr w:rsidR="00EF6BEE" w:rsidRPr="000872DD" w14:paraId="7D76D291" w14:textId="77777777" w:rsidTr="00323724">
        <w:trPr>
          <w:trHeight w:val="201"/>
        </w:trPr>
        <w:tc>
          <w:tcPr>
            <w:tcW w:w="562" w:type="dxa"/>
            <w:vAlign w:val="center"/>
          </w:tcPr>
          <w:p w14:paraId="1E5BB322" w14:textId="77777777" w:rsidR="00EF6BEE" w:rsidRPr="000872DD" w:rsidRDefault="00EF6BEE" w:rsidP="00FB1B17">
            <w:pPr>
              <w:jc w:val="center"/>
              <w:rPr>
                <w:rFonts w:ascii="Montserrat" w:hAnsi="Montserrat" w:cs="Arial"/>
                <w:color w:val="FF0000"/>
                <w:lang w:eastAsia="en-US"/>
              </w:rPr>
            </w:pPr>
            <w:r w:rsidRPr="000872DD">
              <w:rPr>
                <w:rFonts w:ascii="Montserrat" w:hAnsi="Montserrat" w:cs="Arial"/>
                <w:lang w:eastAsia="en-US"/>
              </w:rPr>
              <w:t>1</w:t>
            </w:r>
          </w:p>
        </w:tc>
        <w:tc>
          <w:tcPr>
            <w:tcW w:w="2717" w:type="dxa"/>
            <w:vAlign w:val="center"/>
          </w:tcPr>
          <w:p w14:paraId="3EF3E69C" w14:textId="77777777" w:rsidR="00EF6BEE" w:rsidRPr="000872DD" w:rsidRDefault="00EF6BEE" w:rsidP="00FB1B17">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111" w:type="dxa"/>
            <w:vAlign w:val="center"/>
          </w:tcPr>
          <w:p w14:paraId="2DE2BE8C" w14:textId="77777777" w:rsidR="00EF6BEE" w:rsidRPr="000872DD" w:rsidRDefault="00EF6BEE" w:rsidP="00FB1B17">
            <w:pPr>
              <w:jc w:val="center"/>
              <w:rPr>
                <w:rFonts w:ascii="Montserrat" w:hAnsi="Montserrat" w:cs="Arial"/>
                <w:lang w:eastAsia="en-US"/>
              </w:rPr>
            </w:pPr>
            <w:r w:rsidRPr="000872DD">
              <w:rPr>
                <w:rFonts w:ascii="Montserrat" w:hAnsi="Montserrat" w:cs="Arial"/>
                <w:lang w:eastAsia="en-US"/>
              </w:rPr>
              <w:t>3</w:t>
            </w:r>
          </w:p>
        </w:tc>
        <w:tc>
          <w:tcPr>
            <w:tcW w:w="1559" w:type="dxa"/>
            <w:vAlign w:val="center"/>
          </w:tcPr>
          <w:p w14:paraId="6EB4CC76" w14:textId="77777777" w:rsidR="00EF6BEE" w:rsidRPr="000872DD" w:rsidRDefault="00EF6BEE" w:rsidP="00FB1B17">
            <w:pPr>
              <w:jc w:val="center"/>
              <w:rPr>
                <w:rFonts w:ascii="Montserrat" w:hAnsi="Montserrat" w:cs="Arial"/>
              </w:rPr>
            </w:pPr>
            <w:r w:rsidRPr="000872DD">
              <w:rPr>
                <w:rFonts w:ascii="Montserrat" w:hAnsi="Montserrat" w:cs="Arial"/>
              </w:rPr>
              <w:t>4</w:t>
            </w:r>
          </w:p>
        </w:tc>
        <w:tc>
          <w:tcPr>
            <w:tcW w:w="1134" w:type="dxa"/>
          </w:tcPr>
          <w:p w14:paraId="2914AF46" w14:textId="77777777" w:rsidR="00EF6BEE" w:rsidRPr="000872DD" w:rsidRDefault="00EF6BEE" w:rsidP="00FB1B17">
            <w:pPr>
              <w:jc w:val="center"/>
              <w:rPr>
                <w:rFonts w:ascii="Montserrat" w:hAnsi="Montserrat" w:cs="Arial"/>
              </w:rPr>
            </w:pPr>
            <w:r>
              <w:rPr>
                <w:rFonts w:ascii="Montserrat" w:hAnsi="Montserrat" w:cs="Arial"/>
              </w:rPr>
              <w:t>5</w:t>
            </w:r>
          </w:p>
        </w:tc>
        <w:tc>
          <w:tcPr>
            <w:tcW w:w="1417" w:type="dxa"/>
          </w:tcPr>
          <w:p w14:paraId="1DE14DC5" w14:textId="0CB08EDB" w:rsidR="00EF6BEE" w:rsidRDefault="00EF6BEE" w:rsidP="00FB1B17">
            <w:pPr>
              <w:jc w:val="center"/>
              <w:rPr>
                <w:rFonts w:ascii="Montserrat" w:hAnsi="Montserrat" w:cs="Arial"/>
              </w:rPr>
            </w:pPr>
            <w:r>
              <w:rPr>
                <w:rFonts w:ascii="Montserrat" w:hAnsi="Montserrat" w:cs="Arial"/>
              </w:rPr>
              <w:t>6</w:t>
            </w:r>
          </w:p>
        </w:tc>
        <w:tc>
          <w:tcPr>
            <w:tcW w:w="1134" w:type="dxa"/>
          </w:tcPr>
          <w:p w14:paraId="1994D332" w14:textId="007B6AF9" w:rsidR="00EF6BEE" w:rsidRPr="000872DD" w:rsidRDefault="00EF6BEE" w:rsidP="00FB1B17">
            <w:pPr>
              <w:jc w:val="center"/>
              <w:rPr>
                <w:rFonts w:ascii="Montserrat" w:hAnsi="Montserrat" w:cs="Arial"/>
              </w:rPr>
            </w:pPr>
            <w:r>
              <w:rPr>
                <w:rFonts w:ascii="Montserrat" w:hAnsi="Montserrat" w:cs="Arial"/>
              </w:rPr>
              <w:t>7</w:t>
            </w:r>
          </w:p>
        </w:tc>
      </w:tr>
      <w:tr w:rsidR="00EF6BEE" w:rsidRPr="000872DD" w14:paraId="7000DABC" w14:textId="77777777" w:rsidTr="00323724">
        <w:trPr>
          <w:trHeight w:val="348"/>
        </w:trPr>
        <w:tc>
          <w:tcPr>
            <w:tcW w:w="562" w:type="dxa"/>
            <w:vAlign w:val="center"/>
          </w:tcPr>
          <w:p w14:paraId="527907B9" w14:textId="77777777" w:rsidR="00EF6BEE" w:rsidRPr="003D148E" w:rsidRDefault="00EF6BEE" w:rsidP="00FB1B17">
            <w:pPr>
              <w:jc w:val="center"/>
              <w:rPr>
                <w:rFonts w:ascii="Montserrat" w:hAnsi="Montserrat" w:cs="Arial"/>
                <w:bCs/>
              </w:rPr>
            </w:pPr>
            <w:r w:rsidRPr="003D148E">
              <w:rPr>
                <w:rFonts w:ascii="Montserrat" w:hAnsi="Montserrat" w:cs="Arial"/>
                <w:bCs/>
              </w:rPr>
              <w:t>1.</w:t>
            </w:r>
          </w:p>
        </w:tc>
        <w:tc>
          <w:tcPr>
            <w:tcW w:w="2717" w:type="dxa"/>
          </w:tcPr>
          <w:p w14:paraId="082A3893" w14:textId="5733CBC7" w:rsidR="00EF6BEE" w:rsidRPr="00AD6304" w:rsidRDefault="00EF6BEE" w:rsidP="00FB1B17">
            <w:pPr>
              <w:keepNext/>
              <w:keepLines/>
              <w:rPr>
                <w:rFonts w:ascii="Montserrat" w:hAnsi="Montserrat"/>
              </w:rPr>
            </w:pPr>
            <w:r>
              <w:rPr>
                <w:rFonts w:ascii="Montserrat" w:hAnsi="Montserrat"/>
              </w:rPr>
              <w:t>Elektroninių kortelių skaitytuva</w:t>
            </w:r>
            <w:r w:rsidR="007E12B1">
              <w:rPr>
                <w:rFonts w:ascii="Montserrat" w:hAnsi="Montserrat"/>
              </w:rPr>
              <w:t>s su montavimo darbais</w:t>
            </w:r>
          </w:p>
        </w:tc>
        <w:tc>
          <w:tcPr>
            <w:tcW w:w="1111" w:type="dxa"/>
            <w:vAlign w:val="center"/>
          </w:tcPr>
          <w:p w14:paraId="56C91640" w14:textId="77777777" w:rsidR="00EF6BEE" w:rsidRPr="000872DD" w:rsidRDefault="00EF6BEE" w:rsidP="00FB1B17">
            <w:pPr>
              <w:jc w:val="center"/>
              <w:rPr>
                <w:rFonts w:ascii="Montserrat" w:hAnsi="Montserrat" w:cs="Arial"/>
              </w:rPr>
            </w:pPr>
            <w:r w:rsidRPr="000872DD">
              <w:rPr>
                <w:rFonts w:ascii="Montserrat" w:hAnsi="Montserrat" w:cs="Arial"/>
              </w:rPr>
              <w:t>vnt.</w:t>
            </w:r>
          </w:p>
        </w:tc>
        <w:tc>
          <w:tcPr>
            <w:tcW w:w="1559" w:type="dxa"/>
          </w:tcPr>
          <w:p w14:paraId="30B3B36A" w14:textId="77777777" w:rsidR="00323724" w:rsidRDefault="00323724" w:rsidP="00FB1B17">
            <w:pPr>
              <w:jc w:val="center"/>
              <w:rPr>
                <w:rFonts w:ascii="Montserrat" w:hAnsi="Montserrat" w:cs="Arial"/>
              </w:rPr>
            </w:pPr>
          </w:p>
          <w:p w14:paraId="7B676D96" w14:textId="1A685C90" w:rsidR="00EF6BEE" w:rsidRPr="000872DD" w:rsidRDefault="00EF6BEE" w:rsidP="00FB1B17">
            <w:pPr>
              <w:jc w:val="center"/>
              <w:rPr>
                <w:rFonts w:ascii="Montserrat" w:hAnsi="Montserrat" w:cs="Arial"/>
              </w:rPr>
            </w:pPr>
            <w:r>
              <w:rPr>
                <w:rFonts w:ascii="Montserrat" w:hAnsi="Montserrat" w:cs="Arial"/>
              </w:rPr>
              <w:t>5</w:t>
            </w:r>
          </w:p>
        </w:tc>
        <w:tc>
          <w:tcPr>
            <w:tcW w:w="1134" w:type="dxa"/>
          </w:tcPr>
          <w:p w14:paraId="49E4199D" w14:textId="77777777" w:rsidR="00EF6BEE" w:rsidRPr="000872DD" w:rsidRDefault="00EF6BEE" w:rsidP="00FB1B17">
            <w:pPr>
              <w:jc w:val="center"/>
              <w:rPr>
                <w:rFonts w:ascii="Montserrat" w:hAnsi="Montserrat" w:cs="Arial"/>
              </w:rPr>
            </w:pPr>
          </w:p>
        </w:tc>
        <w:tc>
          <w:tcPr>
            <w:tcW w:w="1417" w:type="dxa"/>
          </w:tcPr>
          <w:p w14:paraId="2CFEC706" w14:textId="77777777" w:rsidR="00323724" w:rsidRDefault="00323724" w:rsidP="00FB1B17">
            <w:pPr>
              <w:jc w:val="center"/>
              <w:rPr>
                <w:rFonts w:ascii="Montserrat" w:hAnsi="Montserrat" w:cs="Arial"/>
              </w:rPr>
            </w:pPr>
          </w:p>
          <w:p w14:paraId="0D98D030" w14:textId="78F6BEB3" w:rsidR="00EF6BEE" w:rsidRDefault="00BA2D80" w:rsidP="00FB1B17">
            <w:pPr>
              <w:jc w:val="center"/>
              <w:rPr>
                <w:rFonts w:ascii="Montserrat" w:hAnsi="Montserrat" w:cs="Arial"/>
              </w:rPr>
            </w:pPr>
            <w:r>
              <w:rPr>
                <w:rFonts w:ascii="Montserrat" w:hAnsi="Montserrat" w:cs="Arial"/>
              </w:rPr>
              <w:t>1300,00</w:t>
            </w:r>
          </w:p>
          <w:p w14:paraId="25433738" w14:textId="55AA981A" w:rsidR="00BA2D80" w:rsidRPr="000872DD" w:rsidRDefault="00BA2D80" w:rsidP="00BA2D80">
            <w:pPr>
              <w:rPr>
                <w:rFonts w:ascii="Montserrat" w:hAnsi="Montserrat" w:cs="Arial"/>
              </w:rPr>
            </w:pPr>
          </w:p>
        </w:tc>
        <w:tc>
          <w:tcPr>
            <w:tcW w:w="1134" w:type="dxa"/>
            <w:vAlign w:val="center"/>
          </w:tcPr>
          <w:p w14:paraId="4EB77B45" w14:textId="7D82FD7A" w:rsidR="00EF6BEE" w:rsidRPr="000872DD" w:rsidRDefault="00EF6BEE" w:rsidP="00FB1B17">
            <w:pPr>
              <w:jc w:val="center"/>
              <w:rPr>
                <w:rFonts w:ascii="Montserrat" w:hAnsi="Montserrat" w:cs="Arial"/>
              </w:rPr>
            </w:pPr>
          </w:p>
        </w:tc>
      </w:tr>
      <w:tr w:rsidR="00EF6BEE" w:rsidRPr="000872DD" w14:paraId="5123061D" w14:textId="77777777" w:rsidTr="00727877">
        <w:trPr>
          <w:trHeight w:val="224"/>
        </w:trPr>
        <w:tc>
          <w:tcPr>
            <w:tcW w:w="8500" w:type="dxa"/>
            <w:gridSpan w:val="6"/>
          </w:tcPr>
          <w:p w14:paraId="13E8E759" w14:textId="64460004" w:rsidR="00EF6BEE" w:rsidRPr="000872DD" w:rsidRDefault="00EF6BEE" w:rsidP="00690549">
            <w:pPr>
              <w:jc w:val="right"/>
              <w:rPr>
                <w:rFonts w:ascii="Montserrat" w:hAnsi="Montserrat" w:cs="Arial"/>
              </w:rPr>
            </w:pPr>
            <w:r w:rsidRPr="007359AE">
              <w:rPr>
                <w:rFonts w:ascii="Montserrat" w:hAnsi="Montserrat" w:cs="Arial"/>
              </w:rPr>
              <w:t xml:space="preserve">Bendra pasiūlymo palyginamoji kaina, Eur </w:t>
            </w:r>
            <w:r>
              <w:rPr>
                <w:rFonts w:ascii="Montserrat" w:hAnsi="Montserrat" w:cs="Arial"/>
              </w:rPr>
              <w:t>be</w:t>
            </w:r>
            <w:r w:rsidRPr="007359AE">
              <w:rPr>
                <w:rFonts w:ascii="Montserrat" w:hAnsi="Montserrat" w:cs="Arial"/>
              </w:rPr>
              <w:t xml:space="preserve"> PVM (du skaičiai po kablelio):</w:t>
            </w:r>
          </w:p>
        </w:tc>
        <w:tc>
          <w:tcPr>
            <w:tcW w:w="1134" w:type="dxa"/>
          </w:tcPr>
          <w:p w14:paraId="2A6072DB" w14:textId="118E1C85" w:rsidR="00EF6BEE" w:rsidRPr="000872DD" w:rsidRDefault="00EF6BEE" w:rsidP="00FB1B17">
            <w:pPr>
              <w:jc w:val="center"/>
              <w:rPr>
                <w:rFonts w:ascii="Montserrat" w:hAnsi="Montserrat" w:cs="Arial"/>
              </w:rPr>
            </w:pPr>
          </w:p>
        </w:tc>
      </w:tr>
      <w:tr w:rsidR="00EF6BEE" w:rsidRPr="000872DD" w14:paraId="1ED66D3B" w14:textId="77777777" w:rsidTr="00727877">
        <w:trPr>
          <w:trHeight w:val="224"/>
        </w:trPr>
        <w:tc>
          <w:tcPr>
            <w:tcW w:w="8500" w:type="dxa"/>
            <w:gridSpan w:val="6"/>
          </w:tcPr>
          <w:p w14:paraId="41908672" w14:textId="7A0D9FA9" w:rsidR="00EF6BEE" w:rsidRPr="000872DD" w:rsidRDefault="00EF6BEE" w:rsidP="00690549">
            <w:pPr>
              <w:jc w:val="right"/>
              <w:rPr>
                <w:rFonts w:ascii="Montserrat" w:hAnsi="Montserrat" w:cs="Arial"/>
              </w:rPr>
            </w:pPr>
            <w:r w:rsidRPr="00C61287">
              <w:rPr>
                <w:rFonts w:ascii="Montserrat" w:hAnsi="Montserrat" w:cs="Arial"/>
              </w:rPr>
              <w:t>PVM tarifas proc.</w:t>
            </w:r>
          </w:p>
        </w:tc>
        <w:tc>
          <w:tcPr>
            <w:tcW w:w="1134" w:type="dxa"/>
          </w:tcPr>
          <w:p w14:paraId="062A4645" w14:textId="40B02BE3" w:rsidR="00EF6BEE" w:rsidRPr="000872DD" w:rsidRDefault="00EF6BEE" w:rsidP="00FB1B17">
            <w:pPr>
              <w:jc w:val="center"/>
              <w:rPr>
                <w:rFonts w:ascii="Montserrat" w:hAnsi="Montserrat" w:cs="Arial"/>
              </w:rPr>
            </w:pPr>
          </w:p>
        </w:tc>
      </w:tr>
      <w:tr w:rsidR="00EF6BEE" w:rsidRPr="000872DD" w14:paraId="6B17DFB2" w14:textId="77777777" w:rsidTr="00727877">
        <w:trPr>
          <w:trHeight w:val="66"/>
        </w:trPr>
        <w:tc>
          <w:tcPr>
            <w:tcW w:w="8500" w:type="dxa"/>
            <w:gridSpan w:val="6"/>
          </w:tcPr>
          <w:p w14:paraId="131BA066" w14:textId="2E9E346F" w:rsidR="00EF6BEE" w:rsidRPr="000872DD" w:rsidRDefault="00EF6BEE" w:rsidP="00690549">
            <w:pPr>
              <w:jc w:val="right"/>
              <w:rPr>
                <w:rFonts w:ascii="Montserrat" w:hAnsi="Montserrat" w:cs="Arial"/>
              </w:rPr>
            </w:pPr>
            <w:r w:rsidRPr="00C61287">
              <w:rPr>
                <w:rFonts w:ascii="Montserrat" w:hAnsi="Montserrat" w:cs="Arial"/>
              </w:rPr>
              <w:t>PVM suma, Eur (du skaičiai po kablelio):</w:t>
            </w:r>
          </w:p>
        </w:tc>
        <w:tc>
          <w:tcPr>
            <w:tcW w:w="1134" w:type="dxa"/>
          </w:tcPr>
          <w:p w14:paraId="7E645B84" w14:textId="018CD6DD" w:rsidR="00EF6BEE" w:rsidRPr="000872DD" w:rsidRDefault="00EF6BEE" w:rsidP="00FB1B17">
            <w:pPr>
              <w:jc w:val="center"/>
              <w:rPr>
                <w:rFonts w:ascii="Montserrat" w:hAnsi="Montserrat" w:cs="Arial"/>
              </w:rPr>
            </w:pPr>
          </w:p>
        </w:tc>
      </w:tr>
      <w:tr w:rsidR="00EF6BEE" w:rsidRPr="000872DD" w14:paraId="29F8B043" w14:textId="77777777" w:rsidTr="00727877">
        <w:trPr>
          <w:trHeight w:val="123"/>
        </w:trPr>
        <w:tc>
          <w:tcPr>
            <w:tcW w:w="8500" w:type="dxa"/>
            <w:gridSpan w:val="6"/>
          </w:tcPr>
          <w:p w14:paraId="513F63FE" w14:textId="4D40F7DF" w:rsidR="00EF6BEE" w:rsidRPr="000872DD" w:rsidRDefault="00EF6BEE" w:rsidP="00690549">
            <w:pPr>
              <w:jc w:val="right"/>
              <w:rPr>
                <w:rFonts w:ascii="Montserrat" w:hAnsi="Montserrat" w:cs="Arial"/>
              </w:rPr>
            </w:pPr>
            <w:r w:rsidRPr="009C78B3">
              <w:rPr>
                <w:rFonts w:ascii="Montserrat" w:hAnsi="Montserrat" w:cs="Arial"/>
              </w:rPr>
              <w:t xml:space="preserve">Bendra pasiūlymo </w:t>
            </w:r>
            <w:r>
              <w:rPr>
                <w:rFonts w:ascii="Montserrat" w:hAnsi="Montserrat" w:cs="Arial"/>
              </w:rPr>
              <w:t xml:space="preserve">palyginamoji </w:t>
            </w:r>
            <w:r w:rsidRPr="009C78B3">
              <w:rPr>
                <w:rFonts w:ascii="Montserrat" w:hAnsi="Montserrat" w:cs="Arial"/>
              </w:rPr>
              <w:t>kaina, Eur su PVM (du skaičiai po kablelio):</w:t>
            </w:r>
          </w:p>
        </w:tc>
        <w:tc>
          <w:tcPr>
            <w:tcW w:w="1134" w:type="dxa"/>
          </w:tcPr>
          <w:p w14:paraId="6F9B0AC2" w14:textId="3DA72B92" w:rsidR="00EF6BEE" w:rsidRPr="000872DD" w:rsidRDefault="00EF6BEE" w:rsidP="00FB1B17">
            <w:pPr>
              <w:jc w:val="center"/>
              <w:rPr>
                <w:rFonts w:ascii="Montserrat" w:hAnsi="Montserrat" w:cs="Arial"/>
              </w:rPr>
            </w:pPr>
          </w:p>
        </w:tc>
      </w:tr>
    </w:tbl>
    <w:p w14:paraId="7DE50FFA" w14:textId="77777777" w:rsidR="006D7B5F" w:rsidRDefault="006D7B5F" w:rsidP="00CF4296">
      <w:pPr>
        <w:spacing w:after="0" w:line="240" w:lineRule="auto"/>
        <w:jc w:val="both"/>
        <w:rPr>
          <w:rFonts w:ascii="Montserrat" w:eastAsia="Times New Roman" w:hAnsi="Montserrat" w:cs="Times New Roman"/>
          <w:b/>
          <w:bCs/>
          <w:i/>
          <w:iCs/>
          <w:sz w:val="20"/>
          <w:szCs w:val="20"/>
        </w:rPr>
      </w:pPr>
    </w:p>
    <w:p w14:paraId="6A1B6A96" w14:textId="372ED32E" w:rsidR="006D7B5F" w:rsidRDefault="00323724" w:rsidP="006D7B5F">
      <w:pPr>
        <w:spacing w:after="0" w:line="240" w:lineRule="auto"/>
        <w:ind w:firstLine="1296"/>
        <w:jc w:val="both"/>
        <w:rPr>
          <w:rFonts w:ascii="Montserrat" w:hAnsi="Montserrat" w:cs="Arial"/>
          <w:bCs/>
          <w:sz w:val="18"/>
          <w:szCs w:val="18"/>
        </w:rPr>
      </w:pPr>
      <w:r>
        <w:rPr>
          <w:rFonts w:ascii="Montserrat" w:hAnsi="Montserrat" w:cs="Arial"/>
          <w:bCs/>
          <w:sz w:val="18"/>
          <w:szCs w:val="18"/>
        </w:rPr>
        <w:t>*</w:t>
      </w:r>
      <w:r w:rsidRPr="00323724">
        <w:rPr>
          <w:rFonts w:ascii="Montserrat" w:hAnsi="Montserrat" w:cs="Arial"/>
          <w:bCs/>
          <w:sz w:val="18"/>
          <w:szCs w:val="18"/>
        </w:rPr>
        <w:t>Nurodytas kiekis yra preliminarus ir skirtas tik pasiūlymų palyginimui. Perkamas kiekis priklausys nuo poreikio Perkančiajai organizacijai. Pasiūlymų vertinimui priimtinas maksimalūs įkainis nurodyti pasiūlymo lentelės 6 stulpelyje.</w:t>
      </w:r>
    </w:p>
    <w:p w14:paraId="5DDCB833" w14:textId="3A04A674" w:rsidR="007B461D" w:rsidRDefault="00BE7D2A" w:rsidP="006D7B5F">
      <w:pPr>
        <w:spacing w:after="0" w:line="240" w:lineRule="auto"/>
        <w:ind w:firstLine="1296"/>
        <w:jc w:val="both"/>
        <w:rPr>
          <w:rFonts w:ascii="Montserrat" w:hAnsi="Montserrat" w:cs="Arial"/>
          <w:bCs/>
          <w:sz w:val="18"/>
          <w:szCs w:val="18"/>
        </w:rPr>
      </w:pPr>
      <w:r>
        <w:rPr>
          <w:rFonts w:ascii="Montserrat" w:hAnsi="Montserrat" w:cs="Arial"/>
          <w:bCs/>
          <w:sz w:val="20"/>
          <w:szCs w:val="20"/>
        </w:rPr>
        <w:t xml:space="preserve">                                                                                                                                          3</w:t>
      </w:r>
      <w:r w:rsidRPr="00044BF4">
        <w:rPr>
          <w:rFonts w:ascii="Montserrat" w:hAnsi="Montserrat" w:cs="Arial"/>
          <w:bCs/>
          <w:sz w:val="20"/>
          <w:szCs w:val="20"/>
        </w:rPr>
        <w:t xml:space="preserve"> Lentelė</w:t>
      </w:r>
    </w:p>
    <w:tbl>
      <w:tblPr>
        <w:tblStyle w:val="Lentelstinklelis"/>
        <w:tblW w:w="9634" w:type="dxa"/>
        <w:tblLayout w:type="fixed"/>
        <w:tblLook w:val="04A0" w:firstRow="1" w:lastRow="0" w:firstColumn="1" w:lastColumn="0" w:noHBand="0" w:noVBand="1"/>
      </w:tblPr>
      <w:tblGrid>
        <w:gridCol w:w="562"/>
        <w:gridCol w:w="2717"/>
        <w:gridCol w:w="1111"/>
        <w:gridCol w:w="1559"/>
        <w:gridCol w:w="1134"/>
        <w:gridCol w:w="1417"/>
        <w:gridCol w:w="1134"/>
      </w:tblGrid>
      <w:tr w:rsidR="00BE7D2A" w:rsidRPr="000872DD" w14:paraId="1DB7CECA" w14:textId="77777777" w:rsidTr="00E02FBD">
        <w:trPr>
          <w:trHeight w:val="330"/>
        </w:trPr>
        <w:tc>
          <w:tcPr>
            <w:tcW w:w="562" w:type="dxa"/>
            <w:shd w:val="clear" w:color="auto" w:fill="D9E2F3" w:themeFill="accent1" w:themeFillTint="33"/>
            <w:vAlign w:val="center"/>
          </w:tcPr>
          <w:p w14:paraId="2D65FADB" w14:textId="77777777" w:rsidR="00BE7D2A" w:rsidRPr="00481B6A" w:rsidRDefault="00BE7D2A" w:rsidP="00E02FBD">
            <w:pPr>
              <w:jc w:val="center"/>
              <w:rPr>
                <w:rFonts w:ascii="Montserrat" w:hAnsi="Montserrat" w:cs="Arial"/>
                <w:b/>
                <w:sz w:val="18"/>
                <w:szCs w:val="18"/>
                <w:lang w:eastAsia="en-US"/>
              </w:rPr>
            </w:pPr>
            <w:r w:rsidRPr="00481B6A">
              <w:rPr>
                <w:rFonts w:ascii="Montserrat" w:hAnsi="Montserrat" w:cs="Arial"/>
                <w:b/>
                <w:sz w:val="18"/>
                <w:szCs w:val="18"/>
                <w:lang w:eastAsia="en-US"/>
              </w:rPr>
              <w:t>Eil. Nr.</w:t>
            </w:r>
          </w:p>
        </w:tc>
        <w:tc>
          <w:tcPr>
            <w:tcW w:w="2717" w:type="dxa"/>
            <w:shd w:val="clear" w:color="auto" w:fill="D9E2F3" w:themeFill="accent1" w:themeFillTint="33"/>
            <w:vAlign w:val="center"/>
          </w:tcPr>
          <w:p w14:paraId="3C556665" w14:textId="77777777" w:rsidR="00BE7D2A" w:rsidRPr="00481B6A" w:rsidRDefault="00BE7D2A" w:rsidP="00E02FBD">
            <w:pPr>
              <w:jc w:val="center"/>
              <w:rPr>
                <w:rFonts w:ascii="Montserrat" w:hAnsi="Montserrat" w:cs="Arial"/>
                <w:b/>
                <w:sz w:val="18"/>
                <w:szCs w:val="18"/>
                <w:lang w:eastAsia="en-US"/>
              </w:rPr>
            </w:pPr>
            <w:r w:rsidRPr="00481B6A">
              <w:rPr>
                <w:rFonts w:ascii="Montserrat" w:hAnsi="Montserrat"/>
                <w:b/>
                <w:sz w:val="18"/>
                <w:szCs w:val="18"/>
              </w:rPr>
              <w:t>Pavadinimas</w:t>
            </w:r>
          </w:p>
        </w:tc>
        <w:tc>
          <w:tcPr>
            <w:tcW w:w="1111" w:type="dxa"/>
            <w:shd w:val="clear" w:color="auto" w:fill="D9E2F3" w:themeFill="accent1" w:themeFillTint="33"/>
            <w:vAlign w:val="center"/>
          </w:tcPr>
          <w:p w14:paraId="33460B6E" w14:textId="77777777" w:rsidR="00BE7D2A" w:rsidRPr="00481B6A" w:rsidRDefault="00BE7D2A" w:rsidP="00E02FBD">
            <w:pPr>
              <w:jc w:val="center"/>
              <w:rPr>
                <w:rFonts w:ascii="Montserrat" w:hAnsi="Montserrat" w:cs="Arial"/>
                <w:b/>
                <w:sz w:val="18"/>
                <w:szCs w:val="18"/>
                <w:lang w:eastAsia="en-US"/>
              </w:rPr>
            </w:pPr>
            <w:r w:rsidRPr="00481B6A">
              <w:rPr>
                <w:rFonts w:ascii="Montserrat" w:hAnsi="Montserrat" w:cs="Arial"/>
                <w:b/>
                <w:sz w:val="18"/>
                <w:szCs w:val="18"/>
              </w:rPr>
              <w:t>Mato vienetas</w:t>
            </w:r>
          </w:p>
        </w:tc>
        <w:tc>
          <w:tcPr>
            <w:tcW w:w="1559" w:type="dxa"/>
            <w:shd w:val="clear" w:color="auto" w:fill="D9E2F3" w:themeFill="accent1" w:themeFillTint="33"/>
            <w:vAlign w:val="center"/>
          </w:tcPr>
          <w:p w14:paraId="21315387" w14:textId="77777777" w:rsidR="00BE7D2A" w:rsidRPr="00481B6A" w:rsidRDefault="00BE7D2A" w:rsidP="00E02FBD">
            <w:pPr>
              <w:jc w:val="center"/>
              <w:rPr>
                <w:rFonts w:ascii="Montserrat" w:hAnsi="Montserrat" w:cs="Arial"/>
                <w:b/>
                <w:sz w:val="18"/>
                <w:szCs w:val="18"/>
              </w:rPr>
            </w:pPr>
            <w:r w:rsidRPr="00481B6A">
              <w:rPr>
                <w:rFonts w:ascii="Montserrat" w:hAnsi="Montserrat" w:cs="Arial"/>
                <w:b/>
                <w:sz w:val="18"/>
                <w:szCs w:val="18"/>
              </w:rPr>
              <w:t xml:space="preserve"> </w:t>
            </w:r>
          </w:p>
          <w:p w14:paraId="7C5E3057" w14:textId="542C3E86" w:rsidR="00BE7D2A" w:rsidRPr="00481B6A" w:rsidRDefault="00BE7D2A" w:rsidP="00E02FBD">
            <w:pPr>
              <w:jc w:val="center"/>
              <w:rPr>
                <w:rFonts w:ascii="Montserrat" w:hAnsi="Montserrat" w:cs="Arial"/>
                <w:b/>
                <w:sz w:val="18"/>
                <w:szCs w:val="18"/>
              </w:rPr>
            </w:pPr>
            <w:r w:rsidRPr="00481B6A">
              <w:rPr>
                <w:rFonts w:ascii="Montserrat" w:hAnsi="Montserrat" w:cs="Arial"/>
                <w:b/>
                <w:sz w:val="18"/>
                <w:szCs w:val="18"/>
              </w:rPr>
              <w:t>Preliminarus kiekis</w:t>
            </w:r>
            <w:r w:rsidR="00EA1544">
              <w:rPr>
                <w:rFonts w:ascii="Montserrat" w:hAnsi="Montserrat" w:cs="Arial"/>
                <w:b/>
                <w:sz w:val="18"/>
                <w:szCs w:val="18"/>
              </w:rPr>
              <w:t xml:space="preserve"> </w:t>
            </w:r>
            <w:r w:rsidR="00EA1544">
              <w:rPr>
                <w:rFonts w:ascii="Montserrat" w:hAnsi="Montserrat"/>
                <w:b/>
                <w:sz w:val="18"/>
                <w:szCs w:val="18"/>
              </w:rPr>
              <w:t>36 mėn.</w:t>
            </w:r>
            <w:r w:rsidRPr="00481B6A">
              <w:rPr>
                <w:rFonts w:ascii="Montserrat" w:hAnsi="Montserrat" w:cs="Arial"/>
                <w:b/>
                <w:sz w:val="18"/>
                <w:szCs w:val="18"/>
              </w:rPr>
              <w:t>*</w:t>
            </w:r>
          </w:p>
          <w:p w14:paraId="447172B1" w14:textId="77777777" w:rsidR="00BE7D2A" w:rsidRPr="00481B6A" w:rsidRDefault="00BE7D2A" w:rsidP="00E02FBD">
            <w:pPr>
              <w:jc w:val="center"/>
              <w:rPr>
                <w:rFonts w:ascii="Montserrat" w:hAnsi="Montserrat" w:cs="Arial"/>
                <w:b/>
                <w:sz w:val="18"/>
                <w:szCs w:val="18"/>
              </w:rPr>
            </w:pPr>
          </w:p>
        </w:tc>
        <w:tc>
          <w:tcPr>
            <w:tcW w:w="1134" w:type="dxa"/>
            <w:shd w:val="clear" w:color="auto" w:fill="D9E2F3" w:themeFill="accent1" w:themeFillTint="33"/>
          </w:tcPr>
          <w:p w14:paraId="4F49B828" w14:textId="77777777" w:rsidR="00BE7D2A" w:rsidRPr="00481B6A" w:rsidRDefault="00BE7D2A" w:rsidP="00E02FBD">
            <w:pPr>
              <w:jc w:val="center"/>
              <w:rPr>
                <w:rFonts w:ascii="Montserrat" w:hAnsi="Montserrat" w:cs="Arial"/>
                <w:b/>
                <w:sz w:val="18"/>
                <w:szCs w:val="18"/>
              </w:rPr>
            </w:pPr>
            <w:r w:rsidRPr="00481B6A">
              <w:rPr>
                <w:rFonts w:ascii="Montserrat" w:hAnsi="Montserrat" w:cs="Arial"/>
                <w:b/>
                <w:sz w:val="18"/>
                <w:szCs w:val="18"/>
              </w:rPr>
              <w:t>1 v</w:t>
            </w:r>
            <w:r>
              <w:rPr>
                <w:rFonts w:ascii="Montserrat" w:hAnsi="Montserrat" w:cs="Arial"/>
                <w:b/>
                <w:sz w:val="18"/>
                <w:szCs w:val="18"/>
              </w:rPr>
              <w:t>nt.</w:t>
            </w:r>
            <w:r w:rsidRPr="00481B6A">
              <w:rPr>
                <w:rFonts w:ascii="Montserrat" w:hAnsi="Montserrat" w:cs="Arial"/>
                <w:b/>
                <w:sz w:val="18"/>
                <w:szCs w:val="18"/>
              </w:rPr>
              <w:t xml:space="preserve"> įkainis, Eur be PVM </w:t>
            </w:r>
          </w:p>
        </w:tc>
        <w:tc>
          <w:tcPr>
            <w:tcW w:w="1417" w:type="dxa"/>
            <w:shd w:val="clear" w:color="auto" w:fill="D9E2F3" w:themeFill="accent1" w:themeFillTint="33"/>
          </w:tcPr>
          <w:p w14:paraId="5A2AB7C9" w14:textId="77777777" w:rsidR="00BE7D2A" w:rsidRPr="00481B6A" w:rsidRDefault="00BE7D2A" w:rsidP="00E02FBD">
            <w:pPr>
              <w:jc w:val="center"/>
              <w:rPr>
                <w:rFonts w:ascii="Montserrat" w:hAnsi="Montserrat" w:cs="Arial"/>
                <w:b/>
                <w:sz w:val="18"/>
                <w:szCs w:val="18"/>
              </w:rPr>
            </w:pPr>
            <w:r w:rsidRPr="00EF6BEE">
              <w:rPr>
                <w:rFonts w:ascii="Montserrat" w:hAnsi="Montserrat" w:cs="Arial"/>
                <w:b/>
                <w:sz w:val="18"/>
                <w:szCs w:val="18"/>
              </w:rPr>
              <w:t>Maksimalus priimtinas 1 vnt. įkainis, Eur be PVM</w:t>
            </w:r>
          </w:p>
        </w:tc>
        <w:tc>
          <w:tcPr>
            <w:tcW w:w="1134" w:type="dxa"/>
            <w:shd w:val="clear" w:color="auto" w:fill="D9E2F3" w:themeFill="accent1" w:themeFillTint="33"/>
          </w:tcPr>
          <w:p w14:paraId="33D99162" w14:textId="77777777" w:rsidR="00BE7D2A" w:rsidRPr="00481B6A" w:rsidRDefault="00BE7D2A" w:rsidP="00E02FBD">
            <w:pPr>
              <w:jc w:val="center"/>
              <w:rPr>
                <w:rFonts w:ascii="Montserrat" w:hAnsi="Montserrat" w:cs="Arial"/>
                <w:b/>
                <w:sz w:val="18"/>
                <w:szCs w:val="18"/>
              </w:rPr>
            </w:pPr>
            <w:r w:rsidRPr="00481B6A">
              <w:rPr>
                <w:rFonts w:ascii="Montserrat" w:hAnsi="Montserrat" w:cs="Arial"/>
                <w:b/>
                <w:sz w:val="18"/>
                <w:szCs w:val="18"/>
              </w:rPr>
              <w:t>Bendra kaina,</w:t>
            </w:r>
          </w:p>
          <w:p w14:paraId="3CAB1DA4" w14:textId="77777777" w:rsidR="00BE7D2A" w:rsidRPr="00481B6A" w:rsidRDefault="00BE7D2A" w:rsidP="00E02FBD">
            <w:pPr>
              <w:tabs>
                <w:tab w:val="left" w:pos="320"/>
              </w:tabs>
              <w:jc w:val="center"/>
              <w:rPr>
                <w:rFonts w:ascii="Montserrat" w:hAnsi="Montserrat" w:cs="Arial"/>
                <w:b/>
                <w:sz w:val="18"/>
                <w:szCs w:val="18"/>
              </w:rPr>
            </w:pPr>
            <w:r w:rsidRPr="00481B6A">
              <w:rPr>
                <w:rFonts w:ascii="Montserrat" w:hAnsi="Montserrat" w:cs="Arial"/>
                <w:b/>
                <w:sz w:val="18"/>
                <w:szCs w:val="18"/>
              </w:rPr>
              <w:t>Eur be PVM</w:t>
            </w:r>
          </w:p>
          <w:p w14:paraId="0B9CE988" w14:textId="77777777" w:rsidR="00BE7D2A" w:rsidRPr="00481B6A" w:rsidRDefault="00BE7D2A" w:rsidP="00E02FBD">
            <w:pPr>
              <w:tabs>
                <w:tab w:val="left" w:pos="320"/>
              </w:tabs>
              <w:jc w:val="center"/>
              <w:rPr>
                <w:rFonts w:ascii="Montserrat" w:hAnsi="Montserrat" w:cs="Arial"/>
                <w:b/>
                <w:sz w:val="18"/>
                <w:szCs w:val="18"/>
              </w:rPr>
            </w:pPr>
            <w:r w:rsidRPr="00481B6A">
              <w:rPr>
                <w:rFonts w:ascii="Montserrat" w:hAnsi="Montserrat" w:cs="Arial"/>
                <w:b/>
                <w:sz w:val="18"/>
                <w:szCs w:val="18"/>
              </w:rPr>
              <w:t>(4x5)</w:t>
            </w:r>
          </w:p>
        </w:tc>
      </w:tr>
      <w:tr w:rsidR="00BE7D2A" w:rsidRPr="000872DD" w14:paraId="2E3DCD27" w14:textId="77777777" w:rsidTr="00E02FBD">
        <w:trPr>
          <w:trHeight w:val="201"/>
        </w:trPr>
        <w:tc>
          <w:tcPr>
            <w:tcW w:w="562" w:type="dxa"/>
            <w:vAlign w:val="center"/>
          </w:tcPr>
          <w:p w14:paraId="2F84E0B1" w14:textId="77777777" w:rsidR="00BE7D2A" w:rsidRPr="000872DD" w:rsidRDefault="00BE7D2A" w:rsidP="00E02FBD">
            <w:pPr>
              <w:jc w:val="center"/>
              <w:rPr>
                <w:rFonts w:ascii="Montserrat" w:hAnsi="Montserrat" w:cs="Arial"/>
                <w:color w:val="FF0000"/>
                <w:lang w:eastAsia="en-US"/>
              </w:rPr>
            </w:pPr>
            <w:r w:rsidRPr="000872DD">
              <w:rPr>
                <w:rFonts w:ascii="Montserrat" w:hAnsi="Montserrat" w:cs="Arial"/>
                <w:lang w:eastAsia="en-US"/>
              </w:rPr>
              <w:t>1</w:t>
            </w:r>
          </w:p>
        </w:tc>
        <w:tc>
          <w:tcPr>
            <w:tcW w:w="2717" w:type="dxa"/>
            <w:vAlign w:val="center"/>
          </w:tcPr>
          <w:p w14:paraId="17ACC0D1" w14:textId="77777777" w:rsidR="00BE7D2A" w:rsidRPr="000872DD" w:rsidRDefault="00BE7D2A" w:rsidP="00E02FBD">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111" w:type="dxa"/>
            <w:vAlign w:val="center"/>
          </w:tcPr>
          <w:p w14:paraId="596DD596" w14:textId="77777777" w:rsidR="00BE7D2A" w:rsidRPr="000872DD" w:rsidRDefault="00BE7D2A" w:rsidP="00E02FBD">
            <w:pPr>
              <w:jc w:val="center"/>
              <w:rPr>
                <w:rFonts w:ascii="Montserrat" w:hAnsi="Montserrat" w:cs="Arial"/>
                <w:lang w:eastAsia="en-US"/>
              </w:rPr>
            </w:pPr>
            <w:r w:rsidRPr="000872DD">
              <w:rPr>
                <w:rFonts w:ascii="Montserrat" w:hAnsi="Montserrat" w:cs="Arial"/>
                <w:lang w:eastAsia="en-US"/>
              </w:rPr>
              <w:t>3</w:t>
            </w:r>
          </w:p>
        </w:tc>
        <w:tc>
          <w:tcPr>
            <w:tcW w:w="1559" w:type="dxa"/>
            <w:vAlign w:val="center"/>
          </w:tcPr>
          <w:p w14:paraId="65A7B627" w14:textId="77777777" w:rsidR="00BE7D2A" w:rsidRPr="000872DD" w:rsidRDefault="00BE7D2A" w:rsidP="00E02FBD">
            <w:pPr>
              <w:jc w:val="center"/>
              <w:rPr>
                <w:rFonts w:ascii="Montserrat" w:hAnsi="Montserrat" w:cs="Arial"/>
              </w:rPr>
            </w:pPr>
            <w:r w:rsidRPr="000872DD">
              <w:rPr>
                <w:rFonts w:ascii="Montserrat" w:hAnsi="Montserrat" w:cs="Arial"/>
              </w:rPr>
              <w:t>4</w:t>
            </w:r>
          </w:p>
        </w:tc>
        <w:tc>
          <w:tcPr>
            <w:tcW w:w="1134" w:type="dxa"/>
          </w:tcPr>
          <w:p w14:paraId="6E03EE20" w14:textId="77777777" w:rsidR="00BE7D2A" w:rsidRPr="000872DD" w:rsidRDefault="00BE7D2A" w:rsidP="00E02FBD">
            <w:pPr>
              <w:jc w:val="center"/>
              <w:rPr>
                <w:rFonts w:ascii="Montserrat" w:hAnsi="Montserrat" w:cs="Arial"/>
              </w:rPr>
            </w:pPr>
            <w:r>
              <w:rPr>
                <w:rFonts w:ascii="Montserrat" w:hAnsi="Montserrat" w:cs="Arial"/>
              </w:rPr>
              <w:t>5</w:t>
            </w:r>
          </w:p>
        </w:tc>
        <w:tc>
          <w:tcPr>
            <w:tcW w:w="1417" w:type="dxa"/>
          </w:tcPr>
          <w:p w14:paraId="27D33A69" w14:textId="77777777" w:rsidR="00BE7D2A" w:rsidRDefault="00BE7D2A" w:rsidP="00E02FBD">
            <w:pPr>
              <w:jc w:val="center"/>
              <w:rPr>
                <w:rFonts w:ascii="Montserrat" w:hAnsi="Montserrat" w:cs="Arial"/>
              </w:rPr>
            </w:pPr>
            <w:r>
              <w:rPr>
                <w:rFonts w:ascii="Montserrat" w:hAnsi="Montserrat" w:cs="Arial"/>
              </w:rPr>
              <w:t>6</w:t>
            </w:r>
          </w:p>
        </w:tc>
        <w:tc>
          <w:tcPr>
            <w:tcW w:w="1134" w:type="dxa"/>
          </w:tcPr>
          <w:p w14:paraId="6D74A07D" w14:textId="77777777" w:rsidR="00BE7D2A" w:rsidRPr="000872DD" w:rsidRDefault="00BE7D2A" w:rsidP="00E02FBD">
            <w:pPr>
              <w:jc w:val="center"/>
              <w:rPr>
                <w:rFonts w:ascii="Montserrat" w:hAnsi="Montserrat" w:cs="Arial"/>
              </w:rPr>
            </w:pPr>
            <w:r>
              <w:rPr>
                <w:rFonts w:ascii="Montserrat" w:hAnsi="Montserrat" w:cs="Arial"/>
              </w:rPr>
              <w:t>7</w:t>
            </w:r>
          </w:p>
        </w:tc>
      </w:tr>
      <w:tr w:rsidR="00BE7D2A" w:rsidRPr="000872DD" w14:paraId="77D0DC05" w14:textId="77777777" w:rsidTr="00E02FBD">
        <w:trPr>
          <w:trHeight w:val="348"/>
        </w:trPr>
        <w:tc>
          <w:tcPr>
            <w:tcW w:w="562" w:type="dxa"/>
            <w:vAlign w:val="center"/>
          </w:tcPr>
          <w:p w14:paraId="13F420D2" w14:textId="77777777" w:rsidR="00BE7D2A" w:rsidRPr="003D148E" w:rsidRDefault="00BE7D2A" w:rsidP="00E02FBD">
            <w:pPr>
              <w:jc w:val="center"/>
              <w:rPr>
                <w:rFonts w:ascii="Montserrat" w:hAnsi="Montserrat" w:cs="Arial"/>
                <w:bCs/>
              </w:rPr>
            </w:pPr>
            <w:r w:rsidRPr="003D148E">
              <w:rPr>
                <w:rFonts w:ascii="Montserrat" w:hAnsi="Montserrat" w:cs="Arial"/>
                <w:bCs/>
              </w:rPr>
              <w:t>1.</w:t>
            </w:r>
          </w:p>
        </w:tc>
        <w:tc>
          <w:tcPr>
            <w:tcW w:w="2717" w:type="dxa"/>
          </w:tcPr>
          <w:p w14:paraId="179BCEFD" w14:textId="78254B1A" w:rsidR="00BE7D2A" w:rsidRPr="00AD6304" w:rsidRDefault="00770E27" w:rsidP="00E02FBD">
            <w:pPr>
              <w:keepNext/>
              <w:keepLines/>
              <w:rPr>
                <w:rFonts w:ascii="Montserrat" w:hAnsi="Montserrat"/>
              </w:rPr>
            </w:pPr>
            <w:r>
              <w:rPr>
                <w:rFonts w:ascii="Montserrat" w:hAnsi="Montserrat"/>
              </w:rPr>
              <w:t>Naudotų e</w:t>
            </w:r>
            <w:r w:rsidRPr="00770E27">
              <w:rPr>
                <w:rFonts w:ascii="Montserrat" w:hAnsi="Montserrat"/>
              </w:rPr>
              <w:t>lektroninių kortelių skaitytuv</w:t>
            </w:r>
            <w:r w:rsidR="007D0A8A">
              <w:rPr>
                <w:rFonts w:ascii="Montserrat" w:hAnsi="Montserrat"/>
              </w:rPr>
              <w:t>ų įrengimas</w:t>
            </w:r>
          </w:p>
        </w:tc>
        <w:tc>
          <w:tcPr>
            <w:tcW w:w="1111" w:type="dxa"/>
            <w:vAlign w:val="center"/>
          </w:tcPr>
          <w:p w14:paraId="4F608A50" w14:textId="77777777" w:rsidR="00BE7D2A" w:rsidRPr="000872DD" w:rsidRDefault="00BE7D2A" w:rsidP="00E02FBD">
            <w:pPr>
              <w:jc w:val="center"/>
              <w:rPr>
                <w:rFonts w:ascii="Montserrat" w:hAnsi="Montserrat" w:cs="Arial"/>
              </w:rPr>
            </w:pPr>
            <w:r w:rsidRPr="000872DD">
              <w:rPr>
                <w:rFonts w:ascii="Montserrat" w:hAnsi="Montserrat" w:cs="Arial"/>
              </w:rPr>
              <w:t>vnt.</w:t>
            </w:r>
          </w:p>
        </w:tc>
        <w:tc>
          <w:tcPr>
            <w:tcW w:w="1559" w:type="dxa"/>
          </w:tcPr>
          <w:p w14:paraId="45A70710" w14:textId="77777777" w:rsidR="00BE7D2A" w:rsidRDefault="00BE7D2A" w:rsidP="00E02FBD">
            <w:pPr>
              <w:jc w:val="center"/>
              <w:rPr>
                <w:rFonts w:ascii="Montserrat" w:hAnsi="Montserrat" w:cs="Arial"/>
              </w:rPr>
            </w:pPr>
          </w:p>
          <w:p w14:paraId="33C6CF26" w14:textId="77777777" w:rsidR="00BE7D2A" w:rsidRPr="000872DD" w:rsidRDefault="00BE7D2A" w:rsidP="00E02FBD">
            <w:pPr>
              <w:jc w:val="center"/>
              <w:rPr>
                <w:rFonts w:ascii="Montserrat" w:hAnsi="Montserrat" w:cs="Arial"/>
              </w:rPr>
            </w:pPr>
            <w:r>
              <w:rPr>
                <w:rFonts w:ascii="Montserrat" w:hAnsi="Montserrat" w:cs="Arial"/>
              </w:rPr>
              <w:t>5</w:t>
            </w:r>
          </w:p>
        </w:tc>
        <w:tc>
          <w:tcPr>
            <w:tcW w:w="1134" w:type="dxa"/>
          </w:tcPr>
          <w:p w14:paraId="6D05B294" w14:textId="77777777" w:rsidR="00BE7D2A" w:rsidRPr="000872DD" w:rsidRDefault="00BE7D2A" w:rsidP="00E02FBD">
            <w:pPr>
              <w:jc w:val="center"/>
              <w:rPr>
                <w:rFonts w:ascii="Montserrat" w:hAnsi="Montserrat" w:cs="Arial"/>
              </w:rPr>
            </w:pPr>
          </w:p>
        </w:tc>
        <w:tc>
          <w:tcPr>
            <w:tcW w:w="1417" w:type="dxa"/>
          </w:tcPr>
          <w:p w14:paraId="0EA0C670" w14:textId="77777777" w:rsidR="00BE7D2A" w:rsidRDefault="00BE7D2A" w:rsidP="00E02FBD">
            <w:pPr>
              <w:jc w:val="center"/>
              <w:rPr>
                <w:rFonts w:ascii="Montserrat" w:hAnsi="Montserrat" w:cs="Arial"/>
              </w:rPr>
            </w:pPr>
          </w:p>
          <w:p w14:paraId="3F3E4C0C" w14:textId="32A2744F" w:rsidR="00BE7D2A" w:rsidRPr="000872DD" w:rsidRDefault="007D0A8A" w:rsidP="007D0A8A">
            <w:pPr>
              <w:jc w:val="center"/>
              <w:rPr>
                <w:rFonts w:ascii="Montserrat" w:hAnsi="Montserrat" w:cs="Arial"/>
              </w:rPr>
            </w:pPr>
            <w:r>
              <w:rPr>
                <w:rFonts w:ascii="Montserrat" w:hAnsi="Montserrat" w:cs="Arial"/>
              </w:rPr>
              <w:t>250,00</w:t>
            </w:r>
          </w:p>
        </w:tc>
        <w:tc>
          <w:tcPr>
            <w:tcW w:w="1134" w:type="dxa"/>
            <w:vAlign w:val="center"/>
          </w:tcPr>
          <w:p w14:paraId="53F84DE3" w14:textId="77777777" w:rsidR="00BE7D2A" w:rsidRPr="000872DD" w:rsidRDefault="00BE7D2A" w:rsidP="00E02FBD">
            <w:pPr>
              <w:jc w:val="center"/>
              <w:rPr>
                <w:rFonts w:ascii="Montserrat" w:hAnsi="Montserrat" w:cs="Arial"/>
              </w:rPr>
            </w:pPr>
          </w:p>
        </w:tc>
      </w:tr>
      <w:tr w:rsidR="00BE7D2A" w:rsidRPr="000872DD" w14:paraId="428AFCC5" w14:textId="77777777" w:rsidTr="00E02FBD">
        <w:trPr>
          <w:trHeight w:val="224"/>
        </w:trPr>
        <w:tc>
          <w:tcPr>
            <w:tcW w:w="8500" w:type="dxa"/>
            <w:gridSpan w:val="6"/>
          </w:tcPr>
          <w:p w14:paraId="2295B4DD" w14:textId="77777777" w:rsidR="00BE7D2A" w:rsidRPr="000872DD" w:rsidRDefault="00BE7D2A" w:rsidP="00E02FBD">
            <w:pPr>
              <w:jc w:val="right"/>
              <w:rPr>
                <w:rFonts w:ascii="Montserrat" w:hAnsi="Montserrat" w:cs="Arial"/>
              </w:rPr>
            </w:pPr>
            <w:r w:rsidRPr="007359AE">
              <w:rPr>
                <w:rFonts w:ascii="Montserrat" w:hAnsi="Montserrat" w:cs="Arial"/>
              </w:rPr>
              <w:t xml:space="preserve">Bendra pasiūlymo palyginamoji kaina, Eur </w:t>
            </w:r>
            <w:r>
              <w:rPr>
                <w:rFonts w:ascii="Montserrat" w:hAnsi="Montserrat" w:cs="Arial"/>
              </w:rPr>
              <w:t>be</w:t>
            </w:r>
            <w:r w:rsidRPr="007359AE">
              <w:rPr>
                <w:rFonts w:ascii="Montserrat" w:hAnsi="Montserrat" w:cs="Arial"/>
              </w:rPr>
              <w:t xml:space="preserve"> PVM (du skaičiai po kablelio):</w:t>
            </w:r>
          </w:p>
        </w:tc>
        <w:tc>
          <w:tcPr>
            <w:tcW w:w="1134" w:type="dxa"/>
          </w:tcPr>
          <w:p w14:paraId="64483E4D" w14:textId="77777777" w:rsidR="00BE7D2A" w:rsidRPr="000872DD" w:rsidRDefault="00BE7D2A" w:rsidP="00E02FBD">
            <w:pPr>
              <w:jc w:val="center"/>
              <w:rPr>
                <w:rFonts w:ascii="Montserrat" w:hAnsi="Montserrat" w:cs="Arial"/>
              </w:rPr>
            </w:pPr>
          </w:p>
        </w:tc>
      </w:tr>
      <w:tr w:rsidR="00BE7D2A" w:rsidRPr="000872DD" w14:paraId="62698FF6" w14:textId="77777777" w:rsidTr="00E02FBD">
        <w:trPr>
          <w:trHeight w:val="224"/>
        </w:trPr>
        <w:tc>
          <w:tcPr>
            <w:tcW w:w="8500" w:type="dxa"/>
            <w:gridSpan w:val="6"/>
          </w:tcPr>
          <w:p w14:paraId="690FE183" w14:textId="77777777" w:rsidR="00BE7D2A" w:rsidRPr="000872DD" w:rsidRDefault="00BE7D2A" w:rsidP="00E02FBD">
            <w:pPr>
              <w:jc w:val="right"/>
              <w:rPr>
                <w:rFonts w:ascii="Montserrat" w:hAnsi="Montserrat" w:cs="Arial"/>
              </w:rPr>
            </w:pPr>
            <w:r w:rsidRPr="00C61287">
              <w:rPr>
                <w:rFonts w:ascii="Montserrat" w:hAnsi="Montserrat" w:cs="Arial"/>
              </w:rPr>
              <w:t>PVM tarifas proc.</w:t>
            </w:r>
          </w:p>
        </w:tc>
        <w:tc>
          <w:tcPr>
            <w:tcW w:w="1134" w:type="dxa"/>
          </w:tcPr>
          <w:p w14:paraId="214B5787" w14:textId="77777777" w:rsidR="00BE7D2A" w:rsidRPr="000872DD" w:rsidRDefault="00BE7D2A" w:rsidP="00E02FBD">
            <w:pPr>
              <w:jc w:val="center"/>
              <w:rPr>
                <w:rFonts w:ascii="Montserrat" w:hAnsi="Montserrat" w:cs="Arial"/>
              </w:rPr>
            </w:pPr>
          </w:p>
        </w:tc>
      </w:tr>
      <w:tr w:rsidR="00BE7D2A" w:rsidRPr="000872DD" w14:paraId="65EEC4A2" w14:textId="77777777" w:rsidTr="00E02FBD">
        <w:trPr>
          <w:trHeight w:val="66"/>
        </w:trPr>
        <w:tc>
          <w:tcPr>
            <w:tcW w:w="8500" w:type="dxa"/>
            <w:gridSpan w:val="6"/>
          </w:tcPr>
          <w:p w14:paraId="06C4B9DF" w14:textId="77777777" w:rsidR="00BE7D2A" w:rsidRPr="000872DD" w:rsidRDefault="00BE7D2A" w:rsidP="00E02FBD">
            <w:pPr>
              <w:jc w:val="right"/>
              <w:rPr>
                <w:rFonts w:ascii="Montserrat" w:hAnsi="Montserrat" w:cs="Arial"/>
              </w:rPr>
            </w:pPr>
            <w:r w:rsidRPr="00C61287">
              <w:rPr>
                <w:rFonts w:ascii="Montserrat" w:hAnsi="Montserrat" w:cs="Arial"/>
              </w:rPr>
              <w:t>PVM suma, Eur (du skaičiai po kablelio):</w:t>
            </w:r>
          </w:p>
        </w:tc>
        <w:tc>
          <w:tcPr>
            <w:tcW w:w="1134" w:type="dxa"/>
          </w:tcPr>
          <w:p w14:paraId="441B49E6" w14:textId="77777777" w:rsidR="00BE7D2A" w:rsidRPr="000872DD" w:rsidRDefault="00BE7D2A" w:rsidP="00E02FBD">
            <w:pPr>
              <w:jc w:val="center"/>
              <w:rPr>
                <w:rFonts w:ascii="Montserrat" w:hAnsi="Montserrat" w:cs="Arial"/>
              </w:rPr>
            </w:pPr>
          </w:p>
        </w:tc>
      </w:tr>
      <w:tr w:rsidR="00BE7D2A" w:rsidRPr="000872DD" w14:paraId="4EEF1384" w14:textId="77777777" w:rsidTr="00E02FBD">
        <w:trPr>
          <w:trHeight w:val="123"/>
        </w:trPr>
        <w:tc>
          <w:tcPr>
            <w:tcW w:w="8500" w:type="dxa"/>
            <w:gridSpan w:val="6"/>
          </w:tcPr>
          <w:p w14:paraId="13FA7104" w14:textId="77777777" w:rsidR="00BE7D2A" w:rsidRPr="000872DD" w:rsidRDefault="00BE7D2A" w:rsidP="00E02FBD">
            <w:pPr>
              <w:jc w:val="right"/>
              <w:rPr>
                <w:rFonts w:ascii="Montserrat" w:hAnsi="Montserrat" w:cs="Arial"/>
              </w:rPr>
            </w:pPr>
            <w:r w:rsidRPr="009C78B3">
              <w:rPr>
                <w:rFonts w:ascii="Montserrat" w:hAnsi="Montserrat" w:cs="Arial"/>
              </w:rPr>
              <w:t xml:space="preserve">Bendra pasiūlymo </w:t>
            </w:r>
            <w:r>
              <w:rPr>
                <w:rFonts w:ascii="Montserrat" w:hAnsi="Montserrat" w:cs="Arial"/>
              </w:rPr>
              <w:t xml:space="preserve">palyginamoji </w:t>
            </w:r>
            <w:r w:rsidRPr="009C78B3">
              <w:rPr>
                <w:rFonts w:ascii="Montserrat" w:hAnsi="Montserrat" w:cs="Arial"/>
              </w:rPr>
              <w:t>kaina, Eur su PVM (du skaičiai po kablelio):</w:t>
            </w:r>
          </w:p>
        </w:tc>
        <w:tc>
          <w:tcPr>
            <w:tcW w:w="1134" w:type="dxa"/>
          </w:tcPr>
          <w:p w14:paraId="09CE6B17" w14:textId="77777777" w:rsidR="00BE7D2A" w:rsidRPr="000872DD" w:rsidRDefault="00BE7D2A" w:rsidP="00E02FBD">
            <w:pPr>
              <w:jc w:val="center"/>
              <w:rPr>
                <w:rFonts w:ascii="Montserrat" w:hAnsi="Montserrat" w:cs="Arial"/>
              </w:rPr>
            </w:pPr>
          </w:p>
        </w:tc>
      </w:tr>
    </w:tbl>
    <w:p w14:paraId="5FE496B5" w14:textId="77777777" w:rsidR="007B461D" w:rsidRDefault="007B461D" w:rsidP="006D7B5F">
      <w:pPr>
        <w:spacing w:after="0" w:line="240" w:lineRule="auto"/>
        <w:ind w:firstLine="1296"/>
        <w:jc w:val="both"/>
        <w:rPr>
          <w:rFonts w:ascii="Montserrat" w:hAnsi="Montserrat" w:cs="Arial"/>
          <w:bCs/>
          <w:sz w:val="18"/>
          <w:szCs w:val="18"/>
        </w:rPr>
      </w:pPr>
    </w:p>
    <w:p w14:paraId="6129E495" w14:textId="101C1F25" w:rsidR="007B461D" w:rsidRDefault="006C5FB0" w:rsidP="006D7B5F">
      <w:pPr>
        <w:spacing w:after="0" w:line="240" w:lineRule="auto"/>
        <w:ind w:firstLine="1296"/>
        <w:jc w:val="both"/>
        <w:rPr>
          <w:rFonts w:ascii="Montserrat" w:hAnsi="Montserrat" w:cs="Arial"/>
          <w:bCs/>
          <w:sz w:val="18"/>
          <w:szCs w:val="18"/>
        </w:rPr>
      </w:pPr>
      <w:r>
        <w:rPr>
          <w:rFonts w:ascii="Montserrat" w:hAnsi="Montserrat" w:cs="Arial"/>
          <w:bCs/>
          <w:sz w:val="18"/>
          <w:szCs w:val="18"/>
        </w:rPr>
        <w:t>*</w:t>
      </w:r>
      <w:r w:rsidRPr="00323724">
        <w:rPr>
          <w:rFonts w:ascii="Montserrat" w:hAnsi="Montserrat" w:cs="Arial"/>
          <w:bCs/>
          <w:sz w:val="18"/>
          <w:szCs w:val="18"/>
        </w:rPr>
        <w:t>Nurodytas kiekis yra preliminarus ir skirtas tik pasiūlymų palyginimui. Perkamas kiekis priklausys nuo poreikio Perkančiajai organizacijai. Pasiūlymų vertinimui priimtinas maksimalūs įkainis nurodyti pasiūlymo lentelės 6 stulpelyje</w:t>
      </w:r>
      <w:r w:rsidR="007159A9">
        <w:rPr>
          <w:rFonts w:ascii="Montserrat" w:hAnsi="Montserrat" w:cs="Arial"/>
          <w:bCs/>
          <w:sz w:val="18"/>
          <w:szCs w:val="18"/>
        </w:rPr>
        <w:t>.</w:t>
      </w:r>
    </w:p>
    <w:p w14:paraId="53E3BD8D" w14:textId="6F84B6D7" w:rsidR="00730902" w:rsidRDefault="00730902" w:rsidP="006D7B5F">
      <w:pPr>
        <w:spacing w:after="0" w:line="240" w:lineRule="auto"/>
        <w:ind w:firstLine="1296"/>
        <w:jc w:val="both"/>
        <w:rPr>
          <w:rFonts w:ascii="Montserrat" w:hAnsi="Montserrat" w:cs="Arial"/>
          <w:bCs/>
          <w:sz w:val="18"/>
          <w:szCs w:val="18"/>
        </w:rPr>
      </w:pPr>
      <w:r>
        <w:rPr>
          <w:rFonts w:ascii="Montserrat" w:hAnsi="Montserrat" w:cs="Arial"/>
          <w:bCs/>
          <w:sz w:val="18"/>
          <w:szCs w:val="18"/>
        </w:rPr>
        <w:tab/>
      </w:r>
      <w:r>
        <w:rPr>
          <w:rFonts w:ascii="Montserrat" w:hAnsi="Montserrat" w:cs="Arial"/>
          <w:bCs/>
          <w:sz w:val="18"/>
          <w:szCs w:val="18"/>
        </w:rPr>
        <w:tab/>
      </w:r>
      <w:r>
        <w:rPr>
          <w:rFonts w:ascii="Montserrat" w:hAnsi="Montserrat" w:cs="Arial"/>
          <w:bCs/>
          <w:sz w:val="18"/>
          <w:szCs w:val="18"/>
        </w:rPr>
        <w:tab/>
      </w:r>
      <w:r>
        <w:rPr>
          <w:rFonts w:ascii="Montserrat" w:hAnsi="Montserrat" w:cs="Arial"/>
          <w:bCs/>
          <w:sz w:val="18"/>
          <w:szCs w:val="18"/>
        </w:rPr>
        <w:tab/>
      </w:r>
      <w:r>
        <w:rPr>
          <w:rFonts w:ascii="Montserrat" w:hAnsi="Montserrat" w:cs="Arial"/>
          <w:bCs/>
          <w:sz w:val="18"/>
          <w:szCs w:val="18"/>
        </w:rPr>
        <w:tab/>
        <w:t xml:space="preserve">                   4 Lentelė</w:t>
      </w:r>
    </w:p>
    <w:tbl>
      <w:tblPr>
        <w:tblStyle w:val="Lentelstinklelis"/>
        <w:tblW w:w="9634" w:type="dxa"/>
        <w:tblLayout w:type="fixed"/>
        <w:tblLook w:val="04A0" w:firstRow="1" w:lastRow="0" w:firstColumn="1" w:lastColumn="0" w:noHBand="0" w:noVBand="1"/>
      </w:tblPr>
      <w:tblGrid>
        <w:gridCol w:w="562"/>
        <w:gridCol w:w="2694"/>
        <w:gridCol w:w="1134"/>
        <w:gridCol w:w="1559"/>
        <w:gridCol w:w="1134"/>
        <w:gridCol w:w="1417"/>
        <w:gridCol w:w="1134"/>
      </w:tblGrid>
      <w:tr w:rsidR="00730902" w:rsidRPr="000872DD" w14:paraId="00B6D575" w14:textId="77777777" w:rsidTr="000F2ECC">
        <w:trPr>
          <w:trHeight w:val="330"/>
        </w:trPr>
        <w:tc>
          <w:tcPr>
            <w:tcW w:w="562" w:type="dxa"/>
            <w:shd w:val="clear" w:color="auto" w:fill="D9E2F3" w:themeFill="accent1" w:themeFillTint="33"/>
            <w:vAlign w:val="center"/>
          </w:tcPr>
          <w:p w14:paraId="3FF6E35E" w14:textId="77777777" w:rsidR="00730902" w:rsidRPr="00481B6A" w:rsidRDefault="00730902" w:rsidP="00E02FBD">
            <w:pPr>
              <w:jc w:val="center"/>
              <w:rPr>
                <w:rFonts w:ascii="Montserrat" w:hAnsi="Montserrat" w:cs="Arial"/>
                <w:b/>
                <w:sz w:val="18"/>
                <w:szCs w:val="18"/>
                <w:lang w:eastAsia="en-US"/>
              </w:rPr>
            </w:pPr>
            <w:r w:rsidRPr="00481B6A">
              <w:rPr>
                <w:rFonts w:ascii="Montserrat" w:hAnsi="Montserrat" w:cs="Arial"/>
                <w:b/>
                <w:sz w:val="18"/>
                <w:szCs w:val="18"/>
                <w:lang w:eastAsia="en-US"/>
              </w:rPr>
              <w:t>Eil. Nr.</w:t>
            </w:r>
          </w:p>
        </w:tc>
        <w:tc>
          <w:tcPr>
            <w:tcW w:w="2694" w:type="dxa"/>
            <w:shd w:val="clear" w:color="auto" w:fill="D9E2F3" w:themeFill="accent1" w:themeFillTint="33"/>
            <w:vAlign w:val="center"/>
          </w:tcPr>
          <w:p w14:paraId="7D7D62A3" w14:textId="77777777" w:rsidR="00730902" w:rsidRPr="00481B6A" w:rsidRDefault="00730902" w:rsidP="00E02FBD">
            <w:pPr>
              <w:jc w:val="center"/>
              <w:rPr>
                <w:rFonts w:ascii="Montserrat" w:hAnsi="Montserrat" w:cs="Arial"/>
                <w:b/>
                <w:sz w:val="18"/>
                <w:szCs w:val="18"/>
                <w:lang w:eastAsia="en-US"/>
              </w:rPr>
            </w:pPr>
            <w:r w:rsidRPr="00481B6A">
              <w:rPr>
                <w:rFonts w:ascii="Montserrat" w:hAnsi="Montserrat"/>
                <w:b/>
                <w:sz w:val="18"/>
                <w:szCs w:val="18"/>
              </w:rPr>
              <w:t>Pavadinimas</w:t>
            </w:r>
          </w:p>
        </w:tc>
        <w:tc>
          <w:tcPr>
            <w:tcW w:w="1134" w:type="dxa"/>
            <w:shd w:val="clear" w:color="auto" w:fill="D9E2F3" w:themeFill="accent1" w:themeFillTint="33"/>
            <w:vAlign w:val="center"/>
          </w:tcPr>
          <w:p w14:paraId="4E3E1115" w14:textId="77777777" w:rsidR="00730902" w:rsidRPr="00481B6A" w:rsidRDefault="00730902" w:rsidP="00E02FBD">
            <w:pPr>
              <w:jc w:val="center"/>
              <w:rPr>
                <w:rFonts w:ascii="Montserrat" w:hAnsi="Montserrat" w:cs="Arial"/>
                <w:b/>
                <w:sz w:val="18"/>
                <w:szCs w:val="18"/>
                <w:lang w:eastAsia="en-US"/>
              </w:rPr>
            </w:pPr>
            <w:r w:rsidRPr="00481B6A">
              <w:rPr>
                <w:rFonts w:ascii="Montserrat" w:hAnsi="Montserrat" w:cs="Arial"/>
                <w:b/>
                <w:sz w:val="18"/>
                <w:szCs w:val="18"/>
              </w:rPr>
              <w:t>Mato vienetas</w:t>
            </w:r>
          </w:p>
        </w:tc>
        <w:tc>
          <w:tcPr>
            <w:tcW w:w="1559" w:type="dxa"/>
            <w:shd w:val="clear" w:color="auto" w:fill="D9E2F3" w:themeFill="accent1" w:themeFillTint="33"/>
            <w:vAlign w:val="center"/>
          </w:tcPr>
          <w:p w14:paraId="3E2234DC" w14:textId="77777777" w:rsidR="00730902" w:rsidRPr="00481B6A" w:rsidRDefault="00730902" w:rsidP="00E02FBD">
            <w:pPr>
              <w:jc w:val="center"/>
              <w:rPr>
                <w:rFonts w:ascii="Montserrat" w:hAnsi="Montserrat" w:cs="Arial"/>
                <w:b/>
                <w:sz w:val="18"/>
                <w:szCs w:val="18"/>
              </w:rPr>
            </w:pPr>
            <w:r w:rsidRPr="00481B6A">
              <w:rPr>
                <w:rFonts w:ascii="Montserrat" w:hAnsi="Montserrat" w:cs="Arial"/>
                <w:b/>
                <w:sz w:val="18"/>
                <w:szCs w:val="18"/>
              </w:rPr>
              <w:t xml:space="preserve"> </w:t>
            </w:r>
          </w:p>
          <w:p w14:paraId="4152BAC8" w14:textId="40678AC6" w:rsidR="00730902" w:rsidRPr="00481B6A" w:rsidRDefault="00730902" w:rsidP="00E02FBD">
            <w:pPr>
              <w:jc w:val="center"/>
              <w:rPr>
                <w:rFonts w:ascii="Montserrat" w:hAnsi="Montserrat" w:cs="Arial"/>
                <w:b/>
                <w:sz w:val="18"/>
                <w:szCs w:val="18"/>
              </w:rPr>
            </w:pPr>
            <w:r w:rsidRPr="00481B6A">
              <w:rPr>
                <w:rFonts w:ascii="Montserrat" w:hAnsi="Montserrat" w:cs="Arial"/>
                <w:b/>
                <w:sz w:val="18"/>
                <w:szCs w:val="18"/>
              </w:rPr>
              <w:t>Preliminarus kiekis</w:t>
            </w:r>
            <w:r w:rsidR="00EA1544">
              <w:rPr>
                <w:rFonts w:ascii="Montserrat" w:hAnsi="Montserrat"/>
                <w:b/>
                <w:sz w:val="18"/>
                <w:szCs w:val="18"/>
              </w:rPr>
              <w:t>36 mėn.</w:t>
            </w:r>
            <w:r w:rsidRPr="00481B6A">
              <w:rPr>
                <w:rFonts w:ascii="Montserrat" w:hAnsi="Montserrat" w:cs="Arial"/>
                <w:b/>
                <w:sz w:val="18"/>
                <w:szCs w:val="18"/>
              </w:rPr>
              <w:t>*</w:t>
            </w:r>
          </w:p>
          <w:p w14:paraId="1DD462D9" w14:textId="77777777" w:rsidR="00730902" w:rsidRPr="00481B6A" w:rsidRDefault="00730902" w:rsidP="00E02FBD">
            <w:pPr>
              <w:jc w:val="center"/>
              <w:rPr>
                <w:rFonts w:ascii="Montserrat" w:hAnsi="Montserrat" w:cs="Arial"/>
                <w:b/>
                <w:sz w:val="18"/>
                <w:szCs w:val="18"/>
              </w:rPr>
            </w:pPr>
          </w:p>
        </w:tc>
        <w:tc>
          <w:tcPr>
            <w:tcW w:w="1134" w:type="dxa"/>
            <w:shd w:val="clear" w:color="auto" w:fill="D9E2F3" w:themeFill="accent1" w:themeFillTint="33"/>
          </w:tcPr>
          <w:p w14:paraId="77E0F0A7" w14:textId="77777777" w:rsidR="00730902" w:rsidRPr="00481B6A" w:rsidRDefault="00730902" w:rsidP="00E02FBD">
            <w:pPr>
              <w:jc w:val="center"/>
              <w:rPr>
                <w:rFonts w:ascii="Montserrat" w:hAnsi="Montserrat" w:cs="Arial"/>
                <w:b/>
                <w:sz w:val="18"/>
                <w:szCs w:val="18"/>
              </w:rPr>
            </w:pPr>
            <w:r w:rsidRPr="00481B6A">
              <w:rPr>
                <w:rFonts w:ascii="Montserrat" w:hAnsi="Montserrat" w:cs="Arial"/>
                <w:b/>
                <w:sz w:val="18"/>
                <w:szCs w:val="18"/>
              </w:rPr>
              <w:t>1 v</w:t>
            </w:r>
            <w:r>
              <w:rPr>
                <w:rFonts w:ascii="Montserrat" w:hAnsi="Montserrat" w:cs="Arial"/>
                <w:b/>
                <w:sz w:val="18"/>
                <w:szCs w:val="18"/>
              </w:rPr>
              <w:t>nt.</w:t>
            </w:r>
            <w:r w:rsidRPr="00481B6A">
              <w:rPr>
                <w:rFonts w:ascii="Montserrat" w:hAnsi="Montserrat" w:cs="Arial"/>
                <w:b/>
                <w:sz w:val="18"/>
                <w:szCs w:val="18"/>
              </w:rPr>
              <w:t xml:space="preserve"> įkainis, Eur be PVM </w:t>
            </w:r>
          </w:p>
        </w:tc>
        <w:tc>
          <w:tcPr>
            <w:tcW w:w="1417" w:type="dxa"/>
            <w:shd w:val="clear" w:color="auto" w:fill="D9E2F3" w:themeFill="accent1" w:themeFillTint="33"/>
          </w:tcPr>
          <w:p w14:paraId="0B7D1DFF" w14:textId="77777777" w:rsidR="00730902" w:rsidRPr="00481B6A" w:rsidRDefault="00730902" w:rsidP="00E02FBD">
            <w:pPr>
              <w:jc w:val="center"/>
              <w:rPr>
                <w:rFonts w:ascii="Montserrat" w:hAnsi="Montserrat" w:cs="Arial"/>
                <w:b/>
                <w:sz w:val="18"/>
                <w:szCs w:val="18"/>
              </w:rPr>
            </w:pPr>
            <w:r w:rsidRPr="00EF6BEE">
              <w:rPr>
                <w:rFonts w:ascii="Montserrat" w:hAnsi="Montserrat" w:cs="Arial"/>
                <w:b/>
                <w:sz w:val="18"/>
                <w:szCs w:val="18"/>
              </w:rPr>
              <w:t>Maksimalus priimtinas 1 vnt. įkainis, Eur be PVM</w:t>
            </w:r>
          </w:p>
        </w:tc>
        <w:tc>
          <w:tcPr>
            <w:tcW w:w="1134" w:type="dxa"/>
            <w:shd w:val="clear" w:color="auto" w:fill="D9E2F3" w:themeFill="accent1" w:themeFillTint="33"/>
          </w:tcPr>
          <w:p w14:paraId="59F485B2" w14:textId="77777777" w:rsidR="00730902" w:rsidRPr="00481B6A" w:rsidRDefault="00730902" w:rsidP="00E02FBD">
            <w:pPr>
              <w:jc w:val="center"/>
              <w:rPr>
                <w:rFonts w:ascii="Montserrat" w:hAnsi="Montserrat" w:cs="Arial"/>
                <w:b/>
                <w:sz w:val="18"/>
                <w:szCs w:val="18"/>
              </w:rPr>
            </w:pPr>
            <w:r w:rsidRPr="00481B6A">
              <w:rPr>
                <w:rFonts w:ascii="Montserrat" w:hAnsi="Montserrat" w:cs="Arial"/>
                <w:b/>
                <w:sz w:val="18"/>
                <w:szCs w:val="18"/>
              </w:rPr>
              <w:t>Bendra kaina,</w:t>
            </w:r>
          </w:p>
          <w:p w14:paraId="14B9D123" w14:textId="77777777" w:rsidR="00730902" w:rsidRPr="00481B6A" w:rsidRDefault="00730902" w:rsidP="00E02FBD">
            <w:pPr>
              <w:tabs>
                <w:tab w:val="left" w:pos="320"/>
              </w:tabs>
              <w:jc w:val="center"/>
              <w:rPr>
                <w:rFonts w:ascii="Montserrat" w:hAnsi="Montserrat" w:cs="Arial"/>
                <w:b/>
                <w:sz w:val="18"/>
                <w:szCs w:val="18"/>
              </w:rPr>
            </w:pPr>
            <w:r w:rsidRPr="00481B6A">
              <w:rPr>
                <w:rFonts w:ascii="Montserrat" w:hAnsi="Montserrat" w:cs="Arial"/>
                <w:b/>
                <w:sz w:val="18"/>
                <w:szCs w:val="18"/>
              </w:rPr>
              <w:t>Eur be PVM</w:t>
            </w:r>
          </w:p>
          <w:p w14:paraId="3798EC87" w14:textId="77777777" w:rsidR="00730902" w:rsidRPr="00481B6A" w:rsidRDefault="00730902" w:rsidP="00E02FBD">
            <w:pPr>
              <w:tabs>
                <w:tab w:val="left" w:pos="320"/>
              </w:tabs>
              <w:jc w:val="center"/>
              <w:rPr>
                <w:rFonts w:ascii="Montserrat" w:hAnsi="Montserrat" w:cs="Arial"/>
                <w:b/>
                <w:sz w:val="18"/>
                <w:szCs w:val="18"/>
              </w:rPr>
            </w:pPr>
            <w:r w:rsidRPr="00481B6A">
              <w:rPr>
                <w:rFonts w:ascii="Montserrat" w:hAnsi="Montserrat" w:cs="Arial"/>
                <w:b/>
                <w:sz w:val="18"/>
                <w:szCs w:val="18"/>
              </w:rPr>
              <w:t>(4x5)</w:t>
            </w:r>
          </w:p>
        </w:tc>
      </w:tr>
      <w:tr w:rsidR="00730902" w:rsidRPr="000872DD" w14:paraId="65B9B7B6" w14:textId="77777777" w:rsidTr="000F2ECC">
        <w:trPr>
          <w:trHeight w:val="201"/>
        </w:trPr>
        <w:tc>
          <w:tcPr>
            <w:tcW w:w="562" w:type="dxa"/>
            <w:vAlign w:val="center"/>
          </w:tcPr>
          <w:p w14:paraId="012797E4" w14:textId="77777777" w:rsidR="00730902" w:rsidRPr="000872DD" w:rsidRDefault="00730902" w:rsidP="00E02FBD">
            <w:pPr>
              <w:jc w:val="center"/>
              <w:rPr>
                <w:rFonts w:ascii="Montserrat" w:hAnsi="Montserrat" w:cs="Arial"/>
                <w:color w:val="FF0000"/>
                <w:lang w:eastAsia="en-US"/>
              </w:rPr>
            </w:pPr>
            <w:r w:rsidRPr="000872DD">
              <w:rPr>
                <w:rFonts w:ascii="Montserrat" w:hAnsi="Montserrat" w:cs="Arial"/>
                <w:lang w:eastAsia="en-US"/>
              </w:rPr>
              <w:t>1</w:t>
            </w:r>
          </w:p>
        </w:tc>
        <w:tc>
          <w:tcPr>
            <w:tcW w:w="2694" w:type="dxa"/>
            <w:vAlign w:val="center"/>
          </w:tcPr>
          <w:p w14:paraId="66FAA3A6" w14:textId="77777777" w:rsidR="00730902" w:rsidRPr="000872DD" w:rsidRDefault="00730902" w:rsidP="00E02FBD">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134" w:type="dxa"/>
            <w:vAlign w:val="center"/>
          </w:tcPr>
          <w:p w14:paraId="386507E2" w14:textId="77777777" w:rsidR="00730902" w:rsidRPr="000872DD" w:rsidRDefault="00730902" w:rsidP="00E02FBD">
            <w:pPr>
              <w:jc w:val="center"/>
              <w:rPr>
                <w:rFonts w:ascii="Montserrat" w:hAnsi="Montserrat" w:cs="Arial"/>
                <w:lang w:eastAsia="en-US"/>
              </w:rPr>
            </w:pPr>
            <w:r w:rsidRPr="000872DD">
              <w:rPr>
                <w:rFonts w:ascii="Montserrat" w:hAnsi="Montserrat" w:cs="Arial"/>
                <w:lang w:eastAsia="en-US"/>
              </w:rPr>
              <w:t>3</w:t>
            </w:r>
          </w:p>
        </w:tc>
        <w:tc>
          <w:tcPr>
            <w:tcW w:w="1559" w:type="dxa"/>
            <w:vAlign w:val="center"/>
          </w:tcPr>
          <w:p w14:paraId="16EC3BE6" w14:textId="77777777" w:rsidR="00730902" w:rsidRPr="000872DD" w:rsidRDefault="00730902" w:rsidP="00E02FBD">
            <w:pPr>
              <w:jc w:val="center"/>
              <w:rPr>
                <w:rFonts w:ascii="Montserrat" w:hAnsi="Montserrat" w:cs="Arial"/>
              </w:rPr>
            </w:pPr>
            <w:r w:rsidRPr="000872DD">
              <w:rPr>
                <w:rFonts w:ascii="Montserrat" w:hAnsi="Montserrat" w:cs="Arial"/>
              </w:rPr>
              <w:t>4</w:t>
            </w:r>
          </w:p>
        </w:tc>
        <w:tc>
          <w:tcPr>
            <w:tcW w:w="1134" w:type="dxa"/>
          </w:tcPr>
          <w:p w14:paraId="7FC2B560" w14:textId="77777777" w:rsidR="00730902" w:rsidRPr="000872DD" w:rsidRDefault="00730902" w:rsidP="00E02FBD">
            <w:pPr>
              <w:jc w:val="center"/>
              <w:rPr>
                <w:rFonts w:ascii="Montserrat" w:hAnsi="Montserrat" w:cs="Arial"/>
              </w:rPr>
            </w:pPr>
            <w:r>
              <w:rPr>
                <w:rFonts w:ascii="Montserrat" w:hAnsi="Montserrat" w:cs="Arial"/>
              </w:rPr>
              <w:t>5</w:t>
            </w:r>
          </w:p>
        </w:tc>
        <w:tc>
          <w:tcPr>
            <w:tcW w:w="1417" w:type="dxa"/>
          </w:tcPr>
          <w:p w14:paraId="6BB5275F" w14:textId="77777777" w:rsidR="00730902" w:rsidRDefault="00730902" w:rsidP="00E02FBD">
            <w:pPr>
              <w:jc w:val="center"/>
              <w:rPr>
                <w:rFonts w:ascii="Montserrat" w:hAnsi="Montserrat" w:cs="Arial"/>
              </w:rPr>
            </w:pPr>
            <w:r>
              <w:rPr>
                <w:rFonts w:ascii="Montserrat" w:hAnsi="Montserrat" w:cs="Arial"/>
              </w:rPr>
              <w:t>6</w:t>
            </w:r>
          </w:p>
        </w:tc>
        <w:tc>
          <w:tcPr>
            <w:tcW w:w="1134" w:type="dxa"/>
          </w:tcPr>
          <w:p w14:paraId="1FB45F53" w14:textId="77777777" w:rsidR="00730902" w:rsidRPr="000872DD" w:rsidRDefault="00730902" w:rsidP="00E02FBD">
            <w:pPr>
              <w:jc w:val="center"/>
              <w:rPr>
                <w:rFonts w:ascii="Montserrat" w:hAnsi="Montserrat" w:cs="Arial"/>
              </w:rPr>
            </w:pPr>
            <w:r>
              <w:rPr>
                <w:rFonts w:ascii="Montserrat" w:hAnsi="Montserrat" w:cs="Arial"/>
              </w:rPr>
              <w:t>7</w:t>
            </w:r>
          </w:p>
        </w:tc>
      </w:tr>
      <w:tr w:rsidR="00730902" w:rsidRPr="000872DD" w14:paraId="22143349" w14:textId="77777777" w:rsidTr="000F2ECC">
        <w:trPr>
          <w:trHeight w:val="348"/>
        </w:trPr>
        <w:tc>
          <w:tcPr>
            <w:tcW w:w="562" w:type="dxa"/>
            <w:vAlign w:val="center"/>
          </w:tcPr>
          <w:p w14:paraId="20C9A2AD" w14:textId="77777777" w:rsidR="00730902" w:rsidRPr="003D148E" w:rsidRDefault="00730902" w:rsidP="00E02FBD">
            <w:pPr>
              <w:jc w:val="center"/>
              <w:rPr>
                <w:rFonts w:ascii="Montserrat" w:hAnsi="Montserrat" w:cs="Arial"/>
                <w:bCs/>
              </w:rPr>
            </w:pPr>
            <w:r w:rsidRPr="003D148E">
              <w:rPr>
                <w:rFonts w:ascii="Montserrat" w:hAnsi="Montserrat" w:cs="Arial"/>
                <w:bCs/>
              </w:rPr>
              <w:t>1.</w:t>
            </w:r>
          </w:p>
        </w:tc>
        <w:tc>
          <w:tcPr>
            <w:tcW w:w="2694" w:type="dxa"/>
          </w:tcPr>
          <w:p w14:paraId="72728D5A" w14:textId="45F0A62C" w:rsidR="00730902" w:rsidRPr="00AD6304" w:rsidRDefault="000F2ECC" w:rsidP="00E02FBD">
            <w:pPr>
              <w:keepNext/>
              <w:keepLines/>
              <w:rPr>
                <w:rFonts w:ascii="Montserrat" w:hAnsi="Montserrat"/>
              </w:rPr>
            </w:pPr>
            <w:r>
              <w:rPr>
                <w:rFonts w:ascii="Montserrat" w:hAnsi="Montserrat"/>
              </w:rPr>
              <w:t>E</w:t>
            </w:r>
            <w:r w:rsidRPr="000F2ECC">
              <w:rPr>
                <w:rFonts w:ascii="Montserrat" w:hAnsi="Montserrat"/>
              </w:rPr>
              <w:t>lektroninių kortelių skaitytuvų</w:t>
            </w:r>
            <w:r>
              <w:rPr>
                <w:rFonts w:ascii="Montserrat" w:hAnsi="Montserrat"/>
              </w:rPr>
              <w:t xml:space="preserve"> </w:t>
            </w:r>
            <w:r w:rsidR="00500234">
              <w:rPr>
                <w:rFonts w:ascii="Montserrat" w:hAnsi="Montserrat"/>
              </w:rPr>
              <w:t>g</w:t>
            </w:r>
            <w:r>
              <w:rPr>
                <w:rFonts w:ascii="Montserrat" w:hAnsi="Montserrat"/>
              </w:rPr>
              <w:t>e</w:t>
            </w:r>
            <w:r w:rsidR="00500234">
              <w:rPr>
                <w:rFonts w:ascii="Montserrat" w:hAnsi="Montserrat"/>
              </w:rPr>
              <w:t>d</w:t>
            </w:r>
            <w:r>
              <w:rPr>
                <w:rFonts w:ascii="Montserrat" w:hAnsi="Montserrat"/>
              </w:rPr>
              <w:t>imų šalinimas</w:t>
            </w:r>
          </w:p>
        </w:tc>
        <w:tc>
          <w:tcPr>
            <w:tcW w:w="1134" w:type="dxa"/>
            <w:vAlign w:val="center"/>
          </w:tcPr>
          <w:p w14:paraId="2FA5B2FA" w14:textId="30E81CF6" w:rsidR="00730902" w:rsidRPr="000872DD" w:rsidRDefault="000F2ECC" w:rsidP="00E02FBD">
            <w:pPr>
              <w:jc w:val="center"/>
              <w:rPr>
                <w:rFonts w:ascii="Montserrat" w:hAnsi="Montserrat" w:cs="Arial"/>
              </w:rPr>
            </w:pPr>
            <w:r>
              <w:rPr>
                <w:rFonts w:ascii="Montserrat" w:hAnsi="Montserrat" w:cs="Arial"/>
              </w:rPr>
              <w:t>val</w:t>
            </w:r>
            <w:r w:rsidR="00730902" w:rsidRPr="000872DD">
              <w:rPr>
                <w:rFonts w:ascii="Montserrat" w:hAnsi="Montserrat" w:cs="Arial"/>
              </w:rPr>
              <w:t>.</w:t>
            </w:r>
          </w:p>
        </w:tc>
        <w:tc>
          <w:tcPr>
            <w:tcW w:w="1559" w:type="dxa"/>
          </w:tcPr>
          <w:p w14:paraId="02CFEF46" w14:textId="77777777" w:rsidR="00730902" w:rsidRDefault="00730902" w:rsidP="00E02FBD">
            <w:pPr>
              <w:jc w:val="center"/>
              <w:rPr>
                <w:rFonts w:ascii="Montserrat" w:hAnsi="Montserrat" w:cs="Arial"/>
              </w:rPr>
            </w:pPr>
          </w:p>
          <w:p w14:paraId="7E1B0AB8" w14:textId="0462766C" w:rsidR="00730902" w:rsidRPr="000872DD" w:rsidRDefault="00EA1544" w:rsidP="00E02FBD">
            <w:pPr>
              <w:jc w:val="center"/>
              <w:rPr>
                <w:rFonts w:ascii="Montserrat" w:hAnsi="Montserrat" w:cs="Arial"/>
              </w:rPr>
            </w:pPr>
            <w:r>
              <w:rPr>
                <w:rFonts w:ascii="Montserrat" w:hAnsi="Montserrat" w:cs="Arial"/>
              </w:rPr>
              <w:t>40</w:t>
            </w:r>
          </w:p>
        </w:tc>
        <w:tc>
          <w:tcPr>
            <w:tcW w:w="1134" w:type="dxa"/>
          </w:tcPr>
          <w:p w14:paraId="6E77412F" w14:textId="77777777" w:rsidR="00730902" w:rsidRPr="000872DD" w:rsidRDefault="00730902" w:rsidP="00E02FBD">
            <w:pPr>
              <w:jc w:val="center"/>
              <w:rPr>
                <w:rFonts w:ascii="Montserrat" w:hAnsi="Montserrat" w:cs="Arial"/>
              </w:rPr>
            </w:pPr>
          </w:p>
        </w:tc>
        <w:tc>
          <w:tcPr>
            <w:tcW w:w="1417" w:type="dxa"/>
          </w:tcPr>
          <w:p w14:paraId="700CA115" w14:textId="77777777" w:rsidR="00730902" w:rsidRDefault="00730902" w:rsidP="00E02FBD">
            <w:pPr>
              <w:jc w:val="center"/>
              <w:rPr>
                <w:rFonts w:ascii="Montserrat" w:hAnsi="Montserrat" w:cs="Arial"/>
              </w:rPr>
            </w:pPr>
          </w:p>
          <w:p w14:paraId="2F8C89F5" w14:textId="00C678AF" w:rsidR="00730902" w:rsidRPr="000872DD" w:rsidRDefault="00B40722" w:rsidP="00E02FBD">
            <w:pPr>
              <w:jc w:val="center"/>
              <w:rPr>
                <w:rFonts w:ascii="Montserrat" w:hAnsi="Montserrat" w:cs="Arial"/>
              </w:rPr>
            </w:pPr>
            <w:r>
              <w:rPr>
                <w:rFonts w:ascii="Montserrat" w:hAnsi="Montserrat" w:cs="Arial"/>
              </w:rPr>
              <w:t>65</w:t>
            </w:r>
            <w:r w:rsidR="00730902">
              <w:rPr>
                <w:rFonts w:ascii="Montserrat" w:hAnsi="Montserrat" w:cs="Arial"/>
              </w:rPr>
              <w:t>,00</w:t>
            </w:r>
          </w:p>
        </w:tc>
        <w:tc>
          <w:tcPr>
            <w:tcW w:w="1134" w:type="dxa"/>
            <w:vAlign w:val="center"/>
          </w:tcPr>
          <w:p w14:paraId="3D954210" w14:textId="77777777" w:rsidR="00730902" w:rsidRPr="000872DD" w:rsidRDefault="00730902" w:rsidP="00E02FBD">
            <w:pPr>
              <w:jc w:val="center"/>
              <w:rPr>
                <w:rFonts w:ascii="Montserrat" w:hAnsi="Montserrat" w:cs="Arial"/>
              </w:rPr>
            </w:pPr>
          </w:p>
        </w:tc>
      </w:tr>
      <w:tr w:rsidR="00730902" w:rsidRPr="000872DD" w14:paraId="0DEB32A1" w14:textId="77777777" w:rsidTr="00E02FBD">
        <w:trPr>
          <w:trHeight w:val="224"/>
        </w:trPr>
        <w:tc>
          <w:tcPr>
            <w:tcW w:w="8500" w:type="dxa"/>
            <w:gridSpan w:val="6"/>
          </w:tcPr>
          <w:p w14:paraId="7C003854" w14:textId="77777777" w:rsidR="00730902" w:rsidRPr="000872DD" w:rsidRDefault="00730902" w:rsidP="00E02FBD">
            <w:pPr>
              <w:jc w:val="right"/>
              <w:rPr>
                <w:rFonts w:ascii="Montserrat" w:hAnsi="Montserrat" w:cs="Arial"/>
              </w:rPr>
            </w:pPr>
            <w:r w:rsidRPr="007359AE">
              <w:rPr>
                <w:rFonts w:ascii="Montserrat" w:hAnsi="Montserrat" w:cs="Arial"/>
              </w:rPr>
              <w:t xml:space="preserve">Bendra pasiūlymo palyginamoji kaina, Eur </w:t>
            </w:r>
            <w:r>
              <w:rPr>
                <w:rFonts w:ascii="Montserrat" w:hAnsi="Montserrat" w:cs="Arial"/>
              </w:rPr>
              <w:t>be</w:t>
            </w:r>
            <w:r w:rsidRPr="007359AE">
              <w:rPr>
                <w:rFonts w:ascii="Montserrat" w:hAnsi="Montserrat" w:cs="Arial"/>
              </w:rPr>
              <w:t xml:space="preserve"> PVM (du skaičiai po kablelio):</w:t>
            </w:r>
          </w:p>
        </w:tc>
        <w:tc>
          <w:tcPr>
            <w:tcW w:w="1134" w:type="dxa"/>
          </w:tcPr>
          <w:p w14:paraId="2F7DF34A" w14:textId="77777777" w:rsidR="00730902" w:rsidRPr="000872DD" w:rsidRDefault="00730902" w:rsidP="00E02FBD">
            <w:pPr>
              <w:jc w:val="center"/>
              <w:rPr>
                <w:rFonts w:ascii="Montserrat" w:hAnsi="Montserrat" w:cs="Arial"/>
              </w:rPr>
            </w:pPr>
          </w:p>
        </w:tc>
      </w:tr>
      <w:tr w:rsidR="00730902" w:rsidRPr="000872DD" w14:paraId="18838C6E" w14:textId="77777777" w:rsidTr="00E02FBD">
        <w:trPr>
          <w:trHeight w:val="224"/>
        </w:trPr>
        <w:tc>
          <w:tcPr>
            <w:tcW w:w="8500" w:type="dxa"/>
            <w:gridSpan w:val="6"/>
          </w:tcPr>
          <w:p w14:paraId="13020EAD" w14:textId="77777777" w:rsidR="00730902" w:rsidRPr="000872DD" w:rsidRDefault="00730902" w:rsidP="00E02FBD">
            <w:pPr>
              <w:jc w:val="right"/>
              <w:rPr>
                <w:rFonts w:ascii="Montserrat" w:hAnsi="Montserrat" w:cs="Arial"/>
              </w:rPr>
            </w:pPr>
            <w:r w:rsidRPr="00C61287">
              <w:rPr>
                <w:rFonts w:ascii="Montserrat" w:hAnsi="Montserrat" w:cs="Arial"/>
              </w:rPr>
              <w:t>PVM tarifas proc.</w:t>
            </w:r>
          </w:p>
        </w:tc>
        <w:tc>
          <w:tcPr>
            <w:tcW w:w="1134" w:type="dxa"/>
          </w:tcPr>
          <w:p w14:paraId="50F9C190" w14:textId="77777777" w:rsidR="00730902" w:rsidRPr="000872DD" w:rsidRDefault="00730902" w:rsidP="00E02FBD">
            <w:pPr>
              <w:jc w:val="center"/>
              <w:rPr>
                <w:rFonts w:ascii="Montserrat" w:hAnsi="Montserrat" w:cs="Arial"/>
              </w:rPr>
            </w:pPr>
          </w:p>
        </w:tc>
      </w:tr>
      <w:tr w:rsidR="00730902" w:rsidRPr="000872DD" w14:paraId="52ABBECF" w14:textId="77777777" w:rsidTr="00E02FBD">
        <w:trPr>
          <w:trHeight w:val="66"/>
        </w:trPr>
        <w:tc>
          <w:tcPr>
            <w:tcW w:w="8500" w:type="dxa"/>
            <w:gridSpan w:val="6"/>
          </w:tcPr>
          <w:p w14:paraId="09AF06A5" w14:textId="77777777" w:rsidR="00730902" w:rsidRPr="000872DD" w:rsidRDefault="00730902" w:rsidP="00E02FBD">
            <w:pPr>
              <w:jc w:val="right"/>
              <w:rPr>
                <w:rFonts w:ascii="Montserrat" w:hAnsi="Montserrat" w:cs="Arial"/>
              </w:rPr>
            </w:pPr>
            <w:r w:rsidRPr="00C61287">
              <w:rPr>
                <w:rFonts w:ascii="Montserrat" w:hAnsi="Montserrat" w:cs="Arial"/>
              </w:rPr>
              <w:t>PVM suma, Eur (du skaičiai po kablelio):</w:t>
            </w:r>
          </w:p>
        </w:tc>
        <w:tc>
          <w:tcPr>
            <w:tcW w:w="1134" w:type="dxa"/>
          </w:tcPr>
          <w:p w14:paraId="1A9EA1A4" w14:textId="77777777" w:rsidR="00730902" w:rsidRPr="000872DD" w:rsidRDefault="00730902" w:rsidP="00E02FBD">
            <w:pPr>
              <w:jc w:val="center"/>
              <w:rPr>
                <w:rFonts w:ascii="Montserrat" w:hAnsi="Montserrat" w:cs="Arial"/>
              </w:rPr>
            </w:pPr>
          </w:p>
        </w:tc>
      </w:tr>
      <w:tr w:rsidR="00730902" w:rsidRPr="000872DD" w14:paraId="7D5F11AD" w14:textId="77777777" w:rsidTr="00E02FBD">
        <w:trPr>
          <w:trHeight w:val="123"/>
        </w:trPr>
        <w:tc>
          <w:tcPr>
            <w:tcW w:w="8500" w:type="dxa"/>
            <w:gridSpan w:val="6"/>
          </w:tcPr>
          <w:p w14:paraId="21C3E7D0" w14:textId="77777777" w:rsidR="00730902" w:rsidRPr="000872DD" w:rsidRDefault="00730902" w:rsidP="00E02FBD">
            <w:pPr>
              <w:jc w:val="right"/>
              <w:rPr>
                <w:rFonts w:ascii="Montserrat" w:hAnsi="Montserrat" w:cs="Arial"/>
              </w:rPr>
            </w:pPr>
            <w:r w:rsidRPr="009C78B3">
              <w:rPr>
                <w:rFonts w:ascii="Montserrat" w:hAnsi="Montserrat" w:cs="Arial"/>
              </w:rPr>
              <w:lastRenderedPageBreak/>
              <w:t xml:space="preserve">Bendra pasiūlymo </w:t>
            </w:r>
            <w:r>
              <w:rPr>
                <w:rFonts w:ascii="Montserrat" w:hAnsi="Montserrat" w:cs="Arial"/>
              </w:rPr>
              <w:t xml:space="preserve">palyginamoji </w:t>
            </w:r>
            <w:r w:rsidRPr="009C78B3">
              <w:rPr>
                <w:rFonts w:ascii="Montserrat" w:hAnsi="Montserrat" w:cs="Arial"/>
              </w:rPr>
              <w:t>kaina, Eur su PVM (du skaičiai po kablelio):</w:t>
            </w:r>
          </w:p>
        </w:tc>
        <w:tc>
          <w:tcPr>
            <w:tcW w:w="1134" w:type="dxa"/>
          </w:tcPr>
          <w:p w14:paraId="73A0DD84" w14:textId="77777777" w:rsidR="00730902" w:rsidRPr="000872DD" w:rsidRDefault="00730902" w:rsidP="00E02FBD">
            <w:pPr>
              <w:jc w:val="center"/>
              <w:rPr>
                <w:rFonts w:ascii="Montserrat" w:hAnsi="Montserrat" w:cs="Arial"/>
              </w:rPr>
            </w:pPr>
          </w:p>
        </w:tc>
      </w:tr>
    </w:tbl>
    <w:p w14:paraId="03AE9AC0" w14:textId="77777777" w:rsidR="00730902" w:rsidRDefault="00730902" w:rsidP="006D7B5F">
      <w:pPr>
        <w:spacing w:after="0" w:line="240" w:lineRule="auto"/>
        <w:ind w:firstLine="1296"/>
        <w:jc w:val="both"/>
        <w:rPr>
          <w:rFonts w:ascii="Montserrat" w:hAnsi="Montserrat" w:cs="Arial"/>
          <w:bCs/>
          <w:sz w:val="18"/>
          <w:szCs w:val="18"/>
        </w:rPr>
      </w:pPr>
    </w:p>
    <w:p w14:paraId="3CDEE46F" w14:textId="77777777" w:rsidR="00E4223F" w:rsidRDefault="007159A9" w:rsidP="00E4223F">
      <w:pPr>
        <w:spacing w:after="0" w:line="240" w:lineRule="auto"/>
        <w:ind w:firstLine="1296"/>
        <w:jc w:val="both"/>
        <w:rPr>
          <w:rFonts w:ascii="Montserrat" w:hAnsi="Montserrat" w:cs="Arial"/>
          <w:bCs/>
          <w:sz w:val="18"/>
          <w:szCs w:val="18"/>
        </w:rPr>
      </w:pPr>
      <w:r>
        <w:rPr>
          <w:rFonts w:ascii="Montserrat" w:hAnsi="Montserrat" w:cs="Arial"/>
          <w:bCs/>
          <w:sz w:val="18"/>
          <w:szCs w:val="18"/>
        </w:rPr>
        <w:t>*</w:t>
      </w:r>
      <w:r w:rsidRPr="007159A9">
        <w:rPr>
          <w:rFonts w:ascii="Montserrat" w:hAnsi="Montserrat" w:cs="Arial"/>
          <w:bCs/>
          <w:sz w:val="18"/>
          <w:szCs w:val="18"/>
        </w:rPr>
        <w:t>Nurodytas kiekis yra preliminarus ir skirtas tik pasiūlymų palyginimui. Perkamas kiekis priklausys nuo poreikio Perkančiajai organizacijai. Pasiūlymų vertinimui priimtinas maksimalūs įkainis nurodyti pasiūlymo lentelės 6 stulpelyje</w:t>
      </w:r>
      <w:r>
        <w:rPr>
          <w:rFonts w:ascii="Montserrat" w:hAnsi="Montserrat" w:cs="Arial"/>
          <w:bCs/>
          <w:sz w:val="18"/>
          <w:szCs w:val="18"/>
        </w:rPr>
        <w:t>.</w:t>
      </w:r>
    </w:p>
    <w:p w14:paraId="56433C58" w14:textId="77777777" w:rsidR="00E4223F" w:rsidRDefault="00E4223F" w:rsidP="00E4223F">
      <w:pPr>
        <w:spacing w:after="0" w:line="240" w:lineRule="auto"/>
        <w:jc w:val="both"/>
        <w:rPr>
          <w:rFonts w:ascii="Montserrat" w:hAnsi="Montserrat" w:cs="Arial"/>
          <w:bCs/>
          <w:sz w:val="18"/>
          <w:szCs w:val="18"/>
        </w:rPr>
      </w:pPr>
    </w:p>
    <w:p w14:paraId="731B9739" w14:textId="77777777" w:rsidR="00E4223F" w:rsidRDefault="00E4223F" w:rsidP="00E4223F">
      <w:pPr>
        <w:spacing w:after="0" w:line="240" w:lineRule="auto"/>
        <w:jc w:val="both"/>
        <w:rPr>
          <w:rFonts w:ascii="Montserrat" w:eastAsia="Calibri" w:hAnsi="Montserrat" w:cs="Arial"/>
          <w:bCs/>
          <w:sz w:val="20"/>
          <w:szCs w:val="20"/>
          <w:lang w:eastAsia="zh-CN"/>
        </w:rPr>
      </w:pPr>
    </w:p>
    <w:p w14:paraId="097E919B" w14:textId="77777777" w:rsidR="00E4223F" w:rsidRDefault="00E4223F" w:rsidP="00E4223F">
      <w:pPr>
        <w:spacing w:after="0" w:line="240" w:lineRule="auto"/>
        <w:jc w:val="both"/>
        <w:rPr>
          <w:rFonts w:ascii="Montserrat" w:eastAsia="Calibri" w:hAnsi="Montserrat" w:cs="Arial"/>
          <w:bCs/>
          <w:sz w:val="20"/>
          <w:szCs w:val="20"/>
          <w:lang w:eastAsia="zh-CN"/>
        </w:rPr>
      </w:pPr>
    </w:p>
    <w:p w14:paraId="2B365394" w14:textId="76C8518A" w:rsidR="00561A68" w:rsidRDefault="00E4223F" w:rsidP="00E4223F">
      <w:pPr>
        <w:spacing w:after="0" w:line="240" w:lineRule="auto"/>
        <w:jc w:val="both"/>
        <w:rPr>
          <w:rFonts w:ascii="Montserrat" w:hAnsi="Montserrat" w:cs="Arial"/>
          <w:bCs/>
          <w:sz w:val="18"/>
          <w:szCs w:val="18"/>
        </w:rPr>
      </w:pPr>
      <w:r w:rsidRPr="004D60E9">
        <w:rPr>
          <w:rFonts w:ascii="Montserrat" w:eastAsia="Calibri" w:hAnsi="Montserrat" w:cs="Arial"/>
          <w:bCs/>
          <w:sz w:val="20"/>
          <w:szCs w:val="20"/>
          <w:lang w:eastAsia="zh-CN"/>
        </w:rPr>
        <w:t>Bendra pasiūlymo kaina (1, 2</w:t>
      </w:r>
      <w:r>
        <w:rPr>
          <w:rFonts w:ascii="Montserrat" w:eastAsia="Calibri" w:hAnsi="Montserrat" w:cs="Arial"/>
          <w:bCs/>
          <w:sz w:val="20"/>
          <w:szCs w:val="20"/>
          <w:lang w:eastAsia="zh-CN"/>
        </w:rPr>
        <w:t>,3,4</w:t>
      </w:r>
      <w:r w:rsidRPr="004D60E9">
        <w:rPr>
          <w:rFonts w:ascii="Montserrat" w:eastAsia="Calibri" w:hAnsi="Montserrat" w:cs="Arial"/>
          <w:bCs/>
          <w:sz w:val="20"/>
          <w:szCs w:val="20"/>
          <w:lang w:eastAsia="zh-CN"/>
        </w:rPr>
        <w:t xml:space="preserve"> lentelių kainų suma)</w:t>
      </w:r>
      <w:r>
        <w:rPr>
          <w:rFonts w:ascii="Montserrat" w:eastAsia="Calibri" w:hAnsi="Montserrat" w:cs="Arial"/>
          <w:bCs/>
          <w:sz w:val="20"/>
          <w:szCs w:val="20"/>
          <w:lang w:eastAsia="zh-CN"/>
        </w:rPr>
        <w:t xml:space="preserve">                                                                   </w:t>
      </w:r>
      <w:r w:rsidR="00561A68">
        <w:rPr>
          <w:rFonts w:ascii="Montserrat" w:hAnsi="Montserrat" w:cs="Arial"/>
          <w:bCs/>
          <w:sz w:val="18"/>
          <w:szCs w:val="18"/>
        </w:rPr>
        <w:t>5 Lentelė</w:t>
      </w:r>
    </w:p>
    <w:tbl>
      <w:tblPr>
        <w:tblW w:w="9351" w:type="dxa"/>
        <w:tblCellMar>
          <w:left w:w="10" w:type="dxa"/>
          <w:right w:w="10" w:type="dxa"/>
        </w:tblCellMar>
        <w:tblLook w:val="0000" w:firstRow="0" w:lastRow="0" w:firstColumn="0" w:lastColumn="0" w:noHBand="0" w:noVBand="0"/>
      </w:tblPr>
      <w:tblGrid>
        <w:gridCol w:w="601"/>
        <w:gridCol w:w="7049"/>
        <w:gridCol w:w="1701"/>
      </w:tblGrid>
      <w:tr w:rsidR="005C0BB0" w:rsidRPr="00500234" w14:paraId="46F5F0F6" w14:textId="77777777" w:rsidTr="00E02FBD">
        <w:trPr>
          <w:trHeight w:val="491"/>
        </w:trPr>
        <w:tc>
          <w:tcPr>
            <w:tcW w:w="6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164BFB7" w14:textId="77777777" w:rsidR="005C0BB0" w:rsidRPr="00500234" w:rsidRDefault="005C0BB0" w:rsidP="00E02FBD">
            <w:pPr>
              <w:spacing w:after="0" w:line="240" w:lineRule="auto"/>
              <w:jc w:val="center"/>
              <w:rPr>
                <w:rFonts w:ascii="Montserrat" w:eastAsia="SimSun" w:hAnsi="Montserrat" w:cs="Times New Roman"/>
                <w:b/>
                <w:sz w:val="20"/>
                <w:szCs w:val="20"/>
              </w:rPr>
            </w:pPr>
            <w:r w:rsidRPr="00500234">
              <w:rPr>
                <w:rFonts w:ascii="Montserrat" w:eastAsia="SimSun" w:hAnsi="Montserrat" w:cs="Times New Roman"/>
                <w:b/>
                <w:sz w:val="20"/>
                <w:szCs w:val="20"/>
              </w:rPr>
              <w:t>Eil. Nr.</w:t>
            </w:r>
          </w:p>
        </w:tc>
        <w:tc>
          <w:tcPr>
            <w:tcW w:w="70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11B879B" w14:textId="77777777" w:rsidR="005C0BB0" w:rsidRPr="00500234" w:rsidRDefault="005C0BB0" w:rsidP="00E02FBD">
            <w:pPr>
              <w:spacing w:after="0" w:line="240" w:lineRule="auto"/>
              <w:jc w:val="center"/>
              <w:rPr>
                <w:rFonts w:ascii="Montserrat" w:eastAsia="SimSun" w:hAnsi="Montserrat" w:cs="Times New Roman"/>
                <w:b/>
                <w:sz w:val="20"/>
                <w:szCs w:val="20"/>
              </w:rPr>
            </w:pPr>
            <w:r w:rsidRPr="00500234">
              <w:rPr>
                <w:rFonts w:ascii="Montserrat" w:eastAsia="SimSun" w:hAnsi="Montserrat" w:cs="Times New Roman"/>
                <w:b/>
                <w:sz w:val="20"/>
                <w:szCs w:val="20"/>
              </w:rPr>
              <w:t>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82DFAA8" w14:textId="77777777" w:rsidR="005C0BB0" w:rsidRPr="00500234" w:rsidRDefault="005C0BB0" w:rsidP="00E02FBD">
            <w:pPr>
              <w:spacing w:after="0" w:line="240" w:lineRule="auto"/>
              <w:jc w:val="center"/>
              <w:rPr>
                <w:rFonts w:ascii="Montserrat" w:eastAsia="SimSun" w:hAnsi="Montserrat" w:cs="Times New Roman"/>
                <w:b/>
                <w:sz w:val="20"/>
                <w:szCs w:val="20"/>
              </w:rPr>
            </w:pPr>
            <w:r w:rsidRPr="00500234">
              <w:rPr>
                <w:rFonts w:ascii="Montserrat" w:eastAsia="SimSun" w:hAnsi="Montserrat" w:cs="Times New Roman"/>
                <w:b/>
                <w:sz w:val="20"/>
                <w:szCs w:val="20"/>
              </w:rPr>
              <w:t>Bendra kaina, Eur su PVM</w:t>
            </w:r>
          </w:p>
        </w:tc>
      </w:tr>
      <w:tr w:rsidR="005C0BB0" w:rsidRPr="00500234" w14:paraId="0150B6FE"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DB24" w14:textId="77777777" w:rsidR="005C0BB0" w:rsidRPr="00500234" w:rsidRDefault="005C0BB0" w:rsidP="00E02FBD">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1</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E2C0" w14:textId="77777777" w:rsidR="005C0BB0" w:rsidRPr="00500234" w:rsidRDefault="005C0BB0" w:rsidP="00E02FBD">
            <w:pPr>
              <w:spacing w:after="0" w:line="240" w:lineRule="auto"/>
              <w:jc w:val="center"/>
              <w:rPr>
                <w:rFonts w:ascii="Montserrat" w:eastAsia="SimSun" w:hAnsi="Montserrat" w:cs="Times New Roman"/>
                <w:color w:val="000000"/>
                <w:sz w:val="20"/>
                <w:szCs w:val="20"/>
              </w:rPr>
            </w:pPr>
            <w:r w:rsidRPr="00500234">
              <w:rPr>
                <w:rFonts w:ascii="Montserrat" w:eastAsia="Times New Roman" w:hAnsi="Montserrat" w:cs="Times New Roman"/>
                <w:color w:val="000000"/>
                <w:sz w:val="20"/>
                <w:szCs w:val="20"/>
                <w:lang w:eastAsia="zh-C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9E18" w14:textId="77777777" w:rsidR="005C0BB0" w:rsidRPr="00500234" w:rsidRDefault="005C0BB0" w:rsidP="00E02FBD">
            <w:pPr>
              <w:spacing w:after="0" w:line="240" w:lineRule="auto"/>
              <w:jc w:val="center"/>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3</w:t>
            </w:r>
          </w:p>
        </w:tc>
      </w:tr>
      <w:tr w:rsidR="005C0BB0" w:rsidRPr="00500234" w14:paraId="6416FB51"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F190" w14:textId="77777777" w:rsidR="005C0BB0" w:rsidRPr="00500234" w:rsidRDefault="005C0BB0" w:rsidP="00E02FBD">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1.</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D922" w14:textId="0CFC7C20" w:rsidR="005C0BB0" w:rsidRPr="00500234" w:rsidRDefault="005C0BB0" w:rsidP="00E02FBD">
            <w:pPr>
              <w:spacing w:after="0" w:line="240" w:lineRule="auto"/>
              <w:jc w:val="both"/>
              <w:rPr>
                <w:rFonts w:ascii="Montserrat" w:eastAsia="SimSun" w:hAnsi="Montserrat" w:cs="Times New Roman"/>
                <w:color w:val="000000"/>
                <w:sz w:val="20"/>
                <w:szCs w:val="20"/>
              </w:rPr>
            </w:pPr>
            <w:r w:rsidRPr="00500234">
              <w:rPr>
                <w:rFonts w:ascii="Montserrat" w:hAnsi="Montserrat" w:cs="Arial"/>
                <w:b/>
                <w:sz w:val="20"/>
                <w:szCs w:val="20"/>
              </w:rPr>
              <w:t xml:space="preserve">1 lentelė. </w:t>
            </w:r>
            <w:r w:rsidR="00891C41" w:rsidRPr="00500234">
              <w:rPr>
                <w:rFonts w:ascii="Montserrat" w:hAnsi="Montserrat"/>
                <w:sz w:val="20"/>
                <w:szCs w:val="20"/>
              </w:rPr>
              <w:t>Elektroninių kortelių skaitytuvas su montavimo darbais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DF0D" w14:textId="77777777" w:rsidR="005C0BB0" w:rsidRPr="00500234" w:rsidRDefault="005C0BB0" w:rsidP="00E02FBD">
            <w:pPr>
              <w:spacing w:after="0" w:line="240" w:lineRule="auto"/>
              <w:jc w:val="both"/>
              <w:rPr>
                <w:rFonts w:ascii="Montserrat" w:eastAsia="SimSun" w:hAnsi="Montserrat" w:cs="Times New Roman"/>
                <w:b/>
                <w:color w:val="000000"/>
                <w:sz w:val="20"/>
                <w:szCs w:val="20"/>
              </w:rPr>
            </w:pPr>
          </w:p>
        </w:tc>
      </w:tr>
      <w:tr w:rsidR="00963FA2" w:rsidRPr="00500234" w14:paraId="60AE52F5"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4D88" w14:textId="77777777" w:rsidR="00963FA2" w:rsidRPr="00500234" w:rsidRDefault="00963FA2" w:rsidP="00963FA2">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2.</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44F5" w14:textId="42E1FA7E" w:rsidR="00963FA2" w:rsidRPr="00500234" w:rsidRDefault="00963FA2" w:rsidP="00963FA2">
            <w:pPr>
              <w:spacing w:after="0" w:line="240" w:lineRule="auto"/>
              <w:ind w:left="1" w:hanging="1"/>
              <w:jc w:val="both"/>
              <w:rPr>
                <w:rFonts w:ascii="Montserrat" w:eastAsia="SimSun" w:hAnsi="Montserrat" w:cs="Times New Roman"/>
                <w:color w:val="000000"/>
                <w:sz w:val="20"/>
                <w:szCs w:val="20"/>
              </w:rPr>
            </w:pPr>
            <w:r w:rsidRPr="00500234">
              <w:rPr>
                <w:rFonts w:ascii="Montserrat" w:hAnsi="Montserrat" w:cs="Arial"/>
                <w:b/>
                <w:sz w:val="20"/>
                <w:szCs w:val="20"/>
              </w:rPr>
              <w:t xml:space="preserve">2 lentelė. </w:t>
            </w:r>
            <w:r w:rsidRPr="00500234">
              <w:rPr>
                <w:rFonts w:ascii="Montserrat" w:hAnsi="Montserrat"/>
                <w:sz w:val="20"/>
                <w:szCs w:val="20"/>
              </w:rPr>
              <w:t>Elektroninių kortelių skaitytuvas su montavimo darbais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29B8"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2DB5D931"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3957" w14:textId="611B3396" w:rsidR="00963FA2" w:rsidRPr="00500234" w:rsidRDefault="00963FA2" w:rsidP="00963FA2">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3.</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7AC73" w14:textId="227E38A0" w:rsidR="00963FA2" w:rsidRPr="00500234" w:rsidRDefault="00963FA2" w:rsidP="00963FA2">
            <w:pPr>
              <w:spacing w:after="0" w:line="240" w:lineRule="auto"/>
              <w:ind w:left="1" w:hanging="1"/>
              <w:jc w:val="both"/>
              <w:rPr>
                <w:rFonts w:ascii="Montserrat" w:hAnsi="Montserrat" w:cs="Arial"/>
                <w:b/>
                <w:sz w:val="20"/>
                <w:szCs w:val="20"/>
              </w:rPr>
            </w:pPr>
            <w:r w:rsidRPr="00500234">
              <w:rPr>
                <w:rFonts w:ascii="Montserrat" w:hAnsi="Montserrat" w:cs="Arial"/>
                <w:b/>
                <w:sz w:val="20"/>
                <w:szCs w:val="20"/>
              </w:rPr>
              <w:t>3 lentelė.</w:t>
            </w:r>
            <w:r w:rsidR="00500234" w:rsidRPr="00500234">
              <w:rPr>
                <w:rFonts w:ascii="Montserrat" w:hAnsi="Montserrat" w:cs="Arial"/>
                <w:b/>
                <w:sz w:val="20"/>
                <w:szCs w:val="20"/>
              </w:rPr>
              <w:t xml:space="preserve"> </w:t>
            </w:r>
            <w:r w:rsidR="00500234" w:rsidRPr="00500234">
              <w:rPr>
                <w:rFonts w:ascii="Montserrat" w:hAnsi="Montserrat"/>
                <w:sz w:val="20"/>
                <w:szCs w:val="20"/>
              </w:rPr>
              <w:t>Naudotų elektroninių kortelių skaitytuvų įrengimas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9C8E"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35572615"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DCD7" w14:textId="15B999EF" w:rsidR="00963FA2" w:rsidRPr="00500234" w:rsidRDefault="00963FA2" w:rsidP="00963FA2">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4.</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20211" w14:textId="76BC27EA" w:rsidR="00963FA2" w:rsidRPr="00500234" w:rsidRDefault="00963FA2" w:rsidP="00963FA2">
            <w:pPr>
              <w:spacing w:after="0" w:line="240" w:lineRule="auto"/>
              <w:ind w:left="1" w:hanging="1"/>
              <w:jc w:val="both"/>
              <w:rPr>
                <w:rFonts w:ascii="Montserrat" w:hAnsi="Montserrat" w:cs="Arial"/>
                <w:b/>
                <w:sz w:val="20"/>
                <w:szCs w:val="20"/>
              </w:rPr>
            </w:pPr>
            <w:r w:rsidRPr="00500234">
              <w:rPr>
                <w:rFonts w:ascii="Montserrat" w:hAnsi="Montserrat" w:cs="Arial"/>
                <w:b/>
                <w:sz w:val="20"/>
                <w:szCs w:val="20"/>
              </w:rPr>
              <w:t>4 lentelė.</w:t>
            </w:r>
            <w:r w:rsidR="00500234" w:rsidRPr="00500234">
              <w:rPr>
                <w:rFonts w:ascii="Montserrat" w:hAnsi="Montserrat"/>
                <w:sz w:val="20"/>
                <w:szCs w:val="20"/>
              </w:rPr>
              <w:t xml:space="preserve"> Elektroninių kortelių skaitytuvų gedimų šalinimas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622F0"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0EC32792" w14:textId="77777777" w:rsidTr="00E02FBD">
        <w:trPr>
          <w:trHeight w:val="24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63B0" w14:textId="77777777" w:rsidR="00963FA2" w:rsidRPr="00500234" w:rsidRDefault="00963FA2" w:rsidP="00963FA2">
            <w:pPr>
              <w:spacing w:after="0" w:line="240" w:lineRule="auto"/>
              <w:jc w:val="right"/>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Bendra pasiūlymo palyginamoji kaina, Eur be PVM (du skaičiai po kablelio):</w:t>
            </w:r>
          </w:p>
        </w:tc>
        <w:tc>
          <w:tcPr>
            <w:tcW w:w="1701" w:type="dxa"/>
            <w:tcBorders>
              <w:top w:val="single" w:sz="4" w:space="0" w:color="000000"/>
              <w:left w:val="single" w:sz="4" w:space="0" w:color="000000"/>
              <w:bottom w:val="single" w:sz="4" w:space="0" w:color="000000"/>
              <w:right w:val="single" w:sz="4" w:space="0" w:color="000000"/>
            </w:tcBorders>
          </w:tcPr>
          <w:p w14:paraId="224A12E2"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48368602" w14:textId="77777777" w:rsidTr="00E02FBD">
        <w:trPr>
          <w:trHeight w:val="24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9BE" w14:textId="77777777" w:rsidR="00963FA2" w:rsidRPr="00500234" w:rsidRDefault="00963FA2" w:rsidP="00963FA2">
            <w:pPr>
              <w:spacing w:after="0" w:line="240" w:lineRule="auto"/>
              <w:jc w:val="right"/>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PVM tarifas proc.</w:t>
            </w:r>
          </w:p>
        </w:tc>
        <w:tc>
          <w:tcPr>
            <w:tcW w:w="1701" w:type="dxa"/>
            <w:tcBorders>
              <w:top w:val="single" w:sz="4" w:space="0" w:color="000000"/>
              <w:left w:val="single" w:sz="4" w:space="0" w:color="000000"/>
              <w:bottom w:val="single" w:sz="4" w:space="0" w:color="000000"/>
              <w:right w:val="single" w:sz="4" w:space="0" w:color="000000"/>
            </w:tcBorders>
          </w:tcPr>
          <w:p w14:paraId="5BCFA695"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577162B0" w14:textId="77777777" w:rsidTr="00E02FBD">
        <w:trPr>
          <w:trHeight w:val="24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FD96F" w14:textId="77777777" w:rsidR="00963FA2" w:rsidRPr="00500234" w:rsidRDefault="00963FA2" w:rsidP="00963FA2">
            <w:pPr>
              <w:spacing w:after="0" w:line="240" w:lineRule="auto"/>
              <w:jc w:val="right"/>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PVM suma, Eur (du skaičiai po kablelio):</w:t>
            </w:r>
          </w:p>
        </w:tc>
        <w:tc>
          <w:tcPr>
            <w:tcW w:w="1701" w:type="dxa"/>
            <w:tcBorders>
              <w:top w:val="single" w:sz="4" w:space="0" w:color="000000"/>
              <w:left w:val="single" w:sz="4" w:space="0" w:color="000000"/>
              <w:bottom w:val="single" w:sz="4" w:space="0" w:color="000000"/>
              <w:right w:val="single" w:sz="4" w:space="0" w:color="000000"/>
            </w:tcBorders>
          </w:tcPr>
          <w:p w14:paraId="510567F1"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75DF885D" w14:textId="77777777" w:rsidTr="00E02FBD">
        <w:trPr>
          <w:trHeight w:val="24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E77C" w14:textId="77777777" w:rsidR="00963FA2" w:rsidRPr="00500234" w:rsidRDefault="00963FA2" w:rsidP="00963FA2">
            <w:pPr>
              <w:spacing w:after="0" w:line="240" w:lineRule="auto"/>
              <w:jc w:val="right"/>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Bendra pasiūlymo palyginamoji kaina, Eur su PVM (du skaičiai po kablelio):</w:t>
            </w:r>
          </w:p>
        </w:tc>
        <w:tc>
          <w:tcPr>
            <w:tcW w:w="1701" w:type="dxa"/>
            <w:tcBorders>
              <w:top w:val="single" w:sz="4" w:space="0" w:color="000000"/>
              <w:left w:val="single" w:sz="4" w:space="0" w:color="000000"/>
              <w:bottom w:val="single" w:sz="4" w:space="0" w:color="000000"/>
              <w:right w:val="single" w:sz="4" w:space="0" w:color="000000"/>
            </w:tcBorders>
          </w:tcPr>
          <w:p w14:paraId="493448F4"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bl>
    <w:p w14:paraId="32F1503F" w14:textId="77777777" w:rsidR="000A109E" w:rsidRPr="003A6658" w:rsidRDefault="000A109E" w:rsidP="00EE4D80">
      <w:pPr>
        <w:spacing w:after="0" w:line="240" w:lineRule="auto"/>
        <w:jc w:val="both"/>
        <w:rPr>
          <w:rFonts w:ascii="Montserrat" w:hAnsi="Montserrat" w:cs="Arial"/>
          <w:b/>
          <w:sz w:val="20"/>
          <w:szCs w:val="20"/>
        </w:rPr>
      </w:pPr>
    </w:p>
    <w:p w14:paraId="17F7E8FF" w14:textId="2B3E72DC" w:rsidR="001341FD" w:rsidRPr="008652EA" w:rsidRDefault="008652EA" w:rsidP="008652EA">
      <w:pPr>
        <w:spacing w:after="0" w:line="240" w:lineRule="auto"/>
        <w:ind w:firstLine="567"/>
        <w:jc w:val="both"/>
        <w:rPr>
          <w:rFonts w:ascii="Montserrat" w:hAnsi="Montserrat" w:cs="Arial"/>
          <w:bCs/>
          <w:sz w:val="20"/>
          <w:szCs w:val="20"/>
        </w:rPr>
      </w:pPr>
      <w:r w:rsidRPr="008652EA">
        <w:rPr>
          <w:rFonts w:ascii="Montserrat" w:hAnsi="Montserrat" w:cs="Arial"/>
          <w:bCs/>
          <w:sz w:val="20"/>
          <w:szCs w:val="20"/>
        </w:rPr>
        <w:t>Visos pasiūlyme nurodytos kainos (ir jų sudėtinės dalys) turi būti nurodomos dviejų skaičių po kablelio tikslumu.</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3F4AD779" w:rsidR="00F90592" w:rsidRPr="000872DD" w:rsidRDefault="007805DB" w:rsidP="00F90592">
      <w:pPr>
        <w:pBdr>
          <w:bottom w:val="single" w:sz="12" w:space="1" w:color="auto"/>
        </w:pBdr>
        <w:spacing w:after="0" w:line="240" w:lineRule="auto"/>
        <w:ind w:firstLine="567"/>
        <w:jc w:val="both"/>
        <w:rPr>
          <w:rFonts w:ascii="Montserrat" w:hAnsi="Montserrat" w:cs="Arial"/>
          <w:sz w:val="20"/>
          <w:szCs w:val="20"/>
        </w:rPr>
      </w:pPr>
      <w:r w:rsidRPr="000872DD">
        <w:rPr>
          <w:rFonts w:ascii="Montserrat" w:hAnsi="Montserrat" w:cs="Arial"/>
          <w:b/>
          <w:sz w:val="20"/>
          <w:szCs w:val="20"/>
        </w:rPr>
        <w:t>Bendra pasiūlymo kaina</w:t>
      </w:r>
      <w:r w:rsidR="004966A2" w:rsidRPr="000872DD">
        <w:rPr>
          <w:rFonts w:ascii="Montserrat" w:hAnsi="Montserrat" w:cs="Arial"/>
          <w:b/>
          <w:sz w:val="20"/>
          <w:szCs w:val="20"/>
        </w:rPr>
        <w:t xml:space="preserve">, Eur su PVM, </w:t>
      </w:r>
      <w:r w:rsidR="00F90592" w:rsidRPr="000872DD">
        <w:rPr>
          <w:rFonts w:ascii="Montserrat" w:hAnsi="Montserrat" w:cs="Arial"/>
          <w:b/>
          <w:sz w:val="20"/>
          <w:szCs w:val="20"/>
        </w:rPr>
        <w:t>žodžiais</w:t>
      </w:r>
      <w:r w:rsidR="00F90592" w:rsidRPr="000872DD">
        <w:rPr>
          <w:rFonts w:ascii="Montserrat" w:hAnsi="Montserrat" w:cs="Arial"/>
          <w:sz w:val="20"/>
          <w:szCs w:val="20"/>
        </w:rPr>
        <w:t>:</w:t>
      </w:r>
    </w:p>
    <w:p w14:paraId="55DFE887" w14:textId="77777777" w:rsidR="007F73B2" w:rsidRDefault="007F73B2" w:rsidP="00F90592">
      <w:pPr>
        <w:spacing w:after="0" w:line="240" w:lineRule="auto"/>
        <w:ind w:firstLine="567"/>
        <w:jc w:val="both"/>
        <w:rPr>
          <w:rFonts w:ascii="Montserrat" w:hAnsi="Montserrat" w:cs="Arial"/>
          <w:sz w:val="20"/>
          <w:szCs w:val="20"/>
        </w:rPr>
      </w:pPr>
    </w:p>
    <w:p w14:paraId="212CD9A8" w14:textId="08B9AF8B" w:rsidR="007F73B2" w:rsidRPr="000872DD" w:rsidRDefault="007F73B2" w:rsidP="007F73B2">
      <w:pPr>
        <w:spacing w:after="0" w:line="240" w:lineRule="auto"/>
        <w:ind w:firstLine="567"/>
        <w:jc w:val="both"/>
        <w:rPr>
          <w:rFonts w:ascii="Montserrat" w:hAnsi="Montserrat" w:cs="Arial"/>
          <w:sz w:val="20"/>
          <w:szCs w:val="20"/>
        </w:rPr>
      </w:pPr>
      <w:r w:rsidRPr="007F73B2">
        <w:rPr>
          <w:rFonts w:ascii="Montserrat" w:hAnsi="Montserrat" w:cs="Arial"/>
          <w:sz w:val="20"/>
          <w:szCs w:val="20"/>
        </w:rPr>
        <w:t xml:space="preserve">Bendra sutarties vertė – </w:t>
      </w:r>
      <w:r w:rsidRPr="003A7136">
        <w:rPr>
          <w:rFonts w:ascii="Montserrat" w:hAnsi="Montserrat" w:cs="Arial"/>
          <w:b/>
          <w:bCs/>
          <w:sz w:val="20"/>
          <w:szCs w:val="20"/>
        </w:rPr>
        <w:t>26 000,00 Eur be PVM (31 460,00  Eur su PVM)</w:t>
      </w:r>
      <w:r w:rsidRPr="007F73B2">
        <w:rPr>
          <w:rFonts w:ascii="Montserrat" w:hAnsi="Montserrat" w:cs="Arial"/>
          <w:sz w:val="20"/>
          <w:szCs w:val="20"/>
        </w:rPr>
        <w:t>. Perkančioji organizacija neįsipareigoja pirkti visų pasiūlymo formoje numatytų paslaugų ir prekių  kiekio. Pasiūlyme apskaičiuota bendra kaina bus naudojama tik ti</w:t>
      </w:r>
      <w:r>
        <w:rPr>
          <w:rFonts w:ascii="Montserrat" w:hAnsi="Montserrat" w:cs="Arial"/>
          <w:sz w:val="20"/>
          <w:szCs w:val="20"/>
        </w:rPr>
        <w:t>e</w:t>
      </w:r>
      <w:r w:rsidRPr="007F73B2">
        <w:rPr>
          <w:rFonts w:ascii="Montserrat" w:hAnsi="Montserrat" w:cs="Arial"/>
          <w:sz w:val="20"/>
          <w:szCs w:val="20"/>
        </w:rPr>
        <w:t>kėjų pasiūlymų vertinimo tikslais.</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P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356EB09D" w14:textId="3CEAD2DE" w:rsidR="00291EB4" w:rsidRDefault="000A109E" w:rsidP="00291EB4">
      <w:pPr>
        <w:spacing w:after="0" w:line="240" w:lineRule="auto"/>
        <w:ind w:firstLine="567"/>
        <w:jc w:val="both"/>
        <w:rPr>
          <w:rFonts w:ascii="Montserrat" w:hAnsi="Montserrat" w:cs="Arial"/>
          <w:i/>
          <w:iCs/>
          <w:sz w:val="20"/>
          <w:szCs w:val="20"/>
        </w:rPr>
      </w:pPr>
      <w:r>
        <w:rPr>
          <w:rFonts w:ascii="Montserrat" w:hAnsi="Montserrat" w:cs="Arial"/>
          <w:i/>
          <w:iCs/>
          <w:sz w:val="20"/>
          <w:szCs w:val="20"/>
        </w:rPr>
        <w:t xml:space="preserve">** </w:t>
      </w:r>
      <w:r w:rsidR="00291EB4" w:rsidRPr="00291EB4">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27612AC0" w14:textId="77777777" w:rsidR="00580E42" w:rsidRDefault="00580E42" w:rsidP="00291EB4">
      <w:pPr>
        <w:spacing w:after="0" w:line="240" w:lineRule="auto"/>
        <w:ind w:firstLine="567"/>
        <w:jc w:val="both"/>
        <w:rPr>
          <w:rFonts w:ascii="Montserrat" w:hAnsi="Montserrat" w:cs="Arial"/>
          <w:i/>
          <w:iCs/>
          <w:sz w:val="20"/>
          <w:szCs w:val="20"/>
        </w:rPr>
      </w:pPr>
    </w:p>
    <w:p w14:paraId="70544FCD" w14:textId="17BDD236" w:rsidR="00F90592" w:rsidRDefault="003D1900" w:rsidP="003D1900">
      <w:pPr>
        <w:spacing w:after="0" w:line="240" w:lineRule="auto"/>
        <w:ind w:firstLine="567"/>
        <w:jc w:val="both"/>
        <w:rPr>
          <w:rFonts w:ascii="Montserrat" w:hAnsi="Montserrat" w:cs="Arial"/>
          <w:sz w:val="20"/>
          <w:szCs w:val="20"/>
        </w:rPr>
      </w:pPr>
      <w:r w:rsidRPr="003D1900">
        <w:rPr>
          <w:rFonts w:ascii="Montserrat" w:hAnsi="Montserrat" w:cs="Arial"/>
          <w:sz w:val="20"/>
          <w:szCs w:val="20"/>
        </w:rPr>
        <w:t>Siūlomas pirkimo objektas visiškai atitinka pirkimo dokumentuose nurodytus reikalavimus ir jo savybės tokios:</w:t>
      </w:r>
    </w:p>
    <w:tbl>
      <w:tblPr>
        <w:tblStyle w:val="Lentelstinklelis"/>
        <w:tblW w:w="0" w:type="auto"/>
        <w:tblLook w:val="04A0" w:firstRow="1" w:lastRow="0" w:firstColumn="1" w:lastColumn="0" w:noHBand="0" w:noVBand="1"/>
      </w:tblPr>
      <w:tblGrid>
        <w:gridCol w:w="704"/>
        <w:gridCol w:w="3544"/>
        <w:gridCol w:w="2835"/>
        <w:gridCol w:w="2545"/>
      </w:tblGrid>
      <w:tr w:rsidR="00AA71C4" w14:paraId="11979C0D" w14:textId="77777777" w:rsidTr="002443E9">
        <w:tc>
          <w:tcPr>
            <w:tcW w:w="704" w:type="dxa"/>
          </w:tcPr>
          <w:p w14:paraId="7EFD7FAC" w14:textId="2BAAC830" w:rsidR="00AA71C4" w:rsidRPr="005D5A28" w:rsidRDefault="00AA71C4" w:rsidP="00AA71C4">
            <w:pPr>
              <w:jc w:val="center"/>
              <w:rPr>
                <w:rFonts w:ascii="Montserrat" w:hAnsi="Montserrat" w:cs="Arial"/>
                <w:b/>
                <w:bCs/>
              </w:rPr>
            </w:pPr>
            <w:r w:rsidRPr="005D5A28">
              <w:rPr>
                <w:rFonts w:ascii="Montserrat" w:hAnsi="Montserrat" w:cs="Arial"/>
                <w:b/>
                <w:bCs/>
              </w:rPr>
              <w:t>Eil. Nr.</w:t>
            </w:r>
          </w:p>
        </w:tc>
        <w:tc>
          <w:tcPr>
            <w:tcW w:w="3544" w:type="dxa"/>
          </w:tcPr>
          <w:p w14:paraId="5E17F7C6" w14:textId="1EE8CC82" w:rsidR="00AA71C4" w:rsidRPr="005D5A28" w:rsidRDefault="00AA71C4" w:rsidP="003D1900">
            <w:pPr>
              <w:jc w:val="both"/>
              <w:rPr>
                <w:rFonts w:ascii="Montserrat" w:hAnsi="Montserrat" w:cs="Arial"/>
                <w:b/>
                <w:bCs/>
              </w:rPr>
            </w:pPr>
            <w:r w:rsidRPr="005D5A28">
              <w:rPr>
                <w:rFonts w:ascii="Montserrat" w:hAnsi="Montserrat" w:cs="Arial"/>
                <w:b/>
                <w:bCs/>
              </w:rPr>
              <w:t>Perkamo objekto tec</w:t>
            </w:r>
            <w:r w:rsidR="00C46ABB" w:rsidRPr="005D5A28">
              <w:rPr>
                <w:rFonts w:ascii="Montserrat" w:hAnsi="Montserrat" w:cs="Arial"/>
                <w:b/>
                <w:bCs/>
              </w:rPr>
              <w:t>hniniai rodikliai</w:t>
            </w:r>
          </w:p>
        </w:tc>
        <w:tc>
          <w:tcPr>
            <w:tcW w:w="2835" w:type="dxa"/>
          </w:tcPr>
          <w:p w14:paraId="58893E5F" w14:textId="41F3F049" w:rsidR="00AA71C4" w:rsidRPr="005D5A28" w:rsidRDefault="006365AD" w:rsidP="003D1900">
            <w:pPr>
              <w:jc w:val="both"/>
              <w:rPr>
                <w:rFonts w:ascii="Montserrat" w:hAnsi="Montserrat" w:cs="Arial"/>
                <w:b/>
                <w:bCs/>
              </w:rPr>
            </w:pPr>
            <w:r w:rsidRPr="005D5A28">
              <w:rPr>
                <w:rFonts w:ascii="Montserrat" w:hAnsi="Montserrat" w:cs="Arial"/>
                <w:b/>
                <w:bCs/>
              </w:rPr>
              <w:t>Siūlomos rodiklių reikšmės</w:t>
            </w:r>
          </w:p>
        </w:tc>
        <w:tc>
          <w:tcPr>
            <w:tcW w:w="2545" w:type="dxa"/>
          </w:tcPr>
          <w:p w14:paraId="242A9B61" w14:textId="39D76099" w:rsidR="00AA71C4" w:rsidRPr="005D5A28" w:rsidRDefault="002443E9" w:rsidP="003D1900">
            <w:pPr>
              <w:jc w:val="both"/>
              <w:rPr>
                <w:rFonts w:ascii="Montserrat" w:hAnsi="Montserrat" w:cs="Arial"/>
                <w:b/>
                <w:bCs/>
              </w:rPr>
            </w:pPr>
            <w:r w:rsidRPr="005D5A28">
              <w:rPr>
                <w:rFonts w:ascii="Montserrat" w:hAnsi="Montserrat" w:cs="Arial"/>
                <w:b/>
                <w:bCs/>
              </w:rPr>
              <w:t>Rodiklio reikšmę patvirtinantis dokumentas, bei vieta dokumente, kurioje jis patvirtintas/aprašytas</w:t>
            </w:r>
          </w:p>
        </w:tc>
      </w:tr>
      <w:tr w:rsidR="002443E9" w14:paraId="07E19233" w14:textId="77777777" w:rsidTr="002B0746">
        <w:tc>
          <w:tcPr>
            <w:tcW w:w="9628" w:type="dxa"/>
            <w:gridSpan w:val="4"/>
          </w:tcPr>
          <w:p w14:paraId="159B74EE" w14:textId="2ACCA959" w:rsidR="002443E9" w:rsidRPr="005D5A28" w:rsidRDefault="00B240A0" w:rsidP="005D5A28">
            <w:pPr>
              <w:jc w:val="center"/>
              <w:rPr>
                <w:rFonts w:ascii="Montserrat" w:hAnsi="Montserrat" w:cs="Arial"/>
                <w:b/>
                <w:bCs/>
              </w:rPr>
            </w:pPr>
            <w:r w:rsidRPr="005D5A28">
              <w:rPr>
                <w:rFonts w:ascii="Montserrat" w:hAnsi="Montserrat"/>
                <w:b/>
                <w:bCs/>
              </w:rPr>
              <w:t>Reikalavimai naujiems elektroninių kortelių skaitytuv</w:t>
            </w:r>
            <w:r w:rsidR="005D5A28">
              <w:rPr>
                <w:rFonts w:ascii="Montserrat" w:hAnsi="Montserrat"/>
                <w:b/>
                <w:bCs/>
              </w:rPr>
              <w:t>ams</w:t>
            </w:r>
          </w:p>
        </w:tc>
      </w:tr>
      <w:tr w:rsidR="00AA71C4" w14:paraId="40E90AAC" w14:textId="77777777" w:rsidTr="002443E9">
        <w:tc>
          <w:tcPr>
            <w:tcW w:w="704" w:type="dxa"/>
          </w:tcPr>
          <w:p w14:paraId="73B269CB" w14:textId="21888685" w:rsidR="00AA71C4" w:rsidRDefault="005D5A28" w:rsidP="003D1900">
            <w:pPr>
              <w:jc w:val="both"/>
              <w:rPr>
                <w:rFonts w:ascii="Montserrat" w:hAnsi="Montserrat" w:cs="Arial"/>
              </w:rPr>
            </w:pPr>
            <w:r>
              <w:rPr>
                <w:rFonts w:ascii="Montserrat" w:hAnsi="Montserrat" w:cs="Arial"/>
              </w:rPr>
              <w:t>1.</w:t>
            </w:r>
          </w:p>
        </w:tc>
        <w:tc>
          <w:tcPr>
            <w:tcW w:w="3544" w:type="dxa"/>
          </w:tcPr>
          <w:p w14:paraId="1E918496" w14:textId="4E169D1D" w:rsidR="00AA71C4" w:rsidRDefault="00D95D6B" w:rsidP="003D1900">
            <w:pPr>
              <w:jc w:val="both"/>
              <w:rPr>
                <w:rFonts w:ascii="Montserrat" w:hAnsi="Montserrat" w:cs="Arial"/>
              </w:rPr>
            </w:pPr>
            <w:r>
              <w:rPr>
                <w:rFonts w:ascii="Montserrat" w:hAnsi="Montserrat" w:cs="Arial"/>
              </w:rPr>
              <w:t>El</w:t>
            </w:r>
            <w:r w:rsidR="006D0975">
              <w:rPr>
                <w:rFonts w:ascii="Montserrat" w:hAnsi="Montserrat" w:cs="Arial"/>
              </w:rPr>
              <w:t>ektroninių kortelių skaitytuvo</w:t>
            </w:r>
            <w:r w:rsidR="00851CE7">
              <w:rPr>
                <w:rFonts w:ascii="Montserrat" w:hAnsi="Montserrat" w:cs="Arial"/>
              </w:rPr>
              <w:t xml:space="preserve"> </w:t>
            </w:r>
            <w:r w:rsidR="006D0975">
              <w:rPr>
                <w:rFonts w:ascii="Montserrat" w:hAnsi="Montserrat" w:cs="Arial"/>
              </w:rPr>
              <w:t>gamintojas ir modelis</w:t>
            </w:r>
          </w:p>
        </w:tc>
        <w:tc>
          <w:tcPr>
            <w:tcW w:w="2835" w:type="dxa"/>
          </w:tcPr>
          <w:p w14:paraId="4F984170" w14:textId="76554E36" w:rsidR="00AA71C4" w:rsidRDefault="006D0975" w:rsidP="003D1900">
            <w:pPr>
              <w:jc w:val="both"/>
              <w:rPr>
                <w:rFonts w:ascii="Montserrat" w:hAnsi="Montserrat" w:cs="Arial"/>
              </w:rPr>
            </w:pPr>
            <w:r w:rsidRPr="00B467AB">
              <w:rPr>
                <w:rFonts w:ascii="Montserrat" w:hAnsi="Montserrat" w:cs="Arial"/>
              </w:rPr>
              <w:t>Nurodomas siūlomų vaizdo stebėjimo kamerų gamintojas ir modelis</w:t>
            </w:r>
          </w:p>
        </w:tc>
        <w:tc>
          <w:tcPr>
            <w:tcW w:w="2545" w:type="dxa"/>
          </w:tcPr>
          <w:p w14:paraId="1F134273" w14:textId="6908DCFC" w:rsidR="00AA71C4" w:rsidRDefault="00FE61E9" w:rsidP="003D1900">
            <w:pPr>
              <w:jc w:val="both"/>
              <w:rPr>
                <w:rFonts w:ascii="Montserrat" w:hAnsi="Montserrat" w:cs="Arial"/>
              </w:rPr>
            </w:pPr>
            <w:r>
              <w:rPr>
                <w:rFonts w:ascii="Montserrat" w:hAnsi="Montserrat" w:cs="Arial"/>
              </w:rPr>
              <w:t>Nereikalaujama</w:t>
            </w:r>
          </w:p>
        </w:tc>
      </w:tr>
      <w:tr w:rsidR="00AA71C4" w14:paraId="2D9E3274" w14:textId="77777777" w:rsidTr="002443E9">
        <w:tc>
          <w:tcPr>
            <w:tcW w:w="704" w:type="dxa"/>
          </w:tcPr>
          <w:p w14:paraId="474B3A9B" w14:textId="6A358BF2" w:rsidR="00AA71C4" w:rsidRDefault="005D5A28" w:rsidP="003D1900">
            <w:pPr>
              <w:jc w:val="both"/>
              <w:rPr>
                <w:rFonts w:ascii="Montserrat" w:hAnsi="Montserrat" w:cs="Arial"/>
              </w:rPr>
            </w:pPr>
            <w:r>
              <w:rPr>
                <w:rFonts w:ascii="Montserrat" w:hAnsi="Montserrat" w:cs="Arial"/>
              </w:rPr>
              <w:t>2.</w:t>
            </w:r>
          </w:p>
        </w:tc>
        <w:tc>
          <w:tcPr>
            <w:tcW w:w="3544" w:type="dxa"/>
          </w:tcPr>
          <w:p w14:paraId="2C142925" w14:textId="6A4191BA" w:rsidR="00AA71C4" w:rsidRDefault="00043663" w:rsidP="003D1900">
            <w:pPr>
              <w:jc w:val="both"/>
              <w:rPr>
                <w:rFonts w:ascii="Montserrat" w:hAnsi="Montserrat" w:cs="Arial"/>
              </w:rPr>
            </w:pPr>
            <w:r w:rsidRPr="00906989">
              <w:rPr>
                <w:rFonts w:ascii="Montserrat" w:hAnsi="Montserrat"/>
              </w:rPr>
              <w:t xml:space="preserve">IK </w:t>
            </w:r>
            <w:r w:rsidRPr="00F130C3">
              <w:rPr>
                <w:rFonts w:ascii="Montserrat" w:hAnsi="Montserrat" w:cs="Arial"/>
              </w:rPr>
              <w:t>09 apsaugos klasė fiziniam poveikiui</w:t>
            </w:r>
          </w:p>
        </w:tc>
        <w:tc>
          <w:tcPr>
            <w:tcW w:w="2835" w:type="dxa"/>
          </w:tcPr>
          <w:p w14:paraId="2EE38F78" w14:textId="77777777" w:rsidR="0010786A" w:rsidRPr="0010786A" w:rsidRDefault="0010786A" w:rsidP="0010786A">
            <w:pPr>
              <w:jc w:val="both"/>
              <w:rPr>
                <w:rFonts w:ascii="Montserrat" w:hAnsi="Montserrat" w:cs="Arial"/>
              </w:rPr>
            </w:pPr>
            <w:r w:rsidRPr="0010786A">
              <w:rPr>
                <w:rFonts w:ascii="Montserrat" w:hAnsi="Montserrat" w:cs="Arial"/>
              </w:rPr>
              <w:t>Nurodomas siūlomas</w:t>
            </w:r>
          </w:p>
          <w:p w14:paraId="1C7B4C4E" w14:textId="6B03BCF7" w:rsidR="00AA71C4" w:rsidRDefault="0010786A" w:rsidP="0010786A">
            <w:pPr>
              <w:jc w:val="both"/>
              <w:rPr>
                <w:rFonts w:ascii="Montserrat" w:hAnsi="Montserrat" w:cs="Arial"/>
              </w:rPr>
            </w:pPr>
            <w:r w:rsidRPr="0010786A">
              <w:rPr>
                <w:rFonts w:ascii="Montserrat" w:hAnsi="Montserrat" w:cs="Arial"/>
              </w:rPr>
              <w:t>techninis parametras</w:t>
            </w:r>
          </w:p>
        </w:tc>
        <w:tc>
          <w:tcPr>
            <w:tcW w:w="2545" w:type="dxa"/>
          </w:tcPr>
          <w:p w14:paraId="412B1A56" w14:textId="2A2B4367" w:rsidR="00AA71C4" w:rsidRDefault="00AB7F95" w:rsidP="003D1900">
            <w:pPr>
              <w:jc w:val="both"/>
              <w:rPr>
                <w:rFonts w:ascii="Montserrat" w:hAnsi="Montserrat" w:cs="Arial"/>
              </w:rPr>
            </w:pPr>
            <w:r w:rsidRPr="00F130C3">
              <w:rPr>
                <w:rFonts w:ascii="Montserrat" w:hAnsi="Montserrat" w:cs="Arial"/>
              </w:rPr>
              <w:t>Kartu su pasiūlymu pateikiamas prekės gamintojo, techninės charakteristikos ir/ar kitokio pobūdžio dokumentas, kuris patvirtintų, kad siūloma prekė atitinka šį reikalavimą</w:t>
            </w:r>
          </w:p>
        </w:tc>
      </w:tr>
      <w:tr w:rsidR="00AA71C4" w14:paraId="52A0BA3C" w14:textId="77777777" w:rsidTr="002443E9">
        <w:tc>
          <w:tcPr>
            <w:tcW w:w="704" w:type="dxa"/>
          </w:tcPr>
          <w:p w14:paraId="2902647C" w14:textId="6AF7BBBE" w:rsidR="00AA71C4" w:rsidRDefault="005D5A28" w:rsidP="003D1900">
            <w:pPr>
              <w:jc w:val="both"/>
              <w:rPr>
                <w:rFonts w:ascii="Montserrat" w:hAnsi="Montserrat" w:cs="Arial"/>
              </w:rPr>
            </w:pPr>
            <w:r>
              <w:rPr>
                <w:rFonts w:ascii="Montserrat" w:hAnsi="Montserrat" w:cs="Arial"/>
              </w:rPr>
              <w:t>3.</w:t>
            </w:r>
          </w:p>
        </w:tc>
        <w:tc>
          <w:tcPr>
            <w:tcW w:w="3544" w:type="dxa"/>
          </w:tcPr>
          <w:p w14:paraId="5BD5A271" w14:textId="328C243B" w:rsidR="00AA71C4" w:rsidRDefault="00F97E7E" w:rsidP="003D1900">
            <w:pPr>
              <w:jc w:val="both"/>
              <w:rPr>
                <w:rFonts w:ascii="Montserrat" w:hAnsi="Montserrat" w:cs="Arial"/>
              </w:rPr>
            </w:pPr>
            <w:r w:rsidRPr="00F130C3">
              <w:rPr>
                <w:rFonts w:ascii="Montserrat" w:hAnsi="Montserrat" w:cs="Arial"/>
              </w:rPr>
              <w:t>IP 65 apsaugos</w:t>
            </w:r>
            <w:r w:rsidRPr="00906989">
              <w:rPr>
                <w:rFonts w:ascii="Montserrat" w:hAnsi="Montserrat"/>
              </w:rPr>
              <w:t xml:space="preserve"> </w:t>
            </w:r>
            <w:r>
              <w:rPr>
                <w:rFonts w:ascii="Montserrat" w:hAnsi="Montserrat"/>
              </w:rPr>
              <w:t xml:space="preserve">klasė </w:t>
            </w:r>
            <w:r w:rsidRPr="00906989">
              <w:rPr>
                <w:rFonts w:ascii="Montserrat" w:hAnsi="Montserrat"/>
              </w:rPr>
              <w:t>aplinkos poveikiui</w:t>
            </w:r>
          </w:p>
        </w:tc>
        <w:tc>
          <w:tcPr>
            <w:tcW w:w="2835" w:type="dxa"/>
          </w:tcPr>
          <w:p w14:paraId="188831B3" w14:textId="77777777" w:rsidR="0010786A" w:rsidRPr="0010786A" w:rsidRDefault="0010786A" w:rsidP="0010786A">
            <w:pPr>
              <w:jc w:val="both"/>
              <w:rPr>
                <w:rFonts w:ascii="Montserrat" w:hAnsi="Montserrat" w:cs="Arial"/>
              </w:rPr>
            </w:pPr>
            <w:r w:rsidRPr="0010786A">
              <w:rPr>
                <w:rFonts w:ascii="Montserrat" w:hAnsi="Montserrat" w:cs="Arial"/>
              </w:rPr>
              <w:t>Nurodomas siūlomas</w:t>
            </w:r>
          </w:p>
          <w:p w14:paraId="2DC5A823" w14:textId="3BE75F31" w:rsidR="00AA71C4" w:rsidRDefault="0010786A" w:rsidP="0010786A">
            <w:pPr>
              <w:jc w:val="both"/>
              <w:rPr>
                <w:rFonts w:ascii="Montserrat" w:hAnsi="Montserrat" w:cs="Arial"/>
              </w:rPr>
            </w:pPr>
            <w:r w:rsidRPr="0010786A">
              <w:rPr>
                <w:rFonts w:ascii="Montserrat" w:hAnsi="Montserrat" w:cs="Arial"/>
              </w:rPr>
              <w:t>techninis parametras</w:t>
            </w:r>
          </w:p>
        </w:tc>
        <w:tc>
          <w:tcPr>
            <w:tcW w:w="2545" w:type="dxa"/>
          </w:tcPr>
          <w:p w14:paraId="12D00D73" w14:textId="6CF2A18C" w:rsidR="00AA71C4" w:rsidRDefault="00AB7F95" w:rsidP="003D1900">
            <w:pPr>
              <w:jc w:val="both"/>
              <w:rPr>
                <w:rFonts w:ascii="Montserrat" w:hAnsi="Montserrat" w:cs="Arial"/>
              </w:rPr>
            </w:pPr>
            <w:r w:rsidRPr="00F130C3">
              <w:rPr>
                <w:rFonts w:ascii="Montserrat" w:hAnsi="Montserrat" w:cs="Arial"/>
              </w:rPr>
              <w:t xml:space="preserve">Kartu su pasiūlymu pateikiamas prekės </w:t>
            </w:r>
            <w:r w:rsidRPr="00F130C3">
              <w:rPr>
                <w:rFonts w:ascii="Montserrat" w:hAnsi="Montserrat" w:cs="Arial"/>
              </w:rPr>
              <w:lastRenderedPageBreak/>
              <w:t>gamintojo, techninės charakteristikos ir/ar kitokio pobūdžio dokumentas, kuris patvirtintų, kad siūloma prekė atitinka šį reikalavimą</w:t>
            </w:r>
          </w:p>
        </w:tc>
      </w:tr>
      <w:tr w:rsidR="00AA71C4" w14:paraId="02FAAFA0" w14:textId="77777777" w:rsidTr="002443E9">
        <w:tc>
          <w:tcPr>
            <w:tcW w:w="704" w:type="dxa"/>
          </w:tcPr>
          <w:p w14:paraId="7B15783E" w14:textId="06379BA2" w:rsidR="00AA71C4" w:rsidRDefault="005D5A28" w:rsidP="003D1900">
            <w:pPr>
              <w:jc w:val="both"/>
              <w:rPr>
                <w:rFonts w:ascii="Montserrat" w:hAnsi="Montserrat" w:cs="Arial"/>
              </w:rPr>
            </w:pPr>
            <w:r>
              <w:rPr>
                <w:rFonts w:ascii="Montserrat" w:hAnsi="Montserrat" w:cs="Arial"/>
              </w:rPr>
              <w:lastRenderedPageBreak/>
              <w:t>4.</w:t>
            </w:r>
          </w:p>
        </w:tc>
        <w:tc>
          <w:tcPr>
            <w:tcW w:w="3544" w:type="dxa"/>
          </w:tcPr>
          <w:p w14:paraId="066E30CF" w14:textId="533EF28A" w:rsidR="001A0D6C" w:rsidRPr="001A0D6C" w:rsidRDefault="00390BBD" w:rsidP="001A0D6C">
            <w:pPr>
              <w:rPr>
                <w:rFonts w:ascii="Montserrat" w:hAnsi="Montserrat"/>
              </w:rPr>
            </w:pPr>
            <w:r w:rsidRPr="007B7058">
              <w:rPr>
                <w:rFonts w:ascii="Montserrat" w:hAnsi="Montserrat"/>
              </w:rPr>
              <w:t>Talpinis jutiklinis ekranas:</w:t>
            </w:r>
            <w:r w:rsidR="001A0D6C">
              <w:rPr>
                <w:rFonts w:ascii="Montserrat" w:hAnsi="Montserrat"/>
              </w:rPr>
              <w:t xml:space="preserve"> n</w:t>
            </w:r>
            <w:r w:rsidR="001A0D6C" w:rsidRPr="001A0D6C">
              <w:rPr>
                <w:rFonts w:ascii="Montserrat" w:hAnsi="Montserrat"/>
              </w:rPr>
              <w:t>e mažesnis nei 3,5 colių;</w:t>
            </w:r>
          </w:p>
          <w:p w14:paraId="4C532AC6" w14:textId="37A95517" w:rsidR="001A0D6C" w:rsidRPr="001A0D6C" w:rsidRDefault="001A0D6C" w:rsidP="001A0D6C">
            <w:pPr>
              <w:rPr>
                <w:rFonts w:ascii="Montserrat" w:hAnsi="Montserrat"/>
              </w:rPr>
            </w:pPr>
            <w:r>
              <w:rPr>
                <w:rFonts w:ascii="Montserrat" w:hAnsi="Montserrat"/>
              </w:rPr>
              <w:t>n</w:t>
            </w:r>
            <w:r w:rsidRPr="001A0D6C">
              <w:rPr>
                <w:rFonts w:ascii="Montserrat" w:hAnsi="Montserrat"/>
              </w:rPr>
              <w:t>e mažiau nei 320 x 480 pikselių;</w:t>
            </w:r>
          </w:p>
          <w:p w14:paraId="2D9CC2E6" w14:textId="4DF2420C" w:rsidR="001A0D6C" w:rsidRPr="001A0D6C" w:rsidRDefault="001A0D6C" w:rsidP="001A0D6C">
            <w:pPr>
              <w:rPr>
                <w:rFonts w:ascii="Montserrat" w:hAnsi="Montserrat"/>
              </w:rPr>
            </w:pPr>
            <w:r>
              <w:rPr>
                <w:rFonts w:ascii="Montserrat" w:hAnsi="Montserrat"/>
              </w:rPr>
              <w:t>n</w:t>
            </w:r>
            <w:r w:rsidRPr="001A0D6C">
              <w:rPr>
                <w:rFonts w:ascii="Montserrat" w:hAnsi="Montserrat"/>
              </w:rPr>
              <w:t>e mažiau nei 64K spalvų;</w:t>
            </w:r>
          </w:p>
          <w:p w14:paraId="01B2EAAC" w14:textId="02EE6070" w:rsidR="00AA71C4" w:rsidRDefault="001A0D6C" w:rsidP="001A0D6C">
            <w:pPr>
              <w:jc w:val="both"/>
              <w:rPr>
                <w:rFonts w:ascii="Montserrat" w:hAnsi="Montserrat" w:cs="Arial"/>
              </w:rPr>
            </w:pPr>
            <w:r w:rsidRPr="001A0D6C">
              <w:rPr>
                <w:rFonts w:ascii="Montserrat" w:hAnsi="Montserrat"/>
              </w:rPr>
              <w:t>apšviestas LCD.</w:t>
            </w:r>
          </w:p>
        </w:tc>
        <w:tc>
          <w:tcPr>
            <w:tcW w:w="2835" w:type="dxa"/>
          </w:tcPr>
          <w:p w14:paraId="425D7862" w14:textId="77777777" w:rsidR="0010786A" w:rsidRPr="0010786A" w:rsidRDefault="0010786A" w:rsidP="0010786A">
            <w:pPr>
              <w:jc w:val="both"/>
              <w:rPr>
                <w:rFonts w:ascii="Montserrat" w:hAnsi="Montserrat" w:cs="Arial"/>
              </w:rPr>
            </w:pPr>
            <w:r w:rsidRPr="0010786A">
              <w:rPr>
                <w:rFonts w:ascii="Montserrat" w:hAnsi="Montserrat" w:cs="Arial"/>
              </w:rPr>
              <w:t>Nurodomas siūlomas</w:t>
            </w:r>
          </w:p>
          <w:p w14:paraId="47E17D9C" w14:textId="16E02A36" w:rsidR="00AA71C4" w:rsidRDefault="0010786A" w:rsidP="0010786A">
            <w:pPr>
              <w:jc w:val="both"/>
              <w:rPr>
                <w:rFonts w:ascii="Montserrat" w:hAnsi="Montserrat" w:cs="Arial"/>
              </w:rPr>
            </w:pPr>
            <w:r w:rsidRPr="0010786A">
              <w:rPr>
                <w:rFonts w:ascii="Montserrat" w:hAnsi="Montserrat" w:cs="Arial"/>
              </w:rPr>
              <w:t>techninis parametras</w:t>
            </w:r>
          </w:p>
        </w:tc>
        <w:tc>
          <w:tcPr>
            <w:tcW w:w="2545" w:type="dxa"/>
          </w:tcPr>
          <w:p w14:paraId="309C9B33" w14:textId="77C728E3" w:rsidR="00AA71C4" w:rsidRDefault="00FE61E9" w:rsidP="003D1900">
            <w:pPr>
              <w:jc w:val="both"/>
              <w:rPr>
                <w:rFonts w:ascii="Montserrat" w:hAnsi="Montserrat" w:cs="Arial"/>
              </w:rPr>
            </w:pPr>
            <w:r>
              <w:rPr>
                <w:rFonts w:ascii="Montserrat" w:hAnsi="Montserrat" w:cs="Arial"/>
              </w:rPr>
              <w:t>Nereikalaujama</w:t>
            </w:r>
          </w:p>
        </w:tc>
      </w:tr>
      <w:tr w:rsidR="005D5A28" w14:paraId="6DF5720B" w14:textId="77777777" w:rsidTr="002443E9">
        <w:tc>
          <w:tcPr>
            <w:tcW w:w="704" w:type="dxa"/>
          </w:tcPr>
          <w:p w14:paraId="396504BD" w14:textId="3095B832" w:rsidR="005D5A28" w:rsidRDefault="005D5A28" w:rsidP="003D1900">
            <w:pPr>
              <w:jc w:val="both"/>
              <w:rPr>
                <w:rFonts w:ascii="Montserrat" w:hAnsi="Montserrat" w:cs="Arial"/>
              </w:rPr>
            </w:pPr>
            <w:r>
              <w:rPr>
                <w:rFonts w:ascii="Montserrat" w:hAnsi="Montserrat" w:cs="Arial"/>
              </w:rPr>
              <w:t>5.</w:t>
            </w:r>
          </w:p>
        </w:tc>
        <w:tc>
          <w:tcPr>
            <w:tcW w:w="3544" w:type="dxa"/>
          </w:tcPr>
          <w:p w14:paraId="3C343934" w14:textId="77777777" w:rsidR="005D5A28" w:rsidRDefault="004E6700" w:rsidP="003D1900">
            <w:pPr>
              <w:jc w:val="both"/>
              <w:rPr>
                <w:rFonts w:ascii="Montserrat" w:hAnsi="Montserrat"/>
              </w:rPr>
            </w:pPr>
            <w:r w:rsidRPr="007B7058">
              <w:rPr>
                <w:rFonts w:ascii="Montserrat" w:hAnsi="Montserrat"/>
              </w:rPr>
              <w:t>Saugumas ir patvirtinimai:</w:t>
            </w:r>
          </w:p>
          <w:p w14:paraId="2EDEC1DF" w14:textId="6AB8E6F0" w:rsidR="00B467AB" w:rsidRPr="00B467AB" w:rsidRDefault="00B467AB" w:rsidP="00B467AB">
            <w:pPr>
              <w:rPr>
                <w:rFonts w:ascii="Montserrat" w:hAnsi="Montserrat" w:cs="Arial"/>
              </w:rPr>
            </w:pPr>
            <w:r w:rsidRPr="00B467AB">
              <w:rPr>
                <w:rFonts w:ascii="Montserrat" w:hAnsi="Montserrat" w:cs="Arial"/>
              </w:rPr>
              <w:t>PCI PTS 4.x (SRED ir atvirieji protokolai);</w:t>
            </w:r>
          </w:p>
          <w:p w14:paraId="32C059E9" w14:textId="3558A18B" w:rsidR="00B467AB" w:rsidRPr="00B467AB" w:rsidRDefault="00B467AB" w:rsidP="00B467AB">
            <w:pPr>
              <w:rPr>
                <w:rFonts w:ascii="Montserrat" w:hAnsi="Montserrat" w:cs="Arial"/>
              </w:rPr>
            </w:pPr>
            <w:r w:rsidRPr="00B467AB">
              <w:rPr>
                <w:rFonts w:ascii="Montserrat" w:hAnsi="Montserrat" w:cs="Arial"/>
              </w:rPr>
              <w:t>MasterCard TQM;</w:t>
            </w:r>
          </w:p>
          <w:p w14:paraId="18460794" w14:textId="077A71CF" w:rsidR="00B467AB" w:rsidRPr="00B467AB" w:rsidRDefault="00B467AB" w:rsidP="00B467AB">
            <w:pPr>
              <w:rPr>
                <w:rFonts w:ascii="Montserrat" w:hAnsi="Montserrat" w:cs="Arial"/>
              </w:rPr>
            </w:pPr>
            <w:r w:rsidRPr="00B467AB">
              <w:rPr>
                <w:rFonts w:ascii="Montserrat" w:hAnsi="Montserrat" w:cs="Arial"/>
              </w:rPr>
              <w:t>VISA ir MasterCard 2 lygis;</w:t>
            </w:r>
          </w:p>
          <w:p w14:paraId="519D7AA0" w14:textId="3845BC5A" w:rsidR="00B467AB" w:rsidRPr="00B467AB" w:rsidRDefault="00B467AB" w:rsidP="00B467AB">
            <w:pPr>
              <w:rPr>
                <w:rFonts w:ascii="Montserrat" w:hAnsi="Montserrat" w:cs="Arial"/>
              </w:rPr>
            </w:pPr>
            <w:r w:rsidRPr="00B467AB">
              <w:rPr>
                <w:rFonts w:ascii="Montserrat" w:hAnsi="Montserrat" w:cs="Arial"/>
              </w:rPr>
              <w:t>EMVCo 1 lygio kontaktas V4.3;</w:t>
            </w:r>
          </w:p>
          <w:p w14:paraId="73739050" w14:textId="4884B242" w:rsidR="00B467AB" w:rsidRDefault="00B467AB" w:rsidP="00B467AB">
            <w:pPr>
              <w:jc w:val="both"/>
              <w:rPr>
                <w:rFonts w:ascii="Montserrat" w:hAnsi="Montserrat" w:cs="Arial"/>
              </w:rPr>
            </w:pPr>
            <w:r w:rsidRPr="00B467AB">
              <w:rPr>
                <w:rFonts w:ascii="Montserrat" w:hAnsi="Montserrat" w:cs="Arial"/>
              </w:rPr>
              <w:t>EMVCo bekontaktis V2.5</w:t>
            </w:r>
          </w:p>
        </w:tc>
        <w:tc>
          <w:tcPr>
            <w:tcW w:w="2835" w:type="dxa"/>
          </w:tcPr>
          <w:p w14:paraId="57D7AD3F" w14:textId="77777777" w:rsidR="0010786A" w:rsidRPr="0010786A" w:rsidRDefault="0010786A" w:rsidP="0010786A">
            <w:pPr>
              <w:jc w:val="both"/>
              <w:rPr>
                <w:rFonts w:ascii="Montserrat" w:hAnsi="Montserrat" w:cs="Arial"/>
              </w:rPr>
            </w:pPr>
            <w:r w:rsidRPr="0010786A">
              <w:rPr>
                <w:rFonts w:ascii="Montserrat" w:hAnsi="Montserrat" w:cs="Arial"/>
              </w:rPr>
              <w:t>Nurodomas siūlomas</w:t>
            </w:r>
          </w:p>
          <w:p w14:paraId="33743C1B" w14:textId="081E3E1B" w:rsidR="005D5A28" w:rsidRDefault="0010786A" w:rsidP="0010786A">
            <w:pPr>
              <w:jc w:val="both"/>
              <w:rPr>
                <w:rFonts w:ascii="Montserrat" w:hAnsi="Montserrat" w:cs="Arial"/>
              </w:rPr>
            </w:pPr>
            <w:r w:rsidRPr="0010786A">
              <w:rPr>
                <w:rFonts w:ascii="Montserrat" w:hAnsi="Montserrat" w:cs="Arial"/>
              </w:rPr>
              <w:t>techninis parametras</w:t>
            </w:r>
          </w:p>
        </w:tc>
        <w:tc>
          <w:tcPr>
            <w:tcW w:w="2545" w:type="dxa"/>
          </w:tcPr>
          <w:p w14:paraId="0D32B925" w14:textId="2E787272" w:rsidR="005D5A28" w:rsidRDefault="00FE61E9" w:rsidP="003D1900">
            <w:pPr>
              <w:jc w:val="both"/>
              <w:rPr>
                <w:rFonts w:ascii="Montserrat" w:hAnsi="Montserrat" w:cs="Arial"/>
              </w:rPr>
            </w:pPr>
            <w:r>
              <w:rPr>
                <w:rFonts w:ascii="Montserrat" w:hAnsi="Montserrat" w:cs="Arial"/>
              </w:rPr>
              <w:t>Nereikalaujama</w:t>
            </w:r>
          </w:p>
        </w:tc>
      </w:tr>
    </w:tbl>
    <w:p w14:paraId="7BDA9CEF" w14:textId="77777777" w:rsidR="003D1900" w:rsidRPr="000872DD" w:rsidRDefault="003D1900" w:rsidP="003D1900">
      <w:pPr>
        <w:spacing w:after="0" w:line="240" w:lineRule="auto"/>
        <w:jc w:val="both"/>
        <w:rPr>
          <w:rFonts w:ascii="Montserrat" w:hAnsi="Montserrat" w:cs="Arial"/>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2"/>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236E5C" w:rsidRDefault="00BF182A" w:rsidP="00F90592">
      <w:pPr>
        <w:spacing w:after="0" w:line="240" w:lineRule="auto"/>
        <w:ind w:firstLine="709"/>
        <w:jc w:val="both"/>
        <w:rPr>
          <w:rFonts w:ascii="Montserrat" w:hAnsi="Montserrat" w:cs="Arial"/>
          <w:sz w:val="20"/>
          <w:szCs w:val="20"/>
        </w:rPr>
      </w:pPr>
      <w:bookmarkStart w:id="3" w:name="_Hlk33009915"/>
    </w:p>
    <w:p w14:paraId="05855E6F" w14:textId="3373A840" w:rsidR="00FA3303" w:rsidRPr="00236E5C" w:rsidRDefault="009533B2" w:rsidP="009533B2">
      <w:pPr>
        <w:suppressAutoHyphens/>
        <w:ind w:firstLine="567"/>
        <w:jc w:val="both"/>
        <w:rPr>
          <w:rFonts w:ascii="Montserrat" w:hAnsi="Montserrat" w:cs="Arial"/>
          <w:sz w:val="20"/>
          <w:szCs w:val="20"/>
        </w:rPr>
      </w:pPr>
      <w:r w:rsidRPr="009533B2">
        <w:rPr>
          <w:rFonts w:ascii="Montserrat" w:hAnsi="Montserrat" w:cs="Arial"/>
          <w:sz w:val="20"/>
          <w:szCs w:val="20"/>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bookmarkEnd w:id="3"/>
    <w:p w14:paraId="5D05235E" w14:textId="77777777" w:rsidR="008C42B8" w:rsidRPr="008C42B8" w:rsidRDefault="008C42B8" w:rsidP="008C42B8">
      <w:pPr>
        <w:spacing w:after="0" w:line="240" w:lineRule="auto"/>
        <w:ind w:firstLine="567"/>
        <w:jc w:val="both"/>
        <w:rPr>
          <w:rFonts w:ascii="Montserrat" w:hAnsi="Montserrat" w:cs="Arial"/>
          <w:sz w:val="20"/>
          <w:szCs w:val="20"/>
        </w:rPr>
      </w:pPr>
    </w:p>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4"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4"/>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BD6C" w14:textId="77777777" w:rsidR="00FA4DB7" w:rsidRDefault="00FA4DB7" w:rsidP="00F90592">
      <w:pPr>
        <w:spacing w:after="0" w:line="240" w:lineRule="auto"/>
      </w:pPr>
      <w:r>
        <w:separator/>
      </w:r>
    </w:p>
  </w:endnote>
  <w:endnote w:type="continuationSeparator" w:id="0">
    <w:p w14:paraId="349A77DD" w14:textId="77777777" w:rsidR="00FA4DB7" w:rsidRDefault="00FA4DB7" w:rsidP="00F90592">
      <w:pPr>
        <w:spacing w:after="0" w:line="240" w:lineRule="auto"/>
      </w:pPr>
      <w:r>
        <w:continuationSeparator/>
      </w:r>
    </w:p>
  </w:endnote>
  <w:endnote w:type="continuationNotice" w:id="1">
    <w:p w14:paraId="6E861AFC" w14:textId="77777777" w:rsidR="00FA4DB7" w:rsidRDefault="00FA4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altName w:val="Montserrat"/>
    <w:panose1 w:val="00000500000000000000"/>
    <w:charset w:val="BA"/>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07E0" w14:textId="77777777" w:rsidR="00FA4DB7" w:rsidRDefault="00FA4DB7" w:rsidP="00F90592">
      <w:pPr>
        <w:spacing w:after="0" w:line="240" w:lineRule="auto"/>
      </w:pPr>
      <w:r>
        <w:separator/>
      </w:r>
    </w:p>
  </w:footnote>
  <w:footnote w:type="continuationSeparator" w:id="0">
    <w:p w14:paraId="7E0A5F0D" w14:textId="77777777" w:rsidR="00FA4DB7" w:rsidRDefault="00FA4DB7" w:rsidP="00F90592">
      <w:pPr>
        <w:spacing w:after="0" w:line="240" w:lineRule="auto"/>
      </w:pPr>
      <w:r>
        <w:continuationSeparator/>
      </w:r>
    </w:p>
  </w:footnote>
  <w:footnote w:type="continuationNotice" w:id="1">
    <w:p w14:paraId="26F4554B" w14:textId="77777777" w:rsidR="00FA4DB7" w:rsidRDefault="00FA4DB7">
      <w:pPr>
        <w:spacing w:after="0" w:line="240" w:lineRule="auto"/>
      </w:pPr>
    </w:p>
  </w:footnote>
  <w:footnote w:id="2">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2"/>
  </w:num>
  <w:num w:numId="3" w16cid:durableId="328021732">
    <w:abstractNumId w:val="4"/>
  </w:num>
  <w:num w:numId="4" w16cid:durableId="386228730">
    <w:abstractNumId w:val="3"/>
  </w:num>
  <w:num w:numId="5" w16cid:durableId="184624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14CC0"/>
    <w:rsid w:val="000164EC"/>
    <w:rsid w:val="00021EF3"/>
    <w:rsid w:val="00023372"/>
    <w:rsid w:val="00023394"/>
    <w:rsid w:val="00027D75"/>
    <w:rsid w:val="000314FB"/>
    <w:rsid w:val="00035618"/>
    <w:rsid w:val="00043663"/>
    <w:rsid w:val="00043910"/>
    <w:rsid w:val="0004496B"/>
    <w:rsid w:val="00044BF4"/>
    <w:rsid w:val="00047719"/>
    <w:rsid w:val="00052B12"/>
    <w:rsid w:val="0005319F"/>
    <w:rsid w:val="00055644"/>
    <w:rsid w:val="00056101"/>
    <w:rsid w:val="00056629"/>
    <w:rsid w:val="000571E7"/>
    <w:rsid w:val="00060F41"/>
    <w:rsid w:val="00065661"/>
    <w:rsid w:val="00065B72"/>
    <w:rsid w:val="0007428B"/>
    <w:rsid w:val="0007440F"/>
    <w:rsid w:val="000746DB"/>
    <w:rsid w:val="00077303"/>
    <w:rsid w:val="00080980"/>
    <w:rsid w:val="000872DD"/>
    <w:rsid w:val="00092BED"/>
    <w:rsid w:val="00094D83"/>
    <w:rsid w:val="00095059"/>
    <w:rsid w:val="000955D4"/>
    <w:rsid w:val="000A109E"/>
    <w:rsid w:val="000A33DC"/>
    <w:rsid w:val="000A4F0B"/>
    <w:rsid w:val="000B4651"/>
    <w:rsid w:val="000B6979"/>
    <w:rsid w:val="000C1AAC"/>
    <w:rsid w:val="000D4889"/>
    <w:rsid w:val="000D53C9"/>
    <w:rsid w:val="000E3FB4"/>
    <w:rsid w:val="000E59E6"/>
    <w:rsid w:val="000E623C"/>
    <w:rsid w:val="000F17BB"/>
    <w:rsid w:val="000F20A6"/>
    <w:rsid w:val="000F2530"/>
    <w:rsid w:val="000F2ECC"/>
    <w:rsid w:val="000F30E2"/>
    <w:rsid w:val="000F6FC9"/>
    <w:rsid w:val="00104C5A"/>
    <w:rsid w:val="001055B5"/>
    <w:rsid w:val="00106C8C"/>
    <w:rsid w:val="001076C5"/>
    <w:rsid w:val="0010786A"/>
    <w:rsid w:val="00110079"/>
    <w:rsid w:val="0011463F"/>
    <w:rsid w:val="00114D78"/>
    <w:rsid w:val="001219CB"/>
    <w:rsid w:val="001249D4"/>
    <w:rsid w:val="00124E61"/>
    <w:rsid w:val="00125402"/>
    <w:rsid w:val="00133F3A"/>
    <w:rsid w:val="001341FD"/>
    <w:rsid w:val="001362A6"/>
    <w:rsid w:val="001366EC"/>
    <w:rsid w:val="00146260"/>
    <w:rsid w:val="00150B7E"/>
    <w:rsid w:val="00151417"/>
    <w:rsid w:val="00152971"/>
    <w:rsid w:val="00154B00"/>
    <w:rsid w:val="001616DB"/>
    <w:rsid w:val="001625D2"/>
    <w:rsid w:val="00184F39"/>
    <w:rsid w:val="00187627"/>
    <w:rsid w:val="00193290"/>
    <w:rsid w:val="00197A9F"/>
    <w:rsid w:val="001A0089"/>
    <w:rsid w:val="001A0582"/>
    <w:rsid w:val="001A0A4C"/>
    <w:rsid w:val="001A0D6C"/>
    <w:rsid w:val="001B0CD1"/>
    <w:rsid w:val="001B27CA"/>
    <w:rsid w:val="001B6728"/>
    <w:rsid w:val="001B695B"/>
    <w:rsid w:val="001C6DE4"/>
    <w:rsid w:val="001D0935"/>
    <w:rsid w:val="001D2D08"/>
    <w:rsid w:val="001D6236"/>
    <w:rsid w:val="001D6D08"/>
    <w:rsid w:val="001E360E"/>
    <w:rsid w:val="001F3ABB"/>
    <w:rsid w:val="001F3E31"/>
    <w:rsid w:val="00210A0F"/>
    <w:rsid w:val="00212781"/>
    <w:rsid w:val="00220920"/>
    <w:rsid w:val="0022157B"/>
    <w:rsid w:val="002306B4"/>
    <w:rsid w:val="00236E5C"/>
    <w:rsid w:val="00236ED2"/>
    <w:rsid w:val="002443E9"/>
    <w:rsid w:val="00247CF7"/>
    <w:rsid w:val="0025145A"/>
    <w:rsid w:val="00251AA0"/>
    <w:rsid w:val="00277AAC"/>
    <w:rsid w:val="0028202B"/>
    <w:rsid w:val="00285EA4"/>
    <w:rsid w:val="00291EB4"/>
    <w:rsid w:val="00297C2A"/>
    <w:rsid w:val="002A1540"/>
    <w:rsid w:val="002A2DE0"/>
    <w:rsid w:val="002A5914"/>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D26"/>
    <w:rsid w:val="002E1F1C"/>
    <w:rsid w:val="002F073E"/>
    <w:rsid w:val="002F2D03"/>
    <w:rsid w:val="002F46E3"/>
    <w:rsid w:val="002F5A94"/>
    <w:rsid w:val="002F781B"/>
    <w:rsid w:val="002F7896"/>
    <w:rsid w:val="003067DD"/>
    <w:rsid w:val="00310609"/>
    <w:rsid w:val="0031468C"/>
    <w:rsid w:val="00317FDF"/>
    <w:rsid w:val="00323724"/>
    <w:rsid w:val="00325926"/>
    <w:rsid w:val="00326514"/>
    <w:rsid w:val="00327BBA"/>
    <w:rsid w:val="00332156"/>
    <w:rsid w:val="003335F6"/>
    <w:rsid w:val="00335A4C"/>
    <w:rsid w:val="003409B3"/>
    <w:rsid w:val="0035161D"/>
    <w:rsid w:val="0035299E"/>
    <w:rsid w:val="00354234"/>
    <w:rsid w:val="00361D48"/>
    <w:rsid w:val="003665E9"/>
    <w:rsid w:val="00366F88"/>
    <w:rsid w:val="00367076"/>
    <w:rsid w:val="00367968"/>
    <w:rsid w:val="00370164"/>
    <w:rsid w:val="003715BD"/>
    <w:rsid w:val="00371FE6"/>
    <w:rsid w:val="00372604"/>
    <w:rsid w:val="00376807"/>
    <w:rsid w:val="00384023"/>
    <w:rsid w:val="00384B04"/>
    <w:rsid w:val="0039010D"/>
    <w:rsid w:val="00390BBD"/>
    <w:rsid w:val="00393105"/>
    <w:rsid w:val="003A0A12"/>
    <w:rsid w:val="003A3512"/>
    <w:rsid w:val="003A6013"/>
    <w:rsid w:val="003A6658"/>
    <w:rsid w:val="003A7136"/>
    <w:rsid w:val="003B3C19"/>
    <w:rsid w:val="003B4FD2"/>
    <w:rsid w:val="003C1EAD"/>
    <w:rsid w:val="003C31CF"/>
    <w:rsid w:val="003D148E"/>
    <w:rsid w:val="003D1900"/>
    <w:rsid w:val="003D66D6"/>
    <w:rsid w:val="003E1F08"/>
    <w:rsid w:val="003E2EFB"/>
    <w:rsid w:val="003E5FC6"/>
    <w:rsid w:val="003E7FD0"/>
    <w:rsid w:val="003F6D3D"/>
    <w:rsid w:val="003F709C"/>
    <w:rsid w:val="004013F5"/>
    <w:rsid w:val="0040439F"/>
    <w:rsid w:val="00416F68"/>
    <w:rsid w:val="00425BC8"/>
    <w:rsid w:val="004310DA"/>
    <w:rsid w:val="004343A7"/>
    <w:rsid w:val="00434EFD"/>
    <w:rsid w:val="00435EC2"/>
    <w:rsid w:val="004361E2"/>
    <w:rsid w:val="00440CBF"/>
    <w:rsid w:val="00442337"/>
    <w:rsid w:val="00442685"/>
    <w:rsid w:val="00443EA3"/>
    <w:rsid w:val="00444485"/>
    <w:rsid w:val="004450B9"/>
    <w:rsid w:val="00445293"/>
    <w:rsid w:val="0045503C"/>
    <w:rsid w:val="00455F20"/>
    <w:rsid w:val="00466E20"/>
    <w:rsid w:val="00466FDB"/>
    <w:rsid w:val="004749FB"/>
    <w:rsid w:val="00477642"/>
    <w:rsid w:val="00481B6A"/>
    <w:rsid w:val="00494C2B"/>
    <w:rsid w:val="004966A2"/>
    <w:rsid w:val="00497295"/>
    <w:rsid w:val="00497347"/>
    <w:rsid w:val="004A2F26"/>
    <w:rsid w:val="004A54E0"/>
    <w:rsid w:val="004A559E"/>
    <w:rsid w:val="004B12B9"/>
    <w:rsid w:val="004B4C93"/>
    <w:rsid w:val="004C20F0"/>
    <w:rsid w:val="004C3E94"/>
    <w:rsid w:val="004C703C"/>
    <w:rsid w:val="004D333A"/>
    <w:rsid w:val="004D4658"/>
    <w:rsid w:val="004D60E9"/>
    <w:rsid w:val="004D6835"/>
    <w:rsid w:val="004E01CF"/>
    <w:rsid w:val="004E0A39"/>
    <w:rsid w:val="004E6700"/>
    <w:rsid w:val="004F392D"/>
    <w:rsid w:val="004F63E8"/>
    <w:rsid w:val="00500234"/>
    <w:rsid w:val="00500BB3"/>
    <w:rsid w:val="00503891"/>
    <w:rsid w:val="005038E7"/>
    <w:rsid w:val="005105A1"/>
    <w:rsid w:val="005113C4"/>
    <w:rsid w:val="00521848"/>
    <w:rsid w:val="0052580B"/>
    <w:rsid w:val="005270C8"/>
    <w:rsid w:val="00533932"/>
    <w:rsid w:val="0053509E"/>
    <w:rsid w:val="00541865"/>
    <w:rsid w:val="0055023C"/>
    <w:rsid w:val="00551B09"/>
    <w:rsid w:val="00556F97"/>
    <w:rsid w:val="00560783"/>
    <w:rsid w:val="00561A68"/>
    <w:rsid w:val="00562379"/>
    <w:rsid w:val="005731A1"/>
    <w:rsid w:val="00575D88"/>
    <w:rsid w:val="00580E42"/>
    <w:rsid w:val="00585DA6"/>
    <w:rsid w:val="005A0964"/>
    <w:rsid w:val="005A33AE"/>
    <w:rsid w:val="005A7E5A"/>
    <w:rsid w:val="005B5744"/>
    <w:rsid w:val="005C0BB0"/>
    <w:rsid w:val="005C57FE"/>
    <w:rsid w:val="005D3603"/>
    <w:rsid w:val="005D5229"/>
    <w:rsid w:val="005D5555"/>
    <w:rsid w:val="005D5A28"/>
    <w:rsid w:val="005D5FAB"/>
    <w:rsid w:val="005D69CB"/>
    <w:rsid w:val="005D722C"/>
    <w:rsid w:val="005E46E1"/>
    <w:rsid w:val="005E5D76"/>
    <w:rsid w:val="005F1570"/>
    <w:rsid w:val="005F2EEA"/>
    <w:rsid w:val="005F5EEA"/>
    <w:rsid w:val="005F7FE3"/>
    <w:rsid w:val="0061352A"/>
    <w:rsid w:val="006144D1"/>
    <w:rsid w:val="00614D4B"/>
    <w:rsid w:val="006176B8"/>
    <w:rsid w:val="00620EEE"/>
    <w:rsid w:val="00621924"/>
    <w:rsid w:val="006236C1"/>
    <w:rsid w:val="006342BA"/>
    <w:rsid w:val="006365AD"/>
    <w:rsid w:val="00640062"/>
    <w:rsid w:val="00640316"/>
    <w:rsid w:val="00642C7F"/>
    <w:rsid w:val="00643668"/>
    <w:rsid w:val="00645847"/>
    <w:rsid w:val="00645D81"/>
    <w:rsid w:val="00651561"/>
    <w:rsid w:val="00653EFD"/>
    <w:rsid w:val="00661DFD"/>
    <w:rsid w:val="00664080"/>
    <w:rsid w:val="00665161"/>
    <w:rsid w:val="0066555D"/>
    <w:rsid w:val="0066630E"/>
    <w:rsid w:val="00674CDA"/>
    <w:rsid w:val="006767FD"/>
    <w:rsid w:val="006812DF"/>
    <w:rsid w:val="006843DA"/>
    <w:rsid w:val="00684B97"/>
    <w:rsid w:val="006850EA"/>
    <w:rsid w:val="00690549"/>
    <w:rsid w:val="006930D1"/>
    <w:rsid w:val="00695108"/>
    <w:rsid w:val="00697B42"/>
    <w:rsid w:val="006A024D"/>
    <w:rsid w:val="006A1925"/>
    <w:rsid w:val="006A24A1"/>
    <w:rsid w:val="006A51B9"/>
    <w:rsid w:val="006B1A6D"/>
    <w:rsid w:val="006C5FB0"/>
    <w:rsid w:val="006C6382"/>
    <w:rsid w:val="006D0975"/>
    <w:rsid w:val="006D7B5F"/>
    <w:rsid w:val="006E0F2C"/>
    <w:rsid w:val="006E37B3"/>
    <w:rsid w:val="006E459D"/>
    <w:rsid w:val="006E5BB2"/>
    <w:rsid w:val="006E6433"/>
    <w:rsid w:val="006E69D5"/>
    <w:rsid w:val="006F1B2E"/>
    <w:rsid w:val="006F3826"/>
    <w:rsid w:val="007105E6"/>
    <w:rsid w:val="00711FE2"/>
    <w:rsid w:val="00714EE1"/>
    <w:rsid w:val="007159A9"/>
    <w:rsid w:val="00716473"/>
    <w:rsid w:val="00721626"/>
    <w:rsid w:val="00722704"/>
    <w:rsid w:val="00723D92"/>
    <w:rsid w:val="00727877"/>
    <w:rsid w:val="00730902"/>
    <w:rsid w:val="00730B19"/>
    <w:rsid w:val="0073281C"/>
    <w:rsid w:val="0073383F"/>
    <w:rsid w:val="007359AE"/>
    <w:rsid w:val="00736A66"/>
    <w:rsid w:val="0073742C"/>
    <w:rsid w:val="00744E3A"/>
    <w:rsid w:val="00751760"/>
    <w:rsid w:val="00761587"/>
    <w:rsid w:val="00766587"/>
    <w:rsid w:val="00770B4E"/>
    <w:rsid w:val="00770E27"/>
    <w:rsid w:val="00774FB6"/>
    <w:rsid w:val="00777EEC"/>
    <w:rsid w:val="007805DB"/>
    <w:rsid w:val="00781805"/>
    <w:rsid w:val="00784C5D"/>
    <w:rsid w:val="00787DE1"/>
    <w:rsid w:val="00792296"/>
    <w:rsid w:val="00795455"/>
    <w:rsid w:val="007A1C6A"/>
    <w:rsid w:val="007B1A83"/>
    <w:rsid w:val="007B350A"/>
    <w:rsid w:val="007B3B15"/>
    <w:rsid w:val="007B461D"/>
    <w:rsid w:val="007B74AA"/>
    <w:rsid w:val="007C785F"/>
    <w:rsid w:val="007D0833"/>
    <w:rsid w:val="007D0A8A"/>
    <w:rsid w:val="007D0C3A"/>
    <w:rsid w:val="007D4DB6"/>
    <w:rsid w:val="007E12B1"/>
    <w:rsid w:val="007E5797"/>
    <w:rsid w:val="007E5EE6"/>
    <w:rsid w:val="007E78A7"/>
    <w:rsid w:val="007F73B2"/>
    <w:rsid w:val="00801480"/>
    <w:rsid w:val="00803958"/>
    <w:rsid w:val="008058A1"/>
    <w:rsid w:val="008121FE"/>
    <w:rsid w:val="00812620"/>
    <w:rsid w:val="0081300F"/>
    <w:rsid w:val="00820CC9"/>
    <w:rsid w:val="00825740"/>
    <w:rsid w:val="00835618"/>
    <w:rsid w:val="008359DB"/>
    <w:rsid w:val="00842B72"/>
    <w:rsid w:val="00850BDF"/>
    <w:rsid w:val="00851470"/>
    <w:rsid w:val="00851CE7"/>
    <w:rsid w:val="00851F00"/>
    <w:rsid w:val="008548E7"/>
    <w:rsid w:val="00860FEB"/>
    <w:rsid w:val="00862A2D"/>
    <w:rsid w:val="008652EA"/>
    <w:rsid w:val="00880348"/>
    <w:rsid w:val="008806CC"/>
    <w:rsid w:val="0088266C"/>
    <w:rsid w:val="008836B8"/>
    <w:rsid w:val="00883C07"/>
    <w:rsid w:val="00885B7F"/>
    <w:rsid w:val="0088654C"/>
    <w:rsid w:val="00891C41"/>
    <w:rsid w:val="008A220D"/>
    <w:rsid w:val="008A2C38"/>
    <w:rsid w:val="008A4B8A"/>
    <w:rsid w:val="008B1336"/>
    <w:rsid w:val="008B59F6"/>
    <w:rsid w:val="008C261C"/>
    <w:rsid w:val="008C42B8"/>
    <w:rsid w:val="008C43CC"/>
    <w:rsid w:val="008C4D26"/>
    <w:rsid w:val="008C4E05"/>
    <w:rsid w:val="008C65C7"/>
    <w:rsid w:val="008D0056"/>
    <w:rsid w:val="008D21AD"/>
    <w:rsid w:val="008D25D6"/>
    <w:rsid w:val="008D4A65"/>
    <w:rsid w:val="008E0782"/>
    <w:rsid w:val="008E67EC"/>
    <w:rsid w:val="008F29BF"/>
    <w:rsid w:val="0090114A"/>
    <w:rsid w:val="00903449"/>
    <w:rsid w:val="00917CC5"/>
    <w:rsid w:val="00934D31"/>
    <w:rsid w:val="00936165"/>
    <w:rsid w:val="009424DF"/>
    <w:rsid w:val="009431D1"/>
    <w:rsid w:val="00951BBE"/>
    <w:rsid w:val="00951E16"/>
    <w:rsid w:val="00952F3A"/>
    <w:rsid w:val="009533B2"/>
    <w:rsid w:val="00953804"/>
    <w:rsid w:val="009574C1"/>
    <w:rsid w:val="009606E1"/>
    <w:rsid w:val="00963FA2"/>
    <w:rsid w:val="00970937"/>
    <w:rsid w:val="0097235C"/>
    <w:rsid w:val="00973A5B"/>
    <w:rsid w:val="009810CE"/>
    <w:rsid w:val="00986316"/>
    <w:rsid w:val="00990A21"/>
    <w:rsid w:val="00991C29"/>
    <w:rsid w:val="00994EBF"/>
    <w:rsid w:val="009A0E3E"/>
    <w:rsid w:val="009B5266"/>
    <w:rsid w:val="009B5E66"/>
    <w:rsid w:val="009B6832"/>
    <w:rsid w:val="009C0BE7"/>
    <w:rsid w:val="009C6D8B"/>
    <w:rsid w:val="009C78B3"/>
    <w:rsid w:val="009D3D31"/>
    <w:rsid w:val="009D40D9"/>
    <w:rsid w:val="009D5744"/>
    <w:rsid w:val="009E0D15"/>
    <w:rsid w:val="009E2627"/>
    <w:rsid w:val="009E3DD9"/>
    <w:rsid w:val="009E5A2F"/>
    <w:rsid w:val="009E5FBB"/>
    <w:rsid w:val="009F0964"/>
    <w:rsid w:val="00A00F1F"/>
    <w:rsid w:val="00A026C6"/>
    <w:rsid w:val="00A04B09"/>
    <w:rsid w:val="00A10DF3"/>
    <w:rsid w:val="00A13CA8"/>
    <w:rsid w:val="00A13DF0"/>
    <w:rsid w:val="00A16267"/>
    <w:rsid w:val="00A21207"/>
    <w:rsid w:val="00A23377"/>
    <w:rsid w:val="00A23786"/>
    <w:rsid w:val="00A31F29"/>
    <w:rsid w:val="00A32C5F"/>
    <w:rsid w:val="00A3409A"/>
    <w:rsid w:val="00A34596"/>
    <w:rsid w:val="00A414C5"/>
    <w:rsid w:val="00A43871"/>
    <w:rsid w:val="00A43D43"/>
    <w:rsid w:val="00A461FE"/>
    <w:rsid w:val="00A4683C"/>
    <w:rsid w:val="00A6528B"/>
    <w:rsid w:val="00A70507"/>
    <w:rsid w:val="00A72001"/>
    <w:rsid w:val="00A751A5"/>
    <w:rsid w:val="00A767D5"/>
    <w:rsid w:val="00A77720"/>
    <w:rsid w:val="00A80028"/>
    <w:rsid w:val="00A80372"/>
    <w:rsid w:val="00A84089"/>
    <w:rsid w:val="00A85BCB"/>
    <w:rsid w:val="00A952B6"/>
    <w:rsid w:val="00AA19E2"/>
    <w:rsid w:val="00AA71C4"/>
    <w:rsid w:val="00AA795B"/>
    <w:rsid w:val="00AB2226"/>
    <w:rsid w:val="00AB2823"/>
    <w:rsid w:val="00AB7F95"/>
    <w:rsid w:val="00AC0DE1"/>
    <w:rsid w:val="00AC3E00"/>
    <w:rsid w:val="00AC6D97"/>
    <w:rsid w:val="00AD03B1"/>
    <w:rsid w:val="00AD26AA"/>
    <w:rsid w:val="00AD6304"/>
    <w:rsid w:val="00AD71E4"/>
    <w:rsid w:val="00AE1940"/>
    <w:rsid w:val="00AE713F"/>
    <w:rsid w:val="00B00552"/>
    <w:rsid w:val="00B00C40"/>
    <w:rsid w:val="00B0139D"/>
    <w:rsid w:val="00B02702"/>
    <w:rsid w:val="00B07D1B"/>
    <w:rsid w:val="00B16AA1"/>
    <w:rsid w:val="00B17665"/>
    <w:rsid w:val="00B240A0"/>
    <w:rsid w:val="00B2493A"/>
    <w:rsid w:val="00B261F2"/>
    <w:rsid w:val="00B26387"/>
    <w:rsid w:val="00B311A6"/>
    <w:rsid w:val="00B31516"/>
    <w:rsid w:val="00B357D3"/>
    <w:rsid w:val="00B35D65"/>
    <w:rsid w:val="00B40722"/>
    <w:rsid w:val="00B42F4B"/>
    <w:rsid w:val="00B431E7"/>
    <w:rsid w:val="00B46450"/>
    <w:rsid w:val="00B46463"/>
    <w:rsid w:val="00B467AB"/>
    <w:rsid w:val="00B52D3C"/>
    <w:rsid w:val="00B60918"/>
    <w:rsid w:val="00B64F45"/>
    <w:rsid w:val="00B71960"/>
    <w:rsid w:val="00B74313"/>
    <w:rsid w:val="00B83FA7"/>
    <w:rsid w:val="00B86476"/>
    <w:rsid w:val="00B8694D"/>
    <w:rsid w:val="00B90592"/>
    <w:rsid w:val="00B9231F"/>
    <w:rsid w:val="00B9517B"/>
    <w:rsid w:val="00B96386"/>
    <w:rsid w:val="00BA07A6"/>
    <w:rsid w:val="00BA12FC"/>
    <w:rsid w:val="00BA28AE"/>
    <w:rsid w:val="00BA2D80"/>
    <w:rsid w:val="00BA58E9"/>
    <w:rsid w:val="00BA5BB7"/>
    <w:rsid w:val="00BB2102"/>
    <w:rsid w:val="00BB2351"/>
    <w:rsid w:val="00BB3FF4"/>
    <w:rsid w:val="00BB55F7"/>
    <w:rsid w:val="00BC266E"/>
    <w:rsid w:val="00BC5664"/>
    <w:rsid w:val="00BC6009"/>
    <w:rsid w:val="00BD214C"/>
    <w:rsid w:val="00BD3281"/>
    <w:rsid w:val="00BD7EAA"/>
    <w:rsid w:val="00BE454D"/>
    <w:rsid w:val="00BE499C"/>
    <w:rsid w:val="00BE7D2A"/>
    <w:rsid w:val="00BF182A"/>
    <w:rsid w:val="00BF4FDD"/>
    <w:rsid w:val="00BF5D71"/>
    <w:rsid w:val="00C01B3B"/>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46ABB"/>
    <w:rsid w:val="00C528AC"/>
    <w:rsid w:val="00C55129"/>
    <w:rsid w:val="00C61287"/>
    <w:rsid w:val="00C62DFE"/>
    <w:rsid w:val="00C6483B"/>
    <w:rsid w:val="00C75F7E"/>
    <w:rsid w:val="00C7731C"/>
    <w:rsid w:val="00C8549C"/>
    <w:rsid w:val="00C85FB8"/>
    <w:rsid w:val="00C92407"/>
    <w:rsid w:val="00C9661F"/>
    <w:rsid w:val="00CA086B"/>
    <w:rsid w:val="00CA126D"/>
    <w:rsid w:val="00CA1965"/>
    <w:rsid w:val="00CA4BC4"/>
    <w:rsid w:val="00CB3D51"/>
    <w:rsid w:val="00CC594E"/>
    <w:rsid w:val="00CD02BF"/>
    <w:rsid w:val="00CD2A62"/>
    <w:rsid w:val="00CD4621"/>
    <w:rsid w:val="00CD5925"/>
    <w:rsid w:val="00CE080C"/>
    <w:rsid w:val="00CE26A4"/>
    <w:rsid w:val="00CE27A1"/>
    <w:rsid w:val="00CE4470"/>
    <w:rsid w:val="00CE519F"/>
    <w:rsid w:val="00CE792E"/>
    <w:rsid w:val="00CE7BCB"/>
    <w:rsid w:val="00CF0AA0"/>
    <w:rsid w:val="00CF3111"/>
    <w:rsid w:val="00CF4296"/>
    <w:rsid w:val="00CF472B"/>
    <w:rsid w:val="00CF5BE4"/>
    <w:rsid w:val="00D01D6B"/>
    <w:rsid w:val="00D03B48"/>
    <w:rsid w:val="00D05851"/>
    <w:rsid w:val="00D07F57"/>
    <w:rsid w:val="00D1458C"/>
    <w:rsid w:val="00D168D3"/>
    <w:rsid w:val="00D2117C"/>
    <w:rsid w:val="00D22ED1"/>
    <w:rsid w:val="00D275A1"/>
    <w:rsid w:val="00D33EB7"/>
    <w:rsid w:val="00D35C5D"/>
    <w:rsid w:val="00D37D08"/>
    <w:rsid w:val="00D4120D"/>
    <w:rsid w:val="00D507E2"/>
    <w:rsid w:val="00D5109C"/>
    <w:rsid w:val="00D521E0"/>
    <w:rsid w:val="00D529E1"/>
    <w:rsid w:val="00D65352"/>
    <w:rsid w:val="00D66A21"/>
    <w:rsid w:val="00D74B7C"/>
    <w:rsid w:val="00D77CDC"/>
    <w:rsid w:val="00D83392"/>
    <w:rsid w:val="00D86AB9"/>
    <w:rsid w:val="00D9583A"/>
    <w:rsid w:val="00D95D6B"/>
    <w:rsid w:val="00D9756C"/>
    <w:rsid w:val="00DA0B84"/>
    <w:rsid w:val="00DA129C"/>
    <w:rsid w:val="00DA2A37"/>
    <w:rsid w:val="00DA693A"/>
    <w:rsid w:val="00DA6B32"/>
    <w:rsid w:val="00DB02A5"/>
    <w:rsid w:val="00DB15C2"/>
    <w:rsid w:val="00DB6F8B"/>
    <w:rsid w:val="00DC10A5"/>
    <w:rsid w:val="00DC62EF"/>
    <w:rsid w:val="00DD2087"/>
    <w:rsid w:val="00DD237A"/>
    <w:rsid w:val="00DD2A66"/>
    <w:rsid w:val="00DD4391"/>
    <w:rsid w:val="00DE3A23"/>
    <w:rsid w:val="00DE63C3"/>
    <w:rsid w:val="00DF09E4"/>
    <w:rsid w:val="00DF1816"/>
    <w:rsid w:val="00DF233C"/>
    <w:rsid w:val="00DF3E38"/>
    <w:rsid w:val="00DF509A"/>
    <w:rsid w:val="00DF79C2"/>
    <w:rsid w:val="00E00654"/>
    <w:rsid w:val="00E02290"/>
    <w:rsid w:val="00E06DFE"/>
    <w:rsid w:val="00E120E8"/>
    <w:rsid w:val="00E12898"/>
    <w:rsid w:val="00E1492C"/>
    <w:rsid w:val="00E262F8"/>
    <w:rsid w:val="00E3374F"/>
    <w:rsid w:val="00E34F7B"/>
    <w:rsid w:val="00E37D52"/>
    <w:rsid w:val="00E4223F"/>
    <w:rsid w:val="00E50AD3"/>
    <w:rsid w:val="00E51B6E"/>
    <w:rsid w:val="00E57119"/>
    <w:rsid w:val="00E5726A"/>
    <w:rsid w:val="00E63435"/>
    <w:rsid w:val="00E6475A"/>
    <w:rsid w:val="00E7228D"/>
    <w:rsid w:val="00E73F03"/>
    <w:rsid w:val="00E76F3E"/>
    <w:rsid w:val="00E80BC9"/>
    <w:rsid w:val="00E86342"/>
    <w:rsid w:val="00E875CE"/>
    <w:rsid w:val="00E90FD8"/>
    <w:rsid w:val="00E91073"/>
    <w:rsid w:val="00E91881"/>
    <w:rsid w:val="00E92301"/>
    <w:rsid w:val="00EA0C1E"/>
    <w:rsid w:val="00EA1544"/>
    <w:rsid w:val="00EA211D"/>
    <w:rsid w:val="00EA35B5"/>
    <w:rsid w:val="00EA4F1E"/>
    <w:rsid w:val="00EC3C41"/>
    <w:rsid w:val="00EC674A"/>
    <w:rsid w:val="00EC78F2"/>
    <w:rsid w:val="00ED0668"/>
    <w:rsid w:val="00ED0956"/>
    <w:rsid w:val="00ED2110"/>
    <w:rsid w:val="00ED46C3"/>
    <w:rsid w:val="00ED6BF7"/>
    <w:rsid w:val="00ED70C0"/>
    <w:rsid w:val="00EE3856"/>
    <w:rsid w:val="00EE436A"/>
    <w:rsid w:val="00EE4D80"/>
    <w:rsid w:val="00EE574D"/>
    <w:rsid w:val="00EE7062"/>
    <w:rsid w:val="00EF6BEE"/>
    <w:rsid w:val="00EF7EAF"/>
    <w:rsid w:val="00F03F47"/>
    <w:rsid w:val="00F10618"/>
    <w:rsid w:val="00F10E63"/>
    <w:rsid w:val="00F1363C"/>
    <w:rsid w:val="00F15C1E"/>
    <w:rsid w:val="00F169EA"/>
    <w:rsid w:val="00F205F0"/>
    <w:rsid w:val="00F22624"/>
    <w:rsid w:val="00F2519D"/>
    <w:rsid w:val="00F3351D"/>
    <w:rsid w:val="00F3715C"/>
    <w:rsid w:val="00F37C5D"/>
    <w:rsid w:val="00F40E47"/>
    <w:rsid w:val="00F42326"/>
    <w:rsid w:val="00F42918"/>
    <w:rsid w:val="00F60357"/>
    <w:rsid w:val="00F60DAD"/>
    <w:rsid w:val="00F63B6D"/>
    <w:rsid w:val="00F64451"/>
    <w:rsid w:val="00F72638"/>
    <w:rsid w:val="00F81D50"/>
    <w:rsid w:val="00F858CA"/>
    <w:rsid w:val="00F90592"/>
    <w:rsid w:val="00F94E62"/>
    <w:rsid w:val="00F97E7E"/>
    <w:rsid w:val="00FA3303"/>
    <w:rsid w:val="00FA4DB7"/>
    <w:rsid w:val="00FA5BF7"/>
    <w:rsid w:val="00FB1331"/>
    <w:rsid w:val="00FB1B17"/>
    <w:rsid w:val="00FB313F"/>
    <w:rsid w:val="00FB4E1C"/>
    <w:rsid w:val="00FC4479"/>
    <w:rsid w:val="00FC6CDF"/>
    <w:rsid w:val="00FC75DD"/>
    <w:rsid w:val="00FD4E5B"/>
    <w:rsid w:val="00FE61E9"/>
    <w:rsid w:val="00FF050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09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65053">
      <w:bodyDiv w:val="1"/>
      <w:marLeft w:val="0"/>
      <w:marRight w:val="0"/>
      <w:marTop w:val="0"/>
      <w:marBottom w:val="0"/>
      <w:divBdr>
        <w:top w:val="none" w:sz="0" w:space="0" w:color="auto"/>
        <w:left w:val="none" w:sz="0" w:space="0" w:color="auto"/>
        <w:bottom w:val="none" w:sz="0" w:space="0" w:color="auto"/>
        <w:right w:val="none" w:sz="0" w:space="0" w:color="auto"/>
      </w:divBdr>
    </w:div>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0F62-328A-4717-B04F-D37F4BD4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638A0FCE-9104-4D83-8246-0A5ABDEA2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5693</Words>
  <Characters>3246</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284</cp:revision>
  <dcterms:created xsi:type="dcterms:W3CDTF">2024-08-23T11:15:00Z</dcterms:created>
  <dcterms:modified xsi:type="dcterms:W3CDTF">2025-05-07T19:58:00Z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