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741031" w14:textId="0C49FB8B" w:rsidR="00CD7B45" w:rsidRPr="005B77F7" w:rsidRDefault="00CD7B45" w:rsidP="0045494B">
      <w:pPr>
        <w:spacing w:after="240" w:line="360" w:lineRule="auto"/>
        <w:ind w:firstLine="851"/>
        <w:jc w:val="both"/>
        <w:rPr>
          <w:rFonts w:ascii="Times New Roman" w:hAnsi="Times New Roman" w:cs="Times New Roman"/>
          <w:noProof/>
          <w:sz w:val="24"/>
          <w:szCs w:val="24"/>
          <w:lang w:val="en-US"/>
        </w:rPr>
      </w:pPr>
      <w:bookmarkStart w:id="0" w:name="_Hlk166071558"/>
      <w:r w:rsidRPr="005B77F7">
        <w:rPr>
          <w:rFonts w:ascii="Times New Roman" w:hAnsi="Times New Roman" w:cs="Times New Roman"/>
          <w:noProof/>
          <w:sz w:val="24"/>
          <w:szCs w:val="24"/>
        </w:rPr>
        <w:t>Parengta pagal Kauno rajono savivaldybės administracijos</w:t>
      </w:r>
      <w:r w:rsidR="0066247B" w:rsidRPr="005B77F7">
        <w:rPr>
          <w:rFonts w:ascii="Times New Roman" w:hAnsi="Times New Roman" w:cs="Times New Roman"/>
          <w:noProof/>
          <w:sz w:val="24"/>
          <w:szCs w:val="24"/>
        </w:rPr>
        <w:t xml:space="preserve"> </w:t>
      </w:r>
      <w:r w:rsidRPr="005B77F7">
        <w:rPr>
          <w:rFonts w:ascii="Times New Roman" w:hAnsi="Times New Roman" w:cs="Times New Roman"/>
          <w:noProof/>
          <w:sz w:val="24"/>
          <w:szCs w:val="24"/>
        </w:rPr>
        <w:t xml:space="preserve"> </w:t>
      </w:r>
      <w:r w:rsidR="0066247B" w:rsidRPr="005B77F7">
        <w:rPr>
          <w:rFonts w:ascii="Times New Roman" w:hAnsi="Times New Roman" w:cs="Times New Roman"/>
          <w:noProof/>
          <w:sz w:val="24"/>
          <w:szCs w:val="24"/>
        </w:rPr>
        <w:t xml:space="preserve">„Lopšelio – darželio Vasario 16-osios g. 17, Teleičių k., Kauno r. sav., rekonstravimo darbai ir darbo projekto parengimas“ </w:t>
      </w:r>
      <w:r w:rsidR="006C70CB" w:rsidRPr="005B77F7">
        <w:rPr>
          <w:rFonts w:ascii="Times New Roman" w:hAnsi="Times New Roman" w:cs="Times New Roman"/>
          <w:sz w:val="24"/>
          <w:szCs w:val="24"/>
        </w:rPr>
        <w:t xml:space="preserve">viešojo pirkimo </w:t>
      </w:r>
      <w:r w:rsidRPr="005B77F7">
        <w:rPr>
          <w:rFonts w:ascii="Times New Roman" w:hAnsi="Times New Roman" w:cs="Times New Roman"/>
          <w:noProof/>
          <w:sz w:val="24"/>
          <w:szCs w:val="24"/>
        </w:rPr>
        <w:t xml:space="preserve">komisijos </w:t>
      </w:r>
      <w:r w:rsidR="006C70CB" w:rsidRPr="005B77F7">
        <w:rPr>
          <w:rFonts w:ascii="Times New Roman" w:hAnsi="Times New Roman" w:cs="Times New Roman"/>
          <w:noProof/>
          <w:sz w:val="24"/>
          <w:szCs w:val="24"/>
        </w:rPr>
        <w:t xml:space="preserve">(toliau </w:t>
      </w:r>
      <w:r w:rsidR="006C70CB" w:rsidRPr="005B77F7">
        <w:rPr>
          <w:rFonts w:ascii="Times New Roman" w:hAnsi="Times New Roman" w:cs="Times New Roman"/>
          <w:sz w:val="24"/>
          <w:szCs w:val="24"/>
        </w:rPr>
        <w:t xml:space="preserve">– </w:t>
      </w:r>
      <w:r w:rsidR="006C70CB" w:rsidRPr="005B77F7">
        <w:rPr>
          <w:rFonts w:ascii="Times New Roman" w:hAnsi="Times New Roman" w:cs="Times New Roman"/>
          <w:noProof/>
          <w:sz w:val="24"/>
          <w:szCs w:val="24"/>
        </w:rPr>
        <w:t xml:space="preserve">Komisija ) </w:t>
      </w:r>
      <w:r w:rsidRPr="005B77F7">
        <w:rPr>
          <w:rFonts w:ascii="Times New Roman" w:hAnsi="Times New Roman" w:cs="Times New Roman"/>
          <w:noProof/>
          <w:sz w:val="24"/>
          <w:szCs w:val="24"/>
        </w:rPr>
        <w:t>202</w:t>
      </w:r>
      <w:r w:rsidR="006C1A67" w:rsidRPr="005B77F7">
        <w:rPr>
          <w:rFonts w:ascii="Times New Roman" w:hAnsi="Times New Roman" w:cs="Times New Roman"/>
          <w:noProof/>
          <w:sz w:val="24"/>
          <w:szCs w:val="24"/>
        </w:rPr>
        <w:t>5</w:t>
      </w:r>
      <w:r w:rsidRPr="005B77F7">
        <w:rPr>
          <w:rFonts w:ascii="Times New Roman" w:hAnsi="Times New Roman" w:cs="Times New Roman"/>
          <w:noProof/>
          <w:sz w:val="24"/>
          <w:szCs w:val="24"/>
        </w:rPr>
        <w:t>-</w:t>
      </w:r>
      <w:r w:rsidR="006C1A67" w:rsidRPr="005B77F7">
        <w:rPr>
          <w:rFonts w:ascii="Times New Roman" w:hAnsi="Times New Roman" w:cs="Times New Roman"/>
          <w:noProof/>
          <w:sz w:val="24"/>
          <w:szCs w:val="24"/>
        </w:rPr>
        <w:t>0</w:t>
      </w:r>
      <w:r w:rsidR="0066247B" w:rsidRPr="005B77F7">
        <w:rPr>
          <w:rFonts w:ascii="Times New Roman" w:hAnsi="Times New Roman" w:cs="Times New Roman"/>
          <w:noProof/>
          <w:sz w:val="24"/>
          <w:szCs w:val="24"/>
          <w:lang w:val="en-US"/>
        </w:rPr>
        <w:t>5</w:t>
      </w:r>
      <w:r w:rsidRPr="005B77F7">
        <w:rPr>
          <w:rFonts w:ascii="Times New Roman" w:hAnsi="Times New Roman" w:cs="Times New Roman"/>
          <w:noProof/>
          <w:sz w:val="24"/>
          <w:szCs w:val="24"/>
        </w:rPr>
        <w:t>-</w:t>
      </w:r>
      <w:r w:rsidR="0066247B" w:rsidRPr="005B77F7">
        <w:rPr>
          <w:rFonts w:ascii="Times New Roman" w:hAnsi="Times New Roman" w:cs="Times New Roman"/>
          <w:noProof/>
          <w:sz w:val="24"/>
          <w:szCs w:val="24"/>
        </w:rPr>
        <w:t>0</w:t>
      </w:r>
      <w:r w:rsidR="0045494B" w:rsidRPr="005B77F7">
        <w:rPr>
          <w:rFonts w:ascii="Times New Roman" w:hAnsi="Times New Roman" w:cs="Times New Roman"/>
          <w:noProof/>
          <w:sz w:val="24"/>
          <w:szCs w:val="24"/>
        </w:rPr>
        <w:t>8</w:t>
      </w:r>
      <w:r w:rsidR="00BF6912" w:rsidRPr="005B77F7">
        <w:rPr>
          <w:rFonts w:ascii="Times New Roman" w:hAnsi="Times New Roman" w:cs="Times New Roman"/>
          <w:noProof/>
          <w:sz w:val="24"/>
          <w:szCs w:val="24"/>
        </w:rPr>
        <w:t xml:space="preserve"> </w:t>
      </w:r>
      <w:r w:rsidRPr="005B77F7">
        <w:rPr>
          <w:rFonts w:ascii="Times New Roman" w:hAnsi="Times New Roman" w:cs="Times New Roman"/>
          <w:noProof/>
          <w:sz w:val="24"/>
          <w:szCs w:val="24"/>
        </w:rPr>
        <w:t xml:space="preserve">protokolą Nr. </w:t>
      </w:r>
      <w:r w:rsidR="005B77F7" w:rsidRPr="005B77F7">
        <w:rPr>
          <w:rFonts w:ascii="Times New Roman" w:hAnsi="Times New Roman" w:cs="Times New Roman"/>
          <w:noProof/>
          <w:sz w:val="24"/>
          <w:szCs w:val="24"/>
          <w:lang w:val="en-US"/>
        </w:rPr>
        <w:t>3</w:t>
      </w:r>
    </w:p>
    <w:p w14:paraId="379DE252" w14:textId="22C999D2" w:rsidR="00CD7B45" w:rsidRPr="005B77F7" w:rsidRDefault="00CD7B45" w:rsidP="0045494B">
      <w:pPr>
        <w:spacing w:after="0"/>
        <w:ind w:firstLine="851"/>
        <w:jc w:val="both"/>
        <w:rPr>
          <w:rFonts w:ascii="Times New Roman" w:hAnsi="Times New Roman" w:cs="Times New Roman"/>
          <w:noProof/>
          <w:sz w:val="24"/>
          <w:szCs w:val="24"/>
        </w:rPr>
      </w:pPr>
      <w:r w:rsidRPr="005B77F7">
        <w:rPr>
          <w:rFonts w:ascii="Times New Roman" w:hAnsi="Times New Roman" w:cs="Times New Roman"/>
          <w:noProof/>
          <w:sz w:val="24"/>
          <w:szCs w:val="24"/>
        </w:rPr>
        <w:t xml:space="preserve">Pagal adresatų sąrašą </w:t>
      </w:r>
      <w:r w:rsidRPr="005B77F7">
        <w:rPr>
          <w:rFonts w:ascii="Times New Roman" w:hAnsi="Times New Roman" w:cs="Times New Roman"/>
          <w:noProof/>
          <w:sz w:val="24"/>
          <w:szCs w:val="24"/>
        </w:rPr>
        <w:tab/>
      </w:r>
      <w:r w:rsidRPr="005B77F7">
        <w:rPr>
          <w:rFonts w:ascii="Times New Roman" w:hAnsi="Times New Roman" w:cs="Times New Roman"/>
          <w:noProof/>
          <w:sz w:val="24"/>
          <w:szCs w:val="24"/>
        </w:rPr>
        <w:tab/>
      </w:r>
      <w:r w:rsidRPr="005B77F7">
        <w:rPr>
          <w:rFonts w:ascii="Times New Roman" w:hAnsi="Times New Roman" w:cs="Times New Roman"/>
          <w:noProof/>
          <w:sz w:val="24"/>
          <w:szCs w:val="24"/>
        </w:rPr>
        <w:tab/>
        <w:t xml:space="preserve">                 202</w:t>
      </w:r>
      <w:r w:rsidR="006C1A67" w:rsidRPr="005B77F7">
        <w:rPr>
          <w:rFonts w:ascii="Times New Roman" w:hAnsi="Times New Roman" w:cs="Times New Roman"/>
          <w:noProof/>
          <w:sz w:val="24"/>
          <w:szCs w:val="24"/>
        </w:rPr>
        <w:t>5</w:t>
      </w:r>
      <w:r w:rsidRPr="005B77F7">
        <w:rPr>
          <w:rFonts w:ascii="Times New Roman" w:hAnsi="Times New Roman" w:cs="Times New Roman"/>
          <w:noProof/>
          <w:sz w:val="24"/>
          <w:szCs w:val="24"/>
        </w:rPr>
        <w:t>-</w:t>
      </w:r>
      <w:r w:rsidR="006C1A67" w:rsidRPr="005B77F7">
        <w:rPr>
          <w:rFonts w:ascii="Times New Roman" w:hAnsi="Times New Roman" w:cs="Times New Roman"/>
          <w:noProof/>
          <w:sz w:val="24"/>
          <w:szCs w:val="24"/>
        </w:rPr>
        <w:t>0</w:t>
      </w:r>
      <w:r w:rsidR="0066247B" w:rsidRPr="005B77F7">
        <w:rPr>
          <w:rFonts w:ascii="Times New Roman" w:hAnsi="Times New Roman" w:cs="Times New Roman"/>
          <w:noProof/>
          <w:sz w:val="24"/>
          <w:szCs w:val="24"/>
        </w:rPr>
        <w:t>5</w:t>
      </w:r>
      <w:r w:rsidRPr="005B77F7">
        <w:rPr>
          <w:rFonts w:ascii="Times New Roman" w:hAnsi="Times New Roman" w:cs="Times New Roman"/>
          <w:noProof/>
          <w:sz w:val="24"/>
          <w:szCs w:val="24"/>
        </w:rPr>
        <w:t>-</w:t>
      </w:r>
      <w:r w:rsidR="0066247B" w:rsidRPr="005B77F7">
        <w:rPr>
          <w:rFonts w:ascii="Times New Roman" w:hAnsi="Times New Roman" w:cs="Times New Roman"/>
          <w:noProof/>
          <w:sz w:val="24"/>
          <w:szCs w:val="24"/>
        </w:rPr>
        <w:t>0</w:t>
      </w:r>
      <w:r w:rsidR="0045494B" w:rsidRPr="005B77F7">
        <w:rPr>
          <w:rFonts w:ascii="Times New Roman" w:hAnsi="Times New Roman" w:cs="Times New Roman"/>
          <w:noProof/>
          <w:sz w:val="24"/>
          <w:szCs w:val="24"/>
        </w:rPr>
        <w:t>8</w:t>
      </w:r>
      <w:r w:rsidRPr="005B77F7">
        <w:rPr>
          <w:rFonts w:ascii="Times New Roman" w:hAnsi="Times New Roman" w:cs="Times New Roman"/>
          <w:noProof/>
          <w:sz w:val="24"/>
          <w:szCs w:val="24"/>
        </w:rPr>
        <w:t xml:space="preserve"> Teikiama CVP IS susirašinėjimo priemonėmis</w:t>
      </w:r>
    </w:p>
    <w:p w14:paraId="05676A7F" w14:textId="77777777" w:rsidR="006C70CB" w:rsidRPr="0045494B" w:rsidRDefault="006C70CB" w:rsidP="0045494B">
      <w:pPr>
        <w:spacing w:line="288" w:lineRule="auto"/>
        <w:ind w:firstLine="851"/>
        <w:jc w:val="both"/>
        <w:rPr>
          <w:rFonts w:ascii="Times New Roman" w:hAnsi="Times New Roman" w:cs="Times New Roman"/>
          <w:color w:val="000000" w:themeColor="text1"/>
          <w:sz w:val="24"/>
          <w:szCs w:val="24"/>
        </w:rPr>
      </w:pPr>
    </w:p>
    <w:p w14:paraId="5A31FE9B" w14:textId="1592DEC1" w:rsidR="005B77F7" w:rsidRDefault="00CD7B45" w:rsidP="005B77F7">
      <w:pPr>
        <w:spacing w:line="288" w:lineRule="auto"/>
        <w:ind w:firstLine="851"/>
        <w:jc w:val="both"/>
        <w:rPr>
          <w:rFonts w:ascii="Times New Roman" w:hAnsi="Times New Roman" w:cs="Times New Roman"/>
          <w:color w:val="000000" w:themeColor="text1"/>
          <w:sz w:val="24"/>
          <w:szCs w:val="24"/>
        </w:rPr>
      </w:pPr>
      <w:r w:rsidRPr="0045494B">
        <w:rPr>
          <w:rFonts w:ascii="Times New Roman" w:hAnsi="Times New Roman" w:cs="Times New Roman"/>
          <w:color w:val="000000" w:themeColor="text1"/>
          <w:sz w:val="24"/>
          <w:szCs w:val="24"/>
        </w:rPr>
        <w:t xml:space="preserve">Kauno rajono savivaldybės administracijos </w:t>
      </w:r>
      <w:r w:rsidRPr="0045494B">
        <w:rPr>
          <w:rFonts w:ascii="Times New Roman" w:hAnsi="Times New Roman" w:cs="Times New Roman"/>
          <w:noProof/>
          <w:color w:val="000000" w:themeColor="text1"/>
          <w:sz w:val="24"/>
          <w:szCs w:val="24"/>
        </w:rPr>
        <w:t>sudaryta</w:t>
      </w:r>
      <w:r w:rsidR="005B77F7">
        <w:rPr>
          <w:rFonts w:ascii="Times New Roman" w:hAnsi="Times New Roman" w:cs="Times New Roman"/>
          <w:noProof/>
          <w:color w:val="000000" w:themeColor="text1"/>
          <w:sz w:val="24"/>
          <w:szCs w:val="24"/>
        </w:rPr>
        <w:t xml:space="preserve"> Nuolatinė viešųjų pirkimų komisija</w:t>
      </w:r>
      <w:r w:rsidRPr="0045494B">
        <w:rPr>
          <w:rFonts w:ascii="Times New Roman" w:hAnsi="Times New Roman" w:cs="Times New Roman"/>
          <w:noProof/>
          <w:color w:val="000000" w:themeColor="text1"/>
          <w:sz w:val="24"/>
          <w:szCs w:val="24"/>
        </w:rPr>
        <w:t xml:space="preserve"> </w:t>
      </w:r>
      <w:r w:rsidR="005B77F7">
        <w:rPr>
          <w:rFonts w:ascii="Times New Roman" w:hAnsi="Times New Roman" w:cs="Times New Roman"/>
          <w:noProof/>
          <w:color w:val="000000" w:themeColor="text1"/>
          <w:sz w:val="24"/>
          <w:szCs w:val="24"/>
        </w:rPr>
        <w:t>(</w:t>
      </w:r>
      <w:r w:rsidR="006C70CB" w:rsidRPr="0045494B">
        <w:rPr>
          <w:rFonts w:ascii="Times New Roman" w:hAnsi="Times New Roman" w:cs="Times New Roman"/>
          <w:noProof/>
          <w:color w:val="000000" w:themeColor="text1"/>
          <w:sz w:val="24"/>
          <w:szCs w:val="24"/>
        </w:rPr>
        <w:t>K</w:t>
      </w:r>
      <w:r w:rsidRPr="0045494B">
        <w:rPr>
          <w:rFonts w:ascii="Times New Roman" w:hAnsi="Times New Roman" w:cs="Times New Roman"/>
          <w:noProof/>
          <w:color w:val="000000" w:themeColor="text1"/>
          <w:sz w:val="24"/>
          <w:szCs w:val="24"/>
        </w:rPr>
        <w:t>omisija</w:t>
      </w:r>
      <w:r w:rsidR="005B77F7">
        <w:rPr>
          <w:rFonts w:ascii="Times New Roman" w:hAnsi="Times New Roman" w:cs="Times New Roman"/>
          <w:noProof/>
          <w:color w:val="000000" w:themeColor="text1"/>
          <w:sz w:val="24"/>
          <w:szCs w:val="24"/>
        </w:rPr>
        <w:t>)</w:t>
      </w:r>
      <w:r w:rsidRPr="0045494B">
        <w:rPr>
          <w:rFonts w:ascii="Times New Roman" w:hAnsi="Times New Roman" w:cs="Times New Roman"/>
          <w:color w:val="000000" w:themeColor="text1"/>
          <w:sz w:val="24"/>
          <w:szCs w:val="24"/>
        </w:rPr>
        <w:t xml:space="preserve"> atlikdama viešojo pirkimo atviro konkurso</w:t>
      </w:r>
      <w:r w:rsidR="0066247B" w:rsidRPr="0045494B">
        <w:rPr>
          <w:rFonts w:ascii="Times New Roman" w:hAnsi="Times New Roman" w:cs="Times New Roman"/>
          <w:color w:val="000000" w:themeColor="text1"/>
          <w:sz w:val="24"/>
          <w:szCs w:val="24"/>
        </w:rPr>
        <w:t xml:space="preserve"> Lopšelio – darželio Vasario 16-osios g. 17, Teleičių k., Kauno r. sav., rekonstravimo darbai ir darbo projekto parengimas“ </w:t>
      </w:r>
      <w:r w:rsidRPr="0045494B">
        <w:rPr>
          <w:rFonts w:ascii="Times New Roman" w:hAnsi="Times New Roman" w:cs="Times New Roman"/>
          <w:color w:val="000000" w:themeColor="text1"/>
          <w:sz w:val="24"/>
          <w:szCs w:val="24"/>
        </w:rPr>
        <w:t xml:space="preserve"> (toliau – Konkursas) procedūras, </w:t>
      </w:r>
      <w:r w:rsidRPr="005B77F7">
        <w:rPr>
          <w:rFonts w:ascii="Times New Roman" w:hAnsi="Times New Roman" w:cs="Times New Roman"/>
          <w:sz w:val="24"/>
          <w:szCs w:val="24"/>
        </w:rPr>
        <w:t>202</w:t>
      </w:r>
      <w:r w:rsidR="006C1A67" w:rsidRPr="005B77F7">
        <w:rPr>
          <w:rFonts w:ascii="Times New Roman" w:hAnsi="Times New Roman" w:cs="Times New Roman"/>
          <w:sz w:val="24"/>
          <w:szCs w:val="24"/>
        </w:rPr>
        <w:t>5</w:t>
      </w:r>
      <w:r w:rsidRPr="005B77F7">
        <w:rPr>
          <w:rFonts w:ascii="Times New Roman" w:hAnsi="Times New Roman" w:cs="Times New Roman"/>
          <w:sz w:val="24"/>
          <w:szCs w:val="24"/>
        </w:rPr>
        <w:t>-</w:t>
      </w:r>
      <w:r w:rsidR="006C1A67" w:rsidRPr="005B77F7">
        <w:rPr>
          <w:rFonts w:ascii="Times New Roman" w:hAnsi="Times New Roman" w:cs="Times New Roman"/>
          <w:sz w:val="24"/>
          <w:szCs w:val="24"/>
        </w:rPr>
        <w:t>0</w:t>
      </w:r>
      <w:r w:rsidR="0066247B" w:rsidRPr="005B77F7">
        <w:rPr>
          <w:rFonts w:ascii="Times New Roman" w:hAnsi="Times New Roman" w:cs="Times New Roman"/>
          <w:sz w:val="24"/>
          <w:szCs w:val="24"/>
        </w:rPr>
        <w:t>5</w:t>
      </w:r>
      <w:r w:rsidRPr="005B77F7">
        <w:rPr>
          <w:rFonts w:ascii="Times New Roman" w:hAnsi="Times New Roman" w:cs="Times New Roman"/>
          <w:sz w:val="24"/>
          <w:szCs w:val="24"/>
        </w:rPr>
        <w:t>-</w:t>
      </w:r>
      <w:r w:rsidR="0066247B" w:rsidRPr="005B77F7">
        <w:rPr>
          <w:rFonts w:ascii="Times New Roman" w:hAnsi="Times New Roman" w:cs="Times New Roman"/>
          <w:sz w:val="24"/>
          <w:szCs w:val="24"/>
        </w:rPr>
        <w:t>0</w:t>
      </w:r>
      <w:r w:rsidR="0045494B" w:rsidRPr="005B77F7">
        <w:rPr>
          <w:rFonts w:ascii="Times New Roman" w:hAnsi="Times New Roman" w:cs="Times New Roman"/>
          <w:sz w:val="24"/>
          <w:szCs w:val="24"/>
        </w:rPr>
        <w:t>8</w:t>
      </w:r>
      <w:r w:rsidR="00925A68">
        <w:rPr>
          <w:rFonts w:ascii="Times New Roman" w:hAnsi="Times New Roman" w:cs="Times New Roman"/>
          <w:sz w:val="24"/>
          <w:szCs w:val="24"/>
        </w:rPr>
        <w:t xml:space="preserve"> posėdyje</w:t>
      </w:r>
      <w:r w:rsidR="003A44CC" w:rsidRPr="005B77F7">
        <w:rPr>
          <w:rFonts w:ascii="Times New Roman" w:hAnsi="Times New Roman" w:cs="Times New Roman"/>
          <w:sz w:val="24"/>
          <w:szCs w:val="24"/>
        </w:rPr>
        <w:t xml:space="preserve"> </w:t>
      </w:r>
      <w:r w:rsidR="002D43C4" w:rsidRPr="0045494B">
        <w:rPr>
          <w:rFonts w:ascii="Times New Roman" w:hAnsi="Times New Roman" w:cs="Times New Roman"/>
          <w:color w:val="000000" w:themeColor="text1"/>
          <w:sz w:val="24"/>
          <w:szCs w:val="24"/>
        </w:rPr>
        <w:t>aptar</w:t>
      </w:r>
      <w:r w:rsidR="005B77F7">
        <w:rPr>
          <w:rFonts w:ascii="Times New Roman" w:hAnsi="Times New Roman" w:cs="Times New Roman"/>
          <w:color w:val="000000" w:themeColor="text1"/>
          <w:sz w:val="24"/>
          <w:szCs w:val="24"/>
        </w:rPr>
        <w:t>ė</w:t>
      </w:r>
      <w:r w:rsidR="002D43C4" w:rsidRPr="0045494B">
        <w:rPr>
          <w:rFonts w:ascii="Times New Roman" w:hAnsi="Times New Roman" w:cs="Times New Roman"/>
          <w:color w:val="000000" w:themeColor="text1"/>
          <w:sz w:val="24"/>
          <w:szCs w:val="24"/>
        </w:rPr>
        <w:t xml:space="preserve"> </w:t>
      </w:r>
      <w:r w:rsidR="00FC2112" w:rsidRPr="0045494B">
        <w:rPr>
          <w:rFonts w:ascii="Times New Roman" w:hAnsi="Times New Roman" w:cs="Times New Roman"/>
          <w:color w:val="000000" w:themeColor="text1"/>
          <w:sz w:val="24"/>
          <w:szCs w:val="24"/>
        </w:rPr>
        <w:t>gautus tiekėjų klausimus ir pateikia atsakymus</w:t>
      </w:r>
      <w:r w:rsidR="005B77F7">
        <w:rPr>
          <w:rFonts w:ascii="Times New Roman" w:hAnsi="Times New Roman" w:cs="Times New Roman"/>
          <w:color w:val="000000" w:themeColor="text1"/>
          <w:sz w:val="24"/>
          <w:szCs w:val="24"/>
        </w:rPr>
        <w:t>:</w:t>
      </w:r>
    </w:p>
    <w:p w14:paraId="544B4872" w14:textId="76EC16D6" w:rsidR="00004ECC" w:rsidRPr="005B77F7" w:rsidRDefault="00FC2112" w:rsidP="005B77F7">
      <w:pPr>
        <w:pStyle w:val="Sraopastraipa"/>
        <w:numPr>
          <w:ilvl w:val="0"/>
          <w:numId w:val="52"/>
        </w:numPr>
        <w:spacing w:line="288" w:lineRule="auto"/>
        <w:jc w:val="both"/>
        <w:rPr>
          <w:rFonts w:ascii="Times New Roman" w:hAnsi="Times New Roman" w:cs="Times New Roman"/>
          <w:b/>
          <w:bCs/>
          <w:color w:val="000000" w:themeColor="text1"/>
          <w:sz w:val="24"/>
          <w:szCs w:val="24"/>
        </w:rPr>
      </w:pPr>
      <w:r w:rsidRPr="005B77F7">
        <w:rPr>
          <w:rFonts w:ascii="Times New Roman" w:hAnsi="Times New Roman" w:cs="Times New Roman"/>
          <w:color w:val="000000" w:themeColor="text1"/>
          <w:sz w:val="24"/>
          <w:szCs w:val="24"/>
        </w:rPr>
        <w:t xml:space="preserve"> </w:t>
      </w:r>
      <w:r w:rsidR="00004ECC" w:rsidRPr="005B77F7">
        <w:rPr>
          <w:rFonts w:ascii="Times New Roman" w:hAnsi="Times New Roman" w:cs="Times New Roman"/>
          <w:b/>
          <w:bCs/>
          <w:color w:val="000000" w:themeColor="text1"/>
          <w:sz w:val="24"/>
          <w:szCs w:val="24"/>
        </w:rPr>
        <w:t xml:space="preserve">Klausimas. </w:t>
      </w:r>
      <w:r w:rsidR="00004ECC" w:rsidRPr="005B77F7">
        <w:rPr>
          <w:rFonts w:ascii="Times New Roman" w:hAnsi="Times New Roman" w:cs="Times New Roman"/>
          <w:color w:val="000000" w:themeColor="text1"/>
          <w:sz w:val="24"/>
          <w:szCs w:val="24"/>
        </w:rPr>
        <w:t>Ar su pasiūlymu tiekėjas gali teikti užpildytus pridedamus darbų kiekių žiniaraščius, kurie yra pateikti prie pirkimo dokumentų exsel formatu? Jeigu taip, prašome patikslinti ar tiekėjas turi užpildyti stulpelį "darbo kodas"?</w:t>
      </w:r>
    </w:p>
    <w:p w14:paraId="35F5A746" w14:textId="428BC7B5" w:rsidR="00004ECC" w:rsidRPr="0045494B" w:rsidRDefault="00004ECC" w:rsidP="0045494B">
      <w:pPr>
        <w:ind w:left="851"/>
        <w:jc w:val="both"/>
        <w:rPr>
          <w:rFonts w:ascii="Times New Roman" w:hAnsi="Times New Roman" w:cs="Times New Roman"/>
          <w:b/>
          <w:bCs/>
          <w:color w:val="000000" w:themeColor="text1"/>
          <w:sz w:val="24"/>
          <w:szCs w:val="24"/>
        </w:rPr>
      </w:pPr>
      <w:r w:rsidRPr="0045494B">
        <w:rPr>
          <w:rFonts w:ascii="Times New Roman" w:hAnsi="Times New Roman" w:cs="Times New Roman"/>
          <w:b/>
          <w:bCs/>
          <w:color w:val="000000" w:themeColor="text1"/>
          <w:sz w:val="24"/>
          <w:szCs w:val="24"/>
        </w:rPr>
        <w:t>Atsakymas. Taip. Stulpelio „darbo kodas“ pildyti nereikia.</w:t>
      </w:r>
    </w:p>
    <w:p w14:paraId="67273167" w14:textId="77777777" w:rsidR="00004ECC" w:rsidRPr="0045494B" w:rsidRDefault="00004ECC" w:rsidP="0045494B">
      <w:pPr>
        <w:pStyle w:val="Sraopastraipa"/>
        <w:ind w:left="1069"/>
        <w:jc w:val="both"/>
        <w:rPr>
          <w:rFonts w:ascii="Times New Roman" w:hAnsi="Times New Roman" w:cs="Times New Roman"/>
          <w:b/>
          <w:bCs/>
          <w:color w:val="000000" w:themeColor="text1"/>
          <w:sz w:val="24"/>
          <w:szCs w:val="24"/>
        </w:rPr>
      </w:pPr>
    </w:p>
    <w:p w14:paraId="07331123" w14:textId="1D862461" w:rsidR="0066247B" w:rsidRPr="005B77F7" w:rsidRDefault="00004ECC" w:rsidP="005B77F7">
      <w:pPr>
        <w:pStyle w:val="Sraopastraipa"/>
        <w:numPr>
          <w:ilvl w:val="0"/>
          <w:numId w:val="52"/>
        </w:numPr>
        <w:jc w:val="both"/>
        <w:rPr>
          <w:rFonts w:ascii="Times New Roman" w:hAnsi="Times New Roman" w:cs="Times New Roman"/>
          <w:color w:val="000000" w:themeColor="text1"/>
          <w:sz w:val="24"/>
          <w:szCs w:val="24"/>
        </w:rPr>
      </w:pPr>
      <w:r w:rsidRPr="005B77F7">
        <w:rPr>
          <w:rFonts w:ascii="Times New Roman" w:hAnsi="Times New Roman" w:cs="Times New Roman"/>
          <w:b/>
          <w:bCs/>
          <w:color w:val="000000" w:themeColor="text1"/>
          <w:sz w:val="24"/>
          <w:szCs w:val="24"/>
        </w:rPr>
        <w:t xml:space="preserve">Klausimas. </w:t>
      </w:r>
      <w:r w:rsidRPr="005B77F7">
        <w:rPr>
          <w:rFonts w:ascii="Times New Roman" w:hAnsi="Times New Roman" w:cs="Times New Roman"/>
          <w:color w:val="000000" w:themeColor="text1"/>
          <w:sz w:val="24"/>
          <w:szCs w:val="24"/>
        </w:rPr>
        <w:t>Koks yra šio pirkimo biudžetas?</w:t>
      </w:r>
    </w:p>
    <w:p w14:paraId="3AB5C44A" w14:textId="54492A25" w:rsidR="00004ECC" w:rsidRPr="0045494B" w:rsidRDefault="00004ECC" w:rsidP="0045494B">
      <w:pPr>
        <w:pStyle w:val="Sraopastraipa"/>
        <w:jc w:val="both"/>
        <w:rPr>
          <w:rFonts w:ascii="Times New Roman" w:hAnsi="Times New Roman" w:cs="Times New Roman"/>
          <w:b/>
          <w:bCs/>
          <w:color w:val="000000" w:themeColor="text1"/>
          <w:sz w:val="24"/>
          <w:szCs w:val="24"/>
        </w:rPr>
      </w:pPr>
      <w:r w:rsidRPr="0045494B">
        <w:rPr>
          <w:rFonts w:ascii="Times New Roman" w:hAnsi="Times New Roman" w:cs="Times New Roman"/>
          <w:b/>
          <w:bCs/>
          <w:color w:val="000000" w:themeColor="text1"/>
          <w:sz w:val="24"/>
          <w:szCs w:val="24"/>
        </w:rPr>
        <w:t>Atsakymas. Pirkimo biudžetas nėra viešinamas.</w:t>
      </w:r>
    </w:p>
    <w:p w14:paraId="39D18C26" w14:textId="77777777" w:rsidR="0045494B" w:rsidRDefault="00004ECC" w:rsidP="005B77F7">
      <w:pPr>
        <w:pStyle w:val="Sraopastraipa"/>
        <w:numPr>
          <w:ilvl w:val="0"/>
          <w:numId w:val="52"/>
        </w:numPr>
        <w:spacing w:line="278" w:lineRule="auto"/>
        <w:jc w:val="both"/>
        <w:rPr>
          <w:rFonts w:ascii="Times New Roman" w:eastAsia="Aptos" w:hAnsi="Times New Roman" w:cs="Times New Roman"/>
          <w:sz w:val="24"/>
          <w:szCs w:val="24"/>
        </w:rPr>
      </w:pPr>
      <w:r w:rsidRPr="0045494B">
        <w:rPr>
          <w:rFonts w:ascii="Times New Roman" w:hAnsi="Times New Roman" w:cs="Times New Roman"/>
          <w:b/>
          <w:bCs/>
          <w:color w:val="000000" w:themeColor="text1"/>
          <w:sz w:val="24"/>
          <w:szCs w:val="24"/>
        </w:rPr>
        <w:t>Klausimas.</w:t>
      </w:r>
      <w:r w:rsidRPr="0045494B">
        <w:rPr>
          <w:rFonts w:ascii="Times New Roman" w:eastAsia="Aptos" w:hAnsi="Times New Roman" w:cs="Times New Roman"/>
          <w:sz w:val="24"/>
          <w:szCs w:val="24"/>
        </w:rPr>
        <w:t xml:space="preserve"> Projekto darbai skirstomi etapais. Prašome patikslinti, ar darbai turi būti vykdomi griežtai eiliškumo principu, kai kiekvienas etapas pradedamas tik užbaigus ankstesnį, ar yra galimybė tam tikrus etapus vykdyti lygiagrečiai (t. y. vienu metu)?</w:t>
      </w:r>
    </w:p>
    <w:p w14:paraId="434C3E85" w14:textId="09666F89" w:rsidR="00004ECC" w:rsidRPr="0045494B" w:rsidRDefault="00004ECC" w:rsidP="0045494B">
      <w:pPr>
        <w:spacing w:line="278" w:lineRule="auto"/>
        <w:ind w:left="851"/>
        <w:jc w:val="both"/>
        <w:rPr>
          <w:rFonts w:ascii="Times New Roman" w:eastAsia="Aptos" w:hAnsi="Times New Roman" w:cs="Times New Roman"/>
          <w:sz w:val="24"/>
          <w:szCs w:val="24"/>
        </w:rPr>
      </w:pPr>
      <w:r w:rsidRPr="0045494B">
        <w:rPr>
          <w:rFonts w:ascii="Times New Roman" w:eastAsia="Aptos" w:hAnsi="Times New Roman" w:cs="Times New Roman"/>
          <w:b/>
          <w:bCs/>
          <w:sz w:val="24"/>
          <w:szCs w:val="24"/>
        </w:rPr>
        <w:t>Atsakymas.  Darbai turi būti vykdomi etapais.</w:t>
      </w:r>
    </w:p>
    <w:p w14:paraId="5F075E30" w14:textId="77777777" w:rsidR="00004ECC" w:rsidRPr="0045494B" w:rsidRDefault="00004ECC" w:rsidP="0045494B">
      <w:pPr>
        <w:spacing w:line="278" w:lineRule="auto"/>
        <w:ind w:left="720"/>
        <w:contextualSpacing/>
        <w:jc w:val="both"/>
        <w:rPr>
          <w:rFonts w:ascii="Times New Roman" w:eastAsia="Aptos" w:hAnsi="Times New Roman" w:cs="Times New Roman"/>
          <w:sz w:val="24"/>
          <w:szCs w:val="24"/>
        </w:rPr>
      </w:pPr>
    </w:p>
    <w:p w14:paraId="38B54A87" w14:textId="3DA59005" w:rsidR="00004ECC" w:rsidRPr="0045494B" w:rsidRDefault="00004ECC" w:rsidP="005B77F7">
      <w:pPr>
        <w:numPr>
          <w:ilvl w:val="0"/>
          <w:numId w:val="52"/>
        </w:numPr>
        <w:spacing w:line="278" w:lineRule="auto"/>
        <w:contextualSpacing/>
        <w:jc w:val="both"/>
        <w:rPr>
          <w:rFonts w:ascii="Times New Roman" w:eastAsia="Aptos" w:hAnsi="Times New Roman" w:cs="Times New Roman"/>
          <w:sz w:val="24"/>
          <w:szCs w:val="24"/>
        </w:rPr>
      </w:pPr>
      <w:r w:rsidRPr="0045494B">
        <w:rPr>
          <w:rFonts w:ascii="Times New Roman" w:eastAsia="Aptos" w:hAnsi="Times New Roman" w:cs="Times New Roman"/>
          <w:b/>
          <w:bCs/>
          <w:sz w:val="24"/>
          <w:szCs w:val="24"/>
        </w:rPr>
        <w:t>Klausimas.</w:t>
      </w:r>
      <w:r w:rsidRPr="0045494B">
        <w:rPr>
          <w:rFonts w:ascii="Times New Roman" w:eastAsia="Aptos" w:hAnsi="Times New Roman" w:cs="Times New Roman"/>
          <w:sz w:val="24"/>
          <w:szCs w:val="24"/>
        </w:rPr>
        <w:t xml:space="preserve"> Patikslinkite kas atsakingas už darbų zonos atlaisvinimą darbams? Ar rangovui pradedant darbus patalpos bus tuščios?</w:t>
      </w:r>
    </w:p>
    <w:p w14:paraId="1DF8F6E2" w14:textId="77777777" w:rsidR="00004ECC" w:rsidRPr="0045494B" w:rsidRDefault="00004ECC" w:rsidP="0045494B">
      <w:pPr>
        <w:spacing w:line="278" w:lineRule="auto"/>
        <w:ind w:left="720"/>
        <w:contextualSpacing/>
        <w:jc w:val="both"/>
        <w:rPr>
          <w:rFonts w:ascii="Times New Roman" w:eastAsia="Aptos" w:hAnsi="Times New Roman" w:cs="Times New Roman"/>
          <w:sz w:val="24"/>
          <w:szCs w:val="24"/>
        </w:rPr>
      </w:pPr>
    </w:p>
    <w:p w14:paraId="73240DC5" w14:textId="77777777" w:rsidR="00004ECC" w:rsidRPr="0045494B" w:rsidRDefault="00004ECC" w:rsidP="0045494B">
      <w:pPr>
        <w:spacing w:line="278" w:lineRule="auto"/>
        <w:ind w:left="720"/>
        <w:contextualSpacing/>
        <w:jc w:val="both"/>
        <w:rPr>
          <w:rFonts w:ascii="Times New Roman" w:eastAsia="Aptos" w:hAnsi="Times New Roman" w:cs="Times New Roman"/>
          <w:b/>
          <w:bCs/>
          <w:sz w:val="24"/>
          <w:szCs w:val="24"/>
        </w:rPr>
      </w:pPr>
      <w:r w:rsidRPr="0045494B">
        <w:rPr>
          <w:rFonts w:ascii="Times New Roman" w:eastAsia="Aptos" w:hAnsi="Times New Roman" w:cs="Times New Roman"/>
          <w:b/>
          <w:bCs/>
          <w:sz w:val="24"/>
          <w:szCs w:val="24"/>
        </w:rPr>
        <w:t>Atsakymas. Ne rangovo atsakomybė darbų zonos atlaisvinimas.</w:t>
      </w:r>
    </w:p>
    <w:p w14:paraId="579EE43D" w14:textId="77777777" w:rsidR="0045494B" w:rsidRPr="0045494B" w:rsidRDefault="0045494B" w:rsidP="0045494B">
      <w:pPr>
        <w:spacing w:line="278" w:lineRule="auto"/>
        <w:ind w:left="720"/>
        <w:contextualSpacing/>
        <w:jc w:val="both"/>
        <w:rPr>
          <w:rFonts w:ascii="Times New Roman" w:eastAsia="Aptos" w:hAnsi="Times New Roman" w:cs="Times New Roman"/>
          <w:b/>
          <w:bCs/>
          <w:sz w:val="24"/>
          <w:szCs w:val="24"/>
        </w:rPr>
      </w:pPr>
    </w:p>
    <w:p w14:paraId="0C2A33C8" w14:textId="3AE64670" w:rsidR="0045494B" w:rsidRPr="0045494B" w:rsidRDefault="0045494B" w:rsidP="005B77F7">
      <w:pPr>
        <w:pStyle w:val="Sraopastraipa"/>
        <w:numPr>
          <w:ilvl w:val="0"/>
          <w:numId w:val="52"/>
        </w:numPr>
        <w:spacing w:line="278" w:lineRule="auto"/>
        <w:jc w:val="both"/>
        <w:rPr>
          <w:rFonts w:ascii="Times New Roman" w:eastAsia="Aptos" w:hAnsi="Times New Roman" w:cs="Times New Roman"/>
          <w:sz w:val="24"/>
          <w:szCs w:val="24"/>
        </w:rPr>
      </w:pPr>
      <w:r w:rsidRPr="0045494B">
        <w:rPr>
          <w:rFonts w:ascii="Times New Roman" w:eastAsia="Aptos" w:hAnsi="Times New Roman" w:cs="Times New Roman"/>
          <w:b/>
          <w:bCs/>
          <w:sz w:val="24"/>
          <w:szCs w:val="24"/>
        </w:rPr>
        <w:t>Klausimas.</w:t>
      </w:r>
      <w:r>
        <w:rPr>
          <w:rFonts w:ascii="Times New Roman" w:eastAsia="Aptos" w:hAnsi="Times New Roman" w:cs="Times New Roman"/>
          <w:sz w:val="24"/>
          <w:szCs w:val="24"/>
        </w:rPr>
        <w:t xml:space="preserve"> </w:t>
      </w:r>
      <w:r w:rsidRPr="0045494B">
        <w:rPr>
          <w:rFonts w:ascii="Times New Roman" w:eastAsia="Aptos" w:hAnsi="Times New Roman" w:cs="Times New Roman"/>
          <w:sz w:val="24"/>
          <w:szCs w:val="24"/>
        </w:rPr>
        <w:t>Projekto darbai skirstomi etapais. Prašome patikslinti, ar darbai turi būti vykdomi griežtai eiliškumo principu, kai kiekvienas etapas pradedamas tik užbaigus ankstesnį, ar yra galimybė tam tikrus etapus vykdyti lygiagrečiai (t. y. vienu metu)?</w:t>
      </w:r>
    </w:p>
    <w:p w14:paraId="4A112EB6" w14:textId="77777777" w:rsidR="0045494B" w:rsidRPr="0045494B" w:rsidRDefault="0045494B" w:rsidP="0045494B">
      <w:pPr>
        <w:spacing w:line="278" w:lineRule="auto"/>
        <w:ind w:left="720"/>
        <w:contextualSpacing/>
        <w:jc w:val="both"/>
        <w:rPr>
          <w:rFonts w:ascii="Times New Roman" w:eastAsia="Aptos" w:hAnsi="Times New Roman" w:cs="Times New Roman"/>
          <w:b/>
          <w:bCs/>
          <w:sz w:val="24"/>
          <w:szCs w:val="24"/>
        </w:rPr>
      </w:pPr>
      <w:r w:rsidRPr="0045494B">
        <w:rPr>
          <w:rFonts w:ascii="Times New Roman" w:eastAsia="Aptos" w:hAnsi="Times New Roman" w:cs="Times New Roman"/>
          <w:b/>
          <w:bCs/>
          <w:sz w:val="24"/>
          <w:szCs w:val="24"/>
        </w:rPr>
        <w:t>Atsakymas.  Darbai turi būti vykdomi etapais.</w:t>
      </w:r>
    </w:p>
    <w:p w14:paraId="1039D8A8" w14:textId="77777777" w:rsidR="0045494B" w:rsidRPr="0045494B" w:rsidRDefault="0045494B" w:rsidP="0045494B">
      <w:pPr>
        <w:spacing w:line="278" w:lineRule="auto"/>
        <w:ind w:left="720"/>
        <w:contextualSpacing/>
        <w:jc w:val="both"/>
        <w:rPr>
          <w:rFonts w:ascii="Times New Roman" w:eastAsia="Aptos" w:hAnsi="Times New Roman" w:cs="Times New Roman"/>
          <w:sz w:val="24"/>
          <w:szCs w:val="24"/>
        </w:rPr>
      </w:pPr>
    </w:p>
    <w:p w14:paraId="16396506" w14:textId="3A09CA20" w:rsidR="0045494B" w:rsidRPr="0045494B" w:rsidRDefault="0045494B" w:rsidP="005B77F7">
      <w:pPr>
        <w:numPr>
          <w:ilvl w:val="0"/>
          <w:numId w:val="52"/>
        </w:numPr>
        <w:spacing w:line="278" w:lineRule="auto"/>
        <w:contextualSpacing/>
        <w:jc w:val="both"/>
        <w:rPr>
          <w:rFonts w:ascii="Times New Roman" w:eastAsia="Aptos" w:hAnsi="Times New Roman" w:cs="Times New Roman"/>
          <w:sz w:val="24"/>
          <w:szCs w:val="24"/>
        </w:rPr>
      </w:pPr>
      <w:r w:rsidRPr="0045494B">
        <w:rPr>
          <w:rFonts w:ascii="Times New Roman" w:eastAsia="Aptos" w:hAnsi="Times New Roman" w:cs="Times New Roman"/>
          <w:b/>
          <w:bCs/>
          <w:sz w:val="24"/>
          <w:szCs w:val="24"/>
        </w:rPr>
        <w:t>Klausimas.</w:t>
      </w:r>
      <w:r>
        <w:rPr>
          <w:rFonts w:ascii="Times New Roman" w:eastAsia="Aptos" w:hAnsi="Times New Roman" w:cs="Times New Roman"/>
          <w:sz w:val="24"/>
          <w:szCs w:val="24"/>
        </w:rPr>
        <w:t xml:space="preserve">  </w:t>
      </w:r>
      <w:r w:rsidRPr="0045494B">
        <w:rPr>
          <w:rFonts w:ascii="Times New Roman" w:eastAsia="Aptos" w:hAnsi="Times New Roman" w:cs="Times New Roman"/>
          <w:sz w:val="24"/>
          <w:szCs w:val="24"/>
        </w:rPr>
        <w:t>Patikslinkite kas atsakingas už darbų zonos atlaisvinimą darbams? Ar rangovui pradedant darbus patalpos bus tuščios?</w:t>
      </w:r>
    </w:p>
    <w:p w14:paraId="32E54F4D" w14:textId="77777777" w:rsidR="0045494B" w:rsidRPr="0045494B" w:rsidRDefault="0045494B" w:rsidP="0045494B">
      <w:pPr>
        <w:spacing w:line="278" w:lineRule="auto"/>
        <w:ind w:left="720"/>
        <w:contextualSpacing/>
        <w:jc w:val="both"/>
        <w:rPr>
          <w:rFonts w:ascii="Times New Roman" w:eastAsia="Aptos" w:hAnsi="Times New Roman" w:cs="Times New Roman"/>
          <w:sz w:val="24"/>
          <w:szCs w:val="24"/>
        </w:rPr>
      </w:pPr>
    </w:p>
    <w:p w14:paraId="222018B0" w14:textId="77777777" w:rsidR="0045494B" w:rsidRPr="0045494B" w:rsidRDefault="0045494B" w:rsidP="0045494B">
      <w:pPr>
        <w:spacing w:line="278" w:lineRule="auto"/>
        <w:ind w:left="720"/>
        <w:contextualSpacing/>
        <w:jc w:val="both"/>
        <w:rPr>
          <w:rFonts w:ascii="Times New Roman" w:eastAsia="Aptos" w:hAnsi="Times New Roman" w:cs="Times New Roman"/>
          <w:b/>
          <w:bCs/>
          <w:sz w:val="24"/>
          <w:szCs w:val="24"/>
        </w:rPr>
      </w:pPr>
      <w:r w:rsidRPr="0045494B">
        <w:rPr>
          <w:rFonts w:ascii="Times New Roman" w:eastAsia="Aptos" w:hAnsi="Times New Roman" w:cs="Times New Roman"/>
          <w:b/>
          <w:bCs/>
          <w:sz w:val="24"/>
          <w:szCs w:val="24"/>
        </w:rPr>
        <w:t>Atsakymas. Ne rangovo atsakomybė darbų zonos atlaisvinimas.</w:t>
      </w:r>
    </w:p>
    <w:p w14:paraId="445FD800" w14:textId="77777777" w:rsidR="0045494B" w:rsidRPr="0045494B" w:rsidRDefault="0045494B" w:rsidP="0045494B">
      <w:pPr>
        <w:spacing w:line="278" w:lineRule="auto"/>
        <w:ind w:left="720"/>
        <w:contextualSpacing/>
        <w:jc w:val="both"/>
        <w:rPr>
          <w:rFonts w:ascii="Times New Roman" w:eastAsia="Aptos" w:hAnsi="Times New Roman" w:cs="Times New Roman"/>
          <w:sz w:val="24"/>
          <w:szCs w:val="24"/>
        </w:rPr>
      </w:pPr>
    </w:p>
    <w:p w14:paraId="2BEE5D74" w14:textId="2E0055BC" w:rsidR="0045494B" w:rsidRPr="0045494B" w:rsidRDefault="0045494B" w:rsidP="005B77F7">
      <w:pPr>
        <w:numPr>
          <w:ilvl w:val="0"/>
          <w:numId w:val="52"/>
        </w:numPr>
        <w:spacing w:line="278" w:lineRule="auto"/>
        <w:contextualSpacing/>
        <w:jc w:val="both"/>
        <w:rPr>
          <w:rFonts w:ascii="Times New Roman" w:eastAsia="Aptos" w:hAnsi="Times New Roman" w:cs="Times New Roman"/>
          <w:sz w:val="24"/>
          <w:szCs w:val="24"/>
        </w:rPr>
      </w:pPr>
      <w:r w:rsidRPr="0045494B">
        <w:rPr>
          <w:rFonts w:ascii="Times New Roman" w:eastAsia="Aptos" w:hAnsi="Times New Roman" w:cs="Times New Roman"/>
          <w:b/>
          <w:bCs/>
          <w:sz w:val="24"/>
          <w:szCs w:val="24"/>
        </w:rPr>
        <w:t>Klausimas.</w:t>
      </w:r>
      <w:r>
        <w:rPr>
          <w:rFonts w:ascii="Times New Roman" w:eastAsia="Aptos" w:hAnsi="Times New Roman" w:cs="Times New Roman"/>
          <w:sz w:val="24"/>
          <w:szCs w:val="24"/>
        </w:rPr>
        <w:t xml:space="preserve"> </w:t>
      </w:r>
      <w:r w:rsidRPr="0045494B">
        <w:rPr>
          <w:rFonts w:ascii="Times New Roman" w:eastAsia="Aptos" w:hAnsi="Times New Roman" w:cs="Times New Roman"/>
          <w:sz w:val="24"/>
          <w:szCs w:val="24"/>
        </w:rPr>
        <w:t>Patikslinkite fasado tūrinių raidžių medžiagiškumą.</w:t>
      </w:r>
    </w:p>
    <w:p w14:paraId="728402BB" w14:textId="77777777" w:rsidR="0045494B" w:rsidRPr="0045494B" w:rsidRDefault="0045494B" w:rsidP="0045494B">
      <w:pPr>
        <w:spacing w:line="278" w:lineRule="auto"/>
        <w:ind w:left="720"/>
        <w:contextualSpacing/>
        <w:jc w:val="both"/>
        <w:rPr>
          <w:rFonts w:ascii="Times New Roman" w:eastAsia="Aptos" w:hAnsi="Times New Roman" w:cs="Times New Roman"/>
          <w:sz w:val="24"/>
          <w:szCs w:val="24"/>
        </w:rPr>
      </w:pPr>
      <w:r w:rsidRPr="0045494B">
        <w:rPr>
          <w:rFonts w:ascii="Times New Roman" w:eastAsia="Aptos" w:hAnsi="Times New Roman" w:cs="Times New Roman"/>
          <w:b/>
          <w:sz w:val="24"/>
          <w:szCs w:val="24"/>
        </w:rPr>
        <w:t>Atsakymas. Žodis “OBELĖLĖ” yra šviečiantis priekyje, šonai iš dažyto aliuminio, Raidžių šriftas artimas Arial Black. Raidžių gylis-storis 14 cm. Bortas 2 mm dažytas aliuminis; Dugnas 2 mm dažytas aliuminis; Priekis 5 mm baltas šviesą skaidantis org. stiklas; LED-P190 (1.5w) 3000K;</w:t>
      </w:r>
    </w:p>
    <w:p w14:paraId="4D69A6BC" w14:textId="77777777" w:rsidR="0045494B" w:rsidRPr="0045494B" w:rsidRDefault="0045494B" w:rsidP="0045494B">
      <w:pPr>
        <w:spacing w:line="278" w:lineRule="auto"/>
        <w:ind w:left="720"/>
        <w:contextualSpacing/>
        <w:jc w:val="both"/>
        <w:rPr>
          <w:rFonts w:ascii="Times New Roman" w:eastAsia="Aptos" w:hAnsi="Times New Roman" w:cs="Times New Roman"/>
          <w:sz w:val="24"/>
          <w:szCs w:val="24"/>
        </w:rPr>
      </w:pPr>
    </w:p>
    <w:p w14:paraId="692E5C3A" w14:textId="13E3A48C" w:rsidR="0045494B" w:rsidRPr="0045494B" w:rsidRDefault="0045494B" w:rsidP="005B77F7">
      <w:pPr>
        <w:numPr>
          <w:ilvl w:val="0"/>
          <w:numId w:val="52"/>
        </w:numPr>
        <w:spacing w:line="278" w:lineRule="auto"/>
        <w:contextualSpacing/>
        <w:jc w:val="both"/>
        <w:rPr>
          <w:rFonts w:ascii="Times New Roman" w:eastAsia="Aptos" w:hAnsi="Times New Roman" w:cs="Times New Roman"/>
          <w:sz w:val="24"/>
          <w:szCs w:val="24"/>
        </w:rPr>
      </w:pPr>
      <w:r w:rsidRPr="0045494B">
        <w:rPr>
          <w:rFonts w:ascii="Times New Roman" w:eastAsia="Aptos" w:hAnsi="Times New Roman" w:cs="Times New Roman"/>
          <w:b/>
          <w:bCs/>
          <w:sz w:val="24"/>
          <w:szCs w:val="24"/>
        </w:rPr>
        <w:t>Klausimas.</w:t>
      </w:r>
      <w:r>
        <w:rPr>
          <w:rFonts w:ascii="Times New Roman" w:eastAsia="Aptos" w:hAnsi="Times New Roman" w:cs="Times New Roman"/>
          <w:sz w:val="24"/>
          <w:szCs w:val="24"/>
        </w:rPr>
        <w:t xml:space="preserve"> </w:t>
      </w:r>
      <w:r w:rsidRPr="0045494B">
        <w:rPr>
          <w:rFonts w:ascii="Times New Roman" w:eastAsia="Aptos" w:hAnsi="Times New Roman" w:cs="Times New Roman"/>
          <w:sz w:val="24"/>
          <w:szCs w:val="24"/>
        </w:rPr>
        <w:t>Nurodykite reikalingą ugniaatsparinimo klasę (R15, R20, R30, R45, R60, R90, R120, R180) metalo konstrukcijoms.</w:t>
      </w:r>
    </w:p>
    <w:p w14:paraId="3295066C" w14:textId="77777777" w:rsidR="0045494B" w:rsidRPr="0045494B" w:rsidRDefault="0045494B" w:rsidP="0045494B">
      <w:pPr>
        <w:spacing w:line="278" w:lineRule="auto"/>
        <w:ind w:left="720"/>
        <w:contextualSpacing/>
        <w:jc w:val="both"/>
        <w:rPr>
          <w:rFonts w:ascii="Times New Roman" w:eastAsia="Aptos" w:hAnsi="Times New Roman" w:cs="Times New Roman"/>
          <w:b/>
          <w:bCs/>
          <w:sz w:val="24"/>
          <w:szCs w:val="24"/>
        </w:rPr>
      </w:pPr>
      <w:r w:rsidRPr="0045494B">
        <w:rPr>
          <w:rFonts w:ascii="Times New Roman" w:eastAsia="Aptos" w:hAnsi="Times New Roman" w:cs="Times New Roman"/>
          <w:b/>
          <w:bCs/>
          <w:sz w:val="24"/>
          <w:szCs w:val="24"/>
        </w:rPr>
        <w:t>Atsakymas. R60.</w:t>
      </w:r>
    </w:p>
    <w:p w14:paraId="1A241F8C" w14:textId="77777777" w:rsidR="0045494B" w:rsidRPr="0045494B" w:rsidRDefault="0045494B" w:rsidP="0045494B">
      <w:pPr>
        <w:spacing w:line="278" w:lineRule="auto"/>
        <w:ind w:left="720"/>
        <w:contextualSpacing/>
        <w:jc w:val="both"/>
        <w:rPr>
          <w:rFonts w:ascii="Times New Roman" w:eastAsia="Aptos" w:hAnsi="Times New Roman" w:cs="Times New Roman"/>
          <w:sz w:val="24"/>
          <w:szCs w:val="24"/>
        </w:rPr>
      </w:pPr>
    </w:p>
    <w:p w14:paraId="76DB0E2E" w14:textId="638BC9A8" w:rsidR="0045494B" w:rsidRPr="0045494B" w:rsidRDefault="0045494B" w:rsidP="005B77F7">
      <w:pPr>
        <w:numPr>
          <w:ilvl w:val="0"/>
          <w:numId w:val="52"/>
        </w:numPr>
        <w:spacing w:line="278" w:lineRule="auto"/>
        <w:contextualSpacing/>
        <w:jc w:val="both"/>
        <w:rPr>
          <w:rFonts w:ascii="Times New Roman" w:eastAsia="Aptos" w:hAnsi="Times New Roman" w:cs="Times New Roman"/>
          <w:sz w:val="24"/>
          <w:szCs w:val="24"/>
        </w:rPr>
      </w:pPr>
      <w:r w:rsidRPr="0045494B">
        <w:rPr>
          <w:rFonts w:ascii="Times New Roman" w:eastAsia="Aptos" w:hAnsi="Times New Roman" w:cs="Times New Roman"/>
          <w:b/>
          <w:bCs/>
          <w:sz w:val="24"/>
          <w:szCs w:val="24"/>
        </w:rPr>
        <w:t>Klausimas.</w:t>
      </w:r>
      <w:r>
        <w:rPr>
          <w:rFonts w:ascii="Times New Roman" w:eastAsia="Aptos" w:hAnsi="Times New Roman" w:cs="Times New Roman"/>
          <w:sz w:val="24"/>
          <w:szCs w:val="24"/>
        </w:rPr>
        <w:t xml:space="preserve"> </w:t>
      </w:r>
      <w:r w:rsidRPr="0045494B">
        <w:rPr>
          <w:rFonts w:ascii="Times New Roman" w:eastAsia="Aptos" w:hAnsi="Times New Roman" w:cs="Times New Roman"/>
          <w:sz w:val="24"/>
          <w:szCs w:val="24"/>
        </w:rPr>
        <w:t>Prašome pakoreguoti grindų dangų bei lubų planus SA dalyje pagal pateiktus sutartinius žymėjimus, nes dabar neatitinka.</w:t>
      </w:r>
    </w:p>
    <w:p w14:paraId="4CBBF020" w14:textId="77777777" w:rsidR="0045494B" w:rsidRPr="0045494B" w:rsidRDefault="0045494B" w:rsidP="0045494B">
      <w:pPr>
        <w:spacing w:line="278" w:lineRule="auto"/>
        <w:jc w:val="both"/>
        <w:rPr>
          <w:rFonts w:ascii="Times New Roman" w:eastAsia="Aptos" w:hAnsi="Times New Roman" w:cs="Times New Roman"/>
          <w:sz w:val="24"/>
          <w:szCs w:val="24"/>
        </w:rPr>
      </w:pPr>
      <w:r w:rsidRPr="0045494B">
        <w:rPr>
          <w:rFonts w:ascii="Times New Roman" w:eastAsia="Aptos" w:hAnsi="Times New Roman" w:cs="Times New Roman"/>
          <w:sz w:val="24"/>
          <w:szCs w:val="24"/>
        </w:rPr>
        <w:t>Pvz. grindys:</w:t>
      </w:r>
    </w:p>
    <w:p w14:paraId="60F7C760" w14:textId="77777777" w:rsidR="0045494B" w:rsidRPr="0045494B" w:rsidRDefault="0045494B" w:rsidP="0045494B">
      <w:pPr>
        <w:spacing w:line="278" w:lineRule="auto"/>
        <w:jc w:val="both"/>
        <w:rPr>
          <w:rFonts w:ascii="Times New Roman" w:eastAsia="Aptos" w:hAnsi="Times New Roman" w:cs="Times New Roman"/>
          <w:sz w:val="24"/>
          <w:szCs w:val="24"/>
        </w:rPr>
      </w:pPr>
      <w:r w:rsidRPr="0045494B">
        <w:rPr>
          <w:rFonts w:ascii="Times New Roman" w:eastAsia="Aptos" w:hAnsi="Times New Roman" w:cs="Times New Roman"/>
          <w:noProof/>
          <w:sz w:val="24"/>
          <w:szCs w:val="24"/>
        </w:rPr>
        <w:drawing>
          <wp:inline distT="0" distB="0" distL="0" distR="0" wp14:anchorId="02435449" wp14:editId="6C051CD4">
            <wp:extent cx="2194560" cy="2211030"/>
            <wp:effectExtent l="0" t="0" r="0" b="0"/>
            <wp:docPr id="45200110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609518" name="Picture 1" descr="A screenshot of a computer&#10;&#10;AI-generated content may be incorrect."/>
                    <pic:cNvPicPr/>
                  </pic:nvPicPr>
                  <pic:blipFill>
                    <a:blip r:embed="rId8"/>
                    <a:stretch>
                      <a:fillRect/>
                    </a:stretch>
                  </pic:blipFill>
                  <pic:spPr>
                    <a:xfrm>
                      <a:off x="0" y="0"/>
                      <a:ext cx="2200949" cy="2217467"/>
                    </a:xfrm>
                    <a:prstGeom prst="rect">
                      <a:avLst/>
                    </a:prstGeom>
                  </pic:spPr>
                </pic:pic>
              </a:graphicData>
            </a:graphic>
          </wp:inline>
        </w:drawing>
      </w:r>
    </w:p>
    <w:p w14:paraId="1CA8A038" w14:textId="77777777" w:rsidR="0045494B" w:rsidRPr="0045494B" w:rsidRDefault="0045494B" w:rsidP="0045494B">
      <w:pPr>
        <w:spacing w:line="278" w:lineRule="auto"/>
        <w:jc w:val="both"/>
        <w:rPr>
          <w:rFonts w:ascii="Times New Roman" w:eastAsia="Aptos" w:hAnsi="Times New Roman" w:cs="Times New Roman"/>
          <w:sz w:val="24"/>
          <w:szCs w:val="24"/>
        </w:rPr>
      </w:pPr>
      <w:r w:rsidRPr="0045494B">
        <w:rPr>
          <w:rFonts w:ascii="Times New Roman" w:eastAsia="Aptos" w:hAnsi="Times New Roman" w:cs="Times New Roman"/>
          <w:noProof/>
          <w:sz w:val="24"/>
          <w:szCs w:val="24"/>
        </w:rPr>
        <w:drawing>
          <wp:inline distT="0" distB="0" distL="0" distR="0" wp14:anchorId="1B2FE695" wp14:editId="17ADAC63">
            <wp:extent cx="3908586" cy="2392680"/>
            <wp:effectExtent l="0" t="0" r="0" b="7620"/>
            <wp:docPr id="96022935" name="Picture 1"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746972" name="Picture 1" descr="A blueprint of a building&#10;&#10;AI-generated content may be incorrect."/>
                    <pic:cNvPicPr/>
                  </pic:nvPicPr>
                  <pic:blipFill>
                    <a:blip r:embed="rId9"/>
                    <a:stretch>
                      <a:fillRect/>
                    </a:stretch>
                  </pic:blipFill>
                  <pic:spPr>
                    <a:xfrm>
                      <a:off x="0" y="0"/>
                      <a:ext cx="3913983" cy="2395984"/>
                    </a:xfrm>
                    <a:prstGeom prst="rect">
                      <a:avLst/>
                    </a:prstGeom>
                  </pic:spPr>
                </pic:pic>
              </a:graphicData>
            </a:graphic>
          </wp:inline>
        </w:drawing>
      </w:r>
    </w:p>
    <w:p w14:paraId="0C173EDE" w14:textId="77777777" w:rsidR="0045494B" w:rsidRPr="0045494B" w:rsidRDefault="0045494B" w:rsidP="0045494B">
      <w:pPr>
        <w:spacing w:line="278" w:lineRule="auto"/>
        <w:jc w:val="both"/>
        <w:rPr>
          <w:rFonts w:ascii="Times New Roman" w:eastAsia="Aptos" w:hAnsi="Times New Roman" w:cs="Times New Roman"/>
          <w:sz w:val="24"/>
          <w:szCs w:val="24"/>
        </w:rPr>
      </w:pPr>
    </w:p>
    <w:p w14:paraId="72D378CD" w14:textId="77777777" w:rsidR="0045494B" w:rsidRPr="0045494B" w:rsidRDefault="0045494B" w:rsidP="0045494B">
      <w:pPr>
        <w:spacing w:line="278" w:lineRule="auto"/>
        <w:jc w:val="both"/>
        <w:rPr>
          <w:rFonts w:ascii="Times New Roman" w:eastAsia="Aptos" w:hAnsi="Times New Roman" w:cs="Times New Roman"/>
          <w:sz w:val="24"/>
          <w:szCs w:val="24"/>
        </w:rPr>
      </w:pPr>
      <w:r w:rsidRPr="0045494B">
        <w:rPr>
          <w:rFonts w:ascii="Times New Roman" w:eastAsia="Aptos" w:hAnsi="Times New Roman" w:cs="Times New Roman"/>
          <w:sz w:val="24"/>
          <w:szCs w:val="24"/>
        </w:rPr>
        <w:t>Pvz.lubos:</w:t>
      </w:r>
    </w:p>
    <w:p w14:paraId="35CE4C7B" w14:textId="77777777" w:rsidR="0045494B" w:rsidRPr="0045494B" w:rsidRDefault="0045494B" w:rsidP="0045494B">
      <w:pPr>
        <w:spacing w:line="278" w:lineRule="auto"/>
        <w:jc w:val="both"/>
        <w:rPr>
          <w:rFonts w:ascii="Times New Roman" w:eastAsia="Aptos" w:hAnsi="Times New Roman" w:cs="Times New Roman"/>
          <w:sz w:val="24"/>
          <w:szCs w:val="24"/>
        </w:rPr>
      </w:pPr>
      <w:r w:rsidRPr="0045494B">
        <w:rPr>
          <w:rFonts w:ascii="Times New Roman" w:eastAsia="Aptos" w:hAnsi="Times New Roman" w:cs="Times New Roman"/>
          <w:noProof/>
          <w:sz w:val="24"/>
          <w:szCs w:val="24"/>
        </w:rPr>
        <w:lastRenderedPageBreak/>
        <w:drawing>
          <wp:anchor distT="0" distB="0" distL="114300" distR="114300" simplePos="0" relativeHeight="251661312" behindDoc="0" locked="0" layoutInCell="1" allowOverlap="1" wp14:anchorId="7CBB05A9" wp14:editId="2DD53156">
            <wp:simplePos x="0" y="0"/>
            <wp:positionH relativeFrom="margin">
              <wp:align>left</wp:align>
            </wp:positionH>
            <wp:positionV relativeFrom="paragraph">
              <wp:posOffset>1681480</wp:posOffset>
            </wp:positionV>
            <wp:extent cx="3201670" cy="2118360"/>
            <wp:effectExtent l="0" t="0" r="0" b="0"/>
            <wp:wrapTopAndBottom/>
            <wp:docPr id="276523830" name="Picture 1"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169567" name="Picture 1" descr="A blueprint of a building&#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3205810" cy="2120697"/>
                    </a:xfrm>
                    <a:prstGeom prst="rect">
                      <a:avLst/>
                    </a:prstGeom>
                  </pic:spPr>
                </pic:pic>
              </a:graphicData>
            </a:graphic>
            <wp14:sizeRelH relativeFrom="page">
              <wp14:pctWidth>0</wp14:pctWidth>
            </wp14:sizeRelH>
            <wp14:sizeRelV relativeFrom="page">
              <wp14:pctHeight>0</wp14:pctHeight>
            </wp14:sizeRelV>
          </wp:anchor>
        </w:drawing>
      </w:r>
      <w:r w:rsidRPr="0045494B">
        <w:rPr>
          <w:rFonts w:ascii="Times New Roman" w:eastAsia="Aptos" w:hAnsi="Times New Roman" w:cs="Times New Roman"/>
          <w:noProof/>
          <w:sz w:val="24"/>
          <w:szCs w:val="24"/>
        </w:rPr>
        <w:drawing>
          <wp:inline distT="0" distB="0" distL="0" distR="0" wp14:anchorId="66D27D57" wp14:editId="341F6F4A">
            <wp:extent cx="2093122" cy="1615440"/>
            <wp:effectExtent l="0" t="0" r="2540" b="3810"/>
            <wp:docPr id="949024093" name="Picture 1" descr="A group of colorful text box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12852" name="Picture 1" descr="A group of colorful text boxes&#10;&#10;AI-generated content may be incorrect."/>
                    <pic:cNvPicPr/>
                  </pic:nvPicPr>
                  <pic:blipFill>
                    <a:blip r:embed="rId11"/>
                    <a:stretch>
                      <a:fillRect/>
                    </a:stretch>
                  </pic:blipFill>
                  <pic:spPr>
                    <a:xfrm>
                      <a:off x="0" y="0"/>
                      <a:ext cx="2105034" cy="1624633"/>
                    </a:xfrm>
                    <a:prstGeom prst="rect">
                      <a:avLst/>
                    </a:prstGeom>
                  </pic:spPr>
                </pic:pic>
              </a:graphicData>
            </a:graphic>
          </wp:inline>
        </w:drawing>
      </w:r>
    </w:p>
    <w:p w14:paraId="4658D5D6" w14:textId="77777777" w:rsidR="0045494B" w:rsidRPr="0045494B" w:rsidRDefault="0045494B" w:rsidP="0045494B">
      <w:pPr>
        <w:spacing w:line="278" w:lineRule="auto"/>
        <w:jc w:val="both"/>
        <w:rPr>
          <w:rFonts w:ascii="Times New Roman" w:eastAsia="Aptos" w:hAnsi="Times New Roman" w:cs="Times New Roman"/>
          <w:sz w:val="24"/>
          <w:szCs w:val="24"/>
        </w:rPr>
      </w:pPr>
    </w:p>
    <w:p w14:paraId="591053B3" w14:textId="77777777" w:rsidR="0045494B" w:rsidRPr="0045494B" w:rsidRDefault="0045494B" w:rsidP="0045494B">
      <w:pPr>
        <w:spacing w:line="278" w:lineRule="auto"/>
        <w:ind w:left="720"/>
        <w:contextualSpacing/>
        <w:jc w:val="both"/>
        <w:rPr>
          <w:rFonts w:ascii="Times New Roman" w:eastAsia="Aptos" w:hAnsi="Times New Roman" w:cs="Times New Roman"/>
          <w:b/>
          <w:sz w:val="24"/>
          <w:szCs w:val="24"/>
        </w:rPr>
      </w:pPr>
      <w:r w:rsidRPr="0045494B">
        <w:rPr>
          <w:rFonts w:ascii="Times New Roman" w:eastAsia="Aptos" w:hAnsi="Times New Roman" w:cs="Times New Roman"/>
          <w:b/>
          <w:sz w:val="24"/>
          <w:szCs w:val="24"/>
        </w:rPr>
        <w:t xml:space="preserve">Atsakymas.  </w:t>
      </w:r>
      <w:r w:rsidRPr="0045494B">
        <w:rPr>
          <w:rFonts w:ascii="Times New Roman" w:eastAsia="Aptos" w:hAnsi="Times New Roman" w:cs="Times New Roman"/>
          <w:b/>
          <w:sz w:val="24"/>
          <w:szCs w:val="24"/>
        </w:rPr>
        <w:br/>
        <w:t xml:space="preserve">Grindys: </w:t>
      </w:r>
      <w:r w:rsidRPr="0045494B">
        <w:rPr>
          <w:rFonts w:ascii="Times New Roman" w:eastAsia="Aptos" w:hAnsi="Times New Roman" w:cs="Times New Roman"/>
          <w:b/>
          <w:color w:val="FF0000"/>
          <w:sz w:val="24"/>
          <w:szCs w:val="24"/>
        </w:rPr>
        <w:t>?</w:t>
      </w:r>
      <w:r w:rsidRPr="0045494B">
        <w:rPr>
          <w:rFonts w:ascii="Times New Roman" w:eastAsia="Aptos" w:hAnsi="Times New Roman" w:cs="Times New Roman"/>
          <w:b/>
          <w:sz w:val="24"/>
          <w:szCs w:val="24"/>
        </w:rPr>
        <w:t xml:space="preserve"> ženklu pažymėta danga atitinka PVC ruloninę grindų dangą </w:t>
      </w:r>
      <w:r w:rsidRPr="0045494B">
        <w:rPr>
          <w:rFonts w:ascii="Times New Roman" w:eastAsia="Aptos" w:hAnsi="Times New Roman" w:cs="Times New Roman"/>
          <w:noProof/>
          <w:sz w:val="24"/>
          <w:szCs w:val="24"/>
          <w:lang w:eastAsia="lt-LT"/>
        </w:rPr>
        <w:drawing>
          <wp:inline distT="0" distB="0" distL="0" distR="0" wp14:anchorId="34FD26F3" wp14:editId="6ECC138A">
            <wp:extent cx="1400175" cy="145473"/>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400175" cy="145473"/>
                    </a:xfrm>
                    <a:prstGeom prst="rect">
                      <a:avLst/>
                    </a:prstGeom>
                  </pic:spPr>
                </pic:pic>
              </a:graphicData>
            </a:graphic>
          </wp:inline>
        </w:drawing>
      </w:r>
      <w:r w:rsidRPr="0045494B">
        <w:rPr>
          <w:rFonts w:ascii="Times New Roman" w:eastAsia="Aptos" w:hAnsi="Times New Roman" w:cs="Times New Roman"/>
          <w:b/>
          <w:sz w:val="24"/>
          <w:szCs w:val="24"/>
        </w:rPr>
        <w:br/>
        <w:t>Lubos:</w:t>
      </w:r>
      <w:r w:rsidRPr="0045494B">
        <w:rPr>
          <w:rFonts w:ascii="Times New Roman" w:eastAsia="Aptos" w:hAnsi="Times New Roman" w:cs="Times New Roman"/>
          <w:b/>
          <w:color w:val="FF0000"/>
          <w:sz w:val="24"/>
          <w:szCs w:val="24"/>
        </w:rPr>
        <w:t>?</w:t>
      </w:r>
      <w:r w:rsidRPr="0045494B">
        <w:rPr>
          <w:rFonts w:ascii="Times New Roman" w:eastAsia="Aptos" w:hAnsi="Times New Roman" w:cs="Times New Roman"/>
          <w:b/>
          <w:sz w:val="24"/>
          <w:szCs w:val="24"/>
        </w:rPr>
        <w:t xml:space="preserve"> ženklu pažymėtos lubos atitinka dažomas lubas </w:t>
      </w:r>
      <w:r w:rsidRPr="0045494B">
        <w:rPr>
          <w:rFonts w:ascii="Times New Roman" w:eastAsia="Aptos" w:hAnsi="Times New Roman" w:cs="Times New Roman"/>
          <w:noProof/>
          <w:sz w:val="24"/>
          <w:szCs w:val="24"/>
          <w:lang w:eastAsia="lt-LT"/>
        </w:rPr>
        <w:drawing>
          <wp:inline distT="0" distB="0" distL="0" distR="0" wp14:anchorId="2616781D" wp14:editId="470AC86D">
            <wp:extent cx="988695" cy="139707"/>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996359" cy="140790"/>
                    </a:xfrm>
                    <a:prstGeom prst="rect">
                      <a:avLst/>
                    </a:prstGeom>
                  </pic:spPr>
                </pic:pic>
              </a:graphicData>
            </a:graphic>
          </wp:inline>
        </w:drawing>
      </w:r>
    </w:p>
    <w:p w14:paraId="6267D583" w14:textId="77777777" w:rsidR="0045494B" w:rsidRPr="0045494B" w:rsidRDefault="0045494B" w:rsidP="0045494B">
      <w:pPr>
        <w:spacing w:line="278" w:lineRule="auto"/>
        <w:ind w:left="720"/>
        <w:contextualSpacing/>
        <w:jc w:val="both"/>
        <w:rPr>
          <w:rFonts w:ascii="Times New Roman" w:eastAsia="Aptos" w:hAnsi="Times New Roman" w:cs="Times New Roman"/>
          <w:sz w:val="24"/>
          <w:szCs w:val="24"/>
        </w:rPr>
      </w:pPr>
    </w:p>
    <w:p w14:paraId="4476FA7A" w14:textId="1E98B019" w:rsidR="0045494B" w:rsidRPr="0045494B" w:rsidRDefault="0045494B" w:rsidP="005B77F7">
      <w:pPr>
        <w:numPr>
          <w:ilvl w:val="0"/>
          <w:numId w:val="52"/>
        </w:numPr>
        <w:spacing w:line="278" w:lineRule="auto"/>
        <w:contextualSpacing/>
        <w:jc w:val="both"/>
        <w:rPr>
          <w:rFonts w:ascii="Times New Roman" w:eastAsia="Aptos" w:hAnsi="Times New Roman" w:cs="Times New Roman"/>
          <w:sz w:val="24"/>
          <w:szCs w:val="24"/>
        </w:rPr>
      </w:pPr>
      <w:r w:rsidRPr="0045494B">
        <w:rPr>
          <w:rFonts w:ascii="Times New Roman" w:eastAsia="Aptos" w:hAnsi="Times New Roman" w:cs="Times New Roman"/>
          <w:b/>
          <w:bCs/>
          <w:sz w:val="24"/>
          <w:szCs w:val="24"/>
        </w:rPr>
        <w:t>Klausimas.</w:t>
      </w:r>
      <w:r>
        <w:rPr>
          <w:rFonts w:ascii="Times New Roman" w:eastAsia="Aptos" w:hAnsi="Times New Roman" w:cs="Times New Roman"/>
          <w:sz w:val="24"/>
          <w:szCs w:val="24"/>
        </w:rPr>
        <w:t xml:space="preserve"> </w:t>
      </w:r>
      <w:r w:rsidRPr="0045494B">
        <w:rPr>
          <w:rFonts w:ascii="Times New Roman" w:eastAsia="Aptos" w:hAnsi="Times New Roman" w:cs="Times New Roman"/>
          <w:sz w:val="24"/>
          <w:szCs w:val="24"/>
        </w:rPr>
        <w:t>Kaip suprasti šį lubų žymėjimą? Puse koridoriaus paprastos lubos ir puse koridoriaus akustinės lubos?</w:t>
      </w:r>
    </w:p>
    <w:p w14:paraId="2373E5C6" w14:textId="77777777" w:rsidR="0045494B" w:rsidRPr="0045494B" w:rsidRDefault="0045494B" w:rsidP="0045494B">
      <w:pPr>
        <w:spacing w:line="278" w:lineRule="auto"/>
        <w:jc w:val="both"/>
        <w:rPr>
          <w:rFonts w:ascii="Times New Roman" w:eastAsia="Aptos" w:hAnsi="Times New Roman" w:cs="Times New Roman"/>
          <w:sz w:val="24"/>
          <w:szCs w:val="24"/>
        </w:rPr>
      </w:pPr>
      <w:r w:rsidRPr="0045494B">
        <w:rPr>
          <w:rFonts w:ascii="Times New Roman" w:eastAsia="Aptos" w:hAnsi="Times New Roman" w:cs="Times New Roman"/>
          <w:noProof/>
          <w:sz w:val="24"/>
          <w:szCs w:val="24"/>
        </w:rPr>
        <w:drawing>
          <wp:inline distT="0" distB="0" distL="0" distR="0" wp14:anchorId="03B7D9EA" wp14:editId="3F2F9118">
            <wp:extent cx="4213860" cy="1343119"/>
            <wp:effectExtent l="0" t="0" r="0" b="9525"/>
            <wp:docPr id="1841982223" name="Picture 1"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12388" name="Picture 1" descr="A blueprint of a house&#10;&#10;AI-generated content may be incorrect."/>
                    <pic:cNvPicPr/>
                  </pic:nvPicPr>
                  <pic:blipFill>
                    <a:blip r:embed="rId14"/>
                    <a:stretch>
                      <a:fillRect/>
                    </a:stretch>
                  </pic:blipFill>
                  <pic:spPr>
                    <a:xfrm>
                      <a:off x="0" y="0"/>
                      <a:ext cx="4234038" cy="1349550"/>
                    </a:xfrm>
                    <a:prstGeom prst="rect">
                      <a:avLst/>
                    </a:prstGeom>
                  </pic:spPr>
                </pic:pic>
              </a:graphicData>
            </a:graphic>
          </wp:inline>
        </w:drawing>
      </w:r>
    </w:p>
    <w:p w14:paraId="3042B366" w14:textId="77777777" w:rsidR="0045494B" w:rsidRPr="0045494B" w:rsidRDefault="0045494B" w:rsidP="0045494B">
      <w:pPr>
        <w:spacing w:line="278" w:lineRule="auto"/>
        <w:jc w:val="both"/>
        <w:rPr>
          <w:rFonts w:ascii="Times New Roman" w:eastAsia="Aptos" w:hAnsi="Times New Roman" w:cs="Times New Roman"/>
          <w:sz w:val="24"/>
          <w:szCs w:val="24"/>
        </w:rPr>
      </w:pPr>
      <w:r w:rsidRPr="0045494B">
        <w:rPr>
          <w:rFonts w:ascii="Times New Roman" w:eastAsia="Aptos" w:hAnsi="Times New Roman" w:cs="Times New Roman"/>
          <w:b/>
          <w:sz w:val="24"/>
          <w:szCs w:val="24"/>
        </w:rPr>
        <w:t>Atsakymas.  Geltona spalva pažymėtos lubos modulinės akustinės, pilka spalva paprastos modulinės.</w:t>
      </w:r>
    </w:p>
    <w:p w14:paraId="09E91B10" w14:textId="0D6A5A55" w:rsidR="0045494B" w:rsidRPr="0045494B" w:rsidRDefault="0045494B" w:rsidP="005B77F7">
      <w:pPr>
        <w:numPr>
          <w:ilvl w:val="0"/>
          <w:numId w:val="52"/>
        </w:numPr>
        <w:spacing w:line="278" w:lineRule="auto"/>
        <w:contextualSpacing/>
        <w:jc w:val="both"/>
        <w:rPr>
          <w:rFonts w:ascii="Times New Roman" w:eastAsia="Aptos" w:hAnsi="Times New Roman" w:cs="Times New Roman"/>
          <w:sz w:val="24"/>
          <w:szCs w:val="24"/>
        </w:rPr>
      </w:pPr>
      <w:r w:rsidRPr="0045494B">
        <w:rPr>
          <w:rFonts w:ascii="Times New Roman" w:eastAsia="Aptos" w:hAnsi="Times New Roman" w:cs="Times New Roman"/>
          <w:b/>
          <w:bCs/>
          <w:sz w:val="24"/>
          <w:szCs w:val="24"/>
        </w:rPr>
        <w:t>Klausimas.</w:t>
      </w:r>
      <w:r>
        <w:rPr>
          <w:rFonts w:ascii="Times New Roman" w:eastAsia="Aptos" w:hAnsi="Times New Roman" w:cs="Times New Roman"/>
          <w:sz w:val="24"/>
          <w:szCs w:val="24"/>
        </w:rPr>
        <w:t xml:space="preserve"> </w:t>
      </w:r>
      <w:r w:rsidRPr="0045494B">
        <w:rPr>
          <w:rFonts w:ascii="Times New Roman" w:eastAsia="Aptos" w:hAnsi="Times New Roman" w:cs="Times New Roman"/>
          <w:sz w:val="24"/>
          <w:szCs w:val="24"/>
        </w:rPr>
        <w:t>Ar nėra klaidos AR dėl ornamentų įrengimo iš skirtingo storio polistirolo įrengimo? Ar jie numatyti įrengti?</w:t>
      </w:r>
    </w:p>
    <w:p w14:paraId="4EBFE178" w14:textId="77777777" w:rsidR="0045494B" w:rsidRPr="0045494B" w:rsidRDefault="0045494B" w:rsidP="0045494B">
      <w:pPr>
        <w:spacing w:line="278" w:lineRule="auto"/>
        <w:jc w:val="both"/>
        <w:rPr>
          <w:rFonts w:ascii="Times New Roman" w:eastAsia="Aptos" w:hAnsi="Times New Roman" w:cs="Times New Roman"/>
          <w:sz w:val="24"/>
          <w:szCs w:val="24"/>
        </w:rPr>
      </w:pPr>
      <w:r w:rsidRPr="0045494B">
        <w:rPr>
          <w:rFonts w:ascii="Times New Roman" w:eastAsia="Aptos" w:hAnsi="Times New Roman" w:cs="Times New Roman"/>
          <w:noProof/>
          <w:sz w:val="24"/>
          <w:szCs w:val="24"/>
        </w:rPr>
        <w:lastRenderedPageBreak/>
        <w:drawing>
          <wp:inline distT="0" distB="0" distL="0" distR="0" wp14:anchorId="1EDE0A35" wp14:editId="473A477B">
            <wp:extent cx="4335780" cy="1639751"/>
            <wp:effectExtent l="0" t="0" r="7620" b="0"/>
            <wp:docPr id="90997608"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371304" name="Picture 1" descr="A screenshot of a computer screen&#10;&#10;AI-generated content may be incorrect."/>
                    <pic:cNvPicPr/>
                  </pic:nvPicPr>
                  <pic:blipFill>
                    <a:blip r:embed="rId15"/>
                    <a:stretch>
                      <a:fillRect/>
                    </a:stretch>
                  </pic:blipFill>
                  <pic:spPr>
                    <a:xfrm>
                      <a:off x="0" y="0"/>
                      <a:ext cx="4348696" cy="1644636"/>
                    </a:xfrm>
                    <a:prstGeom prst="rect">
                      <a:avLst/>
                    </a:prstGeom>
                  </pic:spPr>
                </pic:pic>
              </a:graphicData>
            </a:graphic>
          </wp:inline>
        </w:drawing>
      </w:r>
    </w:p>
    <w:p w14:paraId="32399C53" w14:textId="77777777" w:rsidR="0045494B" w:rsidRPr="0045494B" w:rsidRDefault="0045494B" w:rsidP="0045494B">
      <w:pPr>
        <w:spacing w:line="278" w:lineRule="auto"/>
        <w:jc w:val="both"/>
        <w:rPr>
          <w:rFonts w:ascii="Times New Roman" w:eastAsia="Aptos" w:hAnsi="Times New Roman" w:cs="Times New Roman"/>
          <w:sz w:val="24"/>
          <w:szCs w:val="24"/>
        </w:rPr>
      </w:pPr>
      <w:r w:rsidRPr="0045494B">
        <w:rPr>
          <w:rFonts w:ascii="Times New Roman" w:eastAsia="Aptos" w:hAnsi="Times New Roman" w:cs="Times New Roman"/>
          <w:b/>
          <w:sz w:val="24"/>
          <w:szCs w:val="24"/>
        </w:rPr>
        <w:t>Atsakymas. Redakcijos klaida. Tinkuojamas fasadas įrengiamas vienodo storio polistirolio plokštėmis – 180 mm (žr. PE19-105-TP-SA-16 detalę).</w:t>
      </w:r>
    </w:p>
    <w:p w14:paraId="672EECEC" w14:textId="11D5E515" w:rsidR="0045494B" w:rsidRPr="0045494B" w:rsidRDefault="0045494B" w:rsidP="005B77F7">
      <w:pPr>
        <w:numPr>
          <w:ilvl w:val="0"/>
          <w:numId w:val="52"/>
        </w:numPr>
        <w:spacing w:line="278" w:lineRule="auto"/>
        <w:contextualSpacing/>
        <w:jc w:val="both"/>
        <w:rPr>
          <w:rFonts w:ascii="Times New Roman" w:eastAsia="Aptos" w:hAnsi="Times New Roman" w:cs="Times New Roman"/>
          <w:sz w:val="24"/>
          <w:szCs w:val="24"/>
        </w:rPr>
      </w:pPr>
      <w:r w:rsidRPr="0045494B">
        <w:rPr>
          <w:rFonts w:ascii="Times New Roman" w:eastAsia="Aptos" w:hAnsi="Times New Roman" w:cs="Times New Roman"/>
          <w:b/>
          <w:bCs/>
          <w:sz w:val="24"/>
          <w:szCs w:val="24"/>
        </w:rPr>
        <w:t>Klausimas.</w:t>
      </w:r>
      <w:r>
        <w:rPr>
          <w:rFonts w:ascii="Times New Roman" w:eastAsia="Aptos" w:hAnsi="Times New Roman" w:cs="Times New Roman"/>
          <w:sz w:val="24"/>
          <w:szCs w:val="24"/>
        </w:rPr>
        <w:t xml:space="preserve"> </w:t>
      </w:r>
      <w:r w:rsidRPr="0045494B">
        <w:rPr>
          <w:rFonts w:ascii="Times New Roman" w:eastAsia="Aptos" w:hAnsi="Times New Roman" w:cs="Times New Roman"/>
          <w:sz w:val="24"/>
          <w:szCs w:val="24"/>
        </w:rPr>
        <w:t>Patikslinkite iš ko įrengiamos  naujos sienos, nes informacija nesutampa AR ir TS,DKŽ?</w:t>
      </w:r>
    </w:p>
    <w:p w14:paraId="0E441299" w14:textId="77777777" w:rsidR="0045494B" w:rsidRPr="0045494B" w:rsidRDefault="0045494B" w:rsidP="0045494B">
      <w:pPr>
        <w:spacing w:line="278" w:lineRule="auto"/>
        <w:ind w:left="720"/>
        <w:contextualSpacing/>
        <w:jc w:val="both"/>
        <w:rPr>
          <w:rFonts w:ascii="Times New Roman" w:eastAsia="Aptos" w:hAnsi="Times New Roman" w:cs="Times New Roman"/>
          <w:sz w:val="24"/>
          <w:szCs w:val="24"/>
        </w:rPr>
      </w:pPr>
    </w:p>
    <w:p w14:paraId="648A2A88" w14:textId="77777777" w:rsidR="0045494B" w:rsidRPr="0045494B" w:rsidRDefault="0045494B" w:rsidP="0045494B">
      <w:pPr>
        <w:spacing w:line="278" w:lineRule="auto"/>
        <w:jc w:val="both"/>
        <w:rPr>
          <w:rFonts w:ascii="Times New Roman" w:eastAsia="Aptos" w:hAnsi="Times New Roman" w:cs="Times New Roman"/>
          <w:sz w:val="24"/>
          <w:szCs w:val="24"/>
        </w:rPr>
      </w:pPr>
      <w:r w:rsidRPr="0045494B">
        <w:rPr>
          <w:rFonts w:ascii="Times New Roman" w:eastAsia="Aptos" w:hAnsi="Times New Roman" w:cs="Times New Roman"/>
          <w:noProof/>
          <w:sz w:val="24"/>
          <w:szCs w:val="24"/>
        </w:rPr>
        <w:drawing>
          <wp:inline distT="0" distB="0" distL="0" distR="0" wp14:anchorId="21D50450" wp14:editId="0413479C">
            <wp:extent cx="6120130" cy="1586230"/>
            <wp:effectExtent l="0" t="0" r="0" b="0"/>
            <wp:docPr id="166285672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544467" name="Picture 1" descr="A screenshot of a computer&#10;&#10;AI-generated content may be incorrect."/>
                    <pic:cNvPicPr/>
                  </pic:nvPicPr>
                  <pic:blipFill>
                    <a:blip r:embed="rId16"/>
                    <a:stretch>
                      <a:fillRect/>
                    </a:stretch>
                  </pic:blipFill>
                  <pic:spPr>
                    <a:xfrm>
                      <a:off x="0" y="0"/>
                      <a:ext cx="6120130" cy="1586230"/>
                    </a:xfrm>
                    <a:prstGeom prst="rect">
                      <a:avLst/>
                    </a:prstGeom>
                  </pic:spPr>
                </pic:pic>
              </a:graphicData>
            </a:graphic>
          </wp:inline>
        </w:drawing>
      </w:r>
    </w:p>
    <w:p w14:paraId="238E9107" w14:textId="77777777" w:rsidR="0045494B" w:rsidRPr="0045494B" w:rsidRDefault="0045494B" w:rsidP="0045494B">
      <w:pPr>
        <w:spacing w:line="278" w:lineRule="auto"/>
        <w:ind w:left="720"/>
        <w:contextualSpacing/>
        <w:jc w:val="both"/>
        <w:rPr>
          <w:rFonts w:ascii="Times New Roman" w:eastAsia="Aptos" w:hAnsi="Times New Roman" w:cs="Times New Roman"/>
          <w:b/>
          <w:bCs/>
          <w:sz w:val="24"/>
          <w:szCs w:val="24"/>
        </w:rPr>
      </w:pPr>
      <w:r w:rsidRPr="0045494B">
        <w:rPr>
          <w:rFonts w:ascii="Times New Roman" w:eastAsia="Aptos" w:hAnsi="Times New Roman" w:cs="Times New Roman"/>
          <w:b/>
          <w:bCs/>
          <w:sz w:val="24"/>
          <w:szCs w:val="24"/>
        </w:rPr>
        <w:t>Atsakymas. Naujos sienos numatomos mūrinės.</w:t>
      </w:r>
    </w:p>
    <w:p w14:paraId="2F5E896B" w14:textId="77777777" w:rsidR="0045494B" w:rsidRPr="0045494B" w:rsidRDefault="0045494B" w:rsidP="0045494B">
      <w:pPr>
        <w:spacing w:line="278" w:lineRule="auto"/>
        <w:ind w:left="720"/>
        <w:contextualSpacing/>
        <w:jc w:val="both"/>
        <w:rPr>
          <w:rFonts w:ascii="Times New Roman" w:eastAsia="Aptos" w:hAnsi="Times New Roman" w:cs="Times New Roman"/>
          <w:color w:val="00B050"/>
          <w:sz w:val="24"/>
          <w:szCs w:val="24"/>
        </w:rPr>
      </w:pPr>
    </w:p>
    <w:p w14:paraId="58CA9979" w14:textId="0CE535FE" w:rsidR="0045494B" w:rsidRPr="0045494B" w:rsidRDefault="0045494B" w:rsidP="005B77F7">
      <w:pPr>
        <w:pStyle w:val="Sraopastraipa"/>
        <w:numPr>
          <w:ilvl w:val="0"/>
          <w:numId w:val="52"/>
        </w:numPr>
        <w:spacing w:line="278" w:lineRule="auto"/>
        <w:jc w:val="both"/>
        <w:rPr>
          <w:rFonts w:ascii="Times New Roman" w:eastAsia="Aptos" w:hAnsi="Times New Roman" w:cs="Times New Roman"/>
          <w:sz w:val="24"/>
          <w:szCs w:val="24"/>
        </w:rPr>
      </w:pPr>
      <w:r w:rsidRPr="0045494B">
        <w:rPr>
          <w:rFonts w:ascii="Times New Roman" w:eastAsia="Aptos" w:hAnsi="Times New Roman" w:cs="Times New Roman"/>
          <w:b/>
          <w:bCs/>
          <w:sz w:val="24"/>
          <w:szCs w:val="24"/>
        </w:rPr>
        <w:t>Klausimas.</w:t>
      </w:r>
      <w:r>
        <w:rPr>
          <w:rFonts w:ascii="Times New Roman" w:eastAsia="Aptos" w:hAnsi="Times New Roman" w:cs="Times New Roman"/>
          <w:sz w:val="24"/>
          <w:szCs w:val="24"/>
        </w:rPr>
        <w:t xml:space="preserve"> </w:t>
      </w:r>
      <w:r w:rsidRPr="0045494B">
        <w:rPr>
          <w:rFonts w:ascii="Times New Roman" w:eastAsia="Aptos" w:hAnsi="Times New Roman" w:cs="Times New Roman"/>
          <w:sz w:val="24"/>
          <w:szCs w:val="24"/>
        </w:rPr>
        <w:t>DKŽ nurodyta, kad dalis mūro turi būti silikatinių blokelių arba betono blokelių, o medžiagos apačioje jau nurodomos kaip silikatinės plytos. Patikslinkite informaciją ir pateiktus excel kiekių žiniaraščius.</w:t>
      </w:r>
    </w:p>
    <w:p w14:paraId="6F6E9B5C" w14:textId="77777777" w:rsidR="0045494B" w:rsidRPr="0045494B" w:rsidRDefault="0045494B" w:rsidP="0045494B">
      <w:pPr>
        <w:spacing w:line="278" w:lineRule="auto"/>
        <w:jc w:val="both"/>
        <w:rPr>
          <w:rFonts w:ascii="Times New Roman" w:eastAsia="Aptos" w:hAnsi="Times New Roman" w:cs="Times New Roman"/>
          <w:sz w:val="24"/>
          <w:szCs w:val="24"/>
        </w:rPr>
      </w:pPr>
      <w:r w:rsidRPr="0045494B">
        <w:rPr>
          <w:rFonts w:ascii="Times New Roman" w:eastAsia="Aptos" w:hAnsi="Times New Roman" w:cs="Times New Roman"/>
          <w:noProof/>
          <w:sz w:val="24"/>
          <w:szCs w:val="24"/>
        </w:rPr>
        <w:drawing>
          <wp:inline distT="0" distB="0" distL="0" distR="0" wp14:anchorId="72AED747" wp14:editId="3885B40E">
            <wp:extent cx="5036820" cy="1072375"/>
            <wp:effectExtent l="0" t="0" r="0" b="0"/>
            <wp:docPr id="39310665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149889" name="Picture 1" descr="A screenshot of a computer&#10;&#10;AI-generated content may be incorrect."/>
                    <pic:cNvPicPr/>
                  </pic:nvPicPr>
                  <pic:blipFill>
                    <a:blip r:embed="rId17"/>
                    <a:stretch>
                      <a:fillRect/>
                    </a:stretch>
                  </pic:blipFill>
                  <pic:spPr>
                    <a:xfrm>
                      <a:off x="0" y="0"/>
                      <a:ext cx="5067430" cy="1078892"/>
                    </a:xfrm>
                    <a:prstGeom prst="rect">
                      <a:avLst/>
                    </a:prstGeom>
                  </pic:spPr>
                </pic:pic>
              </a:graphicData>
            </a:graphic>
          </wp:inline>
        </w:drawing>
      </w:r>
    </w:p>
    <w:p w14:paraId="014B018D" w14:textId="77777777" w:rsidR="0045494B" w:rsidRPr="0045494B" w:rsidRDefault="0045494B" w:rsidP="0045494B">
      <w:pPr>
        <w:spacing w:line="278" w:lineRule="auto"/>
        <w:ind w:left="720"/>
        <w:contextualSpacing/>
        <w:jc w:val="both"/>
        <w:rPr>
          <w:rFonts w:ascii="Times New Roman" w:eastAsia="Aptos" w:hAnsi="Times New Roman" w:cs="Times New Roman"/>
          <w:color w:val="00B050"/>
          <w:sz w:val="24"/>
          <w:szCs w:val="24"/>
        </w:rPr>
      </w:pPr>
      <w:r w:rsidRPr="0045494B">
        <w:rPr>
          <w:rFonts w:ascii="Times New Roman" w:eastAsia="Aptos" w:hAnsi="Times New Roman" w:cs="Times New Roman"/>
          <w:b/>
          <w:bCs/>
          <w:sz w:val="24"/>
          <w:szCs w:val="24"/>
        </w:rPr>
        <w:t>Atsakymas. Pagal skyriaus pavadinimą, kur silikatinių blokelių mūras, tai silikatinių blokelių mūras 250 mm storio, kur betoninių blokelių mūras, tai betoninių blokelių mūras, 300 mm.</w:t>
      </w:r>
    </w:p>
    <w:bookmarkEnd w:id="0"/>
    <w:p w14:paraId="12A344F9" w14:textId="77777777" w:rsidR="00170DB3" w:rsidRPr="0045494B" w:rsidRDefault="00170DB3" w:rsidP="0045494B">
      <w:pPr>
        <w:jc w:val="both"/>
        <w:rPr>
          <w:rFonts w:ascii="Times New Roman" w:hAnsi="Times New Roman" w:cs="Times New Roman"/>
          <w:kern w:val="0"/>
          <w:sz w:val="24"/>
          <w:szCs w:val="24"/>
        </w:rPr>
      </w:pPr>
    </w:p>
    <w:p w14:paraId="5B86A755" w14:textId="26A6FDC4" w:rsidR="006C1A67" w:rsidRPr="0045494B" w:rsidRDefault="006C70CB" w:rsidP="0045494B">
      <w:pPr>
        <w:pStyle w:val="Sraopastraipa"/>
        <w:ind w:left="0" w:firstLine="851"/>
        <w:jc w:val="both"/>
        <w:rPr>
          <w:rFonts w:ascii="Times New Roman" w:hAnsi="Times New Roman" w:cs="Times New Roman"/>
          <w:kern w:val="0"/>
          <w:sz w:val="24"/>
          <w:szCs w:val="24"/>
        </w:rPr>
      </w:pPr>
      <w:r w:rsidRPr="0045494B">
        <w:rPr>
          <w:rFonts w:ascii="Times New Roman" w:hAnsi="Times New Roman" w:cs="Times New Roman"/>
          <w:kern w:val="0"/>
          <w:sz w:val="24"/>
          <w:szCs w:val="24"/>
        </w:rPr>
        <w:t>K</w:t>
      </w:r>
      <w:r w:rsidR="006C1A67" w:rsidRPr="0045494B">
        <w:rPr>
          <w:rFonts w:ascii="Times New Roman" w:hAnsi="Times New Roman" w:cs="Times New Roman"/>
          <w:kern w:val="0"/>
          <w:sz w:val="24"/>
          <w:szCs w:val="24"/>
        </w:rPr>
        <w:t>omisija</w:t>
      </w:r>
    </w:p>
    <w:p w14:paraId="494AB9E5" w14:textId="77777777" w:rsidR="0095361B" w:rsidRPr="0045494B" w:rsidRDefault="0095361B" w:rsidP="0045494B">
      <w:pPr>
        <w:pStyle w:val="Sraopastraipa"/>
        <w:ind w:left="0" w:firstLine="851"/>
        <w:jc w:val="both"/>
        <w:rPr>
          <w:rFonts w:ascii="Times New Roman" w:hAnsi="Times New Roman" w:cs="Times New Roman"/>
          <w:color w:val="000000" w:themeColor="text1"/>
          <w:sz w:val="24"/>
          <w:szCs w:val="24"/>
        </w:rPr>
      </w:pPr>
    </w:p>
    <w:sectPr w:rsidR="0095361B" w:rsidRPr="0045494B" w:rsidSect="0078474D">
      <w:pgSz w:w="12240" w:h="15840"/>
      <w:pgMar w:top="1440" w:right="735" w:bottom="105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8E706D" w14:textId="77777777" w:rsidR="009016D6" w:rsidRDefault="009016D6" w:rsidP="00A54DA4">
      <w:pPr>
        <w:spacing w:after="0" w:line="240" w:lineRule="auto"/>
      </w:pPr>
      <w:r>
        <w:separator/>
      </w:r>
    </w:p>
  </w:endnote>
  <w:endnote w:type="continuationSeparator" w:id="0">
    <w:p w14:paraId="0BF5ABD9" w14:textId="77777777" w:rsidR="009016D6" w:rsidRDefault="009016D6" w:rsidP="00A54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ArialNarrow">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9F47AE" w14:textId="77777777" w:rsidR="009016D6" w:rsidRDefault="009016D6" w:rsidP="00A54DA4">
      <w:pPr>
        <w:spacing w:after="0" w:line="240" w:lineRule="auto"/>
      </w:pPr>
      <w:r>
        <w:separator/>
      </w:r>
    </w:p>
  </w:footnote>
  <w:footnote w:type="continuationSeparator" w:id="0">
    <w:p w14:paraId="0AAD4C82" w14:textId="77777777" w:rsidR="009016D6" w:rsidRDefault="009016D6" w:rsidP="00A54D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FFFFFFFF"/>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204024A"/>
    <w:multiLevelType w:val="hybridMultilevel"/>
    <w:tmpl w:val="FFFFFFFF"/>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 w15:restartNumberingAfterBreak="0">
    <w:nsid w:val="08403968"/>
    <w:multiLevelType w:val="hybridMultilevel"/>
    <w:tmpl w:val="4094EDA4"/>
    <w:lvl w:ilvl="0" w:tplc="4E7E8C7E">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091B113B"/>
    <w:multiLevelType w:val="hybridMultilevel"/>
    <w:tmpl w:val="BC2EB9CA"/>
    <w:lvl w:ilvl="0" w:tplc="77625B70">
      <w:start w:val="1"/>
      <w:numFmt w:val="decimal"/>
      <w:lvlText w:val="%1."/>
      <w:lvlJc w:val="left"/>
      <w:pPr>
        <w:ind w:left="785" w:hanging="360"/>
      </w:pPr>
      <w:rPr>
        <w:rFonts w:hint="default"/>
        <w:b w:val="0"/>
        <w:b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0AF21AAD"/>
    <w:multiLevelType w:val="hybridMultilevel"/>
    <w:tmpl w:val="7DC6AD88"/>
    <w:lvl w:ilvl="0" w:tplc="5CE2A4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D8F5FB4"/>
    <w:multiLevelType w:val="hybridMultilevel"/>
    <w:tmpl w:val="2902998A"/>
    <w:lvl w:ilvl="0" w:tplc="F0CC77F0">
      <w:start w:val="16"/>
      <w:numFmt w:val="decimal"/>
      <w:lvlText w:val="%1."/>
      <w:lvlJc w:val="left"/>
      <w:pPr>
        <w:ind w:left="1069" w:hanging="360"/>
      </w:pPr>
      <w:rPr>
        <w:rFonts w:hint="default"/>
        <w:b/>
        <w:bCs/>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9" w15:restartNumberingAfterBreak="0">
    <w:nsid w:val="12283AB7"/>
    <w:multiLevelType w:val="hybridMultilevel"/>
    <w:tmpl w:val="AF106E2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16D04C2C"/>
    <w:multiLevelType w:val="hybridMultilevel"/>
    <w:tmpl w:val="F44820F0"/>
    <w:lvl w:ilvl="0" w:tplc="C540BB60">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1" w15:restartNumberingAfterBreak="0">
    <w:nsid w:val="1DC12D32"/>
    <w:multiLevelType w:val="hybridMultilevel"/>
    <w:tmpl w:val="FC724F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BC6F9E"/>
    <w:multiLevelType w:val="hybridMultilevel"/>
    <w:tmpl w:val="EA683DB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2A37EA7"/>
    <w:multiLevelType w:val="hybridMultilevel"/>
    <w:tmpl w:val="17C8B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D32B07"/>
    <w:multiLevelType w:val="hybridMultilevel"/>
    <w:tmpl w:val="80AE35A0"/>
    <w:lvl w:ilvl="0" w:tplc="C4629014">
      <w:start w:val="1"/>
      <w:numFmt w:val="decimal"/>
      <w:lvlText w:val="%1."/>
      <w:lvlJc w:val="left"/>
      <w:pPr>
        <w:ind w:left="720" w:hanging="360"/>
      </w:pPr>
      <w:rPr>
        <w:rFonts w:hint="default"/>
        <w:color w:val="000000" w:themeColor="text1"/>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38D10B5"/>
    <w:multiLevelType w:val="hybridMultilevel"/>
    <w:tmpl w:val="F5B6D4A6"/>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258E6F35"/>
    <w:multiLevelType w:val="hybridMultilevel"/>
    <w:tmpl w:val="CE563AD2"/>
    <w:lvl w:ilvl="0" w:tplc="0809000F">
      <w:start w:val="94"/>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78016A5"/>
    <w:multiLevelType w:val="hybridMultilevel"/>
    <w:tmpl w:val="A19A1F94"/>
    <w:lvl w:ilvl="0" w:tplc="909E88C6">
      <w:start w:val="1"/>
      <w:numFmt w:val="decimal"/>
      <w:lvlText w:val="%1."/>
      <w:lvlJc w:val="left"/>
      <w:pPr>
        <w:ind w:left="1211" w:hanging="360"/>
      </w:pPr>
      <w:rPr>
        <w:rFonts w:hint="default"/>
        <w:b w:val="0"/>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8" w15:restartNumberingAfterBreak="0">
    <w:nsid w:val="28643002"/>
    <w:multiLevelType w:val="hybridMultilevel"/>
    <w:tmpl w:val="EFD2E624"/>
    <w:lvl w:ilvl="0" w:tplc="0809000F">
      <w:start w:val="9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A3022F0"/>
    <w:multiLevelType w:val="hybridMultilevel"/>
    <w:tmpl w:val="ECDEAB0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2B261A37"/>
    <w:multiLevelType w:val="hybridMultilevel"/>
    <w:tmpl w:val="78F860A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2F395352"/>
    <w:multiLevelType w:val="hybridMultilevel"/>
    <w:tmpl w:val="BD982B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F6B55F9"/>
    <w:multiLevelType w:val="hybridMultilevel"/>
    <w:tmpl w:val="BC2EB9CA"/>
    <w:lvl w:ilvl="0" w:tplc="FFFFFFFF">
      <w:start w:val="1"/>
      <w:numFmt w:val="decimal"/>
      <w:lvlText w:val="%1."/>
      <w:lvlJc w:val="left"/>
      <w:pPr>
        <w:ind w:left="785"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3143AA9"/>
    <w:multiLevelType w:val="hybridMultilevel"/>
    <w:tmpl w:val="6CC8A37E"/>
    <w:lvl w:ilvl="0" w:tplc="BD52A6E6">
      <w:start w:val="1"/>
      <w:numFmt w:val="decimal"/>
      <w:lvlText w:val="%1."/>
      <w:lvlJc w:val="left"/>
      <w:pPr>
        <w:ind w:left="1069" w:hanging="360"/>
      </w:pPr>
      <w:rPr>
        <w:rFonts w:hint="default"/>
        <w:b/>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4" w15:restartNumberingAfterBreak="0">
    <w:nsid w:val="35344F02"/>
    <w:multiLevelType w:val="hybridMultilevel"/>
    <w:tmpl w:val="CFF2E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5E14347"/>
    <w:multiLevelType w:val="hybridMultilevel"/>
    <w:tmpl w:val="AD18FFC4"/>
    <w:lvl w:ilvl="0" w:tplc="61928A7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6" w15:restartNumberingAfterBreak="0">
    <w:nsid w:val="3F1F576C"/>
    <w:multiLevelType w:val="hybridMultilevel"/>
    <w:tmpl w:val="DC8CA996"/>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7" w15:restartNumberingAfterBreak="0">
    <w:nsid w:val="458F44F8"/>
    <w:multiLevelType w:val="hybridMultilevel"/>
    <w:tmpl w:val="8C82041C"/>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67361D6"/>
    <w:multiLevelType w:val="hybridMultilevel"/>
    <w:tmpl w:val="547A44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8081BDA"/>
    <w:multiLevelType w:val="hybridMultilevel"/>
    <w:tmpl w:val="1C0A2C04"/>
    <w:lvl w:ilvl="0" w:tplc="B5088B4A">
      <w:start w:val="1"/>
      <w:numFmt w:val="decimal"/>
      <w:lvlText w:val="%1."/>
      <w:lvlJc w:val="left"/>
      <w:pPr>
        <w:ind w:left="1145" w:hanging="360"/>
      </w:pPr>
      <w:rPr>
        <w:rFonts w:hint="default"/>
      </w:rPr>
    </w:lvl>
    <w:lvl w:ilvl="1" w:tplc="04270019" w:tentative="1">
      <w:start w:val="1"/>
      <w:numFmt w:val="lowerLetter"/>
      <w:lvlText w:val="%2."/>
      <w:lvlJc w:val="left"/>
      <w:pPr>
        <w:ind w:left="1865" w:hanging="360"/>
      </w:pPr>
    </w:lvl>
    <w:lvl w:ilvl="2" w:tplc="0427001B" w:tentative="1">
      <w:start w:val="1"/>
      <w:numFmt w:val="lowerRoman"/>
      <w:lvlText w:val="%3."/>
      <w:lvlJc w:val="right"/>
      <w:pPr>
        <w:ind w:left="2585" w:hanging="180"/>
      </w:pPr>
    </w:lvl>
    <w:lvl w:ilvl="3" w:tplc="0427000F" w:tentative="1">
      <w:start w:val="1"/>
      <w:numFmt w:val="decimal"/>
      <w:lvlText w:val="%4."/>
      <w:lvlJc w:val="left"/>
      <w:pPr>
        <w:ind w:left="3305" w:hanging="360"/>
      </w:pPr>
    </w:lvl>
    <w:lvl w:ilvl="4" w:tplc="04270019" w:tentative="1">
      <w:start w:val="1"/>
      <w:numFmt w:val="lowerLetter"/>
      <w:lvlText w:val="%5."/>
      <w:lvlJc w:val="left"/>
      <w:pPr>
        <w:ind w:left="4025" w:hanging="360"/>
      </w:pPr>
    </w:lvl>
    <w:lvl w:ilvl="5" w:tplc="0427001B" w:tentative="1">
      <w:start w:val="1"/>
      <w:numFmt w:val="lowerRoman"/>
      <w:lvlText w:val="%6."/>
      <w:lvlJc w:val="right"/>
      <w:pPr>
        <w:ind w:left="4745" w:hanging="180"/>
      </w:pPr>
    </w:lvl>
    <w:lvl w:ilvl="6" w:tplc="0427000F" w:tentative="1">
      <w:start w:val="1"/>
      <w:numFmt w:val="decimal"/>
      <w:lvlText w:val="%7."/>
      <w:lvlJc w:val="left"/>
      <w:pPr>
        <w:ind w:left="5465" w:hanging="360"/>
      </w:pPr>
    </w:lvl>
    <w:lvl w:ilvl="7" w:tplc="04270019" w:tentative="1">
      <w:start w:val="1"/>
      <w:numFmt w:val="lowerLetter"/>
      <w:lvlText w:val="%8."/>
      <w:lvlJc w:val="left"/>
      <w:pPr>
        <w:ind w:left="6185" w:hanging="360"/>
      </w:pPr>
    </w:lvl>
    <w:lvl w:ilvl="8" w:tplc="0427001B" w:tentative="1">
      <w:start w:val="1"/>
      <w:numFmt w:val="lowerRoman"/>
      <w:lvlText w:val="%9."/>
      <w:lvlJc w:val="right"/>
      <w:pPr>
        <w:ind w:left="6905" w:hanging="180"/>
      </w:pPr>
    </w:lvl>
  </w:abstractNum>
  <w:abstractNum w:abstractNumId="30" w15:restartNumberingAfterBreak="0">
    <w:nsid w:val="4A5F682B"/>
    <w:multiLevelType w:val="hybridMultilevel"/>
    <w:tmpl w:val="6642931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51032243"/>
    <w:multiLevelType w:val="hybridMultilevel"/>
    <w:tmpl w:val="4E0ED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6763DA"/>
    <w:multiLevelType w:val="hybridMultilevel"/>
    <w:tmpl w:val="B6904BF0"/>
    <w:lvl w:ilvl="0" w:tplc="0809000F">
      <w:start w:val="3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AB94259"/>
    <w:multiLevelType w:val="hybridMultilevel"/>
    <w:tmpl w:val="3B36EA3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5DB661BA"/>
    <w:multiLevelType w:val="hybridMultilevel"/>
    <w:tmpl w:val="12AA5C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5E24F00"/>
    <w:multiLevelType w:val="hybridMultilevel"/>
    <w:tmpl w:val="1C487706"/>
    <w:lvl w:ilvl="0" w:tplc="C60C4BF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6" w15:restartNumberingAfterBreak="0">
    <w:nsid w:val="669350E8"/>
    <w:multiLevelType w:val="hybridMultilevel"/>
    <w:tmpl w:val="2A404432"/>
    <w:lvl w:ilvl="0" w:tplc="E0A6BFFE">
      <w:start w:val="3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87A6711"/>
    <w:multiLevelType w:val="hybridMultilevel"/>
    <w:tmpl w:val="39DC027A"/>
    <w:lvl w:ilvl="0" w:tplc="4AC24E7E">
      <w:start w:val="1"/>
      <w:numFmt w:val="decimal"/>
      <w:lvlText w:val="%1."/>
      <w:lvlJc w:val="left"/>
      <w:pPr>
        <w:ind w:left="720" w:hanging="360"/>
      </w:pPr>
      <w:rPr>
        <w:rFonts w:hint="default"/>
        <w:b w:val="0"/>
        <w:b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6CDB4CA8"/>
    <w:multiLevelType w:val="hybridMultilevel"/>
    <w:tmpl w:val="64023DAE"/>
    <w:lvl w:ilvl="0" w:tplc="2F9E2164">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9" w15:restartNumberingAfterBreak="0">
    <w:nsid w:val="702929DA"/>
    <w:multiLevelType w:val="hybridMultilevel"/>
    <w:tmpl w:val="568EF154"/>
    <w:lvl w:ilvl="0" w:tplc="6798BA2A">
      <w:start w:val="1"/>
      <w:numFmt w:val="low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0" w15:restartNumberingAfterBreak="0">
    <w:nsid w:val="711205E2"/>
    <w:multiLevelType w:val="multilevel"/>
    <w:tmpl w:val="C7BE7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38C23EF"/>
    <w:multiLevelType w:val="hybridMultilevel"/>
    <w:tmpl w:val="872290D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74B62FE9"/>
    <w:multiLevelType w:val="hybridMultilevel"/>
    <w:tmpl w:val="844255B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755B0506"/>
    <w:multiLevelType w:val="hybridMultilevel"/>
    <w:tmpl w:val="08200AA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77E3150B"/>
    <w:multiLevelType w:val="hybridMultilevel"/>
    <w:tmpl w:val="547A44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99C252B"/>
    <w:multiLevelType w:val="hybridMultilevel"/>
    <w:tmpl w:val="DE3AE23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7C726BAB"/>
    <w:multiLevelType w:val="hybridMultilevel"/>
    <w:tmpl w:val="12C46BE4"/>
    <w:lvl w:ilvl="0" w:tplc="0472FDE6">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47" w15:restartNumberingAfterBreak="0">
    <w:nsid w:val="7C910BF6"/>
    <w:multiLevelType w:val="hybridMultilevel"/>
    <w:tmpl w:val="C2582A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C9F3627"/>
    <w:multiLevelType w:val="hybridMultilevel"/>
    <w:tmpl w:val="2F3468D0"/>
    <w:lvl w:ilvl="0" w:tplc="953489A0">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49" w15:restartNumberingAfterBreak="0">
    <w:nsid w:val="7DE92736"/>
    <w:multiLevelType w:val="hybridMultilevel"/>
    <w:tmpl w:val="BD982B8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0" w15:restartNumberingAfterBreak="0">
    <w:nsid w:val="7E556580"/>
    <w:multiLevelType w:val="hybridMultilevel"/>
    <w:tmpl w:val="C9B00CBC"/>
    <w:lvl w:ilvl="0" w:tplc="625614DE">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51" w15:restartNumberingAfterBreak="0">
    <w:nsid w:val="7F0404F3"/>
    <w:multiLevelType w:val="hybridMultilevel"/>
    <w:tmpl w:val="C2582A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3421300">
    <w:abstractNumId w:val="6"/>
  </w:num>
  <w:num w:numId="2" w16cid:durableId="105582125">
    <w:abstractNumId w:val="15"/>
  </w:num>
  <w:num w:numId="3" w16cid:durableId="399332701">
    <w:abstractNumId w:val="51"/>
  </w:num>
  <w:num w:numId="4" w16cid:durableId="333455655">
    <w:abstractNumId w:val="38"/>
  </w:num>
  <w:num w:numId="5" w16cid:durableId="1012756161">
    <w:abstractNumId w:val="45"/>
  </w:num>
  <w:num w:numId="6" w16cid:durableId="426386151">
    <w:abstractNumId w:val="37"/>
  </w:num>
  <w:num w:numId="7" w16cid:durableId="495656056">
    <w:abstractNumId w:val="47"/>
  </w:num>
  <w:num w:numId="8" w16cid:durableId="39205651">
    <w:abstractNumId w:val="44"/>
  </w:num>
  <w:num w:numId="9" w16cid:durableId="211818911">
    <w:abstractNumId w:val="28"/>
  </w:num>
  <w:num w:numId="10" w16cid:durableId="2078891882">
    <w:abstractNumId w:val="25"/>
  </w:num>
  <w:num w:numId="11" w16cid:durableId="509220186">
    <w:abstractNumId w:val="27"/>
  </w:num>
  <w:num w:numId="12" w16cid:durableId="1767387874">
    <w:abstractNumId w:val="20"/>
  </w:num>
  <w:num w:numId="13" w16cid:durableId="97139206">
    <w:abstractNumId w:val="22"/>
  </w:num>
  <w:num w:numId="14" w16cid:durableId="1960724990">
    <w:abstractNumId w:val="49"/>
  </w:num>
  <w:num w:numId="15" w16cid:durableId="1978222087">
    <w:abstractNumId w:val="39"/>
  </w:num>
  <w:num w:numId="16" w16cid:durableId="841622352">
    <w:abstractNumId w:val="21"/>
  </w:num>
  <w:num w:numId="17" w16cid:durableId="555821297">
    <w:abstractNumId w:val="14"/>
  </w:num>
  <w:num w:numId="18" w16cid:durableId="1368992952">
    <w:abstractNumId w:val="41"/>
  </w:num>
  <w:num w:numId="19" w16cid:durableId="2147357705">
    <w:abstractNumId w:val="42"/>
  </w:num>
  <w:num w:numId="20" w16cid:durableId="1877966712">
    <w:abstractNumId w:val="40"/>
  </w:num>
  <w:num w:numId="21" w16cid:durableId="1072312726">
    <w:abstractNumId w:val="4"/>
  </w:num>
  <w:num w:numId="22" w16cid:durableId="1834561599">
    <w:abstractNumId w:val="13"/>
  </w:num>
  <w:num w:numId="23" w16cid:durableId="192036485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31627976">
    <w:abstractNumId w:val="33"/>
  </w:num>
  <w:num w:numId="25" w16cid:durableId="1602450716">
    <w:abstractNumId w:val="18"/>
  </w:num>
  <w:num w:numId="26" w16cid:durableId="1344744030">
    <w:abstractNumId w:val="43"/>
  </w:num>
  <w:num w:numId="27" w16cid:durableId="859003846">
    <w:abstractNumId w:val="12"/>
  </w:num>
  <w:num w:numId="28" w16cid:durableId="1814374219">
    <w:abstractNumId w:val="19"/>
  </w:num>
  <w:num w:numId="29" w16cid:durableId="766923088">
    <w:abstractNumId w:val="30"/>
  </w:num>
  <w:num w:numId="30" w16cid:durableId="969365264">
    <w:abstractNumId w:val="0"/>
  </w:num>
  <w:num w:numId="31" w16cid:durableId="1064261921">
    <w:abstractNumId w:val="1"/>
  </w:num>
  <w:num w:numId="32" w16cid:durableId="315304706">
    <w:abstractNumId w:val="2"/>
  </w:num>
  <w:num w:numId="33" w16cid:durableId="860825098">
    <w:abstractNumId w:val="3"/>
  </w:num>
  <w:num w:numId="34" w16cid:durableId="2080051173">
    <w:abstractNumId w:val="36"/>
  </w:num>
  <w:num w:numId="35" w16cid:durableId="779645391">
    <w:abstractNumId w:val="32"/>
  </w:num>
  <w:num w:numId="36" w16cid:durableId="653409286">
    <w:abstractNumId w:val="16"/>
  </w:num>
  <w:num w:numId="37" w16cid:durableId="1071584859">
    <w:abstractNumId w:val="23"/>
  </w:num>
  <w:num w:numId="38" w16cid:durableId="595595325">
    <w:abstractNumId w:val="5"/>
  </w:num>
  <w:num w:numId="39" w16cid:durableId="382949887">
    <w:abstractNumId w:val="29"/>
  </w:num>
  <w:num w:numId="40" w16cid:durableId="1896433869">
    <w:abstractNumId w:val="7"/>
  </w:num>
  <w:num w:numId="41" w16cid:durableId="1164902595">
    <w:abstractNumId w:val="24"/>
  </w:num>
  <w:num w:numId="42" w16cid:durableId="352804707">
    <w:abstractNumId w:val="8"/>
  </w:num>
  <w:num w:numId="43" w16cid:durableId="1818298722">
    <w:abstractNumId w:val="31"/>
  </w:num>
  <w:num w:numId="44" w16cid:durableId="784007649">
    <w:abstractNumId w:val="50"/>
  </w:num>
  <w:num w:numId="45" w16cid:durableId="1561021067">
    <w:abstractNumId w:val="11"/>
  </w:num>
  <w:num w:numId="46" w16cid:durableId="2138715976">
    <w:abstractNumId w:val="34"/>
  </w:num>
  <w:num w:numId="47" w16cid:durableId="928463788">
    <w:abstractNumId w:val="35"/>
  </w:num>
  <w:num w:numId="48" w16cid:durableId="1058479872">
    <w:abstractNumId w:val="46"/>
  </w:num>
  <w:num w:numId="49" w16cid:durableId="701979692">
    <w:abstractNumId w:val="48"/>
  </w:num>
  <w:num w:numId="50" w16cid:durableId="561721315">
    <w:abstractNumId w:val="10"/>
  </w:num>
  <w:num w:numId="51" w16cid:durableId="1734810370">
    <w:abstractNumId w:val="9"/>
  </w:num>
  <w:num w:numId="52" w16cid:durableId="102205198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3C1"/>
    <w:rsid w:val="00004ECC"/>
    <w:rsid w:val="00005C12"/>
    <w:rsid w:val="0000682D"/>
    <w:rsid w:val="00006F1F"/>
    <w:rsid w:val="000113D0"/>
    <w:rsid w:val="000177FA"/>
    <w:rsid w:val="000209F7"/>
    <w:rsid w:val="00030C09"/>
    <w:rsid w:val="00035EBC"/>
    <w:rsid w:val="00043EF5"/>
    <w:rsid w:val="00070B71"/>
    <w:rsid w:val="000718BA"/>
    <w:rsid w:val="00071B56"/>
    <w:rsid w:val="00075C4B"/>
    <w:rsid w:val="000763AE"/>
    <w:rsid w:val="00080890"/>
    <w:rsid w:val="00081FA7"/>
    <w:rsid w:val="00084F13"/>
    <w:rsid w:val="000B5459"/>
    <w:rsid w:val="000D1D17"/>
    <w:rsid w:val="000E604E"/>
    <w:rsid w:val="000F2F17"/>
    <w:rsid w:val="000F40A9"/>
    <w:rsid w:val="000F7FC0"/>
    <w:rsid w:val="00104DB7"/>
    <w:rsid w:val="00113C2B"/>
    <w:rsid w:val="00123D37"/>
    <w:rsid w:val="001256E6"/>
    <w:rsid w:val="001271B0"/>
    <w:rsid w:val="00141DC6"/>
    <w:rsid w:val="00143E6D"/>
    <w:rsid w:val="00160663"/>
    <w:rsid w:val="00170DB3"/>
    <w:rsid w:val="00180B1A"/>
    <w:rsid w:val="00184ED6"/>
    <w:rsid w:val="00185981"/>
    <w:rsid w:val="001938BF"/>
    <w:rsid w:val="00194742"/>
    <w:rsid w:val="00195BBE"/>
    <w:rsid w:val="001A107B"/>
    <w:rsid w:val="001A3F2F"/>
    <w:rsid w:val="001A6940"/>
    <w:rsid w:val="001C0072"/>
    <w:rsid w:val="001C5021"/>
    <w:rsid w:val="001C7246"/>
    <w:rsid w:val="001D4557"/>
    <w:rsid w:val="001D72A6"/>
    <w:rsid w:val="001E1F5B"/>
    <w:rsid w:val="001E4790"/>
    <w:rsid w:val="00200BE8"/>
    <w:rsid w:val="00215256"/>
    <w:rsid w:val="0022305A"/>
    <w:rsid w:val="00223BFA"/>
    <w:rsid w:val="0022494D"/>
    <w:rsid w:val="00235C8B"/>
    <w:rsid w:val="00237035"/>
    <w:rsid w:val="00243336"/>
    <w:rsid w:val="0025419B"/>
    <w:rsid w:val="00263AA7"/>
    <w:rsid w:val="00266B3F"/>
    <w:rsid w:val="002809D8"/>
    <w:rsid w:val="00281022"/>
    <w:rsid w:val="00284CA6"/>
    <w:rsid w:val="00286FE9"/>
    <w:rsid w:val="002934BD"/>
    <w:rsid w:val="00294450"/>
    <w:rsid w:val="002A52F1"/>
    <w:rsid w:val="002A7DED"/>
    <w:rsid w:val="002C5175"/>
    <w:rsid w:val="002C7D17"/>
    <w:rsid w:val="002D110E"/>
    <w:rsid w:val="002D1610"/>
    <w:rsid w:val="002D3FBA"/>
    <w:rsid w:val="002D43C4"/>
    <w:rsid w:val="002D5EA2"/>
    <w:rsid w:val="002E12F1"/>
    <w:rsid w:val="002E585B"/>
    <w:rsid w:val="002F1AF8"/>
    <w:rsid w:val="002F3E79"/>
    <w:rsid w:val="002F713E"/>
    <w:rsid w:val="00300909"/>
    <w:rsid w:val="003051F4"/>
    <w:rsid w:val="00310EDC"/>
    <w:rsid w:val="00312762"/>
    <w:rsid w:val="003308F1"/>
    <w:rsid w:val="003357C9"/>
    <w:rsid w:val="003402C0"/>
    <w:rsid w:val="003420B3"/>
    <w:rsid w:val="0034327F"/>
    <w:rsid w:val="00346F43"/>
    <w:rsid w:val="00355C9C"/>
    <w:rsid w:val="00355F3C"/>
    <w:rsid w:val="00357813"/>
    <w:rsid w:val="00360DBA"/>
    <w:rsid w:val="00373674"/>
    <w:rsid w:val="00374ED3"/>
    <w:rsid w:val="0037745F"/>
    <w:rsid w:val="00385915"/>
    <w:rsid w:val="00385BED"/>
    <w:rsid w:val="00385F81"/>
    <w:rsid w:val="003A0137"/>
    <w:rsid w:val="003A44CC"/>
    <w:rsid w:val="003A4663"/>
    <w:rsid w:val="003A5139"/>
    <w:rsid w:val="003A6159"/>
    <w:rsid w:val="003C7500"/>
    <w:rsid w:val="003D047E"/>
    <w:rsid w:val="003D712E"/>
    <w:rsid w:val="003E2698"/>
    <w:rsid w:val="003E374D"/>
    <w:rsid w:val="003F1B30"/>
    <w:rsid w:val="003F4B73"/>
    <w:rsid w:val="003F4DB3"/>
    <w:rsid w:val="00411DEB"/>
    <w:rsid w:val="0041542C"/>
    <w:rsid w:val="00415BE4"/>
    <w:rsid w:val="00421F59"/>
    <w:rsid w:val="004438C6"/>
    <w:rsid w:val="00452356"/>
    <w:rsid w:val="00453DC1"/>
    <w:rsid w:val="0045494B"/>
    <w:rsid w:val="0045757E"/>
    <w:rsid w:val="004658A1"/>
    <w:rsid w:val="00471769"/>
    <w:rsid w:val="00476651"/>
    <w:rsid w:val="0047710F"/>
    <w:rsid w:val="00482500"/>
    <w:rsid w:val="00487A54"/>
    <w:rsid w:val="00493FC1"/>
    <w:rsid w:val="00495186"/>
    <w:rsid w:val="004977C9"/>
    <w:rsid w:val="004A5127"/>
    <w:rsid w:val="004A5B1A"/>
    <w:rsid w:val="004A72BD"/>
    <w:rsid w:val="004B6B68"/>
    <w:rsid w:val="004B6B6D"/>
    <w:rsid w:val="004D15F0"/>
    <w:rsid w:val="004D5297"/>
    <w:rsid w:val="005009EE"/>
    <w:rsid w:val="005235DB"/>
    <w:rsid w:val="005308E0"/>
    <w:rsid w:val="00540D9D"/>
    <w:rsid w:val="005505F5"/>
    <w:rsid w:val="00552B67"/>
    <w:rsid w:val="00552C8A"/>
    <w:rsid w:val="00561CCB"/>
    <w:rsid w:val="00571978"/>
    <w:rsid w:val="00575B54"/>
    <w:rsid w:val="00582B40"/>
    <w:rsid w:val="005836AF"/>
    <w:rsid w:val="00585C2F"/>
    <w:rsid w:val="00590DC3"/>
    <w:rsid w:val="005962D6"/>
    <w:rsid w:val="005A70BF"/>
    <w:rsid w:val="005B77F7"/>
    <w:rsid w:val="005E0DC9"/>
    <w:rsid w:val="005F3C8E"/>
    <w:rsid w:val="005F569C"/>
    <w:rsid w:val="00602368"/>
    <w:rsid w:val="00607B8C"/>
    <w:rsid w:val="00612B5F"/>
    <w:rsid w:val="00621447"/>
    <w:rsid w:val="00623CC0"/>
    <w:rsid w:val="006314D7"/>
    <w:rsid w:val="00637352"/>
    <w:rsid w:val="006409D5"/>
    <w:rsid w:val="00641482"/>
    <w:rsid w:val="00650342"/>
    <w:rsid w:val="0066247B"/>
    <w:rsid w:val="00667C22"/>
    <w:rsid w:val="00673278"/>
    <w:rsid w:val="00675035"/>
    <w:rsid w:val="006831E2"/>
    <w:rsid w:val="006960D8"/>
    <w:rsid w:val="006A2825"/>
    <w:rsid w:val="006A3000"/>
    <w:rsid w:val="006A6E2E"/>
    <w:rsid w:val="006B18E1"/>
    <w:rsid w:val="006C1A67"/>
    <w:rsid w:val="006C70CB"/>
    <w:rsid w:val="006D26DC"/>
    <w:rsid w:val="006E1096"/>
    <w:rsid w:val="006E1242"/>
    <w:rsid w:val="006E2D2A"/>
    <w:rsid w:val="006E3290"/>
    <w:rsid w:val="006E48C7"/>
    <w:rsid w:val="006E5FAD"/>
    <w:rsid w:val="006F1D60"/>
    <w:rsid w:val="00705DE4"/>
    <w:rsid w:val="007106DB"/>
    <w:rsid w:val="00715103"/>
    <w:rsid w:val="00723265"/>
    <w:rsid w:val="007272D2"/>
    <w:rsid w:val="007300FD"/>
    <w:rsid w:val="00731148"/>
    <w:rsid w:val="00736395"/>
    <w:rsid w:val="007434EA"/>
    <w:rsid w:val="00747C07"/>
    <w:rsid w:val="00751197"/>
    <w:rsid w:val="0075451C"/>
    <w:rsid w:val="007562D0"/>
    <w:rsid w:val="00773404"/>
    <w:rsid w:val="007752B9"/>
    <w:rsid w:val="0078474D"/>
    <w:rsid w:val="007866CF"/>
    <w:rsid w:val="0079080C"/>
    <w:rsid w:val="007A4F9B"/>
    <w:rsid w:val="007A629C"/>
    <w:rsid w:val="007B229C"/>
    <w:rsid w:val="007B76CD"/>
    <w:rsid w:val="007C0C92"/>
    <w:rsid w:val="007D24A0"/>
    <w:rsid w:val="007D3A97"/>
    <w:rsid w:val="007E3A37"/>
    <w:rsid w:val="007E7570"/>
    <w:rsid w:val="007F092C"/>
    <w:rsid w:val="00821803"/>
    <w:rsid w:val="008308DB"/>
    <w:rsid w:val="008313C8"/>
    <w:rsid w:val="00837CBE"/>
    <w:rsid w:val="00841015"/>
    <w:rsid w:val="00842768"/>
    <w:rsid w:val="00852F07"/>
    <w:rsid w:val="00856370"/>
    <w:rsid w:val="00863F6D"/>
    <w:rsid w:val="0086575D"/>
    <w:rsid w:val="00866C34"/>
    <w:rsid w:val="008733AF"/>
    <w:rsid w:val="008749D5"/>
    <w:rsid w:val="0087505A"/>
    <w:rsid w:val="00876EE1"/>
    <w:rsid w:val="00883D16"/>
    <w:rsid w:val="00892922"/>
    <w:rsid w:val="008A4BE2"/>
    <w:rsid w:val="008A6470"/>
    <w:rsid w:val="008B27B4"/>
    <w:rsid w:val="008B7337"/>
    <w:rsid w:val="008C36EB"/>
    <w:rsid w:val="008D6790"/>
    <w:rsid w:val="008E2A70"/>
    <w:rsid w:val="008F19C9"/>
    <w:rsid w:val="009016D6"/>
    <w:rsid w:val="00913E00"/>
    <w:rsid w:val="00921A8D"/>
    <w:rsid w:val="0092339F"/>
    <w:rsid w:val="00925A68"/>
    <w:rsid w:val="009329DB"/>
    <w:rsid w:val="00936BCA"/>
    <w:rsid w:val="00950E18"/>
    <w:rsid w:val="00951B2E"/>
    <w:rsid w:val="0095201D"/>
    <w:rsid w:val="0095361B"/>
    <w:rsid w:val="00972515"/>
    <w:rsid w:val="00976BE4"/>
    <w:rsid w:val="00986BED"/>
    <w:rsid w:val="009B1FA9"/>
    <w:rsid w:val="009B6A9A"/>
    <w:rsid w:val="009C75F5"/>
    <w:rsid w:val="009C76B8"/>
    <w:rsid w:val="009D0E80"/>
    <w:rsid w:val="009E1EAA"/>
    <w:rsid w:val="009F187E"/>
    <w:rsid w:val="009F2BAA"/>
    <w:rsid w:val="009F5638"/>
    <w:rsid w:val="00A137EC"/>
    <w:rsid w:val="00A145A9"/>
    <w:rsid w:val="00A14F13"/>
    <w:rsid w:val="00A17279"/>
    <w:rsid w:val="00A20B82"/>
    <w:rsid w:val="00A21E43"/>
    <w:rsid w:val="00A2323C"/>
    <w:rsid w:val="00A30AA5"/>
    <w:rsid w:val="00A33328"/>
    <w:rsid w:val="00A3460E"/>
    <w:rsid w:val="00A35FF9"/>
    <w:rsid w:val="00A414EA"/>
    <w:rsid w:val="00A446FD"/>
    <w:rsid w:val="00A51EE1"/>
    <w:rsid w:val="00A54DA4"/>
    <w:rsid w:val="00A83589"/>
    <w:rsid w:val="00A84C99"/>
    <w:rsid w:val="00A9258A"/>
    <w:rsid w:val="00A95145"/>
    <w:rsid w:val="00A97401"/>
    <w:rsid w:val="00AB0ABC"/>
    <w:rsid w:val="00AC6245"/>
    <w:rsid w:val="00B1200E"/>
    <w:rsid w:val="00B14B87"/>
    <w:rsid w:val="00B208C2"/>
    <w:rsid w:val="00B26D0C"/>
    <w:rsid w:val="00B37593"/>
    <w:rsid w:val="00B437D6"/>
    <w:rsid w:val="00B47DB9"/>
    <w:rsid w:val="00B51FCE"/>
    <w:rsid w:val="00B56A07"/>
    <w:rsid w:val="00B63E68"/>
    <w:rsid w:val="00B80161"/>
    <w:rsid w:val="00B86A2F"/>
    <w:rsid w:val="00B87455"/>
    <w:rsid w:val="00BA6A6A"/>
    <w:rsid w:val="00BA6EDF"/>
    <w:rsid w:val="00BB0AD7"/>
    <w:rsid w:val="00BB1A1B"/>
    <w:rsid w:val="00BD3B0F"/>
    <w:rsid w:val="00BE3066"/>
    <w:rsid w:val="00BE5098"/>
    <w:rsid w:val="00BF326A"/>
    <w:rsid w:val="00BF5A7B"/>
    <w:rsid w:val="00BF6912"/>
    <w:rsid w:val="00C00B40"/>
    <w:rsid w:val="00C06CDE"/>
    <w:rsid w:val="00C16680"/>
    <w:rsid w:val="00C23D65"/>
    <w:rsid w:val="00C24539"/>
    <w:rsid w:val="00C27ADC"/>
    <w:rsid w:val="00C62C76"/>
    <w:rsid w:val="00C70C0A"/>
    <w:rsid w:val="00C76402"/>
    <w:rsid w:val="00C913C1"/>
    <w:rsid w:val="00C92F73"/>
    <w:rsid w:val="00C962C1"/>
    <w:rsid w:val="00CA23F1"/>
    <w:rsid w:val="00CB0EF5"/>
    <w:rsid w:val="00CB66CD"/>
    <w:rsid w:val="00CC2C87"/>
    <w:rsid w:val="00CC4047"/>
    <w:rsid w:val="00CD5A97"/>
    <w:rsid w:val="00CD6225"/>
    <w:rsid w:val="00CD7B45"/>
    <w:rsid w:val="00D0260F"/>
    <w:rsid w:val="00D047F9"/>
    <w:rsid w:val="00D25152"/>
    <w:rsid w:val="00D358D4"/>
    <w:rsid w:val="00D4543D"/>
    <w:rsid w:val="00D46809"/>
    <w:rsid w:val="00D60445"/>
    <w:rsid w:val="00D61565"/>
    <w:rsid w:val="00D645E5"/>
    <w:rsid w:val="00D66908"/>
    <w:rsid w:val="00D72404"/>
    <w:rsid w:val="00D76E76"/>
    <w:rsid w:val="00DB72EA"/>
    <w:rsid w:val="00DC145E"/>
    <w:rsid w:val="00DC169C"/>
    <w:rsid w:val="00DC3633"/>
    <w:rsid w:val="00DC6CDF"/>
    <w:rsid w:val="00DD1649"/>
    <w:rsid w:val="00DE3A5C"/>
    <w:rsid w:val="00DE4F29"/>
    <w:rsid w:val="00DF58C5"/>
    <w:rsid w:val="00E000C1"/>
    <w:rsid w:val="00E035C1"/>
    <w:rsid w:val="00E0617C"/>
    <w:rsid w:val="00E06935"/>
    <w:rsid w:val="00E13FEF"/>
    <w:rsid w:val="00E24FD0"/>
    <w:rsid w:val="00E308BA"/>
    <w:rsid w:val="00E30F39"/>
    <w:rsid w:val="00E31BF9"/>
    <w:rsid w:val="00E40DD2"/>
    <w:rsid w:val="00E46BE1"/>
    <w:rsid w:val="00E47947"/>
    <w:rsid w:val="00E52484"/>
    <w:rsid w:val="00E6455E"/>
    <w:rsid w:val="00E73B67"/>
    <w:rsid w:val="00E7425A"/>
    <w:rsid w:val="00E767E8"/>
    <w:rsid w:val="00E8001C"/>
    <w:rsid w:val="00E807B7"/>
    <w:rsid w:val="00E934DB"/>
    <w:rsid w:val="00E9467D"/>
    <w:rsid w:val="00EB1306"/>
    <w:rsid w:val="00EC3B37"/>
    <w:rsid w:val="00EC60FD"/>
    <w:rsid w:val="00ED05AB"/>
    <w:rsid w:val="00ED659D"/>
    <w:rsid w:val="00EE5568"/>
    <w:rsid w:val="00EF17C7"/>
    <w:rsid w:val="00EF71C2"/>
    <w:rsid w:val="00F02A55"/>
    <w:rsid w:val="00F05038"/>
    <w:rsid w:val="00F067F0"/>
    <w:rsid w:val="00F11893"/>
    <w:rsid w:val="00F12320"/>
    <w:rsid w:val="00F27CE3"/>
    <w:rsid w:val="00F369FC"/>
    <w:rsid w:val="00F37873"/>
    <w:rsid w:val="00F4106B"/>
    <w:rsid w:val="00F41338"/>
    <w:rsid w:val="00F46361"/>
    <w:rsid w:val="00F46EA1"/>
    <w:rsid w:val="00F50AB1"/>
    <w:rsid w:val="00F674C4"/>
    <w:rsid w:val="00F7521B"/>
    <w:rsid w:val="00F75BE3"/>
    <w:rsid w:val="00F84AB2"/>
    <w:rsid w:val="00F9451D"/>
    <w:rsid w:val="00FC2112"/>
    <w:rsid w:val="00FD6286"/>
    <w:rsid w:val="00FD6F90"/>
    <w:rsid w:val="00FE1137"/>
    <w:rsid w:val="00FF7D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282B6"/>
  <w15:chartTrackingRefBased/>
  <w15:docId w15:val="{95FC8A12-D549-4F7B-B952-FAB83BBFD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1A6940"/>
    <w:pPr>
      <w:ind w:left="720"/>
      <w:contextualSpacing/>
    </w:pPr>
  </w:style>
  <w:style w:type="paragraph" w:styleId="Puslapioinaostekstas">
    <w:name w:val="footnote text"/>
    <w:basedOn w:val="prastasis"/>
    <w:link w:val="PuslapioinaostekstasDiagrama"/>
    <w:uiPriority w:val="99"/>
    <w:semiHidden/>
    <w:unhideWhenUsed/>
    <w:rsid w:val="00A54DA4"/>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A54DA4"/>
    <w:rPr>
      <w:sz w:val="20"/>
      <w:szCs w:val="20"/>
    </w:rPr>
  </w:style>
  <w:style w:type="character" w:styleId="Puslapioinaosnuoroda">
    <w:name w:val="footnote reference"/>
    <w:basedOn w:val="Numatytasispastraiposriftas"/>
    <w:uiPriority w:val="99"/>
    <w:semiHidden/>
    <w:unhideWhenUsed/>
    <w:rsid w:val="00A54DA4"/>
    <w:rPr>
      <w:vertAlign w:val="superscript"/>
    </w:rPr>
  </w:style>
  <w:style w:type="character" w:customStyle="1" w:styleId="fontstyle01">
    <w:name w:val="fontstyle01"/>
    <w:basedOn w:val="Numatytasispastraiposriftas"/>
    <w:rsid w:val="00A20B82"/>
    <w:rPr>
      <w:rFonts w:ascii="ArialNarrow" w:hAnsi="ArialNarrow" w:hint="default"/>
      <w:b w:val="0"/>
      <w:bCs w:val="0"/>
      <w:i w:val="0"/>
      <w:iCs w:val="0"/>
      <w:color w:val="000000"/>
      <w:sz w:val="24"/>
      <w:szCs w:val="24"/>
    </w:rPr>
  </w:style>
  <w:style w:type="character" w:styleId="Komentaronuoroda">
    <w:name w:val="annotation reference"/>
    <w:basedOn w:val="Numatytasispastraiposriftas"/>
    <w:uiPriority w:val="99"/>
    <w:semiHidden/>
    <w:unhideWhenUsed/>
    <w:rsid w:val="006C70CB"/>
    <w:rPr>
      <w:sz w:val="16"/>
      <w:szCs w:val="16"/>
    </w:rPr>
  </w:style>
  <w:style w:type="paragraph" w:styleId="Komentarotekstas">
    <w:name w:val="annotation text"/>
    <w:basedOn w:val="prastasis"/>
    <w:link w:val="KomentarotekstasDiagrama"/>
    <w:uiPriority w:val="99"/>
    <w:semiHidden/>
    <w:unhideWhenUsed/>
    <w:rsid w:val="006C70CB"/>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6C70CB"/>
    <w:rPr>
      <w:sz w:val="20"/>
      <w:szCs w:val="20"/>
    </w:rPr>
  </w:style>
  <w:style w:type="paragraph" w:styleId="Komentarotema">
    <w:name w:val="annotation subject"/>
    <w:basedOn w:val="Komentarotekstas"/>
    <w:next w:val="Komentarotekstas"/>
    <w:link w:val="KomentarotemaDiagrama"/>
    <w:uiPriority w:val="99"/>
    <w:semiHidden/>
    <w:unhideWhenUsed/>
    <w:rsid w:val="006C70CB"/>
    <w:rPr>
      <w:b/>
      <w:bCs/>
    </w:rPr>
  </w:style>
  <w:style w:type="character" w:customStyle="1" w:styleId="KomentarotemaDiagrama">
    <w:name w:val="Komentaro tema Diagrama"/>
    <w:basedOn w:val="KomentarotekstasDiagrama"/>
    <w:link w:val="Komentarotema"/>
    <w:uiPriority w:val="99"/>
    <w:semiHidden/>
    <w:rsid w:val="006C70CB"/>
    <w:rPr>
      <w:b/>
      <w:bCs/>
      <w:sz w:val="20"/>
      <w:szCs w:val="20"/>
    </w:rPr>
  </w:style>
  <w:style w:type="paragraph" w:customStyle="1" w:styleId="Body2">
    <w:name w:val="Body 2"/>
    <w:rsid w:val="00936BCA"/>
    <w:pPr>
      <w:pBdr>
        <w:top w:val="nil"/>
        <w:left w:val="nil"/>
        <w:bottom w:val="nil"/>
        <w:right w:val="nil"/>
        <w:between w:val="nil"/>
        <w:bar w:val="nil"/>
      </w:pBdr>
      <w:suppressAutoHyphens/>
      <w:spacing w:after="40" w:line="240" w:lineRule="auto"/>
      <w:jc w:val="both"/>
    </w:pPr>
    <w:rPr>
      <w:rFonts w:ascii="Times New Roman" w:eastAsia="Arial Unicode MS" w:hAnsi="Times New Roman" w:cs="Arial Unicode MS"/>
      <w:color w:val="000000"/>
      <w:kern w:val="0"/>
      <w:bdr w:val="nil"/>
      <w:lang w:val="en-US"/>
      <w14:ligatures w14:val="none"/>
    </w:rPr>
  </w:style>
  <w:style w:type="table" w:styleId="Lentelstinklelis">
    <w:name w:val="Table Grid"/>
    <w:basedOn w:val="prastojilentel"/>
    <w:uiPriority w:val="59"/>
    <w:qFormat/>
    <w:rsid w:val="00837CB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D047F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340795">
      <w:bodyDiv w:val="1"/>
      <w:marLeft w:val="0"/>
      <w:marRight w:val="0"/>
      <w:marTop w:val="0"/>
      <w:marBottom w:val="0"/>
      <w:divBdr>
        <w:top w:val="none" w:sz="0" w:space="0" w:color="auto"/>
        <w:left w:val="none" w:sz="0" w:space="0" w:color="auto"/>
        <w:bottom w:val="none" w:sz="0" w:space="0" w:color="auto"/>
        <w:right w:val="none" w:sz="0" w:space="0" w:color="auto"/>
      </w:divBdr>
    </w:div>
    <w:div w:id="342513657">
      <w:bodyDiv w:val="1"/>
      <w:marLeft w:val="0"/>
      <w:marRight w:val="0"/>
      <w:marTop w:val="0"/>
      <w:marBottom w:val="0"/>
      <w:divBdr>
        <w:top w:val="none" w:sz="0" w:space="0" w:color="auto"/>
        <w:left w:val="none" w:sz="0" w:space="0" w:color="auto"/>
        <w:bottom w:val="none" w:sz="0" w:space="0" w:color="auto"/>
        <w:right w:val="none" w:sz="0" w:space="0" w:color="auto"/>
      </w:divBdr>
    </w:div>
    <w:div w:id="1431926058">
      <w:bodyDiv w:val="1"/>
      <w:marLeft w:val="0"/>
      <w:marRight w:val="0"/>
      <w:marTop w:val="0"/>
      <w:marBottom w:val="0"/>
      <w:divBdr>
        <w:top w:val="none" w:sz="0" w:space="0" w:color="auto"/>
        <w:left w:val="none" w:sz="0" w:space="0" w:color="auto"/>
        <w:bottom w:val="none" w:sz="0" w:space="0" w:color="auto"/>
        <w:right w:val="none" w:sz="0" w:space="0" w:color="auto"/>
      </w:divBdr>
      <w:divsChild>
        <w:div w:id="1481145106">
          <w:marLeft w:val="0"/>
          <w:marRight w:val="0"/>
          <w:marTop w:val="0"/>
          <w:marBottom w:val="0"/>
          <w:divBdr>
            <w:top w:val="none" w:sz="0" w:space="0" w:color="auto"/>
            <w:left w:val="none" w:sz="0" w:space="0" w:color="auto"/>
            <w:bottom w:val="none" w:sz="0" w:space="0" w:color="auto"/>
            <w:right w:val="none" w:sz="0" w:space="0" w:color="auto"/>
          </w:divBdr>
        </w:div>
        <w:div w:id="787897363">
          <w:marLeft w:val="0"/>
          <w:marRight w:val="0"/>
          <w:marTop w:val="0"/>
          <w:marBottom w:val="0"/>
          <w:divBdr>
            <w:top w:val="none" w:sz="0" w:space="0" w:color="auto"/>
            <w:left w:val="none" w:sz="0" w:space="0" w:color="auto"/>
            <w:bottom w:val="none" w:sz="0" w:space="0" w:color="auto"/>
            <w:right w:val="none" w:sz="0" w:space="0" w:color="auto"/>
          </w:divBdr>
          <w:divsChild>
            <w:div w:id="1467816172">
              <w:marLeft w:val="0"/>
              <w:marRight w:val="0"/>
              <w:marTop w:val="0"/>
              <w:marBottom w:val="0"/>
              <w:divBdr>
                <w:top w:val="none" w:sz="0" w:space="0" w:color="auto"/>
                <w:left w:val="none" w:sz="0" w:space="0" w:color="auto"/>
                <w:bottom w:val="none" w:sz="0" w:space="0" w:color="auto"/>
                <w:right w:val="none" w:sz="0" w:space="0" w:color="auto"/>
              </w:divBdr>
              <w:divsChild>
                <w:div w:id="1596476140">
                  <w:marLeft w:val="0"/>
                  <w:marRight w:val="0"/>
                  <w:marTop w:val="0"/>
                  <w:marBottom w:val="0"/>
                  <w:divBdr>
                    <w:top w:val="none" w:sz="0" w:space="0" w:color="auto"/>
                    <w:left w:val="none" w:sz="0" w:space="0" w:color="auto"/>
                    <w:bottom w:val="none" w:sz="0" w:space="0" w:color="auto"/>
                    <w:right w:val="none" w:sz="0" w:space="0" w:color="auto"/>
                  </w:divBdr>
                  <w:divsChild>
                    <w:div w:id="334841283">
                      <w:marLeft w:val="0"/>
                      <w:marRight w:val="0"/>
                      <w:marTop w:val="0"/>
                      <w:marBottom w:val="0"/>
                      <w:divBdr>
                        <w:top w:val="none" w:sz="0" w:space="0" w:color="auto"/>
                        <w:left w:val="none" w:sz="0" w:space="0" w:color="auto"/>
                        <w:bottom w:val="none" w:sz="0" w:space="0" w:color="auto"/>
                        <w:right w:val="none" w:sz="0" w:space="0" w:color="auto"/>
                      </w:divBdr>
                      <w:divsChild>
                        <w:div w:id="1760442709">
                          <w:marLeft w:val="0"/>
                          <w:marRight w:val="0"/>
                          <w:marTop w:val="0"/>
                          <w:marBottom w:val="0"/>
                          <w:divBdr>
                            <w:top w:val="none" w:sz="0" w:space="0" w:color="auto"/>
                            <w:left w:val="none" w:sz="0" w:space="0" w:color="auto"/>
                            <w:bottom w:val="none" w:sz="0" w:space="0" w:color="auto"/>
                            <w:right w:val="none" w:sz="0" w:space="0" w:color="auto"/>
                          </w:divBdr>
                          <w:divsChild>
                            <w:div w:id="877816258">
                              <w:marLeft w:val="0"/>
                              <w:marRight w:val="0"/>
                              <w:marTop w:val="0"/>
                              <w:marBottom w:val="0"/>
                              <w:divBdr>
                                <w:top w:val="none" w:sz="0" w:space="0" w:color="auto"/>
                                <w:left w:val="none" w:sz="0" w:space="0" w:color="auto"/>
                                <w:bottom w:val="none" w:sz="0" w:space="0" w:color="auto"/>
                                <w:right w:val="none" w:sz="0" w:space="0" w:color="auto"/>
                              </w:divBdr>
                              <w:divsChild>
                                <w:div w:id="63914728">
                                  <w:marLeft w:val="0"/>
                                  <w:marRight w:val="0"/>
                                  <w:marTop w:val="0"/>
                                  <w:marBottom w:val="0"/>
                                  <w:divBdr>
                                    <w:top w:val="none" w:sz="0" w:space="0" w:color="auto"/>
                                    <w:left w:val="none" w:sz="0" w:space="0" w:color="auto"/>
                                    <w:bottom w:val="none" w:sz="0" w:space="0" w:color="auto"/>
                                    <w:right w:val="none" w:sz="0" w:space="0" w:color="auto"/>
                                  </w:divBdr>
                                </w:div>
                                <w:div w:id="170722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8372618">
      <w:bodyDiv w:val="1"/>
      <w:marLeft w:val="0"/>
      <w:marRight w:val="0"/>
      <w:marTop w:val="0"/>
      <w:marBottom w:val="0"/>
      <w:divBdr>
        <w:top w:val="none" w:sz="0" w:space="0" w:color="auto"/>
        <w:left w:val="none" w:sz="0" w:space="0" w:color="auto"/>
        <w:bottom w:val="none" w:sz="0" w:space="0" w:color="auto"/>
        <w:right w:val="none" w:sz="0" w:space="0" w:color="auto"/>
      </w:divBdr>
    </w:div>
    <w:div w:id="1858084309">
      <w:bodyDiv w:val="1"/>
      <w:marLeft w:val="0"/>
      <w:marRight w:val="0"/>
      <w:marTop w:val="0"/>
      <w:marBottom w:val="0"/>
      <w:divBdr>
        <w:top w:val="none" w:sz="0" w:space="0" w:color="auto"/>
        <w:left w:val="none" w:sz="0" w:space="0" w:color="auto"/>
        <w:bottom w:val="none" w:sz="0" w:space="0" w:color="auto"/>
        <w:right w:val="none" w:sz="0" w:space="0" w:color="auto"/>
      </w:divBdr>
    </w:div>
    <w:div w:id="1981885773">
      <w:bodyDiv w:val="1"/>
      <w:marLeft w:val="0"/>
      <w:marRight w:val="0"/>
      <w:marTop w:val="0"/>
      <w:marBottom w:val="0"/>
      <w:divBdr>
        <w:top w:val="none" w:sz="0" w:space="0" w:color="auto"/>
        <w:left w:val="none" w:sz="0" w:space="0" w:color="auto"/>
        <w:bottom w:val="none" w:sz="0" w:space="0" w:color="auto"/>
        <w:right w:val="none" w:sz="0" w:space="0" w:color="auto"/>
      </w:divBdr>
    </w:div>
    <w:div w:id="1995142806">
      <w:bodyDiv w:val="1"/>
      <w:marLeft w:val="0"/>
      <w:marRight w:val="0"/>
      <w:marTop w:val="0"/>
      <w:marBottom w:val="0"/>
      <w:divBdr>
        <w:top w:val="none" w:sz="0" w:space="0" w:color="auto"/>
        <w:left w:val="none" w:sz="0" w:space="0" w:color="auto"/>
        <w:bottom w:val="none" w:sz="0" w:space="0" w:color="auto"/>
        <w:right w:val="none" w:sz="0" w:space="0" w:color="auto"/>
      </w:divBdr>
    </w:div>
    <w:div w:id="2081096246">
      <w:bodyDiv w:val="1"/>
      <w:marLeft w:val="0"/>
      <w:marRight w:val="0"/>
      <w:marTop w:val="0"/>
      <w:marBottom w:val="0"/>
      <w:divBdr>
        <w:top w:val="none" w:sz="0" w:space="0" w:color="auto"/>
        <w:left w:val="none" w:sz="0" w:space="0" w:color="auto"/>
        <w:bottom w:val="none" w:sz="0" w:space="0" w:color="auto"/>
        <w:right w:val="none" w:sz="0" w:space="0" w:color="auto"/>
      </w:divBdr>
      <w:divsChild>
        <w:div w:id="104202655">
          <w:marLeft w:val="0"/>
          <w:marRight w:val="0"/>
          <w:marTop w:val="0"/>
          <w:marBottom w:val="0"/>
          <w:divBdr>
            <w:top w:val="none" w:sz="0" w:space="0" w:color="auto"/>
            <w:left w:val="none" w:sz="0" w:space="0" w:color="auto"/>
            <w:bottom w:val="none" w:sz="0" w:space="0" w:color="auto"/>
            <w:right w:val="none" w:sz="0" w:space="0" w:color="auto"/>
          </w:divBdr>
        </w:div>
        <w:div w:id="1075976867">
          <w:marLeft w:val="0"/>
          <w:marRight w:val="0"/>
          <w:marTop w:val="0"/>
          <w:marBottom w:val="0"/>
          <w:divBdr>
            <w:top w:val="none" w:sz="0" w:space="0" w:color="auto"/>
            <w:left w:val="none" w:sz="0" w:space="0" w:color="auto"/>
            <w:bottom w:val="none" w:sz="0" w:space="0" w:color="auto"/>
            <w:right w:val="none" w:sz="0" w:space="0" w:color="auto"/>
          </w:divBdr>
          <w:divsChild>
            <w:div w:id="954404573">
              <w:marLeft w:val="0"/>
              <w:marRight w:val="0"/>
              <w:marTop w:val="0"/>
              <w:marBottom w:val="0"/>
              <w:divBdr>
                <w:top w:val="none" w:sz="0" w:space="0" w:color="auto"/>
                <w:left w:val="none" w:sz="0" w:space="0" w:color="auto"/>
                <w:bottom w:val="none" w:sz="0" w:space="0" w:color="auto"/>
                <w:right w:val="none" w:sz="0" w:space="0" w:color="auto"/>
              </w:divBdr>
              <w:divsChild>
                <w:div w:id="1209957730">
                  <w:marLeft w:val="0"/>
                  <w:marRight w:val="0"/>
                  <w:marTop w:val="0"/>
                  <w:marBottom w:val="0"/>
                  <w:divBdr>
                    <w:top w:val="none" w:sz="0" w:space="0" w:color="auto"/>
                    <w:left w:val="none" w:sz="0" w:space="0" w:color="auto"/>
                    <w:bottom w:val="none" w:sz="0" w:space="0" w:color="auto"/>
                    <w:right w:val="none" w:sz="0" w:space="0" w:color="auto"/>
                  </w:divBdr>
                  <w:divsChild>
                    <w:div w:id="1528761196">
                      <w:marLeft w:val="0"/>
                      <w:marRight w:val="0"/>
                      <w:marTop w:val="0"/>
                      <w:marBottom w:val="0"/>
                      <w:divBdr>
                        <w:top w:val="none" w:sz="0" w:space="0" w:color="auto"/>
                        <w:left w:val="none" w:sz="0" w:space="0" w:color="auto"/>
                        <w:bottom w:val="none" w:sz="0" w:space="0" w:color="auto"/>
                        <w:right w:val="none" w:sz="0" w:space="0" w:color="auto"/>
                      </w:divBdr>
                      <w:divsChild>
                        <w:div w:id="1399402972">
                          <w:marLeft w:val="0"/>
                          <w:marRight w:val="0"/>
                          <w:marTop w:val="0"/>
                          <w:marBottom w:val="0"/>
                          <w:divBdr>
                            <w:top w:val="none" w:sz="0" w:space="0" w:color="auto"/>
                            <w:left w:val="none" w:sz="0" w:space="0" w:color="auto"/>
                            <w:bottom w:val="none" w:sz="0" w:space="0" w:color="auto"/>
                            <w:right w:val="none" w:sz="0" w:space="0" w:color="auto"/>
                          </w:divBdr>
                          <w:divsChild>
                            <w:div w:id="853498441">
                              <w:marLeft w:val="0"/>
                              <w:marRight w:val="0"/>
                              <w:marTop w:val="0"/>
                              <w:marBottom w:val="0"/>
                              <w:divBdr>
                                <w:top w:val="none" w:sz="0" w:space="0" w:color="auto"/>
                                <w:left w:val="none" w:sz="0" w:space="0" w:color="auto"/>
                                <w:bottom w:val="none" w:sz="0" w:space="0" w:color="auto"/>
                                <w:right w:val="none" w:sz="0" w:space="0" w:color="auto"/>
                              </w:divBdr>
                              <w:divsChild>
                                <w:div w:id="1154177474">
                                  <w:marLeft w:val="0"/>
                                  <w:marRight w:val="0"/>
                                  <w:marTop w:val="0"/>
                                  <w:marBottom w:val="0"/>
                                  <w:divBdr>
                                    <w:top w:val="none" w:sz="0" w:space="0" w:color="auto"/>
                                    <w:left w:val="none" w:sz="0" w:space="0" w:color="auto"/>
                                    <w:bottom w:val="none" w:sz="0" w:space="0" w:color="auto"/>
                                    <w:right w:val="none" w:sz="0" w:space="0" w:color="auto"/>
                                  </w:divBdr>
                                </w:div>
                                <w:div w:id="25698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36A74-CD1D-4556-B773-35CC8D1AC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2500</Words>
  <Characters>1426</Characters>
  <Application>Microsoft Office Word</Application>
  <DocSecurity>0</DocSecurity>
  <Lines>11</Lines>
  <Paragraphs>7</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Manager/>
  <Company/>
  <LinksUpToDate>false</LinksUpToDate>
  <CharactersWithSpaces>3919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KRSA</dc:creator>
  <cp:keywords/>
  <dc:description/>
  <cp:lastModifiedBy>Violeta Ambrazevičienė</cp:lastModifiedBy>
  <cp:revision>3</cp:revision>
  <cp:lastPrinted>2025-03-12T09:23:00Z</cp:lastPrinted>
  <dcterms:created xsi:type="dcterms:W3CDTF">2025-05-08T13:38:00Z</dcterms:created>
  <dcterms:modified xsi:type="dcterms:W3CDTF">2025-05-08T13:41:00Z</dcterms:modified>
  <cp:category/>
</cp:coreProperties>
</file>