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335BD133" w14:textId="26748AF1" w:rsidR="00642523" w:rsidRDefault="00197246" w:rsidP="00F87348">
      <w:pPr>
        <w:autoSpaceDE w:val="0"/>
        <w:autoSpaceDN w:val="0"/>
        <w:adjustRightInd w:val="0"/>
        <w:spacing w:after="0" w:line="240" w:lineRule="auto"/>
        <w:jc w:val="center"/>
        <w:rPr>
          <w:b/>
          <w:sz w:val="22"/>
        </w:rPr>
      </w:pPr>
      <w:r>
        <w:rPr>
          <w:b/>
          <w:sz w:val="22"/>
        </w:rPr>
        <w:t>CHEMINĖS DEZINFEKCIJOS PRIEMONĖS</w:t>
      </w:r>
      <w:r w:rsidR="0055014D">
        <w:rPr>
          <w:b/>
          <w:sz w:val="22"/>
        </w:rPr>
        <w:t xml:space="preserve"> (Nr.</w:t>
      </w:r>
      <w:r w:rsidR="00E6158D">
        <w:rPr>
          <w:b/>
          <w:sz w:val="22"/>
        </w:rPr>
        <w:t xml:space="preserve"> </w:t>
      </w:r>
      <w:r w:rsidR="00EC54F7">
        <w:rPr>
          <w:b/>
          <w:sz w:val="22"/>
        </w:rPr>
        <w:t>9744</w:t>
      </w:r>
      <w:r w:rsidR="00BF6496">
        <w:rPr>
          <w:b/>
          <w:sz w:val="22"/>
        </w:rPr>
        <w:t>-</w:t>
      </w:r>
      <w:r w:rsidR="00EC54F7">
        <w:rPr>
          <w:b/>
          <w:sz w:val="22"/>
        </w:rPr>
        <w:t>1</w:t>
      </w:r>
      <w:r w:rsidR="0055014D">
        <w:rPr>
          <w:b/>
          <w:sz w:val="22"/>
        </w:rPr>
        <w:t>)</w:t>
      </w:r>
    </w:p>
    <w:p w14:paraId="0A898E0B" w14:textId="0ED3EFCE" w:rsidR="00D3636E" w:rsidRDefault="00D3636E" w:rsidP="00D3636E">
      <w:pPr>
        <w:shd w:val="clear" w:color="auto" w:fill="D9D9D9" w:themeFill="background1" w:themeFillShade="D9"/>
        <w:spacing w:after="0" w:line="240" w:lineRule="auto"/>
        <w:jc w:val="center"/>
        <w:rPr>
          <w:b/>
          <w:sz w:val="22"/>
        </w:rPr>
      </w:pPr>
      <w:r w:rsidRPr="00D3636E">
        <w:rPr>
          <w:b/>
          <w:sz w:val="22"/>
        </w:rPr>
        <w:t>202</w:t>
      </w:r>
      <w:r w:rsidR="00563254">
        <w:rPr>
          <w:b/>
          <w:sz w:val="22"/>
        </w:rPr>
        <w:t>5</w:t>
      </w:r>
      <w:r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shd w:val="clear" w:color="auto" w:fill="auto"/>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pavadinimas</w:t>
            </w:r>
            <w:proofErr w:type="spellEnd"/>
            <w:r w:rsidRPr="0037454E">
              <w:rPr>
                <w:rFonts w:eastAsia="Arial Unicode MS"/>
                <w:b/>
                <w:sz w:val="22"/>
                <w:lang w:eastAsia="zh-TW"/>
              </w:rPr>
              <w:t xml:space="preserve"> / </w:t>
            </w:r>
            <w:proofErr w:type="spellStart"/>
            <w:r w:rsidRPr="0037454E">
              <w:rPr>
                <w:rFonts w:eastAsia="Arial Unicode MS"/>
                <w:b/>
                <w:sz w:val="22"/>
                <w:lang w:eastAsia="zh-TW"/>
              </w:rPr>
              <w:t>ūkio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subjektų</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grupės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nariai</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shd w:val="clear" w:color="auto" w:fill="auto"/>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kodas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shd w:val="clear" w:color="auto" w:fill="auto"/>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shd w:val="clear" w:color="auto" w:fill="auto"/>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pareigos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vardas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pavardė</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shd w:val="clear" w:color="auto" w:fill="auto"/>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telefono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numeris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shd w:val="clear" w:color="auto" w:fill="auto"/>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el. </w:t>
            </w:r>
            <w:proofErr w:type="spellStart"/>
            <w:r w:rsidRPr="0037454E">
              <w:rPr>
                <w:rFonts w:eastAsia="Arial Unicode MS"/>
                <w:b/>
                <w:sz w:val="22"/>
                <w:lang w:eastAsia="zh-TW"/>
              </w:rPr>
              <w:t>pašto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(-ius)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37454E" w:rsidRDefault="0037454E" w:rsidP="0037454E">
      <w:pPr>
        <w:spacing w:after="0" w:line="240" w:lineRule="auto"/>
        <w:ind w:left="-709"/>
        <w:jc w:val="both"/>
        <w:rPr>
          <w:rFonts w:eastAsia="Arial Unicode MS" w:cs="Arial Unicode MS"/>
          <w:b/>
          <w:color w:val="000000"/>
          <w:sz w:val="22"/>
          <w:u w:val="single"/>
          <w:bdr w:val="nil"/>
          <w:lang w:eastAsia="zh-TW"/>
        </w:rPr>
      </w:pPr>
      <w:r w:rsidRPr="0037454E">
        <w:rPr>
          <w:rFonts w:eastAsia="Arial Unicode MS" w:cs="Arial Unicode MS"/>
          <w:b/>
          <w:color w:val="000000"/>
          <w:sz w:val="22"/>
          <w:u w:val="single"/>
          <w:bdr w:val="nil"/>
          <w:lang w:eastAsia="zh-TW"/>
        </w:rPr>
        <w:t>1. Tiekėjo patvirtinimai:</w:t>
      </w:r>
    </w:p>
    <w:p w14:paraId="6F22A87F"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1.1. Šiuo pasiūlymu pažymime, kad sutinkame su visomis pirkimo dokumentų sąlygomis, įskaitant pirkimo sutarties reikalavimus.</w:t>
      </w:r>
    </w:p>
    <w:p w14:paraId="1FA70673"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1.2. Pasiūlymas galioja tiek, kiek nustatyta pirkimo dokumentuose.</w:t>
      </w:r>
    </w:p>
    <w:p w14:paraId="65AF3C6C" w14:textId="7F97A0D1" w:rsidR="0037454E" w:rsidRPr="0037454E" w:rsidRDefault="0037454E" w:rsidP="0037454E">
      <w:pPr>
        <w:spacing w:after="0" w:line="240" w:lineRule="auto"/>
        <w:ind w:left="-709"/>
        <w:jc w:val="both"/>
        <w:rPr>
          <w:color w:val="000000"/>
          <w:sz w:val="22"/>
        </w:rPr>
      </w:pPr>
      <w:r w:rsidRPr="0037454E">
        <w:rPr>
          <w:color w:val="000000"/>
          <w:sz w:val="22"/>
        </w:rPr>
        <w:t>1.3. Į pasiūlymo kainą yra įskaityti visi mokesčiai ir visos tiekėjo išlaidos, reikalingos tinkamam pirkimo sutarties įvykdymui.</w:t>
      </w:r>
    </w:p>
    <w:p w14:paraId="0EADE27D" w14:textId="77777777" w:rsidR="0037454E" w:rsidRPr="0037454E" w:rsidRDefault="0037454E" w:rsidP="0037454E">
      <w:pPr>
        <w:spacing w:after="0" w:line="240" w:lineRule="auto"/>
        <w:ind w:left="-709"/>
        <w:jc w:val="both"/>
        <w:rPr>
          <w:color w:val="000000"/>
          <w:sz w:val="22"/>
        </w:rPr>
      </w:pPr>
      <w:r w:rsidRPr="0037454E">
        <w:rPr>
          <w:color w:val="000000"/>
          <w:sz w:val="22"/>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 w:val="22"/>
        </w:rPr>
      </w:pPr>
    </w:p>
    <w:p w14:paraId="3EB369C8" w14:textId="6AF539A2" w:rsidR="0037454E" w:rsidRPr="0037454E" w:rsidRDefault="0037454E" w:rsidP="0037454E">
      <w:pPr>
        <w:spacing w:after="0" w:line="240" w:lineRule="auto"/>
        <w:ind w:left="-709"/>
        <w:jc w:val="both"/>
        <w:rPr>
          <w:sz w:val="22"/>
        </w:rPr>
      </w:pPr>
      <w:r w:rsidRPr="0037454E">
        <w:rPr>
          <w:sz w:val="22"/>
        </w:rPr>
        <w:t>1.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r w:rsidRPr="0037454E">
        <w:rPr>
          <w:sz w:val="22"/>
        </w:rPr>
        <w:tab/>
      </w:r>
    </w:p>
    <w:p w14:paraId="470C2BD2" w14:textId="2F55E563" w:rsidR="00E11D32" w:rsidRDefault="0037454E" w:rsidP="0037454E">
      <w:pPr>
        <w:spacing w:after="0" w:line="240" w:lineRule="auto"/>
        <w:ind w:left="-709"/>
        <w:jc w:val="both"/>
        <w:rPr>
          <w:sz w:val="22"/>
        </w:rPr>
      </w:pPr>
      <w:r w:rsidRPr="0037454E">
        <w:rPr>
          <w:sz w:val="22"/>
        </w:rPr>
        <w:t xml:space="preserve">2. </w:t>
      </w:r>
      <w:r w:rsidR="00E11D32" w:rsidRPr="00E11D32">
        <w:rPr>
          <w:sz w:val="22"/>
        </w:rPr>
        <w:t xml:space="preserve">Kartu su pasiūlymu turi būti pateikiama pasiūlymo (siūlomų priemonių, įrangos) technines charakteristikas pagrindžianti </w:t>
      </w:r>
      <w:r w:rsidR="00852DDD">
        <w:rPr>
          <w:sz w:val="22"/>
        </w:rPr>
        <w:t xml:space="preserve">gamintojo </w:t>
      </w:r>
      <w:r w:rsidR="00E11D32" w:rsidRPr="00E11D32">
        <w:rPr>
          <w:sz w:val="22"/>
        </w:rPr>
        <w:t>techninė dokumentacija (katalogai ir pan.).</w:t>
      </w:r>
    </w:p>
    <w:p w14:paraId="03EDF2B4" w14:textId="721AEE7B" w:rsidR="0037454E" w:rsidRPr="0037454E" w:rsidRDefault="00E11D32" w:rsidP="0037454E">
      <w:pPr>
        <w:spacing w:after="0" w:line="240" w:lineRule="auto"/>
        <w:ind w:left="-709"/>
        <w:jc w:val="both"/>
        <w:rPr>
          <w:sz w:val="22"/>
        </w:rPr>
      </w:pPr>
      <w:r>
        <w:rPr>
          <w:sz w:val="22"/>
        </w:rPr>
        <w:t xml:space="preserve">3. </w:t>
      </w:r>
      <w:r w:rsidR="0037454E" w:rsidRPr="0037454E">
        <w:rPr>
          <w:sz w:val="22"/>
        </w:rPr>
        <w:t>Pasiūlymų vertinimas atliekamas vertinant tiekėjo pateiktus gamintojo dokumentus bei prekių pavyzdžius (jeigu prašoma).</w:t>
      </w:r>
    </w:p>
    <w:p w14:paraId="03599EC5" w14:textId="63D1C77F" w:rsidR="0037454E" w:rsidRPr="0037454E" w:rsidRDefault="0037454E" w:rsidP="0037454E">
      <w:pPr>
        <w:spacing w:after="0" w:line="240" w:lineRule="auto"/>
        <w:ind w:left="-709"/>
        <w:jc w:val="both"/>
        <w:rPr>
          <w:sz w:val="22"/>
        </w:rPr>
      </w:pPr>
      <w:r w:rsidRPr="0037454E">
        <w:rPr>
          <w:sz w:val="22"/>
        </w:rPr>
        <w:t xml:space="preserve">4. Pasiūlymų vertinimo metu tiekėjas per </w:t>
      </w:r>
      <w:r>
        <w:rPr>
          <w:sz w:val="22"/>
        </w:rPr>
        <w:t>10</w:t>
      </w:r>
      <w:r w:rsidRPr="0037454E">
        <w:rPr>
          <w:sz w:val="22"/>
        </w:rPr>
        <w:t xml:space="preserve"> darbo dien</w:t>
      </w:r>
      <w:r>
        <w:rPr>
          <w:sz w:val="22"/>
        </w:rPr>
        <w:t>ų</w:t>
      </w:r>
      <w:r w:rsidRPr="0037454E">
        <w:rPr>
          <w:sz w:val="22"/>
        </w:rPr>
        <w:t xml:space="preserve"> nuo perkančiosios organizacijos prašymo pateikimo CVP IS priemonėmis dienos turės neatlygintinai pateikti siūlomų prekių pavyzdžius (pavyzdžių kiekiai nurodyti pirkimo dalių aprašymuose) įvertinimui. </w:t>
      </w:r>
      <w:r w:rsidRPr="0037454E">
        <w:rPr>
          <w:sz w:val="22"/>
        </w:rPr>
        <w:tab/>
      </w:r>
      <w:r w:rsidRPr="0037454E">
        <w:rPr>
          <w:sz w:val="22"/>
        </w:rPr>
        <w:tab/>
      </w:r>
      <w:r w:rsidRPr="0037454E">
        <w:rPr>
          <w:sz w:val="22"/>
        </w:rPr>
        <w:tab/>
      </w:r>
      <w:r w:rsidRPr="0037454E">
        <w:rPr>
          <w:sz w:val="22"/>
        </w:rPr>
        <w:tab/>
      </w:r>
      <w:r w:rsidRPr="0037454E">
        <w:rPr>
          <w:sz w:val="22"/>
        </w:rPr>
        <w:tab/>
      </w:r>
      <w:r w:rsidRPr="0037454E">
        <w:rPr>
          <w:sz w:val="22"/>
        </w:rPr>
        <w:tab/>
      </w:r>
    </w:p>
    <w:p w14:paraId="51E5C56A" w14:textId="77777777" w:rsidR="00E6158D" w:rsidRDefault="00E6158D" w:rsidP="0037454E">
      <w:pPr>
        <w:spacing w:after="0" w:line="240" w:lineRule="auto"/>
        <w:ind w:left="-709"/>
        <w:jc w:val="both"/>
        <w:rPr>
          <w:b/>
          <w:sz w:val="23"/>
          <w:szCs w:val="23"/>
        </w:rPr>
      </w:pPr>
    </w:p>
    <w:p w14:paraId="169E36E3" w14:textId="33C6D312" w:rsidR="000F35C4" w:rsidRPr="000F35C4" w:rsidRDefault="000F35C4" w:rsidP="0037454E">
      <w:pPr>
        <w:spacing w:after="0" w:line="240" w:lineRule="auto"/>
        <w:ind w:left="-709"/>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parametrai bei tiekėjo siūlom</w:t>
      </w:r>
      <w:r w:rsidR="0087645E">
        <w:rPr>
          <w:b/>
          <w:sz w:val="23"/>
          <w:szCs w:val="23"/>
        </w:rPr>
        <w:t>i</w:t>
      </w:r>
      <w:r w:rsidRPr="006E4E53">
        <w:rPr>
          <w:b/>
          <w:sz w:val="23"/>
          <w:szCs w:val="23"/>
        </w:rPr>
        <w:t xml:space="preserve"> </w:t>
      </w:r>
      <w:r w:rsidR="0087645E">
        <w:rPr>
          <w:b/>
          <w:sz w:val="23"/>
          <w:szCs w:val="23"/>
        </w:rPr>
        <w:t>įkainiai</w:t>
      </w:r>
      <w:r w:rsidRPr="006E4E53">
        <w:rPr>
          <w:b/>
          <w:sz w:val="23"/>
          <w:szCs w:val="23"/>
        </w:rPr>
        <w:t>:</w:t>
      </w: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2"/>
        <w:gridCol w:w="3402"/>
        <w:gridCol w:w="708"/>
        <w:gridCol w:w="1135"/>
        <w:gridCol w:w="850"/>
        <w:gridCol w:w="851"/>
        <w:gridCol w:w="15"/>
        <w:gridCol w:w="1118"/>
        <w:gridCol w:w="1153"/>
        <w:gridCol w:w="1686"/>
        <w:gridCol w:w="2548"/>
      </w:tblGrid>
      <w:tr w:rsidR="00B73ACA" w:rsidRPr="00C36D12" w14:paraId="0A31F223" w14:textId="10CF2F87" w:rsidTr="000B3B40">
        <w:tc>
          <w:tcPr>
            <w:tcW w:w="567" w:type="dxa"/>
            <w:tcBorders>
              <w:top w:val="single" w:sz="4" w:space="0" w:color="000000"/>
              <w:left w:val="single" w:sz="4" w:space="0" w:color="000000"/>
              <w:bottom w:val="single" w:sz="4" w:space="0" w:color="000000"/>
              <w:right w:val="single" w:sz="4" w:space="0" w:color="000000"/>
            </w:tcBorders>
            <w:vAlign w:val="center"/>
          </w:tcPr>
          <w:p w14:paraId="64756CB7" w14:textId="75AD7727" w:rsidR="00B73ACA" w:rsidRPr="00777061" w:rsidRDefault="00B73ACA" w:rsidP="00B363EF">
            <w:pPr>
              <w:spacing w:after="0" w:line="240" w:lineRule="auto"/>
              <w:jc w:val="center"/>
              <w:rPr>
                <w:b/>
                <w:sz w:val="20"/>
                <w:szCs w:val="20"/>
              </w:rPr>
            </w:pPr>
            <w:r w:rsidRPr="00777061">
              <w:rPr>
                <w:b/>
                <w:sz w:val="20"/>
                <w:szCs w:val="20"/>
              </w:rPr>
              <w:t>Pirkimo dali</w:t>
            </w:r>
            <w:r w:rsidRPr="00777061">
              <w:rPr>
                <w:b/>
                <w:sz w:val="20"/>
                <w:szCs w:val="20"/>
              </w:rPr>
              <w:lastRenderedPageBreak/>
              <w:t>es Nr.</w:t>
            </w:r>
          </w:p>
        </w:tc>
        <w:tc>
          <w:tcPr>
            <w:tcW w:w="1702" w:type="dxa"/>
            <w:tcBorders>
              <w:top w:val="single" w:sz="4" w:space="0" w:color="000000"/>
              <w:left w:val="single" w:sz="4" w:space="0" w:color="000000"/>
              <w:bottom w:val="single" w:sz="4" w:space="0" w:color="000000"/>
              <w:right w:val="single" w:sz="4" w:space="0" w:color="000000"/>
            </w:tcBorders>
            <w:vAlign w:val="center"/>
          </w:tcPr>
          <w:p w14:paraId="2A316816" w14:textId="4048E66F" w:rsidR="00B73ACA" w:rsidRPr="00777061" w:rsidRDefault="00B73ACA" w:rsidP="00B363EF">
            <w:pPr>
              <w:spacing w:after="0" w:line="240" w:lineRule="auto"/>
              <w:jc w:val="center"/>
              <w:rPr>
                <w:b/>
                <w:bCs/>
                <w:sz w:val="20"/>
                <w:szCs w:val="20"/>
              </w:rPr>
            </w:pPr>
            <w:r w:rsidRPr="00777061">
              <w:rPr>
                <w:b/>
                <w:bCs/>
                <w:sz w:val="20"/>
                <w:szCs w:val="20"/>
              </w:rPr>
              <w:lastRenderedPageBreak/>
              <w:t>Pirkimo dalies pavadinimas</w:t>
            </w:r>
          </w:p>
        </w:tc>
        <w:tc>
          <w:tcPr>
            <w:tcW w:w="3402" w:type="dxa"/>
            <w:tcBorders>
              <w:top w:val="single" w:sz="4" w:space="0" w:color="000000"/>
              <w:left w:val="single" w:sz="4" w:space="0" w:color="000000"/>
              <w:bottom w:val="single" w:sz="4" w:space="0" w:color="000000"/>
              <w:right w:val="single" w:sz="4" w:space="0" w:color="auto"/>
            </w:tcBorders>
            <w:vAlign w:val="center"/>
          </w:tcPr>
          <w:p w14:paraId="4472ED15" w14:textId="745B7F73" w:rsidR="00B73ACA" w:rsidRPr="00777061" w:rsidRDefault="00B73ACA" w:rsidP="00B363EF">
            <w:pPr>
              <w:spacing w:after="0" w:line="240" w:lineRule="auto"/>
              <w:jc w:val="center"/>
              <w:rPr>
                <w:b/>
                <w:bCs/>
                <w:sz w:val="20"/>
                <w:szCs w:val="20"/>
              </w:rPr>
            </w:pPr>
            <w:r w:rsidRPr="00777061">
              <w:rPr>
                <w:b/>
                <w:bCs/>
                <w:sz w:val="20"/>
                <w:szCs w:val="20"/>
              </w:rPr>
              <w:t>Reikalavimai pirkimo objektui</w:t>
            </w:r>
          </w:p>
        </w:tc>
        <w:tc>
          <w:tcPr>
            <w:tcW w:w="708" w:type="dxa"/>
            <w:tcBorders>
              <w:top w:val="single" w:sz="4" w:space="0" w:color="000000"/>
              <w:left w:val="single" w:sz="4" w:space="0" w:color="000000"/>
              <w:bottom w:val="single" w:sz="4" w:space="0" w:color="000000"/>
              <w:right w:val="single" w:sz="4" w:space="0" w:color="auto"/>
            </w:tcBorders>
            <w:vAlign w:val="center"/>
          </w:tcPr>
          <w:p w14:paraId="1AB0C2E8" w14:textId="6338FA3E" w:rsidR="00B73ACA" w:rsidRPr="00777061" w:rsidRDefault="00B73ACA" w:rsidP="00B363EF">
            <w:pPr>
              <w:spacing w:after="0" w:line="240" w:lineRule="auto"/>
              <w:jc w:val="center"/>
              <w:rPr>
                <w:b/>
                <w:bCs/>
                <w:sz w:val="20"/>
                <w:szCs w:val="20"/>
              </w:rPr>
            </w:pPr>
            <w:r>
              <w:rPr>
                <w:b/>
                <w:bCs/>
                <w:sz w:val="20"/>
                <w:szCs w:val="20"/>
              </w:rPr>
              <w:t>Mato vienetas</w:t>
            </w:r>
          </w:p>
        </w:tc>
        <w:tc>
          <w:tcPr>
            <w:tcW w:w="1135" w:type="dxa"/>
            <w:tcBorders>
              <w:top w:val="single" w:sz="4" w:space="0" w:color="000000"/>
              <w:left w:val="single" w:sz="4" w:space="0" w:color="000000"/>
              <w:bottom w:val="single" w:sz="4" w:space="0" w:color="000000"/>
              <w:right w:val="single" w:sz="4" w:space="0" w:color="000000"/>
            </w:tcBorders>
            <w:vAlign w:val="center"/>
          </w:tcPr>
          <w:p w14:paraId="3B1FE865" w14:textId="46D7E95C" w:rsidR="00B73ACA" w:rsidRPr="00777061" w:rsidRDefault="00B73ACA" w:rsidP="00B363EF">
            <w:pPr>
              <w:spacing w:after="0" w:line="240" w:lineRule="auto"/>
              <w:jc w:val="center"/>
              <w:rPr>
                <w:b/>
                <w:bCs/>
                <w:sz w:val="20"/>
                <w:szCs w:val="20"/>
                <w:lang w:eastAsia="zh-TW"/>
              </w:rPr>
            </w:pPr>
            <w:r>
              <w:rPr>
                <w:b/>
                <w:bCs/>
                <w:sz w:val="20"/>
                <w:szCs w:val="20"/>
                <w:lang w:eastAsia="zh-TW"/>
              </w:rPr>
              <w:t>Maksimalus kiekis 24 mėn.</w:t>
            </w:r>
          </w:p>
        </w:tc>
        <w:tc>
          <w:tcPr>
            <w:tcW w:w="850" w:type="dxa"/>
            <w:tcBorders>
              <w:top w:val="single" w:sz="4" w:space="0" w:color="000000"/>
              <w:left w:val="single" w:sz="4" w:space="0" w:color="000000"/>
              <w:bottom w:val="single" w:sz="4" w:space="0" w:color="000000"/>
              <w:right w:val="single" w:sz="4" w:space="0" w:color="000000"/>
            </w:tcBorders>
            <w:vAlign w:val="center"/>
          </w:tcPr>
          <w:p w14:paraId="57141784" w14:textId="7DFA752B" w:rsidR="00B73ACA" w:rsidRPr="00777061" w:rsidRDefault="00B73ACA" w:rsidP="00B363EF">
            <w:pPr>
              <w:spacing w:after="0" w:line="240" w:lineRule="auto"/>
              <w:jc w:val="center"/>
              <w:rPr>
                <w:b/>
                <w:bCs/>
                <w:sz w:val="20"/>
                <w:szCs w:val="20"/>
              </w:rPr>
            </w:pPr>
            <w:r>
              <w:rPr>
                <w:b/>
                <w:bCs/>
                <w:sz w:val="20"/>
                <w:szCs w:val="20"/>
                <w:lang w:eastAsia="zh-TW"/>
              </w:rPr>
              <w:t>Mato vnt. įkainis</w:t>
            </w:r>
            <w:r w:rsidRPr="00777061">
              <w:rPr>
                <w:b/>
                <w:bCs/>
                <w:sz w:val="20"/>
                <w:szCs w:val="20"/>
                <w:lang w:eastAsia="zh-TW"/>
              </w:rPr>
              <w:t xml:space="preserve"> </w:t>
            </w:r>
            <w:r w:rsidRPr="00777061">
              <w:rPr>
                <w:b/>
                <w:bCs/>
                <w:sz w:val="20"/>
                <w:szCs w:val="20"/>
                <w:lang w:eastAsia="zh-TW"/>
              </w:rPr>
              <w:lastRenderedPageBreak/>
              <w:t>E</w:t>
            </w:r>
            <w:r w:rsidR="005A10D9">
              <w:rPr>
                <w:b/>
                <w:bCs/>
                <w:sz w:val="20"/>
                <w:szCs w:val="20"/>
                <w:lang w:eastAsia="zh-TW"/>
              </w:rPr>
              <w:t>ur</w:t>
            </w:r>
            <w:r w:rsidRPr="00777061">
              <w:rPr>
                <w:b/>
                <w:bCs/>
                <w:sz w:val="20"/>
                <w:szCs w:val="20"/>
                <w:lang w:eastAsia="zh-TW"/>
              </w:rPr>
              <w:t>,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4E929960" w14:textId="65A61041" w:rsidR="00B73ACA" w:rsidRPr="00777061" w:rsidRDefault="00B73ACA" w:rsidP="00B363EF">
            <w:pPr>
              <w:spacing w:after="0" w:line="240" w:lineRule="auto"/>
              <w:jc w:val="center"/>
              <w:rPr>
                <w:b/>
                <w:bCs/>
                <w:sz w:val="20"/>
                <w:szCs w:val="20"/>
              </w:rPr>
            </w:pPr>
            <w:r w:rsidRPr="00777061">
              <w:rPr>
                <w:b/>
                <w:bCs/>
                <w:sz w:val="20"/>
                <w:szCs w:val="20"/>
                <w:lang w:eastAsia="zh-TW"/>
              </w:rPr>
              <w:lastRenderedPageBreak/>
              <w:t>PVM</w:t>
            </w:r>
            <w:r>
              <w:rPr>
                <w:b/>
                <w:bCs/>
                <w:sz w:val="20"/>
                <w:szCs w:val="20"/>
                <w:lang w:eastAsia="zh-TW"/>
              </w:rPr>
              <w:t xml:space="preserve"> proc.</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00816FB" w14:textId="4FB51035" w:rsidR="00B73ACA" w:rsidRPr="00777061" w:rsidRDefault="00B73ACA" w:rsidP="00B363EF">
            <w:pPr>
              <w:spacing w:after="0" w:line="240" w:lineRule="auto"/>
              <w:jc w:val="both"/>
              <w:rPr>
                <w:b/>
                <w:bCs/>
                <w:sz w:val="20"/>
                <w:szCs w:val="20"/>
              </w:rPr>
            </w:pPr>
            <w:r w:rsidRPr="00B225A8">
              <w:rPr>
                <w:b/>
                <w:bCs/>
                <w:sz w:val="20"/>
                <w:szCs w:val="20"/>
              </w:rPr>
              <w:t>Bendra kaina E</w:t>
            </w:r>
            <w:r w:rsidR="005A10D9">
              <w:rPr>
                <w:b/>
                <w:bCs/>
                <w:sz w:val="20"/>
                <w:szCs w:val="20"/>
              </w:rPr>
              <w:t>ur</w:t>
            </w:r>
            <w:r w:rsidRPr="00B225A8">
              <w:rPr>
                <w:b/>
                <w:bCs/>
                <w:sz w:val="20"/>
                <w:szCs w:val="20"/>
              </w:rPr>
              <w:t>, be PVM</w:t>
            </w:r>
          </w:p>
        </w:tc>
        <w:tc>
          <w:tcPr>
            <w:tcW w:w="2839" w:type="dxa"/>
            <w:gridSpan w:val="2"/>
            <w:tcBorders>
              <w:top w:val="single" w:sz="4" w:space="0" w:color="000000"/>
              <w:left w:val="single" w:sz="4" w:space="0" w:color="000000"/>
              <w:bottom w:val="single" w:sz="4" w:space="0" w:color="000000"/>
              <w:right w:val="single" w:sz="4" w:space="0" w:color="auto"/>
            </w:tcBorders>
            <w:vAlign w:val="center"/>
          </w:tcPr>
          <w:p w14:paraId="1BE90EB8" w14:textId="323766FD" w:rsidR="00B73ACA" w:rsidRPr="00777061" w:rsidRDefault="00B73ACA" w:rsidP="00B363EF">
            <w:pPr>
              <w:spacing w:after="0" w:line="240" w:lineRule="auto"/>
              <w:jc w:val="both"/>
              <w:rPr>
                <w:b/>
                <w:bCs/>
                <w:sz w:val="20"/>
                <w:szCs w:val="20"/>
              </w:rPr>
            </w:pPr>
            <w:r w:rsidRPr="00777061">
              <w:rPr>
                <w:b/>
                <w:bCs/>
                <w:sz w:val="20"/>
                <w:szCs w:val="20"/>
              </w:rPr>
              <w:t>Atitikimas techniniams reikalavimams. Tiekėjas turi nurodyti konkrečius siūlomus parametrus</w:t>
            </w:r>
          </w:p>
        </w:tc>
        <w:tc>
          <w:tcPr>
            <w:tcW w:w="2548" w:type="dxa"/>
            <w:tcBorders>
              <w:top w:val="single" w:sz="4" w:space="0" w:color="000000"/>
              <w:left w:val="single" w:sz="4" w:space="0" w:color="000000"/>
              <w:bottom w:val="single" w:sz="4" w:space="0" w:color="000000"/>
              <w:right w:val="single" w:sz="4" w:space="0" w:color="auto"/>
            </w:tcBorders>
            <w:vAlign w:val="center"/>
          </w:tcPr>
          <w:p w14:paraId="68804A78" w14:textId="77777777" w:rsidR="00B73ACA" w:rsidRPr="00641554" w:rsidRDefault="00B73ACA" w:rsidP="00B363EF">
            <w:pPr>
              <w:spacing w:after="0" w:line="240" w:lineRule="auto"/>
              <w:jc w:val="both"/>
              <w:rPr>
                <w:b/>
                <w:bCs/>
                <w:sz w:val="18"/>
                <w:szCs w:val="18"/>
              </w:rPr>
            </w:pPr>
            <w:r w:rsidRPr="00641554">
              <w:rPr>
                <w:b/>
                <w:bCs/>
                <w:sz w:val="18"/>
                <w:szCs w:val="18"/>
              </w:rPr>
              <w:t>Prekės gamintojas,</w:t>
            </w:r>
          </w:p>
          <w:p w14:paraId="1CB5C12D" w14:textId="77777777" w:rsidR="00B73ACA" w:rsidRPr="00641554" w:rsidRDefault="00B73ACA" w:rsidP="00B363EF">
            <w:pPr>
              <w:spacing w:after="0" w:line="240" w:lineRule="auto"/>
              <w:jc w:val="both"/>
              <w:rPr>
                <w:b/>
                <w:bCs/>
                <w:sz w:val="18"/>
                <w:szCs w:val="18"/>
              </w:rPr>
            </w:pPr>
            <w:r w:rsidRPr="00641554">
              <w:rPr>
                <w:b/>
                <w:bCs/>
                <w:sz w:val="18"/>
                <w:szCs w:val="18"/>
              </w:rPr>
              <w:t>Prekės kodas (jei taikoma)</w:t>
            </w:r>
          </w:p>
          <w:p w14:paraId="775F16B8" w14:textId="4B0580F6" w:rsidR="00B73ACA" w:rsidRPr="00641554" w:rsidRDefault="00B73ACA" w:rsidP="00B363EF">
            <w:pPr>
              <w:spacing w:after="0" w:line="240" w:lineRule="auto"/>
              <w:jc w:val="both"/>
              <w:rPr>
                <w:b/>
                <w:bCs/>
                <w:sz w:val="18"/>
                <w:szCs w:val="18"/>
              </w:rPr>
            </w:pPr>
            <w:r w:rsidRPr="00641554">
              <w:rPr>
                <w:b/>
                <w:bCs/>
                <w:sz w:val="18"/>
                <w:szCs w:val="18"/>
              </w:rPr>
              <w:t xml:space="preserve">Nuoroda į prekės kodą dokumentacijoje, psl. Nr. </w:t>
            </w:r>
            <w:r w:rsidRPr="00641554">
              <w:rPr>
                <w:b/>
                <w:bCs/>
                <w:sz w:val="18"/>
                <w:szCs w:val="18"/>
              </w:rPr>
              <w:lastRenderedPageBreak/>
              <w:t>Dokumentacijoje būtina atžymėti pozicijos numerį prie reikalaujamų parametrų reikšmės</w:t>
            </w:r>
          </w:p>
        </w:tc>
      </w:tr>
      <w:tr w:rsidR="00B73ACA" w:rsidRPr="00C36D12" w14:paraId="2051114B" w14:textId="77777777" w:rsidTr="004F060D">
        <w:tc>
          <w:tcPr>
            <w:tcW w:w="567" w:type="dxa"/>
            <w:tcBorders>
              <w:top w:val="single" w:sz="4" w:space="0" w:color="auto"/>
              <w:left w:val="single" w:sz="4" w:space="0" w:color="auto"/>
              <w:bottom w:val="single" w:sz="4" w:space="0" w:color="auto"/>
              <w:right w:val="single" w:sz="4" w:space="0" w:color="auto"/>
            </w:tcBorders>
            <w:vAlign w:val="center"/>
          </w:tcPr>
          <w:p w14:paraId="5D9C7CC8" w14:textId="74D25348" w:rsidR="00B73ACA" w:rsidRPr="00D42DCB" w:rsidRDefault="00B73ACA" w:rsidP="00B363EF">
            <w:pPr>
              <w:snapToGrid w:val="0"/>
              <w:spacing w:after="0" w:line="240" w:lineRule="auto"/>
              <w:jc w:val="center"/>
              <w:rPr>
                <w:b/>
                <w:bCs/>
                <w:sz w:val="20"/>
                <w:szCs w:val="20"/>
              </w:rPr>
            </w:pPr>
            <w:r>
              <w:rPr>
                <w:b/>
                <w:bCs/>
                <w:sz w:val="20"/>
                <w:szCs w:val="20"/>
              </w:rPr>
              <w:lastRenderedPageBreak/>
              <w:t>1</w:t>
            </w:r>
          </w:p>
        </w:tc>
        <w:tc>
          <w:tcPr>
            <w:tcW w:w="15168" w:type="dxa"/>
            <w:gridSpan w:val="11"/>
            <w:tcBorders>
              <w:top w:val="single" w:sz="4" w:space="0" w:color="auto"/>
              <w:left w:val="single" w:sz="4" w:space="0" w:color="auto"/>
              <w:bottom w:val="single" w:sz="4" w:space="0" w:color="auto"/>
              <w:right w:val="single" w:sz="4" w:space="0" w:color="auto"/>
            </w:tcBorders>
          </w:tcPr>
          <w:p w14:paraId="447D91D9" w14:textId="48F6FD40" w:rsidR="00B73ACA" w:rsidRPr="005A10D9" w:rsidRDefault="00B73ACA" w:rsidP="00F373E1">
            <w:pPr>
              <w:spacing w:after="0" w:line="240" w:lineRule="auto"/>
              <w:rPr>
                <w:b/>
                <w:bCs/>
                <w:sz w:val="22"/>
              </w:rPr>
            </w:pPr>
            <w:r w:rsidRPr="005A10D9">
              <w:rPr>
                <w:b/>
                <w:bCs/>
                <w:sz w:val="22"/>
              </w:rPr>
              <w:t>RANKŲ HIGIENOS PRIEMONĖS</w:t>
            </w:r>
            <w:r w:rsidR="005A79B4">
              <w:rPr>
                <w:b/>
                <w:bCs/>
                <w:sz w:val="22"/>
              </w:rPr>
              <w:t xml:space="preserve"> (sieniniai laikikliai panaudai)</w:t>
            </w:r>
          </w:p>
        </w:tc>
      </w:tr>
      <w:tr w:rsidR="00B73ACA" w:rsidRPr="00C36D12" w14:paraId="7019005A" w14:textId="15F79864" w:rsidTr="000B3B40">
        <w:tc>
          <w:tcPr>
            <w:tcW w:w="567" w:type="dxa"/>
            <w:tcBorders>
              <w:top w:val="single" w:sz="4" w:space="0" w:color="auto"/>
              <w:left w:val="single" w:sz="4" w:space="0" w:color="auto"/>
              <w:bottom w:val="single" w:sz="4" w:space="0" w:color="auto"/>
              <w:right w:val="single" w:sz="4" w:space="0" w:color="auto"/>
            </w:tcBorders>
            <w:vAlign w:val="center"/>
          </w:tcPr>
          <w:p w14:paraId="6DFB462E" w14:textId="43D1D9AE" w:rsidR="00B73ACA" w:rsidRPr="00D42DCB" w:rsidRDefault="00B73ACA" w:rsidP="00B363EF">
            <w:pPr>
              <w:snapToGrid w:val="0"/>
              <w:spacing w:after="0" w:line="240" w:lineRule="auto"/>
              <w:jc w:val="center"/>
              <w:rPr>
                <w:b/>
                <w:bCs/>
                <w:sz w:val="20"/>
                <w:szCs w:val="20"/>
              </w:rPr>
            </w:pPr>
            <w:r w:rsidRPr="00D42DCB">
              <w:rPr>
                <w:b/>
                <w:bCs/>
                <w:sz w:val="20"/>
                <w:szCs w:val="20"/>
              </w:rPr>
              <w:t>1.</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5BC048DF" w14:textId="68976313" w:rsidR="00B73ACA" w:rsidRPr="00F373E1" w:rsidRDefault="005A10D9" w:rsidP="00B363EF">
            <w:pPr>
              <w:snapToGrid w:val="0"/>
              <w:spacing w:after="0" w:line="240" w:lineRule="auto"/>
              <w:rPr>
                <w:b/>
                <w:bCs/>
                <w:sz w:val="20"/>
                <w:szCs w:val="20"/>
              </w:rPr>
            </w:pPr>
            <w:r>
              <w:rPr>
                <w:b/>
                <w:bCs/>
                <w:noProof/>
                <w:sz w:val="20"/>
                <w:szCs w:val="20"/>
                <w:lang w:eastAsia="lt-LT"/>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2F83F4A5" w14:textId="77777777" w:rsidR="00B73ACA" w:rsidRPr="00F373E1" w:rsidRDefault="00B73ACA" w:rsidP="00F373E1">
            <w:pPr>
              <w:snapToGrid w:val="0"/>
              <w:spacing w:after="0" w:line="240" w:lineRule="auto"/>
              <w:jc w:val="both"/>
              <w:rPr>
                <w:bCs/>
                <w:sz w:val="20"/>
                <w:szCs w:val="20"/>
              </w:rPr>
            </w:pPr>
            <w:r w:rsidRPr="00F373E1">
              <w:rPr>
                <w:bCs/>
                <w:sz w:val="20"/>
                <w:szCs w:val="20"/>
              </w:rPr>
              <w:t>1. Priemonė yra skirta higieninei ir chirurginei rankų antiseptikai.</w:t>
            </w:r>
          </w:p>
          <w:p w14:paraId="744D2040" w14:textId="77777777" w:rsidR="00B73ACA" w:rsidRPr="00F373E1" w:rsidRDefault="00B73ACA" w:rsidP="00F373E1">
            <w:pPr>
              <w:snapToGrid w:val="0"/>
              <w:spacing w:after="0" w:line="240" w:lineRule="auto"/>
              <w:jc w:val="both"/>
              <w:rPr>
                <w:bCs/>
                <w:sz w:val="20"/>
                <w:szCs w:val="20"/>
              </w:rPr>
            </w:pPr>
            <w:r w:rsidRPr="00F373E1">
              <w:rPr>
                <w:bCs/>
                <w:sz w:val="20"/>
                <w:szCs w:val="20"/>
              </w:rPr>
              <w:t>2. Priemonės forma - paruoštas naudojimui skystis.</w:t>
            </w:r>
          </w:p>
          <w:p w14:paraId="4DDB2DF0"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3. Veiklioji priemonės medžiaga – etilo alkoholis arba </w:t>
            </w:r>
            <w:proofErr w:type="spellStart"/>
            <w:r w:rsidRPr="00F373E1">
              <w:rPr>
                <w:bCs/>
                <w:sz w:val="20"/>
                <w:szCs w:val="20"/>
              </w:rPr>
              <w:t>isopropanolis</w:t>
            </w:r>
            <w:proofErr w:type="spellEnd"/>
            <w:r w:rsidRPr="00F373E1">
              <w:rPr>
                <w:bCs/>
                <w:sz w:val="20"/>
                <w:szCs w:val="20"/>
              </w:rPr>
              <w:t xml:space="preserve"> arba jų mišinys  (koncentracija 70-90 %). </w:t>
            </w:r>
          </w:p>
          <w:p w14:paraId="6C7E1F3C"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4. Sudėtyje neturi būti </w:t>
            </w:r>
            <w:proofErr w:type="spellStart"/>
            <w:r w:rsidRPr="00F373E1">
              <w:rPr>
                <w:bCs/>
                <w:sz w:val="20"/>
                <w:szCs w:val="20"/>
              </w:rPr>
              <w:t>chlorheksidino</w:t>
            </w:r>
            <w:proofErr w:type="spellEnd"/>
            <w:r w:rsidRPr="00F373E1">
              <w:rPr>
                <w:bCs/>
                <w:sz w:val="20"/>
                <w:szCs w:val="20"/>
              </w:rPr>
              <w:t xml:space="preserve">, </w:t>
            </w:r>
            <w:proofErr w:type="spellStart"/>
            <w:r w:rsidRPr="00F373E1">
              <w:rPr>
                <w:bCs/>
                <w:sz w:val="20"/>
                <w:szCs w:val="20"/>
              </w:rPr>
              <w:t>butandiolio</w:t>
            </w:r>
            <w:proofErr w:type="spellEnd"/>
            <w:r w:rsidRPr="00F373E1">
              <w:rPr>
                <w:bCs/>
                <w:sz w:val="20"/>
                <w:szCs w:val="20"/>
              </w:rPr>
              <w:t xml:space="preserve">, </w:t>
            </w:r>
            <w:proofErr w:type="spellStart"/>
            <w:r w:rsidRPr="00F373E1">
              <w:rPr>
                <w:bCs/>
                <w:sz w:val="20"/>
                <w:szCs w:val="20"/>
              </w:rPr>
              <w:t>triklozano</w:t>
            </w:r>
            <w:proofErr w:type="spellEnd"/>
            <w:r w:rsidRPr="00F373E1">
              <w:rPr>
                <w:bCs/>
                <w:sz w:val="20"/>
                <w:szCs w:val="20"/>
              </w:rPr>
              <w:t>, dažiklių.</w:t>
            </w:r>
          </w:p>
          <w:p w14:paraId="3D8132D7"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5. Priemonės ekspozicijos laikas: higieninės rankų dezinfekcijos ekspozicijos laikas - iki 30 sekundžių, chirurginės rankų </w:t>
            </w:r>
            <w:proofErr w:type="spellStart"/>
            <w:r w:rsidRPr="00F373E1">
              <w:rPr>
                <w:bCs/>
                <w:sz w:val="20"/>
                <w:szCs w:val="20"/>
              </w:rPr>
              <w:t>antiseptikos</w:t>
            </w:r>
            <w:proofErr w:type="spellEnd"/>
            <w:r w:rsidRPr="00F373E1">
              <w:rPr>
                <w:bCs/>
                <w:sz w:val="20"/>
                <w:szCs w:val="20"/>
              </w:rPr>
              <w:t xml:space="preserve"> ekspozicijos laikas - iki 1,5 minutės. </w:t>
            </w:r>
          </w:p>
          <w:p w14:paraId="20882744" w14:textId="77777777" w:rsidR="00B73ACA" w:rsidRPr="00F373E1" w:rsidRDefault="00B73ACA" w:rsidP="00F373E1">
            <w:pPr>
              <w:snapToGrid w:val="0"/>
              <w:spacing w:after="0" w:line="240" w:lineRule="auto"/>
              <w:jc w:val="both"/>
              <w:rPr>
                <w:bCs/>
                <w:sz w:val="20"/>
                <w:szCs w:val="20"/>
              </w:rPr>
            </w:pPr>
            <w:r w:rsidRPr="00F373E1">
              <w:rPr>
                <w:bCs/>
                <w:sz w:val="20"/>
                <w:szCs w:val="20"/>
              </w:rPr>
              <w:t>6. Sudėtyje turi odos apsaugos ir priežiūros minkštinančių komponentų, drėgmę palaikančių priedų.</w:t>
            </w:r>
          </w:p>
          <w:p w14:paraId="22572848" w14:textId="77777777" w:rsidR="00B73ACA" w:rsidRPr="00B73ACA" w:rsidRDefault="00B73ACA" w:rsidP="00F373E1">
            <w:pPr>
              <w:snapToGrid w:val="0"/>
              <w:spacing w:after="0" w:line="240" w:lineRule="auto"/>
              <w:jc w:val="both"/>
              <w:rPr>
                <w:b/>
                <w:sz w:val="20"/>
                <w:szCs w:val="20"/>
              </w:rPr>
            </w:pPr>
            <w:r w:rsidRPr="00F373E1">
              <w:rPr>
                <w:bCs/>
                <w:sz w:val="20"/>
                <w:szCs w:val="20"/>
              </w:rPr>
              <w:t>7. Talpa: 500 ml - 1 l (</w:t>
            </w:r>
            <w:r w:rsidRPr="00B73ACA">
              <w:rPr>
                <w:b/>
                <w:sz w:val="20"/>
                <w:szCs w:val="20"/>
              </w:rPr>
              <w:t>kaina skaičiuojama 1 l antiseptiko kartu su visais priedais).</w:t>
            </w:r>
          </w:p>
          <w:p w14:paraId="04B11E10"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8. Priemonė arba atitinka vienkartinės rankų paruošimo sistemos reikalavimus arba pompa ir tirpalo indas naudojami </w:t>
            </w:r>
            <w:proofErr w:type="spellStart"/>
            <w:r w:rsidRPr="00F373E1">
              <w:rPr>
                <w:bCs/>
                <w:sz w:val="20"/>
                <w:szCs w:val="20"/>
              </w:rPr>
              <w:t>vienkartinai</w:t>
            </w:r>
            <w:proofErr w:type="spellEnd"/>
            <w:r w:rsidRPr="00F373E1">
              <w:rPr>
                <w:bCs/>
                <w:sz w:val="20"/>
                <w:szCs w:val="20"/>
              </w:rPr>
              <w:t xml:space="preserve"> (išnaudoti antiseptiko indas ir pompa keičiami nauju antiseptiko indu ir pompa).</w:t>
            </w:r>
          </w:p>
          <w:p w14:paraId="19DAFF5E" w14:textId="5AAAB319" w:rsidR="00B73ACA" w:rsidRPr="00F373E1" w:rsidRDefault="00B73ACA" w:rsidP="00F373E1">
            <w:pPr>
              <w:snapToGrid w:val="0"/>
              <w:spacing w:after="0" w:line="240" w:lineRule="auto"/>
              <w:jc w:val="both"/>
              <w:rPr>
                <w:bCs/>
                <w:sz w:val="20"/>
                <w:szCs w:val="20"/>
              </w:rPr>
            </w:pPr>
            <w:r w:rsidRPr="00F373E1">
              <w:rPr>
                <w:bCs/>
                <w:sz w:val="20"/>
                <w:szCs w:val="20"/>
              </w:rPr>
              <w:t xml:space="preserve">9. Priemonė pasižymi baktericidiniu (veikia MRSA, TBC) (veikia per 30 sek.), </w:t>
            </w:r>
            <w:proofErr w:type="spellStart"/>
            <w:r w:rsidRPr="00F373E1">
              <w:rPr>
                <w:bCs/>
                <w:sz w:val="20"/>
                <w:szCs w:val="20"/>
              </w:rPr>
              <w:t>fungicidiniu</w:t>
            </w:r>
            <w:proofErr w:type="spellEnd"/>
            <w:r w:rsidRPr="00F373E1">
              <w:rPr>
                <w:bCs/>
                <w:sz w:val="20"/>
                <w:szCs w:val="20"/>
              </w:rPr>
              <w:t xml:space="preserve"> (veikia per 30 sek.), </w:t>
            </w:r>
            <w:proofErr w:type="spellStart"/>
            <w:r w:rsidRPr="00F373E1">
              <w:rPr>
                <w:bCs/>
                <w:sz w:val="20"/>
                <w:szCs w:val="20"/>
              </w:rPr>
              <w:t>viru</w:t>
            </w:r>
            <w:r>
              <w:rPr>
                <w:bCs/>
                <w:sz w:val="20"/>
                <w:szCs w:val="20"/>
              </w:rPr>
              <w:t>s</w:t>
            </w:r>
            <w:r w:rsidRPr="00F373E1">
              <w:rPr>
                <w:bCs/>
                <w:sz w:val="20"/>
                <w:szCs w:val="20"/>
              </w:rPr>
              <w:t>idiniu</w:t>
            </w:r>
            <w:proofErr w:type="spellEnd"/>
            <w:r w:rsidRPr="00F373E1">
              <w:rPr>
                <w:bCs/>
                <w:sz w:val="20"/>
                <w:szCs w:val="20"/>
              </w:rPr>
              <w:t xml:space="preserve"> (veikia ŽIV, HBV, HCV, Rota, polio, Adeno, gripo virusus) (ŽIV, HBV, HCV, gripo virusus veikia per 30 sek.) - pateikti tai įrodančius gamintojo dokumentus.</w:t>
            </w:r>
          </w:p>
          <w:p w14:paraId="01836B6E" w14:textId="26BB5E2F" w:rsidR="00B73ACA" w:rsidRPr="00F373E1" w:rsidRDefault="00B73ACA" w:rsidP="00F373E1">
            <w:pPr>
              <w:snapToGrid w:val="0"/>
              <w:spacing w:after="0" w:line="240" w:lineRule="auto"/>
              <w:jc w:val="both"/>
              <w:rPr>
                <w:bCs/>
                <w:sz w:val="20"/>
                <w:szCs w:val="20"/>
              </w:rPr>
            </w:pPr>
            <w:r w:rsidRPr="00F373E1">
              <w:rPr>
                <w:bCs/>
                <w:sz w:val="20"/>
                <w:szCs w:val="20"/>
              </w:rPr>
              <w:t>10. Pateikti dokumentus, patvirtinančius priemonės atitiktį Europos darniesiems standartams: 1) EN 1500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 </w:t>
            </w:r>
            <w:proofErr w:type="spellStart"/>
            <w:r w:rsidRPr="00F373E1">
              <w:rPr>
                <w:bCs/>
                <w:sz w:val="20"/>
                <w:szCs w:val="20"/>
              </w:rPr>
              <w:t>Hygienic</w:t>
            </w:r>
            <w:proofErr w:type="spellEnd"/>
            <w:r w:rsidRPr="00F373E1">
              <w:rPr>
                <w:bCs/>
                <w:sz w:val="20"/>
                <w:szCs w:val="20"/>
              </w:rPr>
              <w:t xml:space="preserve"> </w:t>
            </w:r>
            <w:proofErr w:type="spellStart"/>
            <w:r w:rsidRPr="00F373E1">
              <w:rPr>
                <w:bCs/>
                <w:sz w:val="20"/>
                <w:szCs w:val="20"/>
              </w:rPr>
              <w:t>handrub</w:t>
            </w:r>
            <w:proofErr w:type="spellEnd"/>
            <w:r w:rsidRPr="00F373E1">
              <w:rPr>
                <w:bCs/>
                <w:sz w:val="20"/>
                <w:szCs w:val="20"/>
              </w:rPr>
              <w:t>"; 2)  EN 12791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 </w:t>
            </w:r>
            <w:proofErr w:type="spellStart"/>
            <w:r w:rsidRPr="00F373E1">
              <w:rPr>
                <w:bCs/>
                <w:sz w:val="20"/>
                <w:szCs w:val="20"/>
              </w:rPr>
              <w:t>Surgical</w:t>
            </w:r>
            <w:proofErr w:type="spellEnd"/>
            <w:r w:rsidRPr="00F373E1">
              <w:rPr>
                <w:bCs/>
                <w:sz w:val="20"/>
                <w:szCs w:val="20"/>
              </w:rPr>
              <w:t xml:space="preserve"> </w:t>
            </w:r>
            <w:proofErr w:type="spellStart"/>
            <w:r w:rsidRPr="00F373E1">
              <w:rPr>
                <w:bCs/>
                <w:sz w:val="20"/>
                <w:szCs w:val="20"/>
              </w:rPr>
              <w:t>hand</w:t>
            </w:r>
            <w:proofErr w:type="spellEnd"/>
            <w:r w:rsidRPr="00F373E1">
              <w:rPr>
                <w:bCs/>
                <w:sz w:val="20"/>
                <w:szCs w:val="20"/>
              </w:rPr>
              <w:t xml:space="preserve"> </w:t>
            </w:r>
            <w:proofErr w:type="spellStart"/>
            <w:r w:rsidRPr="00F373E1">
              <w:rPr>
                <w:bCs/>
                <w:sz w:val="20"/>
                <w:szCs w:val="20"/>
              </w:rPr>
              <w:t>disinfection</w:t>
            </w:r>
            <w:proofErr w:type="spellEnd"/>
            <w:r w:rsidRPr="00F373E1">
              <w:rPr>
                <w:bCs/>
                <w:sz w:val="20"/>
                <w:szCs w:val="20"/>
              </w:rPr>
              <w:t>"; 3) EN 14476:2005+A1:2006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 </w:t>
            </w:r>
            <w:proofErr w:type="spellStart"/>
            <w:r w:rsidRPr="00F373E1">
              <w:rPr>
                <w:bCs/>
                <w:sz w:val="20"/>
                <w:szCs w:val="20"/>
              </w:rPr>
              <w:t>Virucidal</w:t>
            </w:r>
            <w:proofErr w:type="spellEnd"/>
            <w:r w:rsidRPr="00F373E1">
              <w:rPr>
                <w:bCs/>
                <w:sz w:val="20"/>
                <w:szCs w:val="20"/>
              </w:rPr>
              <w:t xml:space="preserve"> </w:t>
            </w:r>
            <w:proofErr w:type="spellStart"/>
            <w:r w:rsidRPr="00F373E1">
              <w:rPr>
                <w:bCs/>
                <w:sz w:val="20"/>
                <w:szCs w:val="20"/>
              </w:rPr>
              <w:t>quantitative</w:t>
            </w:r>
            <w:proofErr w:type="spellEnd"/>
            <w:r w:rsidRPr="00F373E1">
              <w:rPr>
                <w:bCs/>
                <w:sz w:val="20"/>
                <w:szCs w:val="20"/>
              </w:rPr>
              <w:t xml:space="preserve"> </w:t>
            </w:r>
            <w:proofErr w:type="spellStart"/>
            <w:r w:rsidRPr="00F373E1">
              <w:rPr>
                <w:bCs/>
                <w:sz w:val="20"/>
                <w:szCs w:val="20"/>
              </w:rPr>
              <w:t>suspension</w:t>
            </w:r>
            <w:proofErr w:type="spellEnd"/>
            <w:r w:rsidRPr="00F373E1">
              <w:rPr>
                <w:bCs/>
                <w:sz w:val="20"/>
                <w:szCs w:val="20"/>
              </w:rPr>
              <w:t xml:space="preserve">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for</w:t>
            </w:r>
            <w:proofErr w:type="spellEnd"/>
            <w:r w:rsidRPr="00F373E1">
              <w:rPr>
                <w:bCs/>
                <w:sz w:val="20"/>
                <w:szCs w:val="20"/>
              </w:rPr>
              <w:t xml:space="preserve">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w:t>
            </w:r>
            <w:proofErr w:type="spellStart"/>
            <w:r w:rsidRPr="00F373E1">
              <w:rPr>
                <w:bCs/>
                <w:sz w:val="20"/>
                <w:szCs w:val="20"/>
              </w:rPr>
              <w:t>used</w:t>
            </w:r>
            <w:proofErr w:type="spellEnd"/>
            <w:r w:rsidRPr="00F373E1">
              <w:rPr>
                <w:bCs/>
                <w:sz w:val="20"/>
                <w:szCs w:val="20"/>
              </w:rPr>
              <w:t xml:space="preserve"> </w:t>
            </w:r>
            <w:proofErr w:type="spellStart"/>
            <w:r w:rsidRPr="00F373E1">
              <w:rPr>
                <w:bCs/>
                <w:sz w:val="20"/>
                <w:szCs w:val="20"/>
              </w:rPr>
              <w:t>in</w:t>
            </w:r>
            <w:proofErr w:type="spellEnd"/>
            <w:r w:rsidRPr="00F373E1">
              <w:rPr>
                <w:bCs/>
                <w:sz w:val="20"/>
                <w:szCs w:val="20"/>
              </w:rPr>
              <w:t xml:space="preserve"> </w:t>
            </w:r>
            <w:proofErr w:type="spellStart"/>
            <w:r w:rsidRPr="00F373E1">
              <w:rPr>
                <w:bCs/>
                <w:sz w:val="20"/>
                <w:szCs w:val="20"/>
              </w:rPr>
              <w:t>human</w:t>
            </w:r>
            <w:proofErr w:type="spellEnd"/>
            <w:r w:rsidRPr="00F373E1">
              <w:rPr>
                <w:bCs/>
                <w:sz w:val="20"/>
                <w:szCs w:val="20"/>
              </w:rPr>
              <w:t xml:space="preserve"> </w:t>
            </w:r>
            <w:proofErr w:type="spellStart"/>
            <w:r w:rsidRPr="00F373E1">
              <w:rPr>
                <w:bCs/>
                <w:sz w:val="20"/>
                <w:szCs w:val="20"/>
              </w:rPr>
              <w:t>medicine</w:t>
            </w:r>
            <w:proofErr w:type="spellEnd"/>
            <w:r w:rsidRPr="00F373E1">
              <w:rPr>
                <w:bCs/>
                <w:sz w:val="20"/>
                <w:szCs w:val="20"/>
              </w:rPr>
              <w:t xml:space="preserve"> -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method</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requirements</w:t>
            </w:r>
            <w:proofErr w:type="spellEnd"/>
            <w:r w:rsidRPr="00F373E1">
              <w:rPr>
                <w:bCs/>
                <w:sz w:val="20"/>
                <w:szCs w:val="20"/>
              </w:rPr>
              <w:t>"; 4) EN 14348:2005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 </w:t>
            </w:r>
            <w:proofErr w:type="spellStart"/>
            <w:r w:rsidRPr="00F373E1">
              <w:rPr>
                <w:bCs/>
                <w:sz w:val="20"/>
                <w:szCs w:val="20"/>
              </w:rPr>
              <w:t>Quantitative</w:t>
            </w:r>
            <w:proofErr w:type="spellEnd"/>
            <w:r w:rsidRPr="00F373E1">
              <w:rPr>
                <w:bCs/>
                <w:sz w:val="20"/>
                <w:szCs w:val="20"/>
              </w:rPr>
              <w:t xml:space="preserve"> </w:t>
            </w:r>
            <w:proofErr w:type="spellStart"/>
            <w:r w:rsidRPr="00F373E1">
              <w:rPr>
                <w:bCs/>
                <w:sz w:val="20"/>
                <w:szCs w:val="20"/>
              </w:rPr>
              <w:t>suspension</w:t>
            </w:r>
            <w:proofErr w:type="spellEnd"/>
            <w:r w:rsidRPr="00F373E1">
              <w:rPr>
                <w:bCs/>
                <w:sz w:val="20"/>
                <w:szCs w:val="20"/>
              </w:rPr>
              <w:t xml:space="preserve">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for</w:t>
            </w:r>
            <w:proofErr w:type="spellEnd"/>
            <w:r w:rsidRPr="00F373E1">
              <w:rPr>
                <w:bCs/>
                <w:sz w:val="20"/>
                <w:szCs w:val="20"/>
              </w:rPr>
              <w:t xml:space="preserve"> </w:t>
            </w:r>
            <w:proofErr w:type="spellStart"/>
            <w:r w:rsidRPr="00F373E1">
              <w:rPr>
                <w:bCs/>
                <w:sz w:val="20"/>
                <w:szCs w:val="20"/>
              </w:rPr>
              <w:t>the</w:t>
            </w:r>
            <w:proofErr w:type="spellEnd"/>
            <w:r w:rsidRPr="00F373E1">
              <w:rPr>
                <w:bCs/>
                <w:sz w:val="20"/>
                <w:szCs w:val="20"/>
              </w:rPr>
              <w:t xml:space="preserve"> </w:t>
            </w:r>
            <w:proofErr w:type="spellStart"/>
            <w:r w:rsidRPr="00F373E1">
              <w:rPr>
                <w:bCs/>
                <w:sz w:val="20"/>
                <w:szCs w:val="20"/>
              </w:rPr>
              <w:t>evaluation</w:t>
            </w:r>
            <w:proofErr w:type="spellEnd"/>
            <w:r w:rsidRPr="00F373E1">
              <w:rPr>
                <w:bCs/>
                <w:sz w:val="20"/>
                <w:szCs w:val="20"/>
              </w:rPr>
              <w:t xml:space="preserve"> </w:t>
            </w:r>
            <w:proofErr w:type="spellStart"/>
            <w:r w:rsidRPr="00F373E1">
              <w:rPr>
                <w:bCs/>
                <w:sz w:val="20"/>
                <w:szCs w:val="20"/>
              </w:rPr>
              <w:t>of</w:t>
            </w:r>
            <w:proofErr w:type="spellEnd"/>
            <w:r w:rsidRPr="00F373E1">
              <w:rPr>
                <w:bCs/>
                <w:sz w:val="20"/>
                <w:szCs w:val="20"/>
              </w:rPr>
              <w:t xml:space="preserve"> </w:t>
            </w:r>
            <w:proofErr w:type="spellStart"/>
            <w:r w:rsidRPr="00F373E1">
              <w:rPr>
                <w:bCs/>
                <w:sz w:val="20"/>
                <w:szCs w:val="20"/>
              </w:rPr>
              <w:t>mycobactericidal</w:t>
            </w:r>
            <w:proofErr w:type="spellEnd"/>
            <w:r w:rsidRPr="00F373E1">
              <w:rPr>
                <w:bCs/>
                <w:sz w:val="20"/>
                <w:szCs w:val="20"/>
              </w:rPr>
              <w:t xml:space="preserve"> </w:t>
            </w:r>
            <w:proofErr w:type="spellStart"/>
            <w:r w:rsidRPr="00F373E1">
              <w:rPr>
                <w:bCs/>
                <w:sz w:val="20"/>
                <w:szCs w:val="20"/>
              </w:rPr>
              <w:t>activity</w:t>
            </w:r>
            <w:proofErr w:type="spellEnd"/>
            <w:r w:rsidRPr="00F373E1">
              <w:rPr>
                <w:bCs/>
                <w:sz w:val="20"/>
                <w:szCs w:val="20"/>
              </w:rPr>
              <w:t xml:space="preserve"> </w:t>
            </w:r>
            <w:proofErr w:type="spellStart"/>
            <w:r w:rsidRPr="00F373E1">
              <w:rPr>
                <w:bCs/>
                <w:sz w:val="20"/>
                <w:szCs w:val="20"/>
              </w:rPr>
              <w:t>of</w:t>
            </w:r>
            <w:proofErr w:type="spellEnd"/>
            <w:r w:rsidRPr="00F373E1">
              <w:rPr>
                <w:bCs/>
                <w:sz w:val="20"/>
                <w:szCs w:val="20"/>
              </w:rPr>
              <w:t xml:space="preserve">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in</w:t>
            </w:r>
            <w:proofErr w:type="spellEnd"/>
            <w:r w:rsidRPr="00F373E1">
              <w:rPr>
                <w:bCs/>
                <w:sz w:val="20"/>
                <w:szCs w:val="20"/>
              </w:rPr>
              <w:t xml:space="preserve"> </w:t>
            </w:r>
            <w:proofErr w:type="spellStart"/>
            <w:r w:rsidRPr="00F373E1">
              <w:rPr>
                <w:bCs/>
                <w:sz w:val="20"/>
                <w:szCs w:val="20"/>
              </w:rPr>
              <w:t>the</w:t>
            </w:r>
            <w:proofErr w:type="spellEnd"/>
            <w:r w:rsidRPr="00F373E1">
              <w:rPr>
                <w:bCs/>
                <w:sz w:val="20"/>
                <w:szCs w:val="20"/>
              </w:rPr>
              <w:t xml:space="preserve"> </w:t>
            </w:r>
            <w:proofErr w:type="spellStart"/>
            <w:r w:rsidRPr="00F373E1">
              <w:rPr>
                <w:bCs/>
                <w:sz w:val="20"/>
                <w:szCs w:val="20"/>
              </w:rPr>
              <w:t>medical</w:t>
            </w:r>
            <w:proofErr w:type="spellEnd"/>
            <w:r w:rsidRPr="00F373E1">
              <w:rPr>
                <w:bCs/>
                <w:sz w:val="20"/>
                <w:szCs w:val="20"/>
              </w:rPr>
              <w:t xml:space="preserve"> </w:t>
            </w:r>
            <w:proofErr w:type="spellStart"/>
            <w:r w:rsidRPr="00F373E1">
              <w:rPr>
                <w:bCs/>
                <w:sz w:val="20"/>
                <w:szCs w:val="20"/>
              </w:rPr>
              <w:t>area</w:t>
            </w:r>
            <w:proofErr w:type="spellEnd"/>
            <w:r w:rsidRPr="00F373E1">
              <w:rPr>
                <w:bCs/>
                <w:sz w:val="20"/>
                <w:szCs w:val="20"/>
              </w:rPr>
              <w:t xml:space="preserve"> </w:t>
            </w:r>
            <w:proofErr w:type="spellStart"/>
            <w:r w:rsidRPr="00F373E1">
              <w:rPr>
                <w:bCs/>
                <w:sz w:val="20"/>
                <w:szCs w:val="20"/>
              </w:rPr>
              <w:t>including</w:t>
            </w:r>
            <w:proofErr w:type="spellEnd"/>
            <w:r w:rsidRPr="00F373E1">
              <w:rPr>
                <w:bCs/>
                <w:sz w:val="20"/>
                <w:szCs w:val="20"/>
              </w:rPr>
              <w:t xml:space="preserve"> </w:t>
            </w:r>
            <w:proofErr w:type="spellStart"/>
            <w:r w:rsidRPr="00F373E1">
              <w:rPr>
                <w:bCs/>
                <w:sz w:val="20"/>
                <w:szCs w:val="20"/>
              </w:rPr>
              <w:t>instrument</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methods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requirements</w:t>
            </w:r>
            <w:proofErr w:type="spellEnd"/>
            <w:r w:rsidRPr="00F373E1">
              <w:rPr>
                <w:bCs/>
                <w:sz w:val="20"/>
                <w:szCs w:val="20"/>
              </w:rPr>
              <w:t>; 5) EN 13624 "</w:t>
            </w:r>
            <w:proofErr w:type="spellStart"/>
            <w:r w:rsidRPr="00F373E1">
              <w:rPr>
                <w:bCs/>
                <w:sz w:val="20"/>
                <w:szCs w:val="20"/>
              </w:rPr>
              <w:t>Chemical</w:t>
            </w:r>
            <w:proofErr w:type="spellEnd"/>
            <w:r w:rsidRPr="00F373E1">
              <w:rPr>
                <w:bCs/>
                <w:sz w:val="20"/>
                <w:szCs w:val="20"/>
              </w:rPr>
              <w:t xml:space="preserve"> </w:t>
            </w:r>
            <w:proofErr w:type="spellStart"/>
            <w:r w:rsidRPr="00F373E1">
              <w:rPr>
                <w:bCs/>
                <w:sz w:val="20"/>
                <w:szCs w:val="20"/>
              </w:rPr>
              <w:t>disinfectants</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antiseptics</w:t>
            </w:r>
            <w:proofErr w:type="spellEnd"/>
            <w:r w:rsidRPr="00F373E1">
              <w:rPr>
                <w:bCs/>
                <w:sz w:val="20"/>
                <w:szCs w:val="20"/>
              </w:rPr>
              <w:t xml:space="preserve"> - </w:t>
            </w:r>
            <w:proofErr w:type="spellStart"/>
            <w:r w:rsidRPr="00F373E1">
              <w:rPr>
                <w:bCs/>
                <w:sz w:val="20"/>
                <w:szCs w:val="20"/>
              </w:rPr>
              <w:t>Quantitative</w:t>
            </w:r>
            <w:proofErr w:type="spellEnd"/>
            <w:r w:rsidRPr="00F373E1">
              <w:rPr>
                <w:bCs/>
                <w:sz w:val="20"/>
                <w:szCs w:val="20"/>
              </w:rPr>
              <w:t xml:space="preserve"> </w:t>
            </w:r>
            <w:proofErr w:type="spellStart"/>
            <w:r w:rsidRPr="00F373E1">
              <w:rPr>
                <w:bCs/>
                <w:sz w:val="20"/>
                <w:szCs w:val="20"/>
              </w:rPr>
              <w:t>suspension</w:t>
            </w:r>
            <w:proofErr w:type="spellEnd"/>
            <w:r w:rsidRPr="00F373E1">
              <w:rPr>
                <w:bCs/>
                <w:sz w:val="20"/>
                <w:szCs w:val="20"/>
              </w:rPr>
              <w:t xml:space="preserve">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for</w:t>
            </w:r>
            <w:proofErr w:type="spellEnd"/>
            <w:r w:rsidRPr="00F373E1">
              <w:rPr>
                <w:bCs/>
                <w:sz w:val="20"/>
                <w:szCs w:val="20"/>
              </w:rPr>
              <w:t xml:space="preserve"> </w:t>
            </w:r>
            <w:proofErr w:type="spellStart"/>
            <w:r w:rsidRPr="00F373E1">
              <w:rPr>
                <w:bCs/>
                <w:sz w:val="20"/>
                <w:szCs w:val="20"/>
              </w:rPr>
              <w:t>the</w:t>
            </w:r>
            <w:proofErr w:type="spellEnd"/>
            <w:r w:rsidRPr="00F373E1">
              <w:rPr>
                <w:bCs/>
                <w:sz w:val="20"/>
                <w:szCs w:val="20"/>
              </w:rPr>
              <w:t xml:space="preserve"> </w:t>
            </w:r>
            <w:proofErr w:type="spellStart"/>
            <w:r w:rsidRPr="00F373E1">
              <w:rPr>
                <w:bCs/>
                <w:sz w:val="20"/>
                <w:szCs w:val="20"/>
              </w:rPr>
              <w:t>evaluation</w:t>
            </w:r>
            <w:proofErr w:type="spellEnd"/>
            <w:r w:rsidRPr="00F373E1">
              <w:rPr>
                <w:bCs/>
                <w:sz w:val="20"/>
                <w:szCs w:val="20"/>
              </w:rPr>
              <w:t xml:space="preserve"> </w:t>
            </w:r>
            <w:proofErr w:type="spellStart"/>
            <w:r w:rsidRPr="00F373E1">
              <w:rPr>
                <w:bCs/>
                <w:sz w:val="20"/>
                <w:szCs w:val="20"/>
              </w:rPr>
              <w:t>of</w:t>
            </w:r>
            <w:proofErr w:type="spellEnd"/>
            <w:r w:rsidRPr="00F373E1">
              <w:rPr>
                <w:bCs/>
                <w:sz w:val="20"/>
                <w:szCs w:val="20"/>
              </w:rPr>
              <w:t xml:space="preserve"> </w:t>
            </w:r>
            <w:proofErr w:type="spellStart"/>
            <w:r w:rsidRPr="00F373E1">
              <w:rPr>
                <w:bCs/>
                <w:sz w:val="20"/>
                <w:szCs w:val="20"/>
              </w:rPr>
              <w:t>fungicidal</w:t>
            </w:r>
            <w:proofErr w:type="spellEnd"/>
            <w:r w:rsidRPr="00F373E1">
              <w:rPr>
                <w:bCs/>
                <w:sz w:val="20"/>
                <w:szCs w:val="20"/>
              </w:rPr>
              <w:t xml:space="preserve"> </w:t>
            </w:r>
            <w:proofErr w:type="spellStart"/>
            <w:r w:rsidRPr="00F373E1">
              <w:rPr>
                <w:bCs/>
                <w:sz w:val="20"/>
                <w:szCs w:val="20"/>
              </w:rPr>
              <w:t>or</w:t>
            </w:r>
            <w:proofErr w:type="spellEnd"/>
            <w:r w:rsidRPr="00F373E1">
              <w:rPr>
                <w:bCs/>
                <w:sz w:val="20"/>
                <w:szCs w:val="20"/>
              </w:rPr>
              <w:t xml:space="preserve"> </w:t>
            </w:r>
            <w:proofErr w:type="spellStart"/>
            <w:r w:rsidRPr="00F373E1">
              <w:rPr>
                <w:bCs/>
                <w:sz w:val="20"/>
                <w:szCs w:val="20"/>
              </w:rPr>
              <w:t>yeasticidal</w:t>
            </w:r>
            <w:proofErr w:type="spellEnd"/>
            <w:r w:rsidRPr="00F373E1">
              <w:rPr>
                <w:bCs/>
                <w:sz w:val="20"/>
                <w:szCs w:val="20"/>
              </w:rPr>
              <w:t xml:space="preserve"> </w:t>
            </w:r>
            <w:proofErr w:type="spellStart"/>
            <w:r w:rsidRPr="00F373E1">
              <w:rPr>
                <w:bCs/>
                <w:sz w:val="20"/>
                <w:szCs w:val="20"/>
              </w:rPr>
              <w:t>activity</w:t>
            </w:r>
            <w:proofErr w:type="spellEnd"/>
            <w:r w:rsidRPr="00F373E1">
              <w:rPr>
                <w:bCs/>
                <w:sz w:val="20"/>
                <w:szCs w:val="20"/>
              </w:rPr>
              <w:t xml:space="preserve"> </w:t>
            </w:r>
            <w:proofErr w:type="spellStart"/>
            <w:r w:rsidRPr="00F373E1">
              <w:rPr>
                <w:bCs/>
                <w:sz w:val="20"/>
                <w:szCs w:val="20"/>
              </w:rPr>
              <w:t>in</w:t>
            </w:r>
            <w:proofErr w:type="spellEnd"/>
            <w:r w:rsidRPr="00F373E1">
              <w:rPr>
                <w:bCs/>
                <w:sz w:val="20"/>
                <w:szCs w:val="20"/>
              </w:rPr>
              <w:t xml:space="preserve"> </w:t>
            </w:r>
            <w:proofErr w:type="spellStart"/>
            <w:r w:rsidRPr="00F373E1">
              <w:rPr>
                <w:bCs/>
                <w:sz w:val="20"/>
                <w:szCs w:val="20"/>
              </w:rPr>
              <w:t>the</w:t>
            </w:r>
            <w:proofErr w:type="spellEnd"/>
            <w:r w:rsidRPr="00F373E1">
              <w:rPr>
                <w:bCs/>
                <w:sz w:val="20"/>
                <w:szCs w:val="20"/>
              </w:rPr>
              <w:t xml:space="preserve"> </w:t>
            </w:r>
            <w:proofErr w:type="spellStart"/>
            <w:r w:rsidRPr="00F373E1">
              <w:rPr>
                <w:bCs/>
                <w:sz w:val="20"/>
                <w:szCs w:val="20"/>
              </w:rPr>
              <w:t>medical</w:t>
            </w:r>
            <w:proofErr w:type="spellEnd"/>
            <w:r w:rsidRPr="00F373E1">
              <w:rPr>
                <w:bCs/>
                <w:sz w:val="20"/>
                <w:szCs w:val="20"/>
              </w:rPr>
              <w:t xml:space="preserve"> </w:t>
            </w:r>
            <w:proofErr w:type="spellStart"/>
            <w:r w:rsidRPr="00F373E1">
              <w:rPr>
                <w:bCs/>
                <w:sz w:val="20"/>
                <w:szCs w:val="20"/>
              </w:rPr>
              <w:t>area</w:t>
            </w:r>
            <w:proofErr w:type="spellEnd"/>
            <w:r w:rsidRPr="00F373E1">
              <w:rPr>
                <w:bCs/>
                <w:sz w:val="20"/>
                <w:szCs w:val="20"/>
              </w:rPr>
              <w:t xml:space="preserve"> - </w:t>
            </w:r>
            <w:proofErr w:type="spellStart"/>
            <w:r w:rsidRPr="00F373E1">
              <w:rPr>
                <w:bCs/>
                <w:sz w:val="20"/>
                <w:szCs w:val="20"/>
              </w:rPr>
              <w:t>Test</w:t>
            </w:r>
            <w:proofErr w:type="spellEnd"/>
            <w:r w:rsidRPr="00F373E1">
              <w:rPr>
                <w:bCs/>
                <w:sz w:val="20"/>
                <w:szCs w:val="20"/>
              </w:rPr>
              <w:t xml:space="preserve"> </w:t>
            </w:r>
            <w:proofErr w:type="spellStart"/>
            <w:r w:rsidRPr="00F373E1">
              <w:rPr>
                <w:bCs/>
                <w:sz w:val="20"/>
                <w:szCs w:val="20"/>
              </w:rPr>
              <w:t>method</w:t>
            </w:r>
            <w:proofErr w:type="spellEnd"/>
            <w:r w:rsidRPr="00F373E1">
              <w:rPr>
                <w:bCs/>
                <w:sz w:val="20"/>
                <w:szCs w:val="20"/>
              </w:rPr>
              <w:t xml:space="preserve"> </w:t>
            </w:r>
            <w:proofErr w:type="spellStart"/>
            <w:r w:rsidRPr="00F373E1">
              <w:rPr>
                <w:bCs/>
                <w:sz w:val="20"/>
                <w:szCs w:val="20"/>
              </w:rPr>
              <w:t>and</w:t>
            </w:r>
            <w:proofErr w:type="spellEnd"/>
            <w:r w:rsidRPr="00F373E1">
              <w:rPr>
                <w:bCs/>
                <w:sz w:val="20"/>
                <w:szCs w:val="20"/>
              </w:rPr>
              <w:t xml:space="preserve"> </w:t>
            </w:r>
            <w:proofErr w:type="spellStart"/>
            <w:r w:rsidRPr="00F373E1">
              <w:rPr>
                <w:bCs/>
                <w:sz w:val="20"/>
                <w:szCs w:val="20"/>
              </w:rPr>
              <w:t>requirements</w:t>
            </w:r>
            <w:proofErr w:type="spellEnd"/>
            <w:r w:rsidRPr="00F373E1">
              <w:rPr>
                <w:bCs/>
                <w:sz w:val="20"/>
                <w:szCs w:val="20"/>
              </w:rPr>
              <w:t xml:space="preserve">" arba </w:t>
            </w:r>
            <w:r>
              <w:rPr>
                <w:bCs/>
                <w:sz w:val="20"/>
                <w:szCs w:val="20"/>
              </w:rPr>
              <w:t>lygiaverčia</w:t>
            </w:r>
            <w:r w:rsidRPr="00F373E1">
              <w:rPr>
                <w:bCs/>
                <w:sz w:val="20"/>
                <w:szCs w:val="20"/>
              </w:rPr>
              <w:t>ms standartams.</w:t>
            </w:r>
          </w:p>
          <w:p w14:paraId="29BD09DE"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11. Pateikti priemonės </w:t>
            </w:r>
            <w:proofErr w:type="spellStart"/>
            <w:r w:rsidRPr="00F373E1">
              <w:rPr>
                <w:bCs/>
                <w:sz w:val="20"/>
                <w:szCs w:val="20"/>
              </w:rPr>
              <w:t>biocido</w:t>
            </w:r>
            <w:proofErr w:type="spellEnd"/>
            <w:r w:rsidRPr="00F373E1">
              <w:rPr>
                <w:bCs/>
                <w:sz w:val="20"/>
                <w:szCs w:val="20"/>
              </w:rPr>
              <w:t xml:space="preserve"> autorizacijos ir registracijos pažymėjimą; duomenų saugos lapus (lietuvių kalba), naudojimo instrukciją (lietuvių bei originalo kalba).</w:t>
            </w:r>
          </w:p>
          <w:p w14:paraId="54305840" w14:textId="196C7D98" w:rsidR="00B73ACA" w:rsidRPr="00F43B50" w:rsidRDefault="00B73ACA" w:rsidP="00F373E1">
            <w:pPr>
              <w:snapToGrid w:val="0"/>
              <w:spacing w:after="0" w:line="240" w:lineRule="auto"/>
              <w:jc w:val="both"/>
              <w:rPr>
                <w:bCs/>
                <w:sz w:val="20"/>
                <w:szCs w:val="20"/>
              </w:rPr>
            </w:pPr>
            <w:r w:rsidRPr="00F43B50">
              <w:rPr>
                <w:bCs/>
                <w:sz w:val="20"/>
                <w:szCs w:val="20"/>
              </w:rPr>
              <w:t xml:space="preserve">12. Kartu su prekėmis pateikti neatlygintinai ne didesnes kaip A5 formato laminuotas chirurginio (30 vnt.) ir higieninio (200 vnt.) rankų paruošimo schemas (instrukcijas) lietuvių kalba, atitinkančias Lietuvos higienos normoje HN 47-1:2012 nustatytus rankų paruošimo ir  chirurginio rankų </w:t>
            </w:r>
            <w:r w:rsidR="005A10D9">
              <w:rPr>
                <w:bCs/>
                <w:sz w:val="20"/>
                <w:szCs w:val="20"/>
              </w:rPr>
              <w:t>pa</w:t>
            </w:r>
            <w:r w:rsidRPr="00F43B50">
              <w:rPr>
                <w:bCs/>
                <w:sz w:val="20"/>
                <w:szCs w:val="20"/>
              </w:rPr>
              <w:t>ruošimo reikalavimus - skanuotus pavyzdžius pateikti kartu su pasiūlymu.</w:t>
            </w:r>
          </w:p>
          <w:p w14:paraId="5DB662FB" w14:textId="18A23610" w:rsidR="00B73ACA" w:rsidRPr="00F373E1" w:rsidRDefault="00B73ACA" w:rsidP="00F373E1">
            <w:pPr>
              <w:snapToGrid w:val="0"/>
              <w:spacing w:after="0" w:line="240" w:lineRule="auto"/>
              <w:jc w:val="both"/>
              <w:rPr>
                <w:bCs/>
                <w:sz w:val="20"/>
                <w:szCs w:val="20"/>
              </w:rPr>
            </w:pPr>
            <w:r w:rsidRPr="00F373E1">
              <w:rPr>
                <w:bCs/>
                <w:sz w:val="20"/>
                <w:szCs w:val="20"/>
              </w:rPr>
              <w:t xml:space="preserve">13. </w:t>
            </w:r>
            <w:r>
              <w:rPr>
                <w:bCs/>
                <w:sz w:val="20"/>
                <w:szCs w:val="20"/>
              </w:rPr>
              <w:t>P</w:t>
            </w:r>
            <w:r w:rsidRPr="00F373E1">
              <w:rPr>
                <w:bCs/>
                <w:sz w:val="20"/>
                <w:szCs w:val="20"/>
              </w:rPr>
              <w:t>riemonės 1.1 - 1.3 turi būti vieno gamintojo ir suderintos naudojimui tarpusavyje.</w:t>
            </w:r>
          </w:p>
          <w:p w14:paraId="3FB3AEEE" w14:textId="555FE4E8" w:rsidR="00B73ACA" w:rsidRPr="00F373E1" w:rsidRDefault="00B73ACA" w:rsidP="00F373E1">
            <w:pPr>
              <w:pStyle w:val="Betarp1"/>
              <w:jc w:val="both"/>
              <w:rPr>
                <w:rFonts w:ascii="Times New Roman" w:hAnsi="Times New Roman"/>
                <w:bCs/>
                <w:sz w:val="20"/>
                <w:szCs w:val="20"/>
              </w:rPr>
            </w:pPr>
            <w:r w:rsidRPr="00F373E1">
              <w:rPr>
                <w:rFonts w:ascii="Times New Roman" w:hAnsi="Times New Roman"/>
                <w:bCs/>
                <w:sz w:val="20"/>
                <w:szCs w:val="20"/>
              </w:rPr>
              <w:t>15.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BC783D3" w14:textId="3649BF50" w:rsidR="00B73ACA" w:rsidRPr="006204B5" w:rsidRDefault="005A10D9" w:rsidP="00B363EF">
            <w:pPr>
              <w:spacing w:after="0" w:line="240" w:lineRule="auto"/>
              <w:jc w:val="center"/>
              <w:rPr>
                <w:sz w:val="20"/>
                <w:szCs w:val="20"/>
              </w:rPr>
            </w:pPr>
            <w:r>
              <w:rPr>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713857" w14:textId="101A353D" w:rsidR="00B73ACA" w:rsidRPr="006204B5" w:rsidRDefault="00B73ACA" w:rsidP="00B363EF">
            <w:pPr>
              <w:spacing w:after="0" w:line="240" w:lineRule="auto"/>
              <w:jc w:val="center"/>
              <w:rPr>
                <w:sz w:val="20"/>
                <w:szCs w:val="20"/>
              </w:rPr>
            </w:pPr>
            <w:r>
              <w:rPr>
                <w:sz w:val="20"/>
                <w:szCs w:val="20"/>
              </w:rPr>
              <w:t>15400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1EBAD" w14:textId="615D1BBA" w:rsidR="00B73ACA" w:rsidRPr="006204B5" w:rsidRDefault="00B73ACA" w:rsidP="00B363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08871" w14:textId="38D70E07" w:rsidR="00B73ACA" w:rsidRPr="006204B5" w:rsidRDefault="00B73ACA" w:rsidP="00B363EF">
            <w:pPr>
              <w:spacing w:after="0" w:line="240" w:lineRule="auto"/>
              <w:jc w:val="center"/>
              <w:rPr>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D459F" w14:textId="01096B11" w:rsidR="00B73ACA" w:rsidRPr="006204B5" w:rsidRDefault="00B73ACA" w:rsidP="00B363EF">
            <w:pPr>
              <w:spacing w:after="0" w:line="240" w:lineRule="auto"/>
              <w:jc w:val="center"/>
              <w:rPr>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F01C5" w14:textId="36F8F148" w:rsidR="00B73ACA" w:rsidRPr="006204B5" w:rsidRDefault="00B73ACA" w:rsidP="00B363EF">
            <w:pPr>
              <w:spacing w:after="0" w:line="240" w:lineRule="auto"/>
              <w:jc w:val="center"/>
              <w:rPr>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B73ACA" w:rsidRPr="006204B5" w:rsidRDefault="00B73ACA" w:rsidP="00B363EF">
            <w:pPr>
              <w:spacing w:after="0" w:line="240" w:lineRule="auto"/>
              <w:jc w:val="center"/>
              <w:rPr>
                <w:sz w:val="20"/>
                <w:szCs w:val="20"/>
              </w:rPr>
            </w:pPr>
          </w:p>
        </w:tc>
      </w:tr>
      <w:tr w:rsidR="00B73ACA" w:rsidRPr="00C36D12" w14:paraId="26E1458D" w14:textId="0636B475" w:rsidTr="000B3B40">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0A2F8093" w14:textId="7A670AA2" w:rsidR="00B73ACA" w:rsidRPr="00D349B1" w:rsidRDefault="00B73ACA" w:rsidP="00B363EF">
            <w:pPr>
              <w:snapToGrid w:val="0"/>
              <w:spacing w:after="0" w:line="240" w:lineRule="auto"/>
              <w:jc w:val="center"/>
              <w:rPr>
                <w:b/>
                <w:bCs/>
                <w:sz w:val="20"/>
                <w:szCs w:val="20"/>
              </w:rPr>
            </w:pPr>
            <w:r>
              <w:rPr>
                <w:b/>
                <w:bCs/>
                <w:sz w:val="20"/>
                <w:szCs w:val="20"/>
              </w:rPr>
              <w:t>1.</w:t>
            </w:r>
            <w:r w:rsidRPr="00D349B1">
              <w:rPr>
                <w:b/>
                <w:bCs/>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tcPr>
          <w:p w14:paraId="2D67B01B" w14:textId="6026F199" w:rsidR="00B73ACA" w:rsidRPr="00C92759" w:rsidRDefault="005A10D9" w:rsidP="00B363EF">
            <w:pPr>
              <w:snapToGrid w:val="0"/>
              <w:spacing w:after="0" w:line="240" w:lineRule="auto"/>
              <w:rPr>
                <w:b/>
                <w:bCs/>
                <w:sz w:val="20"/>
                <w:szCs w:val="20"/>
              </w:rPr>
            </w:pPr>
            <w:r>
              <w:rPr>
                <w:b/>
                <w:bCs/>
                <w:sz w:val="20"/>
                <w:szCs w:val="20"/>
              </w:rPr>
              <w:t>Priemonės rankų plovimui</w:t>
            </w:r>
          </w:p>
        </w:tc>
        <w:tc>
          <w:tcPr>
            <w:tcW w:w="3402" w:type="dxa"/>
            <w:tcBorders>
              <w:top w:val="single" w:sz="4" w:space="0" w:color="auto"/>
              <w:left w:val="single" w:sz="4" w:space="0" w:color="auto"/>
              <w:bottom w:val="single" w:sz="4" w:space="0" w:color="auto"/>
              <w:right w:val="single" w:sz="4" w:space="0" w:color="auto"/>
            </w:tcBorders>
            <w:vAlign w:val="center"/>
          </w:tcPr>
          <w:p w14:paraId="313EF30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 Priemonės PH neutralus (5-8).</w:t>
            </w:r>
          </w:p>
          <w:p w14:paraId="56FD977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2. Sudėtyje nėra dažiklių, parabenų.</w:t>
            </w:r>
          </w:p>
          <w:p w14:paraId="59A7FD0E"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3. Priemonė nėra antimikrobinė.</w:t>
            </w:r>
          </w:p>
          <w:p w14:paraId="1CA3D99B"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4. Priemonė paruošta naudojimui.</w:t>
            </w:r>
          </w:p>
          <w:p w14:paraId="54DFC8C7"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5. Priemonė arba atitinka vienkartinės rankų paruošimo sistemos reikalavimus arba pompa ir tirpalo indas naudojami </w:t>
            </w:r>
            <w:proofErr w:type="spellStart"/>
            <w:r w:rsidRPr="00C16372">
              <w:rPr>
                <w:rFonts w:ascii="Times New Roman" w:hAnsi="Times New Roman"/>
                <w:bCs/>
                <w:sz w:val="20"/>
                <w:szCs w:val="20"/>
              </w:rPr>
              <w:t>vienkartinai</w:t>
            </w:r>
            <w:proofErr w:type="spellEnd"/>
            <w:r w:rsidRPr="00C16372">
              <w:rPr>
                <w:rFonts w:ascii="Times New Roman" w:hAnsi="Times New Roman"/>
                <w:bCs/>
                <w:sz w:val="20"/>
                <w:szCs w:val="20"/>
              </w:rPr>
              <w:t xml:space="preserve"> (išnaudoti muilo indas ir pompa keičiami nauju muilo indu ir pompa).</w:t>
            </w:r>
          </w:p>
          <w:p w14:paraId="28266059"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6. Talpa: 500 ml - 1 l (</w:t>
            </w:r>
            <w:r w:rsidRPr="005A10D9">
              <w:rPr>
                <w:rFonts w:ascii="Times New Roman" w:hAnsi="Times New Roman"/>
                <w:b/>
                <w:sz w:val="20"/>
                <w:szCs w:val="20"/>
              </w:rPr>
              <w:t xml:space="preserve">kaina skaičiuojama 1 l muilo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C16372">
              <w:rPr>
                <w:rFonts w:ascii="Times New Roman" w:hAnsi="Times New Roman"/>
                <w:bCs/>
                <w:sz w:val="20"/>
                <w:szCs w:val="20"/>
              </w:rPr>
              <w:t>.</w:t>
            </w:r>
          </w:p>
          <w:p w14:paraId="634AF8F1" w14:textId="38BF78C4" w:rsidR="00B73ACA" w:rsidRPr="00F43B50"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7. </w:t>
            </w:r>
            <w:r w:rsidRPr="00F43B50">
              <w:rPr>
                <w:rFonts w:ascii="Times New Roman" w:hAnsi="Times New Roman"/>
                <w:bCs/>
                <w:sz w:val="20"/>
                <w:szCs w:val="20"/>
              </w:rPr>
              <w:t>Kartu su prekėmis pateikti neatlygintinai ne didesnes kaip A5 formato laminuotas chirurginio rankų plovimo schemas (instrukcijas) (40 vnt.) lietuvių kalba ir higieninio rankų plovimo schemas (100 vnt.), atitinkančias Lietuvos higienos normoje HN 47-1:2012 nustatytus rankų paruošimo ir  chirurginio rankų apruošimo reikalavimus.</w:t>
            </w:r>
          </w:p>
          <w:p w14:paraId="4E3D21BF" w14:textId="3ADD0385" w:rsidR="00B73ACA" w:rsidRPr="00C16372" w:rsidRDefault="00B73ACA" w:rsidP="00C16372">
            <w:pPr>
              <w:pStyle w:val="Betarp1"/>
              <w:jc w:val="both"/>
              <w:rPr>
                <w:rFonts w:ascii="Times New Roman" w:hAnsi="Times New Roman"/>
                <w:bCs/>
                <w:sz w:val="20"/>
                <w:szCs w:val="20"/>
              </w:rPr>
            </w:pPr>
            <w:r w:rsidRPr="00F43B50">
              <w:rPr>
                <w:rFonts w:ascii="Times New Roman" w:hAnsi="Times New Roman"/>
                <w:bCs/>
                <w:sz w:val="20"/>
                <w:szCs w:val="20"/>
              </w:rPr>
              <w:t xml:space="preserve">8. Kartu su prekėmis Pateikti produkto duomenų </w:t>
            </w:r>
            <w:r w:rsidRPr="00C16372">
              <w:rPr>
                <w:rFonts w:ascii="Times New Roman" w:hAnsi="Times New Roman"/>
                <w:bCs/>
                <w:sz w:val="20"/>
                <w:szCs w:val="20"/>
              </w:rPr>
              <w:t>saugos lapus ir naudojimo instrukciją (lietuvių kalba).</w:t>
            </w:r>
          </w:p>
          <w:p w14:paraId="3AA9A97C" w14:textId="5121CD9A"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20C8F46" w14:textId="239F1CE2" w:rsidR="00B73ACA" w:rsidRPr="009F2468" w:rsidRDefault="00B73ACA" w:rsidP="005A10D9">
            <w:pPr>
              <w:spacing w:after="0" w:line="240" w:lineRule="auto"/>
              <w:jc w:val="center"/>
              <w:rPr>
                <w:sz w:val="20"/>
                <w:szCs w:val="20"/>
              </w:rPr>
            </w:pPr>
            <w:r w:rsidRPr="009F2468">
              <w:rPr>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C21E1A" w14:textId="61C6FE00" w:rsidR="00B73ACA" w:rsidRPr="009F2468" w:rsidRDefault="00B73ACA" w:rsidP="005A10D9">
            <w:pPr>
              <w:pStyle w:val="Betarp1"/>
              <w:jc w:val="center"/>
              <w:rPr>
                <w:rFonts w:ascii="Times New Roman" w:hAnsi="Times New Roman"/>
                <w:sz w:val="20"/>
                <w:szCs w:val="20"/>
              </w:rPr>
            </w:pPr>
            <w:r w:rsidRPr="009F2468">
              <w:rPr>
                <w:rFonts w:ascii="Times New Roman" w:hAnsi="Times New Roman"/>
                <w:sz w:val="20"/>
                <w:szCs w:val="20"/>
              </w:rPr>
              <w:t>11400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FD234" w14:textId="15ADE12C"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A79E06F" w14:textId="54FB0A1D"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3E22070" w14:textId="5C71D2B9" w:rsidR="00B73ACA" w:rsidRPr="00010E9F" w:rsidRDefault="00B73ACA" w:rsidP="005A10D9">
            <w:pPr>
              <w:pStyle w:val="Betarp1"/>
              <w:jc w:val="center"/>
              <w:rPr>
                <w:rFonts w:ascii="Times New Roman" w:hAnsi="Times New Roman"/>
                <w:bCs/>
                <w:sz w:val="20"/>
                <w:szCs w:val="20"/>
              </w:rPr>
            </w:pPr>
          </w:p>
        </w:tc>
        <w:tc>
          <w:tcPr>
            <w:tcW w:w="2839"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0E221" w14:textId="35BF8AEF" w:rsidR="00B73ACA" w:rsidRPr="008C589D" w:rsidRDefault="00B73ACA" w:rsidP="005A10D9">
            <w:pPr>
              <w:pStyle w:val="Betarp1"/>
              <w:jc w:val="center"/>
              <w:rPr>
                <w:rFonts w:ascii="Times New Roman" w:hAnsi="Times New Roman"/>
                <w:b/>
                <w:sz w:val="20"/>
                <w:szCs w:val="20"/>
              </w:rPr>
            </w:pPr>
          </w:p>
        </w:tc>
        <w:tc>
          <w:tcPr>
            <w:tcW w:w="25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B73ACA" w:rsidRPr="008C589D" w:rsidRDefault="00B73ACA" w:rsidP="005A10D9">
            <w:pPr>
              <w:pStyle w:val="Betarp1"/>
              <w:jc w:val="center"/>
              <w:rPr>
                <w:rFonts w:ascii="Times New Roman" w:hAnsi="Times New Roman"/>
                <w:b/>
                <w:sz w:val="20"/>
                <w:szCs w:val="20"/>
              </w:rPr>
            </w:pPr>
          </w:p>
        </w:tc>
      </w:tr>
      <w:tr w:rsidR="005A10D9" w14:paraId="6C820EF4" w14:textId="77777777" w:rsidTr="005A10D9">
        <w:tc>
          <w:tcPr>
            <w:tcW w:w="9230" w:type="dxa"/>
            <w:gridSpan w:val="8"/>
            <w:tcBorders>
              <w:bottom w:val="single" w:sz="4" w:space="0" w:color="auto"/>
              <w:right w:val="single" w:sz="4" w:space="0" w:color="auto"/>
            </w:tcBorders>
            <w:vAlign w:val="center"/>
          </w:tcPr>
          <w:p w14:paraId="789C7F9C" w14:textId="77777777" w:rsidR="005A10D9" w:rsidRPr="006204B5" w:rsidRDefault="005A10D9"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87DF5" w14:textId="77777777" w:rsidR="005A10D9" w:rsidRPr="006204B5" w:rsidRDefault="005A10D9"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6B95CA62" w14:textId="77777777" w:rsidR="005A10D9" w:rsidRDefault="005A10D9" w:rsidP="00C0596C">
            <w:pPr>
              <w:spacing w:after="0" w:line="240" w:lineRule="auto"/>
              <w:jc w:val="center"/>
              <w:rPr>
                <w:sz w:val="20"/>
                <w:szCs w:val="20"/>
              </w:rPr>
            </w:pPr>
          </w:p>
        </w:tc>
      </w:tr>
      <w:tr w:rsidR="005A10D9" w14:paraId="099CF1D9" w14:textId="77777777" w:rsidTr="005A10D9">
        <w:tc>
          <w:tcPr>
            <w:tcW w:w="9230" w:type="dxa"/>
            <w:gridSpan w:val="8"/>
            <w:tcBorders>
              <w:bottom w:val="single" w:sz="4" w:space="0" w:color="auto"/>
              <w:right w:val="single" w:sz="4" w:space="0" w:color="auto"/>
            </w:tcBorders>
            <w:vAlign w:val="center"/>
          </w:tcPr>
          <w:p w14:paraId="5484A27F" w14:textId="77777777" w:rsidR="005A10D9" w:rsidRPr="006204B5" w:rsidRDefault="005A10D9"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AC5B6" w14:textId="77777777" w:rsidR="005A10D9" w:rsidRPr="006204B5" w:rsidRDefault="005A10D9"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72217BF2" w14:textId="77777777" w:rsidR="005A10D9" w:rsidRDefault="005A10D9" w:rsidP="00C0596C">
            <w:pPr>
              <w:spacing w:after="0" w:line="240" w:lineRule="auto"/>
              <w:jc w:val="center"/>
              <w:rPr>
                <w:sz w:val="20"/>
                <w:szCs w:val="20"/>
              </w:rPr>
            </w:pPr>
          </w:p>
        </w:tc>
      </w:tr>
      <w:tr w:rsidR="005A10D9" w14:paraId="210E4D1C" w14:textId="77777777" w:rsidTr="005A10D9">
        <w:tc>
          <w:tcPr>
            <w:tcW w:w="9230" w:type="dxa"/>
            <w:gridSpan w:val="8"/>
            <w:tcBorders>
              <w:bottom w:val="single" w:sz="4" w:space="0" w:color="auto"/>
              <w:right w:val="single" w:sz="4" w:space="0" w:color="auto"/>
            </w:tcBorders>
            <w:vAlign w:val="center"/>
          </w:tcPr>
          <w:p w14:paraId="64F6B9EB" w14:textId="77777777" w:rsidR="005A10D9" w:rsidRPr="006204B5" w:rsidRDefault="005A10D9"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74D07" w14:textId="77777777" w:rsidR="005A10D9" w:rsidRPr="006204B5" w:rsidRDefault="005A10D9" w:rsidP="00C0596C">
            <w:pPr>
              <w:spacing w:after="0" w:line="240" w:lineRule="auto"/>
              <w:jc w:val="center"/>
              <w:rPr>
                <w:sz w:val="20"/>
                <w:szCs w:val="20"/>
              </w:rPr>
            </w:pPr>
          </w:p>
        </w:tc>
        <w:tc>
          <w:tcPr>
            <w:tcW w:w="5387" w:type="dxa"/>
            <w:gridSpan w:val="3"/>
            <w:tcBorders>
              <w:top w:val="nil"/>
              <w:left w:val="single" w:sz="4" w:space="0" w:color="auto"/>
              <w:bottom w:val="single" w:sz="4" w:space="0" w:color="auto"/>
              <w:right w:val="single" w:sz="4" w:space="0" w:color="auto"/>
            </w:tcBorders>
          </w:tcPr>
          <w:p w14:paraId="77F22F52" w14:textId="77777777" w:rsidR="005A10D9" w:rsidRDefault="005A10D9" w:rsidP="00C0596C">
            <w:pPr>
              <w:spacing w:after="0" w:line="240" w:lineRule="auto"/>
              <w:jc w:val="center"/>
              <w:rPr>
                <w:sz w:val="20"/>
                <w:szCs w:val="20"/>
              </w:rPr>
            </w:pPr>
          </w:p>
        </w:tc>
      </w:tr>
      <w:tr w:rsidR="00B73ACA" w:rsidRPr="00C36D12" w14:paraId="1382EFBA" w14:textId="77777777" w:rsidTr="000B3B40">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192A5594" w14:textId="2295D2BD" w:rsidR="00B73ACA" w:rsidRDefault="00B73ACA" w:rsidP="005A10D9">
            <w:pPr>
              <w:snapToGrid w:val="0"/>
              <w:spacing w:after="0" w:line="240" w:lineRule="auto"/>
              <w:jc w:val="center"/>
              <w:rPr>
                <w:b/>
                <w:bCs/>
                <w:sz w:val="20"/>
                <w:szCs w:val="20"/>
              </w:rPr>
            </w:pPr>
            <w:r>
              <w:rPr>
                <w:b/>
                <w:bCs/>
                <w:sz w:val="20"/>
                <w:szCs w:val="20"/>
              </w:rPr>
              <w:t>1.3</w:t>
            </w:r>
          </w:p>
        </w:tc>
        <w:tc>
          <w:tcPr>
            <w:tcW w:w="1702" w:type="dxa"/>
            <w:tcBorders>
              <w:top w:val="single" w:sz="4" w:space="0" w:color="auto"/>
              <w:left w:val="single" w:sz="4" w:space="0" w:color="auto"/>
              <w:bottom w:val="single" w:sz="4" w:space="0" w:color="auto"/>
              <w:right w:val="single" w:sz="4" w:space="0" w:color="auto"/>
            </w:tcBorders>
            <w:vAlign w:val="center"/>
          </w:tcPr>
          <w:p w14:paraId="0821CEFC" w14:textId="30FF5F2D" w:rsidR="00B73ACA" w:rsidRDefault="005A10D9" w:rsidP="005A10D9">
            <w:pPr>
              <w:snapToGrid w:val="0"/>
              <w:spacing w:after="0" w:line="240" w:lineRule="auto"/>
              <w:rPr>
                <w:b/>
                <w:bCs/>
                <w:sz w:val="20"/>
                <w:szCs w:val="20"/>
              </w:rPr>
            </w:pPr>
            <w:r>
              <w:rPr>
                <w:b/>
                <w:bCs/>
                <w:sz w:val="20"/>
                <w:szCs w:val="20"/>
              </w:rPr>
              <w:t>Sieninis laikiklis su dozatoriumi</w:t>
            </w:r>
            <w:r w:rsidR="00B73ACA">
              <w:rPr>
                <w:b/>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9A181F4"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1. Tvirtinamas prie sienos.</w:t>
            </w:r>
          </w:p>
          <w:p w14:paraId="54034BF9"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2. Turi dozavimo įrenginį (dozatorių/ pompą).</w:t>
            </w:r>
          </w:p>
          <w:p w14:paraId="1D868399"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3. Spaudžiant dozatorių/ pompą, rankos nesiliečia su antiseptiko ar muilo talpa. </w:t>
            </w:r>
          </w:p>
          <w:p w14:paraId="4C734CE3"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4. Dozatorius/ pompa neleidžia priemonei ištekėti.</w:t>
            </w:r>
          </w:p>
          <w:p w14:paraId="7E59852A"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5. Korpuso paviršius pagamintas iš nerūdijančio plieno, metalo, dezinfekcinėms medžiagoms atsparaus plastiko ar kitos alternatyvios medžiagos, atsparios valymo ir dezinfekcijos priemonėms.</w:t>
            </w:r>
          </w:p>
          <w:p w14:paraId="4B56A141"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6. Laikiklio paviršius lygus, lengvai valomas, dezinfekuojamas.</w:t>
            </w:r>
          </w:p>
          <w:p w14:paraId="55752456"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7. Į laikiklį rankų higienos priemonė įsistato paprastai, nereikia laikiklio atidarinėti, kitaip ardyti. </w:t>
            </w:r>
          </w:p>
          <w:p w14:paraId="25D707A1" w14:textId="77777777" w:rsidR="00B73ACA"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8. Komplekte turi būti laikiklis ir visi laikiklio tvirtinimui ir veikimui reikalingi elementai </w:t>
            </w:r>
          </w:p>
          <w:p w14:paraId="19206990" w14:textId="003FACDB" w:rsidR="00B73ACA" w:rsidRPr="004F060D" w:rsidRDefault="00B73ACA" w:rsidP="005A10D9">
            <w:pPr>
              <w:pStyle w:val="Betarp1"/>
              <w:jc w:val="both"/>
              <w:rPr>
                <w:rFonts w:ascii="Times New Roman" w:hAnsi="Times New Roman"/>
                <w:b/>
                <w:sz w:val="20"/>
                <w:szCs w:val="20"/>
              </w:rPr>
            </w:pPr>
            <w:r w:rsidRPr="004F060D">
              <w:rPr>
                <w:rFonts w:ascii="Times New Roman" w:hAnsi="Times New Roman"/>
                <w:b/>
                <w:sz w:val="20"/>
                <w:szCs w:val="20"/>
              </w:rPr>
              <w:t>9. Laikikliai teikiami kaip 1.1 - 1.2 priemonių priedai (panaudai).</w:t>
            </w:r>
          </w:p>
          <w:p w14:paraId="140E4036" w14:textId="0B7E818C" w:rsidR="00B73ACA" w:rsidRPr="00C16372" w:rsidRDefault="00B73ACA" w:rsidP="005A10D9">
            <w:pPr>
              <w:pStyle w:val="Betarp1"/>
              <w:jc w:val="both"/>
              <w:rPr>
                <w:rFonts w:ascii="Times New Roman" w:hAnsi="Times New Roman"/>
                <w:bCs/>
                <w:sz w:val="20"/>
                <w:szCs w:val="20"/>
              </w:rPr>
            </w:pPr>
            <w:r w:rsidRPr="00C16372">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01C226F8" w14:textId="1A26DCDC" w:rsidR="00B73ACA" w:rsidRPr="009F2468" w:rsidRDefault="00B73ACA" w:rsidP="005A10D9">
            <w:pPr>
              <w:spacing w:after="0" w:line="240" w:lineRule="auto"/>
              <w:jc w:val="center"/>
              <w:rPr>
                <w:sz w:val="20"/>
                <w:szCs w:val="20"/>
              </w:rPr>
            </w:pPr>
            <w:r w:rsidRPr="009F2468">
              <w:rPr>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0D10841" w14:textId="56BC2903" w:rsidR="00B73ACA" w:rsidRPr="009F2468" w:rsidRDefault="00B73ACA" w:rsidP="005A10D9">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DB949" w14:textId="4009BE29"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699DA0B" w14:textId="77777777"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CD3F7" w14:textId="77777777" w:rsidR="00B73ACA" w:rsidRPr="008C589D" w:rsidRDefault="00B73ACA" w:rsidP="005A10D9">
            <w:pPr>
              <w:pStyle w:val="Betarp1"/>
              <w:jc w:val="center"/>
              <w:rPr>
                <w:rFonts w:ascii="Times New Roman" w:hAnsi="Times New Roman"/>
                <w:b/>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ED581" w14:textId="10114523" w:rsidR="00B73ACA" w:rsidRPr="008C589D" w:rsidRDefault="00B73ACA" w:rsidP="005A10D9">
            <w:pPr>
              <w:pStyle w:val="Betarp1"/>
              <w:jc w:val="center"/>
              <w:rPr>
                <w:rFonts w:ascii="Times New Roman" w:hAnsi="Times New Roman"/>
                <w:b/>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B73ACA" w:rsidRPr="008C589D" w:rsidRDefault="00B73ACA" w:rsidP="005A10D9">
            <w:pPr>
              <w:pStyle w:val="Betarp1"/>
              <w:jc w:val="center"/>
              <w:rPr>
                <w:rFonts w:ascii="Times New Roman" w:hAnsi="Times New Roman"/>
                <w:b/>
                <w:sz w:val="20"/>
                <w:szCs w:val="20"/>
              </w:rPr>
            </w:pPr>
          </w:p>
        </w:tc>
      </w:tr>
      <w:tr w:rsidR="005A10D9" w:rsidRPr="00C36D12" w14:paraId="55456157" w14:textId="77777777" w:rsidTr="004F060D">
        <w:trPr>
          <w:trHeight w:val="335"/>
        </w:trPr>
        <w:tc>
          <w:tcPr>
            <w:tcW w:w="567" w:type="dxa"/>
            <w:tcBorders>
              <w:top w:val="single" w:sz="4" w:space="0" w:color="auto"/>
              <w:left w:val="single" w:sz="4" w:space="0" w:color="auto"/>
              <w:bottom w:val="single" w:sz="4" w:space="0" w:color="auto"/>
              <w:right w:val="single" w:sz="4" w:space="0" w:color="auto"/>
            </w:tcBorders>
            <w:vAlign w:val="center"/>
          </w:tcPr>
          <w:p w14:paraId="3BE4E2CA" w14:textId="75FAC8A1" w:rsidR="005A10D9" w:rsidRPr="00D42DCB" w:rsidRDefault="005A10D9" w:rsidP="00B363EF">
            <w:pPr>
              <w:snapToGrid w:val="0"/>
              <w:spacing w:after="0" w:line="240" w:lineRule="auto"/>
              <w:jc w:val="center"/>
              <w:rPr>
                <w:b/>
                <w:bCs/>
                <w:sz w:val="20"/>
                <w:szCs w:val="20"/>
              </w:rPr>
            </w:pPr>
            <w:r>
              <w:rPr>
                <w:b/>
                <w:bCs/>
                <w:sz w:val="20"/>
                <w:szCs w:val="20"/>
              </w:rPr>
              <w:t>2.</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69AE0D69" w14:textId="74AEAD54" w:rsidR="005A10D9" w:rsidRPr="005A10D9" w:rsidRDefault="005A10D9" w:rsidP="000F35C4">
            <w:pPr>
              <w:pStyle w:val="Betarp1"/>
              <w:rPr>
                <w:rFonts w:ascii="Times New Roman" w:hAnsi="Times New Roman"/>
                <w:b/>
                <w:bCs/>
                <w:caps/>
              </w:rPr>
            </w:pPr>
            <w:r w:rsidRPr="005A10D9">
              <w:rPr>
                <w:rFonts w:ascii="Times New Roman" w:hAnsi="Times New Roman"/>
                <w:b/>
                <w:bCs/>
                <w:caps/>
              </w:rPr>
              <w:t>Rankų antiseptikas vienkartinėse fasuotėse su laikikliais, kabinamais ant lovos</w:t>
            </w:r>
          </w:p>
        </w:tc>
      </w:tr>
      <w:tr w:rsidR="00B73ACA" w:rsidRPr="00C36D12" w14:paraId="6BB9FE39" w14:textId="7F2C4FDB" w:rsidTr="000B3B40">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B35F2E3" w14:textId="114E1895" w:rsidR="00B73ACA" w:rsidRPr="00D42DCB" w:rsidRDefault="00B73ACA" w:rsidP="00B363EF">
            <w:pPr>
              <w:snapToGrid w:val="0"/>
              <w:spacing w:after="0" w:line="240" w:lineRule="auto"/>
              <w:jc w:val="center"/>
              <w:rPr>
                <w:b/>
                <w:bCs/>
                <w:sz w:val="20"/>
                <w:szCs w:val="20"/>
              </w:rPr>
            </w:pPr>
            <w:r>
              <w:rPr>
                <w:b/>
                <w:bCs/>
                <w:sz w:val="20"/>
                <w:szCs w:val="20"/>
              </w:rPr>
              <w:t>2</w:t>
            </w:r>
            <w:r w:rsidRPr="00D42DCB">
              <w:rPr>
                <w:b/>
                <w:bCs/>
                <w:sz w:val="20"/>
                <w:szCs w:val="20"/>
              </w:rPr>
              <w:t>.</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4FB3BEF0" w14:textId="7EFF8409" w:rsidR="00B73ACA" w:rsidRPr="00C92759" w:rsidRDefault="005A10D9" w:rsidP="00B363EF">
            <w:pPr>
              <w:snapToGrid w:val="0"/>
              <w:spacing w:after="0" w:line="240" w:lineRule="auto"/>
              <w:rPr>
                <w:b/>
                <w:bCs/>
                <w:sz w:val="20"/>
                <w:szCs w:val="20"/>
              </w:rPr>
            </w:pPr>
            <w:r>
              <w:rPr>
                <w:b/>
                <w:bCs/>
                <w:sz w:val="20"/>
                <w:szCs w:val="20"/>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079F03F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1. Priemonė yra skirta higieninei ir chirurginei rankų antiseptikai.</w:t>
            </w:r>
          </w:p>
          <w:p w14:paraId="7A688C25"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2. Priemonės forma - paruoštas naudojimui skystis.</w:t>
            </w:r>
          </w:p>
          <w:p w14:paraId="17D57116"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3. Veiklioji priemonės medžiaga – etilo alkoholis arba </w:t>
            </w:r>
            <w:proofErr w:type="spellStart"/>
            <w:r w:rsidRPr="009F2468">
              <w:rPr>
                <w:rFonts w:ascii="Times New Roman" w:hAnsi="Times New Roman"/>
                <w:bCs/>
                <w:sz w:val="20"/>
                <w:szCs w:val="20"/>
              </w:rPr>
              <w:t>isopropanolis</w:t>
            </w:r>
            <w:proofErr w:type="spellEnd"/>
            <w:r w:rsidRPr="009F2468">
              <w:rPr>
                <w:rFonts w:ascii="Times New Roman" w:hAnsi="Times New Roman"/>
                <w:bCs/>
                <w:sz w:val="20"/>
                <w:szCs w:val="20"/>
              </w:rPr>
              <w:t xml:space="preserve"> arba jų mišinys  (koncentracija 70-90 %). </w:t>
            </w:r>
          </w:p>
          <w:p w14:paraId="7260266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4. Sudėtyje neturi būti </w:t>
            </w:r>
            <w:proofErr w:type="spellStart"/>
            <w:r w:rsidRPr="009F2468">
              <w:rPr>
                <w:rFonts w:ascii="Times New Roman" w:hAnsi="Times New Roman"/>
                <w:bCs/>
                <w:sz w:val="20"/>
                <w:szCs w:val="20"/>
              </w:rPr>
              <w:t>chlorheksidino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butandiolio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triklozano</w:t>
            </w:r>
            <w:proofErr w:type="spellEnd"/>
            <w:r w:rsidRPr="009F2468">
              <w:rPr>
                <w:rFonts w:ascii="Times New Roman" w:hAnsi="Times New Roman"/>
                <w:bCs/>
                <w:sz w:val="20"/>
                <w:szCs w:val="20"/>
              </w:rPr>
              <w:t>, dažiklių.</w:t>
            </w:r>
          </w:p>
          <w:p w14:paraId="6DADBC8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5. Priemonės higieninės rankų dezinfekcijos ekspozicijos laikas - iki 30 sekundžių, chirurginės rankų </w:t>
            </w:r>
            <w:proofErr w:type="spellStart"/>
            <w:r w:rsidRPr="009F2468">
              <w:rPr>
                <w:rFonts w:ascii="Times New Roman" w:hAnsi="Times New Roman"/>
                <w:bCs/>
                <w:sz w:val="20"/>
                <w:szCs w:val="20"/>
              </w:rPr>
              <w:t>antiseptikos</w:t>
            </w:r>
            <w:proofErr w:type="spellEnd"/>
            <w:r w:rsidRPr="009F2468">
              <w:rPr>
                <w:rFonts w:ascii="Times New Roman" w:hAnsi="Times New Roman"/>
                <w:bCs/>
                <w:sz w:val="20"/>
                <w:szCs w:val="20"/>
              </w:rPr>
              <w:t xml:space="preserve"> ekspozicijos laikas - iki 1,5 minutės. </w:t>
            </w:r>
          </w:p>
          <w:p w14:paraId="3D260D43"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6. Sudėtyje turi odos apsaugos ir priežiūros minkštinančių komponentų, drėgmę palaikančių priedų.</w:t>
            </w:r>
          </w:p>
          <w:p w14:paraId="77D7A02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7. Talpa: 500 ml - 1 l (kaina skaičiuojama 1 l antiseptiko kartu su visais priedais).</w:t>
            </w:r>
          </w:p>
          <w:p w14:paraId="2628BA36"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8. Priemonė arba atitinka vienkartinės rankų paruošimo sistemos reikalavimus arba pompa ir tirpalo indas naudojami </w:t>
            </w:r>
            <w:proofErr w:type="spellStart"/>
            <w:r w:rsidRPr="009F2468">
              <w:rPr>
                <w:rFonts w:ascii="Times New Roman" w:hAnsi="Times New Roman"/>
                <w:bCs/>
                <w:sz w:val="20"/>
                <w:szCs w:val="20"/>
              </w:rPr>
              <w:t>vienkartinai</w:t>
            </w:r>
            <w:proofErr w:type="spellEnd"/>
            <w:r w:rsidRPr="009F2468">
              <w:rPr>
                <w:rFonts w:ascii="Times New Roman" w:hAnsi="Times New Roman"/>
                <w:bCs/>
                <w:sz w:val="20"/>
                <w:szCs w:val="20"/>
              </w:rPr>
              <w:t xml:space="preserve"> (išnaudoti antiseptiko indas ir pompa keičiami nauju antiseptiko indu ir pompa).</w:t>
            </w:r>
          </w:p>
          <w:p w14:paraId="037C77C5"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9. Priemonė pasižymi baktericidiniu (veikia MRSA, TBC) (veikia per 30 sek.), </w:t>
            </w:r>
            <w:proofErr w:type="spellStart"/>
            <w:r w:rsidRPr="009F2468">
              <w:rPr>
                <w:rFonts w:ascii="Times New Roman" w:hAnsi="Times New Roman"/>
                <w:bCs/>
                <w:sz w:val="20"/>
                <w:szCs w:val="20"/>
              </w:rPr>
              <w:t>fungicidiniu</w:t>
            </w:r>
            <w:proofErr w:type="spellEnd"/>
            <w:r w:rsidRPr="009F2468">
              <w:rPr>
                <w:rFonts w:ascii="Times New Roman" w:hAnsi="Times New Roman"/>
                <w:bCs/>
                <w:sz w:val="20"/>
                <w:szCs w:val="20"/>
              </w:rPr>
              <w:t xml:space="preserve"> (veikia per 30 sek.), </w:t>
            </w:r>
            <w:proofErr w:type="spellStart"/>
            <w:r w:rsidRPr="009F2468">
              <w:rPr>
                <w:rFonts w:ascii="Times New Roman" w:hAnsi="Times New Roman"/>
                <w:bCs/>
                <w:sz w:val="20"/>
                <w:szCs w:val="20"/>
              </w:rPr>
              <w:t>virusidiniu</w:t>
            </w:r>
            <w:proofErr w:type="spellEnd"/>
            <w:r w:rsidRPr="009F2468">
              <w:rPr>
                <w:rFonts w:ascii="Times New Roman" w:hAnsi="Times New Roman"/>
                <w:bCs/>
                <w:sz w:val="20"/>
                <w:szCs w:val="20"/>
              </w:rPr>
              <w:t xml:space="preserve"> (veikia ŽIV, HBV, HCV, Rota, polio, Adeno, gripo virusus) (ŽIV, HBV, HCV, gripo virusus veikia per 30 sek.) - pateikti tai įrodančius gamintojo dokumentus.</w:t>
            </w:r>
          </w:p>
          <w:p w14:paraId="590B8559" w14:textId="48F5A399"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10. </w:t>
            </w:r>
            <w:r>
              <w:rPr>
                <w:rFonts w:ascii="Times New Roman" w:hAnsi="Times New Roman"/>
                <w:bCs/>
                <w:sz w:val="20"/>
                <w:szCs w:val="20"/>
              </w:rPr>
              <w:t>Kartu su pasiūlymu p</w:t>
            </w:r>
            <w:r w:rsidRPr="009F2468">
              <w:rPr>
                <w:rFonts w:ascii="Times New Roman" w:hAnsi="Times New Roman"/>
                <w:bCs/>
                <w:sz w:val="20"/>
                <w:szCs w:val="20"/>
              </w:rPr>
              <w:t>ateikti dokumentus, patvirtinančius priemonės atitiktį Europos darniesiems standartams: 1) EN 1500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Hygienic</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handrub</w:t>
            </w:r>
            <w:proofErr w:type="spellEnd"/>
            <w:r w:rsidRPr="009F2468">
              <w:rPr>
                <w:rFonts w:ascii="Times New Roman" w:hAnsi="Times New Roman"/>
                <w:bCs/>
                <w:sz w:val="20"/>
                <w:szCs w:val="20"/>
              </w:rPr>
              <w:t>"; 2)  EN 12791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Surgical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hand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disinfection</w:t>
            </w:r>
            <w:proofErr w:type="spellEnd"/>
            <w:r w:rsidRPr="009F2468">
              <w:rPr>
                <w:rFonts w:ascii="Times New Roman" w:hAnsi="Times New Roman"/>
                <w:bCs/>
                <w:sz w:val="20"/>
                <w:szCs w:val="20"/>
              </w:rPr>
              <w:t>"; 3) EN 14476:2005+A1:2006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Virucidal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quantitative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suspension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for</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used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in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human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medicine</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method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requirements</w:t>
            </w:r>
            <w:proofErr w:type="spellEnd"/>
            <w:r w:rsidRPr="009F2468">
              <w:rPr>
                <w:rFonts w:ascii="Times New Roman" w:hAnsi="Times New Roman"/>
                <w:bCs/>
                <w:sz w:val="20"/>
                <w:szCs w:val="20"/>
              </w:rPr>
              <w:t>"; 4) EN 14348:2005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Quantitative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suspension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for</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the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evaluation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of</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mycobactericidal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activity</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of</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in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the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medical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area</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including</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instrument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methods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requirements</w:t>
            </w:r>
            <w:proofErr w:type="spellEnd"/>
            <w:r w:rsidRPr="009F2468">
              <w:rPr>
                <w:rFonts w:ascii="Times New Roman" w:hAnsi="Times New Roman"/>
                <w:bCs/>
                <w:sz w:val="20"/>
                <w:szCs w:val="20"/>
              </w:rPr>
              <w:t>; 5) EN 13624 "</w:t>
            </w:r>
            <w:proofErr w:type="spellStart"/>
            <w:r w:rsidRPr="009F2468">
              <w:rPr>
                <w:rFonts w:ascii="Times New Roman" w:hAnsi="Times New Roman"/>
                <w:bCs/>
                <w:sz w:val="20"/>
                <w:szCs w:val="20"/>
              </w:rPr>
              <w:t>Chemical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disinfectants</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antiseptics</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Quantitative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suspension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for</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the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evaluation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of</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fungicidal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or</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yeasticidal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activity</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in</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the</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medical</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area</w:t>
            </w:r>
            <w:proofErr w:type="spellEnd"/>
            <w:r w:rsidRPr="009F2468">
              <w:rPr>
                <w:rFonts w:ascii="Times New Roman" w:hAnsi="Times New Roman"/>
                <w:bCs/>
                <w:sz w:val="20"/>
                <w:szCs w:val="20"/>
              </w:rPr>
              <w:t xml:space="preserve"> - </w:t>
            </w:r>
            <w:proofErr w:type="spellStart"/>
            <w:r w:rsidRPr="009F2468">
              <w:rPr>
                <w:rFonts w:ascii="Times New Roman" w:hAnsi="Times New Roman"/>
                <w:bCs/>
                <w:sz w:val="20"/>
                <w:szCs w:val="20"/>
              </w:rPr>
              <w:t>Test</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method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and</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requirements</w:t>
            </w:r>
            <w:proofErr w:type="spellEnd"/>
            <w:r w:rsidRPr="009F2468">
              <w:rPr>
                <w:rFonts w:ascii="Times New Roman" w:hAnsi="Times New Roman"/>
                <w:bCs/>
                <w:sz w:val="20"/>
                <w:szCs w:val="20"/>
              </w:rPr>
              <w:t xml:space="preserve">" arba </w:t>
            </w:r>
            <w:r>
              <w:rPr>
                <w:rFonts w:ascii="Times New Roman" w:hAnsi="Times New Roman"/>
                <w:bCs/>
                <w:sz w:val="20"/>
                <w:szCs w:val="20"/>
              </w:rPr>
              <w:t>lygiaverčia</w:t>
            </w:r>
            <w:r w:rsidRPr="009F2468">
              <w:rPr>
                <w:rFonts w:ascii="Times New Roman" w:hAnsi="Times New Roman"/>
                <w:bCs/>
                <w:sz w:val="20"/>
                <w:szCs w:val="20"/>
              </w:rPr>
              <w:t>ms standartams.</w:t>
            </w:r>
          </w:p>
          <w:p w14:paraId="2A079DCC" w14:textId="07F209F8" w:rsidR="00B73ACA" w:rsidRPr="00F43B50"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11. </w:t>
            </w:r>
            <w:r>
              <w:rPr>
                <w:rFonts w:ascii="Times New Roman" w:hAnsi="Times New Roman"/>
                <w:bCs/>
                <w:sz w:val="20"/>
                <w:szCs w:val="20"/>
              </w:rPr>
              <w:t>Kartu su pasiūlymu p</w:t>
            </w:r>
            <w:r w:rsidRPr="009F2468">
              <w:rPr>
                <w:rFonts w:ascii="Times New Roman" w:hAnsi="Times New Roman"/>
                <w:bCs/>
                <w:sz w:val="20"/>
                <w:szCs w:val="20"/>
              </w:rPr>
              <w:t xml:space="preserve">ateikti priemonės </w:t>
            </w:r>
            <w:proofErr w:type="spellStart"/>
            <w:r w:rsidRPr="009F2468">
              <w:rPr>
                <w:rFonts w:ascii="Times New Roman" w:hAnsi="Times New Roman"/>
                <w:bCs/>
                <w:sz w:val="20"/>
                <w:szCs w:val="20"/>
              </w:rPr>
              <w:t>biocido</w:t>
            </w:r>
            <w:proofErr w:type="spellEnd"/>
            <w:r w:rsidRPr="009F2468">
              <w:rPr>
                <w:rFonts w:ascii="Times New Roman" w:hAnsi="Times New Roman"/>
                <w:bCs/>
                <w:sz w:val="20"/>
                <w:szCs w:val="20"/>
              </w:rPr>
              <w:t xml:space="preserve"> autorizacijos ir registracijos pažymėjimą; duomenų saugos lapus (lietuvių kalba), naudojimo instrukciją (lietuvių bei </w:t>
            </w:r>
            <w:r w:rsidRPr="00F43B50">
              <w:rPr>
                <w:rFonts w:ascii="Times New Roman" w:hAnsi="Times New Roman"/>
                <w:bCs/>
                <w:sz w:val="20"/>
                <w:szCs w:val="20"/>
              </w:rPr>
              <w:t>originalo kalba).</w:t>
            </w:r>
          </w:p>
          <w:p w14:paraId="013D5542" w14:textId="676F9F8D" w:rsidR="00B73ACA" w:rsidRPr="00F43B50" w:rsidRDefault="00B73ACA" w:rsidP="009F2468">
            <w:pPr>
              <w:pStyle w:val="Betarp1"/>
              <w:jc w:val="both"/>
              <w:rPr>
                <w:rFonts w:ascii="Times New Roman" w:hAnsi="Times New Roman"/>
                <w:bCs/>
                <w:sz w:val="20"/>
                <w:szCs w:val="20"/>
              </w:rPr>
            </w:pPr>
            <w:r w:rsidRPr="00F43B50">
              <w:rPr>
                <w:rFonts w:ascii="Times New Roman" w:hAnsi="Times New Roman"/>
                <w:bCs/>
                <w:sz w:val="20"/>
                <w:szCs w:val="20"/>
              </w:rPr>
              <w:t>12. Kartu su prekėmis pateikti neatlygintinai ne didesnes kaip A5 formato laminuotas chirurginio (25 vnt.) ir higieninio (50 vnt.) rankų paruošimo schemas (instrukcijas) lietuvių kalba, atitinkančias Lietuvos higienos normoje HN 47-1:2012 nustatytus rankų paruošimo ir  chirurginio rankų apruošimo reikalavimus - skanuotus pavyzdžius pateikti kartu su pasiūlymu.</w:t>
            </w:r>
          </w:p>
          <w:p w14:paraId="28FC76A8" w14:textId="15475311"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13. </w:t>
            </w:r>
            <w:r>
              <w:rPr>
                <w:rFonts w:ascii="Times New Roman" w:hAnsi="Times New Roman"/>
                <w:bCs/>
                <w:sz w:val="20"/>
                <w:szCs w:val="20"/>
              </w:rPr>
              <w:t>P</w:t>
            </w:r>
            <w:r w:rsidRPr="009F2468">
              <w:rPr>
                <w:rFonts w:ascii="Times New Roman" w:hAnsi="Times New Roman"/>
                <w:bCs/>
                <w:sz w:val="20"/>
                <w:szCs w:val="20"/>
              </w:rPr>
              <w:t>riemonės 2.1-2.2 turi būti vieno gamintojo ir suderintos naudojimui tarpusavyje.</w:t>
            </w:r>
          </w:p>
          <w:p w14:paraId="7860CEEA"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14. </w:t>
            </w:r>
            <w:r w:rsidRPr="005A10D9">
              <w:rPr>
                <w:rFonts w:ascii="Times New Roman" w:hAnsi="Times New Roman"/>
                <w:b/>
                <w:sz w:val="20"/>
                <w:szCs w:val="20"/>
              </w:rPr>
              <w:t xml:space="preserve">Kaina skaičiuojama 1 l antiseptiko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9F2468">
              <w:rPr>
                <w:rFonts w:ascii="Times New Roman" w:hAnsi="Times New Roman"/>
                <w:bCs/>
                <w:sz w:val="20"/>
                <w:szCs w:val="20"/>
              </w:rPr>
              <w:t>.</w:t>
            </w:r>
          </w:p>
          <w:p w14:paraId="518C8CF3" w14:textId="4B63ED43"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15. Pateikti pavyzdį (1 vnt.). </w:t>
            </w:r>
          </w:p>
        </w:tc>
        <w:tc>
          <w:tcPr>
            <w:tcW w:w="708" w:type="dxa"/>
            <w:tcBorders>
              <w:top w:val="single" w:sz="4" w:space="0" w:color="auto"/>
              <w:left w:val="single" w:sz="4" w:space="0" w:color="auto"/>
              <w:bottom w:val="single" w:sz="4" w:space="0" w:color="auto"/>
              <w:right w:val="single" w:sz="4" w:space="0" w:color="auto"/>
            </w:tcBorders>
            <w:vAlign w:val="center"/>
          </w:tcPr>
          <w:p w14:paraId="0A2C976E" w14:textId="2AAFEA92"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D24676" w14:textId="0B9FB6CE"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32D6B" w14:textId="0D8D27FD"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FFC75" w14:textId="02EFDC4D"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85505" w14:textId="109DB749" w:rsidR="00B73ACA" w:rsidRPr="008C589D" w:rsidRDefault="00B73ACA" w:rsidP="001D771D">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B24CD" w14:textId="661AFD2E"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B73ACA" w:rsidRPr="008C589D" w:rsidRDefault="00B73ACA" w:rsidP="00B363EF">
            <w:pPr>
              <w:pStyle w:val="Betarp1"/>
              <w:jc w:val="center"/>
              <w:rPr>
                <w:rFonts w:ascii="Times New Roman" w:hAnsi="Times New Roman"/>
                <w:sz w:val="20"/>
                <w:szCs w:val="20"/>
              </w:rPr>
            </w:pPr>
          </w:p>
        </w:tc>
      </w:tr>
      <w:tr w:rsidR="007E6CE2" w14:paraId="5BCB4A0F" w14:textId="77777777" w:rsidTr="00672AF3">
        <w:tc>
          <w:tcPr>
            <w:tcW w:w="9230" w:type="dxa"/>
            <w:gridSpan w:val="8"/>
            <w:tcBorders>
              <w:bottom w:val="single" w:sz="4" w:space="0" w:color="auto"/>
              <w:right w:val="single" w:sz="4" w:space="0" w:color="auto"/>
            </w:tcBorders>
            <w:vAlign w:val="center"/>
          </w:tcPr>
          <w:p w14:paraId="72AB58E6"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E5C80"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4AAFF809" w14:textId="77777777" w:rsidR="007E6CE2" w:rsidRDefault="007E6CE2" w:rsidP="00C0596C">
            <w:pPr>
              <w:spacing w:after="0" w:line="240" w:lineRule="auto"/>
              <w:jc w:val="center"/>
              <w:rPr>
                <w:sz w:val="20"/>
                <w:szCs w:val="20"/>
              </w:rPr>
            </w:pPr>
          </w:p>
        </w:tc>
      </w:tr>
      <w:tr w:rsidR="007E6CE2" w14:paraId="5729654F" w14:textId="77777777" w:rsidTr="00A95388">
        <w:tc>
          <w:tcPr>
            <w:tcW w:w="9230" w:type="dxa"/>
            <w:gridSpan w:val="8"/>
            <w:tcBorders>
              <w:bottom w:val="single" w:sz="4" w:space="0" w:color="auto"/>
              <w:right w:val="single" w:sz="4" w:space="0" w:color="auto"/>
            </w:tcBorders>
            <w:vAlign w:val="center"/>
          </w:tcPr>
          <w:p w14:paraId="20E504A8"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6764"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1391D65" w14:textId="77777777" w:rsidR="007E6CE2" w:rsidRDefault="007E6CE2" w:rsidP="00C0596C">
            <w:pPr>
              <w:spacing w:after="0" w:line="240" w:lineRule="auto"/>
              <w:jc w:val="center"/>
              <w:rPr>
                <w:sz w:val="20"/>
                <w:szCs w:val="20"/>
              </w:rPr>
            </w:pPr>
          </w:p>
        </w:tc>
      </w:tr>
      <w:tr w:rsidR="007E6CE2" w14:paraId="3B8DD1E2" w14:textId="77777777" w:rsidTr="00BB2D05">
        <w:tc>
          <w:tcPr>
            <w:tcW w:w="9230" w:type="dxa"/>
            <w:gridSpan w:val="8"/>
            <w:tcBorders>
              <w:bottom w:val="single" w:sz="4" w:space="0" w:color="auto"/>
              <w:right w:val="single" w:sz="4" w:space="0" w:color="auto"/>
            </w:tcBorders>
            <w:vAlign w:val="center"/>
          </w:tcPr>
          <w:p w14:paraId="6A207BB0"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5EFAB"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0CA4A37" w14:textId="77777777" w:rsidR="007E6CE2" w:rsidRDefault="007E6CE2" w:rsidP="00C0596C">
            <w:pPr>
              <w:spacing w:after="0" w:line="240" w:lineRule="auto"/>
              <w:jc w:val="center"/>
              <w:rPr>
                <w:sz w:val="20"/>
                <w:szCs w:val="20"/>
              </w:rPr>
            </w:pPr>
          </w:p>
        </w:tc>
      </w:tr>
      <w:tr w:rsidR="00B73ACA" w:rsidRPr="00C36D12" w14:paraId="0E43C2C2" w14:textId="77777777" w:rsidTr="00B54F97">
        <w:tc>
          <w:tcPr>
            <w:tcW w:w="567" w:type="dxa"/>
            <w:tcBorders>
              <w:top w:val="single" w:sz="4" w:space="0" w:color="auto"/>
              <w:left w:val="single" w:sz="4" w:space="0" w:color="auto"/>
              <w:bottom w:val="single" w:sz="4" w:space="0" w:color="auto"/>
              <w:right w:val="single" w:sz="4" w:space="0" w:color="auto"/>
            </w:tcBorders>
            <w:vAlign w:val="center"/>
          </w:tcPr>
          <w:p w14:paraId="6492E519" w14:textId="78FCDCC6" w:rsidR="00B73ACA" w:rsidRPr="00D42DCB" w:rsidRDefault="00B73ACA" w:rsidP="00B363EF">
            <w:pPr>
              <w:snapToGrid w:val="0"/>
              <w:spacing w:after="0" w:line="240" w:lineRule="auto"/>
              <w:jc w:val="center"/>
              <w:rPr>
                <w:b/>
                <w:bCs/>
                <w:sz w:val="20"/>
                <w:szCs w:val="20"/>
              </w:rPr>
            </w:pPr>
            <w:r>
              <w:rPr>
                <w:b/>
                <w:bCs/>
                <w:sz w:val="20"/>
                <w:szCs w:val="20"/>
              </w:rPr>
              <w:t>2.2.</w:t>
            </w:r>
          </w:p>
        </w:tc>
        <w:tc>
          <w:tcPr>
            <w:tcW w:w="1702" w:type="dxa"/>
            <w:tcBorders>
              <w:top w:val="single" w:sz="4" w:space="0" w:color="auto"/>
              <w:left w:val="single" w:sz="4" w:space="0" w:color="auto"/>
              <w:bottom w:val="single" w:sz="4" w:space="0" w:color="auto"/>
              <w:right w:val="single" w:sz="4" w:space="0" w:color="auto"/>
            </w:tcBorders>
            <w:vAlign w:val="center"/>
          </w:tcPr>
          <w:p w14:paraId="726BDED3" w14:textId="361D2D69" w:rsidR="00B73ACA" w:rsidRDefault="004F060D" w:rsidP="00B363EF">
            <w:pPr>
              <w:snapToGrid w:val="0"/>
              <w:spacing w:after="0" w:line="240" w:lineRule="auto"/>
              <w:rPr>
                <w:b/>
                <w:bCs/>
                <w:sz w:val="20"/>
                <w:szCs w:val="20"/>
              </w:rPr>
            </w:pPr>
            <w:r>
              <w:rPr>
                <w:b/>
                <w:bCs/>
                <w:sz w:val="20"/>
                <w:szCs w:val="20"/>
              </w:rPr>
              <w:t>Laikikliai rankų antiseptikui</w:t>
            </w:r>
          </w:p>
        </w:tc>
        <w:tc>
          <w:tcPr>
            <w:tcW w:w="3402" w:type="dxa"/>
            <w:tcBorders>
              <w:top w:val="single" w:sz="4" w:space="0" w:color="auto"/>
              <w:left w:val="single" w:sz="4" w:space="0" w:color="auto"/>
              <w:bottom w:val="single" w:sz="4" w:space="0" w:color="auto"/>
              <w:right w:val="single" w:sz="4" w:space="0" w:color="auto"/>
            </w:tcBorders>
            <w:vAlign w:val="center"/>
          </w:tcPr>
          <w:p w14:paraId="765AE1BE" w14:textId="53F3C333"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1. Laikikliai skirti pakabinimui ant lovos.</w:t>
            </w:r>
            <w:r>
              <w:rPr>
                <w:rFonts w:ascii="Times New Roman" w:hAnsi="Times New Roman"/>
                <w:bCs/>
                <w:sz w:val="20"/>
                <w:szCs w:val="20"/>
              </w:rPr>
              <w:t xml:space="preserve"> </w:t>
            </w:r>
            <w:r w:rsidRPr="009F2468">
              <w:rPr>
                <w:rFonts w:ascii="Times New Roman" w:hAnsi="Times New Roman"/>
                <w:bCs/>
                <w:sz w:val="20"/>
                <w:szCs w:val="20"/>
              </w:rPr>
              <w:t>laikiklio pakabinimo ant lovos rankenos gylis 46mm ±2mm.</w:t>
            </w:r>
          </w:p>
          <w:p w14:paraId="17933F85" w14:textId="454C7C90"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3. Laikikliai turi turėti rankeną (jeigu dozuojama ne pompa) tinkamą paspaudimui išorine delno puse / alkūniniam paspaudimui.</w:t>
            </w:r>
          </w:p>
          <w:p w14:paraId="06F890C9"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4. Laikikliai turi būti pagaminti iš nerūdijančio plieno, metalo arba alternatyvios medžiagos.</w:t>
            </w:r>
          </w:p>
          <w:p w14:paraId="08D71CBB"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5. Lengvai valomi ir dezinfekuojami.</w:t>
            </w:r>
          </w:p>
          <w:p w14:paraId="27C98C02" w14:textId="5DDD6350"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6</w:t>
            </w:r>
            <w:r w:rsidRPr="009F2468">
              <w:rPr>
                <w:rFonts w:ascii="Times New Roman" w:hAnsi="Times New Roman"/>
                <w:bCs/>
                <w:sz w:val="20"/>
                <w:szCs w:val="20"/>
              </w:rPr>
              <w:t>.  Komplekte su laikikliu turi būti visi laikiklio kabinimui ir naudojimui reikalingi priedai.</w:t>
            </w:r>
          </w:p>
          <w:p w14:paraId="7A0D0077" w14:textId="29B1313D"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7</w:t>
            </w:r>
            <w:r w:rsidRPr="009F2468">
              <w:rPr>
                <w:rFonts w:ascii="Times New Roman" w:hAnsi="Times New Roman"/>
                <w:bCs/>
                <w:sz w:val="20"/>
                <w:szCs w:val="20"/>
              </w:rPr>
              <w:t xml:space="preserve">. Į laikiklį rankų higienos priemonė įsistato paprastai, nereikia laikiklio atidarinėti, kitaip ardyti. </w:t>
            </w:r>
          </w:p>
          <w:p w14:paraId="5FD7C9F8" w14:textId="521BCFE5"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8</w:t>
            </w:r>
            <w:r w:rsidRPr="009F2468">
              <w:rPr>
                <w:rFonts w:ascii="Times New Roman" w:hAnsi="Times New Roman"/>
                <w:bCs/>
                <w:sz w:val="20"/>
                <w:szCs w:val="20"/>
              </w:rPr>
              <w:t>. Turi dozavimo įrenginį.</w:t>
            </w:r>
          </w:p>
          <w:p w14:paraId="746C08EE" w14:textId="054615EA"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9</w:t>
            </w:r>
            <w:r w:rsidRPr="009F2468">
              <w:rPr>
                <w:rFonts w:ascii="Times New Roman" w:hAnsi="Times New Roman"/>
                <w:bCs/>
                <w:sz w:val="20"/>
                <w:szCs w:val="20"/>
              </w:rPr>
              <w:t>. Dozatorius neleidžia priemonei ištekėti.</w:t>
            </w:r>
          </w:p>
          <w:p w14:paraId="6F9F8A7E" w14:textId="21803C0C" w:rsidR="00B73ACA" w:rsidRPr="009F2468" w:rsidRDefault="00B73ACA" w:rsidP="009F2468">
            <w:pPr>
              <w:pStyle w:val="Betarp1"/>
              <w:jc w:val="both"/>
              <w:rPr>
                <w:rFonts w:ascii="Times New Roman" w:hAnsi="Times New Roman"/>
                <w:bCs/>
                <w:sz w:val="20"/>
                <w:szCs w:val="20"/>
              </w:rPr>
            </w:pPr>
            <w:r w:rsidRPr="004F060D">
              <w:rPr>
                <w:rFonts w:ascii="Times New Roman" w:hAnsi="Times New Roman"/>
                <w:b/>
                <w:sz w:val="20"/>
                <w:szCs w:val="20"/>
              </w:rPr>
              <w:t>10. Laikikliai teikiami kaip 2.1 priemonės priedai panaudai</w:t>
            </w:r>
            <w:r w:rsidRPr="009F2468">
              <w:rPr>
                <w:rFonts w:ascii="Times New Roman" w:hAnsi="Times New Roman"/>
                <w:bCs/>
                <w:sz w:val="20"/>
                <w:szCs w:val="20"/>
              </w:rPr>
              <w:t>.</w:t>
            </w:r>
          </w:p>
          <w:p w14:paraId="2F503053" w14:textId="5446226A" w:rsidR="00B73ACA" w:rsidRPr="009F2468" w:rsidRDefault="00B73ACA" w:rsidP="009F2468">
            <w:pPr>
              <w:pStyle w:val="Betarp1"/>
              <w:ind w:left="-250" w:firstLine="250"/>
              <w:jc w:val="both"/>
              <w:rPr>
                <w:rFonts w:ascii="Times New Roman" w:hAnsi="Times New Roman"/>
                <w:bCs/>
                <w:sz w:val="20"/>
                <w:szCs w:val="20"/>
              </w:rPr>
            </w:pPr>
            <w:r w:rsidRPr="009F2468">
              <w:rPr>
                <w:rFonts w:ascii="Times New Roman" w:hAnsi="Times New Roman"/>
                <w:bCs/>
                <w:sz w:val="20"/>
                <w:szCs w:val="20"/>
              </w:rPr>
              <w:t>1</w:t>
            </w:r>
            <w:r>
              <w:rPr>
                <w:rFonts w:ascii="Times New Roman" w:hAnsi="Times New Roman"/>
                <w:bCs/>
                <w:sz w:val="20"/>
                <w:szCs w:val="20"/>
              </w:rPr>
              <w:t>1</w:t>
            </w:r>
            <w:r w:rsidRPr="009F2468">
              <w:rPr>
                <w:rFonts w:ascii="Times New Roman" w:hAnsi="Times New Roman"/>
                <w:bCs/>
                <w:sz w:val="20"/>
                <w:szCs w:val="20"/>
              </w:rPr>
              <w:t>.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5DBAD5A7" w14:textId="1A926EFC"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E69E196" w14:textId="2614C6FC"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B0260" w14:textId="5CE5FEB9"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C09CE" w14:textId="14524B9A"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7899B" w14:textId="77777777"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33E35" w14:textId="384D8A9A"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B73ACA" w:rsidRPr="008C589D" w:rsidRDefault="00B73ACA" w:rsidP="00B363EF">
            <w:pPr>
              <w:pStyle w:val="Betarp1"/>
              <w:jc w:val="center"/>
              <w:rPr>
                <w:rFonts w:ascii="Times New Roman" w:hAnsi="Times New Roman"/>
                <w:sz w:val="20"/>
                <w:szCs w:val="20"/>
              </w:rPr>
            </w:pPr>
          </w:p>
        </w:tc>
      </w:tr>
      <w:tr w:rsidR="005A10D9" w:rsidRPr="00C36D12" w14:paraId="011B5051" w14:textId="77777777" w:rsidTr="004114B7">
        <w:tc>
          <w:tcPr>
            <w:tcW w:w="15735" w:type="dxa"/>
            <w:gridSpan w:val="12"/>
            <w:tcBorders>
              <w:top w:val="single" w:sz="4" w:space="0" w:color="auto"/>
              <w:left w:val="single" w:sz="4" w:space="0" w:color="auto"/>
              <w:bottom w:val="single" w:sz="4" w:space="0" w:color="auto"/>
              <w:right w:val="single" w:sz="4" w:space="0" w:color="auto"/>
            </w:tcBorders>
          </w:tcPr>
          <w:p w14:paraId="113388FF" w14:textId="33944170" w:rsidR="005A10D9" w:rsidRPr="008C589D" w:rsidRDefault="005A10D9" w:rsidP="00B363EF">
            <w:pPr>
              <w:pStyle w:val="Betarp1"/>
              <w:jc w:val="center"/>
              <w:rPr>
                <w:rFonts w:ascii="Times New Roman" w:hAnsi="Times New Roman"/>
                <w:sz w:val="20"/>
                <w:szCs w:val="20"/>
              </w:rPr>
            </w:pPr>
          </w:p>
        </w:tc>
      </w:tr>
      <w:tr w:rsidR="00B73ACA" w:rsidRPr="00C36D12" w14:paraId="4B921B6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08F5CED1" w14:textId="5212FD66" w:rsidR="00B73ACA" w:rsidRPr="00D42DCB" w:rsidRDefault="00B73ACA" w:rsidP="00B363EF">
            <w:pPr>
              <w:snapToGrid w:val="0"/>
              <w:spacing w:after="0" w:line="240" w:lineRule="auto"/>
              <w:jc w:val="center"/>
              <w:rPr>
                <w:b/>
                <w:bCs/>
                <w:sz w:val="20"/>
                <w:szCs w:val="20"/>
              </w:rPr>
            </w:pPr>
            <w:r>
              <w:rPr>
                <w:b/>
                <w:bCs/>
                <w:sz w:val="20"/>
                <w:szCs w:val="20"/>
              </w:rPr>
              <w:t>3.</w:t>
            </w:r>
          </w:p>
        </w:tc>
        <w:tc>
          <w:tcPr>
            <w:tcW w:w="1702" w:type="dxa"/>
            <w:tcBorders>
              <w:top w:val="single" w:sz="4" w:space="0" w:color="auto"/>
              <w:left w:val="single" w:sz="4" w:space="0" w:color="auto"/>
              <w:bottom w:val="single" w:sz="4" w:space="0" w:color="auto"/>
              <w:right w:val="single" w:sz="4" w:space="0" w:color="auto"/>
            </w:tcBorders>
            <w:vAlign w:val="center"/>
          </w:tcPr>
          <w:p w14:paraId="590BD69B" w14:textId="007552B0" w:rsidR="00B73ACA" w:rsidRPr="005A10D9" w:rsidRDefault="00B73ACA" w:rsidP="00B363EF">
            <w:pPr>
              <w:snapToGrid w:val="0"/>
              <w:spacing w:after="0" w:line="240" w:lineRule="auto"/>
              <w:rPr>
                <w:b/>
                <w:bCs/>
                <w:sz w:val="22"/>
              </w:rPr>
            </w:pPr>
            <w:r w:rsidRPr="005A10D9">
              <w:rPr>
                <w:b/>
                <w:bCs/>
                <w:sz w:val="22"/>
              </w:rPr>
              <w:t>KIŠENINIAI RANKŲ ANTISEPTIKAI</w:t>
            </w:r>
          </w:p>
        </w:tc>
        <w:tc>
          <w:tcPr>
            <w:tcW w:w="3402" w:type="dxa"/>
            <w:tcBorders>
              <w:top w:val="single" w:sz="4" w:space="0" w:color="auto"/>
              <w:left w:val="single" w:sz="4" w:space="0" w:color="auto"/>
              <w:bottom w:val="single" w:sz="4" w:space="0" w:color="auto"/>
              <w:right w:val="single" w:sz="4" w:space="0" w:color="auto"/>
            </w:tcBorders>
            <w:vAlign w:val="center"/>
          </w:tcPr>
          <w:p w14:paraId="48B9CF36"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1. Priemonė yra skirta higieninei rankų antiseptikai.</w:t>
            </w:r>
          </w:p>
          <w:p w14:paraId="1B4F29C7"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2. Priemonė  paruošta naudojimui.</w:t>
            </w:r>
          </w:p>
          <w:p w14:paraId="470284FE"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3. Veiklioji medžiaga – alkoholiai  (koncentracija 70-85 %). </w:t>
            </w:r>
          </w:p>
          <w:p w14:paraId="46B4EBF9"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4. Sudėtyje neturi būti </w:t>
            </w:r>
            <w:proofErr w:type="spellStart"/>
            <w:r w:rsidRPr="00F630CB">
              <w:rPr>
                <w:rFonts w:ascii="Times New Roman" w:hAnsi="Times New Roman"/>
                <w:bCs/>
                <w:sz w:val="20"/>
                <w:szCs w:val="20"/>
              </w:rPr>
              <w:t>chlorheksidino</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butandiolio</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triklozano</w:t>
            </w:r>
            <w:proofErr w:type="spellEnd"/>
            <w:r w:rsidRPr="00F630CB">
              <w:rPr>
                <w:rFonts w:ascii="Times New Roman" w:hAnsi="Times New Roman"/>
                <w:bCs/>
                <w:sz w:val="20"/>
                <w:szCs w:val="20"/>
              </w:rPr>
              <w:t>, dažiklių.</w:t>
            </w:r>
          </w:p>
          <w:p w14:paraId="25CD9849"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5. Priemonės higieninės rankų dezinfekcijos ekspozicijos laikas - iki 30 sekundžių.</w:t>
            </w:r>
          </w:p>
          <w:p w14:paraId="5B57E06A"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6. Sudėtyje turi odos apsaugos ir priežiūros komponentų, drėgmę palaikančių priedų.</w:t>
            </w:r>
          </w:p>
          <w:p w14:paraId="55492FAD" w14:textId="517F695D"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7. Talpa: </w:t>
            </w:r>
            <w:r>
              <w:rPr>
                <w:rFonts w:ascii="Times New Roman" w:hAnsi="Times New Roman"/>
                <w:bCs/>
                <w:sz w:val="20"/>
                <w:szCs w:val="20"/>
              </w:rPr>
              <w:t>5</w:t>
            </w:r>
            <w:r w:rsidRPr="00F630CB">
              <w:rPr>
                <w:rFonts w:ascii="Times New Roman" w:hAnsi="Times New Roman"/>
                <w:bCs/>
                <w:sz w:val="20"/>
                <w:szCs w:val="20"/>
              </w:rPr>
              <w:t>0-150 ml.</w:t>
            </w:r>
            <w:r>
              <w:rPr>
                <w:rFonts w:ascii="Times New Roman" w:hAnsi="Times New Roman"/>
                <w:bCs/>
                <w:sz w:val="20"/>
                <w:szCs w:val="20"/>
              </w:rPr>
              <w:t xml:space="preserve"> Talpa užsisuka / užsidaro sandariai, skystis užsukus indelį neišteka. Priemonė dozuojama ne purškimo būdu.</w:t>
            </w:r>
          </w:p>
          <w:p w14:paraId="73B6F2A3"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8. Priemonė pasižymi baktericidiniu (veikia MRSA, TBC) (veikia per 30 sek.), </w:t>
            </w:r>
            <w:proofErr w:type="spellStart"/>
            <w:r w:rsidRPr="00F630CB">
              <w:rPr>
                <w:rFonts w:ascii="Times New Roman" w:hAnsi="Times New Roman"/>
                <w:bCs/>
                <w:sz w:val="20"/>
                <w:szCs w:val="20"/>
              </w:rPr>
              <w:t>fungicidiniu</w:t>
            </w:r>
            <w:proofErr w:type="spellEnd"/>
            <w:r w:rsidRPr="00F630CB">
              <w:rPr>
                <w:rFonts w:ascii="Times New Roman" w:hAnsi="Times New Roman"/>
                <w:bCs/>
                <w:sz w:val="20"/>
                <w:szCs w:val="20"/>
              </w:rPr>
              <w:t xml:space="preserve"> (veikia per 30 sek.), </w:t>
            </w:r>
            <w:proofErr w:type="spellStart"/>
            <w:r w:rsidRPr="00F630CB">
              <w:rPr>
                <w:rFonts w:ascii="Times New Roman" w:hAnsi="Times New Roman"/>
                <w:bCs/>
                <w:sz w:val="20"/>
                <w:szCs w:val="20"/>
              </w:rPr>
              <w:t>virusidiniu</w:t>
            </w:r>
            <w:proofErr w:type="spellEnd"/>
            <w:r w:rsidRPr="00F630CB">
              <w:rPr>
                <w:rFonts w:ascii="Times New Roman" w:hAnsi="Times New Roman"/>
                <w:bCs/>
                <w:sz w:val="20"/>
                <w:szCs w:val="20"/>
              </w:rPr>
              <w:t xml:space="preserve"> (veikia ŽIV, HBV, HCV, Rota, polio, Adeno, gripo virusus) (ŽIV, HBV, HCV, gripo virusus veikia per 30 sek.) - pateikti tai įrodančius gamintojo dokumentus.</w:t>
            </w:r>
          </w:p>
          <w:p w14:paraId="4C873B8B" w14:textId="1EE7C105"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9. </w:t>
            </w:r>
            <w:r>
              <w:rPr>
                <w:rFonts w:ascii="Times New Roman" w:hAnsi="Times New Roman"/>
                <w:bCs/>
                <w:sz w:val="20"/>
                <w:szCs w:val="20"/>
              </w:rPr>
              <w:t>Kartu su pasiūlymu p</w:t>
            </w:r>
            <w:r w:rsidRPr="00F630CB">
              <w:rPr>
                <w:rFonts w:ascii="Times New Roman" w:hAnsi="Times New Roman"/>
                <w:bCs/>
                <w:sz w:val="20"/>
                <w:szCs w:val="20"/>
              </w:rPr>
              <w:t xml:space="preserve">ateikti dokumentus, patvirtinančius priemonės atitiktį Europos darniesiems standartams: 1) EN 1500 </w:t>
            </w:r>
            <w:r>
              <w:rPr>
                <w:rFonts w:ascii="Times New Roman" w:hAnsi="Times New Roman"/>
                <w:bCs/>
                <w:sz w:val="20"/>
                <w:szCs w:val="20"/>
              </w:rPr>
              <w:t>„</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Hygienic</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handrub</w:t>
            </w:r>
            <w:proofErr w:type="spellEnd"/>
            <w:r>
              <w:rPr>
                <w:rFonts w:ascii="Times New Roman" w:hAnsi="Times New Roman"/>
                <w:bCs/>
                <w:sz w:val="20"/>
                <w:szCs w:val="20"/>
              </w:rPr>
              <w:t>“</w:t>
            </w:r>
            <w:r w:rsidRPr="00F630CB">
              <w:rPr>
                <w:rFonts w:ascii="Times New Roman" w:hAnsi="Times New Roman"/>
                <w:bCs/>
                <w:sz w:val="20"/>
                <w:szCs w:val="20"/>
              </w:rPr>
              <w:t xml:space="preserve">; 2)  EN 12791 </w:t>
            </w:r>
            <w:r>
              <w:rPr>
                <w:rFonts w:ascii="Times New Roman" w:hAnsi="Times New Roman"/>
                <w:bCs/>
                <w:sz w:val="20"/>
                <w:szCs w:val="20"/>
              </w:rPr>
              <w:t>„</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Surgical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hand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disinfection</w:t>
            </w:r>
            <w:proofErr w:type="spellEnd"/>
            <w:r>
              <w:rPr>
                <w:rFonts w:ascii="Times New Roman" w:hAnsi="Times New Roman"/>
                <w:bCs/>
                <w:sz w:val="20"/>
                <w:szCs w:val="20"/>
              </w:rPr>
              <w:t>“</w:t>
            </w:r>
            <w:r w:rsidRPr="00F630CB">
              <w:rPr>
                <w:rFonts w:ascii="Times New Roman" w:hAnsi="Times New Roman"/>
                <w:bCs/>
                <w:sz w:val="20"/>
                <w:szCs w:val="20"/>
              </w:rPr>
              <w:t xml:space="preserve">; 3) EN 14476:2005+A1:2006 </w:t>
            </w:r>
            <w:r>
              <w:rPr>
                <w:rFonts w:ascii="Times New Roman" w:hAnsi="Times New Roman"/>
                <w:bCs/>
                <w:sz w:val="20"/>
                <w:szCs w:val="20"/>
              </w:rPr>
              <w:t>„</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Virucidal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quantitative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suspension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for</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used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in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human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medicine</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method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requirements</w:t>
            </w:r>
            <w:proofErr w:type="spellEnd"/>
            <w:r>
              <w:rPr>
                <w:rFonts w:ascii="Times New Roman" w:hAnsi="Times New Roman"/>
                <w:bCs/>
                <w:sz w:val="20"/>
                <w:szCs w:val="20"/>
              </w:rPr>
              <w:t>“</w:t>
            </w:r>
            <w:r w:rsidRPr="00F630CB">
              <w:rPr>
                <w:rFonts w:ascii="Times New Roman" w:hAnsi="Times New Roman"/>
                <w:bCs/>
                <w:sz w:val="20"/>
                <w:szCs w:val="20"/>
              </w:rPr>
              <w:t xml:space="preserve">; 4) EN 14348:2005 </w:t>
            </w:r>
            <w:r>
              <w:rPr>
                <w:rFonts w:ascii="Times New Roman" w:hAnsi="Times New Roman"/>
                <w:bCs/>
                <w:sz w:val="20"/>
                <w:szCs w:val="20"/>
              </w:rPr>
              <w:t>„</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Quantitative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suspension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for</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the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evaluation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of</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mycobactericidal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activity</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of</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in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the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medical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area</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including</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instrument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methods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requirements</w:t>
            </w:r>
            <w:proofErr w:type="spellEnd"/>
            <w:r w:rsidRPr="00F630CB">
              <w:rPr>
                <w:rFonts w:ascii="Times New Roman" w:hAnsi="Times New Roman"/>
                <w:bCs/>
                <w:sz w:val="20"/>
                <w:szCs w:val="20"/>
              </w:rPr>
              <w:t xml:space="preserve">; 5) EN 13624 </w:t>
            </w:r>
            <w:r>
              <w:rPr>
                <w:rFonts w:ascii="Times New Roman" w:hAnsi="Times New Roman"/>
                <w:bCs/>
                <w:sz w:val="20"/>
                <w:szCs w:val="20"/>
              </w:rPr>
              <w:t>„</w:t>
            </w:r>
            <w:proofErr w:type="spellStart"/>
            <w:r w:rsidRPr="00F630CB">
              <w:rPr>
                <w:rFonts w:ascii="Times New Roman" w:hAnsi="Times New Roman"/>
                <w:bCs/>
                <w:sz w:val="20"/>
                <w:szCs w:val="20"/>
              </w:rPr>
              <w:t>Chemical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disinfectants</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antiseptics</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Quantitative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suspension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for</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the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evaluation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of</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fungicidal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or</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yeasticidal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activity</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in</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the</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medical</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area</w:t>
            </w:r>
            <w:proofErr w:type="spellEnd"/>
            <w:r w:rsidRPr="00F630CB">
              <w:rPr>
                <w:rFonts w:ascii="Times New Roman" w:hAnsi="Times New Roman"/>
                <w:bCs/>
                <w:sz w:val="20"/>
                <w:szCs w:val="20"/>
              </w:rPr>
              <w:t xml:space="preserve"> </w:t>
            </w:r>
            <w:r>
              <w:rPr>
                <w:rFonts w:ascii="Times New Roman" w:hAnsi="Times New Roman"/>
                <w:bCs/>
                <w:sz w:val="20"/>
                <w:szCs w:val="20"/>
              </w:rPr>
              <w:t>–</w:t>
            </w:r>
            <w:r w:rsidRPr="00F630CB">
              <w:rPr>
                <w:rFonts w:ascii="Times New Roman" w:hAnsi="Times New Roman"/>
                <w:bCs/>
                <w:sz w:val="20"/>
                <w:szCs w:val="20"/>
              </w:rPr>
              <w:t xml:space="preserve"> </w:t>
            </w:r>
            <w:proofErr w:type="spellStart"/>
            <w:r w:rsidRPr="00F630CB">
              <w:rPr>
                <w:rFonts w:ascii="Times New Roman" w:hAnsi="Times New Roman"/>
                <w:bCs/>
                <w:sz w:val="20"/>
                <w:szCs w:val="20"/>
              </w:rPr>
              <w:t>Test</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method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and</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requirements</w:t>
            </w:r>
            <w:proofErr w:type="spellEnd"/>
            <w:r>
              <w:rPr>
                <w:rFonts w:ascii="Times New Roman" w:hAnsi="Times New Roman"/>
                <w:bCs/>
                <w:sz w:val="20"/>
                <w:szCs w:val="20"/>
              </w:rPr>
              <w:t>“</w:t>
            </w:r>
            <w:r w:rsidRPr="00F630CB">
              <w:rPr>
                <w:rFonts w:ascii="Times New Roman" w:hAnsi="Times New Roman"/>
                <w:bCs/>
                <w:sz w:val="20"/>
                <w:szCs w:val="20"/>
              </w:rPr>
              <w:t xml:space="preserve"> arba alternatyviems standartams.</w:t>
            </w:r>
          </w:p>
          <w:p w14:paraId="2CB4B3E8" w14:textId="77777777" w:rsidR="00B73ACA" w:rsidRDefault="00B73ACA" w:rsidP="004F060D">
            <w:pPr>
              <w:pStyle w:val="Betarp1"/>
              <w:jc w:val="both"/>
              <w:rPr>
                <w:rFonts w:ascii="Times New Roman" w:hAnsi="Times New Roman"/>
                <w:bCs/>
                <w:sz w:val="20"/>
                <w:szCs w:val="20"/>
              </w:rPr>
            </w:pPr>
            <w:r w:rsidRPr="00F630CB">
              <w:rPr>
                <w:rFonts w:ascii="Times New Roman" w:hAnsi="Times New Roman"/>
                <w:bCs/>
                <w:sz w:val="20"/>
                <w:szCs w:val="20"/>
              </w:rPr>
              <w:t xml:space="preserve">10. </w:t>
            </w:r>
            <w:r>
              <w:rPr>
                <w:rFonts w:ascii="Times New Roman" w:hAnsi="Times New Roman"/>
                <w:bCs/>
                <w:sz w:val="20"/>
                <w:szCs w:val="20"/>
              </w:rPr>
              <w:t xml:space="preserve">Kartu su pasiūlymu </w:t>
            </w:r>
            <w:r w:rsidRPr="00F630CB">
              <w:rPr>
                <w:rFonts w:ascii="Times New Roman" w:hAnsi="Times New Roman"/>
                <w:bCs/>
                <w:sz w:val="20"/>
                <w:szCs w:val="20"/>
              </w:rPr>
              <w:t xml:space="preserve">Pateikti priemonės </w:t>
            </w:r>
            <w:proofErr w:type="spellStart"/>
            <w:r w:rsidRPr="00F630CB">
              <w:rPr>
                <w:rFonts w:ascii="Times New Roman" w:hAnsi="Times New Roman"/>
                <w:bCs/>
                <w:sz w:val="20"/>
                <w:szCs w:val="20"/>
              </w:rPr>
              <w:t>biocido</w:t>
            </w:r>
            <w:proofErr w:type="spellEnd"/>
            <w:r w:rsidRPr="00F630CB">
              <w:rPr>
                <w:rFonts w:ascii="Times New Roman" w:hAnsi="Times New Roman"/>
                <w:bCs/>
                <w:sz w:val="20"/>
                <w:szCs w:val="20"/>
              </w:rPr>
              <w:t xml:space="preserve"> autorizacijos ir registracijos pažymėjimą; duomenų saugos lapus bei naudojimo instrukciją (lietuvių bei originalo kalba).</w:t>
            </w:r>
          </w:p>
          <w:p w14:paraId="3634D85E" w14:textId="69C6E053" w:rsidR="00B73ACA" w:rsidRPr="00F630CB" w:rsidRDefault="00B73ACA" w:rsidP="004F060D">
            <w:pPr>
              <w:pStyle w:val="Betarp1"/>
              <w:jc w:val="both"/>
              <w:rPr>
                <w:rFonts w:ascii="Times New Roman" w:hAnsi="Times New Roman"/>
                <w:bCs/>
                <w:sz w:val="20"/>
                <w:szCs w:val="20"/>
              </w:rPr>
            </w:pPr>
            <w:r>
              <w:rPr>
                <w:rFonts w:ascii="Times New Roman" w:hAnsi="Times New Roman"/>
                <w:bCs/>
                <w:sz w:val="20"/>
                <w:szCs w:val="20"/>
              </w:rPr>
              <w:t xml:space="preserve">11. </w:t>
            </w:r>
            <w:r w:rsidR="004F060D" w:rsidRPr="009C5158">
              <w:rPr>
                <w:rFonts w:ascii="Times New Roman" w:hAnsi="Times New Roman"/>
                <w:b/>
                <w:sz w:val="20"/>
                <w:szCs w:val="20"/>
              </w:rPr>
              <w:t>K</w:t>
            </w:r>
            <w:r w:rsidRPr="009C5158">
              <w:rPr>
                <w:rFonts w:ascii="Times New Roman" w:hAnsi="Times New Roman"/>
                <w:b/>
                <w:sz w:val="20"/>
                <w:szCs w:val="20"/>
              </w:rPr>
              <w:t xml:space="preserve">artu su </w:t>
            </w:r>
            <w:r w:rsidR="004F060D" w:rsidRPr="009C5158">
              <w:rPr>
                <w:rFonts w:ascii="Times New Roman" w:hAnsi="Times New Roman"/>
                <w:b/>
                <w:sz w:val="20"/>
                <w:szCs w:val="20"/>
              </w:rPr>
              <w:t>prekėmis</w:t>
            </w:r>
            <w:r w:rsidRPr="009C5158">
              <w:rPr>
                <w:rFonts w:ascii="Times New Roman" w:hAnsi="Times New Roman"/>
                <w:b/>
                <w:sz w:val="20"/>
                <w:szCs w:val="20"/>
              </w:rPr>
              <w:t xml:space="preserve"> pateikti 50 vnt. lengvai valomų, dezinfekuojamų kišeninių antiseptikų laikiklių</w:t>
            </w:r>
            <w:r w:rsidR="00445EC0" w:rsidRPr="009C5158">
              <w:rPr>
                <w:rFonts w:ascii="Times New Roman" w:hAnsi="Times New Roman"/>
                <w:b/>
                <w:sz w:val="20"/>
                <w:szCs w:val="20"/>
              </w:rPr>
              <w:t>,</w:t>
            </w:r>
            <w:r w:rsidRPr="009C5158">
              <w:rPr>
                <w:rFonts w:ascii="Times New Roman" w:hAnsi="Times New Roman"/>
                <w:b/>
                <w:sz w:val="20"/>
                <w:szCs w:val="20"/>
              </w:rPr>
              <w:t xml:space="preserve"> kuriu</w:t>
            </w:r>
            <w:r w:rsidR="004F060D" w:rsidRPr="009C5158">
              <w:rPr>
                <w:rFonts w:ascii="Times New Roman" w:hAnsi="Times New Roman"/>
                <w:b/>
                <w:sz w:val="20"/>
                <w:szCs w:val="20"/>
              </w:rPr>
              <w:t>o</w:t>
            </w:r>
            <w:r w:rsidRPr="009C5158">
              <w:rPr>
                <w:rFonts w:ascii="Times New Roman" w:hAnsi="Times New Roman"/>
                <w:b/>
                <w:sz w:val="20"/>
                <w:szCs w:val="20"/>
              </w:rPr>
              <w:t>s galima prisegti prie pižamos, chalato kišenės.</w:t>
            </w:r>
          </w:p>
        </w:tc>
        <w:tc>
          <w:tcPr>
            <w:tcW w:w="708" w:type="dxa"/>
            <w:tcBorders>
              <w:top w:val="single" w:sz="4" w:space="0" w:color="auto"/>
              <w:left w:val="single" w:sz="4" w:space="0" w:color="auto"/>
              <w:bottom w:val="single" w:sz="4" w:space="0" w:color="auto"/>
              <w:right w:val="single" w:sz="4" w:space="0" w:color="auto"/>
            </w:tcBorders>
            <w:vAlign w:val="center"/>
          </w:tcPr>
          <w:p w14:paraId="2DA1EFA3" w14:textId="45B0674D"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7CFAD6" w14:textId="026D2956"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60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3FD93" w14:textId="6618A6FC" w:rsidR="00B73ACA" w:rsidRPr="008C589D" w:rsidRDefault="00B73ACA" w:rsidP="001D771D">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82904" w14:textId="7106F5E3" w:rsidR="00B73ACA" w:rsidRPr="008C589D" w:rsidRDefault="00B73ACA" w:rsidP="001D771D">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B07A9" w14:textId="75C6C8F7" w:rsidR="00B73ACA" w:rsidRPr="008C589D" w:rsidRDefault="00B73ACA" w:rsidP="001D771D">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3072C" w14:textId="4B9483E4" w:rsidR="00B73ACA" w:rsidRPr="008C589D" w:rsidRDefault="00B73ACA" w:rsidP="001D771D">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6FD59" w14:textId="77777777" w:rsidR="00B73ACA" w:rsidRPr="008C589D" w:rsidRDefault="00B73ACA" w:rsidP="001D771D">
            <w:pPr>
              <w:pStyle w:val="Betarp1"/>
              <w:jc w:val="center"/>
              <w:rPr>
                <w:rFonts w:ascii="Times New Roman" w:hAnsi="Times New Roman"/>
                <w:sz w:val="20"/>
                <w:szCs w:val="20"/>
              </w:rPr>
            </w:pPr>
          </w:p>
        </w:tc>
      </w:tr>
      <w:tr w:rsidR="007E6CE2" w14:paraId="235C29A5" w14:textId="77777777" w:rsidTr="002403D2">
        <w:tc>
          <w:tcPr>
            <w:tcW w:w="9230" w:type="dxa"/>
            <w:gridSpan w:val="8"/>
            <w:tcBorders>
              <w:bottom w:val="single" w:sz="4" w:space="0" w:color="auto"/>
              <w:right w:val="single" w:sz="4" w:space="0" w:color="auto"/>
            </w:tcBorders>
            <w:vAlign w:val="center"/>
          </w:tcPr>
          <w:p w14:paraId="423037B0"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52E2F"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7E7681BD" w14:textId="77777777" w:rsidR="007E6CE2" w:rsidRDefault="007E6CE2" w:rsidP="00C0596C">
            <w:pPr>
              <w:spacing w:after="0" w:line="240" w:lineRule="auto"/>
              <w:jc w:val="center"/>
              <w:rPr>
                <w:sz w:val="20"/>
                <w:szCs w:val="20"/>
              </w:rPr>
            </w:pPr>
          </w:p>
        </w:tc>
      </w:tr>
      <w:tr w:rsidR="007E6CE2" w14:paraId="78EBBF3C" w14:textId="77777777" w:rsidTr="00247A39">
        <w:tc>
          <w:tcPr>
            <w:tcW w:w="9230" w:type="dxa"/>
            <w:gridSpan w:val="8"/>
            <w:tcBorders>
              <w:bottom w:val="single" w:sz="4" w:space="0" w:color="auto"/>
              <w:right w:val="single" w:sz="4" w:space="0" w:color="auto"/>
            </w:tcBorders>
            <w:vAlign w:val="center"/>
          </w:tcPr>
          <w:p w14:paraId="21B66DB1"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AF577"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1D37993" w14:textId="77777777" w:rsidR="007E6CE2" w:rsidRDefault="007E6CE2" w:rsidP="00C0596C">
            <w:pPr>
              <w:spacing w:after="0" w:line="240" w:lineRule="auto"/>
              <w:jc w:val="center"/>
              <w:rPr>
                <w:sz w:val="20"/>
                <w:szCs w:val="20"/>
              </w:rPr>
            </w:pPr>
          </w:p>
        </w:tc>
      </w:tr>
      <w:tr w:rsidR="007E6CE2" w14:paraId="0DD4E868" w14:textId="77777777" w:rsidTr="00C835AD">
        <w:tc>
          <w:tcPr>
            <w:tcW w:w="9230" w:type="dxa"/>
            <w:gridSpan w:val="8"/>
            <w:tcBorders>
              <w:bottom w:val="single" w:sz="4" w:space="0" w:color="auto"/>
              <w:right w:val="single" w:sz="4" w:space="0" w:color="auto"/>
            </w:tcBorders>
            <w:vAlign w:val="center"/>
          </w:tcPr>
          <w:p w14:paraId="071461E7"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C8D32"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6E354CEC" w14:textId="77777777" w:rsidR="007E6CE2" w:rsidRDefault="007E6CE2" w:rsidP="00C0596C">
            <w:pPr>
              <w:spacing w:after="0" w:line="240" w:lineRule="auto"/>
              <w:jc w:val="center"/>
              <w:rPr>
                <w:sz w:val="20"/>
                <w:szCs w:val="20"/>
              </w:rPr>
            </w:pPr>
          </w:p>
        </w:tc>
      </w:tr>
      <w:tr w:rsidR="004F060D" w:rsidRPr="00C36D12" w14:paraId="69781A99" w14:textId="77777777" w:rsidTr="004F060D">
        <w:trPr>
          <w:trHeight w:val="417"/>
        </w:trPr>
        <w:tc>
          <w:tcPr>
            <w:tcW w:w="567" w:type="dxa"/>
            <w:tcBorders>
              <w:top w:val="single" w:sz="4" w:space="0" w:color="auto"/>
              <w:left w:val="single" w:sz="4" w:space="0" w:color="auto"/>
              <w:bottom w:val="single" w:sz="4" w:space="0" w:color="auto"/>
              <w:right w:val="single" w:sz="4" w:space="0" w:color="auto"/>
            </w:tcBorders>
            <w:vAlign w:val="center"/>
          </w:tcPr>
          <w:p w14:paraId="07ABA317" w14:textId="284CC896" w:rsidR="004F060D" w:rsidRDefault="004F060D" w:rsidP="00B363EF">
            <w:pPr>
              <w:snapToGrid w:val="0"/>
              <w:spacing w:after="0" w:line="240" w:lineRule="auto"/>
              <w:jc w:val="center"/>
              <w:rPr>
                <w:b/>
                <w:bCs/>
                <w:sz w:val="20"/>
                <w:szCs w:val="20"/>
              </w:rPr>
            </w:pPr>
            <w:r>
              <w:rPr>
                <w:b/>
                <w:bCs/>
                <w:sz w:val="20"/>
                <w:szCs w:val="20"/>
              </w:rPr>
              <w:t>4.</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12C9F992" w14:textId="1863E40C" w:rsidR="004F060D" w:rsidRPr="004F060D" w:rsidRDefault="004F060D" w:rsidP="006C3FD0">
            <w:pPr>
              <w:pStyle w:val="Betarp1"/>
              <w:rPr>
                <w:rFonts w:ascii="Times New Roman" w:hAnsi="Times New Roman"/>
                <w:b/>
                <w:bCs/>
              </w:rPr>
            </w:pPr>
            <w:r w:rsidRPr="004F060D">
              <w:rPr>
                <w:rFonts w:ascii="Times New Roman" w:hAnsi="Times New Roman"/>
                <w:b/>
                <w:bCs/>
              </w:rPr>
              <w:t>RANKŲ HIGIENOS ANTISEPTIKAS SU STOVU</w:t>
            </w:r>
            <w:r>
              <w:rPr>
                <w:rFonts w:ascii="Times New Roman" w:hAnsi="Times New Roman"/>
                <w:b/>
                <w:bCs/>
              </w:rPr>
              <w:t xml:space="preserve"> </w:t>
            </w:r>
          </w:p>
        </w:tc>
      </w:tr>
      <w:tr w:rsidR="00B73ACA" w:rsidRPr="00C36D12" w14:paraId="6B1676F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1F85A190" w14:textId="762342F7" w:rsidR="00B73ACA" w:rsidRPr="00D42DCB" w:rsidRDefault="00B73ACA" w:rsidP="00B363EF">
            <w:pPr>
              <w:snapToGrid w:val="0"/>
              <w:spacing w:after="0" w:line="240" w:lineRule="auto"/>
              <w:jc w:val="center"/>
              <w:rPr>
                <w:b/>
                <w:bCs/>
                <w:sz w:val="20"/>
                <w:szCs w:val="20"/>
              </w:rPr>
            </w:pPr>
            <w:r>
              <w:rPr>
                <w:b/>
                <w:bCs/>
                <w:sz w:val="20"/>
                <w:szCs w:val="20"/>
              </w:rPr>
              <w:t>4.1</w:t>
            </w:r>
          </w:p>
        </w:tc>
        <w:tc>
          <w:tcPr>
            <w:tcW w:w="1702" w:type="dxa"/>
            <w:tcBorders>
              <w:top w:val="single" w:sz="4" w:space="0" w:color="auto"/>
              <w:left w:val="single" w:sz="4" w:space="0" w:color="auto"/>
              <w:bottom w:val="single" w:sz="4" w:space="0" w:color="auto"/>
              <w:right w:val="single" w:sz="4" w:space="0" w:color="auto"/>
            </w:tcBorders>
            <w:vAlign w:val="center"/>
          </w:tcPr>
          <w:p w14:paraId="6493CFE0" w14:textId="18230A88" w:rsidR="00B73ACA" w:rsidRDefault="004F060D" w:rsidP="00B363EF">
            <w:pPr>
              <w:snapToGrid w:val="0"/>
              <w:spacing w:after="0" w:line="240" w:lineRule="auto"/>
              <w:rPr>
                <w:b/>
                <w:bCs/>
                <w:sz w:val="20"/>
                <w:szCs w:val="20"/>
              </w:rPr>
            </w:pPr>
            <w:r>
              <w:rPr>
                <w:b/>
                <w:bCs/>
                <w:sz w:val="20"/>
                <w:szCs w:val="20"/>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3E294964"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1. Priemonė yra skirta higieninei rankų antiseptikai.</w:t>
            </w:r>
          </w:p>
          <w:p w14:paraId="50F14596" w14:textId="031E2960"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2. Priemonės forma - paruoštas naudojimui skystis. Priemonė skirta įdėti į pagal panaudą gaunamą </w:t>
            </w:r>
            <w:r>
              <w:rPr>
                <w:rFonts w:ascii="Times New Roman" w:hAnsi="Times New Roman"/>
                <w:bCs/>
                <w:sz w:val="20"/>
                <w:szCs w:val="20"/>
              </w:rPr>
              <w:t>4</w:t>
            </w:r>
            <w:r w:rsidRPr="006C3FD0">
              <w:rPr>
                <w:rFonts w:ascii="Times New Roman" w:hAnsi="Times New Roman"/>
                <w:bCs/>
                <w:sz w:val="20"/>
                <w:szCs w:val="20"/>
              </w:rPr>
              <w:t xml:space="preserve">.2 stovą ir yra dozuojama </w:t>
            </w:r>
            <w:proofErr w:type="spellStart"/>
            <w:r w:rsidRPr="006C3FD0">
              <w:rPr>
                <w:rFonts w:ascii="Times New Roman" w:hAnsi="Times New Roman"/>
                <w:bCs/>
                <w:sz w:val="20"/>
                <w:szCs w:val="20"/>
              </w:rPr>
              <w:t>sensoriškai</w:t>
            </w:r>
            <w:proofErr w:type="spellEnd"/>
            <w:r w:rsidRPr="006C3FD0">
              <w:rPr>
                <w:rFonts w:ascii="Times New Roman" w:hAnsi="Times New Roman"/>
                <w:bCs/>
                <w:sz w:val="20"/>
                <w:szCs w:val="20"/>
              </w:rPr>
              <w:t>.</w:t>
            </w:r>
          </w:p>
          <w:p w14:paraId="5307778A"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3. Veiklioji priemonės medžiaga – etilo alkoholis arba </w:t>
            </w:r>
            <w:proofErr w:type="spellStart"/>
            <w:r w:rsidRPr="006C3FD0">
              <w:rPr>
                <w:rFonts w:ascii="Times New Roman" w:hAnsi="Times New Roman"/>
                <w:bCs/>
                <w:sz w:val="20"/>
                <w:szCs w:val="20"/>
              </w:rPr>
              <w:t>isopropanolis</w:t>
            </w:r>
            <w:proofErr w:type="spellEnd"/>
            <w:r w:rsidRPr="006C3FD0">
              <w:rPr>
                <w:rFonts w:ascii="Times New Roman" w:hAnsi="Times New Roman"/>
                <w:bCs/>
                <w:sz w:val="20"/>
                <w:szCs w:val="20"/>
              </w:rPr>
              <w:t xml:space="preserve"> arba jų mišinys  (koncentracija 70-90 %). </w:t>
            </w:r>
          </w:p>
          <w:p w14:paraId="6081C01F"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4. Sudėtyje neturi būti </w:t>
            </w:r>
            <w:proofErr w:type="spellStart"/>
            <w:r w:rsidRPr="006C3FD0">
              <w:rPr>
                <w:rFonts w:ascii="Times New Roman" w:hAnsi="Times New Roman"/>
                <w:bCs/>
                <w:sz w:val="20"/>
                <w:szCs w:val="20"/>
              </w:rPr>
              <w:t>chlorheksidino</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butandiolio</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triklozano</w:t>
            </w:r>
            <w:proofErr w:type="spellEnd"/>
            <w:r w:rsidRPr="006C3FD0">
              <w:rPr>
                <w:rFonts w:ascii="Times New Roman" w:hAnsi="Times New Roman"/>
                <w:bCs/>
                <w:sz w:val="20"/>
                <w:szCs w:val="20"/>
              </w:rPr>
              <w:t>, dažiklių.</w:t>
            </w:r>
          </w:p>
          <w:p w14:paraId="6CB4610A" w14:textId="784561CD"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5. Priemonės higieninės rankų dezinfekcijos ekspozicijos laikas - iki 30 sekundžių. </w:t>
            </w:r>
          </w:p>
          <w:p w14:paraId="5EFBBF88"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6. Sudėtyje turi odos apsaugos ir priežiūros minkštinančių komponentų, drėgmę palaikančių priedų.</w:t>
            </w:r>
          </w:p>
          <w:p w14:paraId="7AEFAAD4"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7. Priemonė arba atitinka vienkartinės rankų paruošimo sistemos reikalavimus arba pompa ir tirpalo indas naudojami </w:t>
            </w:r>
            <w:proofErr w:type="spellStart"/>
            <w:r w:rsidRPr="006C3FD0">
              <w:rPr>
                <w:rFonts w:ascii="Times New Roman" w:hAnsi="Times New Roman"/>
                <w:bCs/>
                <w:sz w:val="20"/>
                <w:szCs w:val="20"/>
              </w:rPr>
              <w:t>vienkartinai</w:t>
            </w:r>
            <w:proofErr w:type="spellEnd"/>
            <w:r w:rsidRPr="006C3FD0">
              <w:rPr>
                <w:rFonts w:ascii="Times New Roman" w:hAnsi="Times New Roman"/>
                <w:bCs/>
                <w:sz w:val="20"/>
                <w:szCs w:val="20"/>
              </w:rPr>
              <w:t xml:space="preserve"> (išnaudoti antiseptiko indas ir pompa keičiami nauju antiseptiko indu ir pompa).</w:t>
            </w:r>
          </w:p>
          <w:p w14:paraId="577992D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8. Talpa: 500 ml - 1 l (kaina skaičiuojama 1 l antiseptiko kartu su visais priedais).</w:t>
            </w:r>
          </w:p>
          <w:p w14:paraId="6E02CD1E"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9. Priemonė pasižymi baktericidiniu (veikia MRSA, TBC) (veikia per 30 sek.), </w:t>
            </w:r>
            <w:proofErr w:type="spellStart"/>
            <w:r w:rsidRPr="006C3FD0">
              <w:rPr>
                <w:rFonts w:ascii="Times New Roman" w:hAnsi="Times New Roman"/>
                <w:bCs/>
                <w:sz w:val="20"/>
                <w:szCs w:val="20"/>
              </w:rPr>
              <w:t>fungicidiniu</w:t>
            </w:r>
            <w:proofErr w:type="spellEnd"/>
            <w:r w:rsidRPr="006C3FD0">
              <w:rPr>
                <w:rFonts w:ascii="Times New Roman" w:hAnsi="Times New Roman"/>
                <w:bCs/>
                <w:sz w:val="20"/>
                <w:szCs w:val="20"/>
              </w:rPr>
              <w:t xml:space="preserve"> (veikia per 30 sek.), </w:t>
            </w:r>
            <w:proofErr w:type="spellStart"/>
            <w:r w:rsidRPr="006C3FD0">
              <w:rPr>
                <w:rFonts w:ascii="Times New Roman" w:hAnsi="Times New Roman"/>
                <w:bCs/>
                <w:sz w:val="20"/>
                <w:szCs w:val="20"/>
              </w:rPr>
              <w:t>virusidiniu</w:t>
            </w:r>
            <w:proofErr w:type="spellEnd"/>
            <w:r w:rsidRPr="006C3FD0">
              <w:rPr>
                <w:rFonts w:ascii="Times New Roman" w:hAnsi="Times New Roman"/>
                <w:bCs/>
                <w:sz w:val="20"/>
                <w:szCs w:val="20"/>
              </w:rPr>
              <w:t xml:space="preserve"> (veikia ŽIV, HBV, HCV, Rota, polio, Adeno, gripo virusus) (ŽIV, HBV, HCV, gripo virusus veikia per 30 sek.) - pateikti tai įrodančius gamintojo dokumentus.</w:t>
            </w:r>
          </w:p>
          <w:p w14:paraId="7C83ECA2" w14:textId="59B8E79B"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10. </w:t>
            </w:r>
            <w:r>
              <w:rPr>
                <w:rFonts w:ascii="Times New Roman" w:hAnsi="Times New Roman"/>
                <w:bCs/>
                <w:sz w:val="20"/>
                <w:szCs w:val="20"/>
              </w:rPr>
              <w:t xml:space="preserve">Kartu su pasiūlymu </w:t>
            </w:r>
            <w:r w:rsidRPr="006C3FD0">
              <w:rPr>
                <w:rFonts w:ascii="Times New Roman" w:hAnsi="Times New Roman"/>
                <w:bCs/>
                <w:sz w:val="20"/>
                <w:szCs w:val="20"/>
              </w:rPr>
              <w:t>Pateikti dokumentus, patvirtinančius priemonės atitiktį Europos darniesiems standartams: 1) EN 1500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Hygienic</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handrub</w:t>
            </w:r>
            <w:proofErr w:type="spellEnd"/>
            <w:r w:rsidRPr="006C3FD0">
              <w:rPr>
                <w:rFonts w:ascii="Times New Roman" w:hAnsi="Times New Roman"/>
                <w:bCs/>
                <w:sz w:val="20"/>
                <w:szCs w:val="20"/>
              </w:rPr>
              <w:t>"; 2)  EN 12791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Surgical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hand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disinfection</w:t>
            </w:r>
            <w:proofErr w:type="spellEnd"/>
            <w:r w:rsidRPr="006C3FD0">
              <w:rPr>
                <w:rFonts w:ascii="Times New Roman" w:hAnsi="Times New Roman"/>
                <w:bCs/>
                <w:sz w:val="20"/>
                <w:szCs w:val="20"/>
              </w:rPr>
              <w:t>"; 3) EN 14476:2005+A1:2006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Virucidal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quantitative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suspension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for</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used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in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human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medicine</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method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requirements</w:t>
            </w:r>
            <w:proofErr w:type="spellEnd"/>
            <w:r w:rsidRPr="006C3FD0">
              <w:rPr>
                <w:rFonts w:ascii="Times New Roman" w:hAnsi="Times New Roman"/>
                <w:bCs/>
                <w:sz w:val="20"/>
                <w:szCs w:val="20"/>
              </w:rPr>
              <w:t>"; 4) EN 14348:2005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Quantitative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suspension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for</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the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evaluation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of</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mycobactericidal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activity</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of</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in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the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medical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area</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including</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instrument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methods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requirements</w:t>
            </w:r>
            <w:proofErr w:type="spellEnd"/>
            <w:r w:rsidRPr="006C3FD0">
              <w:rPr>
                <w:rFonts w:ascii="Times New Roman" w:hAnsi="Times New Roman"/>
                <w:bCs/>
                <w:sz w:val="20"/>
                <w:szCs w:val="20"/>
              </w:rPr>
              <w:t>; 5) EN 13624 "</w:t>
            </w:r>
            <w:proofErr w:type="spellStart"/>
            <w:r w:rsidRPr="006C3FD0">
              <w:rPr>
                <w:rFonts w:ascii="Times New Roman" w:hAnsi="Times New Roman"/>
                <w:bCs/>
                <w:sz w:val="20"/>
                <w:szCs w:val="20"/>
              </w:rPr>
              <w:t>Chemical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disinfectants</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antiseptics</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Quantitative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suspension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for</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the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evaluation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of</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fungicidal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or</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yeasticidal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activity</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in</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the</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medical</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area</w:t>
            </w:r>
            <w:proofErr w:type="spellEnd"/>
            <w:r w:rsidRPr="006C3FD0">
              <w:rPr>
                <w:rFonts w:ascii="Times New Roman" w:hAnsi="Times New Roman"/>
                <w:bCs/>
                <w:sz w:val="20"/>
                <w:szCs w:val="20"/>
              </w:rPr>
              <w:t xml:space="preserve"> - </w:t>
            </w:r>
            <w:proofErr w:type="spellStart"/>
            <w:r w:rsidRPr="006C3FD0">
              <w:rPr>
                <w:rFonts w:ascii="Times New Roman" w:hAnsi="Times New Roman"/>
                <w:bCs/>
                <w:sz w:val="20"/>
                <w:szCs w:val="20"/>
              </w:rPr>
              <w:t>Test</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method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and</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requirements</w:t>
            </w:r>
            <w:proofErr w:type="spellEnd"/>
            <w:r w:rsidRPr="006C3FD0">
              <w:rPr>
                <w:rFonts w:ascii="Times New Roman" w:hAnsi="Times New Roman"/>
                <w:bCs/>
                <w:sz w:val="20"/>
                <w:szCs w:val="20"/>
              </w:rPr>
              <w:t xml:space="preserve">" arba </w:t>
            </w:r>
            <w:r>
              <w:rPr>
                <w:rFonts w:ascii="Times New Roman" w:hAnsi="Times New Roman"/>
                <w:bCs/>
                <w:sz w:val="20"/>
                <w:szCs w:val="20"/>
              </w:rPr>
              <w:t>lygiaverčia</w:t>
            </w:r>
            <w:r w:rsidRPr="006C3FD0">
              <w:rPr>
                <w:rFonts w:ascii="Times New Roman" w:hAnsi="Times New Roman"/>
                <w:bCs/>
                <w:sz w:val="20"/>
                <w:szCs w:val="20"/>
              </w:rPr>
              <w:t>ms standartams.</w:t>
            </w:r>
          </w:p>
          <w:p w14:paraId="6C1A030D" w14:textId="229D71A8"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11. </w:t>
            </w:r>
            <w:r>
              <w:rPr>
                <w:rFonts w:ascii="Times New Roman" w:hAnsi="Times New Roman"/>
                <w:bCs/>
                <w:sz w:val="20"/>
                <w:szCs w:val="20"/>
              </w:rPr>
              <w:t>Kartu su pasiūlymu p</w:t>
            </w:r>
            <w:r w:rsidRPr="006C3FD0">
              <w:rPr>
                <w:rFonts w:ascii="Times New Roman" w:hAnsi="Times New Roman"/>
                <w:bCs/>
                <w:sz w:val="20"/>
                <w:szCs w:val="20"/>
              </w:rPr>
              <w:t xml:space="preserve">ateikti priemonės </w:t>
            </w:r>
            <w:proofErr w:type="spellStart"/>
            <w:r w:rsidRPr="006C3FD0">
              <w:rPr>
                <w:rFonts w:ascii="Times New Roman" w:hAnsi="Times New Roman"/>
                <w:bCs/>
                <w:sz w:val="20"/>
                <w:szCs w:val="20"/>
              </w:rPr>
              <w:t>biocido</w:t>
            </w:r>
            <w:proofErr w:type="spellEnd"/>
            <w:r w:rsidRPr="006C3FD0">
              <w:rPr>
                <w:rFonts w:ascii="Times New Roman" w:hAnsi="Times New Roman"/>
                <w:bCs/>
                <w:sz w:val="20"/>
                <w:szCs w:val="20"/>
              </w:rPr>
              <w:t xml:space="preserve"> autorizacijos ir registracijos pažymėjimą; duomenų saugos lapus (lietuvių kalba), naudojimo instrukciją (lietuvių bei originalo kalba).</w:t>
            </w:r>
          </w:p>
          <w:p w14:paraId="159AB7EB" w14:textId="11FD8279" w:rsidR="00B73ACA" w:rsidRPr="006C3FD0" w:rsidRDefault="00B73ACA" w:rsidP="004F060D">
            <w:pPr>
              <w:pStyle w:val="Betarp1"/>
              <w:jc w:val="both"/>
              <w:rPr>
                <w:rFonts w:ascii="Times New Roman" w:hAnsi="Times New Roman"/>
                <w:bCs/>
                <w:sz w:val="20"/>
                <w:szCs w:val="20"/>
              </w:rPr>
            </w:pPr>
            <w:r w:rsidRPr="006C3FD0">
              <w:rPr>
                <w:rFonts w:ascii="Times New Roman" w:hAnsi="Times New Roman"/>
                <w:bCs/>
                <w:sz w:val="20"/>
                <w:szCs w:val="20"/>
              </w:rPr>
              <w:t xml:space="preserve">12. Rankų higienos priemonės </w:t>
            </w:r>
            <w:r>
              <w:rPr>
                <w:rFonts w:ascii="Times New Roman" w:hAnsi="Times New Roman"/>
                <w:bCs/>
                <w:sz w:val="20"/>
                <w:szCs w:val="20"/>
              </w:rPr>
              <w:t>4</w:t>
            </w:r>
            <w:r w:rsidRPr="006C3FD0">
              <w:rPr>
                <w:rFonts w:ascii="Times New Roman" w:hAnsi="Times New Roman"/>
                <w:bCs/>
                <w:sz w:val="20"/>
                <w:szCs w:val="20"/>
              </w:rPr>
              <w:t xml:space="preserve">.1 - </w:t>
            </w:r>
            <w:r>
              <w:rPr>
                <w:rFonts w:ascii="Times New Roman" w:hAnsi="Times New Roman"/>
                <w:bCs/>
                <w:sz w:val="20"/>
                <w:szCs w:val="20"/>
              </w:rPr>
              <w:t>4</w:t>
            </w:r>
            <w:r w:rsidRPr="006C3FD0">
              <w:rPr>
                <w:rFonts w:ascii="Times New Roman" w:hAnsi="Times New Roman"/>
                <w:bCs/>
                <w:sz w:val="20"/>
                <w:szCs w:val="20"/>
              </w:rPr>
              <w:t>.2 turi būti vieno gamintojo ir suderintos naudojimui tarpusavyje..</w:t>
            </w:r>
          </w:p>
        </w:tc>
        <w:tc>
          <w:tcPr>
            <w:tcW w:w="708" w:type="dxa"/>
            <w:tcBorders>
              <w:top w:val="single" w:sz="4" w:space="0" w:color="auto"/>
              <w:left w:val="single" w:sz="4" w:space="0" w:color="auto"/>
              <w:bottom w:val="single" w:sz="4" w:space="0" w:color="auto"/>
              <w:right w:val="single" w:sz="4" w:space="0" w:color="auto"/>
            </w:tcBorders>
            <w:vAlign w:val="center"/>
          </w:tcPr>
          <w:p w14:paraId="516A418E" w14:textId="51A4CD80"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323D90" w14:textId="04577B3A"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2500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F72D1" w14:textId="19920BC7"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61355" w14:textId="20F3D0D6"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348EA" w14:textId="3A4F919D"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1C038" w14:textId="1E5D7343"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82A2A" w14:textId="77777777" w:rsidR="00B73ACA" w:rsidRPr="008C589D" w:rsidRDefault="00B73ACA" w:rsidP="00B363EF">
            <w:pPr>
              <w:pStyle w:val="Betarp1"/>
              <w:jc w:val="center"/>
              <w:rPr>
                <w:rFonts w:ascii="Times New Roman" w:hAnsi="Times New Roman"/>
                <w:sz w:val="20"/>
                <w:szCs w:val="20"/>
              </w:rPr>
            </w:pPr>
          </w:p>
        </w:tc>
      </w:tr>
      <w:tr w:rsidR="007E6CE2" w14:paraId="6D2F72EC" w14:textId="77777777" w:rsidTr="00724F22">
        <w:tc>
          <w:tcPr>
            <w:tcW w:w="9230" w:type="dxa"/>
            <w:gridSpan w:val="8"/>
            <w:tcBorders>
              <w:bottom w:val="single" w:sz="4" w:space="0" w:color="auto"/>
              <w:right w:val="single" w:sz="4" w:space="0" w:color="auto"/>
            </w:tcBorders>
            <w:vAlign w:val="center"/>
          </w:tcPr>
          <w:p w14:paraId="478B6D4C"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CDBFE"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23437014" w14:textId="77777777" w:rsidR="007E6CE2" w:rsidRDefault="007E6CE2" w:rsidP="00C0596C">
            <w:pPr>
              <w:spacing w:after="0" w:line="240" w:lineRule="auto"/>
              <w:jc w:val="center"/>
              <w:rPr>
                <w:sz w:val="20"/>
                <w:szCs w:val="20"/>
              </w:rPr>
            </w:pPr>
          </w:p>
        </w:tc>
      </w:tr>
      <w:tr w:rsidR="007E6CE2" w14:paraId="36C8BAD8" w14:textId="77777777" w:rsidTr="00D02B9A">
        <w:tc>
          <w:tcPr>
            <w:tcW w:w="9230" w:type="dxa"/>
            <w:gridSpan w:val="8"/>
            <w:tcBorders>
              <w:bottom w:val="single" w:sz="4" w:space="0" w:color="auto"/>
              <w:right w:val="single" w:sz="4" w:space="0" w:color="auto"/>
            </w:tcBorders>
            <w:vAlign w:val="center"/>
          </w:tcPr>
          <w:p w14:paraId="5058C8C3"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AB295"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4FC0E973" w14:textId="77777777" w:rsidR="007E6CE2" w:rsidRDefault="007E6CE2" w:rsidP="00C0596C">
            <w:pPr>
              <w:spacing w:after="0" w:line="240" w:lineRule="auto"/>
              <w:jc w:val="center"/>
              <w:rPr>
                <w:sz w:val="20"/>
                <w:szCs w:val="20"/>
              </w:rPr>
            </w:pPr>
          </w:p>
        </w:tc>
      </w:tr>
      <w:tr w:rsidR="007E6CE2" w14:paraId="4CD38A26" w14:textId="77777777" w:rsidTr="0097611A">
        <w:tc>
          <w:tcPr>
            <w:tcW w:w="9230" w:type="dxa"/>
            <w:gridSpan w:val="8"/>
            <w:tcBorders>
              <w:bottom w:val="single" w:sz="4" w:space="0" w:color="auto"/>
              <w:right w:val="single" w:sz="4" w:space="0" w:color="auto"/>
            </w:tcBorders>
            <w:vAlign w:val="center"/>
          </w:tcPr>
          <w:p w14:paraId="4DB4B0AF"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AF69A"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3ECC1CD" w14:textId="77777777" w:rsidR="007E6CE2" w:rsidRDefault="007E6CE2" w:rsidP="00C0596C">
            <w:pPr>
              <w:spacing w:after="0" w:line="240" w:lineRule="auto"/>
              <w:jc w:val="center"/>
              <w:rPr>
                <w:sz w:val="20"/>
                <w:szCs w:val="20"/>
              </w:rPr>
            </w:pPr>
          </w:p>
        </w:tc>
      </w:tr>
      <w:tr w:rsidR="00B73ACA" w:rsidRPr="00C36D12" w14:paraId="41D78DF0"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B05AD1C" w14:textId="0E27F92D" w:rsidR="00B73ACA" w:rsidRDefault="00B73ACA" w:rsidP="00B363EF">
            <w:pPr>
              <w:snapToGrid w:val="0"/>
              <w:spacing w:after="0" w:line="240" w:lineRule="auto"/>
              <w:jc w:val="center"/>
              <w:rPr>
                <w:b/>
                <w:bCs/>
                <w:sz w:val="20"/>
                <w:szCs w:val="20"/>
              </w:rPr>
            </w:pPr>
            <w:r>
              <w:rPr>
                <w:b/>
                <w:bCs/>
                <w:sz w:val="20"/>
                <w:szCs w:val="20"/>
              </w:rPr>
              <w:t>4.2</w:t>
            </w:r>
          </w:p>
        </w:tc>
        <w:tc>
          <w:tcPr>
            <w:tcW w:w="1702" w:type="dxa"/>
            <w:tcBorders>
              <w:top w:val="single" w:sz="4" w:space="0" w:color="auto"/>
              <w:left w:val="single" w:sz="4" w:space="0" w:color="auto"/>
              <w:bottom w:val="single" w:sz="4" w:space="0" w:color="auto"/>
              <w:right w:val="single" w:sz="4" w:space="0" w:color="auto"/>
            </w:tcBorders>
            <w:vAlign w:val="center"/>
          </w:tcPr>
          <w:p w14:paraId="33CEF99E" w14:textId="2D44AA19" w:rsidR="00B73ACA" w:rsidRDefault="004F060D" w:rsidP="00B363EF">
            <w:pPr>
              <w:snapToGrid w:val="0"/>
              <w:spacing w:after="0" w:line="240" w:lineRule="auto"/>
              <w:rPr>
                <w:b/>
                <w:bCs/>
                <w:sz w:val="20"/>
                <w:szCs w:val="20"/>
              </w:rPr>
            </w:pPr>
            <w:r>
              <w:rPr>
                <w:b/>
                <w:bCs/>
                <w:sz w:val="20"/>
                <w:szCs w:val="20"/>
              </w:rPr>
              <w:t>Stovas rankų antiseptikui</w:t>
            </w:r>
            <w:r w:rsidR="00B73ACA">
              <w:rPr>
                <w:b/>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295105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1. Stovas yra mobilus, gali būti statomas į įvairias vietas.</w:t>
            </w:r>
          </w:p>
          <w:p w14:paraId="3BA07747" w14:textId="675E8531"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2. </w:t>
            </w:r>
            <w:r>
              <w:rPr>
                <w:rFonts w:ascii="Times New Roman" w:hAnsi="Times New Roman"/>
                <w:bCs/>
                <w:sz w:val="20"/>
                <w:szCs w:val="20"/>
              </w:rPr>
              <w:t>Stovas su</w:t>
            </w:r>
            <w:r w:rsidRPr="006C3FD0">
              <w:rPr>
                <w:rFonts w:ascii="Times New Roman" w:hAnsi="Times New Roman"/>
                <w:bCs/>
                <w:sz w:val="20"/>
                <w:szCs w:val="20"/>
              </w:rPr>
              <w:t xml:space="preserve"> sensorin</w:t>
            </w:r>
            <w:r>
              <w:rPr>
                <w:rFonts w:ascii="Times New Roman" w:hAnsi="Times New Roman"/>
                <w:bCs/>
                <w:sz w:val="20"/>
                <w:szCs w:val="20"/>
              </w:rPr>
              <w:t>e</w:t>
            </w:r>
            <w:r w:rsidRPr="006C3FD0">
              <w:rPr>
                <w:rFonts w:ascii="Times New Roman" w:hAnsi="Times New Roman"/>
                <w:bCs/>
                <w:sz w:val="20"/>
                <w:szCs w:val="20"/>
              </w:rPr>
              <w:t xml:space="preserve"> dozavimo įranga.</w:t>
            </w:r>
          </w:p>
          <w:p w14:paraId="160CB5F0"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3. Stovas turi būti pritaikytas 4.1 pozicijoje aprašytai rankų antiseptiko pakuotei įdėti.</w:t>
            </w:r>
          </w:p>
          <w:p w14:paraId="00AC752F"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4. Rankų antiseptikas dozuojamas stovint sulenktų rankų alkūnių aukštyje. </w:t>
            </w:r>
          </w:p>
          <w:p w14:paraId="73183A01"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5. Dozatorius neleidžia priemonei ištekėti. </w:t>
            </w:r>
          </w:p>
          <w:p w14:paraId="03761F78"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6. Korpuso, dozatoriaus, laikiklio paviršius pagamintas iš nerūdijančio plieno, metalo ar kitos alternatyvos medžiagos, atsparios valymo ir dezinfekcijos priemonėms.</w:t>
            </w:r>
          </w:p>
          <w:p w14:paraId="65A1FB3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7. Komplekte turi būti visi laikiklio tvirtinimui ir veikimui reikalingi elementai.</w:t>
            </w:r>
          </w:p>
          <w:p w14:paraId="264AF233" w14:textId="0C457009"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8. </w:t>
            </w:r>
            <w:r w:rsidRPr="004F060D">
              <w:rPr>
                <w:rFonts w:ascii="Times New Roman" w:hAnsi="Times New Roman"/>
                <w:b/>
                <w:sz w:val="20"/>
                <w:szCs w:val="20"/>
              </w:rPr>
              <w:t>Stovas teikiamas kaip 4.1 priemonių priedas (panaudai</w:t>
            </w:r>
            <w:r w:rsidRPr="006C3FD0">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243A532A" w14:textId="27D41FD9"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C95346B" w14:textId="34507FD6" w:rsidR="00B73ACA" w:rsidRDefault="00B73ACA" w:rsidP="00B363EF">
            <w:pPr>
              <w:pStyle w:val="Betarp1"/>
              <w:jc w:val="center"/>
              <w:rPr>
                <w:rFonts w:ascii="Times New Roman" w:hAnsi="Times New Roman"/>
                <w:sz w:val="20"/>
                <w:szCs w:val="20"/>
              </w:rPr>
            </w:pPr>
            <w:r>
              <w:rPr>
                <w:rFonts w:ascii="Times New Roman" w:hAnsi="Times New Roman"/>
                <w:sz w:val="20"/>
                <w:szCs w:val="20"/>
              </w:rPr>
              <w:t>13</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8D59F" w14:textId="77777777"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80C33"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5EE6" w14:textId="77777777"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8FFC1" w14:textId="62D9AC60"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8796F" w14:textId="77777777" w:rsidR="00B73ACA" w:rsidRPr="008C589D" w:rsidRDefault="00B73ACA" w:rsidP="00B363EF">
            <w:pPr>
              <w:pStyle w:val="Betarp1"/>
              <w:jc w:val="center"/>
              <w:rPr>
                <w:rFonts w:ascii="Times New Roman" w:hAnsi="Times New Roman"/>
                <w:sz w:val="20"/>
                <w:szCs w:val="20"/>
              </w:rPr>
            </w:pPr>
          </w:p>
        </w:tc>
      </w:tr>
      <w:tr w:rsidR="004F060D" w:rsidRPr="00C36D12" w14:paraId="7FA4823D" w14:textId="77777777" w:rsidTr="004F060D">
        <w:trPr>
          <w:trHeight w:val="466"/>
        </w:trPr>
        <w:tc>
          <w:tcPr>
            <w:tcW w:w="567" w:type="dxa"/>
            <w:tcBorders>
              <w:top w:val="single" w:sz="4" w:space="0" w:color="auto"/>
              <w:left w:val="single" w:sz="4" w:space="0" w:color="auto"/>
              <w:bottom w:val="single" w:sz="4" w:space="0" w:color="auto"/>
              <w:right w:val="single" w:sz="4" w:space="0" w:color="auto"/>
            </w:tcBorders>
            <w:vAlign w:val="center"/>
          </w:tcPr>
          <w:p w14:paraId="35A0498F" w14:textId="65D88526" w:rsidR="004F060D" w:rsidRDefault="004F060D" w:rsidP="00B363EF">
            <w:pPr>
              <w:snapToGrid w:val="0"/>
              <w:spacing w:after="0" w:line="240" w:lineRule="auto"/>
              <w:jc w:val="center"/>
              <w:rPr>
                <w:b/>
                <w:bCs/>
                <w:sz w:val="20"/>
                <w:szCs w:val="20"/>
              </w:rPr>
            </w:pPr>
            <w:r>
              <w:rPr>
                <w:b/>
                <w:bCs/>
                <w:sz w:val="20"/>
                <w:szCs w:val="20"/>
              </w:rPr>
              <w:t>5.</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2E048D11" w14:textId="5B60E00F" w:rsidR="004F060D" w:rsidRPr="004F060D" w:rsidRDefault="004F060D" w:rsidP="00511CE6">
            <w:pPr>
              <w:pStyle w:val="Betarp1"/>
              <w:rPr>
                <w:rFonts w:ascii="Times New Roman" w:hAnsi="Times New Roman"/>
                <w:b/>
                <w:bCs/>
              </w:rPr>
            </w:pPr>
            <w:r w:rsidRPr="004F060D">
              <w:rPr>
                <w:rFonts w:ascii="Times New Roman" w:hAnsi="Times New Roman"/>
                <w:b/>
                <w:bCs/>
              </w:rPr>
              <w:t xml:space="preserve">RANKŲ KREMAS ARBA LOSJONAS SU </w:t>
            </w:r>
            <w:r w:rsidR="00E7173A">
              <w:rPr>
                <w:rFonts w:ascii="Times New Roman" w:hAnsi="Times New Roman"/>
                <w:b/>
                <w:bCs/>
              </w:rPr>
              <w:t xml:space="preserve">SIENINIU </w:t>
            </w:r>
            <w:r w:rsidRPr="004F060D">
              <w:rPr>
                <w:rFonts w:ascii="Times New Roman" w:hAnsi="Times New Roman"/>
                <w:b/>
                <w:bCs/>
              </w:rPr>
              <w:t>LAIKIKLIU</w:t>
            </w:r>
          </w:p>
        </w:tc>
      </w:tr>
      <w:tr w:rsidR="00B73ACA" w:rsidRPr="00C36D12" w14:paraId="0E0B0BB8"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14ED285" w14:textId="33531505" w:rsidR="00B73ACA" w:rsidRDefault="00B73ACA" w:rsidP="00B363EF">
            <w:pPr>
              <w:snapToGrid w:val="0"/>
              <w:spacing w:after="0" w:line="240" w:lineRule="auto"/>
              <w:jc w:val="center"/>
              <w:rPr>
                <w:b/>
                <w:bCs/>
                <w:sz w:val="20"/>
                <w:szCs w:val="20"/>
              </w:rPr>
            </w:pPr>
            <w:r>
              <w:rPr>
                <w:b/>
                <w:bCs/>
                <w:sz w:val="20"/>
                <w:szCs w:val="20"/>
              </w:rPr>
              <w:t>5.1</w:t>
            </w:r>
          </w:p>
        </w:tc>
        <w:tc>
          <w:tcPr>
            <w:tcW w:w="1702" w:type="dxa"/>
            <w:tcBorders>
              <w:top w:val="single" w:sz="4" w:space="0" w:color="auto"/>
              <w:left w:val="single" w:sz="4" w:space="0" w:color="auto"/>
              <w:bottom w:val="single" w:sz="4" w:space="0" w:color="auto"/>
              <w:right w:val="single" w:sz="4" w:space="0" w:color="auto"/>
            </w:tcBorders>
            <w:vAlign w:val="center"/>
          </w:tcPr>
          <w:p w14:paraId="07EF0A71" w14:textId="7A090AD8" w:rsidR="00B73ACA" w:rsidRDefault="004F060D" w:rsidP="00B363EF">
            <w:pPr>
              <w:snapToGrid w:val="0"/>
              <w:spacing w:after="0" w:line="240" w:lineRule="auto"/>
              <w:rPr>
                <w:b/>
                <w:bCs/>
                <w:sz w:val="20"/>
                <w:szCs w:val="20"/>
              </w:rPr>
            </w:pPr>
            <w:r>
              <w:rPr>
                <w:b/>
                <w:bCs/>
                <w:sz w:val="20"/>
                <w:szCs w:val="20"/>
              </w:rPr>
              <w:t>Rankų kremas arba losjonas</w:t>
            </w:r>
          </w:p>
        </w:tc>
        <w:tc>
          <w:tcPr>
            <w:tcW w:w="3402" w:type="dxa"/>
            <w:tcBorders>
              <w:top w:val="single" w:sz="4" w:space="0" w:color="auto"/>
              <w:left w:val="single" w:sz="4" w:space="0" w:color="auto"/>
              <w:bottom w:val="single" w:sz="4" w:space="0" w:color="auto"/>
              <w:right w:val="single" w:sz="4" w:space="0" w:color="auto"/>
            </w:tcBorders>
            <w:vAlign w:val="center"/>
          </w:tcPr>
          <w:p w14:paraId="1DA3EB25"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1. Kremas, losjonas, skirtas sveikatos priežiūros darbuotojams po higieninio, chirurginio rankų plovimo, higieninės </w:t>
            </w:r>
            <w:proofErr w:type="spellStart"/>
            <w:r w:rsidRPr="00511CE6">
              <w:rPr>
                <w:rFonts w:ascii="Times New Roman" w:hAnsi="Times New Roman"/>
                <w:bCs/>
                <w:sz w:val="20"/>
                <w:szCs w:val="20"/>
              </w:rPr>
              <w:t>antiseptikos</w:t>
            </w:r>
            <w:proofErr w:type="spellEnd"/>
            <w:r w:rsidRPr="00511CE6">
              <w:rPr>
                <w:rFonts w:ascii="Times New Roman" w:hAnsi="Times New Roman"/>
                <w:bCs/>
                <w:sz w:val="20"/>
                <w:szCs w:val="20"/>
              </w:rPr>
              <w:t>.</w:t>
            </w:r>
          </w:p>
          <w:p w14:paraId="3480AB7B"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2. Sudėtyje yra glicerino, nėra parabenų.</w:t>
            </w:r>
          </w:p>
          <w:p w14:paraId="473F5AA3"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3. Priemonė bekvapė arba kvapas neintensyvus.</w:t>
            </w:r>
          </w:p>
          <w:p w14:paraId="78704785" w14:textId="6484E798"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4. 5.1 - 5.2 priemonės yra vieno gamintojo ir suderintos naudojimui tarpusavyje.</w:t>
            </w:r>
          </w:p>
        </w:tc>
        <w:tc>
          <w:tcPr>
            <w:tcW w:w="708" w:type="dxa"/>
            <w:tcBorders>
              <w:top w:val="single" w:sz="4" w:space="0" w:color="auto"/>
              <w:left w:val="single" w:sz="4" w:space="0" w:color="auto"/>
              <w:bottom w:val="single" w:sz="4" w:space="0" w:color="auto"/>
              <w:right w:val="single" w:sz="4" w:space="0" w:color="auto"/>
            </w:tcBorders>
            <w:vAlign w:val="center"/>
          </w:tcPr>
          <w:p w14:paraId="0674BB8C" w14:textId="59B59DE4"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4B91A5" w14:textId="4B350E04" w:rsidR="00B73ACA" w:rsidRPr="00F43B50" w:rsidRDefault="00B73ACA" w:rsidP="00B363EF">
            <w:pPr>
              <w:pStyle w:val="Betarp1"/>
              <w:jc w:val="center"/>
              <w:rPr>
                <w:rFonts w:ascii="Times New Roman" w:hAnsi="Times New Roman"/>
                <w:b/>
                <w:bCs/>
                <w:sz w:val="20"/>
                <w:szCs w:val="20"/>
              </w:rPr>
            </w:pPr>
            <w:r w:rsidRPr="00F43B50">
              <w:rPr>
                <w:rFonts w:ascii="Times New Roman" w:hAnsi="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F5217" w14:textId="0425BB4D" w:rsidR="00B73ACA" w:rsidRPr="008C589D" w:rsidRDefault="00B73ACA" w:rsidP="008A29E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D0C75" w14:textId="77777777" w:rsidR="00B73ACA" w:rsidRPr="008C589D" w:rsidRDefault="00B73ACA" w:rsidP="008A29E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F7384" w14:textId="682C3CCF" w:rsidR="00B73ACA" w:rsidRPr="008C589D" w:rsidRDefault="00B73ACA" w:rsidP="008A29E9">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9EA7" w14:textId="7DE61DCA" w:rsidR="00B73ACA" w:rsidRPr="008C589D" w:rsidRDefault="00B73ACA" w:rsidP="008A29E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A1E59" w14:textId="77777777" w:rsidR="00B73ACA" w:rsidRPr="008C589D" w:rsidRDefault="00B73ACA" w:rsidP="008A29E9">
            <w:pPr>
              <w:pStyle w:val="Betarp1"/>
              <w:jc w:val="center"/>
              <w:rPr>
                <w:rFonts w:ascii="Times New Roman" w:hAnsi="Times New Roman"/>
                <w:sz w:val="20"/>
                <w:szCs w:val="20"/>
              </w:rPr>
            </w:pPr>
          </w:p>
        </w:tc>
      </w:tr>
      <w:tr w:rsidR="007E6CE2" w14:paraId="5C609B03" w14:textId="77777777" w:rsidTr="001149AA">
        <w:tc>
          <w:tcPr>
            <w:tcW w:w="9230" w:type="dxa"/>
            <w:gridSpan w:val="8"/>
            <w:tcBorders>
              <w:bottom w:val="single" w:sz="4" w:space="0" w:color="auto"/>
              <w:right w:val="single" w:sz="4" w:space="0" w:color="auto"/>
            </w:tcBorders>
            <w:vAlign w:val="center"/>
          </w:tcPr>
          <w:p w14:paraId="4AA8C8B1"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81088"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10EFD8E6" w14:textId="77777777" w:rsidR="007E6CE2" w:rsidRDefault="007E6CE2" w:rsidP="00C0596C">
            <w:pPr>
              <w:spacing w:after="0" w:line="240" w:lineRule="auto"/>
              <w:jc w:val="center"/>
              <w:rPr>
                <w:sz w:val="20"/>
                <w:szCs w:val="20"/>
              </w:rPr>
            </w:pPr>
          </w:p>
        </w:tc>
      </w:tr>
      <w:tr w:rsidR="007E6CE2" w14:paraId="70F698A2" w14:textId="77777777" w:rsidTr="00D43DBF">
        <w:tc>
          <w:tcPr>
            <w:tcW w:w="9230" w:type="dxa"/>
            <w:gridSpan w:val="8"/>
            <w:tcBorders>
              <w:bottom w:val="single" w:sz="4" w:space="0" w:color="auto"/>
              <w:right w:val="single" w:sz="4" w:space="0" w:color="auto"/>
            </w:tcBorders>
            <w:vAlign w:val="center"/>
          </w:tcPr>
          <w:p w14:paraId="0127A96C"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B33DA"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4C97A736" w14:textId="77777777" w:rsidR="007E6CE2" w:rsidRDefault="007E6CE2" w:rsidP="00C0596C">
            <w:pPr>
              <w:spacing w:after="0" w:line="240" w:lineRule="auto"/>
              <w:jc w:val="center"/>
              <w:rPr>
                <w:sz w:val="20"/>
                <w:szCs w:val="20"/>
              </w:rPr>
            </w:pPr>
          </w:p>
        </w:tc>
      </w:tr>
      <w:tr w:rsidR="007E6CE2" w14:paraId="26324BC8" w14:textId="77777777" w:rsidTr="008B488D">
        <w:tc>
          <w:tcPr>
            <w:tcW w:w="9230" w:type="dxa"/>
            <w:gridSpan w:val="8"/>
            <w:tcBorders>
              <w:bottom w:val="single" w:sz="4" w:space="0" w:color="auto"/>
              <w:right w:val="single" w:sz="4" w:space="0" w:color="auto"/>
            </w:tcBorders>
            <w:vAlign w:val="center"/>
          </w:tcPr>
          <w:p w14:paraId="3F4A83C6"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E25C3"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52C3376E" w14:textId="77777777" w:rsidR="007E6CE2" w:rsidRDefault="007E6CE2" w:rsidP="00C0596C">
            <w:pPr>
              <w:spacing w:after="0" w:line="240" w:lineRule="auto"/>
              <w:jc w:val="center"/>
              <w:rPr>
                <w:sz w:val="20"/>
                <w:szCs w:val="20"/>
              </w:rPr>
            </w:pPr>
          </w:p>
        </w:tc>
      </w:tr>
      <w:tr w:rsidR="00B73ACA" w:rsidRPr="00C36D12" w14:paraId="4390AF80"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A297806" w14:textId="03CDE9C5" w:rsidR="00B73ACA" w:rsidRPr="00D42DCB" w:rsidRDefault="00B73ACA" w:rsidP="00B363EF">
            <w:pPr>
              <w:snapToGrid w:val="0"/>
              <w:spacing w:after="0" w:line="240" w:lineRule="auto"/>
              <w:jc w:val="center"/>
              <w:rPr>
                <w:b/>
                <w:bCs/>
                <w:sz w:val="20"/>
                <w:szCs w:val="20"/>
              </w:rPr>
            </w:pPr>
            <w:r>
              <w:rPr>
                <w:b/>
                <w:bCs/>
                <w:sz w:val="20"/>
                <w:szCs w:val="20"/>
              </w:rPr>
              <w:t>5.2</w:t>
            </w:r>
          </w:p>
        </w:tc>
        <w:tc>
          <w:tcPr>
            <w:tcW w:w="1702" w:type="dxa"/>
            <w:tcBorders>
              <w:top w:val="single" w:sz="4" w:space="0" w:color="auto"/>
              <w:left w:val="single" w:sz="4" w:space="0" w:color="auto"/>
              <w:bottom w:val="single" w:sz="4" w:space="0" w:color="auto"/>
              <w:right w:val="single" w:sz="4" w:space="0" w:color="auto"/>
            </w:tcBorders>
            <w:vAlign w:val="center"/>
          </w:tcPr>
          <w:p w14:paraId="33EE576C" w14:textId="1321D3FB" w:rsidR="00B73ACA" w:rsidRDefault="004F060D" w:rsidP="00B363EF">
            <w:pPr>
              <w:snapToGrid w:val="0"/>
              <w:spacing w:after="0" w:line="240" w:lineRule="auto"/>
              <w:rPr>
                <w:b/>
                <w:bCs/>
                <w:sz w:val="20"/>
                <w:szCs w:val="20"/>
              </w:rPr>
            </w:pPr>
            <w:r>
              <w:rPr>
                <w:b/>
                <w:bCs/>
                <w:sz w:val="20"/>
                <w:szCs w:val="20"/>
              </w:rPr>
              <w:t>Sieninis laikiklis su dozatoriumi</w:t>
            </w:r>
          </w:p>
        </w:tc>
        <w:tc>
          <w:tcPr>
            <w:tcW w:w="3402" w:type="dxa"/>
            <w:tcBorders>
              <w:top w:val="single" w:sz="4" w:space="0" w:color="auto"/>
              <w:left w:val="single" w:sz="4" w:space="0" w:color="auto"/>
              <w:bottom w:val="single" w:sz="4" w:space="0" w:color="auto"/>
              <w:right w:val="single" w:sz="4" w:space="0" w:color="auto"/>
            </w:tcBorders>
            <w:vAlign w:val="center"/>
          </w:tcPr>
          <w:p w14:paraId="731E3787"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1. Tvirtinamas prie sienos.</w:t>
            </w:r>
          </w:p>
          <w:p w14:paraId="69453BF0"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2.  Rankena pritaikyta paspaudimui.</w:t>
            </w:r>
          </w:p>
          <w:p w14:paraId="201956CF"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3. Turi dozavimo įrenginį.</w:t>
            </w:r>
          </w:p>
          <w:p w14:paraId="0723F6E7"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4. Dozatorius neleidžia priemonei ištekėti.</w:t>
            </w:r>
          </w:p>
          <w:p w14:paraId="09C3BC23"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5. Korpuso paviršius pagamintas iš nerūdijančio plieno, metalo, dezinfekcinėms medžiagoms atsparaus plastiko ar kitos alternatyvios medžiagos, atsparios valymo ir dezinfekcijos priemonėms.</w:t>
            </w:r>
          </w:p>
          <w:p w14:paraId="35153161"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6. Laikiklio paviršius lygus, lengvai valomas, dezinfekuojamas.</w:t>
            </w:r>
          </w:p>
          <w:p w14:paraId="09142597"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7. Komplekte turi būti laikiklis ir visi laikiklio tvirtinimui ir veikimui reikalingi elementai.</w:t>
            </w:r>
          </w:p>
          <w:p w14:paraId="599C8A86" w14:textId="64F2D30B" w:rsidR="00B73ACA" w:rsidRPr="00511CE6" w:rsidRDefault="00B73ACA" w:rsidP="004F060D">
            <w:pPr>
              <w:pStyle w:val="Betarp1"/>
              <w:jc w:val="both"/>
              <w:rPr>
                <w:rFonts w:ascii="Times New Roman" w:hAnsi="Times New Roman"/>
                <w:bCs/>
                <w:sz w:val="20"/>
                <w:szCs w:val="20"/>
              </w:rPr>
            </w:pPr>
            <w:r w:rsidRPr="00511CE6">
              <w:rPr>
                <w:rFonts w:ascii="Times New Roman" w:hAnsi="Times New Roman"/>
                <w:bCs/>
                <w:sz w:val="20"/>
                <w:szCs w:val="20"/>
              </w:rPr>
              <w:t xml:space="preserve">8. </w:t>
            </w:r>
            <w:r w:rsidRPr="004F060D">
              <w:rPr>
                <w:rFonts w:ascii="Times New Roman" w:hAnsi="Times New Roman"/>
                <w:b/>
                <w:sz w:val="20"/>
                <w:szCs w:val="20"/>
              </w:rPr>
              <w:t>Laikikliai teikiami kaip 5.1 priemonės priedai (panaudai</w:t>
            </w:r>
            <w:r w:rsidRPr="00511CE6">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3C555A14" w14:textId="59010916"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7D39DD5" w14:textId="1B4136FA" w:rsidR="00B73ACA" w:rsidRPr="00F43B50" w:rsidRDefault="00B73ACA" w:rsidP="00B363EF">
            <w:pPr>
              <w:pStyle w:val="Betarp1"/>
              <w:jc w:val="center"/>
              <w:rPr>
                <w:rFonts w:ascii="Times New Roman" w:hAnsi="Times New Roman"/>
                <w:sz w:val="20"/>
                <w:szCs w:val="20"/>
              </w:rPr>
            </w:pPr>
            <w:r w:rsidRPr="00F43B50">
              <w:rPr>
                <w:rFonts w:ascii="Times New Roman" w:hAnsi="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630A8" w14:textId="0A69CC69"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7999" w14:textId="340483EF"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25A5F" w14:textId="77777777"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D72D4" w14:textId="097EFF2D"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B0662" w14:textId="77777777" w:rsidR="00B73ACA" w:rsidRPr="008C589D" w:rsidRDefault="00B73ACA" w:rsidP="00B363EF">
            <w:pPr>
              <w:pStyle w:val="Betarp1"/>
              <w:jc w:val="center"/>
              <w:rPr>
                <w:rFonts w:ascii="Times New Roman" w:hAnsi="Times New Roman"/>
                <w:sz w:val="20"/>
                <w:szCs w:val="20"/>
              </w:rPr>
            </w:pPr>
          </w:p>
        </w:tc>
      </w:tr>
      <w:tr w:rsidR="004F060D" w:rsidRPr="00C36D12" w14:paraId="1DCD5D8E" w14:textId="77777777" w:rsidTr="0016693D">
        <w:tc>
          <w:tcPr>
            <w:tcW w:w="15735" w:type="dxa"/>
            <w:gridSpan w:val="12"/>
            <w:tcBorders>
              <w:top w:val="single" w:sz="4" w:space="0" w:color="auto"/>
              <w:left w:val="single" w:sz="4" w:space="0" w:color="auto"/>
              <w:bottom w:val="single" w:sz="4" w:space="0" w:color="auto"/>
              <w:right w:val="single" w:sz="4" w:space="0" w:color="auto"/>
            </w:tcBorders>
          </w:tcPr>
          <w:p w14:paraId="48A284CC" w14:textId="4E713800" w:rsidR="004F060D" w:rsidRPr="008C589D" w:rsidRDefault="004F060D" w:rsidP="00B363EF">
            <w:pPr>
              <w:pStyle w:val="Betarp1"/>
              <w:jc w:val="center"/>
              <w:rPr>
                <w:rFonts w:ascii="Times New Roman" w:hAnsi="Times New Roman"/>
                <w:sz w:val="20"/>
                <w:szCs w:val="20"/>
              </w:rPr>
            </w:pPr>
          </w:p>
        </w:tc>
      </w:tr>
      <w:tr w:rsidR="00B73ACA" w:rsidRPr="00C36D12" w14:paraId="65B6E055" w14:textId="77777777" w:rsidTr="001F0159">
        <w:tc>
          <w:tcPr>
            <w:tcW w:w="567" w:type="dxa"/>
            <w:tcBorders>
              <w:top w:val="single" w:sz="4" w:space="0" w:color="auto"/>
              <w:left w:val="single" w:sz="4" w:space="0" w:color="auto"/>
              <w:bottom w:val="single" w:sz="4" w:space="0" w:color="auto"/>
              <w:right w:val="single" w:sz="4" w:space="0" w:color="auto"/>
            </w:tcBorders>
            <w:vAlign w:val="center"/>
          </w:tcPr>
          <w:p w14:paraId="3D3D78BD" w14:textId="5A87B901" w:rsidR="00B73ACA" w:rsidRPr="00D42DCB" w:rsidRDefault="00B73ACA" w:rsidP="00B363EF">
            <w:pPr>
              <w:snapToGrid w:val="0"/>
              <w:spacing w:after="0" w:line="240" w:lineRule="auto"/>
              <w:jc w:val="center"/>
              <w:rPr>
                <w:b/>
                <w:bCs/>
                <w:sz w:val="20"/>
                <w:szCs w:val="20"/>
              </w:rPr>
            </w:pPr>
            <w:r>
              <w:rPr>
                <w:b/>
                <w:bCs/>
                <w:sz w:val="20"/>
                <w:szCs w:val="20"/>
              </w:rPr>
              <w:t>6.</w:t>
            </w:r>
          </w:p>
        </w:tc>
        <w:tc>
          <w:tcPr>
            <w:tcW w:w="1702" w:type="dxa"/>
            <w:tcBorders>
              <w:top w:val="single" w:sz="4" w:space="0" w:color="auto"/>
              <w:left w:val="single" w:sz="4" w:space="0" w:color="auto"/>
              <w:bottom w:val="single" w:sz="4" w:space="0" w:color="auto"/>
              <w:right w:val="single" w:sz="4" w:space="0" w:color="auto"/>
            </w:tcBorders>
            <w:vAlign w:val="center"/>
          </w:tcPr>
          <w:p w14:paraId="7A4DCC5D" w14:textId="04FC8EF6" w:rsidR="00B73ACA" w:rsidRPr="004F060D" w:rsidRDefault="00B73ACA" w:rsidP="00B363EF">
            <w:pPr>
              <w:snapToGrid w:val="0"/>
              <w:spacing w:after="0" w:line="240" w:lineRule="auto"/>
              <w:rPr>
                <w:b/>
                <w:bCs/>
                <w:caps/>
                <w:sz w:val="22"/>
              </w:rPr>
            </w:pPr>
            <w:r w:rsidRPr="004F060D">
              <w:rPr>
                <w:b/>
                <w:bCs/>
                <w:caps/>
                <w:sz w:val="22"/>
              </w:rPr>
              <w:t>Spalvota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D221CE"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1. Veikliosios sudėtinės medžiagos: alkoholiai (ne mažiau 70 proc.), spalvota dažanti medžiaga ir alkoholio aktyvumą prailginančios medžiagos. </w:t>
            </w:r>
          </w:p>
          <w:p w14:paraId="7B67B718"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2. Tinka odos dezinfekcijai prieš operacijas, punkcijas, invazines procedūras ir kt.</w:t>
            </w:r>
          </w:p>
          <w:p w14:paraId="54E81D10" w14:textId="036B5D85"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3.  Antimikrobinė medžiaga pasižymi plačiu veikimo spektru: baktericidiniu (veikia MRSA), </w:t>
            </w:r>
            <w:proofErr w:type="spellStart"/>
            <w:r w:rsidRPr="00511CE6">
              <w:rPr>
                <w:rFonts w:ascii="Times New Roman" w:hAnsi="Times New Roman"/>
                <w:bCs/>
                <w:sz w:val="20"/>
                <w:szCs w:val="20"/>
              </w:rPr>
              <w:t>tuberkuliocidiniu</w:t>
            </w:r>
            <w:proofErr w:type="spellEnd"/>
            <w:r w:rsidRPr="00511CE6">
              <w:rPr>
                <w:rFonts w:ascii="Times New Roman" w:hAnsi="Times New Roman"/>
                <w:bCs/>
                <w:sz w:val="20"/>
                <w:szCs w:val="20"/>
              </w:rPr>
              <w:t xml:space="preserve">, </w:t>
            </w:r>
            <w:proofErr w:type="spellStart"/>
            <w:r w:rsidRPr="00511CE6">
              <w:rPr>
                <w:rFonts w:ascii="Times New Roman" w:hAnsi="Times New Roman"/>
                <w:bCs/>
                <w:sz w:val="20"/>
                <w:szCs w:val="20"/>
              </w:rPr>
              <w:t>fungicidiniu</w:t>
            </w:r>
            <w:proofErr w:type="spellEnd"/>
            <w:r w:rsidRPr="00511CE6">
              <w:rPr>
                <w:rFonts w:ascii="Times New Roman" w:hAnsi="Times New Roman"/>
                <w:bCs/>
                <w:sz w:val="20"/>
                <w:szCs w:val="20"/>
              </w:rPr>
              <w:t xml:space="preserve">, </w:t>
            </w:r>
            <w:proofErr w:type="spellStart"/>
            <w:r w:rsidRPr="00511CE6">
              <w:rPr>
                <w:rFonts w:ascii="Times New Roman" w:hAnsi="Times New Roman"/>
                <w:bCs/>
                <w:sz w:val="20"/>
                <w:szCs w:val="20"/>
              </w:rPr>
              <w:t>virucidiniu</w:t>
            </w:r>
            <w:proofErr w:type="spellEnd"/>
            <w:r w:rsidRPr="00511CE6">
              <w:rPr>
                <w:rFonts w:ascii="Times New Roman" w:hAnsi="Times New Roman"/>
                <w:bCs/>
                <w:sz w:val="20"/>
                <w:szCs w:val="20"/>
              </w:rPr>
              <w:t xml:space="preserve"> (ŽIV, HBV, Rota) </w:t>
            </w:r>
            <w:r>
              <w:rPr>
                <w:rFonts w:ascii="Times New Roman" w:hAnsi="Times New Roman"/>
                <w:bCs/>
                <w:sz w:val="20"/>
                <w:szCs w:val="20"/>
              </w:rPr>
              <w:t>–</w:t>
            </w:r>
            <w:r w:rsidRPr="00511CE6">
              <w:rPr>
                <w:rFonts w:ascii="Times New Roman" w:hAnsi="Times New Roman"/>
                <w:bCs/>
                <w:sz w:val="20"/>
                <w:szCs w:val="20"/>
              </w:rPr>
              <w:t xml:space="preserve"> </w:t>
            </w:r>
            <w:r>
              <w:rPr>
                <w:rFonts w:ascii="Times New Roman" w:hAnsi="Times New Roman"/>
                <w:bCs/>
                <w:sz w:val="20"/>
                <w:szCs w:val="20"/>
              </w:rPr>
              <w:t xml:space="preserve">kartu su pasiūlymu </w:t>
            </w:r>
            <w:r w:rsidRPr="00511CE6">
              <w:rPr>
                <w:rFonts w:ascii="Times New Roman" w:hAnsi="Times New Roman"/>
                <w:bCs/>
                <w:sz w:val="20"/>
                <w:szCs w:val="20"/>
              </w:rPr>
              <w:t>pateikti dokumentus, patvirtinančius priemonės atitiktį darniesiems standartams EN 1040, EN 1275</w:t>
            </w:r>
            <w:r>
              <w:rPr>
                <w:rFonts w:ascii="Times New Roman" w:hAnsi="Times New Roman"/>
                <w:bCs/>
                <w:sz w:val="20"/>
                <w:szCs w:val="20"/>
              </w:rPr>
              <w:t xml:space="preserve"> (arba lygiaverčiams)</w:t>
            </w:r>
            <w:r w:rsidRPr="00511CE6">
              <w:rPr>
                <w:rFonts w:ascii="Times New Roman" w:hAnsi="Times New Roman"/>
                <w:bCs/>
                <w:sz w:val="20"/>
                <w:szCs w:val="20"/>
              </w:rPr>
              <w:t>.</w:t>
            </w:r>
          </w:p>
          <w:p w14:paraId="67AFC6B4"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4. Sudėtyje nėra </w:t>
            </w:r>
            <w:proofErr w:type="spellStart"/>
            <w:r w:rsidRPr="00511CE6">
              <w:rPr>
                <w:rFonts w:ascii="Times New Roman" w:hAnsi="Times New Roman"/>
                <w:bCs/>
                <w:sz w:val="20"/>
                <w:szCs w:val="20"/>
              </w:rPr>
              <w:t>triklozano</w:t>
            </w:r>
            <w:proofErr w:type="spellEnd"/>
            <w:r w:rsidRPr="00511CE6">
              <w:rPr>
                <w:rFonts w:ascii="Times New Roman" w:hAnsi="Times New Roman"/>
                <w:bCs/>
                <w:sz w:val="20"/>
                <w:szCs w:val="20"/>
              </w:rPr>
              <w:t>, kvapiųjų medžiagų.</w:t>
            </w:r>
          </w:p>
          <w:p w14:paraId="5D66C3B3"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5. Paruošta naudojimui.</w:t>
            </w:r>
          </w:p>
          <w:p w14:paraId="4A6EA1D6" w14:textId="42FD7782"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6. Priemonė turi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pažymėjimą (pateikti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autorizacijos ir registracijos pažymėjimą bei duomenų saugos lapus</w:t>
            </w:r>
            <w:r>
              <w:rPr>
                <w:rFonts w:ascii="Times New Roman" w:hAnsi="Times New Roman"/>
                <w:bCs/>
                <w:sz w:val="20"/>
                <w:szCs w:val="20"/>
              </w:rPr>
              <w:t xml:space="preserve"> kartu su pasiūlymu</w:t>
            </w:r>
            <w:r w:rsidRPr="00511CE6">
              <w:rPr>
                <w:rFonts w:ascii="Times New Roman" w:hAnsi="Times New Roman"/>
                <w:bCs/>
                <w:sz w:val="20"/>
                <w:szCs w:val="20"/>
              </w:rPr>
              <w:t xml:space="preserve">). </w:t>
            </w:r>
          </w:p>
          <w:p w14:paraId="11437998" w14:textId="71F8FE6C"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7. Pateikti naudojimo instrukcijas lietuvių kalba</w:t>
            </w:r>
            <w:r>
              <w:rPr>
                <w:rFonts w:ascii="Times New Roman" w:hAnsi="Times New Roman"/>
                <w:bCs/>
                <w:sz w:val="20"/>
                <w:szCs w:val="20"/>
              </w:rPr>
              <w:t xml:space="preserve"> kartu su preke</w:t>
            </w:r>
            <w:r w:rsidRPr="00511CE6">
              <w:rPr>
                <w:rFonts w:ascii="Times New Roman" w:hAnsi="Times New Roman"/>
                <w:bCs/>
                <w:sz w:val="20"/>
                <w:szCs w:val="20"/>
              </w:rPr>
              <w:t>.</w:t>
            </w:r>
          </w:p>
          <w:p w14:paraId="7497D1EB" w14:textId="77777777" w:rsidR="00B73ACA" w:rsidRDefault="00B73ACA" w:rsidP="00CF5AD7">
            <w:pPr>
              <w:pStyle w:val="Betarp1"/>
              <w:jc w:val="both"/>
              <w:rPr>
                <w:rFonts w:ascii="Times New Roman" w:hAnsi="Times New Roman"/>
                <w:bCs/>
                <w:sz w:val="20"/>
                <w:szCs w:val="20"/>
              </w:rPr>
            </w:pPr>
            <w:r w:rsidRPr="00511CE6">
              <w:rPr>
                <w:rFonts w:ascii="Times New Roman" w:hAnsi="Times New Roman"/>
                <w:bCs/>
                <w:sz w:val="20"/>
                <w:szCs w:val="20"/>
              </w:rPr>
              <w:t>8. Tūris 100 - 500 ml</w:t>
            </w:r>
            <w:r>
              <w:rPr>
                <w:rFonts w:ascii="Times New Roman" w:hAnsi="Times New Roman"/>
                <w:bCs/>
                <w:sz w:val="20"/>
                <w:szCs w:val="20"/>
              </w:rPr>
              <w:t>.</w:t>
            </w:r>
          </w:p>
          <w:p w14:paraId="15A60698" w14:textId="4880144E" w:rsidR="00B73ACA" w:rsidRPr="00CF5AD7" w:rsidRDefault="00B73ACA" w:rsidP="00CF5AD7">
            <w:pPr>
              <w:pStyle w:val="Betarp1"/>
              <w:jc w:val="both"/>
              <w:rPr>
                <w:rFonts w:ascii="Times New Roman" w:hAnsi="Times New Roman"/>
                <w:bCs/>
                <w:sz w:val="20"/>
                <w:szCs w:val="20"/>
              </w:rPr>
            </w:pPr>
            <w:r w:rsidRPr="00CF5AD7">
              <w:rPr>
                <w:rFonts w:ascii="Times New Roman" w:hAnsi="Times New Roman"/>
                <w:bCs/>
                <w:sz w:val="20"/>
                <w:szCs w:val="20"/>
              </w:rPr>
              <w:t>9. Įpakavimas su purkštuku.</w:t>
            </w:r>
          </w:p>
        </w:tc>
        <w:tc>
          <w:tcPr>
            <w:tcW w:w="708" w:type="dxa"/>
            <w:tcBorders>
              <w:top w:val="single" w:sz="4" w:space="0" w:color="auto"/>
              <w:left w:val="single" w:sz="4" w:space="0" w:color="auto"/>
              <w:bottom w:val="single" w:sz="4" w:space="0" w:color="auto"/>
              <w:right w:val="single" w:sz="4" w:space="0" w:color="auto"/>
            </w:tcBorders>
            <w:vAlign w:val="center"/>
          </w:tcPr>
          <w:p w14:paraId="4B05D743" w14:textId="7FD2F0DF"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358DC5E" w14:textId="01C93EB6"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8640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C57CD" w14:textId="15775ECC" w:rsidR="00B73ACA" w:rsidRPr="008C589D" w:rsidRDefault="00B73ACA" w:rsidP="0065794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7B7F1" w14:textId="414C35E5" w:rsidR="00B73ACA" w:rsidRPr="008C589D" w:rsidRDefault="00B73ACA" w:rsidP="0065794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F7F57" w14:textId="2ED3FC00" w:rsidR="00B73ACA" w:rsidRPr="008C589D" w:rsidRDefault="00B73ACA" w:rsidP="0065794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FFAD5" w14:textId="4EF41820" w:rsidR="00B73ACA" w:rsidRPr="008C589D" w:rsidRDefault="00B73ACA" w:rsidP="0065794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B73ACA" w:rsidRPr="008C589D" w:rsidRDefault="00B73ACA" w:rsidP="00657940">
            <w:pPr>
              <w:pStyle w:val="Betarp1"/>
              <w:jc w:val="center"/>
              <w:rPr>
                <w:rFonts w:ascii="Times New Roman" w:hAnsi="Times New Roman"/>
                <w:sz w:val="20"/>
                <w:szCs w:val="20"/>
              </w:rPr>
            </w:pPr>
          </w:p>
        </w:tc>
      </w:tr>
      <w:tr w:rsidR="00B73ACA" w14:paraId="0AF1A994" w14:textId="77777777" w:rsidTr="005A10D9">
        <w:tc>
          <w:tcPr>
            <w:tcW w:w="9230" w:type="dxa"/>
            <w:gridSpan w:val="8"/>
            <w:tcBorders>
              <w:bottom w:val="single" w:sz="4" w:space="0" w:color="auto"/>
            </w:tcBorders>
            <w:vAlign w:val="center"/>
          </w:tcPr>
          <w:p w14:paraId="0589E00A" w14:textId="77777777" w:rsidR="00B73ACA" w:rsidRPr="006204B5" w:rsidRDefault="00B73ACA"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5649090" w14:textId="77777777" w:rsidR="00B73ACA" w:rsidRPr="006204B5" w:rsidRDefault="00B73ACA"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4E0AAF3E" w14:textId="2D6F6CDB" w:rsidR="00B73ACA" w:rsidRDefault="00B73ACA" w:rsidP="00C0596C">
            <w:pPr>
              <w:spacing w:after="0" w:line="240" w:lineRule="auto"/>
              <w:jc w:val="center"/>
              <w:rPr>
                <w:sz w:val="20"/>
                <w:szCs w:val="20"/>
              </w:rPr>
            </w:pPr>
          </w:p>
        </w:tc>
      </w:tr>
      <w:tr w:rsidR="00B73ACA" w14:paraId="5EF98099" w14:textId="77777777" w:rsidTr="005A10D9">
        <w:tc>
          <w:tcPr>
            <w:tcW w:w="9230" w:type="dxa"/>
            <w:gridSpan w:val="8"/>
            <w:tcBorders>
              <w:bottom w:val="single" w:sz="4" w:space="0" w:color="auto"/>
            </w:tcBorders>
            <w:vAlign w:val="center"/>
          </w:tcPr>
          <w:p w14:paraId="74035440" w14:textId="77777777" w:rsidR="00B73ACA" w:rsidRPr="006204B5" w:rsidRDefault="00B73ACA"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EC41203" w14:textId="77777777" w:rsidR="00B73ACA" w:rsidRPr="006204B5" w:rsidRDefault="00B73ACA"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02F3D330" w14:textId="4497EDE0" w:rsidR="00B73ACA" w:rsidRDefault="00B73ACA" w:rsidP="00C0596C">
            <w:pPr>
              <w:spacing w:after="0" w:line="240" w:lineRule="auto"/>
              <w:jc w:val="center"/>
              <w:rPr>
                <w:sz w:val="20"/>
                <w:szCs w:val="20"/>
              </w:rPr>
            </w:pPr>
          </w:p>
        </w:tc>
      </w:tr>
      <w:tr w:rsidR="007E6CE2" w14:paraId="492CA274" w14:textId="77777777" w:rsidTr="003D15B1">
        <w:tc>
          <w:tcPr>
            <w:tcW w:w="9230" w:type="dxa"/>
            <w:gridSpan w:val="8"/>
            <w:tcBorders>
              <w:bottom w:val="single" w:sz="4" w:space="0" w:color="auto"/>
            </w:tcBorders>
            <w:vAlign w:val="center"/>
          </w:tcPr>
          <w:p w14:paraId="24C75536"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E1CCB1E"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01A8F0DB" w14:textId="35AEB3D2" w:rsidR="007E6CE2" w:rsidRDefault="007E6CE2" w:rsidP="00C0596C">
            <w:pPr>
              <w:spacing w:after="0" w:line="240" w:lineRule="auto"/>
              <w:jc w:val="center"/>
              <w:rPr>
                <w:sz w:val="20"/>
                <w:szCs w:val="20"/>
              </w:rPr>
            </w:pPr>
          </w:p>
        </w:tc>
      </w:tr>
      <w:tr w:rsidR="00B73ACA" w:rsidRPr="00C36D12" w14:paraId="557CCD87" w14:textId="48738447" w:rsidTr="001F0159">
        <w:tc>
          <w:tcPr>
            <w:tcW w:w="567" w:type="dxa"/>
            <w:tcBorders>
              <w:top w:val="single" w:sz="4" w:space="0" w:color="auto"/>
              <w:left w:val="single" w:sz="4" w:space="0" w:color="auto"/>
              <w:bottom w:val="single" w:sz="4" w:space="0" w:color="auto"/>
              <w:right w:val="single" w:sz="4" w:space="0" w:color="auto"/>
            </w:tcBorders>
            <w:vAlign w:val="center"/>
          </w:tcPr>
          <w:p w14:paraId="595AB170" w14:textId="1A170A8F" w:rsidR="00B73ACA" w:rsidRPr="00D42DCB" w:rsidRDefault="00B73ACA" w:rsidP="00B363EF">
            <w:pPr>
              <w:snapToGrid w:val="0"/>
              <w:spacing w:after="0" w:line="240" w:lineRule="auto"/>
              <w:jc w:val="center"/>
              <w:rPr>
                <w:b/>
                <w:bCs/>
                <w:sz w:val="20"/>
                <w:szCs w:val="20"/>
              </w:rPr>
            </w:pPr>
            <w:r>
              <w:rPr>
                <w:b/>
                <w:bCs/>
                <w:sz w:val="20"/>
                <w:szCs w:val="20"/>
              </w:rPr>
              <w:t>7</w:t>
            </w:r>
            <w:r w:rsidRPr="00D42DCB">
              <w:rPr>
                <w:b/>
                <w:bCs/>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075602B6" w14:textId="7D10B1EC" w:rsidR="00B73ACA" w:rsidRPr="004F060D" w:rsidRDefault="00B73ACA" w:rsidP="00A25EB2">
            <w:pPr>
              <w:snapToGrid w:val="0"/>
              <w:spacing w:after="0" w:line="240" w:lineRule="auto"/>
              <w:rPr>
                <w:b/>
                <w:bCs/>
                <w:caps/>
                <w:sz w:val="22"/>
              </w:rPr>
            </w:pPr>
            <w:r w:rsidRPr="004F060D">
              <w:rPr>
                <w:b/>
                <w:bCs/>
                <w:caps/>
                <w:sz w:val="22"/>
              </w:rPr>
              <w:t>Bespalvė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6ED79423"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1. Veikliosios sudėtinės medžiagos: alkoholiai (ne mažiau 70 proc.) ir alkoholio aktyvumą prailginančios medžiagos. </w:t>
            </w:r>
          </w:p>
          <w:p w14:paraId="5F5B06F6"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2. Tinka odos dezinfekcijai prieš operacijas, punkcijas, invazines procedūras ir kt.</w:t>
            </w:r>
          </w:p>
          <w:p w14:paraId="4226FC22" w14:textId="50E1A2A4"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3.  Antimikrobinė medžiaga pasižymi plačiu veikimo spektru: baktericidiniu (veikia MRSA), </w:t>
            </w:r>
            <w:proofErr w:type="spellStart"/>
            <w:r w:rsidRPr="00A25EB2">
              <w:rPr>
                <w:rFonts w:ascii="Times New Roman" w:hAnsi="Times New Roman"/>
                <w:bCs/>
                <w:sz w:val="20"/>
                <w:szCs w:val="20"/>
              </w:rPr>
              <w:t>tuberkuliocidiniu</w:t>
            </w:r>
            <w:proofErr w:type="spellEnd"/>
            <w:r w:rsidRPr="00A25EB2">
              <w:rPr>
                <w:rFonts w:ascii="Times New Roman" w:hAnsi="Times New Roman"/>
                <w:bCs/>
                <w:sz w:val="20"/>
                <w:szCs w:val="20"/>
              </w:rPr>
              <w:t xml:space="preserve">, </w:t>
            </w:r>
            <w:proofErr w:type="spellStart"/>
            <w:r w:rsidRPr="00A25EB2">
              <w:rPr>
                <w:rFonts w:ascii="Times New Roman" w:hAnsi="Times New Roman"/>
                <w:bCs/>
                <w:sz w:val="20"/>
                <w:szCs w:val="20"/>
              </w:rPr>
              <w:t>fungicidiniu</w:t>
            </w:r>
            <w:proofErr w:type="spellEnd"/>
            <w:r w:rsidRPr="00A25EB2">
              <w:rPr>
                <w:rFonts w:ascii="Times New Roman" w:hAnsi="Times New Roman"/>
                <w:bCs/>
                <w:sz w:val="20"/>
                <w:szCs w:val="20"/>
              </w:rPr>
              <w:t xml:space="preserve">, </w:t>
            </w:r>
            <w:proofErr w:type="spellStart"/>
            <w:r w:rsidRPr="00A25EB2">
              <w:rPr>
                <w:rFonts w:ascii="Times New Roman" w:hAnsi="Times New Roman"/>
                <w:bCs/>
                <w:sz w:val="20"/>
                <w:szCs w:val="20"/>
              </w:rPr>
              <w:t>virucidiniu</w:t>
            </w:r>
            <w:proofErr w:type="spellEnd"/>
            <w:r w:rsidRPr="00A25EB2">
              <w:rPr>
                <w:rFonts w:ascii="Times New Roman" w:hAnsi="Times New Roman"/>
                <w:bCs/>
                <w:sz w:val="20"/>
                <w:szCs w:val="20"/>
              </w:rPr>
              <w:t xml:space="preserve"> (ŽIV, HBV, Rota) - pateikti dokumentus, patvirtinančius priemonės atitiktį darniesiems standartams EN 1040, EN 1275</w:t>
            </w:r>
            <w:r>
              <w:rPr>
                <w:rFonts w:ascii="Times New Roman" w:hAnsi="Times New Roman"/>
                <w:bCs/>
                <w:sz w:val="20"/>
                <w:szCs w:val="20"/>
              </w:rPr>
              <w:t xml:space="preserve"> (arba lygiaverčiams)</w:t>
            </w:r>
            <w:r w:rsidRPr="00A25EB2">
              <w:rPr>
                <w:rFonts w:ascii="Times New Roman" w:hAnsi="Times New Roman"/>
                <w:bCs/>
                <w:sz w:val="20"/>
                <w:szCs w:val="20"/>
              </w:rPr>
              <w:t>.</w:t>
            </w:r>
          </w:p>
          <w:p w14:paraId="6CA38C5A"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4. Sudėtyje nėra </w:t>
            </w:r>
            <w:proofErr w:type="spellStart"/>
            <w:r w:rsidRPr="00A25EB2">
              <w:rPr>
                <w:rFonts w:ascii="Times New Roman" w:hAnsi="Times New Roman"/>
                <w:bCs/>
                <w:sz w:val="20"/>
                <w:szCs w:val="20"/>
              </w:rPr>
              <w:t>triklozano</w:t>
            </w:r>
            <w:proofErr w:type="spellEnd"/>
            <w:r w:rsidRPr="00A25EB2">
              <w:rPr>
                <w:rFonts w:ascii="Times New Roman" w:hAnsi="Times New Roman"/>
                <w:bCs/>
                <w:sz w:val="20"/>
                <w:szCs w:val="20"/>
              </w:rPr>
              <w:t>, kvapiųjų medžiagų.</w:t>
            </w:r>
          </w:p>
          <w:p w14:paraId="594C3707"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5. Paruošta naudojimui.</w:t>
            </w:r>
          </w:p>
          <w:p w14:paraId="5BE7FBC1"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6.  Pateikti naudojimo instrukcijas lietuvių kalba.</w:t>
            </w:r>
          </w:p>
          <w:p w14:paraId="6DB210C0"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7. Priemonė turi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pažymėjimą (pateikti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autorizacijos ir registracijos pažymėjimą bei duomenų saugos lapus). </w:t>
            </w:r>
          </w:p>
          <w:p w14:paraId="1B70CEE6" w14:textId="77777777" w:rsidR="00B73ACA" w:rsidRDefault="00B73ACA" w:rsidP="00CF5AD7">
            <w:pPr>
              <w:pStyle w:val="Betarp1"/>
              <w:jc w:val="both"/>
              <w:rPr>
                <w:rFonts w:ascii="Times New Roman" w:hAnsi="Times New Roman"/>
                <w:bCs/>
                <w:sz w:val="20"/>
                <w:szCs w:val="20"/>
              </w:rPr>
            </w:pPr>
            <w:r w:rsidRPr="00A25EB2">
              <w:rPr>
                <w:rFonts w:ascii="Times New Roman" w:hAnsi="Times New Roman"/>
                <w:bCs/>
                <w:sz w:val="20"/>
                <w:szCs w:val="20"/>
              </w:rPr>
              <w:t>8. Tūris 100 - 500 ml</w:t>
            </w:r>
            <w:r>
              <w:rPr>
                <w:rFonts w:ascii="Times New Roman" w:hAnsi="Times New Roman"/>
                <w:bCs/>
                <w:sz w:val="20"/>
                <w:szCs w:val="20"/>
              </w:rPr>
              <w:t>.</w:t>
            </w:r>
          </w:p>
          <w:p w14:paraId="5DC38FA6" w14:textId="21E64EFC" w:rsidR="00B73ACA" w:rsidRPr="00A25EB2" w:rsidRDefault="00B73ACA" w:rsidP="00CF5AD7">
            <w:pPr>
              <w:pStyle w:val="Betarp1"/>
              <w:jc w:val="both"/>
              <w:rPr>
                <w:rFonts w:ascii="Times New Roman" w:hAnsi="Times New Roman"/>
                <w:bCs/>
                <w:sz w:val="20"/>
                <w:szCs w:val="20"/>
              </w:rPr>
            </w:pPr>
            <w:r w:rsidRPr="00A25EB2">
              <w:rPr>
                <w:rFonts w:ascii="Times New Roman" w:hAnsi="Times New Roman"/>
                <w:bCs/>
                <w:sz w:val="20"/>
                <w:szCs w:val="20"/>
              </w:rPr>
              <w:t>9. Įpakavimas su purkštuku.</w:t>
            </w:r>
          </w:p>
        </w:tc>
        <w:tc>
          <w:tcPr>
            <w:tcW w:w="708" w:type="dxa"/>
            <w:tcBorders>
              <w:top w:val="single" w:sz="4" w:space="0" w:color="auto"/>
              <w:left w:val="single" w:sz="4" w:space="0" w:color="auto"/>
              <w:bottom w:val="single" w:sz="4" w:space="0" w:color="auto"/>
              <w:right w:val="single" w:sz="4" w:space="0" w:color="auto"/>
            </w:tcBorders>
            <w:vAlign w:val="center"/>
          </w:tcPr>
          <w:p w14:paraId="44A05229" w14:textId="1EBCBF77"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12DA51" w14:textId="623E6EDF"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4800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B98AC" w14:textId="5741BDBD" w:rsidR="00B73ACA" w:rsidRPr="008C589D" w:rsidRDefault="00B73ACA" w:rsidP="0055326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44BA9" w14:textId="0B812380" w:rsidR="00B73ACA" w:rsidRPr="008C589D" w:rsidRDefault="00B73ACA" w:rsidP="0055326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B7053" w14:textId="07515BF7" w:rsidR="00B73ACA" w:rsidRPr="008C589D" w:rsidRDefault="00B73ACA" w:rsidP="0055326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C931D" w14:textId="384D9F54" w:rsidR="00B73ACA" w:rsidRPr="008C589D" w:rsidRDefault="00B73ACA" w:rsidP="0055326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B73ACA" w:rsidRPr="008C589D" w:rsidRDefault="00B73ACA" w:rsidP="00553260">
            <w:pPr>
              <w:pStyle w:val="Betarp1"/>
              <w:jc w:val="center"/>
              <w:rPr>
                <w:rFonts w:ascii="Times New Roman" w:hAnsi="Times New Roman"/>
                <w:sz w:val="20"/>
                <w:szCs w:val="20"/>
              </w:rPr>
            </w:pPr>
          </w:p>
        </w:tc>
      </w:tr>
      <w:tr w:rsidR="007E6CE2" w14:paraId="196CEFDC" w14:textId="77777777" w:rsidTr="000727A9">
        <w:tc>
          <w:tcPr>
            <w:tcW w:w="9230" w:type="dxa"/>
            <w:gridSpan w:val="8"/>
            <w:tcBorders>
              <w:bottom w:val="single" w:sz="4" w:space="0" w:color="auto"/>
            </w:tcBorders>
            <w:vAlign w:val="center"/>
          </w:tcPr>
          <w:p w14:paraId="06AB5CEC"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7186BAD"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7EE7B08C" w14:textId="5EEB149E" w:rsidR="007E6CE2" w:rsidRDefault="007E6CE2" w:rsidP="00C0596C">
            <w:pPr>
              <w:spacing w:after="0" w:line="240" w:lineRule="auto"/>
              <w:jc w:val="center"/>
              <w:rPr>
                <w:sz w:val="20"/>
                <w:szCs w:val="20"/>
              </w:rPr>
            </w:pPr>
          </w:p>
        </w:tc>
      </w:tr>
      <w:tr w:rsidR="007E6CE2" w14:paraId="4A55E595" w14:textId="77777777" w:rsidTr="007C6055">
        <w:tc>
          <w:tcPr>
            <w:tcW w:w="9230" w:type="dxa"/>
            <w:gridSpan w:val="8"/>
            <w:tcBorders>
              <w:bottom w:val="single" w:sz="4" w:space="0" w:color="auto"/>
            </w:tcBorders>
            <w:vAlign w:val="center"/>
          </w:tcPr>
          <w:p w14:paraId="033A8E49"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871454E"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C7CC9C9" w14:textId="64318F87" w:rsidR="007E6CE2" w:rsidRDefault="007E6CE2" w:rsidP="00C0596C">
            <w:pPr>
              <w:spacing w:after="0" w:line="240" w:lineRule="auto"/>
              <w:jc w:val="center"/>
              <w:rPr>
                <w:sz w:val="20"/>
                <w:szCs w:val="20"/>
              </w:rPr>
            </w:pPr>
          </w:p>
        </w:tc>
      </w:tr>
      <w:tr w:rsidR="007E6CE2" w14:paraId="4F9B7FC1" w14:textId="77777777" w:rsidTr="008A09D4">
        <w:tc>
          <w:tcPr>
            <w:tcW w:w="9230" w:type="dxa"/>
            <w:gridSpan w:val="8"/>
            <w:tcBorders>
              <w:bottom w:val="single" w:sz="4" w:space="0" w:color="auto"/>
            </w:tcBorders>
            <w:vAlign w:val="center"/>
          </w:tcPr>
          <w:p w14:paraId="5C555C7E"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1CA4608"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57ED8F33" w14:textId="550593FA" w:rsidR="007E6CE2" w:rsidRDefault="007E6CE2" w:rsidP="00C0596C">
            <w:pPr>
              <w:spacing w:after="0" w:line="240" w:lineRule="auto"/>
              <w:jc w:val="center"/>
              <w:rPr>
                <w:sz w:val="20"/>
                <w:szCs w:val="20"/>
              </w:rPr>
            </w:pPr>
          </w:p>
        </w:tc>
      </w:tr>
      <w:tr w:rsidR="00B73ACA" w:rsidRPr="00C36D12" w14:paraId="0FC92B14" w14:textId="77777777" w:rsidTr="001F0159">
        <w:tc>
          <w:tcPr>
            <w:tcW w:w="567" w:type="dxa"/>
            <w:tcBorders>
              <w:top w:val="single" w:sz="4" w:space="0" w:color="auto"/>
              <w:left w:val="single" w:sz="4" w:space="0" w:color="auto"/>
              <w:bottom w:val="single" w:sz="4" w:space="0" w:color="auto"/>
              <w:right w:val="single" w:sz="4" w:space="0" w:color="auto"/>
            </w:tcBorders>
            <w:vAlign w:val="center"/>
          </w:tcPr>
          <w:p w14:paraId="6EC121A4" w14:textId="6450CC7D" w:rsidR="00B73ACA" w:rsidRPr="00D42DCB" w:rsidRDefault="00B73ACA" w:rsidP="00B363EF">
            <w:pPr>
              <w:snapToGrid w:val="0"/>
              <w:spacing w:after="0" w:line="240" w:lineRule="auto"/>
              <w:jc w:val="center"/>
              <w:rPr>
                <w:b/>
                <w:bCs/>
                <w:sz w:val="20"/>
                <w:szCs w:val="20"/>
              </w:rPr>
            </w:pPr>
            <w:r>
              <w:rPr>
                <w:b/>
                <w:bCs/>
                <w:sz w:val="20"/>
                <w:szCs w:val="20"/>
              </w:rPr>
              <w:t>8.</w:t>
            </w:r>
          </w:p>
        </w:tc>
        <w:tc>
          <w:tcPr>
            <w:tcW w:w="1702" w:type="dxa"/>
            <w:tcBorders>
              <w:top w:val="single" w:sz="4" w:space="0" w:color="auto"/>
              <w:left w:val="single" w:sz="4" w:space="0" w:color="auto"/>
              <w:bottom w:val="single" w:sz="4" w:space="0" w:color="auto"/>
              <w:right w:val="single" w:sz="4" w:space="0" w:color="auto"/>
            </w:tcBorders>
            <w:vAlign w:val="center"/>
          </w:tcPr>
          <w:p w14:paraId="023482EC" w14:textId="7BBD2ACA" w:rsidR="00B73ACA" w:rsidRPr="004F060D" w:rsidRDefault="00B73ACA" w:rsidP="00B363EF">
            <w:pPr>
              <w:snapToGrid w:val="0"/>
              <w:spacing w:after="0" w:line="240" w:lineRule="auto"/>
              <w:rPr>
                <w:b/>
                <w:bCs/>
                <w:caps/>
                <w:sz w:val="22"/>
              </w:rPr>
            </w:pPr>
            <w:r w:rsidRPr="004F060D">
              <w:rPr>
                <w:b/>
                <w:bCs/>
                <w:caps/>
                <w:sz w:val="22"/>
              </w:rPr>
              <w:t xml:space="preserve">Servetėlės, skirtos odos antiseptikai prieš injekcijas  </w:t>
            </w:r>
          </w:p>
        </w:tc>
        <w:tc>
          <w:tcPr>
            <w:tcW w:w="3402" w:type="dxa"/>
            <w:tcBorders>
              <w:top w:val="single" w:sz="4" w:space="0" w:color="auto"/>
              <w:left w:val="single" w:sz="4" w:space="0" w:color="auto"/>
              <w:bottom w:val="single" w:sz="4" w:space="0" w:color="auto"/>
              <w:right w:val="single" w:sz="4" w:space="0" w:color="auto"/>
            </w:tcBorders>
            <w:vAlign w:val="center"/>
          </w:tcPr>
          <w:p w14:paraId="55A8C0CB" w14:textId="77777777"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1. </w:t>
            </w:r>
            <w:proofErr w:type="spellStart"/>
            <w:r w:rsidRPr="00A25EB2">
              <w:rPr>
                <w:rFonts w:ascii="Times New Roman" w:hAnsi="Times New Roman"/>
                <w:bCs/>
                <w:sz w:val="20"/>
                <w:szCs w:val="20"/>
                <w:lang w:val="en-US"/>
              </w:rPr>
              <w:t>Servetėlės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skirtos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odos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antiseptikai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prieš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injekcijas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bei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prieš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paimant</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kraujo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ėminius</w:t>
            </w:r>
            <w:proofErr w:type="spellEnd"/>
            <w:r w:rsidRPr="00A25EB2">
              <w:rPr>
                <w:rFonts w:ascii="Times New Roman" w:hAnsi="Times New Roman"/>
                <w:bCs/>
                <w:sz w:val="20"/>
                <w:szCs w:val="20"/>
                <w:lang w:val="en-US"/>
              </w:rPr>
              <w:t>.</w:t>
            </w:r>
          </w:p>
          <w:p w14:paraId="45F90968" w14:textId="76FDC1C9"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2.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yra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sterilios</w:t>
            </w:r>
            <w:proofErr w:type="spellEnd"/>
            <w:r w:rsidRPr="00A25EB2">
              <w:rPr>
                <w:rFonts w:ascii="Times New Roman" w:hAnsi="Times New Roman"/>
                <w:bCs/>
                <w:sz w:val="20"/>
                <w:szCs w:val="20"/>
                <w:lang w:val="en-US"/>
              </w:rPr>
              <w:t xml:space="preserve">. </w:t>
            </w:r>
          </w:p>
          <w:p w14:paraId="7DEAB691" w14:textId="3608B64E"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3.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pagamintos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neaustinės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medžiagos</w:t>
            </w:r>
            <w:proofErr w:type="spellEnd"/>
            <w:r w:rsidRPr="00A25EB2">
              <w:rPr>
                <w:rFonts w:ascii="Times New Roman" w:hAnsi="Times New Roman"/>
                <w:bCs/>
                <w:sz w:val="20"/>
                <w:szCs w:val="20"/>
                <w:lang w:val="en-US"/>
              </w:rPr>
              <w:t>.</w:t>
            </w:r>
          </w:p>
          <w:p w14:paraId="306AC613" w14:textId="283583C9"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4.  </w:t>
            </w:r>
            <w:proofErr w:type="spellStart"/>
            <w:r w:rsidRPr="00A25EB2">
              <w:rPr>
                <w:rFonts w:ascii="Times New Roman" w:hAnsi="Times New Roman"/>
                <w:bCs/>
                <w:sz w:val="20"/>
                <w:szCs w:val="20"/>
                <w:lang w:val="en-US"/>
              </w:rPr>
              <w:t>Servėtėlės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impregnuotos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alkoholio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junginiais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etilo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isopropilo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alkoholių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koncentracija</w:t>
            </w:r>
            <w:proofErr w:type="spellEnd"/>
            <w:r w:rsidRPr="00A25EB2">
              <w:rPr>
                <w:rFonts w:ascii="Times New Roman" w:hAnsi="Times New Roman"/>
                <w:bCs/>
                <w:sz w:val="20"/>
                <w:szCs w:val="20"/>
                <w:lang w:val="en-US"/>
              </w:rPr>
              <w:t xml:space="preserve"> ≥70%.</w:t>
            </w:r>
          </w:p>
          <w:p w14:paraId="0B3D81E0" w14:textId="39EB77D6"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5.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pasižymi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plačiu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veikimo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spektru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baktericidiniu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tuberkuliocidiniu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fungicidiniu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virucidiniu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veikia</w:t>
            </w:r>
            <w:proofErr w:type="spellEnd"/>
            <w:r w:rsidRPr="00A25EB2">
              <w:rPr>
                <w:rFonts w:ascii="Times New Roman" w:hAnsi="Times New Roman"/>
                <w:bCs/>
                <w:sz w:val="20"/>
                <w:szCs w:val="20"/>
                <w:lang w:val="en-US"/>
              </w:rPr>
              <w:t xml:space="preserve"> ŽIV, HBV).</w:t>
            </w:r>
          </w:p>
          <w:p w14:paraId="51AC1FFA" w14:textId="269867AF"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6.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supakuotos</w:t>
            </w:r>
            <w:proofErr w:type="spellEnd"/>
            <w:r w:rsidRPr="00A25EB2">
              <w:rPr>
                <w:rFonts w:ascii="Times New Roman" w:hAnsi="Times New Roman"/>
                <w:bCs/>
                <w:sz w:val="20"/>
                <w:szCs w:val="20"/>
                <w:lang w:val="en-US"/>
              </w:rPr>
              <w:t xml:space="preserve"> į </w:t>
            </w:r>
            <w:proofErr w:type="spellStart"/>
            <w:r w:rsidRPr="00A25EB2">
              <w:rPr>
                <w:rFonts w:ascii="Times New Roman" w:hAnsi="Times New Roman"/>
                <w:bCs/>
                <w:sz w:val="20"/>
                <w:szCs w:val="20"/>
                <w:lang w:val="en-US"/>
              </w:rPr>
              <w:t>vieną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sandarią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pakuotę</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kurios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išsitraukia</w:t>
            </w:r>
            <w:proofErr w:type="spellEnd"/>
            <w:r w:rsidRPr="00A25EB2">
              <w:rPr>
                <w:rFonts w:ascii="Times New Roman" w:hAnsi="Times New Roman"/>
                <w:bCs/>
                <w:sz w:val="20"/>
                <w:szCs w:val="20"/>
                <w:lang w:val="en-US"/>
              </w:rPr>
              <w:t xml:space="preserve"> po </w:t>
            </w:r>
            <w:proofErr w:type="spellStart"/>
            <w:r w:rsidRPr="00A25EB2">
              <w:rPr>
                <w:rFonts w:ascii="Times New Roman" w:hAnsi="Times New Roman"/>
                <w:bCs/>
                <w:sz w:val="20"/>
                <w:szCs w:val="20"/>
                <w:lang w:val="en-US"/>
              </w:rPr>
              <w:t>vieną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servėtėlę</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kiekviena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sterili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supakuota</w:t>
            </w:r>
            <w:proofErr w:type="spellEnd"/>
            <w:r w:rsidRPr="00A25EB2">
              <w:rPr>
                <w:rFonts w:ascii="Times New Roman" w:hAnsi="Times New Roman"/>
                <w:bCs/>
                <w:sz w:val="20"/>
                <w:szCs w:val="20"/>
                <w:lang w:val="en-US"/>
              </w:rPr>
              <w:t xml:space="preserve"> į </w:t>
            </w:r>
            <w:proofErr w:type="spellStart"/>
            <w:r w:rsidRPr="00A25EB2">
              <w:rPr>
                <w:rFonts w:ascii="Times New Roman" w:hAnsi="Times New Roman"/>
                <w:bCs/>
                <w:sz w:val="20"/>
                <w:szCs w:val="20"/>
                <w:lang w:val="en-US"/>
              </w:rPr>
              <w:t>atskirą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atplėšiamą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pakuotę</w:t>
            </w:r>
            <w:proofErr w:type="spellEnd"/>
            <w:r w:rsidRPr="00A25EB2">
              <w:rPr>
                <w:rFonts w:ascii="Times New Roman" w:hAnsi="Times New Roman"/>
                <w:bCs/>
                <w:sz w:val="20"/>
                <w:szCs w:val="20"/>
                <w:lang w:val="en-US"/>
              </w:rPr>
              <w:t>.</w:t>
            </w:r>
          </w:p>
          <w:p w14:paraId="53539D19" w14:textId="6B11B103"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7.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išmatavimai</w:t>
            </w:r>
            <w:proofErr w:type="spellEnd"/>
            <w:r w:rsidRPr="00A25EB2">
              <w:rPr>
                <w:rFonts w:ascii="Times New Roman" w:hAnsi="Times New Roman"/>
                <w:bCs/>
                <w:sz w:val="20"/>
                <w:szCs w:val="20"/>
                <w:lang w:val="en-US"/>
              </w:rPr>
              <w:t xml:space="preserve"> </w:t>
            </w:r>
            <w:proofErr w:type="spellStart"/>
            <w:r>
              <w:rPr>
                <w:rFonts w:ascii="Times New Roman" w:hAnsi="Times New Roman"/>
                <w:bCs/>
                <w:sz w:val="20"/>
                <w:szCs w:val="20"/>
                <w:lang w:val="en-US"/>
              </w:rPr>
              <w:t>kraštinė</w:t>
            </w:r>
            <w:proofErr w:type="spellEnd"/>
            <w:r>
              <w:rPr>
                <w:rFonts w:ascii="Times New Roman" w:hAnsi="Times New Roman"/>
                <w:bCs/>
                <w:sz w:val="20"/>
                <w:szCs w:val="20"/>
                <w:lang w:val="en-US"/>
              </w:rPr>
              <w:t xml:space="preserve"> </w:t>
            </w:r>
            <w:r w:rsidRPr="00A25EB2">
              <w:rPr>
                <w:rFonts w:ascii="Times New Roman" w:hAnsi="Times New Roman"/>
                <w:bCs/>
                <w:sz w:val="20"/>
                <w:szCs w:val="20"/>
                <w:lang w:val="en-US"/>
              </w:rPr>
              <w:t xml:space="preserve">5±2 cm. </w:t>
            </w:r>
          </w:p>
          <w:p w14:paraId="49BEBBC5" w14:textId="4340465F"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8. </w:t>
            </w:r>
            <w:proofErr w:type="spellStart"/>
            <w:r w:rsidRPr="00A25EB2">
              <w:rPr>
                <w:rFonts w:ascii="Times New Roman" w:hAnsi="Times New Roman"/>
                <w:bCs/>
                <w:sz w:val="20"/>
                <w:szCs w:val="20"/>
                <w:lang w:val="en-US"/>
              </w:rPr>
              <w:t>Pateikti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naudojimo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instrukcijas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lietuvių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kalba</w:t>
            </w:r>
            <w:proofErr w:type="spellEnd"/>
            <w:r w:rsidRPr="00A25EB2">
              <w:rPr>
                <w:rFonts w:ascii="Times New Roman" w:hAnsi="Times New Roman"/>
                <w:bCs/>
                <w:sz w:val="20"/>
                <w:szCs w:val="20"/>
                <w:lang w:val="en-US"/>
              </w:rPr>
              <w:t>.</w:t>
            </w:r>
          </w:p>
          <w:p w14:paraId="35365FCA" w14:textId="34C95158" w:rsidR="00B73ACA" w:rsidRPr="00A25EB2" w:rsidRDefault="00B73ACA" w:rsidP="004F060D">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9. </w:t>
            </w:r>
            <w:proofErr w:type="spellStart"/>
            <w:r w:rsidRPr="00A25EB2">
              <w:rPr>
                <w:rFonts w:ascii="Times New Roman" w:hAnsi="Times New Roman"/>
                <w:bCs/>
                <w:sz w:val="20"/>
                <w:szCs w:val="20"/>
                <w:lang w:val="en-US"/>
              </w:rPr>
              <w:t>Pateikti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duomenų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saugos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lapus</w:t>
            </w:r>
            <w:proofErr w:type="spellEnd"/>
            <w:r w:rsidRPr="00A25EB2">
              <w:rPr>
                <w:rFonts w:ascii="Times New Roman" w:hAnsi="Times New Roman"/>
                <w:bCs/>
                <w:sz w:val="20"/>
                <w:szCs w:val="20"/>
                <w:lang w:val="en-US"/>
              </w:rPr>
              <w:t>.</w:t>
            </w:r>
          </w:p>
          <w:p w14:paraId="338F5268" w14:textId="61A5AC95" w:rsidR="00B73ACA" w:rsidRPr="00A25EB2" w:rsidRDefault="00B73ACA" w:rsidP="004F060D">
            <w:pPr>
              <w:pStyle w:val="Betarp1"/>
              <w:jc w:val="both"/>
              <w:rPr>
                <w:rFonts w:ascii="Times New Roman" w:hAnsi="Times New Roman"/>
                <w:bCs/>
                <w:sz w:val="20"/>
                <w:szCs w:val="20"/>
              </w:rPr>
            </w:pPr>
            <w:r w:rsidRPr="00A25EB2">
              <w:rPr>
                <w:rFonts w:ascii="Times New Roman" w:hAnsi="Times New Roman"/>
                <w:bCs/>
                <w:sz w:val="20"/>
                <w:szCs w:val="20"/>
                <w:lang w:val="en-US"/>
              </w:rPr>
              <w:t xml:space="preserve">10. </w:t>
            </w:r>
            <w:proofErr w:type="spellStart"/>
            <w:r w:rsidRPr="009C5158">
              <w:rPr>
                <w:rFonts w:ascii="Times New Roman" w:hAnsi="Times New Roman"/>
                <w:b/>
                <w:sz w:val="20"/>
                <w:szCs w:val="20"/>
                <w:lang w:val="en-US"/>
              </w:rPr>
              <w:t>Skaičiuojamas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vienos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servetėlės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įkainis</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218F44C8" w14:textId="4B0FC08C"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6C0492A" w14:textId="5319ECFE"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144000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C93C0" w14:textId="524F1BB9"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1F8BC" w14:textId="2D5D0103"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D29A2" w14:textId="25448FD8" w:rsidR="00B73ACA" w:rsidRPr="008C589D" w:rsidRDefault="00B73ACA" w:rsidP="0055326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A17BC" w14:textId="7ED5EFD7" w:rsidR="00B73ACA" w:rsidRPr="008C589D" w:rsidRDefault="00B73ACA" w:rsidP="0055326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D3D65" w14:textId="77777777" w:rsidR="00B73ACA" w:rsidRPr="008C589D" w:rsidRDefault="00B73ACA" w:rsidP="00553260">
            <w:pPr>
              <w:pStyle w:val="Betarp1"/>
              <w:jc w:val="center"/>
              <w:rPr>
                <w:rFonts w:ascii="Times New Roman" w:hAnsi="Times New Roman"/>
                <w:sz w:val="20"/>
                <w:szCs w:val="20"/>
              </w:rPr>
            </w:pPr>
          </w:p>
        </w:tc>
      </w:tr>
      <w:tr w:rsidR="00B73ACA" w14:paraId="52601CC8" w14:textId="77777777" w:rsidTr="005A10D9">
        <w:tc>
          <w:tcPr>
            <w:tcW w:w="9230" w:type="dxa"/>
            <w:gridSpan w:val="8"/>
            <w:tcBorders>
              <w:bottom w:val="single" w:sz="4" w:space="0" w:color="auto"/>
            </w:tcBorders>
            <w:vAlign w:val="center"/>
          </w:tcPr>
          <w:p w14:paraId="3A79B449" w14:textId="77777777" w:rsidR="00B73ACA" w:rsidRPr="006204B5" w:rsidRDefault="00B73ACA"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6A062E95" w14:textId="77777777" w:rsidR="00B73ACA" w:rsidRPr="006204B5" w:rsidRDefault="00B73ACA" w:rsidP="00C0596C">
            <w:pPr>
              <w:spacing w:after="0" w:line="240" w:lineRule="auto"/>
              <w:jc w:val="center"/>
              <w:rPr>
                <w:sz w:val="20"/>
                <w:szCs w:val="20"/>
              </w:rPr>
            </w:pPr>
          </w:p>
        </w:tc>
        <w:tc>
          <w:tcPr>
            <w:tcW w:w="5387" w:type="dxa"/>
            <w:gridSpan w:val="3"/>
            <w:vMerge w:val="restart"/>
            <w:tcBorders>
              <w:top w:val="single" w:sz="4" w:space="0" w:color="auto"/>
              <w:left w:val="single" w:sz="4" w:space="0" w:color="auto"/>
              <w:right w:val="single" w:sz="4" w:space="0" w:color="auto"/>
            </w:tcBorders>
          </w:tcPr>
          <w:p w14:paraId="0A35F0B6" w14:textId="09CBA13E" w:rsidR="00B73ACA" w:rsidRDefault="00B73ACA" w:rsidP="00C0596C">
            <w:pPr>
              <w:spacing w:after="0" w:line="240" w:lineRule="auto"/>
              <w:jc w:val="center"/>
              <w:rPr>
                <w:sz w:val="20"/>
                <w:szCs w:val="20"/>
              </w:rPr>
            </w:pPr>
          </w:p>
        </w:tc>
      </w:tr>
      <w:tr w:rsidR="00B73ACA" w14:paraId="63228FB1" w14:textId="77777777" w:rsidTr="005A10D9">
        <w:tc>
          <w:tcPr>
            <w:tcW w:w="9230" w:type="dxa"/>
            <w:gridSpan w:val="8"/>
            <w:tcBorders>
              <w:bottom w:val="single" w:sz="4" w:space="0" w:color="auto"/>
            </w:tcBorders>
            <w:vAlign w:val="center"/>
          </w:tcPr>
          <w:p w14:paraId="4C3CF401" w14:textId="77777777" w:rsidR="00B73ACA" w:rsidRPr="006204B5" w:rsidRDefault="00B73ACA"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969B1EA" w14:textId="77777777" w:rsidR="00B73ACA" w:rsidRPr="006204B5" w:rsidRDefault="00B73ACA" w:rsidP="00C0596C">
            <w:pPr>
              <w:spacing w:after="0" w:line="240" w:lineRule="auto"/>
              <w:jc w:val="center"/>
              <w:rPr>
                <w:sz w:val="20"/>
                <w:szCs w:val="20"/>
              </w:rPr>
            </w:pPr>
          </w:p>
        </w:tc>
        <w:tc>
          <w:tcPr>
            <w:tcW w:w="5387" w:type="dxa"/>
            <w:gridSpan w:val="3"/>
            <w:vMerge/>
            <w:tcBorders>
              <w:left w:val="single" w:sz="4" w:space="0" w:color="auto"/>
              <w:bottom w:val="nil"/>
              <w:right w:val="single" w:sz="4" w:space="0" w:color="auto"/>
            </w:tcBorders>
          </w:tcPr>
          <w:p w14:paraId="46DB38E5" w14:textId="5B937FA3" w:rsidR="00B73ACA" w:rsidRDefault="00B73ACA" w:rsidP="00C0596C">
            <w:pPr>
              <w:spacing w:after="0" w:line="240" w:lineRule="auto"/>
              <w:jc w:val="center"/>
              <w:rPr>
                <w:sz w:val="20"/>
                <w:szCs w:val="20"/>
              </w:rPr>
            </w:pPr>
          </w:p>
        </w:tc>
      </w:tr>
      <w:tr w:rsidR="007E6CE2" w14:paraId="7767AD96" w14:textId="77777777" w:rsidTr="00355505">
        <w:tc>
          <w:tcPr>
            <w:tcW w:w="9230" w:type="dxa"/>
            <w:gridSpan w:val="8"/>
            <w:tcBorders>
              <w:bottom w:val="single" w:sz="4" w:space="0" w:color="auto"/>
            </w:tcBorders>
            <w:vAlign w:val="center"/>
          </w:tcPr>
          <w:p w14:paraId="3FEF65B9"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E1E3DAD"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4930FD06" w14:textId="0D73243A" w:rsidR="007E6CE2" w:rsidRDefault="007E6CE2" w:rsidP="00C0596C">
            <w:pPr>
              <w:spacing w:after="0" w:line="240" w:lineRule="auto"/>
              <w:jc w:val="center"/>
              <w:rPr>
                <w:sz w:val="20"/>
                <w:szCs w:val="20"/>
              </w:rPr>
            </w:pPr>
          </w:p>
        </w:tc>
      </w:tr>
      <w:tr w:rsidR="004F060D" w:rsidRPr="00C36D12" w14:paraId="2BFB7DBE" w14:textId="77777777" w:rsidTr="004F060D">
        <w:trPr>
          <w:trHeight w:val="360"/>
        </w:trPr>
        <w:tc>
          <w:tcPr>
            <w:tcW w:w="567" w:type="dxa"/>
            <w:tcBorders>
              <w:top w:val="single" w:sz="4" w:space="0" w:color="auto"/>
              <w:left w:val="single" w:sz="4" w:space="0" w:color="auto"/>
              <w:bottom w:val="single" w:sz="4" w:space="0" w:color="auto"/>
              <w:right w:val="single" w:sz="4" w:space="0" w:color="auto"/>
            </w:tcBorders>
            <w:vAlign w:val="center"/>
          </w:tcPr>
          <w:p w14:paraId="2F69F1CE" w14:textId="1E0498FB" w:rsidR="004F060D" w:rsidRDefault="004F060D" w:rsidP="00B363EF">
            <w:pPr>
              <w:snapToGrid w:val="0"/>
              <w:spacing w:after="0" w:line="240" w:lineRule="auto"/>
              <w:jc w:val="center"/>
              <w:rPr>
                <w:b/>
                <w:bCs/>
                <w:sz w:val="20"/>
                <w:szCs w:val="20"/>
              </w:rPr>
            </w:pPr>
            <w:r>
              <w:rPr>
                <w:b/>
                <w:bCs/>
                <w:sz w:val="20"/>
                <w:szCs w:val="20"/>
              </w:rPr>
              <w:t xml:space="preserve">9. </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444F2998" w14:textId="0B24EB42" w:rsidR="004F060D" w:rsidRPr="004F060D" w:rsidRDefault="004F060D" w:rsidP="000F35C4">
            <w:pPr>
              <w:pStyle w:val="Betarp1"/>
              <w:rPr>
                <w:rFonts w:ascii="Times New Roman" w:hAnsi="Times New Roman"/>
                <w:b/>
                <w:bCs/>
                <w:caps/>
              </w:rPr>
            </w:pPr>
            <w:r w:rsidRPr="004F060D">
              <w:rPr>
                <w:rFonts w:ascii="Times New Roman" w:hAnsi="Times New Roman"/>
                <w:b/>
                <w:bCs/>
                <w:caps/>
              </w:rPr>
              <w:t>Vienkartinės dezinfekuojančios servetėlės medicinos prietaisams (mažos)</w:t>
            </w:r>
          </w:p>
        </w:tc>
      </w:tr>
      <w:tr w:rsidR="00B73ACA" w:rsidRPr="00C36D12" w14:paraId="0ACABBFE"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BD196AD" w14:textId="5962FCFB" w:rsidR="00B73ACA" w:rsidRDefault="00B73ACA" w:rsidP="00B363EF">
            <w:pPr>
              <w:snapToGrid w:val="0"/>
              <w:spacing w:after="0" w:line="240" w:lineRule="auto"/>
              <w:jc w:val="center"/>
              <w:rPr>
                <w:b/>
                <w:bCs/>
                <w:sz w:val="20"/>
                <w:szCs w:val="20"/>
              </w:rPr>
            </w:pPr>
            <w:r>
              <w:rPr>
                <w:b/>
                <w:bCs/>
                <w:sz w:val="20"/>
                <w:szCs w:val="20"/>
              </w:rPr>
              <w:t>9.1.</w:t>
            </w:r>
          </w:p>
        </w:tc>
        <w:tc>
          <w:tcPr>
            <w:tcW w:w="1702" w:type="dxa"/>
            <w:tcBorders>
              <w:top w:val="single" w:sz="4" w:space="0" w:color="auto"/>
              <w:left w:val="single" w:sz="4" w:space="0" w:color="auto"/>
              <w:bottom w:val="single" w:sz="4" w:space="0" w:color="auto"/>
              <w:right w:val="single" w:sz="4" w:space="0" w:color="auto"/>
            </w:tcBorders>
            <w:vAlign w:val="center"/>
          </w:tcPr>
          <w:p w14:paraId="628E6308" w14:textId="62FB3F22" w:rsidR="00B73ACA" w:rsidRPr="007E6CE2" w:rsidRDefault="00B73ACA" w:rsidP="007E6CE2">
            <w:pPr>
              <w:snapToGrid w:val="0"/>
              <w:spacing w:after="0" w:line="240" w:lineRule="auto"/>
              <w:rPr>
                <w:b/>
                <w:bCs/>
                <w:sz w:val="20"/>
                <w:szCs w:val="20"/>
              </w:rPr>
            </w:pPr>
            <w:r w:rsidRPr="007E6CE2">
              <w:rPr>
                <w:rFonts w:eastAsiaTheme="minorHAnsi"/>
                <w:b/>
                <w:bCs/>
                <w:noProof/>
                <w:sz w:val="20"/>
                <w:szCs w:val="20"/>
                <w:lang w:eastAsia="lt-LT"/>
              </w:rPr>
              <w:t>Servetėlės medicininių prietaisų /aplinkos daiktų dezinfekcijai</w:t>
            </w:r>
            <w:r w:rsidR="007E6CE2">
              <w:rPr>
                <w:rFonts w:eastAsiaTheme="minorHAnsi"/>
                <w:b/>
                <w:bCs/>
                <w:noProof/>
                <w:sz w:val="20"/>
                <w:szCs w:val="20"/>
                <w:lang w:eastAsia="lt-LT"/>
              </w:rPr>
              <w:t>,</w:t>
            </w:r>
            <w:r w:rsidRPr="007E6CE2">
              <w:rPr>
                <w:rFonts w:eastAsiaTheme="minorHAnsi"/>
                <w:b/>
                <w:bCs/>
                <w:noProof/>
                <w:sz w:val="20"/>
                <w:szCs w:val="20"/>
                <w:lang w:eastAsia="lt-LT"/>
              </w:rPr>
              <w:t xml:space="preserve"> impregnuotos dezinfekcine medžiaga ir papildymas talpoms užpildyti</w:t>
            </w:r>
            <w:r w:rsidR="007E6CE2">
              <w:rPr>
                <w:rFonts w:eastAsiaTheme="minorHAnsi"/>
                <w:b/>
                <w:bCs/>
                <w:noProof/>
                <w:sz w:val="20"/>
                <w:szCs w:val="20"/>
                <w:lang w:eastAsia="lt-LT"/>
              </w:rPr>
              <w:t xml:space="preserve"> </w:t>
            </w:r>
            <w:r w:rsidRPr="007E6CE2">
              <w:rPr>
                <w:rFonts w:eastAsiaTheme="minorHAnsi"/>
                <w:b/>
                <w:bCs/>
                <w:noProof/>
                <w:sz w:val="20"/>
                <w:szCs w:val="20"/>
                <w:lang w:eastAsia="lt-LT"/>
              </w:rPr>
              <w:t>(alkoholių pagrindu)</w:t>
            </w:r>
          </w:p>
        </w:tc>
        <w:tc>
          <w:tcPr>
            <w:tcW w:w="3402" w:type="dxa"/>
            <w:tcBorders>
              <w:top w:val="single" w:sz="4" w:space="0" w:color="auto"/>
              <w:left w:val="single" w:sz="4" w:space="0" w:color="auto"/>
              <w:bottom w:val="single" w:sz="4" w:space="0" w:color="auto"/>
              <w:right w:val="single" w:sz="4" w:space="0" w:color="auto"/>
            </w:tcBorders>
            <w:vAlign w:val="center"/>
          </w:tcPr>
          <w:p w14:paraId="35ED2257" w14:textId="5BB1F5B5"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1. </w:t>
            </w:r>
            <w:r>
              <w:rPr>
                <w:rFonts w:ascii="Times New Roman" w:hAnsi="Times New Roman"/>
                <w:bCs/>
                <w:sz w:val="20"/>
                <w:szCs w:val="20"/>
              </w:rPr>
              <w:t>S</w:t>
            </w:r>
            <w:r w:rsidRPr="00C522A2">
              <w:rPr>
                <w:rFonts w:ascii="Times New Roman" w:hAnsi="Times New Roman"/>
                <w:bCs/>
                <w:sz w:val="20"/>
                <w:szCs w:val="20"/>
              </w:rPr>
              <w:t>ervetėlės skirtos alkoholiui atspariems medicinos prietaisams/ aplinkos paviršiams dezinfekuoti.</w:t>
            </w:r>
          </w:p>
          <w:p w14:paraId="654B3FD7"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2. Neaustinio pluošto servetėlės impregnuotos alkoholiais junginiais (ne mažiau 50 % alkoholių).</w:t>
            </w:r>
          </w:p>
          <w:p w14:paraId="12DD0BF3"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3. Sudėtyje nėra aldehidų.</w:t>
            </w:r>
          </w:p>
          <w:p w14:paraId="452031E2"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4. Sudėtyje turi medžiagų sustiprinančių ir prailginančių alkoholio veikimą.</w:t>
            </w:r>
          </w:p>
          <w:p w14:paraId="7F268550" w14:textId="3A50A983"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5. Pasižymi veikimu: baktericidiniu (atitiktis darniajam standartui EN 13727), tuberkuliocidiniu (atitiktis darniajam standartui EN 14348), fungicidiniu (atitiktis darniajam standartui EN 13624), virusidiniu (atitiktis darniajam standartui EN 14476), EN 16615 (pateikti atitiktį nurodytiems darniesiems standartams arba </w:t>
            </w:r>
            <w:r>
              <w:rPr>
                <w:rFonts w:ascii="Times New Roman" w:hAnsi="Times New Roman"/>
                <w:bCs/>
                <w:sz w:val="20"/>
                <w:szCs w:val="20"/>
              </w:rPr>
              <w:t>lygiaverčia</w:t>
            </w:r>
            <w:r w:rsidRPr="00C522A2">
              <w:rPr>
                <w:rFonts w:ascii="Times New Roman" w:hAnsi="Times New Roman"/>
                <w:bCs/>
                <w:sz w:val="20"/>
                <w:szCs w:val="20"/>
              </w:rPr>
              <w:t>ms standartams patvirtinančius dokumentus).</w:t>
            </w:r>
          </w:p>
          <w:p w14:paraId="03D54294"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6. Priemonės baktericidinis, tuberkuliocidis, virucidinis (veikia ŽIV, HBV, HCV, norovirusas) poveikis  ne ilgiau kaip per 1 min. - pateikti tai įrodančius gamintojo dokumentus.</w:t>
            </w:r>
          </w:p>
          <w:p w14:paraId="2767ECA0"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7. Priemonės ekspozicijos laikas iki 1 minutės. </w:t>
            </w:r>
          </w:p>
          <w:p w14:paraId="58ED8D31"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8. Servetėlės perforuotos ir vienu judesiu išsitraukia viena servetėlė, kuri plyšta per perforacijos liniją.</w:t>
            </w:r>
          </w:p>
          <w:p w14:paraId="2C4E6D30"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9. Servetėlė valymo metu ant paviršiaus nepalieka "pūkų", neplyšta, sugeria drėgmę.</w:t>
            </w:r>
          </w:p>
          <w:p w14:paraId="57BFA2DA"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10. Vienos servetėlės dydis - ne mažesnis kaip 10 x 15 cm.</w:t>
            </w:r>
          </w:p>
          <w:p w14:paraId="6DD76BEB" w14:textId="5A807169"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11. Servetėlės supakuotos į hermetišką pakuotę /talpą arba servetėlės supakuotos į hermetišką užpildą, kuriuo papildoma pakuotė / talpa.</w:t>
            </w:r>
          </w:p>
          <w:p w14:paraId="7C5417B2" w14:textId="4EBE14D5"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12. servetėlės teikiamos vienkartinėje hermetiškoje pakuotėje, kurioje yra </w:t>
            </w:r>
            <w:r w:rsidR="007E6CE2">
              <w:rPr>
                <w:rFonts w:ascii="Times New Roman" w:hAnsi="Times New Roman"/>
                <w:bCs/>
                <w:sz w:val="20"/>
                <w:szCs w:val="20"/>
              </w:rPr>
              <w:t xml:space="preserve"> ≥</w:t>
            </w:r>
            <w:r w:rsidRPr="00C522A2">
              <w:rPr>
                <w:rFonts w:ascii="Times New Roman" w:hAnsi="Times New Roman"/>
                <w:bCs/>
                <w:sz w:val="20"/>
                <w:szCs w:val="20"/>
              </w:rPr>
              <w:t>70 servetėlių.</w:t>
            </w:r>
          </w:p>
          <w:p w14:paraId="411DF549"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13. Pateikti priemonės naudojimo instrukciją originalo ir lietuvių kalba.</w:t>
            </w:r>
          </w:p>
          <w:p w14:paraId="3557C178" w14:textId="532BECD3"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14. Priemonė atitinka medicinos prietaisų  </w:t>
            </w:r>
            <w:r>
              <w:rPr>
                <w:rFonts w:ascii="Times New Roman" w:hAnsi="Times New Roman"/>
                <w:bCs/>
                <w:sz w:val="20"/>
                <w:szCs w:val="20"/>
              </w:rPr>
              <w:t>reglamentą</w:t>
            </w:r>
            <w:r w:rsidRPr="00C522A2">
              <w:rPr>
                <w:rFonts w:ascii="Times New Roman" w:hAnsi="Times New Roman"/>
                <w:bCs/>
                <w:sz w:val="20"/>
                <w:szCs w:val="20"/>
              </w:rPr>
              <w:t xml:space="preserve"> </w:t>
            </w:r>
            <w:r>
              <w:rPr>
                <w:rFonts w:ascii="Times New Roman" w:hAnsi="Times New Roman"/>
                <w:bCs/>
                <w:sz w:val="20"/>
                <w:szCs w:val="20"/>
              </w:rPr>
              <w:t>2017/745</w:t>
            </w:r>
            <w:r w:rsidRPr="00C522A2">
              <w:rPr>
                <w:rFonts w:ascii="Times New Roman" w:hAnsi="Times New Roman"/>
                <w:bCs/>
                <w:sz w:val="20"/>
                <w:szCs w:val="20"/>
              </w:rPr>
              <w:t xml:space="preserve"> (pateikti tai patvirtinančius dokumentus).</w:t>
            </w:r>
          </w:p>
          <w:p w14:paraId="02A5EB2B"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15. Priemonė turi biocido pažymėjimą (pateikti biocido autorizacijos ir registracijos pažymėjimą bei duomenų saugos lapus). </w:t>
            </w:r>
          </w:p>
          <w:p w14:paraId="323B8A8B"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16.  Pateikti pavyzdį (1 vnt.)</w:t>
            </w:r>
          </w:p>
          <w:p w14:paraId="0B7A113C" w14:textId="313EB9A3"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 xml:space="preserve">17. </w:t>
            </w:r>
            <w:r w:rsidRPr="007E6CE2">
              <w:rPr>
                <w:rFonts w:ascii="Times New Roman" w:hAnsi="Times New Roman"/>
                <w:b/>
                <w:sz w:val="20"/>
                <w:szCs w:val="20"/>
              </w:rPr>
              <w:t>Skaičiuojama vienos servetėlės kaina.</w:t>
            </w:r>
          </w:p>
        </w:tc>
        <w:tc>
          <w:tcPr>
            <w:tcW w:w="708" w:type="dxa"/>
            <w:tcBorders>
              <w:top w:val="single" w:sz="4" w:space="0" w:color="auto"/>
              <w:left w:val="single" w:sz="4" w:space="0" w:color="auto"/>
              <w:bottom w:val="single" w:sz="4" w:space="0" w:color="auto"/>
              <w:right w:val="single" w:sz="4" w:space="0" w:color="auto"/>
            </w:tcBorders>
            <w:vAlign w:val="center"/>
          </w:tcPr>
          <w:p w14:paraId="7D68F528" w14:textId="647FACD8"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916DEBF" w14:textId="01153240"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1200000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3A6A7" w14:textId="03AAA1F9" w:rsidR="00B73ACA" w:rsidRPr="008C589D" w:rsidRDefault="00B73ACA" w:rsidP="0055326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FBF4C" w14:textId="15CBC14F" w:rsidR="00B73ACA" w:rsidRPr="008C589D" w:rsidRDefault="00B73ACA" w:rsidP="0055326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3F352" w14:textId="2AB1D7A5" w:rsidR="00B73ACA" w:rsidRPr="008C589D" w:rsidRDefault="00B73ACA" w:rsidP="0055326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1EAD4" w14:textId="2685ABCB" w:rsidR="00B73ACA" w:rsidRPr="008C589D" w:rsidRDefault="00B73ACA" w:rsidP="0055326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AA50C" w14:textId="77777777" w:rsidR="00B73ACA" w:rsidRPr="008C589D" w:rsidRDefault="00B73ACA" w:rsidP="00553260">
            <w:pPr>
              <w:pStyle w:val="Betarp1"/>
              <w:jc w:val="center"/>
              <w:rPr>
                <w:rFonts w:ascii="Times New Roman" w:hAnsi="Times New Roman"/>
                <w:sz w:val="20"/>
                <w:szCs w:val="20"/>
              </w:rPr>
            </w:pPr>
          </w:p>
        </w:tc>
      </w:tr>
      <w:tr w:rsidR="00B73ACA" w:rsidRPr="00C36D12" w14:paraId="7F968FE2"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9B6CEB5" w14:textId="4B161FE6" w:rsidR="00B73ACA" w:rsidRDefault="00B73ACA" w:rsidP="00B363EF">
            <w:pPr>
              <w:snapToGrid w:val="0"/>
              <w:spacing w:after="0" w:line="240" w:lineRule="auto"/>
              <w:jc w:val="center"/>
              <w:rPr>
                <w:b/>
                <w:bCs/>
                <w:sz w:val="20"/>
                <w:szCs w:val="20"/>
              </w:rPr>
            </w:pPr>
            <w:r>
              <w:rPr>
                <w:b/>
                <w:bCs/>
                <w:sz w:val="20"/>
                <w:szCs w:val="20"/>
              </w:rPr>
              <w:t>9.2.</w:t>
            </w:r>
          </w:p>
        </w:tc>
        <w:tc>
          <w:tcPr>
            <w:tcW w:w="1702" w:type="dxa"/>
            <w:tcBorders>
              <w:top w:val="single" w:sz="4" w:space="0" w:color="auto"/>
              <w:left w:val="single" w:sz="4" w:space="0" w:color="auto"/>
              <w:bottom w:val="single" w:sz="4" w:space="0" w:color="auto"/>
              <w:right w:val="single" w:sz="4" w:space="0" w:color="auto"/>
            </w:tcBorders>
            <w:vAlign w:val="center"/>
          </w:tcPr>
          <w:p w14:paraId="2524EF84" w14:textId="658ADD1C" w:rsidR="00B73ACA" w:rsidRPr="007E6CE2" w:rsidRDefault="00B73ACA" w:rsidP="00B363EF">
            <w:pPr>
              <w:snapToGrid w:val="0"/>
              <w:spacing w:after="0" w:line="240" w:lineRule="auto"/>
              <w:rPr>
                <w:b/>
                <w:bCs/>
                <w:sz w:val="20"/>
                <w:szCs w:val="20"/>
              </w:rPr>
            </w:pPr>
            <w:r w:rsidRPr="007E6CE2">
              <w:rPr>
                <w:b/>
                <w:bCs/>
                <w:sz w:val="20"/>
                <w:szCs w:val="20"/>
              </w:rPr>
              <w:t xml:space="preserve">Pakuotė / talpa su </w:t>
            </w:r>
            <w:r w:rsidR="007E6CE2">
              <w:rPr>
                <w:b/>
                <w:bCs/>
                <w:sz w:val="20"/>
                <w:szCs w:val="20"/>
              </w:rPr>
              <w:t>s</w:t>
            </w:r>
            <w:r w:rsidRPr="007E6CE2">
              <w:rPr>
                <w:b/>
                <w:bCs/>
                <w:sz w:val="20"/>
                <w:szCs w:val="20"/>
              </w:rPr>
              <w:t>ervetėlėmis</w:t>
            </w:r>
          </w:p>
        </w:tc>
        <w:tc>
          <w:tcPr>
            <w:tcW w:w="3402" w:type="dxa"/>
            <w:tcBorders>
              <w:top w:val="single" w:sz="4" w:space="0" w:color="auto"/>
              <w:left w:val="single" w:sz="4" w:space="0" w:color="auto"/>
              <w:bottom w:val="single" w:sz="4" w:space="0" w:color="auto"/>
              <w:right w:val="single" w:sz="4" w:space="0" w:color="auto"/>
            </w:tcBorders>
            <w:vAlign w:val="center"/>
          </w:tcPr>
          <w:p w14:paraId="6375AE2A" w14:textId="1FAC26E9"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1. Pakuotė /talpa skirta užpildyti 9.1 punkte nurodytomis servetėlėmis arba hermetiška pakuote su dezinfekcine medžiaga impregnuotomis servetėlėmis.</w:t>
            </w:r>
          </w:p>
          <w:p w14:paraId="34A76BA8"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2. Pakuotė / talpa turi sandarų dangtelį, kuris apsaugo servetėles nuo užteršimo ir išgaravimo iš talpos vidaus.</w:t>
            </w:r>
          </w:p>
          <w:p w14:paraId="15D9E32D" w14:textId="626EB3DD"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3. Dangtelis turi spec. servetėlių išėmimo įrenginį, kuris užtikrina dozavimą po vieną servetėl</w:t>
            </w:r>
            <w:r>
              <w:rPr>
                <w:rFonts w:ascii="Times New Roman" w:hAnsi="Times New Roman"/>
                <w:bCs/>
                <w:sz w:val="20"/>
                <w:szCs w:val="20"/>
              </w:rPr>
              <w:t>ę</w:t>
            </w:r>
            <w:r w:rsidRPr="00C522A2">
              <w:rPr>
                <w:rFonts w:ascii="Times New Roman" w:hAnsi="Times New Roman"/>
                <w:bCs/>
                <w:sz w:val="20"/>
                <w:szCs w:val="20"/>
              </w:rPr>
              <w:t xml:space="preserve"> per perforacijos liniją.</w:t>
            </w:r>
          </w:p>
          <w:p w14:paraId="62ECF256" w14:textId="7777777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4. Pakuotė pagaminta iš drėgmei atsparios, neperšlampančios ir neplyštančios medžiagos (plastikas, polipropilenas ar kita alternatyvi medžiaga).</w:t>
            </w:r>
          </w:p>
          <w:p w14:paraId="3719C7E7" w14:textId="708779C9" w:rsidR="00B73ACA" w:rsidRPr="007E6CE2" w:rsidRDefault="00B73ACA" w:rsidP="00C522A2">
            <w:pPr>
              <w:pStyle w:val="Betarp1"/>
              <w:jc w:val="both"/>
              <w:rPr>
                <w:rFonts w:ascii="Times New Roman" w:hAnsi="Times New Roman"/>
                <w:b/>
                <w:sz w:val="20"/>
                <w:szCs w:val="20"/>
              </w:rPr>
            </w:pPr>
            <w:r w:rsidRPr="00C522A2">
              <w:rPr>
                <w:rFonts w:ascii="Times New Roman" w:hAnsi="Times New Roman"/>
                <w:bCs/>
                <w:sz w:val="20"/>
                <w:szCs w:val="20"/>
              </w:rPr>
              <w:t xml:space="preserve">5. </w:t>
            </w:r>
            <w:r w:rsidRPr="007E6CE2">
              <w:rPr>
                <w:rFonts w:ascii="Times New Roman" w:hAnsi="Times New Roman"/>
                <w:b/>
                <w:sz w:val="20"/>
                <w:szCs w:val="20"/>
              </w:rPr>
              <w:t>Jeigu pakuotė / talpa gali būti pakartotinai užpildoma užpildu su vienkartinėmis servetėlėmis, tiekiama ne mažiau kaip 1200 vnt. pakuočių į kurias dedamas užpildas su servetėlėmis.</w:t>
            </w:r>
          </w:p>
          <w:p w14:paraId="150554CD" w14:textId="7316A9A7" w:rsidR="00B73ACA" w:rsidRPr="00C522A2" w:rsidRDefault="00B73ACA" w:rsidP="00C522A2">
            <w:pPr>
              <w:pStyle w:val="Betarp1"/>
              <w:jc w:val="both"/>
              <w:rPr>
                <w:rFonts w:ascii="Times New Roman" w:hAnsi="Times New Roman"/>
                <w:bCs/>
                <w:sz w:val="20"/>
                <w:szCs w:val="20"/>
              </w:rPr>
            </w:pPr>
            <w:r w:rsidRPr="00C522A2">
              <w:rPr>
                <w:rFonts w:ascii="Times New Roman" w:hAnsi="Times New Roman"/>
                <w:bCs/>
                <w:sz w:val="20"/>
                <w:szCs w:val="20"/>
              </w:rPr>
              <w:t>6.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09597FF3" w14:textId="0AF696D3"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8F97A1B" w14:textId="4766869D"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132000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522F8" w14:textId="7BED52D4"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4273D" w14:textId="20DD1BED"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3B46B" w14:textId="6010B49A"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E54FC" w14:textId="65E1C77A"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F1ADD" w14:textId="77777777" w:rsidR="00B73ACA" w:rsidRPr="008C589D" w:rsidRDefault="00B73ACA" w:rsidP="00B363EF">
            <w:pPr>
              <w:pStyle w:val="Betarp1"/>
              <w:jc w:val="center"/>
              <w:rPr>
                <w:rFonts w:ascii="Times New Roman" w:hAnsi="Times New Roman"/>
                <w:sz w:val="20"/>
                <w:szCs w:val="20"/>
              </w:rPr>
            </w:pPr>
          </w:p>
        </w:tc>
      </w:tr>
      <w:tr w:rsidR="007E6CE2" w14:paraId="20ADAF52" w14:textId="77777777" w:rsidTr="00CA2D1A">
        <w:tc>
          <w:tcPr>
            <w:tcW w:w="9230" w:type="dxa"/>
            <w:gridSpan w:val="8"/>
            <w:tcBorders>
              <w:bottom w:val="single" w:sz="4" w:space="0" w:color="auto"/>
            </w:tcBorders>
            <w:vAlign w:val="center"/>
          </w:tcPr>
          <w:p w14:paraId="4EAD0603"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ECC771B" w14:textId="77777777" w:rsidR="007E6CE2" w:rsidRPr="006204B5" w:rsidRDefault="007E6CE2"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650234BA" w14:textId="3F58E4A1" w:rsidR="007E6CE2" w:rsidRDefault="007E6CE2" w:rsidP="00C0596C">
            <w:pPr>
              <w:spacing w:after="0" w:line="240" w:lineRule="auto"/>
              <w:jc w:val="center"/>
              <w:rPr>
                <w:sz w:val="20"/>
                <w:szCs w:val="20"/>
              </w:rPr>
            </w:pPr>
          </w:p>
        </w:tc>
      </w:tr>
      <w:tr w:rsidR="007E6CE2" w14:paraId="1230219D" w14:textId="77777777" w:rsidTr="003B4746">
        <w:tc>
          <w:tcPr>
            <w:tcW w:w="9230" w:type="dxa"/>
            <w:gridSpan w:val="8"/>
            <w:tcBorders>
              <w:bottom w:val="single" w:sz="4" w:space="0" w:color="auto"/>
            </w:tcBorders>
            <w:vAlign w:val="center"/>
          </w:tcPr>
          <w:p w14:paraId="422B97E8"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D6F8530"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5A55371C" w14:textId="6FA068B7" w:rsidR="007E6CE2" w:rsidRDefault="007E6CE2" w:rsidP="00C0596C">
            <w:pPr>
              <w:spacing w:after="0" w:line="240" w:lineRule="auto"/>
              <w:jc w:val="center"/>
              <w:rPr>
                <w:sz w:val="20"/>
                <w:szCs w:val="20"/>
              </w:rPr>
            </w:pPr>
          </w:p>
        </w:tc>
      </w:tr>
      <w:tr w:rsidR="007E6CE2" w14:paraId="2746E524" w14:textId="77777777" w:rsidTr="002149D9">
        <w:tc>
          <w:tcPr>
            <w:tcW w:w="9230" w:type="dxa"/>
            <w:gridSpan w:val="8"/>
            <w:tcBorders>
              <w:bottom w:val="single" w:sz="4" w:space="0" w:color="auto"/>
            </w:tcBorders>
            <w:vAlign w:val="center"/>
          </w:tcPr>
          <w:p w14:paraId="5B8641DA"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8991C6A" w14:textId="77777777" w:rsidR="007E6CE2" w:rsidRPr="006204B5" w:rsidRDefault="007E6CE2"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4E3EEA4" w14:textId="237DE4FA" w:rsidR="007E6CE2" w:rsidRDefault="007E6CE2" w:rsidP="00C0596C">
            <w:pPr>
              <w:spacing w:after="0" w:line="240" w:lineRule="auto"/>
              <w:jc w:val="center"/>
              <w:rPr>
                <w:sz w:val="20"/>
                <w:szCs w:val="20"/>
              </w:rPr>
            </w:pPr>
          </w:p>
        </w:tc>
      </w:tr>
      <w:tr w:rsidR="007E6CE2" w:rsidRPr="00C36D12" w14:paraId="7FC20D9A" w14:textId="77777777" w:rsidTr="007E6CE2">
        <w:trPr>
          <w:trHeight w:val="449"/>
        </w:trPr>
        <w:tc>
          <w:tcPr>
            <w:tcW w:w="567" w:type="dxa"/>
            <w:tcBorders>
              <w:top w:val="single" w:sz="4" w:space="0" w:color="auto"/>
              <w:left w:val="single" w:sz="4" w:space="0" w:color="auto"/>
              <w:bottom w:val="single" w:sz="4" w:space="0" w:color="auto"/>
              <w:right w:val="single" w:sz="4" w:space="0" w:color="auto"/>
            </w:tcBorders>
            <w:vAlign w:val="center"/>
          </w:tcPr>
          <w:p w14:paraId="037F5BDE" w14:textId="56E62666" w:rsidR="007E6CE2" w:rsidRDefault="007E6CE2" w:rsidP="00B363EF">
            <w:pPr>
              <w:snapToGrid w:val="0"/>
              <w:spacing w:after="0" w:line="240" w:lineRule="auto"/>
              <w:jc w:val="center"/>
              <w:rPr>
                <w:b/>
                <w:bCs/>
                <w:sz w:val="20"/>
                <w:szCs w:val="20"/>
              </w:rPr>
            </w:pPr>
            <w:r>
              <w:rPr>
                <w:b/>
                <w:bCs/>
                <w:sz w:val="20"/>
                <w:szCs w:val="20"/>
              </w:rPr>
              <w:t>10.</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4F40B08E" w14:textId="5D0C5500" w:rsidR="007E6CE2" w:rsidRPr="007E6CE2" w:rsidRDefault="007E6CE2" w:rsidP="00A22F20">
            <w:pPr>
              <w:pStyle w:val="Betarp1"/>
              <w:rPr>
                <w:rFonts w:ascii="Times New Roman" w:hAnsi="Times New Roman"/>
                <w:b/>
                <w:bCs/>
                <w:caps/>
              </w:rPr>
            </w:pPr>
            <w:r w:rsidRPr="007E6CE2">
              <w:rPr>
                <w:rFonts w:ascii="Times New Roman" w:hAnsi="Times New Roman"/>
                <w:b/>
                <w:bCs/>
                <w:caps/>
              </w:rPr>
              <w:t>Vienkartinės dezinfekuojančios servetėlės medicinos prietaisams (didelės)</w:t>
            </w:r>
          </w:p>
        </w:tc>
      </w:tr>
      <w:tr w:rsidR="00B73ACA" w:rsidRPr="00C36D12" w14:paraId="717BEE94"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06A11208" w14:textId="470469CB" w:rsidR="00B73ACA" w:rsidRDefault="00B73ACA" w:rsidP="00B363EF">
            <w:pPr>
              <w:snapToGrid w:val="0"/>
              <w:spacing w:after="0" w:line="240" w:lineRule="auto"/>
              <w:jc w:val="center"/>
              <w:rPr>
                <w:b/>
                <w:bCs/>
                <w:sz w:val="20"/>
                <w:szCs w:val="20"/>
              </w:rPr>
            </w:pPr>
            <w:r>
              <w:rPr>
                <w:b/>
                <w:bCs/>
                <w:sz w:val="20"/>
                <w:szCs w:val="20"/>
              </w:rPr>
              <w:t>10.1</w:t>
            </w:r>
          </w:p>
        </w:tc>
        <w:tc>
          <w:tcPr>
            <w:tcW w:w="1702" w:type="dxa"/>
            <w:tcBorders>
              <w:top w:val="single" w:sz="4" w:space="0" w:color="auto"/>
              <w:left w:val="single" w:sz="4" w:space="0" w:color="auto"/>
              <w:bottom w:val="single" w:sz="4" w:space="0" w:color="auto"/>
              <w:right w:val="single" w:sz="4" w:space="0" w:color="auto"/>
            </w:tcBorders>
            <w:vAlign w:val="center"/>
          </w:tcPr>
          <w:p w14:paraId="6C3D7866" w14:textId="61E16C4F" w:rsidR="00B73ACA" w:rsidRPr="007E6CE2" w:rsidRDefault="00B73ACA" w:rsidP="00B363EF">
            <w:pPr>
              <w:snapToGrid w:val="0"/>
              <w:spacing w:after="0" w:line="240" w:lineRule="auto"/>
              <w:rPr>
                <w:b/>
                <w:bCs/>
                <w:sz w:val="20"/>
                <w:szCs w:val="20"/>
              </w:rPr>
            </w:pPr>
            <w:r w:rsidRPr="007E6CE2">
              <w:rPr>
                <w:b/>
                <w:bCs/>
                <w:sz w:val="20"/>
                <w:szCs w:val="20"/>
              </w:rPr>
              <w:t>Servetėlės medicininių prietaisų /aplinkos daiktų dezinfekcijai impregnuotos dezinfekcine medžiaga (alkoholių pagrindu) (didelės)</w:t>
            </w:r>
          </w:p>
        </w:tc>
        <w:tc>
          <w:tcPr>
            <w:tcW w:w="3402" w:type="dxa"/>
            <w:tcBorders>
              <w:top w:val="single" w:sz="4" w:space="0" w:color="auto"/>
              <w:left w:val="single" w:sz="4" w:space="0" w:color="auto"/>
              <w:bottom w:val="single" w:sz="4" w:space="0" w:color="auto"/>
              <w:right w:val="single" w:sz="4" w:space="0" w:color="auto"/>
            </w:tcBorders>
            <w:vAlign w:val="center"/>
          </w:tcPr>
          <w:p w14:paraId="3C6093DD" w14:textId="7D1D8050"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1. </w:t>
            </w:r>
            <w:r w:rsidR="007E6CE2">
              <w:rPr>
                <w:rFonts w:ascii="Times New Roman" w:hAnsi="Times New Roman"/>
                <w:bCs/>
                <w:sz w:val="20"/>
                <w:szCs w:val="20"/>
              </w:rPr>
              <w:t>S</w:t>
            </w:r>
            <w:r w:rsidRPr="00A22F20">
              <w:rPr>
                <w:rFonts w:ascii="Times New Roman" w:hAnsi="Times New Roman"/>
                <w:bCs/>
                <w:sz w:val="20"/>
                <w:szCs w:val="20"/>
              </w:rPr>
              <w:t>ervetėlės skirtos alkoholiui atspariems medicinos prietaisų paviršiams dezinfekuoti.</w:t>
            </w:r>
          </w:p>
          <w:p w14:paraId="6015626B"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2. Neaustinio pluošto servetėlės impregnuotos alkoholiais junginiais (ne mažiau 50 % alkoholio).</w:t>
            </w:r>
          </w:p>
          <w:p w14:paraId="2F6D9A9C"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3. Sudėtyje nėra aldehidų.</w:t>
            </w:r>
          </w:p>
          <w:p w14:paraId="1AD11031"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4. Sudėtyje turi medžiagų sustiprinančių ir prailginančių alkoholio veikimą.</w:t>
            </w:r>
          </w:p>
          <w:p w14:paraId="6166E025" w14:textId="33AB136F"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5.  Pasižymi veikimu: baktericidiniu (atitiktis darniajam standartui EN 13727), tuberkuliocidiniu (atitiktis darniajam standartui EN 14348), fungicidiniu (atitiktis darniajam standartui EN 13624), virusidiniu (atitiktis darniajam standartui EN 14476), EN 16615 (pateikti atitiktį nurodytiems darniesiems standartams arba </w:t>
            </w:r>
            <w:r>
              <w:rPr>
                <w:rFonts w:ascii="Times New Roman" w:hAnsi="Times New Roman"/>
                <w:bCs/>
                <w:sz w:val="20"/>
                <w:szCs w:val="20"/>
              </w:rPr>
              <w:t>lygiaverčia</w:t>
            </w:r>
            <w:r w:rsidRPr="00A22F20">
              <w:rPr>
                <w:rFonts w:ascii="Times New Roman" w:hAnsi="Times New Roman"/>
                <w:bCs/>
                <w:sz w:val="20"/>
                <w:szCs w:val="20"/>
              </w:rPr>
              <w:t>ms standartams patvirtinančius dokumentus).</w:t>
            </w:r>
          </w:p>
          <w:p w14:paraId="42B1DC0F"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6. Priemonės baktericidinis, tuberkuliocidis, virucidinis (veikia ŽIV, HBV, HCV, norovirusas) poveikis  ne ilgiau kaip per 1 min. - pateikti tai įrodančius gamintojo dokumentus.</w:t>
            </w:r>
          </w:p>
          <w:p w14:paraId="3C540583" w14:textId="6F506EB2"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7. Priemonės ekspozicijos</w:t>
            </w:r>
            <w:r>
              <w:rPr>
                <w:rFonts w:ascii="Times New Roman" w:hAnsi="Times New Roman"/>
                <w:bCs/>
                <w:sz w:val="20"/>
                <w:szCs w:val="20"/>
              </w:rPr>
              <w:t xml:space="preserve"> </w:t>
            </w:r>
            <w:r w:rsidRPr="00A22F20">
              <w:rPr>
                <w:rFonts w:ascii="Times New Roman" w:hAnsi="Times New Roman"/>
                <w:bCs/>
                <w:sz w:val="20"/>
                <w:szCs w:val="20"/>
              </w:rPr>
              <w:t xml:space="preserve">laikas iki 1 minutės. </w:t>
            </w:r>
          </w:p>
          <w:p w14:paraId="7E64592A"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8. Servetėlės perforuotos ir vienu judesiu išsitraukia viena servetėlė, kuri plyšta per perforacijos liniją.</w:t>
            </w:r>
          </w:p>
          <w:p w14:paraId="6ABD93A5"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9. Servetėlė valymo metu ant paviršiaus nepalieka "pūkų", neplyšta, gerai sugeria drėgmę.</w:t>
            </w:r>
          </w:p>
          <w:p w14:paraId="05D616A8"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10. Vienos servetėlės dydis ne mažesnis kaip 20 X 20 cm.</w:t>
            </w:r>
          </w:p>
          <w:p w14:paraId="012FEC39" w14:textId="7DF0A372"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11. Servetėlės supakuotos į hermetišką pakuotę /talpą arba servetėlės supakuotos į hermetišką užpildą, kuriuo papildoma pakuotė / talpa.</w:t>
            </w:r>
          </w:p>
          <w:p w14:paraId="2685FB3C" w14:textId="1147BE64"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12. servetėlės teikiamos vienkartinėje hermetiškoje pakuotėje, kurioje yra </w:t>
            </w:r>
            <w:r w:rsidR="007E6CE2">
              <w:rPr>
                <w:rFonts w:ascii="Times New Roman" w:hAnsi="Times New Roman"/>
                <w:bCs/>
                <w:sz w:val="20"/>
                <w:szCs w:val="20"/>
              </w:rPr>
              <w:t xml:space="preserve"> ≥</w:t>
            </w:r>
            <w:r w:rsidRPr="00A22F20">
              <w:rPr>
                <w:rFonts w:ascii="Times New Roman" w:hAnsi="Times New Roman"/>
                <w:bCs/>
                <w:sz w:val="20"/>
                <w:szCs w:val="20"/>
              </w:rPr>
              <w:t>70 servetėlių.</w:t>
            </w:r>
          </w:p>
          <w:p w14:paraId="7D03ECEF"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13. Pateikti priemonės naudojimo instrukciją originalo ir lietuvių kalba.</w:t>
            </w:r>
          </w:p>
          <w:p w14:paraId="1AA584C0" w14:textId="57292DAC"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14. Priemonė atitinka medicinos prietaisų </w:t>
            </w:r>
            <w:r>
              <w:rPr>
                <w:rFonts w:ascii="Times New Roman" w:hAnsi="Times New Roman"/>
                <w:bCs/>
                <w:sz w:val="20"/>
                <w:szCs w:val="20"/>
              </w:rPr>
              <w:t xml:space="preserve"> reglamentas 2017/745</w:t>
            </w:r>
            <w:r w:rsidRPr="00A22F20">
              <w:rPr>
                <w:rFonts w:ascii="Times New Roman" w:hAnsi="Times New Roman"/>
                <w:bCs/>
                <w:sz w:val="20"/>
                <w:szCs w:val="20"/>
              </w:rPr>
              <w:t xml:space="preserve"> (pateikti tai patvirtinančius dokumentus).</w:t>
            </w:r>
          </w:p>
          <w:p w14:paraId="5AE2759E"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15. Priemonė turi biocido pažymėjimą (pateikti biocido autorizacijos ir registracijos pažymėjimą bei duomenų saugos lapus). </w:t>
            </w:r>
          </w:p>
          <w:p w14:paraId="3CC70D42"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16.  Pateikti pavyzdį (1 vnt.)</w:t>
            </w:r>
          </w:p>
          <w:p w14:paraId="0D40C370" w14:textId="3B54752B" w:rsidR="00B73ACA" w:rsidRPr="00C522A2"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 xml:space="preserve">17. </w:t>
            </w:r>
            <w:r w:rsidRPr="009C5158">
              <w:rPr>
                <w:rFonts w:ascii="Times New Roman" w:hAnsi="Times New Roman"/>
                <w:b/>
                <w:sz w:val="20"/>
                <w:szCs w:val="20"/>
              </w:rPr>
              <w:t>Skaičiuojama vienos servetėlės kaina.</w:t>
            </w:r>
          </w:p>
        </w:tc>
        <w:tc>
          <w:tcPr>
            <w:tcW w:w="708" w:type="dxa"/>
            <w:tcBorders>
              <w:top w:val="single" w:sz="4" w:space="0" w:color="auto"/>
              <w:left w:val="single" w:sz="4" w:space="0" w:color="auto"/>
              <w:bottom w:val="single" w:sz="4" w:space="0" w:color="auto"/>
              <w:right w:val="single" w:sz="4" w:space="0" w:color="auto"/>
            </w:tcBorders>
            <w:vAlign w:val="center"/>
          </w:tcPr>
          <w:p w14:paraId="08966633" w14:textId="24F5F922" w:rsidR="00B73ACA" w:rsidRDefault="00B73ACA" w:rsidP="00B363EF">
            <w:pPr>
              <w:pStyle w:val="Betarp1"/>
              <w:jc w:val="center"/>
              <w:rPr>
                <w:rFonts w:ascii="Times New Roman" w:hAnsi="Times New Roman"/>
                <w:sz w:val="20"/>
                <w:szCs w:val="20"/>
              </w:rPr>
            </w:pPr>
            <w:r>
              <w:rPr>
                <w:rFonts w:ascii="Times New Roman" w:hAnsi="Times New Roman"/>
                <w:sz w:val="20"/>
                <w:szCs w:val="20"/>
              </w:rPr>
              <w:t xml:space="preserve">Vnt.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CDB6316" w14:textId="11A98BF4" w:rsidR="00B73ACA" w:rsidRPr="00F14EBE" w:rsidRDefault="00B73ACA" w:rsidP="00B363EF">
            <w:pPr>
              <w:pStyle w:val="Betarp1"/>
              <w:jc w:val="center"/>
              <w:rPr>
                <w:rFonts w:ascii="Times New Roman" w:hAnsi="Times New Roman"/>
                <w:sz w:val="20"/>
                <w:szCs w:val="20"/>
              </w:rPr>
            </w:pPr>
            <w:r w:rsidRPr="00F14EBE">
              <w:rPr>
                <w:rFonts w:ascii="Times New Roman" w:hAnsi="Times New Roman"/>
                <w:sz w:val="20"/>
                <w:szCs w:val="20"/>
              </w:rPr>
              <w:t>1500000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4EB14" w14:textId="2C8C3F5E"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B3EEC"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0623E" w14:textId="525BF329"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9C9B7" w14:textId="6C974F1A"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C2D20" w14:textId="77777777" w:rsidR="00B73ACA" w:rsidRPr="008C589D" w:rsidRDefault="00B73ACA" w:rsidP="00B363EF">
            <w:pPr>
              <w:pStyle w:val="Betarp1"/>
              <w:jc w:val="center"/>
              <w:rPr>
                <w:rFonts w:ascii="Times New Roman" w:hAnsi="Times New Roman"/>
                <w:sz w:val="20"/>
                <w:szCs w:val="20"/>
              </w:rPr>
            </w:pPr>
          </w:p>
        </w:tc>
      </w:tr>
      <w:tr w:rsidR="00B73ACA" w:rsidRPr="00C36D12" w14:paraId="773E7FF2"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73066C78" w14:textId="1AD0FE2D" w:rsidR="00B73ACA" w:rsidRDefault="00B73ACA" w:rsidP="00B363EF">
            <w:pPr>
              <w:snapToGrid w:val="0"/>
              <w:spacing w:after="0" w:line="240" w:lineRule="auto"/>
              <w:jc w:val="center"/>
              <w:rPr>
                <w:b/>
                <w:bCs/>
                <w:sz w:val="20"/>
                <w:szCs w:val="20"/>
              </w:rPr>
            </w:pPr>
            <w:r>
              <w:rPr>
                <w:b/>
                <w:bCs/>
                <w:sz w:val="20"/>
                <w:szCs w:val="20"/>
              </w:rPr>
              <w:t>10.2</w:t>
            </w:r>
          </w:p>
        </w:tc>
        <w:tc>
          <w:tcPr>
            <w:tcW w:w="1702" w:type="dxa"/>
            <w:tcBorders>
              <w:top w:val="single" w:sz="4" w:space="0" w:color="auto"/>
              <w:left w:val="single" w:sz="4" w:space="0" w:color="auto"/>
              <w:bottom w:val="single" w:sz="4" w:space="0" w:color="auto"/>
              <w:right w:val="single" w:sz="4" w:space="0" w:color="auto"/>
            </w:tcBorders>
            <w:vAlign w:val="center"/>
          </w:tcPr>
          <w:p w14:paraId="587C1DCB" w14:textId="6ECACF0B" w:rsidR="00B73ACA" w:rsidRPr="007E6CE2" w:rsidRDefault="00B73ACA" w:rsidP="00B363EF">
            <w:pPr>
              <w:snapToGrid w:val="0"/>
              <w:spacing w:after="0" w:line="240" w:lineRule="auto"/>
              <w:rPr>
                <w:b/>
                <w:bCs/>
                <w:sz w:val="20"/>
                <w:szCs w:val="20"/>
              </w:rPr>
            </w:pPr>
            <w:r w:rsidRPr="007E6CE2">
              <w:rPr>
                <w:b/>
                <w:bCs/>
                <w:sz w:val="20"/>
                <w:szCs w:val="20"/>
              </w:rPr>
              <w:t xml:space="preserve">Pakuotė /talpa su </w:t>
            </w:r>
            <w:r w:rsidR="007E6CE2">
              <w:rPr>
                <w:b/>
                <w:bCs/>
                <w:sz w:val="20"/>
                <w:szCs w:val="20"/>
              </w:rPr>
              <w:t>s</w:t>
            </w:r>
            <w:r w:rsidRPr="007E6CE2">
              <w:rPr>
                <w:b/>
                <w:bCs/>
                <w:sz w:val="20"/>
                <w:szCs w:val="20"/>
              </w:rPr>
              <w:t>ervetėlėmis (ALKOHOLIŲ PAGRINDU) (DIDELĖS)</w:t>
            </w:r>
          </w:p>
        </w:tc>
        <w:tc>
          <w:tcPr>
            <w:tcW w:w="3402" w:type="dxa"/>
            <w:tcBorders>
              <w:top w:val="single" w:sz="4" w:space="0" w:color="auto"/>
              <w:left w:val="single" w:sz="4" w:space="0" w:color="auto"/>
              <w:bottom w:val="single" w:sz="4" w:space="0" w:color="auto"/>
              <w:right w:val="single" w:sz="4" w:space="0" w:color="auto"/>
            </w:tcBorders>
            <w:vAlign w:val="center"/>
          </w:tcPr>
          <w:p w14:paraId="575FCB14" w14:textId="618E6292"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1. Pakuotė / talpa skirta užpildyti 10.1 punkte nurodytomis servetėlėmis arba hermetiška pakuote su dezinfekcine medžiaga impregnuotomis servetėlėmis.</w:t>
            </w:r>
          </w:p>
          <w:p w14:paraId="10FE9629"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2. Pakuotė / talpa turi sandarų dangtelį, kuris apsaugo servetėles nuo užteršimo ir išgaravimo iš talpos vidaus.</w:t>
            </w:r>
          </w:p>
          <w:p w14:paraId="11D358D9" w14:textId="039CDC99"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3. Dangtelis turi spec. servetėlių išėmimo įrenginį, kuris užtikrina dozavimą po vieną servetėlę per perforacijos liniją.</w:t>
            </w:r>
          </w:p>
          <w:p w14:paraId="740427EA" w14:textId="77777777" w:rsidR="00B73ACA" w:rsidRPr="00A22F20"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4. Pakuotė pagaminta iš drėgmei atsparios, neperšlampančios ir neplyštančios medžiagos (plastikas, polipropilenas ar kita alternatyvi medžiaga).</w:t>
            </w:r>
          </w:p>
          <w:p w14:paraId="5E7C26DB" w14:textId="77777777" w:rsidR="00B73ACA" w:rsidRPr="009C5158" w:rsidRDefault="00B73ACA" w:rsidP="00A22F20">
            <w:pPr>
              <w:pStyle w:val="Betarp1"/>
              <w:jc w:val="both"/>
              <w:rPr>
                <w:rFonts w:ascii="Times New Roman" w:hAnsi="Times New Roman"/>
                <w:b/>
                <w:sz w:val="20"/>
                <w:szCs w:val="20"/>
              </w:rPr>
            </w:pPr>
            <w:r w:rsidRPr="00A22F20">
              <w:rPr>
                <w:rFonts w:ascii="Times New Roman" w:hAnsi="Times New Roman"/>
                <w:bCs/>
                <w:sz w:val="20"/>
                <w:szCs w:val="20"/>
              </w:rPr>
              <w:t xml:space="preserve">5. </w:t>
            </w:r>
            <w:r w:rsidRPr="009C5158">
              <w:rPr>
                <w:rFonts w:ascii="Times New Roman" w:hAnsi="Times New Roman"/>
                <w:b/>
                <w:sz w:val="20"/>
                <w:szCs w:val="20"/>
              </w:rPr>
              <w:t>Jeigu pakuotė / talpa gali būti pakartotinai užpildoma užpildu su vienkartinėmis Servetėlėmis, tiekiama ne mažiau kaip 1200 vnt. pakuočių į kurias dedamas užpildas su servetėlėmis.</w:t>
            </w:r>
          </w:p>
          <w:p w14:paraId="2C8FEBA9" w14:textId="5BEB7A4C" w:rsidR="00B73ACA" w:rsidRPr="00C522A2" w:rsidRDefault="00B73ACA" w:rsidP="00A22F20">
            <w:pPr>
              <w:pStyle w:val="Betarp1"/>
              <w:jc w:val="both"/>
              <w:rPr>
                <w:rFonts w:ascii="Times New Roman" w:hAnsi="Times New Roman"/>
                <w:bCs/>
                <w:sz w:val="20"/>
                <w:szCs w:val="20"/>
              </w:rPr>
            </w:pPr>
            <w:r w:rsidRPr="00A22F20">
              <w:rPr>
                <w:rFonts w:ascii="Times New Roman" w:hAnsi="Times New Roman"/>
                <w:bCs/>
                <w:sz w:val="20"/>
                <w:szCs w:val="20"/>
              </w:rPr>
              <w:t>6.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8506FFD" w14:textId="1C5C88D5"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0E4FC3A" w14:textId="28D46CF8" w:rsidR="00B73ACA" w:rsidRDefault="00B73ACA" w:rsidP="00B363EF">
            <w:pPr>
              <w:pStyle w:val="Betarp1"/>
              <w:jc w:val="center"/>
              <w:rPr>
                <w:rFonts w:ascii="Times New Roman" w:hAnsi="Times New Roman"/>
                <w:sz w:val="20"/>
                <w:szCs w:val="20"/>
              </w:rPr>
            </w:pPr>
            <w:r>
              <w:rPr>
                <w:rFonts w:ascii="Times New Roman" w:hAnsi="Times New Roman"/>
                <w:sz w:val="20"/>
                <w:szCs w:val="20"/>
              </w:rPr>
              <w:t>120000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D0334" w14:textId="7D02D709"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BC55"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341C5" w14:textId="7555F0C6"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5C591" w14:textId="584D8DBF"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950D3" w14:textId="77777777" w:rsidR="00B73ACA" w:rsidRPr="008C589D" w:rsidRDefault="00B73ACA" w:rsidP="00B363EF">
            <w:pPr>
              <w:pStyle w:val="Betarp1"/>
              <w:jc w:val="center"/>
              <w:rPr>
                <w:rFonts w:ascii="Times New Roman" w:hAnsi="Times New Roman"/>
                <w:sz w:val="20"/>
                <w:szCs w:val="20"/>
              </w:rPr>
            </w:pPr>
          </w:p>
        </w:tc>
      </w:tr>
      <w:tr w:rsidR="001F0159" w14:paraId="718E2FD7" w14:textId="77777777" w:rsidTr="00AF3A48">
        <w:tc>
          <w:tcPr>
            <w:tcW w:w="9230" w:type="dxa"/>
            <w:gridSpan w:val="8"/>
            <w:tcBorders>
              <w:bottom w:val="single" w:sz="4" w:space="0" w:color="auto"/>
            </w:tcBorders>
            <w:vAlign w:val="center"/>
          </w:tcPr>
          <w:p w14:paraId="047E70CF" w14:textId="77777777" w:rsidR="001F0159" w:rsidRPr="006204B5" w:rsidRDefault="001F0159"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1BA77AA" w14:textId="77777777" w:rsidR="001F0159" w:rsidRPr="006204B5" w:rsidRDefault="001F0159"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698D6CA7" w14:textId="690DD8C4" w:rsidR="001F0159" w:rsidRDefault="001F0159" w:rsidP="00C0596C">
            <w:pPr>
              <w:spacing w:after="0" w:line="240" w:lineRule="auto"/>
              <w:jc w:val="center"/>
              <w:rPr>
                <w:sz w:val="20"/>
                <w:szCs w:val="20"/>
              </w:rPr>
            </w:pPr>
          </w:p>
        </w:tc>
      </w:tr>
      <w:tr w:rsidR="001F0159" w14:paraId="14F8680C" w14:textId="77777777" w:rsidTr="00501A2B">
        <w:tc>
          <w:tcPr>
            <w:tcW w:w="9230" w:type="dxa"/>
            <w:gridSpan w:val="8"/>
            <w:tcBorders>
              <w:bottom w:val="single" w:sz="4" w:space="0" w:color="auto"/>
            </w:tcBorders>
            <w:vAlign w:val="center"/>
          </w:tcPr>
          <w:p w14:paraId="76CE2E88" w14:textId="77777777" w:rsidR="001F0159" w:rsidRPr="006204B5" w:rsidRDefault="001F0159"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EDC191B" w14:textId="77777777" w:rsidR="001F0159" w:rsidRPr="006204B5" w:rsidRDefault="001F0159"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CBC0AD5" w14:textId="1FD1E3E1" w:rsidR="001F0159" w:rsidRDefault="001F0159" w:rsidP="00C0596C">
            <w:pPr>
              <w:spacing w:after="0" w:line="240" w:lineRule="auto"/>
              <w:jc w:val="center"/>
              <w:rPr>
                <w:sz w:val="20"/>
                <w:szCs w:val="20"/>
              </w:rPr>
            </w:pPr>
          </w:p>
        </w:tc>
      </w:tr>
      <w:tr w:rsidR="001F0159" w14:paraId="3C915C7A" w14:textId="77777777" w:rsidTr="00C3031C">
        <w:tc>
          <w:tcPr>
            <w:tcW w:w="9230" w:type="dxa"/>
            <w:gridSpan w:val="8"/>
            <w:tcBorders>
              <w:bottom w:val="single" w:sz="4" w:space="0" w:color="auto"/>
            </w:tcBorders>
            <w:vAlign w:val="center"/>
          </w:tcPr>
          <w:p w14:paraId="18BC3F99" w14:textId="77777777" w:rsidR="001F0159" w:rsidRPr="006204B5" w:rsidRDefault="001F0159"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8E07CA5" w14:textId="77777777" w:rsidR="001F0159" w:rsidRPr="006204B5" w:rsidRDefault="001F0159"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71A71ED" w14:textId="2D303E67" w:rsidR="001F0159" w:rsidRDefault="001F0159" w:rsidP="00C0596C">
            <w:pPr>
              <w:spacing w:after="0" w:line="240" w:lineRule="auto"/>
              <w:jc w:val="center"/>
              <w:rPr>
                <w:sz w:val="20"/>
                <w:szCs w:val="20"/>
              </w:rPr>
            </w:pPr>
          </w:p>
        </w:tc>
      </w:tr>
      <w:tr w:rsidR="007E6CE2" w:rsidRPr="00C36D12" w14:paraId="33B6EB04" w14:textId="77777777" w:rsidTr="007E6CE2">
        <w:trPr>
          <w:trHeight w:val="468"/>
        </w:trPr>
        <w:tc>
          <w:tcPr>
            <w:tcW w:w="567" w:type="dxa"/>
            <w:tcBorders>
              <w:top w:val="single" w:sz="4" w:space="0" w:color="auto"/>
              <w:left w:val="single" w:sz="4" w:space="0" w:color="auto"/>
              <w:bottom w:val="single" w:sz="4" w:space="0" w:color="auto"/>
              <w:right w:val="single" w:sz="4" w:space="0" w:color="auto"/>
            </w:tcBorders>
            <w:vAlign w:val="center"/>
          </w:tcPr>
          <w:p w14:paraId="113180BA" w14:textId="5EBD0C38" w:rsidR="007E6CE2" w:rsidRDefault="007E6CE2" w:rsidP="00B363EF">
            <w:pPr>
              <w:snapToGrid w:val="0"/>
              <w:spacing w:after="0" w:line="240" w:lineRule="auto"/>
              <w:jc w:val="center"/>
              <w:rPr>
                <w:b/>
                <w:bCs/>
                <w:sz w:val="20"/>
                <w:szCs w:val="20"/>
              </w:rPr>
            </w:pPr>
            <w:r>
              <w:rPr>
                <w:b/>
                <w:bCs/>
                <w:sz w:val="20"/>
                <w:szCs w:val="20"/>
              </w:rPr>
              <w:t>11</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428CEEEE" w14:textId="7FCBE050" w:rsidR="007E6CE2" w:rsidRPr="007E6CE2" w:rsidRDefault="007E6CE2" w:rsidP="005E0084">
            <w:pPr>
              <w:pStyle w:val="Betarp1"/>
              <w:rPr>
                <w:rFonts w:ascii="Times New Roman" w:hAnsi="Times New Roman"/>
                <w:b/>
                <w:bCs/>
                <w:caps/>
              </w:rPr>
            </w:pPr>
            <w:r w:rsidRPr="007E6CE2">
              <w:rPr>
                <w:rFonts w:ascii="Times New Roman" w:hAnsi="Times New Roman"/>
                <w:b/>
                <w:bCs/>
                <w:caps/>
              </w:rPr>
              <w:t>Vienkartinės dezinfekuojančios servetėlės medicinos prietaisams, jautriems alkoholiui</w:t>
            </w:r>
          </w:p>
        </w:tc>
      </w:tr>
      <w:tr w:rsidR="00B73ACA" w:rsidRPr="00C36D12" w14:paraId="288D72E5"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2E141E2B" w14:textId="65C385ED" w:rsidR="00B73ACA" w:rsidRDefault="00B73ACA" w:rsidP="00B363EF">
            <w:pPr>
              <w:snapToGrid w:val="0"/>
              <w:spacing w:after="0" w:line="240" w:lineRule="auto"/>
              <w:jc w:val="center"/>
              <w:rPr>
                <w:b/>
                <w:bCs/>
                <w:sz w:val="20"/>
                <w:szCs w:val="20"/>
              </w:rPr>
            </w:pPr>
            <w:r>
              <w:rPr>
                <w:b/>
                <w:bCs/>
                <w:sz w:val="20"/>
                <w:szCs w:val="20"/>
              </w:rPr>
              <w:t>11.1</w:t>
            </w:r>
          </w:p>
        </w:tc>
        <w:tc>
          <w:tcPr>
            <w:tcW w:w="1702" w:type="dxa"/>
            <w:tcBorders>
              <w:top w:val="single" w:sz="4" w:space="0" w:color="auto"/>
              <w:left w:val="single" w:sz="4" w:space="0" w:color="auto"/>
              <w:bottom w:val="single" w:sz="4" w:space="0" w:color="auto"/>
              <w:right w:val="single" w:sz="4" w:space="0" w:color="auto"/>
            </w:tcBorders>
            <w:vAlign w:val="center"/>
          </w:tcPr>
          <w:p w14:paraId="54D61AC2" w14:textId="6139AD00" w:rsidR="00B73ACA" w:rsidRPr="007E6CE2" w:rsidRDefault="00B73ACA" w:rsidP="00B363EF">
            <w:pPr>
              <w:snapToGrid w:val="0"/>
              <w:spacing w:after="0" w:line="240" w:lineRule="auto"/>
              <w:rPr>
                <w:b/>
                <w:bCs/>
                <w:sz w:val="20"/>
                <w:szCs w:val="20"/>
              </w:rPr>
            </w:pPr>
            <w:r w:rsidRPr="007E6CE2">
              <w:rPr>
                <w:b/>
                <w:bCs/>
                <w:sz w:val="20"/>
                <w:szCs w:val="20"/>
              </w:rPr>
              <w:t>Servetėlės endoskopų ir alkoholiui jautrių paviršių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1E0E642E"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1. Naudojamos alkoholiui jautriems neinvaziniams medicininiams instrumentams / aplinkai dezinfekuoti.</w:t>
            </w:r>
          </w:p>
          <w:p w14:paraId="292607C3"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2. Sudėtyje yra ketvirtinių amonio junginių.</w:t>
            </w:r>
          </w:p>
          <w:p w14:paraId="33048F85"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3. Sudėtyje nėra alkoholio ir aldehidų.</w:t>
            </w:r>
          </w:p>
          <w:p w14:paraId="5102A653" w14:textId="4B4BF4A4"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 xml:space="preserve">4. Pasižymi veikimu: baktericidiniu (atitiktis darniajam standartui  EN 13727), tuberkuliocidiniu (atitiktis darniajam standartui EN 14348), fungicidiniu (atitiktis darniajam standartui EN 13624), virucidiniu (atitiktis darniajam standartui EN 14476) (pateikti atitiktį nurodytiems darniesiems standartams arba </w:t>
            </w:r>
            <w:r>
              <w:rPr>
                <w:rFonts w:ascii="Times New Roman" w:hAnsi="Times New Roman"/>
                <w:bCs/>
                <w:sz w:val="20"/>
                <w:szCs w:val="20"/>
              </w:rPr>
              <w:t>lygiaverčia</w:t>
            </w:r>
            <w:r w:rsidRPr="005E0084">
              <w:rPr>
                <w:rFonts w:ascii="Times New Roman" w:hAnsi="Times New Roman"/>
                <w:bCs/>
                <w:sz w:val="20"/>
                <w:szCs w:val="20"/>
              </w:rPr>
              <w:t>ms standartams patvirtinančius dokumentus).</w:t>
            </w:r>
          </w:p>
          <w:p w14:paraId="6DB3A327"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5. Priemonės baktericidinis, tuberkuliocidis, virucidinis (veikia ŽIV, HBV, HCV) poveikis  ne ilgiau kaip per 5 min. - pateikti tai įrodančius gamintojo dokumentus.</w:t>
            </w:r>
          </w:p>
          <w:p w14:paraId="1F8709AE"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6. Servetėlės perforuotos ir vienu judesiu išsitraukia viena servetėlė, kuri plyšta per perforacijos liniją.</w:t>
            </w:r>
          </w:p>
          <w:p w14:paraId="1A8B0B17"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7. Servetėlė valymo metu ant paviršiaus nepalieka "pūkų", neplyšta, gerai sugeria drėgmę.</w:t>
            </w:r>
          </w:p>
          <w:p w14:paraId="633531A4"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8. Vienos servetėlės dydis - ne mažesnės kaip 10 X 15 cm.</w:t>
            </w:r>
          </w:p>
          <w:p w14:paraId="0ABE5AF1"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9. servetėlės  stipriai sudrėkintos.</w:t>
            </w:r>
          </w:p>
          <w:p w14:paraId="43B3746A"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10. servetėlės supakuotos į hermetišką pakuotę (užpildą), kuriuo papildoma dėžutė / talpa.</w:t>
            </w:r>
          </w:p>
          <w:p w14:paraId="5685EE6F" w14:textId="56A7C9AC"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 xml:space="preserve">11. servetėlės teikiamos vienkartinėje hermetiškoje pakuotėje, kurioje yra </w:t>
            </w:r>
            <w:r w:rsidR="007E6CE2">
              <w:rPr>
                <w:rFonts w:ascii="Times New Roman" w:hAnsi="Times New Roman"/>
                <w:bCs/>
                <w:sz w:val="20"/>
                <w:szCs w:val="20"/>
              </w:rPr>
              <w:t>≥</w:t>
            </w:r>
            <w:r w:rsidRPr="005E0084">
              <w:rPr>
                <w:rFonts w:ascii="Times New Roman" w:hAnsi="Times New Roman"/>
                <w:bCs/>
                <w:sz w:val="20"/>
                <w:szCs w:val="20"/>
              </w:rPr>
              <w:t>70 servetėlių.</w:t>
            </w:r>
          </w:p>
          <w:p w14:paraId="6B18EFB0"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12. Pateikti priemonės naudojimo instrukciją originalo ir lietuvių kalba, duomenų saugos lapus.</w:t>
            </w:r>
          </w:p>
          <w:p w14:paraId="36B02B33" w14:textId="61CA0336"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 xml:space="preserve">13. Priemonė atitinka medicinos </w:t>
            </w:r>
            <w:r>
              <w:rPr>
                <w:rFonts w:ascii="Times New Roman" w:hAnsi="Times New Roman"/>
                <w:bCs/>
                <w:sz w:val="20"/>
                <w:szCs w:val="20"/>
              </w:rPr>
              <w:t>reglamentą 2017/745</w:t>
            </w:r>
            <w:r w:rsidRPr="005E0084">
              <w:rPr>
                <w:rFonts w:ascii="Times New Roman" w:hAnsi="Times New Roman"/>
                <w:bCs/>
                <w:sz w:val="20"/>
                <w:szCs w:val="20"/>
              </w:rPr>
              <w:t xml:space="preserve"> (pateikti tai patvirtinančius dokumentus).</w:t>
            </w:r>
          </w:p>
          <w:p w14:paraId="1F760B89"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14. Pateikti pavyzdį (1 vnt.)</w:t>
            </w:r>
          </w:p>
          <w:p w14:paraId="34CD54BA" w14:textId="0EA54F9A" w:rsidR="00B73ACA" w:rsidRPr="00C522A2"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 xml:space="preserve">15. </w:t>
            </w:r>
            <w:r w:rsidRPr="007E6CE2">
              <w:rPr>
                <w:rFonts w:ascii="Times New Roman" w:hAnsi="Times New Roman"/>
                <w:b/>
                <w:sz w:val="20"/>
                <w:szCs w:val="20"/>
              </w:rPr>
              <w:t>Skaičiuojama vienos servetėlės kaina.</w:t>
            </w:r>
          </w:p>
        </w:tc>
        <w:tc>
          <w:tcPr>
            <w:tcW w:w="708" w:type="dxa"/>
            <w:tcBorders>
              <w:top w:val="single" w:sz="4" w:space="0" w:color="auto"/>
              <w:left w:val="single" w:sz="4" w:space="0" w:color="auto"/>
              <w:bottom w:val="single" w:sz="4" w:space="0" w:color="auto"/>
              <w:right w:val="single" w:sz="4" w:space="0" w:color="auto"/>
            </w:tcBorders>
            <w:vAlign w:val="center"/>
          </w:tcPr>
          <w:p w14:paraId="44382BA7" w14:textId="5CB674D3"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EF7578" w14:textId="64E1DEC0" w:rsidR="00B73ACA" w:rsidRDefault="00B73ACA" w:rsidP="00B363EF">
            <w:pPr>
              <w:pStyle w:val="Betarp1"/>
              <w:jc w:val="center"/>
              <w:rPr>
                <w:rFonts w:ascii="Times New Roman" w:hAnsi="Times New Roman"/>
                <w:sz w:val="20"/>
                <w:szCs w:val="20"/>
              </w:rPr>
            </w:pPr>
            <w:r>
              <w:rPr>
                <w:rFonts w:ascii="Times New Roman" w:hAnsi="Times New Roman"/>
                <w:sz w:val="20"/>
                <w:szCs w:val="20"/>
              </w:rPr>
              <w:t>140000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A413B" w14:textId="19401451"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53699"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2FCFC" w14:textId="36453CF3"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C4DF9" w14:textId="222382EF"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7FA63" w14:textId="77777777" w:rsidR="00B73ACA" w:rsidRPr="008C589D" w:rsidRDefault="00B73ACA" w:rsidP="00B363EF">
            <w:pPr>
              <w:pStyle w:val="Betarp1"/>
              <w:jc w:val="center"/>
              <w:rPr>
                <w:rFonts w:ascii="Times New Roman" w:hAnsi="Times New Roman"/>
                <w:sz w:val="20"/>
                <w:szCs w:val="20"/>
              </w:rPr>
            </w:pPr>
          </w:p>
        </w:tc>
      </w:tr>
      <w:tr w:rsidR="00B73ACA" w:rsidRPr="00C36D12" w14:paraId="0AF69904" w14:textId="77777777" w:rsidTr="001F0159">
        <w:tc>
          <w:tcPr>
            <w:tcW w:w="567" w:type="dxa"/>
            <w:tcBorders>
              <w:top w:val="single" w:sz="4" w:space="0" w:color="auto"/>
              <w:left w:val="single" w:sz="4" w:space="0" w:color="auto"/>
              <w:bottom w:val="single" w:sz="4" w:space="0" w:color="auto"/>
              <w:right w:val="single" w:sz="4" w:space="0" w:color="auto"/>
            </w:tcBorders>
            <w:vAlign w:val="center"/>
          </w:tcPr>
          <w:p w14:paraId="32EAB97A" w14:textId="25F9B733" w:rsidR="00B73ACA" w:rsidRDefault="00B73ACA" w:rsidP="00B363EF">
            <w:pPr>
              <w:snapToGrid w:val="0"/>
              <w:spacing w:after="0" w:line="240" w:lineRule="auto"/>
              <w:jc w:val="center"/>
              <w:rPr>
                <w:b/>
                <w:bCs/>
                <w:sz w:val="20"/>
                <w:szCs w:val="20"/>
              </w:rPr>
            </w:pPr>
            <w:r>
              <w:rPr>
                <w:b/>
                <w:bCs/>
                <w:sz w:val="20"/>
                <w:szCs w:val="20"/>
              </w:rPr>
              <w:t>11.2</w:t>
            </w:r>
          </w:p>
        </w:tc>
        <w:tc>
          <w:tcPr>
            <w:tcW w:w="1702" w:type="dxa"/>
            <w:tcBorders>
              <w:top w:val="single" w:sz="4" w:space="0" w:color="auto"/>
              <w:left w:val="single" w:sz="4" w:space="0" w:color="auto"/>
              <w:bottom w:val="single" w:sz="4" w:space="0" w:color="auto"/>
              <w:right w:val="single" w:sz="4" w:space="0" w:color="auto"/>
            </w:tcBorders>
            <w:vAlign w:val="center"/>
          </w:tcPr>
          <w:p w14:paraId="71DA4CF7" w14:textId="79FA7F0D" w:rsidR="00B73ACA" w:rsidRPr="007E6CE2" w:rsidRDefault="00B73ACA" w:rsidP="00B363EF">
            <w:pPr>
              <w:snapToGrid w:val="0"/>
              <w:spacing w:after="0" w:line="240" w:lineRule="auto"/>
              <w:rPr>
                <w:b/>
                <w:bCs/>
                <w:sz w:val="20"/>
                <w:szCs w:val="20"/>
              </w:rPr>
            </w:pPr>
            <w:r w:rsidRPr="007E6CE2">
              <w:rPr>
                <w:b/>
                <w:bCs/>
                <w:sz w:val="20"/>
                <w:szCs w:val="20"/>
              </w:rPr>
              <w:t>Pakuotė /talpa su servetėlėmis</w:t>
            </w:r>
          </w:p>
        </w:tc>
        <w:tc>
          <w:tcPr>
            <w:tcW w:w="3402" w:type="dxa"/>
            <w:tcBorders>
              <w:top w:val="single" w:sz="4" w:space="0" w:color="auto"/>
              <w:left w:val="single" w:sz="4" w:space="0" w:color="auto"/>
              <w:bottom w:val="single" w:sz="4" w:space="0" w:color="auto"/>
              <w:right w:val="single" w:sz="4" w:space="0" w:color="auto"/>
            </w:tcBorders>
            <w:vAlign w:val="center"/>
          </w:tcPr>
          <w:p w14:paraId="615D9875" w14:textId="6399AA72"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1. Pakuotė /talpa skirta užpildyti 11.1 punkte nurodytomis servetėlėmis arba hermetiška pakuote su dezinfekcine medžiaga impregnuotomis servetėlėmis.</w:t>
            </w:r>
          </w:p>
          <w:p w14:paraId="5EAEB384"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2. Pakuotė / talpa turi sandarų dangtelį, kuris apsaugo servetėles nuo užteršimo ir išgaravimo iš talpos vidaus.</w:t>
            </w:r>
          </w:p>
          <w:p w14:paraId="6F29C82F" w14:textId="328DB23A"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3. Dangtelis turi spec. servetėlių išėmimo įrenginį, kuris užtikrina dozavimą po vieną serv</w:t>
            </w:r>
            <w:r>
              <w:rPr>
                <w:rFonts w:ascii="Times New Roman" w:hAnsi="Times New Roman"/>
                <w:bCs/>
                <w:sz w:val="20"/>
                <w:szCs w:val="20"/>
              </w:rPr>
              <w:t>e</w:t>
            </w:r>
            <w:r w:rsidRPr="005E0084">
              <w:rPr>
                <w:rFonts w:ascii="Times New Roman" w:hAnsi="Times New Roman"/>
                <w:bCs/>
                <w:sz w:val="20"/>
                <w:szCs w:val="20"/>
              </w:rPr>
              <w:t>tėlę per perforacijos liniją.</w:t>
            </w:r>
          </w:p>
          <w:p w14:paraId="30F1AF3B" w14:textId="77777777"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4. Pakuotė pagaminta iš drėgmei atsparios, neperšlampančios ir neplyštančios medžiagos (plastikas, polipropilenas ar kita alternatyvi medžiaga).</w:t>
            </w:r>
          </w:p>
          <w:p w14:paraId="42DC4386" w14:textId="33C78019" w:rsidR="00B73ACA" w:rsidRPr="005E0084"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 xml:space="preserve">5. </w:t>
            </w:r>
            <w:r w:rsidRPr="00445EC0">
              <w:rPr>
                <w:rFonts w:ascii="Times New Roman" w:hAnsi="Times New Roman"/>
                <w:b/>
                <w:sz w:val="20"/>
                <w:szCs w:val="20"/>
              </w:rPr>
              <w:t>Jeigu pakuotė /talpa gali būti pakartotinai užpildoma užpildu su vienkartinėmis Servetėlėmis, tiekiama ne mažiau kaip 400 vnt. pakuočių į kurias dedamas užpildas su servetėlėmis</w:t>
            </w:r>
            <w:r w:rsidRPr="005E0084">
              <w:rPr>
                <w:rFonts w:ascii="Times New Roman" w:hAnsi="Times New Roman"/>
                <w:bCs/>
                <w:sz w:val="20"/>
                <w:szCs w:val="20"/>
              </w:rPr>
              <w:t>.</w:t>
            </w:r>
          </w:p>
          <w:p w14:paraId="5EC7A327" w14:textId="17174466" w:rsidR="00B73ACA" w:rsidRPr="00C522A2" w:rsidRDefault="00B73ACA" w:rsidP="005E0084">
            <w:pPr>
              <w:pStyle w:val="Betarp1"/>
              <w:jc w:val="both"/>
              <w:rPr>
                <w:rFonts w:ascii="Times New Roman" w:hAnsi="Times New Roman"/>
                <w:bCs/>
                <w:sz w:val="20"/>
                <w:szCs w:val="20"/>
              </w:rPr>
            </w:pPr>
            <w:r w:rsidRPr="005E0084">
              <w:rPr>
                <w:rFonts w:ascii="Times New Roman" w:hAnsi="Times New Roman"/>
                <w:bCs/>
                <w:sz w:val="20"/>
                <w:szCs w:val="20"/>
              </w:rPr>
              <w:t>6.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BCB0016" w14:textId="400F4053"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5CF1B91" w14:textId="44AB4362" w:rsidR="00B73ACA" w:rsidRDefault="00B73ACA" w:rsidP="00B363EF">
            <w:pPr>
              <w:pStyle w:val="Betarp1"/>
              <w:jc w:val="center"/>
              <w:rPr>
                <w:rFonts w:ascii="Times New Roman" w:hAnsi="Times New Roman"/>
                <w:sz w:val="20"/>
                <w:szCs w:val="20"/>
              </w:rPr>
            </w:pPr>
            <w:r>
              <w:rPr>
                <w:rFonts w:ascii="Times New Roman" w:hAnsi="Times New Roman"/>
                <w:sz w:val="20"/>
                <w:szCs w:val="20"/>
              </w:rPr>
              <w:t>30000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15FC5" w14:textId="4A70878A"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D717"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936BA" w14:textId="30D0844F"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F74FB" w14:textId="36BD4D02"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7A30A" w14:textId="77777777" w:rsidR="00B73ACA" w:rsidRPr="008C589D" w:rsidRDefault="00B73ACA" w:rsidP="00B363EF">
            <w:pPr>
              <w:pStyle w:val="Betarp1"/>
              <w:jc w:val="center"/>
              <w:rPr>
                <w:rFonts w:ascii="Times New Roman" w:hAnsi="Times New Roman"/>
                <w:sz w:val="20"/>
                <w:szCs w:val="20"/>
              </w:rPr>
            </w:pPr>
          </w:p>
        </w:tc>
      </w:tr>
      <w:tr w:rsidR="00696E55" w14:paraId="27B112F3" w14:textId="77777777" w:rsidTr="005A10D9">
        <w:tc>
          <w:tcPr>
            <w:tcW w:w="9230" w:type="dxa"/>
            <w:gridSpan w:val="8"/>
            <w:tcBorders>
              <w:bottom w:val="single" w:sz="4" w:space="0" w:color="auto"/>
            </w:tcBorders>
            <w:vAlign w:val="center"/>
          </w:tcPr>
          <w:p w14:paraId="78D32813" w14:textId="77777777" w:rsidR="00696E55" w:rsidRPr="006204B5" w:rsidRDefault="00696E55"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7B565E6" w14:textId="77777777" w:rsidR="00696E55" w:rsidRPr="006204B5" w:rsidRDefault="00696E55" w:rsidP="00C0596C">
            <w:pPr>
              <w:spacing w:after="0" w:line="240" w:lineRule="auto"/>
              <w:jc w:val="center"/>
              <w:rPr>
                <w:sz w:val="20"/>
                <w:szCs w:val="20"/>
              </w:rPr>
            </w:pPr>
          </w:p>
        </w:tc>
        <w:tc>
          <w:tcPr>
            <w:tcW w:w="1153" w:type="dxa"/>
            <w:tcBorders>
              <w:top w:val="single" w:sz="4" w:space="0" w:color="auto"/>
              <w:left w:val="single" w:sz="4" w:space="0" w:color="auto"/>
              <w:bottom w:val="nil"/>
              <w:right w:val="single" w:sz="4" w:space="0" w:color="auto"/>
            </w:tcBorders>
          </w:tcPr>
          <w:p w14:paraId="54590DBE" w14:textId="77777777" w:rsidR="00696E55" w:rsidRDefault="00696E55" w:rsidP="00C0596C">
            <w:pPr>
              <w:spacing w:after="0" w:line="240" w:lineRule="auto"/>
              <w:jc w:val="center"/>
              <w:rPr>
                <w:sz w:val="20"/>
                <w:szCs w:val="20"/>
              </w:rPr>
            </w:pPr>
          </w:p>
        </w:tc>
        <w:tc>
          <w:tcPr>
            <w:tcW w:w="4234" w:type="dxa"/>
            <w:gridSpan w:val="2"/>
            <w:tcBorders>
              <w:top w:val="single" w:sz="4" w:space="0" w:color="auto"/>
              <w:left w:val="single" w:sz="4" w:space="0" w:color="auto"/>
              <w:bottom w:val="nil"/>
              <w:right w:val="nil"/>
            </w:tcBorders>
            <w:shd w:val="clear" w:color="auto" w:fill="auto"/>
            <w:vAlign w:val="center"/>
          </w:tcPr>
          <w:p w14:paraId="65131247" w14:textId="13919DA2" w:rsidR="00696E55" w:rsidRDefault="00696E55" w:rsidP="00C0596C">
            <w:pPr>
              <w:spacing w:after="0" w:line="240" w:lineRule="auto"/>
              <w:jc w:val="center"/>
              <w:rPr>
                <w:sz w:val="20"/>
                <w:szCs w:val="20"/>
              </w:rPr>
            </w:pPr>
          </w:p>
        </w:tc>
      </w:tr>
      <w:tr w:rsidR="00696E55" w14:paraId="200CC0AD" w14:textId="77777777" w:rsidTr="005A10D9">
        <w:tc>
          <w:tcPr>
            <w:tcW w:w="9230" w:type="dxa"/>
            <w:gridSpan w:val="8"/>
            <w:tcBorders>
              <w:bottom w:val="single" w:sz="4" w:space="0" w:color="auto"/>
            </w:tcBorders>
            <w:vAlign w:val="center"/>
          </w:tcPr>
          <w:p w14:paraId="4F30AFFF" w14:textId="77777777" w:rsidR="00696E55" w:rsidRPr="006204B5" w:rsidRDefault="00696E55"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9DC9A90" w14:textId="77777777" w:rsidR="00696E55" w:rsidRPr="006204B5" w:rsidRDefault="00696E55" w:rsidP="00C0596C">
            <w:pPr>
              <w:spacing w:after="0" w:line="240" w:lineRule="auto"/>
              <w:jc w:val="center"/>
              <w:rPr>
                <w:sz w:val="20"/>
                <w:szCs w:val="20"/>
              </w:rPr>
            </w:pPr>
          </w:p>
        </w:tc>
        <w:tc>
          <w:tcPr>
            <w:tcW w:w="1153" w:type="dxa"/>
            <w:tcBorders>
              <w:top w:val="nil"/>
              <w:left w:val="single" w:sz="4" w:space="0" w:color="auto"/>
              <w:bottom w:val="nil"/>
              <w:right w:val="single" w:sz="4" w:space="0" w:color="auto"/>
            </w:tcBorders>
          </w:tcPr>
          <w:p w14:paraId="4714ACA1" w14:textId="77777777" w:rsidR="00696E55" w:rsidRDefault="00696E55" w:rsidP="00C0596C">
            <w:pPr>
              <w:spacing w:after="0" w:line="240" w:lineRule="auto"/>
              <w:jc w:val="center"/>
              <w:rPr>
                <w:sz w:val="20"/>
                <w:szCs w:val="20"/>
              </w:rPr>
            </w:pPr>
          </w:p>
        </w:tc>
        <w:tc>
          <w:tcPr>
            <w:tcW w:w="4234" w:type="dxa"/>
            <w:gridSpan w:val="2"/>
            <w:tcBorders>
              <w:top w:val="nil"/>
              <w:left w:val="single" w:sz="4" w:space="0" w:color="auto"/>
              <w:bottom w:val="nil"/>
              <w:right w:val="nil"/>
            </w:tcBorders>
            <w:shd w:val="clear" w:color="auto" w:fill="auto"/>
            <w:vAlign w:val="center"/>
          </w:tcPr>
          <w:p w14:paraId="3F224062" w14:textId="77710D35" w:rsidR="00696E55" w:rsidRDefault="00696E55" w:rsidP="00C0596C">
            <w:pPr>
              <w:spacing w:after="0" w:line="240" w:lineRule="auto"/>
              <w:jc w:val="center"/>
              <w:rPr>
                <w:sz w:val="20"/>
                <w:szCs w:val="20"/>
              </w:rPr>
            </w:pPr>
          </w:p>
        </w:tc>
      </w:tr>
      <w:tr w:rsidR="00696E55" w14:paraId="66EECCC7" w14:textId="77777777" w:rsidTr="005A10D9">
        <w:tc>
          <w:tcPr>
            <w:tcW w:w="9230" w:type="dxa"/>
            <w:gridSpan w:val="8"/>
            <w:tcBorders>
              <w:bottom w:val="single" w:sz="4" w:space="0" w:color="auto"/>
            </w:tcBorders>
            <w:vAlign w:val="center"/>
          </w:tcPr>
          <w:p w14:paraId="244874DB" w14:textId="77777777" w:rsidR="00696E55" w:rsidRPr="006204B5" w:rsidRDefault="00696E55"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AB7BE64" w14:textId="77777777" w:rsidR="00696E55" w:rsidRPr="006204B5" w:rsidRDefault="00696E55" w:rsidP="00C0596C">
            <w:pPr>
              <w:spacing w:after="0" w:line="240" w:lineRule="auto"/>
              <w:jc w:val="center"/>
              <w:rPr>
                <w:sz w:val="20"/>
                <w:szCs w:val="20"/>
              </w:rPr>
            </w:pPr>
          </w:p>
        </w:tc>
        <w:tc>
          <w:tcPr>
            <w:tcW w:w="1153" w:type="dxa"/>
            <w:tcBorders>
              <w:top w:val="nil"/>
              <w:left w:val="single" w:sz="4" w:space="0" w:color="auto"/>
              <w:bottom w:val="nil"/>
              <w:right w:val="single" w:sz="4" w:space="0" w:color="auto"/>
            </w:tcBorders>
          </w:tcPr>
          <w:p w14:paraId="5B2BC291" w14:textId="77777777" w:rsidR="00696E55" w:rsidRDefault="00696E55" w:rsidP="00C0596C">
            <w:pPr>
              <w:spacing w:after="0" w:line="240" w:lineRule="auto"/>
              <w:jc w:val="center"/>
              <w:rPr>
                <w:sz w:val="20"/>
                <w:szCs w:val="20"/>
              </w:rPr>
            </w:pPr>
          </w:p>
        </w:tc>
        <w:tc>
          <w:tcPr>
            <w:tcW w:w="4234" w:type="dxa"/>
            <w:gridSpan w:val="2"/>
            <w:tcBorders>
              <w:top w:val="nil"/>
              <w:left w:val="single" w:sz="4" w:space="0" w:color="auto"/>
              <w:bottom w:val="nil"/>
              <w:right w:val="nil"/>
            </w:tcBorders>
            <w:shd w:val="clear" w:color="auto" w:fill="auto"/>
            <w:vAlign w:val="center"/>
          </w:tcPr>
          <w:p w14:paraId="460FCB15" w14:textId="7F2F786C" w:rsidR="00696E55" w:rsidRDefault="00696E55" w:rsidP="00C0596C">
            <w:pPr>
              <w:spacing w:after="0" w:line="240" w:lineRule="auto"/>
              <w:jc w:val="center"/>
              <w:rPr>
                <w:sz w:val="20"/>
                <w:szCs w:val="20"/>
              </w:rPr>
            </w:pPr>
          </w:p>
        </w:tc>
      </w:tr>
      <w:tr w:rsidR="00B73ACA" w:rsidRPr="00C36D12" w14:paraId="0EA3C058"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EA5E88C" w14:textId="00B14C6E" w:rsidR="00B73ACA" w:rsidRDefault="00B73ACA" w:rsidP="00B363EF">
            <w:pPr>
              <w:snapToGrid w:val="0"/>
              <w:spacing w:after="0" w:line="240" w:lineRule="auto"/>
              <w:jc w:val="center"/>
              <w:rPr>
                <w:b/>
                <w:bCs/>
                <w:sz w:val="20"/>
                <w:szCs w:val="20"/>
              </w:rPr>
            </w:pPr>
            <w:r>
              <w:rPr>
                <w:b/>
                <w:bCs/>
                <w:sz w:val="20"/>
                <w:szCs w:val="20"/>
              </w:rPr>
              <w:t>12</w:t>
            </w:r>
          </w:p>
        </w:tc>
        <w:tc>
          <w:tcPr>
            <w:tcW w:w="1702" w:type="dxa"/>
            <w:tcBorders>
              <w:top w:val="single" w:sz="4" w:space="0" w:color="auto"/>
              <w:left w:val="single" w:sz="4" w:space="0" w:color="auto"/>
              <w:bottom w:val="single" w:sz="4" w:space="0" w:color="auto"/>
              <w:right w:val="single" w:sz="4" w:space="0" w:color="auto"/>
            </w:tcBorders>
            <w:vAlign w:val="center"/>
          </w:tcPr>
          <w:p w14:paraId="6DD7229E" w14:textId="0DF8C3AC" w:rsidR="00B73ACA" w:rsidRPr="00445EC0" w:rsidRDefault="00B73ACA" w:rsidP="00B363EF">
            <w:pPr>
              <w:snapToGrid w:val="0"/>
              <w:spacing w:after="0" w:line="240" w:lineRule="auto"/>
              <w:rPr>
                <w:b/>
                <w:bCs/>
                <w:caps/>
                <w:sz w:val="22"/>
              </w:rPr>
            </w:pPr>
            <w:r w:rsidRPr="00445EC0">
              <w:rPr>
                <w:b/>
                <w:bCs/>
                <w:caps/>
                <w:sz w:val="22"/>
              </w:rPr>
              <w:t>SERVETĖLĖS KATETERIŲ JUNGČIŲ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CAF6DE"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 Servetėlės skirtos kateterių (centrinių, periferinių venų) jungtims (angl. hubs) dezinfekuoti.</w:t>
            </w:r>
          </w:p>
          <w:p w14:paraId="686D7BF6" w14:textId="192CB7D9"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2. Neaustinio pluošto servetėlės impregnuotos alkoholiais junginiais (ne mažiau 70 % alkoholio) arba alkoholiniu (alkoholio ne mažiau 70 %) chlorheksidino (ne mažiau 0,5 %) tirpalu.</w:t>
            </w:r>
          </w:p>
          <w:p w14:paraId="4B3979FD"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3. Sudėtyje nėra aldehidų.</w:t>
            </w:r>
          </w:p>
          <w:p w14:paraId="7709AEC8" w14:textId="7FB741D4"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4. Pasižymi veikimu: baktericidiniu (atitiktis darniajam standartui EN 13727), tuberkuliocidiniu (atitiktis darniajam standartui EN 14348), fungicidiniu (atitiktis darniajam standartui EN 13624), virusidiniu (atitiktis darniajam standartui EN 14476) (pateikti atitiktį nurodytiems darniesiems standartams arba </w:t>
            </w:r>
            <w:r>
              <w:rPr>
                <w:rFonts w:ascii="Times New Roman" w:hAnsi="Times New Roman"/>
                <w:bCs/>
                <w:sz w:val="20"/>
                <w:szCs w:val="20"/>
              </w:rPr>
              <w:t>lygiaverčia</w:t>
            </w:r>
            <w:r w:rsidRPr="006742BC">
              <w:rPr>
                <w:rFonts w:ascii="Times New Roman" w:hAnsi="Times New Roman"/>
                <w:bCs/>
                <w:sz w:val="20"/>
                <w:szCs w:val="20"/>
              </w:rPr>
              <w:t>ms standartams patvirtinančius dokumentus).</w:t>
            </w:r>
          </w:p>
          <w:p w14:paraId="4983209F"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5. Priemonės ekspozicijos laikas iki 30 sekundžių. </w:t>
            </w:r>
          </w:p>
          <w:p w14:paraId="4687583E"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6. Servetėlės yra sterilios.</w:t>
            </w:r>
          </w:p>
          <w:p w14:paraId="51510C41"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7. Servetėlė valymo metu ant paviršiaus nepalieka "pūkų", neplyšta.</w:t>
            </w:r>
          </w:p>
          <w:p w14:paraId="2D4FE943" w14:textId="5C3CC9F2"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8. Vienos servetėlės dydis 5 </w:t>
            </w:r>
            <w:r w:rsidR="00445EC0">
              <w:rPr>
                <w:rFonts w:ascii="Times New Roman" w:hAnsi="Times New Roman"/>
                <w:bCs/>
                <w:sz w:val="20"/>
                <w:szCs w:val="20"/>
              </w:rPr>
              <w:t>cm x</w:t>
            </w:r>
            <w:r w:rsidRPr="006742BC">
              <w:rPr>
                <w:rFonts w:ascii="Times New Roman" w:hAnsi="Times New Roman"/>
                <w:bCs/>
                <w:sz w:val="20"/>
                <w:szCs w:val="20"/>
              </w:rPr>
              <w:t xml:space="preserve"> 5 cm ( ± 2 cm).</w:t>
            </w:r>
          </w:p>
          <w:p w14:paraId="6DB48C66"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9. Servetėlės supakuotos į hermetišką pakuotę po vieną arba servetėlės supakuotos į hermetišką talpą.</w:t>
            </w:r>
          </w:p>
          <w:p w14:paraId="427B15D2"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10. Pateikti priemonės naudojimo instrukciją originalo ir lietuvių kalba.</w:t>
            </w:r>
          </w:p>
          <w:p w14:paraId="0701015E" w14:textId="66ECBB9A"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11. Priemonė atitinka medicinos prietaisų  Priemonė atitinka reglamentą 2017/745  (pateikti tai patvirtinančius dokumentus).</w:t>
            </w:r>
          </w:p>
          <w:p w14:paraId="4C9E3216"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12. Pateikti pavyzdį (1 vnt.)</w:t>
            </w:r>
          </w:p>
          <w:p w14:paraId="7157E6A1" w14:textId="6BF46602" w:rsidR="00B73ACA" w:rsidRPr="00C522A2"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13. </w:t>
            </w:r>
            <w:r w:rsidRPr="00445EC0">
              <w:rPr>
                <w:rFonts w:ascii="Times New Roman" w:hAnsi="Times New Roman"/>
                <w:b/>
                <w:sz w:val="20"/>
                <w:szCs w:val="20"/>
              </w:rPr>
              <w:t>Skaičiuojama vienos servetėlės kaina.</w:t>
            </w:r>
          </w:p>
        </w:tc>
        <w:tc>
          <w:tcPr>
            <w:tcW w:w="708" w:type="dxa"/>
            <w:tcBorders>
              <w:top w:val="single" w:sz="4" w:space="0" w:color="auto"/>
              <w:left w:val="single" w:sz="4" w:space="0" w:color="auto"/>
              <w:bottom w:val="single" w:sz="4" w:space="0" w:color="auto"/>
              <w:right w:val="single" w:sz="4" w:space="0" w:color="auto"/>
            </w:tcBorders>
            <w:vAlign w:val="center"/>
          </w:tcPr>
          <w:p w14:paraId="5437A998" w14:textId="4A74C081"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7216D7" w14:textId="6D01E4E3" w:rsidR="00B73ACA" w:rsidRDefault="00B73ACA" w:rsidP="00B363EF">
            <w:pPr>
              <w:pStyle w:val="Betarp1"/>
              <w:jc w:val="center"/>
              <w:rPr>
                <w:rFonts w:ascii="Times New Roman" w:hAnsi="Times New Roman"/>
                <w:sz w:val="20"/>
                <w:szCs w:val="20"/>
              </w:rPr>
            </w:pPr>
            <w:r>
              <w:rPr>
                <w:rFonts w:ascii="Times New Roman" w:hAnsi="Times New Roman"/>
                <w:sz w:val="20"/>
                <w:szCs w:val="20"/>
              </w:rPr>
              <w:t>36000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32228" w14:textId="644D03D3"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2094F"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00EE4" w14:textId="32438B8A"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BFF0E" w14:textId="38D40DEB"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49062" w14:textId="77777777" w:rsidR="00B73ACA" w:rsidRPr="008C589D" w:rsidRDefault="00B73ACA" w:rsidP="00B363EF">
            <w:pPr>
              <w:pStyle w:val="Betarp1"/>
              <w:jc w:val="center"/>
              <w:rPr>
                <w:rFonts w:ascii="Times New Roman" w:hAnsi="Times New Roman"/>
                <w:sz w:val="20"/>
                <w:szCs w:val="20"/>
              </w:rPr>
            </w:pPr>
          </w:p>
        </w:tc>
      </w:tr>
      <w:tr w:rsidR="00445EC0" w14:paraId="4134C7C4" w14:textId="77777777" w:rsidTr="00763A5F">
        <w:tc>
          <w:tcPr>
            <w:tcW w:w="9230" w:type="dxa"/>
            <w:gridSpan w:val="8"/>
            <w:tcBorders>
              <w:bottom w:val="single" w:sz="4" w:space="0" w:color="auto"/>
            </w:tcBorders>
            <w:vAlign w:val="center"/>
          </w:tcPr>
          <w:p w14:paraId="4853A26B"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B8ACA6C"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26846C20" w14:textId="79541763" w:rsidR="00445EC0" w:rsidRDefault="00445EC0" w:rsidP="00C0596C">
            <w:pPr>
              <w:spacing w:after="0" w:line="240" w:lineRule="auto"/>
              <w:jc w:val="center"/>
              <w:rPr>
                <w:sz w:val="20"/>
                <w:szCs w:val="20"/>
              </w:rPr>
            </w:pPr>
          </w:p>
        </w:tc>
      </w:tr>
      <w:tr w:rsidR="00445EC0" w14:paraId="5416B249" w14:textId="77777777" w:rsidTr="0019340F">
        <w:tc>
          <w:tcPr>
            <w:tcW w:w="9230" w:type="dxa"/>
            <w:gridSpan w:val="8"/>
            <w:tcBorders>
              <w:bottom w:val="single" w:sz="4" w:space="0" w:color="auto"/>
            </w:tcBorders>
            <w:vAlign w:val="center"/>
          </w:tcPr>
          <w:p w14:paraId="20E07043"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D3F8DCF"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6A302560" w14:textId="14C48984" w:rsidR="00445EC0" w:rsidRDefault="00445EC0" w:rsidP="00C0596C">
            <w:pPr>
              <w:spacing w:after="0" w:line="240" w:lineRule="auto"/>
              <w:jc w:val="center"/>
              <w:rPr>
                <w:sz w:val="20"/>
                <w:szCs w:val="20"/>
              </w:rPr>
            </w:pPr>
          </w:p>
        </w:tc>
      </w:tr>
      <w:tr w:rsidR="00445EC0" w14:paraId="3570139C" w14:textId="77777777" w:rsidTr="00FA29AF">
        <w:tc>
          <w:tcPr>
            <w:tcW w:w="9230" w:type="dxa"/>
            <w:gridSpan w:val="8"/>
            <w:tcBorders>
              <w:bottom w:val="single" w:sz="4" w:space="0" w:color="auto"/>
            </w:tcBorders>
            <w:vAlign w:val="center"/>
          </w:tcPr>
          <w:p w14:paraId="05C26F44"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F3347E4"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D59B48B" w14:textId="6641B1E6" w:rsidR="00445EC0" w:rsidRDefault="00445EC0" w:rsidP="00C0596C">
            <w:pPr>
              <w:spacing w:after="0" w:line="240" w:lineRule="auto"/>
              <w:jc w:val="center"/>
              <w:rPr>
                <w:sz w:val="20"/>
                <w:szCs w:val="20"/>
              </w:rPr>
            </w:pPr>
          </w:p>
        </w:tc>
      </w:tr>
      <w:tr w:rsidR="00B73ACA" w:rsidRPr="00C36D12" w14:paraId="1F01756F"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7985547B" w14:textId="711DBBDA" w:rsidR="00B73ACA" w:rsidRDefault="00B73ACA" w:rsidP="00B363EF">
            <w:pPr>
              <w:snapToGrid w:val="0"/>
              <w:spacing w:after="0" w:line="240" w:lineRule="auto"/>
              <w:jc w:val="center"/>
              <w:rPr>
                <w:b/>
                <w:bCs/>
                <w:sz w:val="20"/>
                <w:szCs w:val="20"/>
              </w:rPr>
            </w:pPr>
            <w:r>
              <w:rPr>
                <w:b/>
                <w:bCs/>
                <w:sz w:val="20"/>
                <w:szCs w:val="20"/>
              </w:rPr>
              <w:t>13.</w:t>
            </w:r>
          </w:p>
        </w:tc>
        <w:tc>
          <w:tcPr>
            <w:tcW w:w="1702" w:type="dxa"/>
            <w:tcBorders>
              <w:top w:val="single" w:sz="4" w:space="0" w:color="auto"/>
              <w:left w:val="single" w:sz="4" w:space="0" w:color="auto"/>
              <w:bottom w:val="single" w:sz="4" w:space="0" w:color="auto"/>
              <w:right w:val="single" w:sz="4" w:space="0" w:color="auto"/>
            </w:tcBorders>
            <w:vAlign w:val="center"/>
          </w:tcPr>
          <w:p w14:paraId="0B06EEB2" w14:textId="4F943CF0" w:rsidR="00B73ACA" w:rsidRPr="00445EC0" w:rsidRDefault="00B73ACA" w:rsidP="00B363EF">
            <w:pPr>
              <w:snapToGrid w:val="0"/>
              <w:spacing w:after="0" w:line="240" w:lineRule="auto"/>
              <w:rPr>
                <w:b/>
                <w:bCs/>
                <w:caps/>
                <w:sz w:val="22"/>
              </w:rPr>
            </w:pPr>
            <w:r w:rsidRPr="00445EC0">
              <w:rPr>
                <w:b/>
                <w:bCs/>
                <w:caps/>
                <w:sz w:val="22"/>
              </w:rPr>
              <w:t xml:space="preserve">Medicininių priemonių dezinfekcijos ir plovimo priemonė  </w:t>
            </w:r>
          </w:p>
        </w:tc>
        <w:tc>
          <w:tcPr>
            <w:tcW w:w="3402" w:type="dxa"/>
            <w:tcBorders>
              <w:top w:val="single" w:sz="4" w:space="0" w:color="auto"/>
              <w:left w:val="single" w:sz="4" w:space="0" w:color="auto"/>
              <w:bottom w:val="single" w:sz="4" w:space="0" w:color="auto"/>
              <w:right w:val="single" w:sz="4" w:space="0" w:color="auto"/>
            </w:tcBorders>
            <w:vAlign w:val="center"/>
          </w:tcPr>
          <w:p w14:paraId="39A85A6C"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1.  </w:t>
            </w:r>
            <w:r w:rsidRPr="009C5158">
              <w:rPr>
                <w:rFonts w:ascii="Times New Roman" w:hAnsi="Times New Roman"/>
                <w:b/>
                <w:sz w:val="20"/>
                <w:szCs w:val="20"/>
              </w:rPr>
              <w:t>Pateikti 1 litro darbinio tirpalo kainą</w:t>
            </w:r>
            <w:r w:rsidRPr="006742BC">
              <w:rPr>
                <w:rFonts w:ascii="Times New Roman" w:hAnsi="Times New Roman"/>
                <w:bCs/>
                <w:sz w:val="20"/>
                <w:szCs w:val="20"/>
              </w:rPr>
              <w:t xml:space="preserve"> ir tirpalo koncentraciją per kurį tirpalas suveikia baktericidiškai (baktericidinis poveikis turi būti pagrįstas standartu EN 13727 arba lygiaverčiu) ir  virucidiškai prieš virusus HBV, HCV ir ŽIV per 30 min (virucidinis poveikis turi būti pagrįstas standartu EN 14476 arba lygiaverčiu). </w:t>
            </w:r>
          </w:p>
          <w:p w14:paraId="0AA1ADF7"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2. Priemonė skirta medicinos prietaisų, chirurginių instrumentų plovimui ir dezinfekcijai.</w:t>
            </w:r>
          </w:p>
          <w:p w14:paraId="779B9034"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3. Sudėtyje yra ploviklio – priemonė pasižymi plaunamosiomis savybėmis.</w:t>
            </w:r>
          </w:p>
          <w:p w14:paraId="25F812ED"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4. Iš koncentrato pagamintas tirpalas po pagaminimo galioja ne trumpiau kaip 24 val.</w:t>
            </w:r>
          </w:p>
          <w:p w14:paraId="38FAE7A3" w14:textId="347F568F"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5. Pasižyminti poveikiu: baktericidiniu (EN 13727), tuberkuliocidiniu (EN 14348), fungicidiniu (EN 13624), virucidiniu (EN 14476) aktyvumu, arba gamintojų tyrimų, įrodančių antivirusinį aktyvumą dokumentai), veikia HBV, HCV ŽIV, Adeno virusus. (Pateikti atitiktį nurodytiems darniesiems standartams arba </w:t>
            </w:r>
            <w:r>
              <w:rPr>
                <w:rFonts w:ascii="Times New Roman" w:hAnsi="Times New Roman"/>
                <w:bCs/>
                <w:sz w:val="20"/>
                <w:szCs w:val="20"/>
              </w:rPr>
              <w:t>lygiaverčia</w:t>
            </w:r>
            <w:r w:rsidRPr="006742BC">
              <w:rPr>
                <w:rFonts w:ascii="Times New Roman" w:hAnsi="Times New Roman"/>
                <w:bCs/>
                <w:sz w:val="20"/>
                <w:szCs w:val="20"/>
              </w:rPr>
              <w:t>ms standartams patvirtinančius dokumentus).</w:t>
            </w:r>
          </w:p>
          <w:p w14:paraId="0C953461"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6.  Priemonės pavidalas – skystas koncentratas. </w:t>
            </w:r>
          </w:p>
          <w:p w14:paraId="530730BF"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7.  Preparato sudėtyje neturi būti aldehidų, fenolių.</w:t>
            </w:r>
          </w:p>
          <w:p w14:paraId="55E6027A"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8. Dezinfekciniam tirpalui galima naudoti vandentiekio vandenį.</w:t>
            </w:r>
          </w:p>
          <w:p w14:paraId="73F9DC28"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9.  Dozavimo priemonės daugkartinio naudojimo, pritaikytos tirpalo gamybai iš koncentrato, pateikti nemokamai. </w:t>
            </w:r>
          </w:p>
          <w:p w14:paraId="537FE291"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10. Fasuotė 2-5 litrai.</w:t>
            </w:r>
          </w:p>
          <w:p w14:paraId="6C23AE36"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11. Tinkamas medicinos prietaisams (instrumentams) iš stiklo, plastiko, akrilo, porceliano, keramikos, gumos, nerūdijančio plieno.</w:t>
            </w:r>
          </w:p>
          <w:p w14:paraId="2FDF5025"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12. Priemonė nepažeidžia instrumentų, nesukelia jų korozijos (turi antikorozinių priedų).</w:t>
            </w:r>
          </w:p>
          <w:p w14:paraId="25125F1B" w14:textId="1CECB7EB"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13. Priemonė ženklinta CE ir atitinka medicinos prietaisų reglamentą 2017/745</w:t>
            </w:r>
            <w:r w:rsidRPr="006742BC" w:rsidDel="006742BC">
              <w:rPr>
                <w:rFonts w:ascii="Times New Roman" w:hAnsi="Times New Roman"/>
                <w:bCs/>
                <w:sz w:val="20"/>
                <w:szCs w:val="20"/>
              </w:rPr>
              <w:t xml:space="preserve"> </w:t>
            </w:r>
            <w:r w:rsidRPr="006742BC">
              <w:rPr>
                <w:rFonts w:ascii="Times New Roman" w:hAnsi="Times New Roman"/>
                <w:bCs/>
                <w:sz w:val="20"/>
                <w:szCs w:val="20"/>
              </w:rPr>
              <w:t>(pateikti tai patvirtinančius dokumentus).</w:t>
            </w:r>
          </w:p>
          <w:p w14:paraId="23FFC775" w14:textId="4CD7431C" w:rsidR="00B73ACA" w:rsidRPr="00C522A2"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14. Pateikti naudojimo instrukcijas originalo ir lietuvių kalba, duomenų saugos lapus, darbinio tirpalo gamybos rekomendacijas (koncentrato procentais, reikalingais darbiniam tirpalui pagaminti).</w:t>
            </w:r>
          </w:p>
        </w:tc>
        <w:tc>
          <w:tcPr>
            <w:tcW w:w="708" w:type="dxa"/>
            <w:tcBorders>
              <w:top w:val="single" w:sz="4" w:space="0" w:color="auto"/>
              <w:left w:val="single" w:sz="4" w:space="0" w:color="auto"/>
              <w:bottom w:val="single" w:sz="4" w:space="0" w:color="auto"/>
              <w:right w:val="single" w:sz="4" w:space="0" w:color="auto"/>
            </w:tcBorders>
            <w:vAlign w:val="center"/>
          </w:tcPr>
          <w:p w14:paraId="26938E1A" w14:textId="56D7004E" w:rsidR="00B73ACA" w:rsidRDefault="00B73ACA" w:rsidP="00B363EF">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5BF3093" w14:textId="4FB1E559" w:rsidR="00B73ACA" w:rsidRDefault="00B73ACA" w:rsidP="00B363EF">
            <w:pPr>
              <w:pStyle w:val="Betarp1"/>
              <w:jc w:val="center"/>
              <w:rPr>
                <w:rFonts w:ascii="Times New Roman" w:hAnsi="Times New Roman"/>
                <w:sz w:val="20"/>
                <w:szCs w:val="20"/>
              </w:rPr>
            </w:pPr>
            <w:r>
              <w:rPr>
                <w:rFonts w:ascii="Times New Roman" w:hAnsi="Times New Roman"/>
                <w:sz w:val="20"/>
                <w:szCs w:val="20"/>
              </w:rPr>
              <w:t>1440000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72290" w14:textId="59D6BE05"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5B9C5"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A3F45" w14:textId="6DAE7BF8"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46AAB" w14:textId="5CA4170E" w:rsidR="00B73ACA" w:rsidRPr="008C589D" w:rsidRDefault="00B73ACA" w:rsidP="005B07D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D137D" w14:textId="77777777" w:rsidR="00B73ACA" w:rsidRPr="008C589D" w:rsidRDefault="00B73ACA" w:rsidP="005B07D0">
            <w:pPr>
              <w:pStyle w:val="Betarp1"/>
              <w:jc w:val="center"/>
              <w:rPr>
                <w:rFonts w:ascii="Times New Roman" w:hAnsi="Times New Roman"/>
                <w:sz w:val="20"/>
                <w:szCs w:val="20"/>
              </w:rPr>
            </w:pPr>
          </w:p>
        </w:tc>
      </w:tr>
      <w:tr w:rsidR="00445EC0" w14:paraId="4DBD4159" w14:textId="77777777" w:rsidTr="00D64B67">
        <w:tc>
          <w:tcPr>
            <w:tcW w:w="9230" w:type="dxa"/>
            <w:gridSpan w:val="8"/>
            <w:tcBorders>
              <w:bottom w:val="single" w:sz="4" w:space="0" w:color="auto"/>
            </w:tcBorders>
            <w:vAlign w:val="center"/>
          </w:tcPr>
          <w:p w14:paraId="402B615B"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B42B52D"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292D6660" w14:textId="3629CE65" w:rsidR="00445EC0" w:rsidRDefault="00445EC0" w:rsidP="00C0596C">
            <w:pPr>
              <w:spacing w:after="0" w:line="240" w:lineRule="auto"/>
              <w:jc w:val="center"/>
              <w:rPr>
                <w:sz w:val="20"/>
                <w:szCs w:val="20"/>
              </w:rPr>
            </w:pPr>
          </w:p>
        </w:tc>
      </w:tr>
      <w:tr w:rsidR="00445EC0" w14:paraId="5EC4C5F9" w14:textId="77777777" w:rsidTr="000B1CED">
        <w:tc>
          <w:tcPr>
            <w:tcW w:w="9230" w:type="dxa"/>
            <w:gridSpan w:val="8"/>
            <w:tcBorders>
              <w:bottom w:val="single" w:sz="4" w:space="0" w:color="auto"/>
            </w:tcBorders>
            <w:vAlign w:val="center"/>
          </w:tcPr>
          <w:p w14:paraId="7080D051"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8C49D3A"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49D07FD4" w14:textId="2DF3673D" w:rsidR="00445EC0" w:rsidRDefault="00445EC0" w:rsidP="00C0596C">
            <w:pPr>
              <w:spacing w:after="0" w:line="240" w:lineRule="auto"/>
              <w:jc w:val="center"/>
              <w:rPr>
                <w:sz w:val="20"/>
                <w:szCs w:val="20"/>
              </w:rPr>
            </w:pPr>
          </w:p>
        </w:tc>
      </w:tr>
      <w:tr w:rsidR="00445EC0" w14:paraId="4663F4C9" w14:textId="77777777" w:rsidTr="00602E1E">
        <w:tc>
          <w:tcPr>
            <w:tcW w:w="9230" w:type="dxa"/>
            <w:gridSpan w:val="8"/>
            <w:tcBorders>
              <w:bottom w:val="single" w:sz="4" w:space="0" w:color="auto"/>
            </w:tcBorders>
            <w:vAlign w:val="center"/>
          </w:tcPr>
          <w:p w14:paraId="3DEBD91E"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BF530D0"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85E5808" w14:textId="55F07627" w:rsidR="00445EC0" w:rsidRDefault="00445EC0" w:rsidP="00C0596C">
            <w:pPr>
              <w:spacing w:after="0" w:line="240" w:lineRule="auto"/>
              <w:jc w:val="center"/>
              <w:rPr>
                <w:sz w:val="20"/>
                <w:szCs w:val="20"/>
              </w:rPr>
            </w:pPr>
          </w:p>
        </w:tc>
      </w:tr>
      <w:tr w:rsidR="00B73ACA" w:rsidRPr="00C36D12" w14:paraId="538EF2FD"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B96A093" w14:textId="18A53238" w:rsidR="00B73ACA" w:rsidRDefault="00B73ACA" w:rsidP="00B363EF">
            <w:pPr>
              <w:snapToGrid w:val="0"/>
              <w:spacing w:after="0" w:line="240" w:lineRule="auto"/>
              <w:jc w:val="center"/>
              <w:rPr>
                <w:b/>
                <w:bCs/>
                <w:sz w:val="20"/>
                <w:szCs w:val="20"/>
              </w:rPr>
            </w:pPr>
            <w:r>
              <w:rPr>
                <w:b/>
                <w:bCs/>
                <w:sz w:val="20"/>
                <w:szCs w:val="20"/>
              </w:rPr>
              <w:t>14.</w:t>
            </w:r>
          </w:p>
        </w:tc>
        <w:tc>
          <w:tcPr>
            <w:tcW w:w="1702" w:type="dxa"/>
            <w:tcBorders>
              <w:top w:val="single" w:sz="4" w:space="0" w:color="auto"/>
              <w:left w:val="single" w:sz="4" w:space="0" w:color="auto"/>
              <w:bottom w:val="single" w:sz="4" w:space="0" w:color="auto"/>
              <w:right w:val="single" w:sz="4" w:space="0" w:color="auto"/>
            </w:tcBorders>
            <w:vAlign w:val="center"/>
          </w:tcPr>
          <w:p w14:paraId="6C9AF9AC" w14:textId="14844FC2" w:rsidR="00B73ACA" w:rsidRPr="00445EC0" w:rsidRDefault="00B73ACA" w:rsidP="006742BC">
            <w:pPr>
              <w:snapToGrid w:val="0"/>
              <w:spacing w:after="0" w:line="240" w:lineRule="auto"/>
              <w:rPr>
                <w:b/>
                <w:bCs/>
                <w:caps/>
                <w:sz w:val="22"/>
              </w:rPr>
            </w:pPr>
            <w:r w:rsidRPr="00445EC0">
              <w:rPr>
                <w:b/>
                <w:bCs/>
                <w:caps/>
                <w:sz w:val="22"/>
              </w:rPr>
              <w:t>Milteliai valymui ir dezinfekcijai „Karl Stolz“ įrangai</w:t>
            </w:r>
          </w:p>
        </w:tc>
        <w:tc>
          <w:tcPr>
            <w:tcW w:w="3402" w:type="dxa"/>
            <w:tcBorders>
              <w:top w:val="single" w:sz="4" w:space="0" w:color="auto"/>
              <w:left w:val="single" w:sz="4" w:space="0" w:color="auto"/>
              <w:bottom w:val="single" w:sz="4" w:space="0" w:color="auto"/>
              <w:right w:val="single" w:sz="4" w:space="0" w:color="auto"/>
            </w:tcBorders>
            <w:vAlign w:val="center"/>
          </w:tcPr>
          <w:p w14:paraId="28B47E71" w14:textId="0D98D23B"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1. Priemonės pavidalas - milteliai.   Biologiškai suyrantis.</w:t>
            </w:r>
          </w:p>
          <w:p w14:paraId="2F63781D"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2. Pakuotė 1-7 kg.</w:t>
            </w:r>
          </w:p>
          <w:p w14:paraId="1603B9D1"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3. Veikliosios medžiagos: enzimų kompleksas ir aktyviosios medžiagos su papildomais absorbentais ir kt.</w:t>
            </w:r>
          </w:p>
          <w:p w14:paraId="27FC5321" w14:textId="77777777" w:rsidR="00B73ACA" w:rsidRPr="006742BC"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4. Tinkanti naudoti ir leistina „Karl Stolz“ įrangai, teleskopams. Pateikti tai patvirtinančius gamintojo dokumentus.</w:t>
            </w:r>
          </w:p>
          <w:p w14:paraId="5E89BF58" w14:textId="77777777" w:rsidR="00B73ACA" w:rsidRDefault="00B73ACA" w:rsidP="006742BC">
            <w:pPr>
              <w:pStyle w:val="Betarp1"/>
              <w:jc w:val="both"/>
              <w:rPr>
                <w:rFonts w:ascii="Times New Roman" w:hAnsi="Times New Roman"/>
                <w:bCs/>
                <w:sz w:val="20"/>
                <w:szCs w:val="20"/>
              </w:rPr>
            </w:pPr>
            <w:r w:rsidRPr="006742BC">
              <w:rPr>
                <w:rFonts w:ascii="Times New Roman" w:hAnsi="Times New Roman"/>
                <w:bCs/>
                <w:sz w:val="20"/>
                <w:szCs w:val="20"/>
              </w:rPr>
              <w:t xml:space="preserve">5. Priemonė ženklinta CE ir atitinka medicinos prietaisų </w:t>
            </w:r>
            <w:r w:rsidRPr="00F42F5E">
              <w:rPr>
                <w:rFonts w:ascii="Times New Roman" w:hAnsi="Times New Roman"/>
                <w:bCs/>
                <w:sz w:val="20"/>
                <w:szCs w:val="20"/>
              </w:rPr>
              <w:t xml:space="preserve">reglamentą 2017/745 </w:t>
            </w:r>
            <w:r w:rsidRPr="006742BC">
              <w:rPr>
                <w:rFonts w:ascii="Times New Roman" w:hAnsi="Times New Roman"/>
                <w:bCs/>
                <w:sz w:val="20"/>
                <w:szCs w:val="20"/>
              </w:rPr>
              <w:t>(pateikti tai patvirtinančius dokumentus).</w:t>
            </w:r>
          </w:p>
          <w:p w14:paraId="539D3A76" w14:textId="77777777" w:rsidR="00B73ACA" w:rsidRPr="00F14EBE" w:rsidRDefault="00B73ACA" w:rsidP="006742BC">
            <w:pPr>
              <w:pStyle w:val="Betarp1"/>
              <w:jc w:val="both"/>
              <w:rPr>
                <w:rFonts w:ascii="Times New Roman" w:hAnsi="Times New Roman"/>
                <w:bCs/>
                <w:sz w:val="20"/>
                <w:szCs w:val="20"/>
              </w:rPr>
            </w:pPr>
            <w:r w:rsidRPr="00F14EBE">
              <w:rPr>
                <w:rFonts w:ascii="Times New Roman" w:hAnsi="Times New Roman"/>
                <w:bCs/>
                <w:sz w:val="20"/>
                <w:szCs w:val="20"/>
              </w:rPr>
              <w:t>6. Pateikti naudojimo instrukcijas originalo ir lietuvių kalba, duomenų saugos lapus, darbinio tirpalo gamybos rekomendacijas (koncentrato procentais, reikalingais darbiniam tirpalui pagaminti).</w:t>
            </w:r>
          </w:p>
          <w:p w14:paraId="10692643" w14:textId="6E09A2B3" w:rsidR="00B73ACA" w:rsidRPr="00C522A2" w:rsidRDefault="00B73ACA" w:rsidP="006742BC">
            <w:pPr>
              <w:pStyle w:val="Betarp1"/>
              <w:jc w:val="both"/>
              <w:rPr>
                <w:rFonts w:ascii="Times New Roman" w:hAnsi="Times New Roman"/>
                <w:bCs/>
                <w:sz w:val="20"/>
                <w:szCs w:val="20"/>
              </w:rPr>
            </w:pPr>
            <w:r w:rsidRPr="00F14EBE">
              <w:rPr>
                <w:rFonts w:ascii="Times New Roman" w:hAnsi="Times New Roman"/>
                <w:bCs/>
                <w:sz w:val="20"/>
                <w:szCs w:val="20"/>
              </w:rPr>
              <w:t>7. Prie fasuotės turi būti pateikta dozavimo talpa.</w:t>
            </w:r>
          </w:p>
        </w:tc>
        <w:tc>
          <w:tcPr>
            <w:tcW w:w="708" w:type="dxa"/>
            <w:tcBorders>
              <w:top w:val="single" w:sz="4" w:space="0" w:color="auto"/>
              <w:left w:val="single" w:sz="4" w:space="0" w:color="auto"/>
              <w:bottom w:val="single" w:sz="4" w:space="0" w:color="auto"/>
              <w:right w:val="single" w:sz="4" w:space="0" w:color="auto"/>
            </w:tcBorders>
            <w:vAlign w:val="center"/>
          </w:tcPr>
          <w:p w14:paraId="2CED85AC" w14:textId="62FF3A86" w:rsidR="00B73ACA" w:rsidRDefault="00B73ACA" w:rsidP="005B07D0">
            <w:pPr>
              <w:pStyle w:val="Betarp1"/>
              <w:jc w:val="center"/>
              <w:rPr>
                <w:rFonts w:ascii="Times New Roman" w:hAnsi="Times New Roman"/>
                <w:sz w:val="20"/>
                <w:szCs w:val="20"/>
              </w:rPr>
            </w:pPr>
            <w:r>
              <w:rPr>
                <w:rFonts w:ascii="Times New Roman" w:hAnsi="Times New Roman"/>
                <w:sz w:val="20"/>
                <w:szCs w:val="20"/>
              </w:rPr>
              <w:t>kg</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F2DED34" w14:textId="53826BF4" w:rsidR="00B73ACA" w:rsidRDefault="00B73ACA" w:rsidP="005B07D0">
            <w:pPr>
              <w:pStyle w:val="Betarp1"/>
              <w:jc w:val="center"/>
              <w:rPr>
                <w:rFonts w:ascii="Times New Roman" w:hAnsi="Times New Roman"/>
                <w:sz w:val="20"/>
                <w:szCs w:val="20"/>
              </w:rPr>
            </w:pPr>
            <w:r>
              <w:rPr>
                <w:rFonts w:ascii="Times New Roman" w:hAnsi="Times New Roman"/>
                <w:sz w:val="20"/>
                <w:szCs w:val="20"/>
              </w:rPr>
              <w:t>150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1B5F1" w14:textId="588B3A2B"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E0E"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39F64" w14:textId="4D8A9537"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F8F12" w14:textId="456A4927" w:rsidR="00B73ACA" w:rsidRPr="008C589D" w:rsidRDefault="00B73ACA" w:rsidP="005B07D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0732A" w14:textId="77777777" w:rsidR="00B73ACA" w:rsidRPr="008C589D" w:rsidRDefault="00B73ACA" w:rsidP="00B363EF">
            <w:pPr>
              <w:pStyle w:val="Betarp1"/>
              <w:jc w:val="center"/>
              <w:rPr>
                <w:rFonts w:ascii="Times New Roman" w:hAnsi="Times New Roman"/>
                <w:sz w:val="20"/>
                <w:szCs w:val="20"/>
              </w:rPr>
            </w:pPr>
          </w:p>
        </w:tc>
      </w:tr>
      <w:tr w:rsidR="00445EC0" w14:paraId="61C37C3A" w14:textId="77777777" w:rsidTr="00AD7156">
        <w:tc>
          <w:tcPr>
            <w:tcW w:w="9230" w:type="dxa"/>
            <w:gridSpan w:val="8"/>
            <w:tcBorders>
              <w:bottom w:val="single" w:sz="4" w:space="0" w:color="auto"/>
            </w:tcBorders>
            <w:vAlign w:val="center"/>
          </w:tcPr>
          <w:p w14:paraId="5F354994"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A54AD0D"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3D7F8FFC" w14:textId="26E6D60A" w:rsidR="00445EC0" w:rsidRDefault="00445EC0" w:rsidP="00C0596C">
            <w:pPr>
              <w:spacing w:after="0" w:line="240" w:lineRule="auto"/>
              <w:jc w:val="center"/>
              <w:rPr>
                <w:sz w:val="20"/>
                <w:szCs w:val="20"/>
              </w:rPr>
            </w:pPr>
          </w:p>
        </w:tc>
      </w:tr>
      <w:tr w:rsidR="00445EC0" w14:paraId="2EF2B643" w14:textId="77777777" w:rsidTr="00793867">
        <w:tc>
          <w:tcPr>
            <w:tcW w:w="9230" w:type="dxa"/>
            <w:gridSpan w:val="8"/>
            <w:tcBorders>
              <w:bottom w:val="single" w:sz="4" w:space="0" w:color="auto"/>
            </w:tcBorders>
            <w:vAlign w:val="center"/>
          </w:tcPr>
          <w:p w14:paraId="2381BA6D"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2D9BD04"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6351EFE" w14:textId="2D2703EA" w:rsidR="00445EC0" w:rsidRDefault="00445EC0" w:rsidP="00C0596C">
            <w:pPr>
              <w:spacing w:after="0" w:line="240" w:lineRule="auto"/>
              <w:jc w:val="center"/>
              <w:rPr>
                <w:sz w:val="20"/>
                <w:szCs w:val="20"/>
              </w:rPr>
            </w:pPr>
          </w:p>
        </w:tc>
      </w:tr>
      <w:tr w:rsidR="00445EC0" w14:paraId="01A9A313" w14:textId="77777777" w:rsidTr="00C15B22">
        <w:tc>
          <w:tcPr>
            <w:tcW w:w="9230" w:type="dxa"/>
            <w:gridSpan w:val="8"/>
            <w:tcBorders>
              <w:bottom w:val="single" w:sz="4" w:space="0" w:color="auto"/>
            </w:tcBorders>
            <w:vAlign w:val="center"/>
          </w:tcPr>
          <w:p w14:paraId="304706D3"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FDDA85E"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6590DE36" w14:textId="11D430EE" w:rsidR="00445EC0" w:rsidRDefault="00445EC0" w:rsidP="00C0596C">
            <w:pPr>
              <w:spacing w:after="0" w:line="240" w:lineRule="auto"/>
              <w:jc w:val="center"/>
              <w:rPr>
                <w:sz w:val="20"/>
                <w:szCs w:val="20"/>
              </w:rPr>
            </w:pPr>
          </w:p>
        </w:tc>
      </w:tr>
      <w:tr w:rsidR="00B73ACA" w:rsidRPr="00C36D12" w14:paraId="20D3E9B3"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266CDCF3" w14:textId="58DE5046" w:rsidR="00B73ACA" w:rsidRDefault="00B73ACA" w:rsidP="00B363EF">
            <w:pPr>
              <w:snapToGrid w:val="0"/>
              <w:spacing w:after="0" w:line="240" w:lineRule="auto"/>
              <w:jc w:val="center"/>
              <w:rPr>
                <w:b/>
                <w:bCs/>
                <w:sz w:val="20"/>
                <w:szCs w:val="20"/>
              </w:rPr>
            </w:pPr>
            <w:r>
              <w:rPr>
                <w:b/>
                <w:bCs/>
                <w:sz w:val="20"/>
                <w:szCs w:val="20"/>
              </w:rPr>
              <w:t>15.</w:t>
            </w:r>
          </w:p>
        </w:tc>
        <w:tc>
          <w:tcPr>
            <w:tcW w:w="1702" w:type="dxa"/>
            <w:tcBorders>
              <w:top w:val="single" w:sz="4" w:space="0" w:color="auto"/>
              <w:left w:val="single" w:sz="4" w:space="0" w:color="auto"/>
              <w:bottom w:val="single" w:sz="4" w:space="0" w:color="auto"/>
              <w:right w:val="single" w:sz="4" w:space="0" w:color="auto"/>
            </w:tcBorders>
            <w:vAlign w:val="center"/>
          </w:tcPr>
          <w:p w14:paraId="39650CC0" w14:textId="2D108F5C" w:rsidR="00B73ACA" w:rsidRPr="00445EC0" w:rsidRDefault="00B73ACA" w:rsidP="00B363EF">
            <w:pPr>
              <w:snapToGrid w:val="0"/>
              <w:spacing w:after="0" w:line="240" w:lineRule="auto"/>
              <w:rPr>
                <w:b/>
                <w:bCs/>
                <w:caps/>
                <w:sz w:val="22"/>
              </w:rPr>
            </w:pPr>
            <w:r w:rsidRPr="00445EC0">
              <w:rPr>
                <w:b/>
                <w:bCs/>
                <w:caps/>
                <w:sz w:val="22"/>
              </w:rPr>
              <w:t xml:space="preserve">Enziminis ploviklis </w:t>
            </w:r>
          </w:p>
        </w:tc>
        <w:tc>
          <w:tcPr>
            <w:tcW w:w="3402" w:type="dxa"/>
            <w:tcBorders>
              <w:top w:val="single" w:sz="4" w:space="0" w:color="auto"/>
              <w:left w:val="single" w:sz="4" w:space="0" w:color="auto"/>
              <w:bottom w:val="single" w:sz="4" w:space="0" w:color="auto"/>
              <w:right w:val="single" w:sz="4" w:space="0" w:color="auto"/>
            </w:tcBorders>
            <w:vAlign w:val="center"/>
          </w:tcPr>
          <w:p w14:paraId="102D562D" w14:textId="3047EB0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 xml:space="preserve">1. </w:t>
            </w:r>
            <w:r w:rsidRPr="009C5158">
              <w:rPr>
                <w:rFonts w:ascii="Times New Roman" w:hAnsi="Times New Roman"/>
                <w:b/>
                <w:sz w:val="20"/>
                <w:szCs w:val="20"/>
              </w:rPr>
              <w:t>Pateikti 1 l darbinio tirpalo kainą</w:t>
            </w:r>
            <w:r w:rsidRPr="00F42F5E">
              <w:rPr>
                <w:rFonts w:ascii="Times New Roman" w:hAnsi="Times New Roman"/>
                <w:bCs/>
                <w:sz w:val="20"/>
                <w:szCs w:val="20"/>
              </w:rPr>
              <w:t>.</w:t>
            </w:r>
          </w:p>
          <w:p w14:paraId="364FA928" w14:textId="538DA5EE"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2. Priemonės pavidalas – skystas koncentratas.</w:t>
            </w:r>
          </w:p>
          <w:p w14:paraId="29192ED6"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3. Veikliosios medžiagos: enzimai.</w:t>
            </w:r>
          </w:p>
          <w:p w14:paraId="46269046" w14:textId="792987B1"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4. Tirpalo PH 7-9.</w:t>
            </w:r>
          </w:p>
          <w:p w14:paraId="5079A0AD" w14:textId="4947819E"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5. Šalina organinius teršalus (baltymus, kraują, gleives ir panašiai).</w:t>
            </w:r>
          </w:p>
          <w:p w14:paraId="6515DF1E"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6. Pateikti naudojimo instrukcijas originalo ir lietuvių kalba  kartu su darbinio tirpalo gamybos rekomendacijomis (koncentrato procentais, reikalingais darbiniam tirpalui pagaminti).</w:t>
            </w:r>
          </w:p>
          <w:p w14:paraId="131D6CAD"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7. Tūris - 1-5 litrai</w:t>
            </w:r>
          </w:p>
          <w:p w14:paraId="74A6FD9C" w14:textId="6ADED61A" w:rsidR="00B73ACA" w:rsidRPr="00C522A2"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8. Ploviklis tinkamas endoskopų plovimui (pateikti tai įrodančius dokumentus).</w:t>
            </w:r>
          </w:p>
        </w:tc>
        <w:tc>
          <w:tcPr>
            <w:tcW w:w="708" w:type="dxa"/>
            <w:tcBorders>
              <w:top w:val="single" w:sz="4" w:space="0" w:color="auto"/>
              <w:left w:val="single" w:sz="4" w:space="0" w:color="auto"/>
              <w:bottom w:val="single" w:sz="4" w:space="0" w:color="auto"/>
              <w:right w:val="single" w:sz="4" w:space="0" w:color="auto"/>
            </w:tcBorders>
            <w:vAlign w:val="center"/>
          </w:tcPr>
          <w:p w14:paraId="455C3E09" w14:textId="56EB4479" w:rsidR="00B73ACA" w:rsidRDefault="00B73ACA" w:rsidP="00B363EF">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EC4BC8D" w14:textId="5AA6DA06" w:rsidR="00B73ACA" w:rsidRPr="00F14EBE" w:rsidRDefault="00B73ACA" w:rsidP="00B363EF">
            <w:pPr>
              <w:pStyle w:val="Betarp1"/>
              <w:jc w:val="center"/>
              <w:rPr>
                <w:rFonts w:ascii="Times New Roman" w:hAnsi="Times New Roman"/>
                <w:sz w:val="20"/>
                <w:szCs w:val="20"/>
              </w:rPr>
            </w:pPr>
            <w:r w:rsidRPr="00F14EBE">
              <w:rPr>
                <w:rFonts w:ascii="Times New Roman" w:hAnsi="Times New Roman"/>
                <w:sz w:val="20"/>
                <w:szCs w:val="20"/>
              </w:rPr>
              <w:t>30000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272E5" w14:textId="3DBD0B6D"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E96D5"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49730" w14:textId="63B8A5C9"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D2279" w14:textId="1FA5ECDB"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06588" w14:textId="77777777" w:rsidR="00B73ACA" w:rsidRPr="008C589D" w:rsidRDefault="00B73ACA" w:rsidP="00B363EF">
            <w:pPr>
              <w:pStyle w:val="Betarp1"/>
              <w:jc w:val="center"/>
              <w:rPr>
                <w:rFonts w:ascii="Times New Roman" w:hAnsi="Times New Roman"/>
                <w:sz w:val="20"/>
                <w:szCs w:val="20"/>
              </w:rPr>
            </w:pPr>
          </w:p>
        </w:tc>
      </w:tr>
      <w:tr w:rsidR="00445EC0" w14:paraId="26664D33" w14:textId="77777777" w:rsidTr="006F2BC3">
        <w:tc>
          <w:tcPr>
            <w:tcW w:w="9230" w:type="dxa"/>
            <w:gridSpan w:val="8"/>
            <w:tcBorders>
              <w:bottom w:val="single" w:sz="4" w:space="0" w:color="auto"/>
            </w:tcBorders>
            <w:vAlign w:val="center"/>
          </w:tcPr>
          <w:p w14:paraId="556DF18F"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5D8E844"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1D53796F" w14:textId="2987200E" w:rsidR="00445EC0" w:rsidRDefault="00445EC0" w:rsidP="00C0596C">
            <w:pPr>
              <w:spacing w:after="0" w:line="240" w:lineRule="auto"/>
              <w:jc w:val="center"/>
              <w:rPr>
                <w:sz w:val="20"/>
                <w:szCs w:val="20"/>
              </w:rPr>
            </w:pPr>
          </w:p>
        </w:tc>
      </w:tr>
      <w:tr w:rsidR="00445EC0" w14:paraId="6E2AC6DE" w14:textId="77777777" w:rsidTr="00134FE4">
        <w:tc>
          <w:tcPr>
            <w:tcW w:w="9230" w:type="dxa"/>
            <w:gridSpan w:val="8"/>
            <w:tcBorders>
              <w:bottom w:val="single" w:sz="4" w:space="0" w:color="auto"/>
            </w:tcBorders>
            <w:vAlign w:val="center"/>
          </w:tcPr>
          <w:p w14:paraId="3DAC6802"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A1EDD56"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D1DE018" w14:textId="6203A525" w:rsidR="00445EC0" w:rsidRDefault="00445EC0" w:rsidP="00C0596C">
            <w:pPr>
              <w:spacing w:after="0" w:line="240" w:lineRule="auto"/>
              <w:jc w:val="center"/>
              <w:rPr>
                <w:sz w:val="20"/>
                <w:szCs w:val="20"/>
              </w:rPr>
            </w:pPr>
          </w:p>
        </w:tc>
      </w:tr>
      <w:tr w:rsidR="00445EC0" w14:paraId="1FEE3489" w14:textId="77777777" w:rsidTr="00053C3B">
        <w:tc>
          <w:tcPr>
            <w:tcW w:w="9230" w:type="dxa"/>
            <w:gridSpan w:val="8"/>
            <w:tcBorders>
              <w:bottom w:val="single" w:sz="4" w:space="0" w:color="auto"/>
            </w:tcBorders>
            <w:vAlign w:val="center"/>
          </w:tcPr>
          <w:p w14:paraId="7A1C1DCB"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3AFEB5C"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EE4F094" w14:textId="6CA2B7A1" w:rsidR="00445EC0" w:rsidRDefault="00445EC0" w:rsidP="00C0596C">
            <w:pPr>
              <w:spacing w:after="0" w:line="240" w:lineRule="auto"/>
              <w:jc w:val="center"/>
              <w:rPr>
                <w:sz w:val="20"/>
                <w:szCs w:val="20"/>
              </w:rPr>
            </w:pPr>
          </w:p>
        </w:tc>
      </w:tr>
      <w:tr w:rsidR="00B73ACA" w:rsidRPr="00C36D12" w14:paraId="40F4CCA9"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174D864" w14:textId="2CA42371" w:rsidR="00B73ACA" w:rsidRDefault="00B73ACA" w:rsidP="00B363EF">
            <w:pPr>
              <w:snapToGrid w:val="0"/>
              <w:spacing w:after="0" w:line="240" w:lineRule="auto"/>
              <w:jc w:val="center"/>
              <w:rPr>
                <w:b/>
                <w:bCs/>
                <w:sz w:val="20"/>
                <w:szCs w:val="20"/>
              </w:rPr>
            </w:pPr>
            <w:r>
              <w:rPr>
                <w:b/>
                <w:bCs/>
                <w:sz w:val="20"/>
                <w:szCs w:val="20"/>
              </w:rPr>
              <w:t>16</w:t>
            </w:r>
          </w:p>
        </w:tc>
        <w:tc>
          <w:tcPr>
            <w:tcW w:w="1702" w:type="dxa"/>
            <w:tcBorders>
              <w:top w:val="single" w:sz="4" w:space="0" w:color="auto"/>
              <w:left w:val="single" w:sz="4" w:space="0" w:color="auto"/>
              <w:bottom w:val="single" w:sz="4" w:space="0" w:color="auto"/>
              <w:right w:val="single" w:sz="4" w:space="0" w:color="auto"/>
            </w:tcBorders>
            <w:vAlign w:val="center"/>
          </w:tcPr>
          <w:p w14:paraId="5A9E4E77" w14:textId="351A0537" w:rsidR="00B73ACA" w:rsidRPr="00445EC0" w:rsidRDefault="00B73ACA" w:rsidP="00B363EF">
            <w:pPr>
              <w:snapToGrid w:val="0"/>
              <w:spacing w:after="0" w:line="240" w:lineRule="auto"/>
              <w:rPr>
                <w:b/>
                <w:bCs/>
                <w:caps/>
                <w:sz w:val="22"/>
              </w:rPr>
            </w:pPr>
            <w:r w:rsidRPr="00445EC0">
              <w:rPr>
                <w:b/>
                <w:bCs/>
                <w:caps/>
                <w:sz w:val="22"/>
              </w:rPr>
              <w:t xml:space="preserve">Valiklis (detergentas) medicinos prietaisų pirminiam valymui (operacinėms, tvarstomiesiems) </w:t>
            </w:r>
          </w:p>
        </w:tc>
        <w:tc>
          <w:tcPr>
            <w:tcW w:w="3402" w:type="dxa"/>
            <w:tcBorders>
              <w:top w:val="single" w:sz="4" w:space="0" w:color="auto"/>
              <w:left w:val="single" w:sz="4" w:space="0" w:color="auto"/>
              <w:bottom w:val="single" w:sz="4" w:space="0" w:color="auto"/>
              <w:right w:val="single" w:sz="4" w:space="0" w:color="auto"/>
            </w:tcBorders>
            <w:vAlign w:val="center"/>
          </w:tcPr>
          <w:p w14:paraId="69AD7491"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1. Priemonė skirta medicinos priemonių (instrumentų) valymui prieš instrumentų transpotavimą,  rankinę arba automatinę dezinfekciją.</w:t>
            </w:r>
          </w:p>
          <w:p w14:paraId="3E5DBF09"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2. Priemonė - paruoštas naudoti tirpalas (skystis) arba putos.</w:t>
            </w:r>
          </w:p>
          <w:p w14:paraId="2D768660"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3. Sudėtyje yra paviršinio aktyvumo medžiagų (surfaktantų) ir enzimų (fermentų) kompleksas (ne mažiau kaip 2).</w:t>
            </w:r>
          </w:p>
          <w:p w14:paraId="370DDD01"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 xml:space="preserve">4. Priemonės pakuotė - 200 ml - 1 litro indas su purškikliu. </w:t>
            </w:r>
          </w:p>
          <w:p w14:paraId="29E437D2"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 xml:space="preserve">5. Priemonės ph neutralus (7-9). </w:t>
            </w:r>
          </w:p>
          <w:p w14:paraId="333E3F91"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6. Priemonė neleidžia kraujo ir audinių likučiams prilipti prie medicinos priemonės paviršiaus.</w:t>
            </w:r>
          </w:p>
          <w:p w14:paraId="76197411" w14:textId="77777777" w:rsidR="00B73ACA" w:rsidRPr="00F42F5E"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7. Pateikti priemonės saugos duomenų lapus ir naudojimo instrukciją (originalo ir lietuvių kalba).</w:t>
            </w:r>
          </w:p>
          <w:p w14:paraId="063518C8" w14:textId="49869A93" w:rsidR="00B73ACA" w:rsidRPr="00C522A2" w:rsidRDefault="00B73ACA" w:rsidP="00F42F5E">
            <w:pPr>
              <w:pStyle w:val="Betarp1"/>
              <w:jc w:val="both"/>
              <w:rPr>
                <w:rFonts w:ascii="Times New Roman" w:hAnsi="Times New Roman"/>
                <w:bCs/>
                <w:sz w:val="20"/>
                <w:szCs w:val="20"/>
              </w:rPr>
            </w:pPr>
            <w:r w:rsidRPr="00F42F5E">
              <w:rPr>
                <w:rFonts w:ascii="Times New Roman" w:hAnsi="Times New Roman"/>
                <w:bCs/>
                <w:sz w:val="20"/>
                <w:szCs w:val="20"/>
              </w:rPr>
              <w:t>8. Pateikti 1 pavyzdį įvertinimui.</w:t>
            </w:r>
          </w:p>
        </w:tc>
        <w:tc>
          <w:tcPr>
            <w:tcW w:w="708" w:type="dxa"/>
            <w:tcBorders>
              <w:top w:val="single" w:sz="4" w:space="0" w:color="auto"/>
              <w:left w:val="single" w:sz="4" w:space="0" w:color="auto"/>
              <w:bottom w:val="single" w:sz="4" w:space="0" w:color="auto"/>
              <w:right w:val="single" w:sz="4" w:space="0" w:color="auto"/>
            </w:tcBorders>
            <w:vAlign w:val="center"/>
          </w:tcPr>
          <w:p w14:paraId="3E045333" w14:textId="4246D39D"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6F89B40" w14:textId="1F2D2E52" w:rsidR="00B73ACA" w:rsidRDefault="00B73ACA" w:rsidP="00B363EF">
            <w:pPr>
              <w:pStyle w:val="Betarp1"/>
              <w:jc w:val="center"/>
              <w:rPr>
                <w:rFonts w:ascii="Times New Roman" w:hAnsi="Times New Roman"/>
                <w:sz w:val="20"/>
                <w:szCs w:val="20"/>
              </w:rPr>
            </w:pPr>
            <w:r>
              <w:rPr>
                <w:rFonts w:ascii="Times New Roman" w:hAnsi="Times New Roman"/>
                <w:sz w:val="20"/>
                <w:szCs w:val="20"/>
              </w:rPr>
              <w:t>300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8CA47" w14:textId="777207BC"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4F271"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73DB4" w14:textId="0A2CE5A1"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9B0F" w14:textId="6B6F7E9A" w:rsidR="00B73ACA" w:rsidRPr="008C589D" w:rsidRDefault="00B73ACA" w:rsidP="005B07D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A8FA0" w14:textId="77777777" w:rsidR="00B73ACA" w:rsidRPr="008C589D" w:rsidRDefault="00B73ACA" w:rsidP="00B363EF">
            <w:pPr>
              <w:pStyle w:val="Betarp1"/>
              <w:jc w:val="center"/>
              <w:rPr>
                <w:rFonts w:ascii="Times New Roman" w:hAnsi="Times New Roman"/>
                <w:sz w:val="20"/>
                <w:szCs w:val="20"/>
              </w:rPr>
            </w:pPr>
          </w:p>
        </w:tc>
      </w:tr>
      <w:tr w:rsidR="00445EC0" w14:paraId="6189D4C3" w14:textId="77777777" w:rsidTr="009E6E78">
        <w:tc>
          <w:tcPr>
            <w:tcW w:w="9230" w:type="dxa"/>
            <w:gridSpan w:val="8"/>
            <w:tcBorders>
              <w:bottom w:val="single" w:sz="4" w:space="0" w:color="auto"/>
            </w:tcBorders>
            <w:vAlign w:val="center"/>
          </w:tcPr>
          <w:p w14:paraId="3F0AA3C9"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63A2D04"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50DDA182" w14:textId="7B76FB00" w:rsidR="00445EC0" w:rsidRDefault="00445EC0" w:rsidP="00C0596C">
            <w:pPr>
              <w:spacing w:after="0" w:line="240" w:lineRule="auto"/>
              <w:jc w:val="center"/>
              <w:rPr>
                <w:sz w:val="20"/>
                <w:szCs w:val="20"/>
              </w:rPr>
            </w:pPr>
          </w:p>
        </w:tc>
      </w:tr>
      <w:tr w:rsidR="00445EC0" w14:paraId="069ECEBC" w14:textId="77777777" w:rsidTr="001A42C4">
        <w:tc>
          <w:tcPr>
            <w:tcW w:w="9230" w:type="dxa"/>
            <w:gridSpan w:val="8"/>
            <w:tcBorders>
              <w:bottom w:val="single" w:sz="4" w:space="0" w:color="auto"/>
            </w:tcBorders>
            <w:vAlign w:val="center"/>
          </w:tcPr>
          <w:p w14:paraId="7FB42330"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CB6ED49"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50B9E54E" w14:textId="660F77AC" w:rsidR="00445EC0" w:rsidRDefault="00445EC0" w:rsidP="00C0596C">
            <w:pPr>
              <w:spacing w:after="0" w:line="240" w:lineRule="auto"/>
              <w:jc w:val="center"/>
              <w:rPr>
                <w:sz w:val="20"/>
                <w:szCs w:val="20"/>
              </w:rPr>
            </w:pPr>
          </w:p>
        </w:tc>
      </w:tr>
      <w:tr w:rsidR="00445EC0" w14:paraId="5B55CCBE" w14:textId="77777777" w:rsidTr="004F50BE">
        <w:tc>
          <w:tcPr>
            <w:tcW w:w="9230" w:type="dxa"/>
            <w:gridSpan w:val="8"/>
            <w:tcBorders>
              <w:bottom w:val="single" w:sz="4" w:space="0" w:color="auto"/>
            </w:tcBorders>
            <w:vAlign w:val="center"/>
          </w:tcPr>
          <w:p w14:paraId="156DBD45"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E02B1AC"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866D067" w14:textId="0D02CCBF" w:rsidR="00445EC0" w:rsidRDefault="00445EC0" w:rsidP="00C0596C">
            <w:pPr>
              <w:spacing w:after="0" w:line="240" w:lineRule="auto"/>
              <w:jc w:val="center"/>
              <w:rPr>
                <w:sz w:val="20"/>
                <w:szCs w:val="20"/>
              </w:rPr>
            </w:pPr>
          </w:p>
        </w:tc>
      </w:tr>
      <w:tr w:rsidR="00445EC0" w:rsidRPr="00C36D12" w14:paraId="2D04BE3B" w14:textId="77777777" w:rsidTr="00445EC0">
        <w:trPr>
          <w:trHeight w:val="423"/>
        </w:trPr>
        <w:tc>
          <w:tcPr>
            <w:tcW w:w="567" w:type="dxa"/>
            <w:tcBorders>
              <w:top w:val="single" w:sz="4" w:space="0" w:color="auto"/>
              <w:left w:val="single" w:sz="4" w:space="0" w:color="auto"/>
              <w:bottom w:val="single" w:sz="4" w:space="0" w:color="auto"/>
              <w:right w:val="single" w:sz="4" w:space="0" w:color="auto"/>
            </w:tcBorders>
            <w:vAlign w:val="center"/>
          </w:tcPr>
          <w:p w14:paraId="30CBC79D" w14:textId="4B300A4D" w:rsidR="00445EC0" w:rsidRDefault="00445EC0" w:rsidP="00B363EF">
            <w:pPr>
              <w:snapToGrid w:val="0"/>
              <w:spacing w:after="0" w:line="240" w:lineRule="auto"/>
              <w:jc w:val="center"/>
              <w:rPr>
                <w:b/>
                <w:bCs/>
                <w:sz w:val="20"/>
                <w:szCs w:val="20"/>
              </w:rPr>
            </w:pPr>
            <w:r>
              <w:rPr>
                <w:b/>
                <w:bCs/>
                <w:sz w:val="20"/>
                <w:szCs w:val="20"/>
              </w:rPr>
              <w:t>17</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797C34DB" w14:textId="1747A4AB" w:rsidR="00445EC0" w:rsidRPr="00445EC0" w:rsidRDefault="00445EC0" w:rsidP="00AC54F2">
            <w:pPr>
              <w:pStyle w:val="Betarp1"/>
              <w:rPr>
                <w:rFonts w:ascii="Times New Roman" w:hAnsi="Times New Roman"/>
                <w:b/>
                <w:bCs/>
                <w:caps/>
              </w:rPr>
            </w:pPr>
            <w:r w:rsidRPr="00445EC0">
              <w:rPr>
                <w:rFonts w:ascii="Times New Roman" w:hAnsi="Times New Roman"/>
                <w:b/>
                <w:bCs/>
                <w:caps/>
              </w:rPr>
              <w:t>Priemonė skirta termolabilių medicininių instrumentų dezinfekcijai su automatine plovimo mašina ETD 3 “Olympus”</w:t>
            </w:r>
          </w:p>
        </w:tc>
      </w:tr>
      <w:tr w:rsidR="00B73ACA" w:rsidRPr="00C36D12" w14:paraId="490D768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1B3355C2" w14:textId="6FF9051B" w:rsidR="00B73ACA" w:rsidRDefault="00B73ACA" w:rsidP="00B363EF">
            <w:pPr>
              <w:snapToGrid w:val="0"/>
              <w:spacing w:after="0" w:line="240" w:lineRule="auto"/>
              <w:jc w:val="center"/>
              <w:rPr>
                <w:b/>
                <w:bCs/>
                <w:sz w:val="20"/>
                <w:szCs w:val="20"/>
              </w:rPr>
            </w:pPr>
            <w:r>
              <w:rPr>
                <w:b/>
                <w:bCs/>
                <w:sz w:val="20"/>
                <w:szCs w:val="20"/>
              </w:rPr>
              <w:t>17.1</w:t>
            </w:r>
          </w:p>
        </w:tc>
        <w:tc>
          <w:tcPr>
            <w:tcW w:w="1702" w:type="dxa"/>
            <w:tcBorders>
              <w:top w:val="single" w:sz="4" w:space="0" w:color="auto"/>
              <w:left w:val="single" w:sz="4" w:space="0" w:color="auto"/>
              <w:bottom w:val="single" w:sz="4" w:space="0" w:color="auto"/>
              <w:right w:val="single" w:sz="4" w:space="0" w:color="auto"/>
            </w:tcBorders>
            <w:vAlign w:val="center"/>
          </w:tcPr>
          <w:p w14:paraId="1B6DC2E7" w14:textId="4E1A0886" w:rsidR="00B73ACA" w:rsidRPr="00445EC0" w:rsidRDefault="00B73ACA" w:rsidP="00B363EF">
            <w:pPr>
              <w:snapToGrid w:val="0"/>
              <w:spacing w:after="0" w:line="240" w:lineRule="auto"/>
              <w:rPr>
                <w:b/>
                <w:bCs/>
                <w:sz w:val="20"/>
                <w:szCs w:val="20"/>
              </w:rPr>
            </w:pPr>
            <w:r w:rsidRPr="00445EC0">
              <w:rPr>
                <w:b/>
                <w:bCs/>
                <w:sz w:val="20"/>
                <w:szCs w:val="20"/>
              </w:rPr>
              <w:t xml:space="preserve">Priemonė </w:t>
            </w:r>
            <w:proofErr w:type="spellStart"/>
            <w:r w:rsidRPr="00445EC0">
              <w:rPr>
                <w:b/>
                <w:bCs/>
                <w:sz w:val="20"/>
                <w:szCs w:val="20"/>
              </w:rPr>
              <w:t>termolabilių</w:t>
            </w:r>
            <w:proofErr w:type="spellEnd"/>
            <w:r w:rsidRPr="00445EC0">
              <w:rPr>
                <w:b/>
                <w:bCs/>
                <w:sz w:val="20"/>
                <w:szCs w:val="20"/>
              </w:rPr>
              <w:t xml:space="preserve"> medicininių instrumentų dezinfekcijai su automatine plovimo mašina ETD 3 “</w:t>
            </w:r>
            <w:proofErr w:type="spellStart"/>
            <w:r w:rsidRPr="00445EC0">
              <w:rPr>
                <w:b/>
                <w:bCs/>
                <w:sz w:val="20"/>
                <w:szCs w:val="20"/>
              </w:rPr>
              <w:t>Olympus</w:t>
            </w:r>
            <w:proofErr w:type="spellEnd"/>
            <w:r w:rsidRPr="00445EC0">
              <w:rPr>
                <w:b/>
                <w:bCs/>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76BCBCC2"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1. Skystis - koncentratas.</w:t>
            </w:r>
          </w:p>
          <w:p w14:paraId="41A244AE"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2. Sudėtis - acto rūgštis ir stabilizatoriai.</w:t>
            </w:r>
          </w:p>
          <w:p w14:paraId="093197C3"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3. Tinka termolabilių anesteziologijos, intensyviosios terapijos instrumentų, endoskopų ir reikmenų iš metalo, stiklo, polimerų dezinfekcijai.</w:t>
            </w:r>
          </w:p>
          <w:p w14:paraId="4E97D16E"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4. Su antikoroziniais priedais, be paviršius veikiančių medžiagų.</w:t>
            </w:r>
          </w:p>
          <w:p w14:paraId="314A4EA4"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5. Neputojantis, po plovimo nelieka ploviklio žymių ar nuosėdų (dėmių, ruožų ir pan.).</w:t>
            </w:r>
          </w:p>
          <w:p w14:paraId="0AB7AFB7" w14:textId="310231B2"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6. 1</w:t>
            </w:r>
            <w:r>
              <w:rPr>
                <w:rFonts w:ascii="Times New Roman" w:hAnsi="Times New Roman"/>
                <w:bCs/>
                <w:sz w:val="20"/>
                <w:szCs w:val="20"/>
              </w:rPr>
              <w:t>7</w:t>
            </w:r>
            <w:r w:rsidRPr="00AC54F2">
              <w:rPr>
                <w:rFonts w:ascii="Times New Roman" w:hAnsi="Times New Roman"/>
                <w:bCs/>
                <w:sz w:val="20"/>
                <w:szCs w:val="20"/>
              </w:rPr>
              <w:t>.1 -1</w:t>
            </w:r>
            <w:r>
              <w:rPr>
                <w:rFonts w:ascii="Times New Roman" w:hAnsi="Times New Roman"/>
                <w:bCs/>
                <w:sz w:val="20"/>
                <w:szCs w:val="20"/>
              </w:rPr>
              <w:t>7</w:t>
            </w:r>
            <w:r w:rsidRPr="00AC54F2">
              <w:rPr>
                <w:rFonts w:ascii="Times New Roman" w:hAnsi="Times New Roman"/>
                <w:bCs/>
                <w:sz w:val="20"/>
                <w:szCs w:val="20"/>
              </w:rPr>
              <w:t>.3 pozicijose pateikiamos medžiagos suderinamos ir yra to paties gamintojo.</w:t>
            </w:r>
          </w:p>
          <w:p w14:paraId="43DCB38E" w14:textId="6360BA50"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 xml:space="preserve">7. Priemonė ženklinta CE ir atitinka medicinos prietaisų </w:t>
            </w:r>
            <w:r w:rsidRPr="00265563">
              <w:rPr>
                <w:rFonts w:ascii="Times New Roman" w:hAnsi="Times New Roman"/>
                <w:bCs/>
                <w:sz w:val="20"/>
                <w:szCs w:val="20"/>
              </w:rPr>
              <w:t xml:space="preserve">reglamentą 2017/745 </w:t>
            </w:r>
            <w:r w:rsidRPr="00AC54F2">
              <w:rPr>
                <w:rFonts w:ascii="Times New Roman" w:hAnsi="Times New Roman"/>
                <w:bCs/>
                <w:sz w:val="20"/>
                <w:szCs w:val="20"/>
              </w:rPr>
              <w:t>(pateikti tai patvirtinančius dokumentus).</w:t>
            </w:r>
          </w:p>
          <w:p w14:paraId="5CDAE013" w14:textId="04E131A5" w:rsidR="00B73ACA" w:rsidRPr="00C522A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8. Pateikti patvirtinančius dokumentus, kad siūlomos priemonės tinkamos naudoti Olympus”ETD automatinėse mašinose.</w:t>
            </w:r>
          </w:p>
        </w:tc>
        <w:tc>
          <w:tcPr>
            <w:tcW w:w="708" w:type="dxa"/>
            <w:tcBorders>
              <w:top w:val="single" w:sz="4" w:space="0" w:color="auto"/>
              <w:left w:val="single" w:sz="4" w:space="0" w:color="auto"/>
              <w:bottom w:val="single" w:sz="4" w:space="0" w:color="auto"/>
              <w:right w:val="single" w:sz="4" w:space="0" w:color="auto"/>
            </w:tcBorders>
            <w:vAlign w:val="center"/>
          </w:tcPr>
          <w:p w14:paraId="53D30FAB" w14:textId="57C5DA1D"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30CF9FF" w14:textId="2B7055FE" w:rsidR="00B73ACA" w:rsidRDefault="00B73ACA" w:rsidP="00B363EF">
            <w:pPr>
              <w:pStyle w:val="Betarp1"/>
              <w:jc w:val="center"/>
              <w:rPr>
                <w:rFonts w:ascii="Times New Roman" w:hAnsi="Times New Roman"/>
                <w:sz w:val="20"/>
                <w:szCs w:val="20"/>
              </w:rPr>
            </w:pPr>
            <w:r>
              <w:rPr>
                <w:rFonts w:ascii="Times New Roman" w:hAnsi="Times New Roman"/>
                <w:sz w:val="20"/>
                <w:szCs w:val="20"/>
              </w:rPr>
              <w:t>1800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F948A" w14:textId="4D99C143"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23100"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D4195" w14:textId="437B1BD6"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E8FAF" w14:textId="2F372FF2" w:rsidR="00B73ACA" w:rsidRPr="008C589D" w:rsidRDefault="00B73ACA" w:rsidP="005B07D0">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B1FBD" w14:textId="77777777" w:rsidR="00B73ACA" w:rsidRPr="008C589D" w:rsidRDefault="00B73ACA" w:rsidP="005B07D0">
            <w:pPr>
              <w:pStyle w:val="Betarp1"/>
              <w:jc w:val="center"/>
              <w:rPr>
                <w:rFonts w:ascii="Times New Roman" w:hAnsi="Times New Roman"/>
                <w:sz w:val="20"/>
                <w:szCs w:val="20"/>
              </w:rPr>
            </w:pPr>
          </w:p>
        </w:tc>
      </w:tr>
      <w:tr w:rsidR="00B73ACA" w:rsidRPr="00C36D12" w14:paraId="0733EAC4"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2CD734EA" w14:textId="763FB4A0" w:rsidR="00B73ACA" w:rsidRDefault="00B73ACA" w:rsidP="00AC54F2">
            <w:pPr>
              <w:snapToGrid w:val="0"/>
              <w:spacing w:after="0" w:line="240" w:lineRule="auto"/>
              <w:jc w:val="center"/>
              <w:rPr>
                <w:b/>
                <w:bCs/>
                <w:sz w:val="20"/>
                <w:szCs w:val="20"/>
              </w:rPr>
            </w:pPr>
            <w:r>
              <w:rPr>
                <w:b/>
                <w:bCs/>
                <w:sz w:val="20"/>
                <w:szCs w:val="20"/>
              </w:rPr>
              <w:t>17.2</w:t>
            </w:r>
          </w:p>
        </w:tc>
        <w:tc>
          <w:tcPr>
            <w:tcW w:w="1702" w:type="dxa"/>
            <w:tcBorders>
              <w:top w:val="single" w:sz="4" w:space="0" w:color="auto"/>
              <w:left w:val="single" w:sz="4" w:space="0" w:color="auto"/>
              <w:bottom w:val="single" w:sz="4" w:space="0" w:color="auto"/>
              <w:right w:val="single" w:sz="4" w:space="0" w:color="auto"/>
            </w:tcBorders>
            <w:vAlign w:val="center"/>
          </w:tcPr>
          <w:p w14:paraId="5715CCAC" w14:textId="31170775" w:rsidR="00B73ACA" w:rsidRPr="00AC54F2" w:rsidRDefault="00B73ACA" w:rsidP="00AC54F2">
            <w:pPr>
              <w:snapToGrid w:val="0"/>
              <w:spacing w:after="0" w:line="240" w:lineRule="auto"/>
              <w:rPr>
                <w:b/>
                <w:bCs/>
                <w:caps/>
                <w:sz w:val="20"/>
                <w:szCs w:val="20"/>
              </w:rPr>
            </w:pPr>
            <w:r w:rsidRPr="00AC54F2">
              <w:rPr>
                <w:b/>
                <w:bCs/>
                <w:sz w:val="20"/>
                <w:szCs w:val="20"/>
              </w:rPr>
              <w:t>A</w:t>
            </w:r>
            <w:r w:rsidR="00445EC0">
              <w:rPr>
                <w:b/>
                <w:bCs/>
                <w:sz w:val="20"/>
                <w:szCs w:val="20"/>
              </w:rPr>
              <w:t>ktyvatorius</w:t>
            </w:r>
          </w:p>
        </w:tc>
        <w:tc>
          <w:tcPr>
            <w:tcW w:w="3402" w:type="dxa"/>
            <w:tcBorders>
              <w:top w:val="single" w:sz="4" w:space="0" w:color="auto"/>
              <w:left w:val="single" w:sz="4" w:space="0" w:color="auto"/>
              <w:bottom w:val="single" w:sz="4" w:space="0" w:color="auto"/>
              <w:right w:val="single" w:sz="4" w:space="0" w:color="auto"/>
            </w:tcBorders>
            <w:vAlign w:val="center"/>
          </w:tcPr>
          <w:p w14:paraId="7A59D040" w14:textId="34BA8AE0" w:rsidR="00B73ACA" w:rsidRPr="00C522A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1. Pagrindinė sudedamoji medžiaga - fosfatai.</w:t>
            </w:r>
          </w:p>
        </w:tc>
        <w:tc>
          <w:tcPr>
            <w:tcW w:w="708" w:type="dxa"/>
            <w:tcBorders>
              <w:top w:val="single" w:sz="4" w:space="0" w:color="auto"/>
              <w:left w:val="single" w:sz="4" w:space="0" w:color="auto"/>
              <w:bottom w:val="single" w:sz="4" w:space="0" w:color="auto"/>
              <w:right w:val="single" w:sz="4" w:space="0" w:color="auto"/>
            </w:tcBorders>
            <w:vAlign w:val="center"/>
          </w:tcPr>
          <w:p w14:paraId="62972B6C" w14:textId="160B48CD" w:rsidR="00B73ACA" w:rsidRDefault="00B73ACA" w:rsidP="00AC54F2">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69B7F5" w14:textId="69110E2F" w:rsidR="00B73ACA" w:rsidRDefault="00B73ACA" w:rsidP="00AC54F2">
            <w:pPr>
              <w:pStyle w:val="Betarp1"/>
              <w:jc w:val="center"/>
              <w:rPr>
                <w:rFonts w:ascii="Times New Roman" w:hAnsi="Times New Roman"/>
                <w:sz w:val="20"/>
                <w:szCs w:val="20"/>
              </w:rPr>
            </w:pPr>
            <w:r>
              <w:rPr>
                <w:rFonts w:ascii="Times New Roman" w:hAnsi="Times New Roman"/>
                <w:sz w:val="20"/>
                <w:szCs w:val="20"/>
              </w:rPr>
              <w:t>1590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31728" w14:textId="2CCC574E"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C3B9C"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07CDD" w14:textId="2A5227C4"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7C6F5" w14:textId="25B280AB" w:rsidR="00B73ACA" w:rsidRPr="008C589D" w:rsidRDefault="00B73ACA" w:rsidP="00AC54F2">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8856F" w14:textId="77777777" w:rsidR="00B73ACA" w:rsidRPr="008C589D" w:rsidRDefault="00B73ACA" w:rsidP="00AC54F2">
            <w:pPr>
              <w:pStyle w:val="Betarp1"/>
              <w:jc w:val="center"/>
              <w:rPr>
                <w:rFonts w:ascii="Times New Roman" w:hAnsi="Times New Roman"/>
                <w:sz w:val="20"/>
                <w:szCs w:val="20"/>
              </w:rPr>
            </w:pPr>
          </w:p>
        </w:tc>
      </w:tr>
      <w:tr w:rsidR="00B73ACA" w:rsidRPr="00C36D12" w14:paraId="130C0AC7"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3E120E61" w14:textId="636E9375" w:rsidR="00B73ACA" w:rsidRDefault="00B73ACA" w:rsidP="00AC54F2">
            <w:pPr>
              <w:snapToGrid w:val="0"/>
              <w:spacing w:after="0" w:line="240" w:lineRule="auto"/>
              <w:jc w:val="center"/>
              <w:rPr>
                <w:b/>
                <w:bCs/>
                <w:sz w:val="20"/>
                <w:szCs w:val="20"/>
              </w:rPr>
            </w:pPr>
            <w:r>
              <w:rPr>
                <w:b/>
                <w:bCs/>
                <w:sz w:val="20"/>
                <w:szCs w:val="20"/>
              </w:rPr>
              <w:t>17.3</w:t>
            </w:r>
          </w:p>
        </w:tc>
        <w:tc>
          <w:tcPr>
            <w:tcW w:w="1702" w:type="dxa"/>
            <w:tcBorders>
              <w:top w:val="single" w:sz="4" w:space="0" w:color="auto"/>
              <w:left w:val="single" w:sz="4" w:space="0" w:color="auto"/>
              <w:bottom w:val="single" w:sz="4" w:space="0" w:color="auto"/>
              <w:right w:val="single" w:sz="4" w:space="0" w:color="auto"/>
            </w:tcBorders>
            <w:vAlign w:val="center"/>
          </w:tcPr>
          <w:p w14:paraId="55BE80F2" w14:textId="18C185B6" w:rsidR="00B73ACA" w:rsidRPr="00AC54F2" w:rsidRDefault="00B73ACA" w:rsidP="00AC54F2">
            <w:pPr>
              <w:snapToGrid w:val="0"/>
              <w:spacing w:after="0" w:line="240" w:lineRule="auto"/>
              <w:rPr>
                <w:b/>
                <w:bCs/>
                <w:caps/>
                <w:sz w:val="20"/>
                <w:szCs w:val="20"/>
              </w:rPr>
            </w:pPr>
            <w:r w:rsidRPr="00AC54F2">
              <w:rPr>
                <w:b/>
                <w:bCs/>
                <w:sz w:val="20"/>
                <w:szCs w:val="20"/>
              </w:rPr>
              <w:t>V</w:t>
            </w:r>
            <w:r w:rsidR="00445EC0">
              <w:rPr>
                <w:b/>
                <w:bCs/>
                <w:sz w:val="20"/>
                <w:szCs w:val="20"/>
              </w:rPr>
              <w:t>aliklis</w:t>
            </w:r>
          </w:p>
        </w:tc>
        <w:tc>
          <w:tcPr>
            <w:tcW w:w="3402" w:type="dxa"/>
            <w:tcBorders>
              <w:top w:val="single" w:sz="4" w:space="0" w:color="auto"/>
              <w:left w:val="single" w:sz="4" w:space="0" w:color="auto"/>
              <w:bottom w:val="single" w:sz="4" w:space="0" w:color="auto"/>
              <w:right w:val="single" w:sz="4" w:space="0" w:color="auto"/>
            </w:tcBorders>
            <w:vAlign w:val="center"/>
          </w:tcPr>
          <w:p w14:paraId="6381875B" w14:textId="7290CE85"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1. Pagaminta enzimų ir riebiųjų alkoholių etoksilatų pagrindu.</w:t>
            </w:r>
          </w:p>
          <w:p w14:paraId="7B328C04" w14:textId="77777777" w:rsidR="00B73ACA" w:rsidRPr="00AC54F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2. Su antikoroziniais priedais, be paviršius veikiančių medžiagų.</w:t>
            </w:r>
          </w:p>
          <w:p w14:paraId="0865985D" w14:textId="5D326D1D" w:rsidR="00B73ACA" w:rsidRPr="00C522A2" w:rsidRDefault="00B73ACA" w:rsidP="00AC54F2">
            <w:pPr>
              <w:pStyle w:val="Betarp1"/>
              <w:jc w:val="both"/>
              <w:rPr>
                <w:rFonts w:ascii="Times New Roman" w:hAnsi="Times New Roman"/>
                <w:bCs/>
                <w:sz w:val="20"/>
                <w:szCs w:val="20"/>
              </w:rPr>
            </w:pPr>
            <w:r w:rsidRPr="00AC54F2">
              <w:rPr>
                <w:rFonts w:ascii="Times New Roman" w:hAnsi="Times New Roman"/>
                <w:bCs/>
                <w:sz w:val="20"/>
                <w:szCs w:val="20"/>
              </w:rPr>
              <w:t>3. Skystis - koncentratas.</w:t>
            </w:r>
          </w:p>
        </w:tc>
        <w:tc>
          <w:tcPr>
            <w:tcW w:w="708" w:type="dxa"/>
            <w:tcBorders>
              <w:top w:val="single" w:sz="4" w:space="0" w:color="auto"/>
              <w:left w:val="single" w:sz="4" w:space="0" w:color="auto"/>
              <w:bottom w:val="single" w:sz="4" w:space="0" w:color="auto"/>
              <w:right w:val="single" w:sz="4" w:space="0" w:color="auto"/>
            </w:tcBorders>
            <w:vAlign w:val="center"/>
          </w:tcPr>
          <w:p w14:paraId="3C92D019" w14:textId="49F49A78" w:rsidR="00B73ACA" w:rsidRDefault="00B73ACA" w:rsidP="00AC54F2">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461E47" w14:textId="71BDF0BB" w:rsidR="00B73ACA" w:rsidRDefault="00B73ACA" w:rsidP="00AC54F2">
            <w:pPr>
              <w:pStyle w:val="Betarp1"/>
              <w:jc w:val="center"/>
              <w:rPr>
                <w:rFonts w:ascii="Times New Roman" w:hAnsi="Times New Roman"/>
                <w:sz w:val="20"/>
                <w:szCs w:val="20"/>
              </w:rPr>
            </w:pPr>
            <w:r>
              <w:rPr>
                <w:rFonts w:ascii="Times New Roman" w:hAnsi="Times New Roman"/>
                <w:sz w:val="20"/>
                <w:szCs w:val="20"/>
              </w:rPr>
              <w:t>1200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489C6" w14:textId="2CB78559" w:rsidR="00B73ACA" w:rsidRPr="008C589D" w:rsidRDefault="00B73ACA" w:rsidP="005B07D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62DB3" w14:textId="77777777" w:rsidR="00B73ACA" w:rsidRPr="008C589D" w:rsidRDefault="00B73ACA" w:rsidP="005B07D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E23DD" w14:textId="089DE71A" w:rsidR="00B73ACA" w:rsidRPr="008C589D" w:rsidRDefault="00B73ACA" w:rsidP="005B07D0">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3EB6B" w14:textId="0DE539C5" w:rsidR="00B73ACA" w:rsidRPr="008C589D" w:rsidRDefault="00B73ACA" w:rsidP="00AC54F2">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B34F9" w14:textId="77777777" w:rsidR="00B73ACA" w:rsidRPr="008C589D" w:rsidRDefault="00B73ACA" w:rsidP="00AC54F2">
            <w:pPr>
              <w:pStyle w:val="Betarp1"/>
              <w:jc w:val="center"/>
              <w:rPr>
                <w:rFonts w:ascii="Times New Roman" w:hAnsi="Times New Roman"/>
                <w:sz w:val="20"/>
                <w:szCs w:val="20"/>
              </w:rPr>
            </w:pPr>
          </w:p>
        </w:tc>
      </w:tr>
      <w:tr w:rsidR="00445EC0" w14:paraId="29C5C8A6" w14:textId="77777777" w:rsidTr="000836F0">
        <w:tc>
          <w:tcPr>
            <w:tcW w:w="9230" w:type="dxa"/>
            <w:gridSpan w:val="8"/>
            <w:tcBorders>
              <w:bottom w:val="single" w:sz="4" w:space="0" w:color="auto"/>
            </w:tcBorders>
            <w:vAlign w:val="center"/>
          </w:tcPr>
          <w:p w14:paraId="25A3A3A8" w14:textId="77777777" w:rsidR="00445EC0" w:rsidRPr="006204B5" w:rsidRDefault="00445EC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1CA352F" w14:textId="77777777" w:rsidR="00445EC0" w:rsidRPr="006204B5" w:rsidRDefault="00445EC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1566F4B0" w14:textId="691DAB56" w:rsidR="00445EC0" w:rsidRDefault="00445EC0" w:rsidP="00C0596C">
            <w:pPr>
              <w:spacing w:after="0" w:line="240" w:lineRule="auto"/>
              <w:jc w:val="center"/>
              <w:rPr>
                <w:sz w:val="20"/>
                <w:szCs w:val="20"/>
              </w:rPr>
            </w:pPr>
          </w:p>
        </w:tc>
      </w:tr>
      <w:tr w:rsidR="00445EC0" w14:paraId="4E4C311B" w14:textId="77777777" w:rsidTr="005E74B1">
        <w:tc>
          <w:tcPr>
            <w:tcW w:w="9230" w:type="dxa"/>
            <w:gridSpan w:val="8"/>
            <w:tcBorders>
              <w:bottom w:val="single" w:sz="4" w:space="0" w:color="auto"/>
            </w:tcBorders>
            <w:vAlign w:val="center"/>
          </w:tcPr>
          <w:p w14:paraId="23AF5170" w14:textId="77777777" w:rsidR="00445EC0" w:rsidRPr="006204B5" w:rsidRDefault="00445EC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7D3F3F5"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3942AF4F" w14:textId="50121D77" w:rsidR="00445EC0" w:rsidRDefault="00445EC0" w:rsidP="00C0596C">
            <w:pPr>
              <w:spacing w:after="0" w:line="240" w:lineRule="auto"/>
              <w:jc w:val="center"/>
              <w:rPr>
                <w:sz w:val="20"/>
                <w:szCs w:val="20"/>
              </w:rPr>
            </w:pPr>
          </w:p>
        </w:tc>
      </w:tr>
      <w:tr w:rsidR="00445EC0" w14:paraId="03750398" w14:textId="77777777" w:rsidTr="007A0313">
        <w:tc>
          <w:tcPr>
            <w:tcW w:w="9230" w:type="dxa"/>
            <w:gridSpan w:val="8"/>
            <w:tcBorders>
              <w:bottom w:val="single" w:sz="4" w:space="0" w:color="auto"/>
            </w:tcBorders>
            <w:vAlign w:val="center"/>
          </w:tcPr>
          <w:p w14:paraId="5C04B69E" w14:textId="77777777" w:rsidR="00445EC0" w:rsidRPr="006204B5" w:rsidRDefault="00445EC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BDEB51F" w14:textId="77777777" w:rsidR="00445EC0" w:rsidRPr="006204B5" w:rsidRDefault="00445EC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69D74B6A" w14:textId="63B41D81" w:rsidR="00445EC0" w:rsidRDefault="00445EC0" w:rsidP="00C0596C">
            <w:pPr>
              <w:spacing w:after="0" w:line="240" w:lineRule="auto"/>
              <w:jc w:val="center"/>
              <w:rPr>
                <w:sz w:val="20"/>
                <w:szCs w:val="20"/>
              </w:rPr>
            </w:pPr>
          </w:p>
        </w:tc>
      </w:tr>
      <w:tr w:rsidR="00AD58AD" w:rsidRPr="00C36D12" w14:paraId="14867C9D" w14:textId="77777777" w:rsidTr="00B54F97">
        <w:trPr>
          <w:trHeight w:val="367"/>
        </w:trPr>
        <w:tc>
          <w:tcPr>
            <w:tcW w:w="567" w:type="dxa"/>
            <w:tcBorders>
              <w:top w:val="single" w:sz="4" w:space="0" w:color="auto"/>
              <w:left w:val="single" w:sz="4" w:space="0" w:color="auto"/>
              <w:bottom w:val="single" w:sz="4" w:space="0" w:color="auto"/>
              <w:right w:val="single" w:sz="4" w:space="0" w:color="auto"/>
            </w:tcBorders>
            <w:vAlign w:val="center"/>
          </w:tcPr>
          <w:p w14:paraId="3CD9F4B8" w14:textId="40FAE3F4" w:rsidR="00AD58AD" w:rsidRPr="00B54F97" w:rsidRDefault="00AD58AD" w:rsidP="00B363EF">
            <w:pPr>
              <w:snapToGrid w:val="0"/>
              <w:spacing w:after="0" w:line="240" w:lineRule="auto"/>
              <w:jc w:val="center"/>
              <w:rPr>
                <w:b/>
                <w:bCs/>
                <w:sz w:val="22"/>
              </w:rPr>
            </w:pPr>
            <w:r w:rsidRPr="00B54F97">
              <w:rPr>
                <w:b/>
                <w:bCs/>
                <w:sz w:val="22"/>
              </w:rPr>
              <w:t>18</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09336A6D" w14:textId="21DC41ED" w:rsidR="00AD58AD" w:rsidRPr="00B54F97" w:rsidRDefault="00AD58AD" w:rsidP="00AC54F2">
            <w:pPr>
              <w:pStyle w:val="Betarp1"/>
              <w:rPr>
                <w:rFonts w:ascii="Times New Roman" w:hAnsi="Times New Roman"/>
                <w:b/>
                <w:bCs/>
                <w:caps/>
              </w:rPr>
            </w:pPr>
            <w:r w:rsidRPr="00B54F97">
              <w:rPr>
                <w:rFonts w:ascii="Times New Roman" w:hAnsi="Times New Roman"/>
                <w:b/>
                <w:bCs/>
                <w:caps/>
              </w:rPr>
              <w:t>Plovimo priemonės, skirtos naudoti šiluminiuose – dezinfekciniuose plautuvuose</w:t>
            </w:r>
          </w:p>
        </w:tc>
      </w:tr>
      <w:tr w:rsidR="00B73ACA" w:rsidRPr="00C36D12" w14:paraId="386AD378"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18674472" w14:textId="7407DA6F" w:rsidR="00B73ACA" w:rsidRDefault="00B73ACA" w:rsidP="00A976D5">
            <w:pPr>
              <w:snapToGrid w:val="0"/>
              <w:spacing w:after="0" w:line="240" w:lineRule="auto"/>
              <w:jc w:val="center"/>
              <w:rPr>
                <w:b/>
                <w:bCs/>
                <w:sz w:val="20"/>
                <w:szCs w:val="20"/>
              </w:rPr>
            </w:pPr>
            <w:r>
              <w:rPr>
                <w:b/>
                <w:bCs/>
                <w:sz w:val="20"/>
                <w:szCs w:val="20"/>
              </w:rPr>
              <w:t>18.1</w:t>
            </w:r>
          </w:p>
        </w:tc>
        <w:tc>
          <w:tcPr>
            <w:tcW w:w="1702" w:type="dxa"/>
            <w:tcBorders>
              <w:top w:val="single" w:sz="4" w:space="0" w:color="auto"/>
              <w:left w:val="single" w:sz="4" w:space="0" w:color="auto"/>
              <w:bottom w:val="single" w:sz="4" w:space="0" w:color="auto"/>
              <w:right w:val="single" w:sz="4" w:space="0" w:color="auto"/>
            </w:tcBorders>
            <w:vAlign w:val="center"/>
          </w:tcPr>
          <w:p w14:paraId="4CB997DD" w14:textId="4D6796EE" w:rsidR="00B73ACA" w:rsidRPr="00AD58AD" w:rsidRDefault="00B73ACA" w:rsidP="00A976D5">
            <w:pPr>
              <w:snapToGrid w:val="0"/>
              <w:spacing w:after="0" w:line="240" w:lineRule="auto"/>
              <w:rPr>
                <w:b/>
                <w:bCs/>
                <w:sz w:val="20"/>
                <w:szCs w:val="20"/>
              </w:rPr>
            </w:pPr>
            <w:proofErr w:type="spellStart"/>
            <w:r w:rsidRPr="00AD58AD">
              <w:rPr>
                <w:b/>
                <w:bCs/>
                <w:sz w:val="20"/>
                <w:szCs w:val="20"/>
              </w:rPr>
              <w:t>Neutralizatorius</w:t>
            </w:r>
            <w:proofErr w:type="spellEnd"/>
            <w:r w:rsidRPr="00AD58AD">
              <w:rPr>
                <w:b/>
                <w:bCs/>
                <w:sz w:val="20"/>
                <w:szCs w:val="20"/>
              </w:rPr>
              <w:t>, skirtas naudoti specialiose plovimo mašinose 5 l</w:t>
            </w:r>
          </w:p>
        </w:tc>
        <w:tc>
          <w:tcPr>
            <w:tcW w:w="3402" w:type="dxa"/>
            <w:tcBorders>
              <w:top w:val="single" w:sz="4" w:space="0" w:color="auto"/>
              <w:left w:val="single" w:sz="4" w:space="0" w:color="auto"/>
              <w:bottom w:val="single" w:sz="4" w:space="0" w:color="auto"/>
              <w:right w:val="single" w:sz="4" w:space="0" w:color="auto"/>
            </w:tcBorders>
            <w:vAlign w:val="center"/>
          </w:tcPr>
          <w:p w14:paraId="004B46EA"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 xml:space="preserve">1. </w:t>
            </w:r>
            <w:r w:rsidRPr="00AD58AD">
              <w:rPr>
                <w:rFonts w:ascii="Times New Roman" w:hAnsi="Times New Roman"/>
                <w:b/>
                <w:sz w:val="20"/>
                <w:szCs w:val="20"/>
              </w:rPr>
              <w:t>Pateikti 1 litro darbinio tirpalo kainą</w:t>
            </w:r>
            <w:r w:rsidRPr="00AC54F2">
              <w:rPr>
                <w:rFonts w:ascii="Times New Roman" w:hAnsi="Times New Roman"/>
                <w:bCs/>
                <w:sz w:val="20"/>
                <w:szCs w:val="20"/>
              </w:rPr>
              <w:t>.</w:t>
            </w:r>
          </w:p>
          <w:p w14:paraId="62EC3F38" w14:textId="4E234BD2"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 xml:space="preserve">2. Skirtas naudoti </w:t>
            </w:r>
            <w:r>
              <w:rPr>
                <w:rFonts w:ascii="Times New Roman" w:hAnsi="Times New Roman"/>
                <w:bCs/>
                <w:sz w:val="20"/>
                <w:szCs w:val="20"/>
              </w:rPr>
              <w:t>kartu su silpnai šarminiu</w:t>
            </w:r>
            <w:r w:rsidRPr="00AC54F2">
              <w:rPr>
                <w:rFonts w:ascii="Times New Roman" w:hAnsi="Times New Roman"/>
                <w:bCs/>
                <w:sz w:val="20"/>
                <w:szCs w:val="20"/>
              </w:rPr>
              <w:t xml:space="preserve"> valikliu.</w:t>
            </w:r>
          </w:p>
          <w:p w14:paraId="1C423ABD" w14:textId="7F765323"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3. P</w:t>
            </w:r>
            <w:r>
              <w:rPr>
                <w:rFonts w:ascii="Times New Roman" w:hAnsi="Times New Roman"/>
                <w:bCs/>
                <w:sz w:val="20"/>
                <w:szCs w:val="20"/>
              </w:rPr>
              <w:t>riemonė gerai nusiskalauja, nepalieka apnašo ant paviršių</w:t>
            </w:r>
            <w:r w:rsidRPr="00AC54F2">
              <w:rPr>
                <w:rFonts w:ascii="Times New Roman" w:hAnsi="Times New Roman"/>
                <w:bCs/>
                <w:sz w:val="20"/>
                <w:szCs w:val="20"/>
              </w:rPr>
              <w:t>.</w:t>
            </w:r>
          </w:p>
          <w:p w14:paraId="33D41C0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4. Pagaminta citrinų rūgšties pagrindu.</w:t>
            </w:r>
          </w:p>
          <w:p w14:paraId="6B4441A9" w14:textId="79606B16"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5. Naudojama iki 5 ml / litrui vandens darbiniai tirpalai.</w:t>
            </w:r>
          </w:p>
          <w:p w14:paraId="3497D9AB"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6. Pateikti saugos duomenų lapus.</w:t>
            </w:r>
          </w:p>
          <w:p w14:paraId="408656E7"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7. Pateikti charakteristikas patvirtinančius dokumentus.</w:t>
            </w:r>
          </w:p>
          <w:p w14:paraId="0703D9F2" w14:textId="02F91120" w:rsidR="00B73ACA" w:rsidRPr="00C522A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8. Priemonės nuo 1</w:t>
            </w:r>
            <w:r>
              <w:rPr>
                <w:rFonts w:ascii="Times New Roman" w:hAnsi="Times New Roman"/>
                <w:bCs/>
                <w:sz w:val="20"/>
                <w:szCs w:val="20"/>
              </w:rPr>
              <w:t>8</w:t>
            </w:r>
            <w:r w:rsidRPr="00AC54F2">
              <w:rPr>
                <w:rFonts w:ascii="Times New Roman" w:hAnsi="Times New Roman"/>
                <w:bCs/>
                <w:sz w:val="20"/>
                <w:szCs w:val="20"/>
              </w:rPr>
              <w:t>.1 iki 1</w:t>
            </w:r>
            <w:r>
              <w:rPr>
                <w:rFonts w:ascii="Times New Roman" w:hAnsi="Times New Roman"/>
                <w:bCs/>
                <w:sz w:val="20"/>
                <w:szCs w:val="20"/>
              </w:rPr>
              <w:t>8</w:t>
            </w:r>
            <w:r w:rsidRPr="00AC54F2">
              <w:rPr>
                <w:rFonts w:ascii="Times New Roman" w:hAnsi="Times New Roman"/>
                <w:bCs/>
                <w:sz w:val="20"/>
                <w:szCs w:val="20"/>
              </w:rPr>
              <w:t>.3 turi būti vieno gamintojo</w:t>
            </w:r>
            <w:r>
              <w:rPr>
                <w:rFonts w:ascii="Times New Roman" w:hAnsi="Times New Roman"/>
                <w:bCs/>
                <w:sz w:val="20"/>
                <w:szCs w:val="20"/>
              </w:rPr>
              <w:t>, tirpalų talpos skirtingų spalvų</w:t>
            </w:r>
            <w:r w:rsidRPr="00AC54F2">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39CCD887" w14:textId="70F08B8B" w:rsidR="00B73ACA" w:rsidRDefault="00B73ACA" w:rsidP="00A976D5">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9B950E" w14:textId="1E0249D8" w:rsidR="00B73ACA" w:rsidRPr="00F14EBE" w:rsidRDefault="00B73ACA" w:rsidP="00A976D5">
            <w:pPr>
              <w:pStyle w:val="Betarp1"/>
              <w:jc w:val="center"/>
              <w:rPr>
                <w:rFonts w:ascii="Times New Roman" w:hAnsi="Times New Roman"/>
                <w:sz w:val="20"/>
                <w:szCs w:val="20"/>
              </w:rPr>
            </w:pPr>
            <w:r w:rsidRPr="00F14EBE">
              <w:rPr>
                <w:rFonts w:ascii="Times New Roman" w:hAnsi="Times New Roman"/>
                <w:sz w:val="20"/>
                <w:szCs w:val="20"/>
              </w:rPr>
              <w:t>650000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1DDAE" w14:textId="1F012310"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1A68"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E1636" w14:textId="269E3918" w:rsidR="00B73ACA" w:rsidRPr="008C589D" w:rsidRDefault="00B73ACA" w:rsidP="00A976D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BC91F" w14:textId="57E7789A" w:rsidR="00B73ACA" w:rsidRPr="008C589D" w:rsidRDefault="00B73ACA" w:rsidP="00A976D5">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F6CB9" w14:textId="77777777" w:rsidR="00B73ACA" w:rsidRPr="008C589D" w:rsidRDefault="00B73ACA" w:rsidP="00A976D5">
            <w:pPr>
              <w:pStyle w:val="Betarp1"/>
              <w:jc w:val="center"/>
              <w:rPr>
                <w:rFonts w:ascii="Times New Roman" w:hAnsi="Times New Roman"/>
                <w:sz w:val="20"/>
                <w:szCs w:val="20"/>
              </w:rPr>
            </w:pPr>
          </w:p>
        </w:tc>
      </w:tr>
      <w:tr w:rsidR="00B73ACA" w:rsidRPr="00C36D12" w14:paraId="414E1BCE"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5D368803" w14:textId="2C4C3CB1" w:rsidR="00B73ACA" w:rsidRDefault="00B73ACA" w:rsidP="00A976D5">
            <w:pPr>
              <w:snapToGrid w:val="0"/>
              <w:spacing w:after="0" w:line="240" w:lineRule="auto"/>
              <w:jc w:val="center"/>
              <w:rPr>
                <w:b/>
                <w:bCs/>
                <w:sz w:val="20"/>
                <w:szCs w:val="20"/>
              </w:rPr>
            </w:pPr>
            <w:r>
              <w:rPr>
                <w:b/>
                <w:bCs/>
                <w:sz w:val="20"/>
                <w:szCs w:val="20"/>
              </w:rPr>
              <w:t>18.2</w:t>
            </w:r>
          </w:p>
        </w:tc>
        <w:tc>
          <w:tcPr>
            <w:tcW w:w="1702" w:type="dxa"/>
            <w:tcBorders>
              <w:top w:val="single" w:sz="4" w:space="0" w:color="auto"/>
              <w:left w:val="single" w:sz="4" w:space="0" w:color="auto"/>
              <w:bottom w:val="single" w:sz="4" w:space="0" w:color="auto"/>
              <w:right w:val="single" w:sz="4" w:space="0" w:color="auto"/>
            </w:tcBorders>
            <w:vAlign w:val="center"/>
          </w:tcPr>
          <w:p w14:paraId="100CB203" w14:textId="06C656B9" w:rsidR="00B73ACA" w:rsidRPr="00AD58AD" w:rsidRDefault="00B73ACA" w:rsidP="00A976D5">
            <w:pPr>
              <w:snapToGrid w:val="0"/>
              <w:spacing w:after="0" w:line="240" w:lineRule="auto"/>
              <w:rPr>
                <w:b/>
                <w:bCs/>
                <w:sz w:val="20"/>
                <w:szCs w:val="20"/>
              </w:rPr>
            </w:pPr>
            <w:r w:rsidRPr="00AD58AD">
              <w:rPr>
                <w:b/>
                <w:bCs/>
                <w:sz w:val="20"/>
                <w:szCs w:val="20"/>
              </w:rPr>
              <w:t>Šarminis valiklis automatinėms plovimo mašinoms 5 l</w:t>
            </w:r>
          </w:p>
        </w:tc>
        <w:tc>
          <w:tcPr>
            <w:tcW w:w="3402" w:type="dxa"/>
            <w:tcBorders>
              <w:top w:val="single" w:sz="4" w:space="0" w:color="auto"/>
              <w:left w:val="single" w:sz="4" w:space="0" w:color="auto"/>
              <w:bottom w:val="single" w:sz="4" w:space="0" w:color="auto"/>
              <w:right w:val="single" w:sz="4" w:space="0" w:color="auto"/>
            </w:tcBorders>
            <w:vAlign w:val="center"/>
          </w:tcPr>
          <w:p w14:paraId="0680C733"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1</w:t>
            </w:r>
            <w:r w:rsidRPr="00AD58AD">
              <w:rPr>
                <w:rFonts w:ascii="Times New Roman" w:hAnsi="Times New Roman"/>
                <w:b/>
                <w:sz w:val="20"/>
                <w:szCs w:val="20"/>
              </w:rPr>
              <w:t>. Pateikti 1 litro darbinio tirpalo kainą.</w:t>
            </w:r>
          </w:p>
          <w:p w14:paraId="1566AAB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2. Skirtas naudoti medicinos prietaisams (instrumentams) plauti automatinėse plovimo mašinose.</w:t>
            </w:r>
          </w:p>
          <w:p w14:paraId="1EB041B8" w14:textId="77777777" w:rsidR="00B73ACA" w:rsidRPr="00AC54F2" w:rsidRDefault="00B73ACA" w:rsidP="00A976D5">
            <w:pPr>
              <w:pStyle w:val="Betarp1"/>
              <w:jc w:val="both"/>
              <w:rPr>
                <w:rFonts w:ascii="Times New Roman" w:hAnsi="Times New Roman"/>
                <w:bCs/>
                <w:sz w:val="20"/>
                <w:szCs w:val="20"/>
              </w:rPr>
            </w:pPr>
            <w:r>
              <w:rPr>
                <w:rFonts w:ascii="Times New Roman" w:hAnsi="Times New Roman"/>
                <w:bCs/>
                <w:sz w:val="20"/>
                <w:szCs w:val="20"/>
              </w:rPr>
              <w:t>3. Šarminis, koncentrato pH 13 – 14.</w:t>
            </w:r>
          </w:p>
          <w:p w14:paraId="6AD5E065"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4. Priemonės sudėtyje turi būti korozijos inhibitorių.</w:t>
            </w:r>
          </w:p>
          <w:p w14:paraId="2A0E7782"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5.  S</w:t>
            </w:r>
            <w:r>
              <w:rPr>
                <w:rFonts w:ascii="Times New Roman" w:hAnsi="Times New Roman"/>
                <w:bCs/>
                <w:sz w:val="20"/>
                <w:szCs w:val="20"/>
              </w:rPr>
              <w:t>kirtas plovimo procesams prie 40</w:t>
            </w:r>
            <w:r w:rsidRPr="00AC54F2">
              <w:rPr>
                <w:rFonts w:ascii="Times New Roman" w:hAnsi="Times New Roman"/>
                <w:bCs/>
                <w:sz w:val="20"/>
                <w:szCs w:val="20"/>
              </w:rPr>
              <w:t>-</w:t>
            </w:r>
            <w:r>
              <w:rPr>
                <w:rFonts w:ascii="Times New Roman" w:hAnsi="Times New Roman"/>
                <w:bCs/>
                <w:sz w:val="20"/>
                <w:szCs w:val="20"/>
              </w:rPr>
              <w:t>60</w:t>
            </w:r>
            <w:r>
              <w:rPr>
                <w:rFonts w:ascii="Times New Roman" w:hAnsi="Times New Roman"/>
                <w:bCs/>
                <w:sz w:val="20"/>
                <w:szCs w:val="20"/>
                <w:vertAlign w:val="superscript"/>
              </w:rPr>
              <w:t>0</w:t>
            </w:r>
            <w:r w:rsidRPr="00AC54F2">
              <w:rPr>
                <w:rFonts w:ascii="Times New Roman" w:hAnsi="Times New Roman"/>
                <w:bCs/>
                <w:sz w:val="20"/>
                <w:szCs w:val="20"/>
              </w:rPr>
              <w:t xml:space="preserve">  C.</w:t>
            </w:r>
          </w:p>
          <w:p w14:paraId="080B709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6. Pateikti saugos duomenų lapus.</w:t>
            </w:r>
          </w:p>
          <w:p w14:paraId="39EB642A"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7.  Naudojamas iki 10 ml / 1 litrui vandens darbinis tirpalas.</w:t>
            </w:r>
          </w:p>
          <w:p w14:paraId="5215C52D" w14:textId="798D5CD8" w:rsidR="00B73ACA" w:rsidRPr="00C522A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8. Pateikti charakteristikas patvirtinančius dokumentus.</w:t>
            </w:r>
          </w:p>
        </w:tc>
        <w:tc>
          <w:tcPr>
            <w:tcW w:w="708" w:type="dxa"/>
            <w:tcBorders>
              <w:top w:val="single" w:sz="4" w:space="0" w:color="auto"/>
              <w:left w:val="single" w:sz="4" w:space="0" w:color="auto"/>
              <w:bottom w:val="single" w:sz="4" w:space="0" w:color="auto"/>
              <w:right w:val="single" w:sz="4" w:space="0" w:color="auto"/>
            </w:tcBorders>
            <w:vAlign w:val="center"/>
          </w:tcPr>
          <w:p w14:paraId="283A3002" w14:textId="55A0A19F" w:rsidR="00B73ACA" w:rsidRDefault="00B73ACA" w:rsidP="00A976D5">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B507C57" w14:textId="68868E68" w:rsidR="00B73ACA" w:rsidRPr="00F14EBE" w:rsidRDefault="00B73ACA" w:rsidP="00A976D5">
            <w:pPr>
              <w:pStyle w:val="Betarp1"/>
              <w:jc w:val="center"/>
              <w:rPr>
                <w:rFonts w:ascii="Times New Roman" w:hAnsi="Times New Roman"/>
                <w:sz w:val="20"/>
                <w:szCs w:val="20"/>
              </w:rPr>
            </w:pPr>
            <w:r w:rsidRPr="00F14EBE">
              <w:rPr>
                <w:rFonts w:ascii="Times New Roman" w:hAnsi="Times New Roman"/>
                <w:sz w:val="20"/>
                <w:szCs w:val="20"/>
              </w:rPr>
              <w:t>250000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EF79D" w14:textId="6114ED3A"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E0BFD"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4471A" w14:textId="7E215DB5" w:rsidR="00B73ACA" w:rsidRPr="008C589D" w:rsidRDefault="00B73ACA" w:rsidP="00A976D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ECD76" w14:textId="40BA93A7" w:rsidR="00B73ACA" w:rsidRPr="008C589D" w:rsidRDefault="00B73ACA" w:rsidP="00A976D5">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D1F14" w14:textId="77777777" w:rsidR="00B73ACA" w:rsidRPr="008C589D" w:rsidRDefault="00B73ACA" w:rsidP="00A976D5">
            <w:pPr>
              <w:pStyle w:val="Betarp1"/>
              <w:jc w:val="center"/>
              <w:rPr>
                <w:rFonts w:ascii="Times New Roman" w:hAnsi="Times New Roman"/>
                <w:sz w:val="20"/>
                <w:szCs w:val="20"/>
              </w:rPr>
            </w:pPr>
          </w:p>
        </w:tc>
      </w:tr>
      <w:tr w:rsidR="00B73ACA" w:rsidRPr="00C36D12" w14:paraId="759D5EFC"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3BA92A1D" w14:textId="174ED896" w:rsidR="00B73ACA" w:rsidRDefault="00B73ACA" w:rsidP="00A976D5">
            <w:pPr>
              <w:snapToGrid w:val="0"/>
              <w:spacing w:after="0" w:line="240" w:lineRule="auto"/>
              <w:jc w:val="center"/>
              <w:rPr>
                <w:b/>
                <w:bCs/>
                <w:sz w:val="20"/>
                <w:szCs w:val="20"/>
              </w:rPr>
            </w:pPr>
            <w:r>
              <w:rPr>
                <w:b/>
                <w:bCs/>
                <w:sz w:val="20"/>
                <w:szCs w:val="20"/>
              </w:rPr>
              <w:t>18.3</w:t>
            </w:r>
          </w:p>
        </w:tc>
        <w:tc>
          <w:tcPr>
            <w:tcW w:w="1702" w:type="dxa"/>
            <w:tcBorders>
              <w:top w:val="single" w:sz="4" w:space="0" w:color="auto"/>
              <w:left w:val="single" w:sz="4" w:space="0" w:color="auto"/>
              <w:bottom w:val="single" w:sz="4" w:space="0" w:color="auto"/>
              <w:right w:val="single" w:sz="4" w:space="0" w:color="auto"/>
            </w:tcBorders>
            <w:vAlign w:val="center"/>
          </w:tcPr>
          <w:p w14:paraId="63C18083" w14:textId="67500836" w:rsidR="00B73ACA" w:rsidRPr="00AD58AD" w:rsidRDefault="00B73ACA" w:rsidP="00A976D5">
            <w:pPr>
              <w:snapToGrid w:val="0"/>
              <w:spacing w:after="0" w:line="240" w:lineRule="auto"/>
              <w:rPr>
                <w:b/>
                <w:bCs/>
                <w:sz w:val="20"/>
                <w:szCs w:val="20"/>
              </w:rPr>
            </w:pPr>
            <w:r w:rsidRPr="00AD58AD">
              <w:rPr>
                <w:b/>
                <w:bCs/>
                <w:sz w:val="20"/>
                <w:szCs w:val="20"/>
              </w:rPr>
              <w:t>S</w:t>
            </w:r>
            <w:r w:rsidR="00AD58AD">
              <w:rPr>
                <w:b/>
                <w:bCs/>
                <w:sz w:val="20"/>
                <w:szCs w:val="20"/>
              </w:rPr>
              <w:t>ilpnai</w:t>
            </w:r>
            <w:r w:rsidRPr="00AD58AD">
              <w:rPr>
                <w:b/>
                <w:bCs/>
                <w:sz w:val="20"/>
                <w:szCs w:val="20"/>
              </w:rPr>
              <w:t xml:space="preserve"> </w:t>
            </w:r>
            <w:r w:rsidR="00AD58AD">
              <w:rPr>
                <w:b/>
                <w:bCs/>
                <w:sz w:val="20"/>
                <w:szCs w:val="20"/>
              </w:rPr>
              <w:t>šarminis fermentinis</w:t>
            </w:r>
            <w:r w:rsidRPr="00AD58AD">
              <w:rPr>
                <w:b/>
                <w:bCs/>
                <w:sz w:val="20"/>
                <w:szCs w:val="20"/>
              </w:rPr>
              <w:t xml:space="preserve"> valiklis automatinėms plovimo mašinoms: 5 l</w:t>
            </w:r>
          </w:p>
        </w:tc>
        <w:tc>
          <w:tcPr>
            <w:tcW w:w="3402" w:type="dxa"/>
            <w:tcBorders>
              <w:top w:val="single" w:sz="4" w:space="0" w:color="auto"/>
              <w:left w:val="single" w:sz="4" w:space="0" w:color="auto"/>
              <w:bottom w:val="single" w:sz="4" w:space="0" w:color="auto"/>
              <w:right w:val="single" w:sz="4" w:space="0" w:color="auto"/>
            </w:tcBorders>
            <w:vAlign w:val="center"/>
          </w:tcPr>
          <w:p w14:paraId="6746934E" w14:textId="77777777" w:rsidR="00B73ACA" w:rsidRPr="00E90668"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 xml:space="preserve">1. </w:t>
            </w:r>
            <w:r w:rsidRPr="00AD58AD">
              <w:rPr>
                <w:rFonts w:ascii="Times New Roman" w:hAnsi="Times New Roman"/>
                <w:b/>
                <w:sz w:val="20"/>
                <w:szCs w:val="20"/>
              </w:rPr>
              <w:t>Pateikti 1 litro darbinio tirpalo kainą</w:t>
            </w:r>
            <w:r w:rsidRPr="00E90668">
              <w:rPr>
                <w:rFonts w:ascii="Times New Roman" w:hAnsi="Times New Roman"/>
                <w:bCs/>
                <w:sz w:val="20"/>
                <w:szCs w:val="20"/>
              </w:rPr>
              <w:t>.</w:t>
            </w:r>
          </w:p>
          <w:p w14:paraId="198DF78C" w14:textId="77777777" w:rsidR="00B73ACA" w:rsidRPr="00E90668"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2. Skirtas naudoti jautriems medicinos prietaisams (endoskop</w:t>
            </w:r>
            <w:r>
              <w:rPr>
                <w:rFonts w:ascii="Times New Roman" w:hAnsi="Times New Roman"/>
                <w:bCs/>
                <w:sz w:val="20"/>
                <w:szCs w:val="20"/>
              </w:rPr>
              <w:t>ams, fibroskopams,</w:t>
            </w:r>
            <w:r w:rsidRPr="00E90668">
              <w:rPr>
                <w:rFonts w:ascii="Times New Roman" w:hAnsi="Times New Roman"/>
                <w:bCs/>
                <w:sz w:val="20"/>
                <w:szCs w:val="20"/>
              </w:rPr>
              <w:t xml:space="preserve"> anestezijos įrangai), plauti automatinėse plovimo mašinose.</w:t>
            </w:r>
          </w:p>
          <w:p w14:paraId="765E7206" w14:textId="77777777" w:rsidR="00B73ACA" w:rsidRPr="00E90668"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3. Sudėtyje turi būti fermentų,  korozijos inhibitorių.</w:t>
            </w:r>
          </w:p>
          <w:p w14:paraId="20494AEA"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 xml:space="preserve">4. Koncentrato pH 10-11 </w:t>
            </w:r>
            <w:r w:rsidRPr="00E90668">
              <w:rPr>
                <w:rFonts w:ascii="Times New Roman" w:hAnsi="Times New Roman"/>
                <w:bCs/>
                <w:sz w:val="20"/>
                <w:szCs w:val="20"/>
              </w:rPr>
              <w:t>.</w:t>
            </w:r>
          </w:p>
          <w:p w14:paraId="36CBBADD"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5.  Naudojami 3-10</w:t>
            </w:r>
            <w:r w:rsidRPr="00E90668">
              <w:rPr>
                <w:rFonts w:ascii="Times New Roman" w:hAnsi="Times New Roman"/>
                <w:bCs/>
                <w:sz w:val="20"/>
                <w:szCs w:val="20"/>
              </w:rPr>
              <w:t xml:space="preserve"> ml / 1 litrui vandens darbiniai tirpalai.</w:t>
            </w:r>
          </w:p>
          <w:p w14:paraId="40CC918B" w14:textId="77777777" w:rsidR="00B73ACA"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6. Plovimo temperatūra 3</w:t>
            </w:r>
            <w:r>
              <w:rPr>
                <w:rFonts w:ascii="Times New Roman" w:hAnsi="Times New Roman"/>
                <w:bCs/>
                <w:sz w:val="20"/>
                <w:szCs w:val="20"/>
              </w:rPr>
              <w:t>5-60°</w:t>
            </w:r>
            <w:r w:rsidRPr="00E90668">
              <w:rPr>
                <w:rFonts w:ascii="Times New Roman" w:hAnsi="Times New Roman"/>
                <w:bCs/>
                <w:sz w:val="20"/>
                <w:szCs w:val="20"/>
              </w:rPr>
              <w:t xml:space="preserve">  C.</w:t>
            </w:r>
          </w:p>
          <w:p w14:paraId="02F8527F"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7. Mažai putojantis darbinėse koncetracijose.</w:t>
            </w:r>
          </w:p>
          <w:p w14:paraId="0B81932E" w14:textId="77777777" w:rsidR="00B73ACA" w:rsidRPr="00F14EBE" w:rsidRDefault="00B73ACA" w:rsidP="00F14EBE">
            <w:pPr>
              <w:pStyle w:val="Betarp1"/>
              <w:shd w:val="clear" w:color="auto" w:fill="FFFFFF" w:themeFill="background1"/>
              <w:jc w:val="both"/>
              <w:rPr>
                <w:rFonts w:ascii="Times New Roman" w:hAnsi="Times New Roman"/>
                <w:bCs/>
                <w:sz w:val="20"/>
                <w:szCs w:val="20"/>
              </w:rPr>
            </w:pPr>
            <w:r>
              <w:rPr>
                <w:rFonts w:ascii="Times New Roman" w:hAnsi="Times New Roman"/>
                <w:bCs/>
                <w:sz w:val="20"/>
                <w:szCs w:val="20"/>
              </w:rPr>
              <w:t>8</w:t>
            </w:r>
            <w:r w:rsidRPr="00E90668">
              <w:rPr>
                <w:rFonts w:ascii="Times New Roman" w:hAnsi="Times New Roman"/>
                <w:bCs/>
                <w:sz w:val="20"/>
                <w:szCs w:val="20"/>
              </w:rPr>
              <w:t xml:space="preserve">. Priemonė turi būti ženklinta CE ženklu </w:t>
            </w:r>
            <w:r w:rsidRPr="00F14EBE">
              <w:rPr>
                <w:rFonts w:ascii="Times New Roman" w:hAnsi="Times New Roman"/>
                <w:bCs/>
                <w:sz w:val="20"/>
                <w:szCs w:val="20"/>
              </w:rPr>
              <w:t>(pateikti reglamentą 2017/745  atitikties deklaraciją).</w:t>
            </w:r>
          </w:p>
          <w:p w14:paraId="116C0399" w14:textId="5B0E297B" w:rsidR="00B73ACA" w:rsidRPr="00C522A2" w:rsidRDefault="00B73ACA" w:rsidP="00A976D5">
            <w:pPr>
              <w:pStyle w:val="Betarp1"/>
              <w:jc w:val="both"/>
              <w:rPr>
                <w:rFonts w:ascii="Times New Roman" w:hAnsi="Times New Roman"/>
                <w:bCs/>
                <w:sz w:val="20"/>
                <w:szCs w:val="20"/>
              </w:rPr>
            </w:pPr>
            <w:r>
              <w:rPr>
                <w:rFonts w:ascii="Times New Roman" w:hAnsi="Times New Roman"/>
                <w:bCs/>
                <w:sz w:val="20"/>
                <w:szCs w:val="20"/>
              </w:rPr>
              <w:t>9</w:t>
            </w:r>
            <w:r w:rsidRPr="00E90668">
              <w:rPr>
                <w:rFonts w:ascii="Times New Roman" w:hAnsi="Times New Roman"/>
                <w:bCs/>
                <w:sz w:val="20"/>
                <w:szCs w:val="20"/>
              </w:rPr>
              <w:t>. Pateikti charakteristikas patvirtinančius dokumentus.</w:t>
            </w:r>
          </w:p>
        </w:tc>
        <w:tc>
          <w:tcPr>
            <w:tcW w:w="708" w:type="dxa"/>
            <w:tcBorders>
              <w:top w:val="single" w:sz="4" w:space="0" w:color="auto"/>
              <w:left w:val="single" w:sz="4" w:space="0" w:color="auto"/>
              <w:bottom w:val="single" w:sz="4" w:space="0" w:color="auto"/>
              <w:right w:val="single" w:sz="4" w:space="0" w:color="auto"/>
            </w:tcBorders>
            <w:vAlign w:val="center"/>
          </w:tcPr>
          <w:p w14:paraId="77D2CE88" w14:textId="1E3E2D46" w:rsidR="00B73ACA" w:rsidRDefault="00B73ACA" w:rsidP="00A976D5">
            <w:pPr>
              <w:pStyle w:val="Betarp1"/>
              <w:jc w:val="center"/>
              <w:rPr>
                <w:rFonts w:ascii="Times New Roman" w:hAnsi="Times New Roman"/>
                <w:sz w:val="20"/>
                <w:szCs w:val="20"/>
              </w:rPr>
            </w:pPr>
            <w:r w:rsidRPr="00054E07">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D4A4252" w14:textId="3FA60CEB" w:rsidR="00B73ACA" w:rsidRDefault="00B73ACA" w:rsidP="00A976D5">
            <w:pPr>
              <w:pStyle w:val="Betarp1"/>
              <w:jc w:val="center"/>
              <w:rPr>
                <w:rFonts w:ascii="Times New Roman" w:hAnsi="Times New Roman"/>
                <w:sz w:val="20"/>
                <w:szCs w:val="20"/>
              </w:rPr>
            </w:pPr>
            <w:r>
              <w:rPr>
                <w:rFonts w:ascii="Times New Roman" w:hAnsi="Times New Roman"/>
                <w:sz w:val="20"/>
                <w:szCs w:val="20"/>
              </w:rPr>
              <w:t>3128000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F3B00" w14:textId="4B820C18"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7488B"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50A6B" w14:textId="24B4EA02" w:rsidR="00B73ACA" w:rsidRPr="008C589D" w:rsidRDefault="00B73ACA" w:rsidP="00A976D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6B24B" w14:textId="53B168B6" w:rsidR="00B73ACA" w:rsidRPr="008C589D" w:rsidRDefault="00B73ACA" w:rsidP="00A976D5">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2D11F" w14:textId="77777777" w:rsidR="00B73ACA" w:rsidRPr="008C589D" w:rsidRDefault="00B73ACA" w:rsidP="00A976D5">
            <w:pPr>
              <w:pStyle w:val="Betarp1"/>
              <w:jc w:val="center"/>
              <w:rPr>
                <w:rFonts w:ascii="Times New Roman" w:hAnsi="Times New Roman"/>
                <w:sz w:val="20"/>
                <w:szCs w:val="20"/>
              </w:rPr>
            </w:pPr>
          </w:p>
        </w:tc>
      </w:tr>
      <w:tr w:rsidR="00AD58AD" w14:paraId="3F16D132" w14:textId="77777777" w:rsidTr="00652CAF">
        <w:tc>
          <w:tcPr>
            <w:tcW w:w="9230" w:type="dxa"/>
            <w:gridSpan w:val="8"/>
            <w:tcBorders>
              <w:bottom w:val="single" w:sz="4" w:space="0" w:color="auto"/>
            </w:tcBorders>
            <w:vAlign w:val="center"/>
          </w:tcPr>
          <w:p w14:paraId="6B2DB857" w14:textId="77777777" w:rsidR="00AD58AD" w:rsidRPr="006204B5" w:rsidRDefault="00AD58AD"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405C256" w14:textId="77777777" w:rsidR="00AD58AD" w:rsidRPr="006204B5" w:rsidRDefault="00AD58AD"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7BFD4A42" w14:textId="352C76C8" w:rsidR="00AD58AD" w:rsidRDefault="00AD58AD" w:rsidP="00C0596C">
            <w:pPr>
              <w:spacing w:after="0" w:line="240" w:lineRule="auto"/>
              <w:jc w:val="center"/>
              <w:rPr>
                <w:sz w:val="20"/>
                <w:szCs w:val="20"/>
              </w:rPr>
            </w:pPr>
          </w:p>
        </w:tc>
      </w:tr>
      <w:tr w:rsidR="00AD58AD" w14:paraId="4D5CE7E6" w14:textId="77777777" w:rsidTr="00F94CB1">
        <w:tc>
          <w:tcPr>
            <w:tcW w:w="9230" w:type="dxa"/>
            <w:gridSpan w:val="8"/>
            <w:tcBorders>
              <w:bottom w:val="single" w:sz="4" w:space="0" w:color="auto"/>
            </w:tcBorders>
            <w:vAlign w:val="center"/>
          </w:tcPr>
          <w:p w14:paraId="69643185" w14:textId="77777777" w:rsidR="00AD58AD" w:rsidRPr="006204B5" w:rsidRDefault="00AD58AD"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3CCAAA9" w14:textId="77777777" w:rsidR="00AD58AD" w:rsidRPr="006204B5" w:rsidRDefault="00AD58AD"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DBBEC17" w14:textId="6F62A684" w:rsidR="00AD58AD" w:rsidRDefault="00AD58AD" w:rsidP="00C0596C">
            <w:pPr>
              <w:spacing w:after="0" w:line="240" w:lineRule="auto"/>
              <w:jc w:val="center"/>
              <w:rPr>
                <w:sz w:val="20"/>
                <w:szCs w:val="20"/>
              </w:rPr>
            </w:pPr>
          </w:p>
        </w:tc>
      </w:tr>
      <w:tr w:rsidR="00AD58AD" w14:paraId="5E0993DE" w14:textId="77777777" w:rsidTr="009430CF">
        <w:tc>
          <w:tcPr>
            <w:tcW w:w="9230" w:type="dxa"/>
            <w:gridSpan w:val="8"/>
            <w:tcBorders>
              <w:bottom w:val="single" w:sz="4" w:space="0" w:color="auto"/>
            </w:tcBorders>
            <w:vAlign w:val="center"/>
          </w:tcPr>
          <w:p w14:paraId="00394F94" w14:textId="77777777" w:rsidR="00AD58AD" w:rsidRPr="006204B5" w:rsidRDefault="00AD58AD"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1AE9F42" w14:textId="77777777" w:rsidR="00AD58AD" w:rsidRPr="006204B5" w:rsidRDefault="00AD58AD"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3206D30" w14:textId="75BC5923" w:rsidR="00AD58AD" w:rsidRDefault="00AD58AD" w:rsidP="00C0596C">
            <w:pPr>
              <w:spacing w:after="0" w:line="240" w:lineRule="auto"/>
              <w:jc w:val="center"/>
              <w:rPr>
                <w:sz w:val="20"/>
                <w:szCs w:val="20"/>
              </w:rPr>
            </w:pPr>
          </w:p>
        </w:tc>
      </w:tr>
      <w:tr w:rsidR="00AD58AD" w:rsidRPr="00C36D12" w14:paraId="69F79D6B" w14:textId="77777777" w:rsidTr="00AD58AD">
        <w:trPr>
          <w:trHeight w:val="345"/>
        </w:trPr>
        <w:tc>
          <w:tcPr>
            <w:tcW w:w="567" w:type="dxa"/>
            <w:tcBorders>
              <w:top w:val="single" w:sz="4" w:space="0" w:color="auto"/>
              <w:left w:val="single" w:sz="4" w:space="0" w:color="auto"/>
              <w:bottom w:val="single" w:sz="4" w:space="0" w:color="auto"/>
              <w:right w:val="single" w:sz="4" w:space="0" w:color="auto"/>
            </w:tcBorders>
            <w:vAlign w:val="center"/>
          </w:tcPr>
          <w:p w14:paraId="3A9F400D" w14:textId="135AD473" w:rsidR="00AD58AD" w:rsidRDefault="00AD58AD" w:rsidP="00B363EF">
            <w:pPr>
              <w:snapToGrid w:val="0"/>
              <w:spacing w:after="0" w:line="240" w:lineRule="auto"/>
              <w:jc w:val="center"/>
              <w:rPr>
                <w:b/>
                <w:bCs/>
                <w:sz w:val="20"/>
                <w:szCs w:val="20"/>
              </w:rPr>
            </w:pPr>
            <w:r>
              <w:rPr>
                <w:b/>
                <w:bCs/>
                <w:sz w:val="20"/>
                <w:szCs w:val="20"/>
              </w:rPr>
              <w:t>19</w:t>
            </w:r>
          </w:p>
        </w:tc>
        <w:tc>
          <w:tcPr>
            <w:tcW w:w="15168" w:type="dxa"/>
            <w:gridSpan w:val="11"/>
            <w:tcBorders>
              <w:top w:val="single" w:sz="4" w:space="0" w:color="auto"/>
              <w:left w:val="single" w:sz="4" w:space="0" w:color="auto"/>
              <w:bottom w:val="single" w:sz="4" w:space="0" w:color="auto"/>
              <w:right w:val="single" w:sz="4" w:space="0" w:color="auto"/>
            </w:tcBorders>
            <w:vAlign w:val="center"/>
          </w:tcPr>
          <w:p w14:paraId="0F9BE046" w14:textId="0CB80365" w:rsidR="00AD58AD" w:rsidRPr="00AD58AD" w:rsidRDefault="00AD58AD" w:rsidP="00054E07">
            <w:pPr>
              <w:pStyle w:val="Betarp1"/>
              <w:rPr>
                <w:rFonts w:ascii="Times New Roman" w:hAnsi="Times New Roman"/>
                <w:b/>
                <w:bCs/>
                <w:caps/>
              </w:rPr>
            </w:pPr>
            <w:r w:rsidRPr="00AD58AD">
              <w:rPr>
                <w:rFonts w:ascii="Times New Roman" w:hAnsi="Times New Roman"/>
                <w:b/>
                <w:bCs/>
                <w:caps/>
              </w:rPr>
              <w:t>Paviršių (aplinkos ir medicinos prietaisų) dezinfekcijos priemonė su automatiniu dozatoriumi</w:t>
            </w:r>
          </w:p>
        </w:tc>
      </w:tr>
      <w:tr w:rsidR="00B73ACA" w:rsidRPr="00C36D12" w14:paraId="0A573E74"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5F90205" w14:textId="4A181BAD" w:rsidR="00B73ACA" w:rsidRDefault="00B73ACA" w:rsidP="00B363EF">
            <w:pPr>
              <w:snapToGrid w:val="0"/>
              <w:spacing w:after="0" w:line="240" w:lineRule="auto"/>
              <w:jc w:val="center"/>
              <w:rPr>
                <w:b/>
                <w:bCs/>
                <w:sz w:val="20"/>
                <w:szCs w:val="20"/>
              </w:rPr>
            </w:pPr>
            <w:r>
              <w:rPr>
                <w:b/>
                <w:bCs/>
                <w:sz w:val="20"/>
                <w:szCs w:val="20"/>
              </w:rPr>
              <w:t>19.1</w:t>
            </w:r>
          </w:p>
        </w:tc>
        <w:tc>
          <w:tcPr>
            <w:tcW w:w="1702" w:type="dxa"/>
            <w:tcBorders>
              <w:top w:val="single" w:sz="4" w:space="0" w:color="auto"/>
              <w:left w:val="single" w:sz="4" w:space="0" w:color="auto"/>
              <w:bottom w:val="single" w:sz="4" w:space="0" w:color="auto"/>
              <w:right w:val="single" w:sz="4" w:space="0" w:color="auto"/>
            </w:tcBorders>
            <w:vAlign w:val="center"/>
          </w:tcPr>
          <w:p w14:paraId="7CCF48DD" w14:textId="11554A78" w:rsidR="00B73ACA" w:rsidRPr="00AD58AD" w:rsidRDefault="00B73ACA" w:rsidP="00B363EF">
            <w:pPr>
              <w:snapToGrid w:val="0"/>
              <w:spacing w:after="0" w:line="240" w:lineRule="auto"/>
              <w:rPr>
                <w:b/>
                <w:bCs/>
                <w:sz w:val="20"/>
                <w:szCs w:val="20"/>
              </w:rPr>
            </w:pPr>
            <w:r w:rsidRPr="00AD58AD">
              <w:rPr>
                <w:b/>
                <w:bCs/>
                <w:sz w:val="20"/>
                <w:szCs w:val="20"/>
              </w:rPr>
              <w:t>Paviršių (aplinkos ir medicinos prietaisų) dezinfekcijos priemonė</w:t>
            </w:r>
          </w:p>
        </w:tc>
        <w:tc>
          <w:tcPr>
            <w:tcW w:w="3402" w:type="dxa"/>
            <w:tcBorders>
              <w:top w:val="single" w:sz="4" w:space="0" w:color="auto"/>
              <w:left w:val="single" w:sz="4" w:space="0" w:color="auto"/>
              <w:bottom w:val="single" w:sz="4" w:space="0" w:color="auto"/>
              <w:right w:val="single" w:sz="4" w:space="0" w:color="auto"/>
            </w:tcBorders>
            <w:vAlign w:val="center"/>
          </w:tcPr>
          <w:p w14:paraId="3B67BD5B"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1.  </w:t>
            </w:r>
            <w:r w:rsidRPr="00AD58AD">
              <w:rPr>
                <w:rFonts w:ascii="Times New Roman" w:hAnsi="Times New Roman"/>
                <w:b/>
                <w:sz w:val="20"/>
                <w:szCs w:val="20"/>
              </w:rPr>
              <w:t>Pateikti 1 litro darbinio tirpalo kainą ir tirpalo koncentraciją, kuriai esant tirpalas suveikia baktericidiškai (baktericidinis poveikis turi būti pagrįstas standartu EN 13727 arba lygiaverčiu) ir  virucidiškai prieš virusus HBV, HCV ir ŽIV (virucidinis poveikis turi būti pagrįstas standartu EN 14476 arba lygiaverčiu) per 15 min</w:t>
            </w:r>
            <w:r w:rsidRPr="00054E07">
              <w:rPr>
                <w:rFonts w:ascii="Times New Roman" w:hAnsi="Times New Roman"/>
                <w:bCs/>
                <w:sz w:val="20"/>
                <w:szCs w:val="20"/>
              </w:rPr>
              <w:t xml:space="preserve">. </w:t>
            </w:r>
          </w:p>
          <w:p w14:paraId="15D8191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2. Priemonės pavidalas – skystas skiedžiamas koncentratas iš kurio gaminamas darbinis tirpalas.</w:t>
            </w:r>
          </w:p>
          <w:p w14:paraId="1E473058"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3. Pagrindinės veikliosios medžiagos: ne mažiau kaip du ketvirtiniai amonio junginiai ir papildomai ne mažiau kaip viena papildoma veiklioji medžiaga, plovimo priemonės.</w:t>
            </w:r>
          </w:p>
          <w:p w14:paraId="2C166128"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4. Į sudėtį negali įeiti gliuteralaldehidai ir balinimo priemonės.</w:t>
            </w:r>
          </w:p>
          <w:p w14:paraId="719A166B"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5. Priemonė tinkama valyti, dezinfekuoti įvairius paviršius: plastikinius, metalinius, nerūdijančio plieno.</w:t>
            </w:r>
          </w:p>
          <w:p w14:paraId="3F5AED60" w14:textId="19B0BE0B"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6. Pasižyminti poveikiu: baktericidiniu (EN 13727), tuberkuliocidiniu (EN 14348), fungicidiniu (EN 13624), virucidiniu (EN 14476), aktyvumu, veikia HBV, HCV ŽIV virusus. (Pateikti atitiktį nurodytiems darniesiems standartams arba </w:t>
            </w:r>
            <w:r>
              <w:rPr>
                <w:rFonts w:ascii="Times New Roman" w:hAnsi="Times New Roman"/>
                <w:bCs/>
                <w:sz w:val="20"/>
                <w:szCs w:val="20"/>
              </w:rPr>
              <w:t>lygiaverčia</w:t>
            </w:r>
            <w:r w:rsidRPr="00054E07">
              <w:rPr>
                <w:rFonts w:ascii="Times New Roman" w:hAnsi="Times New Roman"/>
                <w:bCs/>
                <w:sz w:val="20"/>
                <w:szCs w:val="20"/>
              </w:rPr>
              <w:t>ms standartams patvirtinančius dokumentus).</w:t>
            </w:r>
          </w:p>
          <w:p w14:paraId="1E5141EF"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7. Priemonė tinka sveikatos priežiūros įstaigų operacinių bei grindų valymui, dezinfekcijai.</w:t>
            </w:r>
          </w:p>
          <w:p w14:paraId="2E5B414C"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8. Nuvalius aplinkos paviršius, nepalieka dėmių, nuosėdų.</w:t>
            </w:r>
          </w:p>
          <w:p w14:paraId="7DE4C16B"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9. Nereikia nuplauti vandeniu po dezinfekcijos.</w:t>
            </w:r>
          </w:p>
          <w:p w14:paraId="4BDD2AA5"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10.  Priemonė ne aerozolinė (ne purškiama).</w:t>
            </w:r>
          </w:p>
          <w:p w14:paraId="7EB9D0AF" w14:textId="7EA14811"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11. Darbinio tirpalo ekspozicijos laikas (bakterici</w:t>
            </w:r>
            <w:r>
              <w:rPr>
                <w:rFonts w:ascii="Times New Roman" w:hAnsi="Times New Roman"/>
                <w:bCs/>
                <w:sz w:val="20"/>
                <w:szCs w:val="20"/>
              </w:rPr>
              <w:t>di</w:t>
            </w:r>
            <w:r w:rsidRPr="00054E07">
              <w:rPr>
                <w:rFonts w:ascii="Times New Roman" w:hAnsi="Times New Roman"/>
                <w:bCs/>
                <w:sz w:val="20"/>
                <w:szCs w:val="20"/>
              </w:rPr>
              <w:t>nis poveikis) - 15-30 min.</w:t>
            </w:r>
          </w:p>
          <w:p w14:paraId="3987B41F"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12. Tirpalo gamybai iš koncentrato tinka vandentiekio vanduo. </w:t>
            </w:r>
          </w:p>
          <w:p w14:paraId="2615EE7E"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13.  Fasuotė – 1-10 l su dangteliu.</w:t>
            </w:r>
          </w:p>
          <w:p w14:paraId="326B1A7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14. Pateikti biocido autorizacijos ir registracijos pažymėjimą bei saugos duomenų lapus.</w:t>
            </w:r>
          </w:p>
          <w:p w14:paraId="51E2EDAB" w14:textId="2ABB8CC9"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15. Priemonė ženklinta CE ir atitinka medicinos prietaisų </w:t>
            </w:r>
            <w:r w:rsidRPr="00265563">
              <w:rPr>
                <w:rFonts w:ascii="Times New Roman" w:hAnsi="Times New Roman"/>
                <w:bCs/>
                <w:sz w:val="20"/>
                <w:szCs w:val="20"/>
              </w:rPr>
              <w:t xml:space="preserve">reglamentą 2017/745 </w:t>
            </w:r>
            <w:r w:rsidRPr="00054E07">
              <w:rPr>
                <w:rFonts w:ascii="Times New Roman" w:hAnsi="Times New Roman"/>
                <w:bCs/>
                <w:sz w:val="20"/>
                <w:szCs w:val="20"/>
              </w:rPr>
              <w:t>(pateikti tai patvirtinančius dokumentus).</w:t>
            </w:r>
          </w:p>
          <w:p w14:paraId="09C499EF"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16. Pateikti naudojimo instrukcijas kartu su tirpalo ruošimo rekomendacijomis (koncentrato procentais, reikalingais darbiniam tirpalui pagaminti).</w:t>
            </w:r>
          </w:p>
          <w:p w14:paraId="24CA05DB" w14:textId="2D83E5D1"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w:t>
            </w:r>
            <w:r>
              <w:rPr>
                <w:rFonts w:ascii="Times New Roman" w:hAnsi="Times New Roman"/>
                <w:bCs/>
                <w:sz w:val="20"/>
                <w:szCs w:val="20"/>
              </w:rPr>
              <w:t>7</w:t>
            </w:r>
            <w:r w:rsidRPr="00054E07">
              <w:rPr>
                <w:rFonts w:ascii="Times New Roman" w:hAnsi="Times New Roman"/>
                <w:bCs/>
                <w:sz w:val="20"/>
                <w:szCs w:val="20"/>
              </w:rPr>
              <w:t>. Pateikti pavyzdį (1 vnt.)</w:t>
            </w:r>
          </w:p>
          <w:p w14:paraId="372B3854" w14:textId="23B11E23" w:rsidR="00B73ACA" w:rsidRPr="00C522A2"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w:t>
            </w:r>
            <w:r>
              <w:rPr>
                <w:rFonts w:ascii="Times New Roman" w:hAnsi="Times New Roman"/>
                <w:bCs/>
                <w:sz w:val="20"/>
                <w:szCs w:val="20"/>
              </w:rPr>
              <w:t>8</w:t>
            </w:r>
            <w:r w:rsidRPr="00054E07">
              <w:rPr>
                <w:rFonts w:ascii="Times New Roman" w:hAnsi="Times New Roman"/>
                <w:bCs/>
                <w:sz w:val="20"/>
                <w:szCs w:val="20"/>
              </w:rPr>
              <w:t xml:space="preserve">. </w:t>
            </w:r>
            <w:r w:rsidRPr="009C5158">
              <w:rPr>
                <w:rFonts w:ascii="Times New Roman" w:hAnsi="Times New Roman"/>
                <w:b/>
                <w:sz w:val="20"/>
                <w:szCs w:val="20"/>
              </w:rPr>
              <w:t>Priemonė teikiama kartu su 21.2 aprašytu įrenginiu ir tinkama jame naudoti.</w:t>
            </w:r>
          </w:p>
        </w:tc>
        <w:tc>
          <w:tcPr>
            <w:tcW w:w="708" w:type="dxa"/>
            <w:tcBorders>
              <w:top w:val="single" w:sz="4" w:space="0" w:color="auto"/>
              <w:left w:val="single" w:sz="4" w:space="0" w:color="auto"/>
              <w:bottom w:val="single" w:sz="4" w:space="0" w:color="auto"/>
              <w:right w:val="single" w:sz="4" w:space="0" w:color="auto"/>
            </w:tcBorders>
            <w:vAlign w:val="center"/>
          </w:tcPr>
          <w:p w14:paraId="101CB3AD" w14:textId="6F2DBCE6" w:rsidR="00B73ACA" w:rsidRDefault="00B73ACA" w:rsidP="00B363EF">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25C06D" w14:textId="12F1D31B" w:rsidR="00B73ACA" w:rsidRDefault="00B73ACA" w:rsidP="00B363EF">
            <w:pPr>
              <w:pStyle w:val="Betarp1"/>
              <w:jc w:val="center"/>
              <w:rPr>
                <w:rFonts w:ascii="Times New Roman" w:hAnsi="Times New Roman"/>
                <w:sz w:val="20"/>
                <w:szCs w:val="20"/>
              </w:rPr>
            </w:pPr>
            <w:r>
              <w:rPr>
                <w:rFonts w:ascii="Times New Roman" w:hAnsi="Times New Roman"/>
                <w:sz w:val="20"/>
                <w:szCs w:val="20"/>
              </w:rPr>
              <w:t>660000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3E181" w14:textId="55A54161" w:rsidR="00B73ACA" w:rsidRPr="008C589D" w:rsidRDefault="00B73ACA" w:rsidP="00061A6B">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EC569" w14:textId="77777777" w:rsidR="00B73ACA" w:rsidRPr="008C589D" w:rsidRDefault="00B73ACA" w:rsidP="00061A6B">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04326" w14:textId="1FA34546" w:rsidR="00B73ACA" w:rsidRPr="008C589D" w:rsidRDefault="00B73ACA" w:rsidP="00061A6B">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84C25" w14:textId="28048F0C" w:rsidR="00B73ACA" w:rsidRPr="008C589D" w:rsidRDefault="00B73ACA" w:rsidP="00061A6B">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E2326" w14:textId="77777777" w:rsidR="00B73ACA" w:rsidRPr="008C589D" w:rsidRDefault="00B73ACA" w:rsidP="00061A6B">
            <w:pPr>
              <w:pStyle w:val="Betarp1"/>
              <w:jc w:val="center"/>
              <w:rPr>
                <w:rFonts w:ascii="Times New Roman" w:hAnsi="Times New Roman"/>
                <w:sz w:val="20"/>
                <w:szCs w:val="20"/>
              </w:rPr>
            </w:pPr>
          </w:p>
        </w:tc>
      </w:tr>
      <w:tr w:rsidR="009C5158" w:rsidRPr="00C36D12" w14:paraId="5FB90D80" w14:textId="77777777" w:rsidTr="00B36189">
        <w:tc>
          <w:tcPr>
            <w:tcW w:w="9215" w:type="dxa"/>
            <w:gridSpan w:val="7"/>
            <w:tcBorders>
              <w:bottom w:val="single" w:sz="4" w:space="0" w:color="auto"/>
            </w:tcBorders>
            <w:vAlign w:val="center"/>
          </w:tcPr>
          <w:p w14:paraId="44546ABE" w14:textId="7D14ACF0" w:rsidR="009C5158" w:rsidRPr="009C5158" w:rsidRDefault="009C5158" w:rsidP="009C5158">
            <w:pPr>
              <w:pStyle w:val="Betarp1"/>
              <w:jc w:val="right"/>
              <w:rPr>
                <w:rFonts w:ascii="Times New Roman" w:hAnsi="Times New Roman"/>
                <w:sz w:val="20"/>
                <w:szCs w:val="20"/>
              </w:rPr>
            </w:pPr>
            <w:r w:rsidRPr="009C5158">
              <w:rPr>
                <w:rFonts w:ascii="Times New Roman" w:hAnsi="Times New Roman"/>
                <w:sz w:val="20"/>
                <w:szCs w:val="20"/>
              </w:rPr>
              <w:t>Pirkimo dalies kaina Eur, be PVM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FC99F" w14:textId="77777777" w:rsidR="009C5158" w:rsidRPr="008C589D" w:rsidRDefault="009C5158" w:rsidP="009C5158">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8ACBCB" w14:textId="77777777" w:rsidR="009C5158" w:rsidRPr="008C589D" w:rsidRDefault="009C5158" w:rsidP="009C5158">
            <w:pPr>
              <w:pStyle w:val="Betarp1"/>
              <w:jc w:val="center"/>
              <w:rPr>
                <w:rFonts w:ascii="Times New Roman" w:hAnsi="Times New Roman"/>
                <w:sz w:val="20"/>
                <w:szCs w:val="20"/>
              </w:rPr>
            </w:pPr>
          </w:p>
        </w:tc>
      </w:tr>
      <w:tr w:rsidR="009C5158" w:rsidRPr="00C36D12" w14:paraId="3DAA33B8" w14:textId="77777777" w:rsidTr="00B36189">
        <w:tc>
          <w:tcPr>
            <w:tcW w:w="9215" w:type="dxa"/>
            <w:gridSpan w:val="7"/>
            <w:tcBorders>
              <w:bottom w:val="single" w:sz="4" w:space="0" w:color="auto"/>
            </w:tcBorders>
            <w:vAlign w:val="center"/>
          </w:tcPr>
          <w:p w14:paraId="4CC0DEC4" w14:textId="1D3B7DF5" w:rsidR="009C5158" w:rsidRPr="009C5158" w:rsidRDefault="009C5158" w:rsidP="009C5158">
            <w:pPr>
              <w:pStyle w:val="Betarp1"/>
              <w:jc w:val="right"/>
              <w:rPr>
                <w:rFonts w:ascii="Times New Roman" w:hAnsi="Times New Roman"/>
                <w:sz w:val="20"/>
                <w:szCs w:val="20"/>
              </w:rPr>
            </w:pPr>
            <w:r w:rsidRPr="009C5158">
              <w:rPr>
                <w:rFonts w:ascii="Times New Roman" w:hAnsi="Times New Roman"/>
                <w:sz w:val="20"/>
                <w:szCs w:val="20"/>
              </w:rPr>
              <w:t>PVM suma, Eur</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ECAE" w14:textId="77777777" w:rsidR="009C5158" w:rsidRPr="008C589D" w:rsidRDefault="009C5158" w:rsidP="009C5158">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91139D" w14:textId="77777777" w:rsidR="009C5158" w:rsidRPr="008C589D" w:rsidRDefault="009C5158" w:rsidP="009C5158">
            <w:pPr>
              <w:pStyle w:val="Betarp1"/>
              <w:jc w:val="center"/>
              <w:rPr>
                <w:rFonts w:ascii="Times New Roman" w:hAnsi="Times New Roman"/>
                <w:sz w:val="20"/>
                <w:szCs w:val="20"/>
              </w:rPr>
            </w:pPr>
          </w:p>
        </w:tc>
      </w:tr>
      <w:tr w:rsidR="009C5158" w:rsidRPr="00C36D12" w14:paraId="167250E5" w14:textId="77777777" w:rsidTr="00B36189">
        <w:tc>
          <w:tcPr>
            <w:tcW w:w="9215" w:type="dxa"/>
            <w:gridSpan w:val="7"/>
            <w:tcBorders>
              <w:bottom w:val="single" w:sz="4" w:space="0" w:color="auto"/>
            </w:tcBorders>
            <w:vAlign w:val="center"/>
          </w:tcPr>
          <w:p w14:paraId="08778D79" w14:textId="0E5BE2C5" w:rsidR="009C5158" w:rsidRPr="009C5158" w:rsidRDefault="009C5158" w:rsidP="009C5158">
            <w:pPr>
              <w:pStyle w:val="Betarp1"/>
              <w:jc w:val="right"/>
              <w:rPr>
                <w:rFonts w:ascii="Times New Roman" w:hAnsi="Times New Roman"/>
                <w:sz w:val="20"/>
                <w:szCs w:val="20"/>
              </w:rPr>
            </w:pPr>
            <w:r w:rsidRPr="009C5158">
              <w:rPr>
                <w:rFonts w:ascii="Times New Roman" w:hAnsi="Times New Roman"/>
                <w:sz w:val="20"/>
                <w:szCs w:val="20"/>
              </w:rPr>
              <w:t>Pirkimo dalies kaina Eur, su PVM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B2210" w14:textId="77777777" w:rsidR="009C5158" w:rsidRPr="008C589D" w:rsidRDefault="009C5158" w:rsidP="009C5158">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C3461" w14:textId="77777777" w:rsidR="009C5158" w:rsidRPr="008C589D" w:rsidRDefault="009C5158" w:rsidP="009C5158">
            <w:pPr>
              <w:pStyle w:val="Betarp1"/>
              <w:jc w:val="center"/>
              <w:rPr>
                <w:rFonts w:ascii="Times New Roman" w:hAnsi="Times New Roman"/>
                <w:sz w:val="20"/>
                <w:szCs w:val="20"/>
              </w:rPr>
            </w:pPr>
          </w:p>
        </w:tc>
      </w:tr>
      <w:tr w:rsidR="00B73ACA" w:rsidRPr="00C36D12" w14:paraId="5F259B05"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06FA70A" w14:textId="018A1007" w:rsidR="00B73ACA" w:rsidRDefault="00B73ACA" w:rsidP="00B363EF">
            <w:pPr>
              <w:snapToGrid w:val="0"/>
              <w:spacing w:after="0" w:line="240" w:lineRule="auto"/>
              <w:jc w:val="center"/>
              <w:rPr>
                <w:b/>
                <w:bCs/>
                <w:sz w:val="20"/>
                <w:szCs w:val="20"/>
              </w:rPr>
            </w:pPr>
            <w:r>
              <w:rPr>
                <w:b/>
                <w:bCs/>
                <w:sz w:val="20"/>
                <w:szCs w:val="20"/>
              </w:rPr>
              <w:t>19.2</w:t>
            </w:r>
          </w:p>
        </w:tc>
        <w:tc>
          <w:tcPr>
            <w:tcW w:w="1702" w:type="dxa"/>
            <w:tcBorders>
              <w:top w:val="single" w:sz="4" w:space="0" w:color="auto"/>
              <w:left w:val="single" w:sz="4" w:space="0" w:color="auto"/>
              <w:bottom w:val="single" w:sz="4" w:space="0" w:color="auto"/>
              <w:right w:val="single" w:sz="4" w:space="0" w:color="auto"/>
            </w:tcBorders>
            <w:vAlign w:val="center"/>
          </w:tcPr>
          <w:p w14:paraId="36680453" w14:textId="6C8DFCCA" w:rsidR="00B73ACA" w:rsidRPr="00AD58AD" w:rsidRDefault="00B73ACA" w:rsidP="00B363EF">
            <w:pPr>
              <w:snapToGrid w:val="0"/>
              <w:spacing w:after="0" w:line="240" w:lineRule="auto"/>
              <w:rPr>
                <w:b/>
                <w:bCs/>
                <w:sz w:val="20"/>
                <w:szCs w:val="20"/>
              </w:rPr>
            </w:pPr>
            <w:r w:rsidRPr="00AD58AD">
              <w:rPr>
                <w:b/>
                <w:bCs/>
                <w:sz w:val="20"/>
                <w:szCs w:val="20"/>
              </w:rPr>
              <w:t>Įrenginys darbinio tirpalo paruošimui panaudai</w:t>
            </w:r>
          </w:p>
        </w:tc>
        <w:tc>
          <w:tcPr>
            <w:tcW w:w="3402" w:type="dxa"/>
            <w:tcBorders>
              <w:top w:val="single" w:sz="4" w:space="0" w:color="auto"/>
              <w:left w:val="single" w:sz="4" w:space="0" w:color="auto"/>
              <w:bottom w:val="single" w:sz="4" w:space="0" w:color="auto"/>
              <w:right w:val="single" w:sz="4" w:space="0" w:color="auto"/>
            </w:tcBorders>
            <w:vAlign w:val="center"/>
          </w:tcPr>
          <w:p w14:paraId="19F8B47C"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 </w:t>
            </w:r>
            <w:proofErr w:type="spellStart"/>
            <w:r w:rsidRPr="00054E07">
              <w:rPr>
                <w:rFonts w:ascii="Times New Roman" w:hAnsi="Times New Roman"/>
                <w:bCs/>
                <w:sz w:val="20"/>
                <w:szCs w:val="20"/>
              </w:rPr>
              <w:t>Mikroprocesorinis</w:t>
            </w:r>
            <w:proofErr w:type="spellEnd"/>
            <w:r w:rsidRPr="00054E07">
              <w:rPr>
                <w:rFonts w:ascii="Times New Roman" w:hAnsi="Times New Roman"/>
                <w:bCs/>
                <w:sz w:val="20"/>
                <w:szCs w:val="20"/>
              </w:rPr>
              <w:t xml:space="preserve"> valdymas</w:t>
            </w:r>
          </w:p>
          <w:p w14:paraId="7530C1A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2. Tinkamas darbinio tirpalo (iki 5 proc.) paruošimui</w:t>
            </w:r>
          </w:p>
          <w:p w14:paraId="6A81FDE1"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3. Automatinis išsijungimas, esant nepakankamam koncentrato likučiui arba vandens spaudimui. </w:t>
            </w:r>
          </w:p>
          <w:p w14:paraId="17F59541"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4. Galingumas - iki 75 W.</w:t>
            </w:r>
          </w:p>
          <w:p w14:paraId="436BA36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5. Įrenginys valdomas suvedant parametrus į monitoriaus langą.</w:t>
            </w:r>
          </w:p>
          <w:p w14:paraId="13685028"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6. Įrenginys nereikalauja specialaus integravimo, išorinis.</w:t>
            </w:r>
          </w:p>
          <w:p w14:paraId="4F7AA7E3" w14:textId="23D7C8AD" w:rsidR="00B73ACA" w:rsidRPr="00C522A2"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7. Įrenginys tirpalui gaminti naudoja vandentiekio vandenį ir elektrą.</w:t>
            </w:r>
          </w:p>
        </w:tc>
        <w:tc>
          <w:tcPr>
            <w:tcW w:w="708" w:type="dxa"/>
            <w:tcBorders>
              <w:top w:val="single" w:sz="4" w:space="0" w:color="auto"/>
              <w:left w:val="single" w:sz="4" w:space="0" w:color="auto"/>
              <w:bottom w:val="single" w:sz="4" w:space="0" w:color="auto"/>
              <w:right w:val="single" w:sz="4" w:space="0" w:color="auto"/>
            </w:tcBorders>
            <w:vAlign w:val="center"/>
          </w:tcPr>
          <w:p w14:paraId="2F879119" w14:textId="26C76844"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ED6398E" w14:textId="4AF7B399" w:rsidR="00B73ACA" w:rsidRDefault="00B73ACA" w:rsidP="00B363EF">
            <w:pPr>
              <w:pStyle w:val="Betarp1"/>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AF5BE" w14:textId="77777777"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26F49"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45C0B" w14:textId="77777777" w:rsidR="00B73ACA" w:rsidRPr="008C589D" w:rsidRDefault="00B73ACA" w:rsidP="00B363EF">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427B3" w14:textId="13B1080B"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3D23F" w14:textId="77777777" w:rsidR="00B73ACA" w:rsidRPr="008C589D" w:rsidRDefault="00B73ACA" w:rsidP="00B363EF">
            <w:pPr>
              <w:pStyle w:val="Betarp1"/>
              <w:jc w:val="center"/>
              <w:rPr>
                <w:rFonts w:ascii="Times New Roman" w:hAnsi="Times New Roman"/>
                <w:sz w:val="20"/>
                <w:szCs w:val="20"/>
              </w:rPr>
            </w:pPr>
          </w:p>
        </w:tc>
      </w:tr>
      <w:tr w:rsidR="009C5158" w14:paraId="0A19318C" w14:textId="77777777" w:rsidTr="000D17A1">
        <w:tc>
          <w:tcPr>
            <w:tcW w:w="15735" w:type="dxa"/>
            <w:gridSpan w:val="12"/>
            <w:tcBorders>
              <w:bottom w:val="single" w:sz="4" w:space="0" w:color="auto"/>
              <w:right w:val="single" w:sz="4" w:space="0" w:color="auto"/>
            </w:tcBorders>
            <w:vAlign w:val="center"/>
          </w:tcPr>
          <w:p w14:paraId="5FD1AE51" w14:textId="140BC5D1" w:rsidR="009C5158" w:rsidRDefault="009C5158" w:rsidP="00C0596C">
            <w:pPr>
              <w:spacing w:after="0" w:line="240" w:lineRule="auto"/>
              <w:jc w:val="center"/>
              <w:rPr>
                <w:sz w:val="20"/>
                <w:szCs w:val="20"/>
              </w:rPr>
            </w:pPr>
          </w:p>
        </w:tc>
      </w:tr>
      <w:tr w:rsidR="00B73ACA" w:rsidRPr="00C36D12" w14:paraId="2D00A80E"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7F8D07C9" w14:textId="51A40909" w:rsidR="00B73ACA" w:rsidRDefault="00B73ACA" w:rsidP="00B363EF">
            <w:pPr>
              <w:snapToGrid w:val="0"/>
              <w:spacing w:after="0" w:line="240" w:lineRule="auto"/>
              <w:jc w:val="center"/>
              <w:rPr>
                <w:b/>
                <w:bCs/>
                <w:sz w:val="20"/>
                <w:szCs w:val="20"/>
              </w:rPr>
            </w:pPr>
            <w:r>
              <w:rPr>
                <w:b/>
                <w:bCs/>
                <w:sz w:val="20"/>
                <w:szCs w:val="20"/>
              </w:rPr>
              <w:t>20</w:t>
            </w:r>
          </w:p>
        </w:tc>
        <w:tc>
          <w:tcPr>
            <w:tcW w:w="1702" w:type="dxa"/>
            <w:tcBorders>
              <w:top w:val="single" w:sz="4" w:space="0" w:color="auto"/>
              <w:left w:val="single" w:sz="4" w:space="0" w:color="auto"/>
              <w:bottom w:val="single" w:sz="4" w:space="0" w:color="auto"/>
              <w:right w:val="single" w:sz="4" w:space="0" w:color="auto"/>
            </w:tcBorders>
            <w:vAlign w:val="center"/>
          </w:tcPr>
          <w:p w14:paraId="60709BD5" w14:textId="77E249E7" w:rsidR="00B73ACA" w:rsidRPr="00AD58AD" w:rsidRDefault="00B73ACA" w:rsidP="00B363EF">
            <w:pPr>
              <w:snapToGrid w:val="0"/>
              <w:spacing w:after="0" w:line="240" w:lineRule="auto"/>
              <w:rPr>
                <w:b/>
                <w:bCs/>
                <w:caps/>
                <w:sz w:val="22"/>
              </w:rPr>
            </w:pPr>
            <w:r w:rsidRPr="00AD58AD">
              <w:rPr>
                <w:b/>
                <w:bCs/>
                <w:caps/>
                <w:sz w:val="22"/>
              </w:rPr>
              <w:t>Paviršių (aplinkos ir medicinos prietaisų) dezinfekcijos priemonė (skyriams)</w:t>
            </w:r>
          </w:p>
        </w:tc>
        <w:tc>
          <w:tcPr>
            <w:tcW w:w="3402" w:type="dxa"/>
            <w:tcBorders>
              <w:top w:val="single" w:sz="4" w:space="0" w:color="auto"/>
              <w:left w:val="single" w:sz="4" w:space="0" w:color="auto"/>
              <w:bottom w:val="single" w:sz="4" w:space="0" w:color="auto"/>
              <w:right w:val="single" w:sz="4" w:space="0" w:color="auto"/>
            </w:tcBorders>
            <w:vAlign w:val="center"/>
          </w:tcPr>
          <w:p w14:paraId="5E6DEC78" w14:textId="77777777" w:rsidR="00B73ACA" w:rsidRPr="00AD58AD" w:rsidRDefault="00B73ACA" w:rsidP="00054E07">
            <w:pPr>
              <w:pStyle w:val="Betarp1"/>
              <w:jc w:val="both"/>
              <w:rPr>
                <w:rFonts w:ascii="Times New Roman" w:hAnsi="Times New Roman"/>
                <w:b/>
                <w:sz w:val="20"/>
                <w:szCs w:val="20"/>
              </w:rPr>
            </w:pPr>
            <w:r w:rsidRPr="00054E07">
              <w:rPr>
                <w:rFonts w:ascii="Times New Roman" w:hAnsi="Times New Roman"/>
                <w:bCs/>
                <w:sz w:val="20"/>
                <w:szCs w:val="20"/>
              </w:rPr>
              <w:t xml:space="preserve">1.  </w:t>
            </w:r>
            <w:r w:rsidRPr="00AD58AD">
              <w:rPr>
                <w:rFonts w:ascii="Times New Roman" w:hAnsi="Times New Roman"/>
                <w:b/>
                <w:sz w:val="20"/>
                <w:szCs w:val="20"/>
              </w:rPr>
              <w:t xml:space="preserve">Pateikti 1 litro darbinio tirpalo kainą ir tirpalo koncentraciją, kuriai esant tirpalas suveikia baktericidiškai (baktericidinis poveikis turi būti pagrįstas standartu EN 13727 arba lygiaverčiu) ir  virucidiškai prieš virusus HBV, HCV ir ŽIV (virucidinis poveikis turi būti pagrįstas standartu EN 14476 arba lygiaverčiu) per 30 min. </w:t>
            </w:r>
          </w:p>
          <w:p w14:paraId="3A15A00B"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2. Priemonės pavidalas – skystas skiedžiamas koncentratas iš kurio gaminamas darbinis tirpalas.</w:t>
            </w:r>
          </w:p>
          <w:p w14:paraId="6AA9A7C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3.  Pagrindinės veikliosios medžiagos: ketvirtiniai amonio junginiai ir papildomai ne mažiau kaip viena papildoma veiklioji medžiaga, plovimo priemonės.</w:t>
            </w:r>
          </w:p>
          <w:p w14:paraId="099658B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4. Į sudėtį negali įeiti gliuteralaldehidai ir balinimo priemonės.</w:t>
            </w:r>
          </w:p>
          <w:p w14:paraId="67D5E24E"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5. Priemonė tinkama valyti, dezinfekuoti įvairius paviršius: plastikinius, metalinius, nerūdijančio plieno.</w:t>
            </w:r>
          </w:p>
          <w:p w14:paraId="1357C047" w14:textId="0C56C085"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6. Pasižyminti poveikiu: baktericidiniu (EN 13727), tuberkuliocidiniu (EN 14348), fungicidiniu (EN 13624), virucidiniu (EN 14476), aktyvumu, veikia HBV, HCV ŽIV virusus. (Pateikti atitiktį nurodytiems darniesiems standartams arba </w:t>
            </w:r>
            <w:r>
              <w:rPr>
                <w:rFonts w:ascii="Times New Roman" w:hAnsi="Times New Roman"/>
                <w:bCs/>
                <w:sz w:val="20"/>
                <w:szCs w:val="20"/>
              </w:rPr>
              <w:t>lygiaverčia</w:t>
            </w:r>
            <w:r w:rsidRPr="00054E07">
              <w:rPr>
                <w:rFonts w:ascii="Times New Roman" w:hAnsi="Times New Roman"/>
                <w:bCs/>
                <w:sz w:val="20"/>
                <w:szCs w:val="20"/>
              </w:rPr>
              <w:t>ms standartams patvirtinančius dokumentus).</w:t>
            </w:r>
          </w:p>
          <w:p w14:paraId="28781386"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7. Priemonė tinka sveikatos priežiūros įstaigų paviršių bei grindų valymui, dezinfekcijai.</w:t>
            </w:r>
          </w:p>
          <w:p w14:paraId="2191CA35"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8. Nuvalius paviršius, nepalieka dėmių, nuosėdų.</w:t>
            </w:r>
          </w:p>
          <w:p w14:paraId="71071484"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9. Nereikia nuplauti vandeniu po dezinfekcijos.</w:t>
            </w:r>
          </w:p>
          <w:p w14:paraId="37AAEDCF"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10.  Priemonė ne aerozolinė (ne purškiama).</w:t>
            </w:r>
          </w:p>
          <w:p w14:paraId="337200BB"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11. Darbinio tirpalo ekspozicijos laikas (baktericinis poveikis) - 15-30 min.</w:t>
            </w:r>
          </w:p>
          <w:p w14:paraId="3792DA4E"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12. Tirpalo gamybai iš koncentrato tinka vandentiekio vanduo. </w:t>
            </w:r>
          </w:p>
          <w:p w14:paraId="17CDAA0C"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13.  Fasuotė – 1-10 l su dangteliu.</w:t>
            </w:r>
          </w:p>
          <w:p w14:paraId="48013B51"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14. Pateikti biocido autorizacijos ir registracijos pažymėjimą bei saugos duomenų lapus.</w:t>
            </w:r>
          </w:p>
          <w:p w14:paraId="724D6BAA" w14:textId="4D01099A"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15. Priemonė ženklinta CE ir atitinka medicinos prietaisų </w:t>
            </w:r>
            <w:r w:rsidRPr="00265563">
              <w:rPr>
                <w:rFonts w:ascii="Times New Roman" w:hAnsi="Times New Roman"/>
                <w:bCs/>
                <w:sz w:val="20"/>
                <w:szCs w:val="20"/>
              </w:rPr>
              <w:t xml:space="preserve">reglamentą 2017/745 </w:t>
            </w:r>
            <w:r w:rsidRPr="00054E07">
              <w:rPr>
                <w:rFonts w:ascii="Times New Roman" w:hAnsi="Times New Roman"/>
                <w:bCs/>
                <w:sz w:val="20"/>
                <w:szCs w:val="20"/>
              </w:rPr>
              <w:t>(pateikti tai patvirtinančius dokumentus).</w:t>
            </w:r>
          </w:p>
          <w:p w14:paraId="1F283F69" w14:textId="77777777"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16. Pateikti naudojimo instrukcijas kartu su tirpalo ruošimo rekomendacijomis (koncentrato procentais, reikalingais darbiniam tirpalui pagaminti).</w:t>
            </w:r>
          </w:p>
          <w:p w14:paraId="66157349" w14:textId="495A3743" w:rsidR="00B73ACA" w:rsidRPr="00054E07"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 xml:space="preserve">17. Prie fasuotės turi būti pateikta dozavimo pompa (pateikiama ne mažiau kaip </w:t>
            </w:r>
            <w:r>
              <w:rPr>
                <w:rFonts w:ascii="Times New Roman" w:hAnsi="Times New Roman"/>
                <w:bCs/>
                <w:sz w:val="20"/>
                <w:szCs w:val="20"/>
              </w:rPr>
              <w:t>200</w:t>
            </w:r>
            <w:r w:rsidRPr="00054E07">
              <w:rPr>
                <w:rFonts w:ascii="Times New Roman" w:hAnsi="Times New Roman"/>
                <w:bCs/>
                <w:sz w:val="20"/>
                <w:szCs w:val="20"/>
              </w:rPr>
              <w:t xml:space="preserve"> pompų)  arba fasuotė yra su dozavimo sistema.</w:t>
            </w:r>
          </w:p>
          <w:p w14:paraId="5B173748" w14:textId="6436D13B" w:rsidR="00B73ACA" w:rsidRPr="00C522A2" w:rsidRDefault="00B73ACA" w:rsidP="00054E07">
            <w:pPr>
              <w:pStyle w:val="Betarp1"/>
              <w:jc w:val="both"/>
              <w:rPr>
                <w:rFonts w:ascii="Times New Roman" w:hAnsi="Times New Roman"/>
                <w:bCs/>
                <w:sz w:val="20"/>
                <w:szCs w:val="20"/>
              </w:rPr>
            </w:pPr>
            <w:r w:rsidRPr="00054E07">
              <w:rPr>
                <w:rFonts w:ascii="Times New Roman" w:hAnsi="Times New Roman"/>
                <w:bCs/>
                <w:sz w:val="20"/>
                <w:szCs w:val="20"/>
              </w:rPr>
              <w:t>18.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4B0BD7E" w14:textId="6B1EFEAC" w:rsidR="00B73ACA" w:rsidRDefault="00B73ACA" w:rsidP="00B363EF">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6259AD" w14:textId="1557FC44" w:rsidR="00B73ACA" w:rsidRDefault="00B73ACA" w:rsidP="00B363EF">
            <w:pPr>
              <w:pStyle w:val="Betarp1"/>
              <w:jc w:val="center"/>
              <w:rPr>
                <w:rFonts w:ascii="Times New Roman" w:hAnsi="Times New Roman"/>
                <w:sz w:val="20"/>
                <w:szCs w:val="20"/>
              </w:rPr>
            </w:pPr>
            <w:r>
              <w:rPr>
                <w:rFonts w:ascii="Times New Roman" w:hAnsi="Times New Roman"/>
                <w:sz w:val="20"/>
                <w:szCs w:val="20"/>
              </w:rPr>
              <w:t>5000000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6FF96" w14:textId="390693B6" w:rsidR="00B73ACA" w:rsidRPr="008C589D" w:rsidRDefault="00B73ACA" w:rsidP="00061A6B">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8111B" w14:textId="77777777" w:rsidR="00B73ACA" w:rsidRPr="008C589D" w:rsidRDefault="00B73ACA" w:rsidP="00061A6B">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CBFD4" w14:textId="4668AECC" w:rsidR="00B73ACA" w:rsidRPr="008C589D" w:rsidRDefault="00B73ACA" w:rsidP="00061A6B">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51D22" w14:textId="02162059"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BA9DE" w14:textId="77777777" w:rsidR="00B73ACA" w:rsidRPr="008C589D" w:rsidRDefault="00B73ACA" w:rsidP="00B363EF">
            <w:pPr>
              <w:pStyle w:val="Betarp1"/>
              <w:jc w:val="center"/>
              <w:rPr>
                <w:rFonts w:ascii="Times New Roman" w:hAnsi="Times New Roman"/>
                <w:sz w:val="20"/>
                <w:szCs w:val="20"/>
              </w:rPr>
            </w:pPr>
          </w:p>
        </w:tc>
      </w:tr>
      <w:tr w:rsidR="009C5158" w14:paraId="1AFF6D6C" w14:textId="77777777" w:rsidTr="006A00DE">
        <w:tc>
          <w:tcPr>
            <w:tcW w:w="9230" w:type="dxa"/>
            <w:gridSpan w:val="8"/>
            <w:tcBorders>
              <w:bottom w:val="single" w:sz="4" w:space="0" w:color="auto"/>
            </w:tcBorders>
            <w:vAlign w:val="center"/>
          </w:tcPr>
          <w:p w14:paraId="332208BE" w14:textId="77777777" w:rsidR="009C5158" w:rsidRPr="006204B5" w:rsidRDefault="009C5158"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BB6329F" w14:textId="77777777" w:rsidR="009C5158" w:rsidRPr="006204B5" w:rsidRDefault="009C5158"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57C0D02F" w14:textId="28C2A9B7" w:rsidR="009C5158" w:rsidRDefault="009C5158" w:rsidP="00C0596C">
            <w:pPr>
              <w:spacing w:after="0" w:line="240" w:lineRule="auto"/>
              <w:jc w:val="center"/>
              <w:rPr>
                <w:sz w:val="20"/>
                <w:szCs w:val="20"/>
              </w:rPr>
            </w:pPr>
          </w:p>
        </w:tc>
      </w:tr>
      <w:tr w:rsidR="009C5158" w14:paraId="5E58C6D6" w14:textId="77777777" w:rsidTr="00B83004">
        <w:tc>
          <w:tcPr>
            <w:tcW w:w="9230" w:type="dxa"/>
            <w:gridSpan w:val="8"/>
            <w:tcBorders>
              <w:bottom w:val="single" w:sz="4" w:space="0" w:color="auto"/>
            </w:tcBorders>
            <w:vAlign w:val="center"/>
          </w:tcPr>
          <w:p w14:paraId="5415939D" w14:textId="77777777" w:rsidR="009C5158" w:rsidRPr="006204B5" w:rsidRDefault="009C5158"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ACCBD88" w14:textId="77777777" w:rsidR="009C5158" w:rsidRPr="006204B5" w:rsidRDefault="009C5158"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7B8FFFE4" w14:textId="3C73373F" w:rsidR="009C5158" w:rsidRDefault="009C5158" w:rsidP="00C0596C">
            <w:pPr>
              <w:spacing w:after="0" w:line="240" w:lineRule="auto"/>
              <w:jc w:val="center"/>
              <w:rPr>
                <w:sz w:val="20"/>
                <w:szCs w:val="20"/>
              </w:rPr>
            </w:pPr>
          </w:p>
        </w:tc>
      </w:tr>
      <w:tr w:rsidR="009C5158" w14:paraId="6DB54815" w14:textId="77777777" w:rsidTr="00BF6385">
        <w:tc>
          <w:tcPr>
            <w:tcW w:w="9230" w:type="dxa"/>
            <w:gridSpan w:val="8"/>
            <w:tcBorders>
              <w:bottom w:val="single" w:sz="4" w:space="0" w:color="auto"/>
            </w:tcBorders>
            <w:vAlign w:val="center"/>
          </w:tcPr>
          <w:p w14:paraId="0ED0E712" w14:textId="77777777" w:rsidR="009C5158" w:rsidRPr="006204B5" w:rsidRDefault="009C5158"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F3D6385" w14:textId="77777777" w:rsidR="009C5158" w:rsidRPr="006204B5" w:rsidRDefault="009C5158"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711FD82E" w14:textId="4D4C64E7" w:rsidR="009C5158" w:rsidRDefault="009C5158" w:rsidP="00C0596C">
            <w:pPr>
              <w:spacing w:after="0" w:line="240" w:lineRule="auto"/>
              <w:jc w:val="center"/>
              <w:rPr>
                <w:sz w:val="20"/>
                <w:szCs w:val="20"/>
              </w:rPr>
            </w:pPr>
          </w:p>
        </w:tc>
      </w:tr>
      <w:tr w:rsidR="00B73ACA" w:rsidRPr="00C36D12" w14:paraId="7E89327E"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0174D6AF" w14:textId="20C84E63" w:rsidR="00B73ACA" w:rsidRDefault="00B73ACA" w:rsidP="00B363EF">
            <w:pPr>
              <w:snapToGrid w:val="0"/>
              <w:spacing w:after="0" w:line="240" w:lineRule="auto"/>
              <w:jc w:val="center"/>
              <w:rPr>
                <w:b/>
                <w:bCs/>
                <w:sz w:val="20"/>
                <w:szCs w:val="20"/>
              </w:rPr>
            </w:pPr>
            <w:r>
              <w:rPr>
                <w:b/>
                <w:bCs/>
                <w:sz w:val="20"/>
                <w:szCs w:val="20"/>
              </w:rPr>
              <w:t>21</w:t>
            </w:r>
          </w:p>
        </w:tc>
        <w:tc>
          <w:tcPr>
            <w:tcW w:w="1702" w:type="dxa"/>
            <w:tcBorders>
              <w:top w:val="single" w:sz="4" w:space="0" w:color="auto"/>
              <w:left w:val="single" w:sz="4" w:space="0" w:color="auto"/>
              <w:bottom w:val="single" w:sz="4" w:space="0" w:color="auto"/>
              <w:right w:val="single" w:sz="4" w:space="0" w:color="auto"/>
            </w:tcBorders>
            <w:vAlign w:val="center"/>
          </w:tcPr>
          <w:p w14:paraId="7A5CB563" w14:textId="0ECB1178" w:rsidR="00B73ACA" w:rsidRPr="009C5158" w:rsidRDefault="00B73ACA" w:rsidP="00B363EF">
            <w:pPr>
              <w:snapToGrid w:val="0"/>
              <w:spacing w:after="0" w:line="240" w:lineRule="auto"/>
              <w:rPr>
                <w:b/>
                <w:bCs/>
                <w:caps/>
                <w:sz w:val="22"/>
              </w:rPr>
            </w:pPr>
            <w:r w:rsidRPr="009C5158">
              <w:rPr>
                <w:b/>
                <w:bCs/>
                <w:caps/>
                <w:sz w:val="22"/>
              </w:rPr>
              <w:t>Dezinfekcijos priemonė greitai aplinkos paviršių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7198C3"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 Veiklioji medžiaga – alkoholiai (ne mažiau kaip 60 proc.).</w:t>
            </w:r>
          </w:p>
          <w:p w14:paraId="03FE5194"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2. Paruoštas naudoti greito veikimo dezinfekcijos tirpalas, baktericidinis ekspozicijos laikas iki 1 min. Pateikti tai pagrindžiančius dokumentus.</w:t>
            </w:r>
          </w:p>
          <w:p w14:paraId="4E8C3AFC"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3. Sudėtyje neturi gliuteralaldehido.</w:t>
            </w:r>
          </w:p>
          <w:p w14:paraId="74BFB36E"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4. Nuvalius paviršių po išdžiuvimo nepalieka jokių dėmių, nuosėdų.</w:t>
            </w:r>
          </w:p>
          <w:p w14:paraId="795373A6" w14:textId="34B0AB52"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6.  Pasižyminti poveikiu: baktericidiniu (EN 13727), tuberkuliocidiniu (EN 14348), fungicidiniu (EN 13624), virucidiniu (EN 14476), aktyvumu, veikia HBV, HCV ŽIV virusus. (Pateikti atitiktį nurodytiems darniesiems standartams arba </w:t>
            </w:r>
            <w:r>
              <w:rPr>
                <w:rFonts w:ascii="Times New Roman" w:hAnsi="Times New Roman"/>
                <w:bCs/>
                <w:sz w:val="20"/>
                <w:szCs w:val="20"/>
              </w:rPr>
              <w:t>lygiaverčiams</w:t>
            </w:r>
            <w:r w:rsidRPr="00265563">
              <w:rPr>
                <w:rFonts w:ascii="Times New Roman" w:hAnsi="Times New Roman"/>
                <w:bCs/>
                <w:sz w:val="20"/>
                <w:szCs w:val="20"/>
              </w:rPr>
              <w:t xml:space="preserve"> standartams patvirtinančius dokumentus).</w:t>
            </w:r>
          </w:p>
          <w:p w14:paraId="1188AEB4"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7. Pateikti biocido autorizacijos ir registracijos pažymėjimą bei duomenų saugos lapus ir naudojimo instrukcijas (lietuvių ir originalo kalba).</w:t>
            </w:r>
          </w:p>
          <w:p w14:paraId="43A2EB8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8. Tinka dezinfekuoti visus alkoholiui atsparius paviršius.</w:t>
            </w:r>
          </w:p>
          <w:p w14:paraId="5C33A151"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10.  Fasuotė - 0,5 -1 l su purkštuku.</w:t>
            </w:r>
          </w:p>
          <w:p w14:paraId="51A7918C" w14:textId="43C08E7F" w:rsidR="00B73ACA" w:rsidRPr="00C522A2"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11. Priemonė skirta naudojimui sveikatos priežiūros įstaigose.</w:t>
            </w:r>
          </w:p>
        </w:tc>
        <w:tc>
          <w:tcPr>
            <w:tcW w:w="708" w:type="dxa"/>
            <w:tcBorders>
              <w:top w:val="single" w:sz="4" w:space="0" w:color="auto"/>
              <w:left w:val="single" w:sz="4" w:space="0" w:color="auto"/>
              <w:bottom w:val="single" w:sz="4" w:space="0" w:color="auto"/>
              <w:right w:val="single" w:sz="4" w:space="0" w:color="auto"/>
            </w:tcBorders>
            <w:vAlign w:val="center"/>
          </w:tcPr>
          <w:p w14:paraId="24879389" w14:textId="4D277175"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33A2ED" w14:textId="2506EE8B" w:rsidR="00B73ACA" w:rsidRDefault="00B73ACA" w:rsidP="00B363EF">
            <w:pPr>
              <w:pStyle w:val="Betarp1"/>
              <w:jc w:val="center"/>
              <w:rPr>
                <w:rFonts w:ascii="Times New Roman" w:hAnsi="Times New Roman"/>
                <w:sz w:val="20"/>
                <w:szCs w:val="20"/>
              </w:rPr>
            </w:pPr>
            <w:r>
              <w:rPr>
                <w:rFonts w:ascii="Times New Roman" w:hAnsi="Times New Roman"/>
                <w:sz w:val="20"/>
                <w:szCs w:val="20"/>
              </w:rPr>
              <w:t>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FB65" w14:textId="0E79B6D3"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22C5B"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04AD6" w14:textId="3CA48471" w:rsidR="00B73ACA" w:rsidRPr="008C589D" w:rsidRDefault="00B73ACA" w:rsidP="0084569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C7F0A" w14:textId="3898F1E4"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96A0" w14:textId="77777777" w:rsidR="00B73ACA" w:rsidRPr="008C589D" w:rsidRDefault="00B73ACA" w:rsidP="00B363EF">
            <w:pPr>
              <w:pStyle w:val="Betarp1"/>
              <w:jc w:val="center"/>
              <w:rPr>
                <w:rFonts w:ascii="Times New Roman" w:hAnsi="Times New Roman"/>
                <w:sz w:val="20"/>
                <w:szCs w:val="20"/>
              </w:rPr>
            </w:pPr>
          </w:p>
        </w:tc>
      </w:tr>
      <w:tr w:rsidR="009C5158" w14:paraId="2B70FE88" w14:textId="77777777" w:rsidTr="00C703B5">
        <w:tc>
          <w:tcPr>
            <w:tcW w:w="9230" w:type="dxa"/>
            <w:gridSpan w:val="8"/>
            <w:tcBorders>
              <w:bottom w:val="single" w:sz="4" w:space="0" w:color="auto"/>
            </w:tcBorders>
            <w:vAlign w:val="center"/>
          </w:tcPr>
          <w:p w14:paraId="66101E44" w14:textId="77777777" w:rsidR="009C5158" w:rsidRPr="006204B5" w:rsidRDefault="009C5158"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365F39E" w14:textId="77777777" w:rsidR="009C5158" w:rsidRPr="006204B5" w:rsidRDefault="009C5158"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493FB0DE" w14:textId="202E0F47" w:rsidR="009C5158" w:rsidRDefault="009C5158" w:rsidP="00C0596C">
            <w:pPr>
              <w:spacing w:after="0" w:line="240" w:lineRule="auto"/>
              <w:jc w:val="center"/>
              <w:rPr>
                <w:sz w:val="20"/>
                <w:szCs w:val="20"/>
              </w:rPr>
            </w:pPr>
          </w:p>
        </w:tc>
      </w:tr>
      <w:tr w:rsidR="009C5158" w14:paraId="56C23C27" w14:textId="77777777" w:rsidTr="00722479">
        <w:tc>
          <w:tcPr>
            <w:tcW w:w="9230" w:type="dxa"/>
            <w:gridSpan w:val="8"/>
            <w:tcBorders>
              <w:bottom w:val="single" w:sz="4" w:space="0" w:color="auto"/>
            </w:tcBorders>
            <w:vAlign w:val="center"/>
          </w:tcPr>
          <w:p w14:paraId="28E15EA1" w14:textId="77777777" w:rsidR="009C5158" w:rsidRPr="006204B5" w:rsidRDefault="009C5158"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68F81B4E" w14:textId="77777777" w:rsidR="009C5158" w:rsidRPr="006204B5" w:rsidRDefault="009C5158"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13C70DB" w14:textId="60484445" w:rsidR="009C5158" w:rsidRDefault="009C5158" w:rsidP="00C0596C">
            <w:pPr>
              <w:spacing w:after="0" w:line="240" w:lineRule="auto"/>
              <w:jc w:val="center"/>
              <w:rPr>
                <w:sz w:val="20"/>
                <w:szCs w:val="20"/>
              </w:rPr>
            </w:pPr>
          </w:p>
        </w:tc>
      </w:tr>
      <w:tr w:rsidR="009C5158" w14:paraId="0B88261B" w14:textId="77777777" w:rsidTr="000A01D8">
        <w:tc>
          <w:tcPr>
            <w:tcW w:w="9230" w:type="dxa"/>
            <w:gridSpan w:val="8"/>
            <w:tcBorders>
              <w:bottom w:val="single" w:sz="4" w:space="0" w:color="auto"/>
            </w:tcBorders>
            <w:vAlign w:val="center"/>
          </w:tcPr>
          <w:p w14:paraId="748A7FA7" w14:textId="77777777" w:rsidR="009C5158" w:rsidRPr="006204B5" w:rsidRDefault="009C5158"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050218F" w14:textId="77777777" w:rsidR="009C5158" w:rsidRPr="006204B5" w:rsidRDefault="009C5158"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D24100B" w14:textId="1639C117" w:rsidR="009C5158" w:rsidRDefault="009C5158" w:rsidP="00C0596C">
            <w:pPr>
              <w:spacing w:after="0" w:line="240" w:lineRule="auto"/>
              <w:jc w:val="center"/>
              <w:rPr>
                <w:sz w:val="20"/>
                <w:szCs w:val="20"/>
              </w:rPr>
            </w:pPr>
          </w:p>
        </w:tc>
      </w:tr>
      <w:tr w:rsidR="00B73ACA" w:rsidRPr="00C36D12" w14:paraId="230A280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02F6D017" w14:textId="3F3049A9" w:rsidR="00B73ACA" w:rsidRDefault="00B73ACA" w:rsidP="00B363EF">
            <w:pPr>
              <w:snapToGrid w:val="0"/>
              <w:spacing w:after="0" w:line="240" w:lineRule="auto"/>
              <w:jc w:val="center"/>
              <w:rPr>
                <w:b/>
                <w:bCs/>
                <w:sz w:val="20"/>
                <w:szCs w:val="20"/>
              </w:rPr>
            </w:pPr>
            <w:r>
              <w:rPr>
                <w:b/>
                <w:bCs/>
                <w:sz w:val="20"/>
                <w:szCs w:val="20"/>
              </w:rPr>
              <w:t>22</w:t>
            </w:r>
          </w:p>
        </w:tc>
        <w:tc>
          <w:tcPr>
            <w:tcW w:w="1702" w:type="dxa"/>
            <w:tcBorders>
              <w:top w:val="single" w:sz="4" w:space="0" w:color="auto"/>
              <w:left w:val="single" w:sz="4" w:space="0" w:color="auto"/>
              <w:bottom w:val="single" w:sz="4" w:space="0" w:color="auto"/>
              <w:right w:val="single" w:sz="4" w:space="0" w:color="auto"/>
            </w:tcBorders>
            <w:vAlign w:val="center"/>
          </w:tcPr>
          <w:p w14:paraId="5199A68C" w14:textId="06389798" w:rsidR="00B73ACA" w:rsidRPr="000B3B40" w:rsidRDefault="00B73ACA" w:rsidP="00B363EF">
            <w:pPr>
              <w:snapToGrid w:val="0"/>
              <w:spacing w:after="0" w:line="240" w:lineRule="auto"/>
              <w:rPr>
                <w:b/>
                <w:bCs/>
                <w:caps/>
                <w:sz w:val="22"/>
              </w:rPr>
            </w:pPr>
            <w:r w:rsidRPr="000B3B40">
              <w:rPr>
                <w:b/>
                <w:bCs/>
                <w:caps/>
                <w:sz w:val="22"/>
              </w:rPr>
              <w:t xml:space="preserve">Dezinfekcijos priemonė, veikianti bakterijų sporas  </w:t>
            </w:r>
          </w:p>
        </w:tc>
        <w:tc>
          <w:tcPr>
            <w:tcW w:w="3402" w:type="dxa"/>
            <w:tcBorders>
              <w:top w:val="single" w:sz="4" w:space="0" w:color="auto"/>
              <w:left w:val="single" w:sz="4" w:space="0" w:color="auto"/>
              <w:bottom w:val="single" w:sz="4" w:space="0" w:color="auto"/>
              <w:right w:val="single" w:sz="4" w:space="0" w:color="auto"/>
            </w:tcBorders>
            <w:vAlign w:val="center"/>
          </w:tcPr>
          <w:p w14:paraId="383017BD" w14:textId="1F6532DF"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1.  </w:t>
            </w:r>
            <w:r w:rsidRPr="000B3B40">
              <w:rPr>
                <w:rFonts w:ascii="Times New Roman" w:hAnsi="Times New Roman"/>
                <w:b/>
                <w:sz w:val="20"/>
                <w:szCs w:val="20"/>
              </w:rPr>
              <w:t>Pateikti 1 servetėlės kainą</w:t>
            </w:r>
            <w:r w:rsidRPr="00265563">
              <w:rPr>
                <w:rFonts w:ascii="Times New Roman" w:hAnsi="Times New Roman"/>
                <w:bCs/>
                <w:sz w:val="20"/>
                <w:szCs w:val="20"/>
              </w:rPr>
              <w:t>.</w:t>
            </w:r>
          </w:p>
          <w:p w14:paraId="280B7A5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2. Paskirtis - priemonė tinkama bakterijų ir bakterijų sporų (įskaitant Clostridium difficile), virusų dezinfekcijai sveikatos priežiūros įstaigoje (pateikti gamintojo patvirtinančius dokumentus).</w:t>
            </w:r>
          </w:p>
          <w:p w14:paraId="5B6021E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3. Sudėtyje neturi gliuteralaldehido.</w:t>
            </w:r>
          </w:p>
          <w:p w14:paraId="1202A39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4. Pagrindinė veiklioji medžiaga - vandenilio peroksidas.</w:t>
            </w:r>
          </w:p>
          <w:p w14:paraId="0A4BBD6B" w14:textId="41678E38"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5. Pasižyminti sporocidiniu poveikiu, veikia Clostridium difficile sporas per 30 min. (pateikti tai patvirtinančius dokumentus). </w:t>
            </w:r>
          </w:p>
          <w:p w14:paraId="16AE5D42"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6. Po panaudojimo nereikia nuplauti vandeniu. </w:t>
            </w:r>
          </w:p>
          <w:p w14:paraId="3A3C66F9"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7. Servetėlės perforuotos ir vienu judesiu išsitraukia viena servetėlė, kuri plyšta per perforacijos liniją.</w:t>
            </w:r>
          </w:p>
          <w:p w14:paraId="3A47289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8. Servetėlė valymo metu ant paviršiaus nepalieka "pūkų", neplyšta, sugeria drėgmę.</w:t>
            </w:r>
          </w:p>
          <w:p w14:paraId="56EBE87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9. Pateikti priemonės naudojimo instrukciją ir duomenų saugos lapus originalo ir lietuvių kalba.</w:t>
            </w:r>
          </w:p>
          <w:p w14:paraId="3340FF82" w14:textId="3BDA2C7E"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10. Priemonė atitinka medicinos reglamentą 2017/745 (pateikti tai patvirtinančius dokumentus).</w:t>
            </w:r>
          </w:p>
          <w:p w14:paraId="5F96EA81"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11.  Servetėlės supakuotos į hermetišką pakuotę / talpą arba servetėlės supakuotos į hermetišką užpildą, kuriuo papildoma pakuotė / talpa.</w:t>
            </w:r>
          </w:p>
          <w:p w14:paraId="0E971870" w14:textId="3CC7CCB1" w:rsidR="00B73ACA" w:rsidRPr="00C522A2"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12. Pateikti pavyzdį (1 serv</w:t>
            </w:r>
            <w:r>
              <w:rPr>
                <w:rFonts w:ascii="Times New Roman" w:hAnsi="Times New Roman"/>
                <w:bCs/>
                <w:sz w:val="20"/>
                <w:szCs w:val="20"/>
              </w:rPr>
              <w:t>e</w:t>
            </w:r>
            <w:r w:rsidRPr="00265563">
              <w:rPr>
                <w:rFonts w:ascii="Times New Roman" w:hAnsi="Times New Roman"/>
                <w:bCs/>
                <w:sz w:val="20"/>
                <w:szCs w:val="20"/>
              </w:rPr>
              <w:t>tėlių pakuotė).</w:t>
            </w:r>
          </w:p>
        </w:tc>
        <w:tc>
          <w:tcPr>
            <w:tcW w:w="708" w:type="dxa"/>
            <w:tcBorders>
              <w:top w:val="single" w:sz="4" w:space="0" w:color="auto"/>
              <w:left w:val="single" w:sz="4" w:space="0" w:color="auto"/>
              <w:bottom w:val="single" w:sz="4" w:space="0" w:color="auto"/>
              <w:right w:val="single" w:sz="4" w:space="0" w:color="auto"/>
            </w:tcBorders>
            <w:vAlign w:val="center"/>
          </w:tcPr>
          <w:p w14:paraId="5591476B" w14:textId="774A82B7"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16DBFB1" w14:textId="1B08B954" w:rsidR="00B73ACA" w:rsidRDefault="00B73ACA" w:rsidP="00B363EF">
            <w:pPr>
              <w:pStyle w:val="Betarp1"/>
              <w:jc w:val="center"/>
              <w:rPr>
                <w:rFonts w:ascii="Times New Roman" w:hAnsi="Times New Roman"/>
                <w:sz w:val="20"/>
                <w:szCs w:val="20"/>
              </w:rPr>
            </w:pPr>
            <w:r>
              <w:rPr>
                <w:rFonts w:ascii="Times New Roman" w:hAnsi="Times New Roman"/>
                <w:sz w:val="20"/>
                <w:szCs w:val="20"/>
              </w:rPr>
              <w:t>12000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FD1C1" w14:textId="0EE6ABA2"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E9488"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7AC40" w14:textId="11B2AEC0" w:rsidR="00B73ACA" w:rsidRPr="008C589D" w:rsidRDefault="00B73ACA" w:rsidP="0084569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500D2" w14:textId="6B9CF434"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D42D9" w14:textId="77777777" w:rsidR="00B73ACA" w:rsidRPr="008C589D" w:rsidRDefault="00B73ACA" w:rsidP="00B363EF">
            <w:pPr>
              <w:pStyle w:val="Betarp1"/>
              <w:jc w:val="center"/>
              <w:rPr>
                <w:rFonts w:ascii="Times New Roman" w:hAnsi="Times New Roman"/>
                <w:sz w:val="20"/>
                <w:szCs w:val="20"/>
              </w:rPr>
            </w:pPr>
          </w:p>
        </w:tc>
      </w:tr>
      <w:tr w:rsidR="000B3B40" w14:paraId="3FAA3B45" w14:textId="77777777" w:rsidTr="002D140F">
        <w:tc>
          <w:tcPr>
            <w:tcW w:w="9230" w:type="dxa"/>
            <w:gridSpan w:val="8"/>
            <w:tcBorders>
              <w:bottom w:val="single" w:sz="4" w:space="0" w:color="auto"/>
            </w:tcBorders>
            <w:vAlign w:val="center"/>
          </w:tcPr>
          <w:p w14:paraId="18C3A63D" w14:textId="77777777" w:rsidR="000B3B40" w:rsidRPr="006204B5" w:rsidRDefault="000B3B4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4CD372C" w14:textId="77777777" w:rsidR="000B3B40" w:rsidRPr="006204B5" w:rsidRDefault="000B3B4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6FCA519F" w14:textId="6FF7D64B" w:rsidR="000B3B40" w:rsidRDefault="000B3B40" w:rsidP="00C0596C">
            <w:pPr>
              <w:spacing w:after="0" w:line="240" w:lineRule="auto"/>
              <w:jc w:val="center"/>
              <w:rPr>
                <w:sz w:val="20"/>
                <w:szCs w:val="20"/>
              </w:rPr>
            </w:pPr>
          </w:p>
        </w:tc>
      </w:tr>
      <w:tr w:rsidR="000B3B40" w14:paraId="68632502" w14:textId="77777777" w:rsidTr="000E36A1">
        <w:tc>
          <w:tcPr>
            <w:tcW w:w="9230" w:type="dxa"/>
            <w:gridSpan w:val="8"/>
            <w:tcBorders>
              <w:bottom w:val="single" w:sz="4" w:space="0" w:color="auto"/>
            </w:tcBorders>
            <w:vAlign w:val="center"/>
          </w:tcPr>
          <w:p w14:paraId="00B09F4F" w14:textId="77777777" w:rsidR="000B3B40" w:rsidRPr="006204B5" w:rsidRDefault="000B3B4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2DC59FE" w14:textId="77777777" w:rsidR="000B3B40" w:rsidRPr="006204B5" w:rsidRDefault="000B3B4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A7512E8" w14:textId="176449FA" w:rsidR="000B3B40" w:rsidRDefault="000B3B40" w:rsidP="00C0596C">
            <w:pPr>
              <w:spacing w:after="0" w:line="240" w:lineRule="auto"/>
              <w:jc w:val="center"/>
              <w:rPr>
                <w:sz w:val="20"/>
                <w:szCs w:val="20"/>
              </w:rPr>
            </w:pPr>
          </w:p>
        </w:tc>
      </w:tr>
      <w:tr w:rsidR="000B3B40" w14:paraId="5DDCD423" w14:textId="77777777" w:rsidTr="00C40D79">
        <w:tc>
          <w:tcPr>
            <w:tcW w:w="9230" w:type="dxa"/>
            <w:gridSpan w:val="8"/>
            <w:tcBorders>
              <w:bottom w:val="single" w:sz="4" w:space="0" w:color="auto"/>
            </w:tcBorders>
            <w:vAlign w:val="center"/>
          </w:tcPr>
          <w:p w14:paraId="3E8FB44D" w14:textId="77777777" w:rsidR="000B3B40" w:rsidRPr="006204B5" w:rsidRDefault="000B3B4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A04C5CA" w14:textId="77777777" w:rsidR="000B3B40" w:rsidRPr="006204B5" w:rsidRDefault="000B3B4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424ABBB" w14:textId="4F26D1A6" w:rsidR="000B3B40" w:rsidRDefault="000B3B40" w:rsidP="00C0596C">
            <w:pPr>
              <w:spacing w:after="0" w:line="240" w:lineRule="auto"/>
              <w:jc w:val="center"/>
              <w:rPr>
                <w:sz w:val="20"/>
                <w:szCs w:val="20"/>
              </w:rPr>
            </w:pPr>
          </w:p>
        </w:tc>
      </w:tr>
      <w:tr w:rsidR="00B73ACA" w:rsidRPr="00C36D12" w14:paraId="458F075D"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215088D" w14:textId="3A86BE39" w:rsidR="00B73ACA" w:rsidRDefault="00B73ACA" w:rsidP="00B363EF">
            <w:pPr>
              <w:snapToGrid w:val="0"/>
              <w:spacing w:after="0" w:line="240" w:lineRule="auto"/>
              <w:jc w:val="center"/>
              <w:rPr>
                <w:b/>
                <w:bCs/>
                <w:sz w:val="20"/>
                <w:szCs w:val="20"/>
              </w:rPr>
            </w:pPr>
            <w:r>
              <w:rPr>
                <w:b/>
                <w:bCs/>
                <w:sz w:val="20"/>
                <w:szCs w:val="20"/>
              </w:rPr>
              <w:t>23</w:t>
            </w:r>
          </w:p>
        </w:tc>
        <w:tc>
          <w:tcPr>
            <w:tcW w:w="1702" w:type="dxa"/>
            <w:tcBorders>
              <w:top w:val="single" w:sz="4" w:space="0" w:color="auto"/>
              <w:left w:val="single" w:sz="4" w:space="0" w:color="auto"/>
              <w:bottom w:val="single" w:sz="4" w:space="0" w:color="auto"/>
              <w:right w:val="single" w:sz="4" w:space="0" w:color="auto"/>
            </w:tcBorders>
            <w:vAlign w:val="center"/>
          </w:tcPr>
          <w:p w14:paraId="3BF5EE4D" w14:textId="0FE3E3B6" w:rsidR="00B73ACA" w:rsidRPr="000B3B40" w:rsidRDefault="00B73ACA" w:rsidP="00B363EF">
            <w:pPr>
              <w:snapToGrid w:val="0"/>
              <w:spacing w:after="0" w:line="240" w:lineRule="auto"/>
              <w:rPr>
                <w:b/>
                <w:bCs/>
                <w:caps/>
                <w:sz w:val="22"/>
              </w:rPr>
            </w:pPr>
            <w:r w:rsidRPr="000B3B40">
              <w:rPr>
                <w:b/>
                <w:bCs/>
                <w:caps/>
                <w:sz w:val="22"/>
              </w:rPr>
              <w:t>Priemonės skirtos biologinių skysčių ir medicininių atliekų nukenksminimui aktyvaus chloro pagrindu</w:t>
            </w:r>
          </w:p>
        </w:tc>
        <w:tc>
          <w:tcPr>
            <w:tcW w:w="3402" w:type="dxa"/>
            <w:tcBorders>
              <w:top w:val="single" w:sz="4" w:space="0" w:color="auto"/>
              <w:left w:val="single" w:sz="4" w:space="0" w:color="auto"/>
              <w:bottom w:val="single" w:sz="4" w:space="0" w:color="auto"/>
              <w:right w:val="single" w:sz="4" w:space="0" w:color="auto"/>
            </w:tcBorders>
            <w:vAlign w:val="center"/>
          </w:tcPr>
          <w:p w14:paraId="0B6AA1DE"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 Pagrindinė sudedamoji dezinfekcinė medžiaga – aktyvus chloras ir plovikliai.</w:t>
            </w:r>
          </w:p>
          <w:p w14:paraId="14D088A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2. Priemonė turi būti tinkama naudoti sveikatos priežiūros įstaigoje.</w:t>
            </w:r>
          </w:p>
          <w:p w14:paraId="1F185C8C"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3. Priemonę galima naudoti atsiurbėjų induose / skystų medicininių atliekų nukenksminimui.</w:t>
            </w:r>
          </w:p>
          <w:p w14:paraId="04A31877" w14:textId="08F7C741"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4. Priemonė pasižymi fungicidiniu, viru</w:t>
            </w:r>
            <w:r>
              <w:rPr>
                <w:rFonts w:ascii="Times New Roman" w:hAnsi="Times New Roman"/>
                <w:bCs/>
                <w:sz w:val="20"/>
                <w:szCs w:val="20"/>
              </w:rPr>
              <w:t>c</w:t>
            </w:r>
            <w:r w:rsidRPr="00265563">
              <w:rPr>
                <w:rFonts w:ascii="Times New Roman" w:hAnsi="Times New Roman"/>
                <w:bCs/>
                <w:sz w:val="20"/>
                <w:szCs w:val="20"/>
              </w:rPr>
              <w:t>idiniu, (veikia Rota, paukščių gripo virusus), baktericidiniu (TBC) aktyvumu.</w:t>
            </w:r>
          </w:p>
          <w:p w14:paraId="7FEE4A25"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5. Priemonės pavidalas – aktyvios medžiagos tabletės, vienoje tabletėje nuo 1g iki 2 g aktyvaus chloro.</w:t>
            </w:r>
          </w:p>
          <w:p w14:paraId="739F6121" w14:textId="24A3C3A9"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6. Priemonės ekspozicija – iki 1 val.</w:t>
            </w:r>
          </w:p>
          <w:p w14:paraId="445E1A36"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7. Pateikti priemonės gamintojo naudojimo instrukciją kartu su tirpalo gamybos rekomendacijomis.</w:t>
            </w:r>
          </w:p>
          <w:p w14:paraId="692060C2" w14:textId="3995E2F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8. Pateikti </w:t>
            </w:r>
            <w:proofErr w:type="spellStart"/>
            <w:r w:rsidRPr="00265563">
              <w:rPr>
                <w:rFonts w:ascii="Times New Roman" w:hAnsi="Times New Roman"/>
                <w:bCs/>
                <w:sz w:val="20"/>
                <w:szCs w:val="20"/>
              </w:rPr>
              <w:t>biocido</w:t>
            </w:r>
            <w:proofErr w:type="spellEnd"/>
            <w:r w:rsidRPr="00265563">
              <w:rPr>
                <w:rFonts w:ascii="Times New Roman" w:hAnsi="Times New Roman"/>
                <w:bCs/>
                <w:sz w:val="20"/>
                <w:szCs w:val="20"/>
              </w:rPr>
              <w:t xml:space="preserve"> autorizacijos ir registracijos pažymėjimą bei saugaus naudojimo instrukcijas.</w:t>
            </w:r>
          </w:p>
          <w:p w14:paraId="64C3DB15" w14:textId="1A2CD5D6" w:rsidR="00B73ACA" w:rsidRPr="00C522A2"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9. </w:t>
            </w:r>
            <w:r w:rsidRPr="000B3B40">
              <w:rPr>
                <w:rFonts w:ascii="Times New Roman" w:hAnsi="Times New Roman"/>
                <w:b/>
                <w:sz w:val="20"/>
                <w:szCs w:val="20"/>
              </w:rPr>
              <w:t>Skaičiuojama vienos tabletės kaina</w:t>
            </w:r>
            <w:r w:rsidRPr="00265563">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48B8B009" w14:textId="61951FC5" w:rsidR="00B73ACA" w:rsidRDefault="00B73ACA" w:rsidP="00B363EF">
            <w:pPr>
              <w:pStyle w:val="Betarp1"/>
              <w:jc w:val="center"/>
              <w:rPr>
                <w:rFonts w:ascii="Times New Roman" w:hAnsi="Times New Roman"/>
                <w:sz w:val="20"/>
                <w:szCs w:val="20"/>
              </w:rPr>
            </w:pPr>
            <w:r>
              <w:rPr>
                <w:rFonts w:ascii="Times New Roman" w:hAnsi="Times New Roman"/>
                <w:sz w:val="20"/>
                <w:szCs w:val="20"/>
              </w:rPr>
              <w:t>Tab.</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462953" w14:textId="42BAFFF7" w:rsidR="00B73ACA" w:rsidRDefault="00B73ACA" w:rsidP="00B363EF">
            <w:pPr>
              <w:pStyle w:val="Betarp1"/>
              <w:jc w:val="center"/>
              <w:rPr>
                <w:rFonts w:ascii="Times New Roman" w:hAnsi="Times New Roman"/>
                <w:sz w:val="20"/>
                <w:szCs w:val="20"/>
              </w:rPr>
            </w:pPr>
            <w:r>
              <w:rPr>
                <w:rFonts w:ascii="Times New Roman" w:hAnsi="Times New Roman"/>
                <w:sz w:val="20"/>
                <w:szCs w:val="20"/>
              </w:rPr>
              <w:t>259200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C501C" w14:textId="6012EE00"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1EDC"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B126D" w14:textId="096418AA" w:rsidR="00B73ACA" w:rsidRPr="008C589D" w:rsidRDefault="00B73ACA" w:rsidP="0084569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EABD9" w14:textId="4F43BB70" w:rsidR="00B73ACA" w:rsidRPr="008C589D" w:rsidRDefault="00B73ACA" w:rsidP="00845695">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37A14" w14:textId="77777777" w:rsidR="00B73ACA" w:rsidRPr="008C589D" w:rsidRDefault="00B73ACA" w:rsidP="00B363EF">
            <w:pPr>
              <w:pStyle w:val="Betarp1"/>
              <w:jc w:val="center"/>
              <w:rPr>
                <w:rFonts w:ascii="Times New Roman" w:hAnsi="Times New Roman"/>
                <w:sz w:val="20"/>
                <w:szCs w:val="20"/>
              </w:rPr>
            </w:pPr>
          </w:p>
        </w:tc>
      </w:tr>
      <w:tr w:rsidR="000B3B40" w14:paraId="0D486FC9" w14:textId="77777777" w:rsidTr="00A5486C">
        <w:tc>
          <w:tcPr>
            <w:tcW w:w="9230" w:type="dxa"/>
            <w:gridSpan w:val="8"/>
            <w:tcBorders>
              <w:bottom w:val="single" w:sz="4" w:space="0" w:color="auto"/>
            </w:tcBorders>
            <w:vAlign w:val="center"/>
          </w:tcPr>
          <w:p w14:paraId="6FF3A050" w14:textId="77777777" w:rsidR="000B3B40" w:rsidRPr="006204B5" w:rsidRDefault="000B3B4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05A05A9" w14:textId="77777777" w:rsidR="000B3B40" w:rsidRPr="006204B5" w:rsidRDefault="000B3B40" w:rsidP="00C0596C">
            <w:pPr>
              <w:spacing w:after="0" w:line="240" w:lineRule="auto"/>
              <w:jc w:val="center"/>
              <w:rPr>
                <w:sz w:val="20"/>
                <w:szCs w:val="20"/>
              </w:rPr>
            </w:pPr>
          </w:p>
        </w:tc>
        <w:tc>
          <w:tcPr>
            <w:tcW w:w="5387" w:type="dxa"/>
            <w:gridSpan w:val="3"/>
            <w:vMerge w:val="restart"/>
            <w:tcBorders>
              <w:top w:val="single" w:sz="4" w:space="0" w:color="auto"/>
              <w:left w:val="single" w:sz="4" w:space="0" w:color="auto"/>
              <w:right w:val="single" w:sz="4" w:space="0" w:color="auto"/>
            </w:tcBorders>
          </w:tcPr>
          <w:p w14:paraId="4898141D" w14:textId="1FD41B32" w:rsidR="000B3B40" w:rsidRDefault="000B3B40" w:rsidP="00C0596C">
            <w:pPr>
              <w:spacing w:after="0" w:line="240" w:lineRule="auto"/>
              <w:jc w:val="center"/>
              <w:rPr>
                <w:sz w:val="20"/>
                <w:szCs w:val="20"/>
              </w:rPr>
            </w:pPr>
          </w:p>
        </w:tc>
      </w:tr>
      <w:tr w:rsidR="000B3B40" w14:paraId="54D38A9A" w14:textId="77777777" w:rsidTr="00A5486C">
        <w:tc>
          <w:tcPr>
            <w:tcW w:w="9230" w:type="dxa"/>
            <w:gridSpan w:val="8"/>
            <w:tcBorders>
              <w:bottom w:val="single" w:sz="4" w:space="0" w:color="auto"/>
            </w:tcBorders>
            <w:vAlign w:val="center"/>
          </w:tcPr>
          <w:p w14:paraId="2EF51DEE" w14:textId="77777777" w:rsidR="000B3B40" w:rsidRPr="006204B5" w:rsidRDefault="000B3B4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C89F7E0" w14:textId="77777777" w:rsidR="000B3B40" w:rsidRPr="006204B5" w:rsidRDefault="000B3B40" w:rsidP="00C0596C">
            <w:pPr>
              <w:spacing w:after="0" w:line="240" w:lineRule="auto"/>
              <w:jc w:val="center"/>
              <w:rPr>
                <w:sz w:val="20"/>
                <w:szCs w:val="20"/>
              </w:rPr>
            </w:pPr>
          </w:p>
        </w:tc>
        <w:tc>
          <w:tcPr>
            <w:tcW w:w="5387" w:type="dxa"/>
            <w:gridSpan w:val="3"/>
            <w:vMerge/>
            <w:tcBorders>
              <w:left w:val="single" w:sz="4" w:space="0" w:color="auto"/>
              <w:bottom w:val="nil"/>
              <w:right w:val="single" w:sz="4" w:space="0" w:color="auto"/>
            </w:tcBorders>
          </w:tcPr>
          <w:p w14:paraId="23F6F9A2" w14:textId="2EE83AD5" w:rsidR="000B3B40" w:rsidRDefault="000B3B40" w:rsidP="00C0596C">
            <w:pPr>
              <w:spacing w:after="0" w:line="240" w:lineRule="auto"/>
              <w:jc w:val="center"/>
              <w:rPr>
                <w:sz w:val="20"/>
                <w:szCs w:val="20"/>
              </w:rPr>
            </w:pPr>
          </w:p>
        </w:tc>
      </w:tr>
      <w:tr w:rsidR="000B3B40" w14:paraId="53EF3897" w14:textId="77777777" w:rsidTr="00B055B2">
        <w:tc>
          <w:tcPr>
            <w:tcW w:w="9230" w:type="dxa"/>
            <w:gridSpan w:val="8"/>
            <w:tcBorders>
              <w:bottom w:val="single" w:sz="4" w:space="0" w:color="auto"/>
            </w:tcBorders>
            <w:vAlign w:val="center"/>
          </w:tcPr>
          <w:p w14:paraId="52790C1D" w14:textId="77777777" w:rsidR="000B3B40" w:rsidRPr="006204B5" w:rsidRDefault="000B3B4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8D28A08" w14:textId="77777777" w:rsidR="000B3B40" w:rsidRPr="006204B5" w:rsidRDefault="000B3B4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006120D" w14:textId="2B542150" w:rsidR="000B3B40" w:rsidRDefault="000B3B40" w:rsidP="00C0596C">
            <w:pPr>
              <w:spacing w:after="0" w:line="240" w:lineRule="auto"/>
              <w:jc w:val="center"/>
              <w:rPr>
                <w:sz w:val="20"/>
                <w:szCs w:val="20"/>
              </w:rPr>
            </w:pPr>
          </w:p>
        </w:tc>
      </w:tr>
      <w:tr w:rsidR="00B73ACA" w:rsidRPr="00C36D12" w14:paraId="6BB6521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24A1C1FC" w14:textId="5E3C64C6" w:rsidR="00B73ACA" w:rsidRDefault="00B73ACA" w:rsidP="00B363EF">
            <w:pPr>
              <w:snapToGrid w:val="0"/>
              <w:spacing w:after="0" w:line="240" w:lineRule="auto"/>
              <w:jc w:val="center"/>
              <w:rPr>
                <w:b/>
                <w:bCs/>
                <w:sz w:val="20"/>
                <w:szCs w:val="20"/>
              </w:rPr>
            </w:pPr>
            <w:r>
              <w:rPr>
                <w:b/>
                <w:bCs/>
                <w:sz w:val="20"/>
                <w:szCs w:val="20"/>
              </w:rPr>
              <w:t>24</w:t>
            </w:r>
          </w:p>
        </w:tc>
        <w:tc>
          <w:tcPr>
            <w:tcW w:w="1702" w:type="dxa"/>
            <w:tcBorders>
              <w:top w:val="single" w:sz="4" w:space="0" w:color="auto"/>
              <w:left w:val="single" w:sz="4" w:space="0" w:color="auto"/>
              <w:bottom w:val="single" w:sz="4" w:space="0" w:color="auto"/>
              <w:right w:val="single" w:sz="4" w:space="0" w:color="auto"/>
            </w:tcBorders>
            <w:vAlign w:val="center"/>
          </w:tcPr>
          <w:p w14:paraId="6C9B9AEA" w14:textId="0571301C" w:rsidR="00B73ACA" w:rsidRPr="000B3B40" w:rsidRDefault="00B73ACA" w:rsidP="00B363EF">
            <w:pPr>
              <w:snapToGrid w:val="0"/>
              <w:spacing w:after="0" w:line="240" w:lineRule="auto"/>
              <w:rPr>
                <w:b/>
                <w:bCs/>
                <w:caps/>
                <w:sz w:val="22"/>
              </w:rPr>
            </w:pPr>
            <w:r w:rsidRPr="000B3B40">
              <w:rPr>
                <w:b/>
                <w:bCs/>
                <w:caps/>
                <w:sz w:val="22"/>
              </w:rPr>
              <w:t xml:space="preserve">Vaistinės ir laboratorinių indų plovimo priemonė  </w:t>
            </w:r>
          </w:p>
        </w:tc>
        <w:tc>
          <w:tcPr>
            <w:tcW w:w="3402" w:type="dxa"/>
            <w:tcBorders>
              <w:top w:val="single" w:sz="4" w:space="0" w:color="auto"/>
              <w:left w:val="single" w:sz="4" w:space="0" w:color="auto"/>
              <w:bottom w:val="single" w:sz="4" w:space="0" w:color="auto"/>
              <w:right w:val="single" w:sz="4" w:space="0" w:color="auto"/>
            </w:tcBorders>
            <w:vAlign w:val="center"/>
          </w:tcPr>
          <w:p w14:paraId="2821F387"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 Tinkamas rankiniam indų plovimui, koncentratas.</w:t>
            </w:r>
          </w:p>
          <w:p w14:paraId="39885A89"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2.  Tinkantis jautrių įvairioms cheminėms priemonėms indų paruošimui.</w:t>
            </w:r>
          </w:p>
          <w:p w14:paraId="3F06011A"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3.  Priemonė nepažeidžia valomų paviršių.</w:t>
            </w:r>
          </w:p>
          <w:p w14:paraId="64651949"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4. Priemonė gerai nusiskalauja.</w:t>
            </w:r>
          </w:p>
          <w:p w14:paraId="1587F35E"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5. Išdžiūvus, nelieka ploviklio nuosėdų ir žymių.</w:t>
            </w:r>
          </w:p>
          <w:p w14:paraId="1B901B91"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6.  Priemonė veiksminga šaltame vandentiekio vandenyje.</w:t>
            </w:r>
          </w:p>
          <w:p w14:paraId="027E48EB"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7. Mažai putojanti.</w:t>
            </w:r>
          </w:p>
          <w:p w14:paraId="41C01E89"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8. Tūris - iki 1 litrų.</w:t>
            </w:r>
          </w:p>
          <w:p w14:paraId="2892EFF5" w14:textId="02604C56" w:rsidR="00B73ACA" w:rsidRPr="00C522A2"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9. Pateikti pvz. (1 vnt.)</w:t>
            </w:r>
          </w:p>
        </w:tc>
        <w:tc>
          <w:tcPr>
            <w:tcW w:w="708" w:type="dxa"/>
            <w:tcBorders>
              <w:top w:val="single" w:sz="4" w:space="0" w:color="auto"/>
              <w:left w:val="single" w:sz="4" w:space="0" w:color="auto"/>
              <w:bottom w:val="single" w:sz="4" w:space="0" w:color="auto"/>
              <w:right w:val="single" w:sz="4" w:space="0" w:color="auto"/>
            </w:tcBorders>
            <w:vAlign w:val="center"/>
          </w:tcPr>
          <w:p w14:paraId="280C41AD" w14:textId="435D2C33"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940621C" w14:textId="7DCD51DB" w:rsidR="00B73ACA" w:rsidRDefault="00B73ACA" w:rsidP="00B363EF">
            <w:pPr>
              <w:pStyle w:val="Betarp1"/>
              <w:jc w:val="center"/>
              <w:rPr>
                <w:rFonts w:ascii="Times New Roman" w:hAnsi="Times New Roman"/>
                <w:sz w:val="20"/>
                <w:szCs w:val="20"/>
              </w:rPr>
            </w:pPr>
            <w:r>
              <w:rPr>
                <w:rFonts w:ascii="Times New Roman" w:hAnsi="Times New Roman"/>
                <w:sz w:val="20"/>
                <w:szCs w:val="20"/>
              </w:rPr>
              <w:t>24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0CB53" w14:textId="3BF73D7F"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5126E"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585AD" w14:textId="51DA3A31" w:rsidR="00B73ACA" w:rsidRPr="008C589D" w:rsidRDefault="00B73ACA" w:rsidP="00845695">
            <w:pPr>
              <w:pStyle w:val="Betarp1"/>
              <w:jc w:val="center"/>
              <w:rPr>
                <w:rFonts w:ascii="Times New Roman" w:hAnsi="Times New Roman"/>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0F9A7" w14:textId="60A6B625"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64087" w14:textId="77777777" w:rsidR="00B73ACA" w:rsidRPr="008C589D" w:rsidRDefault="00B73ACA" w:rsidP="00B363EF">
            <w:pPr>
              <w:pStyle w:val="Betarp1"/>
              <w:jc w:val="center"/>
              <w:rPr>
                <w:rFonts w:ascii="Times New Roman" w:hAnsi="Times New Roman"/>
                <w:sz w:val="20"/>
                <w:szCs w:val="20"/>
              </w:rPr>
            </w:pPr>
          </w:p>
        </w:tc>
      </w:tr>
      <w:tr w:rsidR="000B3B40" w14:paraId="348FDDF7" w14:textId="77777777" w:rsidTr="009A47F7">
        <w:tc>
          <w:tcPr>
            <w:tcW w:w="9230" w:type="dxa"/>
            <w:gridSpan w:val="8"/>
            <w:tcBorders>
              <w:bottom w:val="single" w:sz="4" w:space="0" w:color="auto"/>
            </w:tcBorders>
            <w:vAlign w:val="center"/>
          </w:tcPr>
          <w:p w14:paraId="125B2770" w14:textId="77777777" w:rsidR="000B3B40" w:rsidRPr="006204B5" w:rsidRDefault="000B3B4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E04ABE2" w14:textId="77777777" w:rsidR="000B3B40" w:rsidRPr="006204B5" w:rsidRDefault="000B3B40" w:rsidP="00C0596C">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2442DFC9" w14:textId="6E2C65A2" w:rsidR="000B3B40" w:rsidRDefault="000B3B40" w:rsidP="00C0596C">
            <w:pPr>
              <w:spacing w:after="0" w:line="240" w:lineRule="auto"/>
              <w:jc w:val="center"/>
              <w:rPr>
                <w:sz w:val="20"/>
                <w:szCs w:val="20"/>
              </w:rPr>
            </w:pPr>
          </w:p>
        </w:tc>
      </w:tr>
      <w:tr w:rsidR="000B3B40" w14:paraId="2D06C514" w14:textId="77777777" w:rsidTr="00B2185F">
        <w:tc>
          <w:tcPr>
            <w:tcW w:w="9230" w:type="dxa"/>
            <w:gridSpan w:val="8"/>
            <w:tcBorders>
              <w:bottom w:val="single" w:sz="4" w:space="0" w:color="auto"/>
            </w:tcBorders>
            <w:vAlign w:val="center"/>
          </w:tcPr>
          <w:p w14:paraId="0E430C33" w14:textId="77777777" w:rsidR="000B3B40" w:rsidRPr="006204B5" w:rsidRDefault="000B3B4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D37AE3C" w14:textId="77777777" w:rsidR="000B3B40" w:rsidRPr="006204B5" w:rsidRDefault="000B3B4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1C2405FF" w14:textId="22BE00C4" w:rsidR="000B3B40" w:rsidRDefault="000B3B40" w:rsidP="00C0596C">
            <w:pPr>
              <w:spacing w:after="0" w:line="240" w:lineRule="auto"/>
              <w:jc w:val="center"/>
              <w:rPr>
                <w:sz w:val="20"/>
                <w:szCs w:val="20"/>
              </w:rPr>
            </w:pPr>
          </w:p>
        </w:tc>
      </w:tr>
      <w:tr w:rsidR="000B3B40" w14:paraId="33D16031" w14:textId="77777777" w:rsidTr="00ED6500">
        <w:tc>
          <w:tcPr>
            <w:tcW w:w="9230" w:type="dxa"/>
            <w:gridSpan w:val="8"/>
            <w:tcBorders>
              <w:bottom w:val="single" w:sz="4" w:space="0" w:color="auto"/>
            </w:tcBorders>
            <w:vAlign w:val="center"/>
          </w:tcPr>
          <w:p w14:paraId="77C36801" w14:textId="77777777" w:rsidR="000B3B40" w:rsidRPr="006204B5" w:rsidRDefault="000B3B4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E79E31B" w14:textId="77777777" w:rsidR="000B3B40" w:rsidRPr="006204B5" w:rsidRDefault="000B3B40" w:rsidP="00C0596C">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450A3649" w14:textId="47E17102" w:rsidR="000B3B40" w:rsidRDefault="000B3B40" w:rsidP="00C0596C">
            <w:pPr>
              <w:spacing w:after="0" w:line="240" w:lineRule="auto"/>
              <w:jc w:val="center"/>
              <w:rPr>
                <w:sz w:val="20"/>
                <w:szCs w:val="20"/>
              </w:rPr>
            </w:pPr>
          </w:p>
        </w:tc>
      </w:tr>
      <w:tr w:rsidR="00B73ACA" w:rsidRPr="00C36D12" w14:paraId="0AC9FC5F"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1F28650A" w14:textId="45A38CF1" w:rsidR="00B73ACA" w:rsidRPr="00820BDC" w:rsidRDefault="00B73ACA" w:rsidP="00071BBB">
            <w:pPr>
              <w:snapToGrid w:val="0"/>
              <w:spacing w:after="0" w:line="240" w:lineRule="auto"/>
              <w:jc w:val="center"/>
              <w:rPr>
                <w:b/>
                <w:bCs/>
                <w:sz w:val="20"/>
                <w:szCs w:val="20"/>
              </w:rPr>
            </w:pPr>
            <w:bookmarkStart w:id="0" w:name="_Hlk196906976"/>
            <w:r w:rsidRPr="00820BDC">
              <w:rPr>
                <w:b/>
                <w:bCs/>
                <w:sz w:val="20"/>
                <w:szCs w:val="20"/>
              </w:rPr>
              <w:t>2</w:t>
            </w:r>
            <w:r>
              <w:rPr>
                <w:b/>
                <w:bCs/>
                <w:sz w:val="20"/>
                <w:szCs w:val="20"/>
              </w:rPr>
              <w:t>5</w:t>
            </w:r>
          </w:p>
        </w:tc>
        <w:tc>
          <w:tcPr>
            <w:tcW w:w="1702" w:type="dxa"/>
            <w:tcBorders>
              <w:top w:val="single" w:sz="4" w:space="0" w:color="auto"/>
              <w:left w:val="single" w:sz="4" w:space="0" w:color="auto"/>
              <w:bottom w:val="single" w:sz="4" w:space="0" w:color="auto"/>
              <w:right w:val="single" w:sz="4" w:space="0" w:color="auto"/>
            </w:tcBorders>
            <w:vAlign w:val="center"/>
          </w:tcPr>
          <w:p w14:paraId="6BB8F185" w14:textId="0BC71466" w:rsidR="00B73ACA" w:rsidRPr="000B3B40" w:rsidRDefault="00B73ACA" w:rsidP="00071BBB">
            <w:pPr>
              <w:snapToGrid w:val="0"/>
              <w:spacing w:after="0" w:line="240" w:lineRule="auto"/>
              <w:rPr>
                <w:b/>
                <w:bCs/>
                <w:caps/>
                <w:sz w:val="22"/>
              </w:rPr>
            </w:pPr>
            <w:r w:rsidRPr="000B3B40">
              <w:rPr>
                <w:b/>
                <w:bCs/>
                <w:caps/>
                <w:sz w:val="22"/>
              </w:rPr>
              <w:t xml:space="preserve">SERVĖTĖLĖS MONITORIŲ DEZINFEKCIJAI </w:t>
            </w:r>
          </w:p>
        </w:tc>
        <w:tc>
          <w:tcPr>
            <w:tcW w:w="3402" w:type="dxa"/>
            <w:tcBorders>
              <w:top w:val="single" w:sz="4" w:space="0" w:color="auto"/>
              <w:left w:val="single" w:sz="4" w:space="0" w:color="auto"/>
              <w:bottom w:val="single" w:sz="4" w:space="0" w:color="auto"/>
              <w:right w:val="single" w:sz="4" w:space="0" w:color="auto"/>
            </w:tcBorders>
            <w:vAlign w:val="center"/>
          </w:tcPr>
          <w:p w14:paraId="585B9ED2" w14:textId="77777777" w:rsidR="00B73ACA" w:rsidRPr="000B3B40" w:rsidRDefault="00B73ACA" w:rsidP="000B3B40">
            <w:pPr>
              <w:pStyle w:val="NoSpacing"/>
              <w:jc w:val="both"/>
              <w:rPr>
                <w:sz w:val="20"/>
                <w:szCs w:val="20"/>
                <w:lang w:eastAsia="lt-LT"/>
              </w:rPr>
            </w:pPr>
            <w:r w:rsidRPr="000B3B40">
              <w:rPr>
                <w:sz w:val="20"/>
                <w:szCs w:val="20"/>
                <w:lang w:eastAsia="lt-LT"/>
              </w:rPr>
              <w:t>1. Servetėlės skirtos monitorių, jutiklinių ekranų (touch pad) dezinfekcijai ir valymui.</w:t>
            </w:r>
          </w:p>
          <w:p w14:paraId="4DE8D101" w14:textId="77777777" w:rsidR="00B73ACA" w:rsidRPr="000B3B40" w:rsidRDefault="00B73ACA" w:rsidP="000B3B40">
            <w:pPr>
              <w:pStyle w:val="NoSpacing"/>
              <w:jc w:val="both"/>
              <w:rPr>
                <w:sz w:val="20"/>
                <w:szCs w:val="20"/>
                <w:lang w:eastAsia="lt-LT"/>
              </w:rPr>
            </w:pPr>
            <w:r w:rsidRPr="000B3B40">
              <w:rPr>
                <w:sz w:val="20"/>
                <w:szCs w:val="20"/>
                <w:lang w:eastAsia="lt-LT"/>
              </w:rPr>
              <w:t>2. Sudėtyje nėra aldehidų, be dažų ir kvapų priedų.</w:t>
            </w:r>
          </w:p>
          <w:p w14:paraId="77A6F0B9" w14:textId="77777777" w:rsidR="00B73ACA" w:rsidRPr="000B3B40" w:rsidRDefault="00B73ACA" w:rsidP="000B3B40">
            <w:pPr>
              <w:pStyle w:val="NoSpacing"/>
              <w:jc w:val="both"/>
              <w:rPr>
                <w:sz w:val="20"/>
                <w:szCs w:val="20"/>
                <w:lang w:eastAsia="lt-LT"/>
              </w:rPr>
            </w:pPr>
            <w:r w:rsidRPr="000B3B40">
              <w:rPr>
                <w:sz w:val="20"/>
                <w:szCs w:val="20"/>
                <w:lang w:eastAsia="lt-LT"/>
              </w:rPr>
              <w:t xml:space="preserve">3. Neaustinio pluošto servetėlės impregnuotos alkoholiais junginiais. </w:t>
            </w:r>
          </w:p>
          <w:p w14:paraId="5A6DCF7C" w14:textId="56CBDA80" w:rsidR="00B73ACA" w:rsidRPr="000B3B40" w:rsidRDefault="00B73ACA" w:rsidP="000B3B40">
            <w:pPr>
              <w:pStyle w:val="NoSpacing"/>
              <w:jc w:val="both"/>
              <w:rPr>
                <w:sz w:val="20"/>
                <w:szCs w:val="20"/>
                <w:lang w:eastAsia="lt-LT"/>
              </w:rPr>
            </w:pPr>
            <w:r w:rsidRPr="000B3B40">
              <w:rPr>
                <w:sz w:val="20"/>
                <w:szCs w:val="20"/>
                <w:lang w:eastAsia="lt-LT"/>
              </w:rPr>
              <w:t>4.</w:t>
            </w:r>
            <w:r w:rsidR="000B3B40" w:rsidRPr="000B3B40">
              <w:rPr>
                <w:sz w:val="20"/>
                <w:szCs w:val="20"/>
                <w:lang w:eastAsia="lt-LT"/>
              </w:rPr>
              <w:t xml:space="preserve"> </w:t>
            </w:r>
            <w:r w:rsidRPr="000B3B40">
              <w:rPr>
                <w:sz w:val="20"/>
                <w:szCs w:val="20"/>
                <w:lang w:eastAsia="lt-LT"/>
              </w:rPr>
              <w:t xml:space="preserve">Priemonės baktericidinis, </w:t>
            </w:r>
            <w:proofErr w:type="spellStart"/>
            <w:r w:rsidRPr="000B3B40">
              <w:rPr>
                <w:sz w:val="20"/>
                <w:szCs w:val="20"/>
                <w:lang w:eastAsia="lt-LT"/>
              </w:rPr>
              <w:t>tuberkuliocidis</w:t>
            </w:r>
            <w:proofErr w:type="spellEnd"/>
            <w:r w:rsidRPr="000B3B40">
              <w:rPr>
                <w:sz w:val="20"/>
                <w:szCs w:val="20"/>
                <w:lang w:eastAsia="lt-LT"/>
              </w:rPr>
              <w:t xml:space="preserve">, </w:t>
            </w:r>
            <w:proofErr w:type="spellStart"/>
            <w:r w:rsidRPr="000B3B40">
              <w:rPr>
                <w:sz w:val="20"/>
                <w:szCs w:val="20"/>
                <w:lang w:eastAsia="lt-LT"/>
              </w:rPr>
              <w:t>virucidinis</w:t>
            </w:r>
            <w:proofErr w:type="spellEnd"/>
            <w:r w:rsidRPr="000B3B40">
              <w:rPr>
                <w:sz w:val="20"/>
                <w:szCs w:val="20"/>
                <w:lang w:eastAsia="lt-LT"/>
              </w:rPr>
              <w:t xml:space="preserve"> (veikia ŽIV, HBV, HCV, norovirusas) poveikis  ne ilgiau kaip per 1 min. - pateikti tai įrodančius gamintojo dokumentus.</w:t>
            </w:r>
          </w:p>
          <w:p w14:paraId="41BD9FA3" w14:textId="77777777" w:rsidR="00B73ACA" w:rsidRPr="000B3B40" w:rsidRDefault="00B73ACA" w:rsidP="000B3B40">
            <w:pPr>
              <w:pStyle w:val="NoSpacing"/>
              <w:jc w:val="both"/>
              <w:rPr>
                <w:sz w:val="20"/>
                <w:szCs w:val="20"/>
                <w:lang w:eastAsia="lt-LT"/>
              </w:rPr>
            </w:pPr>
            <w:r w:rsidRPr="000B3B40">
              <w:rPr>
                <w:sz w:val="20"/>
                <w:szCs w:val="20"/>
                <w:lang w:eastAsia="lt-LT"/>
              </w:rPr>
              <w:t>5.Pasižymi veikimu: baktericidiniu (atitiktis darniajam standartui EN 13727), tuberkuliocidiniu (atitiktis darniajam standartui EN 14348), fungicidiniu (atitiktis darniajam standartui EN 13624), virusidiniu (atitiktis darniajam standartui EN 14476), EN 16615 (pateikti atitiktį nurodytiems darniesiems standartams arba lygiaverčiams standartams patvirtinančius dokumentus).</w:t>
            </w:r>
          </w:p>
          <w:p w14:paraId="22A21705" w14:textId="77777777" w:rsidR="00B73ACA" w:rsidRPr="000B3B40" w:rsidRDefault="00B73ACA" w:rsidP="000B3B40">
            <w:pPr>
              <w:pStyle w:val="NoSpacing"/>
              <w:jc w:val="both"/>
              <w:rPr>
                <w:bCs/>
                <w:sz w:val="20"/>
                <w:szCs w:val="20"/>
              </w:rPr>
            </w:pPr>
            <w:r w:rsidRPr="000B3B40">
              <w:rPr>
                <w:sz w:val="20"/>
                <w:szCs w:val="20"/>
                <w:lang w:eastAsia="lt-LT"/>
              </w:rPr>
              <w:t>6.</w:t>
            </w:r>
            <w:r w:rsidRPr="000B3B40">
              <w:rPr>
                <w:bCs/>
                <w:sz w:val="20"/>
                <w:szCs w:val="20"/>
              </w:rPr>
              <w:t xml:space="preserve"> Priemonės ekspozicijos laikas iki 1 minutės.</w:t>
            </w:r>
          </w:p>
          <w:p w14:paraId="3F59D663" w14:textId="658A51F1" w:rsidR="00B73ACA" w:rsidRPr="000B3B40" w:rsidRDefault="00B73ACA" w:rsidP="000B3B40">
            <w:pPr>
              <w:pStyle w:val="NoSpacing"/>
              <w:jc w:val="both"/>
              <w:rPr>
                <w:sz w:val="20"/>
                <w:szCs w:val="20"/>
              </w:rPr>
            </w:pPr>
            <w:r w:rsidRPr="000B3B40">
              <w:rPr>
                <w:sz w:val="20"/>
                <w:szCs w:val="20"/>
              </w:rPr>
              <w:t>7.</w:t>
            </w:r>
            <w:r w:rsidR="000B3B40" w:rsidRPr="000B3B40">
              <w:rPr>
                <w:sz w:val="20"/>
                <w:szCs w:val="20"/>
              </w:rPr>
              <w:t xml:space="preserve"> </w:t>
            </w:r>
            <w:r w:rsidRPr="000B3B40">
              <w:rPr>
                <w:sz w:val="20"/>
                <w:szCs w:val="20"/>
              </w:rPr>
              <w:t>Servetėlės perforuotos ir vienu judesiu išsitraukia viena servetėlė, kuri plyšta per perforacijos liniją.</w:t>
            </w:r>
          </w:p>
          <w:p w14:paraId="748256F3" w14:textId="77777777" w:rsidR="00B73ACA" w:rsidRPr="000B3B40" w:rsidRDefault="00B73ACA" w:rsidP="000B3B40">
            <w:pPr>
              <w:pStyle w:val="NoSpacing"/>
              <w:jc w:val="both"/>
              <w:rPr>
                <w:sz w:val="20"/>
                <w:szCs w:val="20"/>
              </w:rPr>
            </w:pPr>
            <w:r w:rsidRPr="000B3B40">
              <w:rPr>
                <w:sz w:val="20"/>
                <w:szCs w:val="20"/>
              </w:rPr>
              <w:t>8. Servetėlė valymo metu ant paviršiaus nepalieka "pūkų", neplyšta.</w:t>
            </w:r>
          </w:p>
          <w:p w14:paraId="474E90F4" w14:textId="0676648B" w:rsidR="00B73ACA" w:rsidRPr="000B3B40" w:rsidRDefault="00B73ACA" w:rsidP="000B3B40">
            <w:pPr>
              <w:pStyle w:val="Betarp1"/>
              <w:jc w:val="both"/>
              <w:rPr>
                <w:rFonts w:ascii="Times New Roman" w:hAnsi="Times New Roman"/>
                <w:bCs/>
                <w:sz w:val="20"/>
                <w:szCs w:val="20"/>
              </w:rPr>
            </w:pPr>
            <w:r w:rsidRPr="000B3B40">
              <w:rPr>
                <w:rFonts w:ascii="Times New Roman" w:hAnsi="Times New Roman"/>
                <w:bCs/>
                <w:sz w:val="20"/>
                <w:szCs w:val="20"/>
              </w:rPr>
              <w:t>9. Servetėlės supakuotos į hermetišką pakuotę /talpą arba servetėlės supakuotos į hermetišką užpildą, kuriuo papildoma pakuotė / talpa.</w:t>
            </w:r>
          </w:p>
          <w:p w14:paraId="2C1BB10A" w14:textId="2E5D928C" w:rsidR="00B73ACA" w:rsidRPr="000B3B40" w:rsidRDefault="00B73ACA" w:rsidP="000B3B40">
            <w:pPr>
              <w:pStyle w:val="NoSpacing"/>
              <w:jc w:val="both"/>
              <w:rPr>
                <w:sz w:val="20"/>
                <w:szCs w:val="20"/>
              </w:rPr>
            </w:pPr>
            <w:r w:rsidRPr="000B3B40">
              <w:rPr>
                <w:sz w:val="20"/>
                <w:szCs w:val="20"/>
              </w:rPr>
              <w:t xml:space="preserve">10. Servetėlės teikiamos vienkartinėje hermetiškoje pakuotėje, kurioje yra </w:t>
            </w:r>
            <w:r w:rsidR="000B3B40" w:rsidRPr="000B3B40">
              <w:rPr>
                <w:sz w:val="20"/>
                <w:szCs w:val="20"/>
              </w:rPr>
              <w:t xml:space="preserve"> ≥</w:t>
            </w:r>
            <w:r w:rsidRPr="000B3B40">
              <w:rPr>
                <w:sz w:val="20"/>
                <w:szCs w:val="20"/>
              </w:rPr>
              <w:t>70 servetėlių.</w:t>
            </w:r>
          </w:p>
          <w:p w14:paraId="3D63A2A7" w14:textId="4D119652" w:rsidR="00B73ACA" w:rsidRPr="000B3B40" w:rsidRDefault="00B73ACA" w:rsidP="000B3B40">
            <w:pPr>
              <w:pStyle w:val="NoSpacing"/>
              <w:jc w:val="both"/>
              <w:rPr>
                <w:sz w:val="20"/>
                <w:szCs w:val="20"/>
              </w:rPr>
            </w:pPr>
            <w:r w:rsidRPr="000B3B40">
              <w:rPr>
                <w:sz w:val="20"/>
                <w:szCs w:val="20"/>
              </w:rPr>
              <w:t>11.</w:t>
            </w:r>
            <w:r w:rsidR="000B3B40" w:rsidRPr="000B3B40">
              <w:rPr>
                <w:sz w:val="20"/>
                <w:szCs w:val="20"/>
              </w:rPr>
              <w:t xml:space="preserve"> </w:t>
            </w:r>
            <w:r w:rsidRPr="000B3B40">
              <w:rPr>
                <w:sz w:val="20"/>
                <w:szCs w:val="20"/>
              </w:rPr>
              <w:t>Priemonė atitinka medicinos prietaisų reglament</w:t>
            </w:r>
            <w:r w:rsidR="000B3B40">
              <w:rPr>
                <w:sz w:val="20"/>
                <w:szCs w:val="20"/>
              </w:rPr>
              <w:t>ą</w:t>
            </w:r>
            <w:r w:rsidRPr="000B3B40">
              <w:rPr>
                <w:sz w:val="20"/>
                <w:szCs w:val="20"/>
              </w:rPr>
              <w:t xml:space="preserve"> 2017/745 (pateikti tai patvirtinančius dokumentus).</w:t>
            </w:r>
          </w:p>
          <w:p w14:paraId="3263A83A" w14:textId="77777777" w:rsidR="00B73ACA" w:rsidRPr="000B3B40" w:rsidRDefault="00B73ACA" w:rsidP="000B3B40">
            <w:pPr>
              <w:pStyle w:val="NoSpacing"/>
              <w:jc w:val="both"/>
              <w:rPr>
                <w:sz w:val="20"/>
                <w:szCs w:val="20"/>
              </w:rPr>
            </w:pPr>
            <w:r w:rsidRPr="000B3B40">
              <w:rPr>
                <w:sz w:val="20"/>
                <w:szCs w:val="20"/>
              </w:rPr>
              <w:t xml:space="preserve">12. Priemonė turi biocido pažymėjimą (pateikti biocido autorizacijos ir registracijos pažymėjimą bei duomenų saugos lapus). </w:t>
            </w:r>
          </w:p>
          <w:p w14:paraId="34397E74" w14:textId="77777777" w:rsidR="00B73ACA" w:rsidRPr="000B3B40" w:rsidRDefault="00B73ACA" w:rsidP="000B3B40">
            <w:pPr>
              <w:pStyle w:val="NoSpacing"/>
              <w:jc w:val="both"/>
              <w:rPr>
                <w:sz w:val="20"/>
                <w:szCs w:val="20"/>
              </w:rPr>
            </w:pPr>
            <w:r w:rsidRPr="000B3B40">
              <w:rPr>
                <w:sz w:val="20"/>
                <w:szCs w:val="20"/>
              </w:rPr>
              <w:t>13. Pateikti priemonės naudojimo instrukciją originalo ir lietuvių kalba.</w:t>
            </w:r>
          </w:p>
          <w:p w14:paraId="1CB509A0" w14:textId="77777777" w:rsidR="00B73ACA" w:rsidRPr="000B3B40" w:rsidRDefault="00B73ACA" w:rsidP="000B3B40">
            <w:pPr>
              <w:pStyle w:val="Betarp1"/>
              <w:jc w:val="both"/>
              <w:rPr>
                <w:rFonts w:ascii="Times New Roman" w:hAnsi="Times New Roman"/>
                <w:bCs/>
                <w:sz w:val="20"/>
                <w:szCs w:val="20"/>
              </w:rPr>
            </w:pPr>
            <w:r w:rsidRPr="000B3B40">
              <w:rPr>
                <w:rFonts w:ascii="Times New Roman" w:hAnsi="Times New Roman"/>
                <w:bCs/>
                <w:sz w:val="20"/>
                <w:szCs w:val="20"/>
              </w:rPr>
              <w:t>14. Pateikti pavyzdį (1 vnt.)</w:t>
            </w:r>
          </w:p>
          <w:p w14:paraId="683EFEA9" w14:textId="77777777" w:rsidR="00B73ACA" w:rsidRPr="000B3B40" w:rsidRDefault="00B73ACA" w:rsidP="000B3B40">
            <w:pPr>
              <w:pStyle w:val="NoSpacing"/>
              <w:jc w:val="both"/>
              <w:rPr>
                <w:sz w:val="20"/>
                <w:szCs w:val="20"/>
              </w:rPr>
            </w:pPr>
            <w:r w:rsidRPr="000B3B40">
              <w:rPr>
                <w:bCs/>
                <w:sz w:val="20"/>
                <w:szCs w:val="20"/>
              </w:rPr>
              <w:t xml:space="preserve">15. </w:t>
            </w:r>
            <w:r w:rsidRPr="000B3B40">
              <w:rPr>
                <w:b/>
                <w:sz w:val="20"/>
                <w:szCs w:val="20"/>
              </w:rPr>
              <w:t>Skaičiuojama vienos servetėlės kaina.</w:t>
            </w:r>
          </w:p>
          <w:p w14:paraId="311660B2" w14:textId="24F21951" w:rsidR="00B73ACA" w:rsidRPr="000B3B40" w:rsidRDefault="00B73ACA" w:rsidP="000B3B40">
            <w:pPr>
              <w:pStyle w:val="Betarp1"/>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885D5D" w14:textId="53091451" w:rsidR="00B73ACA" w:rsidRPr="000B3B40" w:rsidRDefault="00B73ACA" w:rsidP="00533F6D">
            <w:pPr>
              <w:pStyle w:val="Betarp1"/>
              <w:jc w:val="center"/>
              <w:rPr>
                <w:rFonts w:ascii="Times New Roman" w:hAnsi="Times New Roman"/>
                <w:b/>
                <w:bCs/>
                <w:sz w:val="20"/>
                <w:szCs w:val="20"/>
              </w:rPr>
            </w:pPr>
            <w:r w:rsidRPr="000B3B40">
              <w:rPr>
                <w:rFonts w:ascii="Times New Roman" w:hAnsi="Times New Roman"/>
                <w:b/>
                <w:bCs/>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4728451" w14:textId="2178DD73" w:rsidR="00B73ACA" w:rsidRPr="000B3B40" w:rsidRDefault="00533F6D" w:rsidP="00071BBB">
            <w:pPr>
              <w:pStyle w:val="Betarp1"/>
              <w:jc w:val="center"/>
              <w:rPr>
                <w:rFonts w:ascii="Times New Roman" w:hAnsi="Times New Roman"/>
                <w:b/>
                <w:bCs/>
                <w:sz w:val="20"/>
                <w:szCs w:val="20"/>
              </w:rPr>
            </w:pPr>
            <w:r>
              <w:rPr>
                <w:rFonts w:ascii="Times New Roman" w:hAnsi="Times New Roman"/>
                <w:b/>
                <w:bCs/>
                <w:sz w:val="20"/>
                <w:szCs w:val="20"/>
              </w:rPr>
              <w:t>140000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ACE80" w14:textId="0B4AF5C6" w:rsidR="00B73ACA" w:rsidRPr="000B3B40" w:rsidRDefault="00B73ACA" w:rsidP="00071BBB">
            <w:pPr>
              <w:pStyle w:val="Betarp1"/>
              <w:jc w:val="center"/>
              <w:rPr>
                <w:rFonts w:ascii="Times New Roman" w:hAnsi="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0CB62" w14:textId="77777777" w:rsidR="00B73ACA" w:rsidRPr="000B3B40" w:rsidRDefault="00B73ACA" w:rsidP="00071BBB">
            <w:pPr>
              <w:pStyle w:val="Betarp1"/>
              <w:jc w:val="center"/>
              <w:rPr>
                <w:rFonts w:ascii="Times New Roman" w:hAnsi="Times New Roman"/>
                <w:b/>
                <w:bCs/>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741FF" w14:textId="612CB5E5" w:rsidR="00B73ACA" w:rsidRPr="000B3B40" w:rsidRDefault="00B73ACA" w:rsidP="00071BBB">
            <w:pPr>
              <w:pStyle w:val="Betarp1"/>
              <w:jc w:val="center"/>
              <w:rPr>
                <w:rFonts w:ascii="Times New Roman" w:hAnsi="Times New Roman"/>
                <w:b/>
                <w:bCs/>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BB3D9" w14:textId="2BB1E728" w:rsidR="00B73ACA" w:rsidRPr="000B3B40" w:rsidRDefault="00B73ACA" w:rsidP="00071BBB">
            <w:pPr>
              <w:pStyle w:val="Betarp1"/>
              <w:jc w:val="center"/>
              <w:rPr>
                <w:rFonts w:ascii="Times New Roman" w:hAnsi="Times New Roman"/>
                <w:b/>
                <w:b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F47FF" w14:textId="77777777" w:rsidR="00B73ACA" w:rsidRPr="000B3B40" w:rsidRDefault="00B73ACA" w:rsidP="00071BBB">
            <w:pPr>
              <w:pStyle w:val="Betarp1"/>
              <w:jc w:val="center"/>
              <w:rPr>
                <w:rFonts w:ascii="Times New Roman" w:hAnsi="Times New Roman"/>
                <w:b/>
                <w:bCs/>
                <w:sz w:val="20"/>
                <w:szCs w:val="20"/>
              </w:rPr>
            </w:pPr>
          </w:p>
        </w:tc>
      </w:tr>
      <w:bookmarkEnd w:id="0"/>
      <w:tr w:rsidR="008B0D74" w:rsidRPr="00C36D12" w14:paraId="02B9A2A0" w14:textId="77777777" w:rsidTr="008B0D74">
        <w:tc>
          <w:tcPr>
            <w:tcW w:w="9230" w:type="dxa"/>
            <w:gridSpan w:val="8"/>
            <w:tcBorders>
              <w:bottom w:val="single" w:sz="4" w:space="0" w:color="auto"/>
            </w:tcBorders>
            <w:vAlign w:val="center"/>
          </w:tcPr>
          <w:p w14:paraId="54576F01" w14:textId="7D73BC3B" w:rsidR="008B0D74" w:rsidRPr="00234F0B" w:rsidRDefault="008B0D74" w:rsidP="00234F0B">
            <w:pPr>
              <w:pStyle w:val="Betarp1"/>
              <w:jc w:val="right"/>
              <w:rPr>
                <w:rFonts w:ascii="Times New Roman" w:hAnsi="Times New Roman"/>
                <w:sz w:val="20"/>
                <w:szCs w:val="20"/>
              </w:rPr>
            </w:pPr>
            <w:r w:rsidRPr="00234F0B">
              <w:rPr>
                <w:rFonts w:ascii="Times New Roman" w:hAnsi="Times New Roman"/>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A6197" w14:textId="77777777" w:rsidR="008B0D74" w:rsidRDefault="008B0D74" w:rsidP="00234F0B">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7D38AFB5" w14:textId="77777777" w:rsidR="008B0D74" w:rsidRPr="008C589D" w:rsidRDefault="008B0D74" w:rsidP="00234F0B">
            <w:pPr>
              <w:pStyle w:val="Betarp1"/>
              <w:jc w:val="center"/>
              <w:rPr>
                <w:rFonts w:ascii="Times New Roman" w:hAnsi="Times New Roman"/>
                <w:sz w:val="20"/>
                <w:szCs w:val="20"/>
              </w:rPr>
            </w:pPr>
          </w:p>
        </w:tc>
      </w:tr>
      <w:tr w:rsidR="008B0D74" w:rsidRPr="00C36D12" w14:paraId="093A6325" w14:textId="77777777" w:rsidTr="008B0D74">
        <w:tc>
          <w:tcPr>
            <w:tcW w:w="9230" w:type="dxa"/>
            <w:gridSpan w:val="8"/>
            <w:tcBorders>
              <w:bottom w:val="single" w:sz="4" w:space="0" w:color="auto"/>
            </w:tcBorders>
            <w:vAlign w:val="center"/>
          </w:tcPr>
          <w:p w14:paraId="27615418" w14:textId="5C091F10" w:rsidR="008B0D74" w:rsidRPr="00234F0B" w:rsidRDefault="008B0D74" w:rsidP="00234F0B">
            <w:pPr>
              <w:pStyle w:val="Betarp1"/>
              <w:jc w:val="right"/>
              <w:rPr>
                <w:rFonts w:ascii="Times New Roman" w:hAnsi="Times New Roman"/>
                <w:sz w:val="20"/>
                <w:szCs w:val="20"/>
              </w:rPr>
            </w:pPr>
            <w:r w:rsidRPr="00234F0B">
              <w:rPr>
                <w:rFonts w:ascii="Times New Roman" w:hAnsi="Times New Roman"/>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3EA45" w14:textId="77777777" w:rsidR="008B0D74" w:rsidRDefault="008B0D74" w:rsidP="00234F0B">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636DE015" w14:textId="77777777" w:rsidR="008B0D74" w:rsidRPr="008C589D" w:rsidRDefault="008B0D74" w:rsidP="00234F0B">
            <w:pPr>
              <w:pStyle w:val="Betarp1"/>
              <w:jc w:val="center"/>
              <w:rPr>
                <w:rFonts w:ascii="Times New Roman" w:hAnsi="Times New Roman"/>
                <w:sz w:val="20"/>
                <w:szCs w:val="20"/>
              </w:rPr>
            </w:pPr>
          </w:p>
        </w:tc>
      </w:tr>
      <w:tr w:rsidR="008B0D74" w:rsidRPr="00C36D12" w14:paraId="63526F17" w14:textId="77777777" w:rsidTr="008B0D74">
        <w:tc>
          <w:tcPr>
            <w:tcW w:w="9230" w:type="dxa"/>
            <w:gridSpan w:val="8"/>
            <w:tcBorders>
              <w:bottom w:val="single" w:sz="4" w:space="0" w:color="auto"/>
            </w:tcBorders>
            <w:vAlign w:val="center"/>
          </w:tcPr>
          <w:p w14:paraId="3F34722D" w14:textId="64F99DEC" w:rsidR="008B0D74" w:rsidRPr="00234F0B" w:rsidRDefault="008B0D74" w:rsidP="00234F0B">
            <w:pPr>
              <w:pStyle w:val="Betarp1"/>
              <w:jc w:val="right"/>
              <w:rPr>
                <w:rFonts w:ascii="Times New Roman" w:hAnsi="Times New Roman"/>
                <w:sz w:val="20"/>
                <w:szCs w:val="20"/>
              </w:rPr>
            </w:pPr>
            <w:r w:rsidRPr="00234F0B">
              <w:rPr>
                <w:rFonts w:ascii="Times New Roman" w:hAnsi="Times New Roman"/>
                <w:sz w:val="20"/>
                <w:szCs w:val="20"/>
              </w:rPr>
              <w:t>Pirkimo dalies kaina Eur, su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D112C" w14:textId="77777777" w:rsidR="008B0D74" w:rsidRDefault="008B0D74" w:rsidP="00234F0B">
            <w:pPr>
              <w:pStyle w:val="Betarp1"/>
              <w:jc w:val="center"/>
              <w:rPr>
                <w:rFonts w:ascii="Times New Roman" w:hAnsi="Times New Roman"/>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5D7B6EB1" w14:textId="77777777" w:rsidR="008B0D74" w:rsidRPr="008C589D" w:rsidRDefault="008B0D74" w:rsidP="00234F0B">
            <w:pPr>
              <w:pStyle w:val="Betarp1"/>
              <w:jc w:val="center"/>
              <w:rPr>
                <w:rFonts w:ascii="Times New Roman" w:hAnsi="Times New Roman"/>
                <w:sz w:val="20"/>
                <w:szCs w:val="20"/>
              </w:rPr>
            </w:pPr>
          </w:p>
        </w:tc>
      </w:tr>
      <w:tr w:rsidR="00B73ACA" w:rsidRPr="00C36D12" w14:paraId="332D8413" w14:textId="77777777" w:rsidTr="008B0D74">
        <w:tc>
          <w:tcPr>
            <w:tcW w:w="567" w:type="dxa"/>
            <w:tcBorders>
              <w:top w:val="single" w:sz="4" w:space="0" w:color="auto"/>
              <w:left w:val="single" w:sz="4" w:space="0" w:color="auto"/>
              <w:bottom w:val="single" w:sz="4" w:space="0" w:color="auto"/>
              <w:right w:val="single" w:sz="4" w:space="0" w:color="auto"/>
            </w:tcBorders>
            <w:vAlign w:val="center"/>
          </w:tcPr>
          <w:p w14:paraId="57B563A6" w14:textId="2544A72D" w:rsidR="00B73ACA" w:rsidRPr="00820BDC" w:rsidRDefault="00B73ACA" w:rsidP="00234F0B">
            <w:pPr>
              <w:snapToGrid w:val="0"/>
              <w:spacing w:after="0" w:line="240" w:lineRule="auto"/>
              <w:jc w:val="center"/>
              <w:rPr>
                <w:b/>
                <w:bCs/>
                <w:sz w:val="20"/>
                <w:szCs w:val="20"/>
              </w:rPr>
            </w:pPr>
            <w:r>
              <w:rPr>
                <w:b/>
                <w:bCs/>
                <w:sz w:val="20"/>
                <w:szCs w:val="20"/>
              </w:rPr>
              <w:t>26</w:t>
            </w:r>
          </w:p>
        </w:tc>
        <w:tc>
          <w:tcPr>
            <w:tcW w:w="1702" w:type="dxa"/>
            <w:tcBorders>
              <w:top w:val="single" w:sz="4" w:space="0" w:color="auto"/>
              <w:left w:val="single" w:sz="4" w:space="0" w:color="auto"/>
              <w:bottom w:val="single" w:sz="4" w:space="0" w:color="auto"/>
              <w:right w:val="single" w:sz="4" w:space="0" w:color="auto"/>
            </w:tcBorders>
            <w:vAlign w:val="center"/>
          </w:tcPr>
          <w:p w14:paraId="64BCCD8A" w14:textId="443EEE7A" w:rsidR="00B73ACA" w:rsidRPr="008B0D74" w:rsidRDefault="00B73ACA" w:rsidP="00234F0B">
            <w:pPr>
              <w:snapToGrid w:val="0"/>
              <w:spacing w:after="0" w:line="240" w:lineRule="auto"/>
              <w:rPr>
                <w:b/>
                <w:bCs/>
                <w:caps/>
                <w:sz w:val="22"/>
              </w:rPr>
            </w:pPr>
            <w:r w:rsidRPr="008B0D74">
              <w:rPr>
                <w:b/>
                <w:bCs/>
                <w:caps/>
                <w:sz w:val="22"/>
              </w:rPr>
              <w:t>MEDICINOS PRIETAISŲ Instrumentų sutepimo priemonė</w:t>
            </w:r>
          </w:p>
        </w:tc>
        <w:tc>
          <w:tcPr>
            <w:tcW w:w="3402" w:type="dxa"/>
            <w:tcBorders>
              <w:top w:val="single" w:sz="4" w:space="0" w:color="auto"/>
              <w:left w:val="single" w:sz="4" w:space="0" w:color="auto"/>
              <w:bottom w:val="single" w:sz="4" w:space="0" w:color="auto"/>
              <w:right w:val="single" w:sz="4" w:space="0" w:color="auto"/>
            </w:tcBorders>
            <w:vAlign w:val="center"/>
          </w:tcPr>
          <w:p w14:paraId="7C078B00" w14:textId="77777777" w:rsidR="00B73ACA" w:rsidRDefault="00B73ACA" w:rsidP="00820BDC">
            <w:pPr>
              <w:pStyle w:val="NoSpacing"/>
              <w:rPr>
                <w:sz w:val="20"/>
                <w:szCs w:val="20"/>
                <w:lang w:eastAsia="lt-LT"/>
              </w:rPr>
            </w:pPr>
            <w:r w:rsidRPr="0044200E">
              <w:rPr>
                <w:sz w:val="20"/>
                <w:szCs w:val="20"/>
                <w:lang w:eastAsia="lt-LT"/>
              </w:rPr>
              <w:t>1.</w:t>
            </w:r>
            <w:r>
              <w:rPr>
                <w:sz w:val="20"/>
                <w:szCs w:val="20"/>
                <w:lang w:eastAsia="lt-LT"/>
              </w:rPr>
              <w:t xml:space="preserve"> </w:t>
            </w:r>
            <w:r w:rsidRPr="0044200E">
              <w:rPr>
                <w:sz w:val="20"/>
                <w:szCs w:val="20"/>
                <w:lang w:eastAsia="lt-LT"/>
              </w:rPr>
              <w:t>Aliejus,</w:t>
            </w:r>
            <w:r>
              <w:rPr>
                <w:sz w:val="20"/>
                <w:szCs w:val="20"/>
                <w:lang w:eastAsia="lt-LT"/>
              </w:rPr>
              <w:t xml:space="preserve"> </w:t>
            </w:r>
            <w:r w:rsidRPr="0044200E">
              <w:rPr>
                <w:sz w:val="20"/>
                <w:szCs w:val="20"/>
                <w:lang w:eastAsia="lt-LT"/>
              </w:rPr>
              <w:t>skirtas medicinos priemonių ir instrumentų</w:t>
            </w:r>
            <w:r>
              <w:rPr>
                <w:sz w:val="20"/>
                <w:szCs w:val="20"/>
                <w:lang w:eastAsia="lt-LT"/>
              </w:rPr>
              <w:t xml:space="preserve"> </w:t>
            </w:r>
            <w:r w:rsidRPr="0044200E">
              <w:rPr>
                <w:sz w:val="20"/>
                <w:szCs w:val="20"/>
                <w:lang w:eastAsia="lt-LT"/>
              </w:rPr>
              <w:t xml:space="preserve"> priežiūrai</w:t>
            </w:r>
            <w:r>
              <w:rPr>
                <w:sz w:val="20"/>
                <w:szCs w:val="20"/>
                <w:lang w:eastAsia="lt-LT"/>
              </w:rPr>
              <w:t>.</w:t>
            </w:r>
          </w:p>
          <w:p w14:paraId="486C820D" w14:textId="77777777" w:rsidR="00B73ACA" w:rsidRDefault="00B73ACA" w:rsidP="00820BDC">
            <w:pPr>
              <w:pStyle w:val="NoSpacing"/>
              <w:rPr>
                <w:sz w:val="20"/>
                <w:szCs w:val="20"/>
                <w:lang w:eastAsia="lt-LT"/>
              </w:rPr>
            </w:pPr>
            <w:r>
              <w:rPr>
                <w:sz w:val="20"/>
                <w:szCs w:val="20"/>
                <w:lang w:eastAsia="lt-LT"/>
              </w:rPr>
              <w:t>2. B</w:t>
            </w:r>
            <w:r w:rsidRPr="00F160BF">
              <w:rPr>
                <w:sz w:val="20"/>
                <w:szCs w:val="20"/>
                <w:lang w:eastAsia="lt-LT"/>
              </w:rPr>
              <w:t>e dažų ir kvap</w:t>
            </w:r>
            <w:r>
              <w:rPr>
                <w:sz w:val="20"/>
                <w:szCs w:val="20"/>
                <w:lang w:eastAsia="lt-LT"/>
              </w:rPr>
              <w:t xml:space="preserve">ų </w:t>
            </w:r>
            <w:r w:rsidRPr="00F160BF">
              <w:rPr>
                <w:sz w:val="20"/>
                <w:szCs w:val="20"/>
                <w:lang w:eastAsia="lt-LT"/>
              </w:rPr>
              <w:t xml:space="preserve"> priedų</w:t>
            </w:r>
            <w:r>
              <w:rPr>
                <w:sz w:val="20"/>
                <w:szCs w:val="20"/>
                <w:lang w:eastAsia="lt-LT"/>
              </w:rPr>
              <w:t>.</w:t>
            </w:r>
          </w:p>
          <w:p w14:paraId="05C5FABA" w14:textId="77777777" w:rsidR="00B73ACA" w:rsidRDefault="00B73ACA" w:rsidP="00820BDC">
            <w:pPr>
              <w:pStyle w:val="NoSpacing"/>
              <w:rPr>
                <w:sz w:val="20"/>
                <w:szCs w:val="20"/>
                <w:lang w:eastAsia="lt-LT"/>
              </w:rPr>
            </w:pPr>
            <w:r>
              <w:rPr>
                <w:sz w:val="20"/>
                <w:szCs w:val="20"/>
                <w:lang w:eastAsia="lt-LT"/>
              </w:rPr>
              <w:t>3. Paruoštas tirpalas, purškiamas.</w:t>
            </w:r>
          </w:p>
          <w:p w14:paraId="1730686C" w14:textId="77777777" w:rsidR="00B73ACA" w:rsidRDefault="00B73ACA" w:rsidP="00820BDC">
            <w:pPr>
              <w:pStyle w:val="NoSpacing"/>
              <w:rPr>
                <w:sz w:val="20"/>
                <w:szCs w:val="20"/>
                <w:lang w:eastAsia="lt-LT"/>
              </w:rPr>
            </w:pPr>
            <w:r>
              <w:rPr>
                <w:sz w:val="20"/>
                <w:szCs w:val="20"/>
                <w:lang w:eastAsia="lt-LT"/>
              </w:rPr>
              <w:t>4. Nepalieka jokių likučių.</w:t>
            </w:r>
          </w:p>
          <w:p w14:paraId="3722A936" w14:textId="77777777" w:rsidR="00B73ACA" w:rsidRDefault="00B73ACA" w:rsidP="00820BDC">
            <w:pPr>
              <w:pStyle w:val="NoSpacing"/>
              <w:rPr>
                <w:sz w:val="20"/>
                <w:szCs w:val="20"/>
                <w:lang w:eastAsia="lt-LT"/>
              </w:rPr>
            </w:pPr>
            <w:r>
              <w:rPr>
                <w:sz w:val="20"/>
                <w:szCs w:val="20"/>
                <w:lang w:eastAsia="lt-LT"/>
              </w:rPr>
              <w:t>5. Apsaugo metalus nuo oksidacijos.</w:t>
            </w:r>
          </w:p>
          <w:p w14:paraId="47C25C60" w14:textId="77777777" w:rsidR="00B73ACA" w:rsidRDefault="00B73ACA" w:rsidP="00820BDC">
            <w:pPr>
              <w:pStyle w:val="NoSpacing"/>
              <w:rPr>
                <w:sz w:val="20"/>
                <w:szCs w:val="20"/>
                <w:lang w:eastAsia="lt-LT"/>
              </w:rPr>
            </w:pPr>
            <w:r>
              <w:rPr>
                <w:sz w:val="20"/>
                <w:szCs w:val="20"/>
                <w:lang w:eastAsia="lt-LT"/>
              </w:rPr>
              <w:t>6. Neturi neigiamos įtakos sterilizavimo procesui iki 200</w:t>
            </w:r>
            <w:r>
              <w:rPr>
                <w:rFonts w:ascii="Tahoma" w:hAnsi="Tahoma" w:cs="Tahoma"/>
                <w:color w:val="333333"/>
                <w:sz w:val="15"/>
                <w:szCs w:val="15"/>
                <w:shd w:val="clear" w:color="auto" w:fill="FFFFFF"/>
                <w:vertAlign w:val="superscript"/>
              </w:rPr>
              <w:t xml:space="preserve"> </w:t>
            </w:r>
            <w:r>
              <w:rPr>
                <w:rFonts w:ascii="Helvetica" w:hAnsi="Helvetica" w:cs="Helvetica"/>
                <w:color w:val="000000"/>
                <w:sz w:val="21"/>
                <w:szCs w:val="21"/>
                <w:shd w:val="clear" w:color="auto" w:fill="FFFFFF"/>
              </w:rPr>
              <w:t>°C</w:t>
            </w:r>
            <w:r>
              <w:rPr>
                <w:sz w:val="20"/>
                <w:szCs w:val="20"/>
                <w:lang w:eastAsia="lt-LT"/>
              </w:rPr>
              <w:t xml:space="preserve"> </w:t>
            </w:r>
          </w:p>
          <w:p w14:paraId="065EADF6" w14:textId="77777777" w:rsidR="00B73ACA" w:rsidRDefault="00B73ACA" w:rsidP="00820BDC">
            <w:pPr>
              <w:pStyle w:val="NoSpacing"/>
              <w:rPr>
                <w:sz w:val="20"/>
                <w:szCs w:val="20"/>
              </w:rPr>
            </w:pPr>
            <w:r>
              <w:rPr>
                <w:sz w:val="20"/>
                <w:szCs w:val="20"/>
                <w:lang w:eastAsia="lt-LT"/>
              </w:rPr>
              <w:t xml:space="preserve">7. </w:t>
            </w:r>
            <w:r w:rsidRPr="00F160BF">
              <w:rPr>
                <w:sz w:val="20"/>
                <w:szCs w:val="20"/>
              </w:rPr>
              <w:t>Pateikti priemonės naudojimo instrukciją originalo ir lietuvių kalba.</w:t>
            </w:r>
          </w:p>
          <w:p w14:paraId="79447D19" w14:textId="106F76EE" w:rsidR="00B73ACA" w:rsidRDefault="00B73ACA" w:rsidP="00820BDC">
            <w:pPr>
              <w:pStyle w:val="Betarp1"/>
              <w:jc w:val="both"/>
              <w:rPr>
                <w:rFonts w:ascii="Times New Roman" w:hAnsi="Times New Roman"/>
                <w:bCs/>
                <w:sz w:val="20"/>
                <w:szCs w:val="20"/>
              </w:rPr>
            </w:pPr>
            <w:r>
              <w:rPr>
                <w:rFonts w:ascii="Times New Roman" w:hAnsi="Times New Roman"/>
                <w:bCs/>
                <w:sz w:val="20"/>
                <w:szCs w:val="20"/>
              </w:rPr>
              <w:t xml:space="preserve">8. </w:t>
            </w:r>
            <w:r w:rsidRPr="00C16372">
              <w:rPr>
                <w:rFonts w:ascii="Times New Roman" w:hAnsi="Times New Roman"/>
                <w:bCs/>
                <w:sz w:val="20"/>
                <w:szCs w:val="20"/>
              </w:rPr>
              <w:t>Talpa:</w:t>
            </w:r>
            <w:r>
              <w:rPr>
                <w:rFonts w:ascii="Times New Roman" w:hAnsi="Times New Roman"/>
                <w:bCs/>
                <w:sz w:val="20"/>
                <w:szCs w:val="20"/>
              </w:rPr>
              <w:t>150-500</w:t>
            </w:r>
            <w:r w:rsidR="008B0D74">
              <w:rPr>
                <w:rFonts w:ascii="Times New Roman" w:hAnsi="Times New Roman"/>
                <w:bCs/>
                <w:sz w:val="20"/>
                <w:szCs w:val="20"/>
              </w:rPr>
              <w:t xml:space="preserve"> </w:t>
            </w:r>
            <w:r>
              <w:rPr>
                <w:rFonts w:ascii="Times New Roman" w:hAnsi="Times New Roman"/>
                <w:bCs/>
                <w:sz w:val="20"/>
                <w:szCs w:val="20"/>
              </w:rPr>
              <w:t>ml. Su specialia mova.</w:t>
            </w:r>
          </w:p>
          <w:p w14:paraId="3A261919" w14:textId="19B199A0" w:rsidR="00B73ACA" w:rsidRPr="00820BDC" w:rsidRDefault="00B73ACA" w:rsidP="008B0D74">
            <w:pPr>
              <w:pStyle w:val="Betarp1"/>
              <w:jc w:val="both"/>
              <w:rPr>
                <w:rFonts w:ascii="Times New Roman" w:hAnsi="Times New Roman"/>
                <w:bCs/>
                <w:sz w:val="20"/>
                <w:szCs w:val="20"/>
              </w:rPr>
            </w:pPr>
            <w:r>
              <w:rPr>
                <w:rFonts w:ascii="Times New Roman" w:hAnsi="Times New Roman"/>
                <w:bCs/>
                <w:sz w:val="20"/>
                <w:szCs w:val="20"/>
              </w:rPr>
              <w:t>9.</w:t>
            </w:r>
            <w:r w:rsidRPr="00A22F20">
              <w:rPr>
                <w:rFonts w:ascii="Times New Roman" w:hAnsi="Times New Roman"/>
                <w:bCs/>
                <w:sz w:val="20"/>
                <w:szCs w:val="20"/>
              </w:rPr>
              <w:t xml:space="preserve">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629DB87C" w14:textId="0C981F97" w:rsidR="00B73ACA" w:rsidRPr="00820BDC" w:rsidRDefault="00B73ACA" w:rsidP="00234F0B">
            <w:pPr>
              <w:pStyle w:val="Betarp1"/>
              <w:jc w:val="center"/>
              <w:rPr>
                <w:rFonts w:ascii="Times New Roman" w:hAnsi="Times New Roman"/>
                <w:b/>
                <w:bCs/>
                <w:sz w:val="20"/>
                <w:szCs w:val="20"/>
              </w:rPr>
            </w:pPr>
            <w:r w:rsidRPr="00820BDC">
              <w:rPr>
                <w:rFonts w:ascii="Times New Roman" w:hAnsi="Times New Roman"/>
                <w:b/>
                <w:bCs/>
                <w:sz w:val="20"/>
                <w:szCs w:val="20"/>
              </w:rPr>
              <w:t>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BB562C" w14:textId="148B05F9" w:rsidR="00B73ACA" w:rsidRPr="00820BDC" w:rsidRDefault="00B73ACA" w:rsidP="00234F0B">
            <w:pPr>
              <w:pStyle w:val="Betarp1"/>
              <w:jc w:val="center"/>
              <w:rPr>
                <w:rFonts w:ascii="Times New Roman" w:hAnsi="Times New Roman"/>
                <w:b/>
                <w:bCs/>
                <w:sz w:val="20"/>
                <w:szCs w:val="20"/>
              </w:rPr>
            </w:pPr>
            <w:r w:rsidRPr="00820BDC">
              <w:rPr>
                <w:rFonts w:ascii="Times New Roman" w:hAnsi="Times New Roman"/>
                <w:b/>
                <w:bCs/>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5A9C1" w14:textId="106C5240" w:rsidR="00B73ACA" w:rsidRPr="00820BDC" w:rsidRDefault="00B73ACA" w:rsidP="00234F0B">
            <w:pPr>
              <w:pStyle w:val="Betarp1"/>
              <w:jc w:val="center"/>
              <w:rPr>
                <w:rFonts w:ascii="Times New Roman" w:hAnsi="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E2DCD" w14:textId="77777777" w:rsidR="00B73ACA" w:rsidRPr="00820BDC" w:rsidRDefault="00B73ACA" w:rsidP="00234F0B">
            <w:pPr>
              <w:pStyle w:val="Betarp1"/>
              <w:jc w:val="center"/>
              <w:rPr>
                <w:rFonts w:ascii="Times New Roman" w:hAnsi="Times New Roman"/>
                <w:b/>
                <w:bCs/>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FDF67" w14:textId="20239733" w:rsidR="00B73ACA" w:rsidRPr="00820BDC" w:rsidRDefault="00B73ACA" w:rsidP="00234F0B">
            <w:pPr>
              <w:pStyle w:val="Betarp1"/>
              <w:jc w:val="center"/>
              <w:rPr>
                <w:rFonts w:ascii="Times New Roman" w:hAnsi="Times New Roman"/>
                <w:b/>
                <w:bCs/>
                <w:sz w:val="20"/>
                <w:szCs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A224B" w14:textId="3C65935C" w:rsidR="00B73ACA" w:rsidRPr="00820BDC" w:rsidRDefault="00B73ACA" w:rsidP="00234F0B">
            <w:pPr>
              <w:pStyle w:val="Betarp1"/>
              <w:jc w:val="center"/>
              <w:rPr>
                <w:rFonts w:ascii="Times New Roman" w:hAnsi="Times New Roman"/>
                <w:b/>
                <w:b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29A13" w14:textId="77777777" w:rsidR="00B73ACA" w:rsidRPr="008C589D" w:rsidRDefault="00B73ACA" w:rsidP="00234F0B">
            <w:pPr>
              <w:pStyle w:val="Betarp1"/>
              <w:jc w:val="center"/>
              <w:rPr>
                <w:rFonts w:ascii="Times New Roman" w:hAnsi="Times New Roman"/>
                <w:sz w:val="20"/>
                <w:szCs w:val="20"/>
              </w:rPr>
            </w:pPr>
          </w:p>
        </w:tc>
      </w:tr>
      <w:tr w:rsidR="008B0D74" w14:paraId="364BE997" w14:textId="77777777" w:rsidTr="00CC2DEC">
        <w:tc>
          <w:tcPr>
            <w:tcW w:w="9230" w:type="dxa"/>
            <w:gridSpan w:val="8"/>
            <w:tcBorders>
              <w:bottom w:val="single" w:sz="4" w:space="0" w:color="auto"/>
            </w:tcBorders>
            <w:vAlign w:val="center"/>
          </w:tcPr>
          <w:p w14:paraId="02641132" w14:textId="77777777" w:rsidR="008B0D74" w:rsidRPr="006204B5" w:rsidRDefault="008B0D74" w:rsidP="00234F0B">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3F45306" w14:textId="77777777" w:rsidR="008B0D74" w:rsidRPr="006204B5" w:rsidRDefault="008B0D74" w:rsidP="00234F0B">
            <w:pPr>
              <w:spacing w:after="0" w:line="240" w:lineRule="auto"/>
              <w:jc w:val="center"/>
              <w:rPr>
                <w:sz w:val="20"/>
                <w:szCs w:val="20"/>
              </w:rPr>
            </w:pPr>
          </w:p>
        </w:tc>
        <w:tc>
          <w:tcPr>
            <w:tcW w:w="5387" w:type="dxa"/>
            <w:gridSpan w:val="3"/>
            <w:tcBorders>
              <w:top w:val="single" w:sz="4" w:space="0" w:color="auto"/>
              <w:left w:val="single" w:sz="4" w:space="0" w:color="auto"/>
              <w:bottom w:val="nil"/>
              <w:right w:val="single" w:sz="4" w:space="0" w:color="auto"/>
            </w:tcBorders>
          </w:tcPr>
          <w:p w14:paraId="5F21FF4C" w14:textId="2A056FB2" w:rsidR="008B0D74" w:rsidRDefault="008B0D74" w:rsidP="00234F0B">
            <w:pPr>
              <w:spacing w:after="0" w:line="240" w:lineRule="auto"/>
              <w:jc w:val="center"/>
              <w:rPr>
                <w:sz w:val="20"/>
                <w:szCs w:val="20"/>
              </w:rPr>
            </w:pPr>
          </w:p>
        </w:tc>
      </w:tr>
      <w:tr w:rsidR="008B0D74" w14:paraId="341B749A" w14:textId="77777777" w:rsidTr="00202DF7">
        <w:tc>
          <w:tcPr>
            <w:tcW w:w="9230" w:type="dxa"/>
            <w:gridSpan w:val="8"/>
            <w:tcBorders>
              <w:bottom w:val="single" w:sz="4" w:space="0" w:color="auto"/>
            </w:tcBorders>
            <w:vAlign w:val="center"/>
          </w:tcPr>
          <w:p w14:paraId="194D1DAD" w14:textId="77777777" w:rsidR="008B0D74" w:rsidRPr="006204B5" w:rsidRDefault="008B0D74" w:rsidP="00234F0B">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E7824D4" w14:textId="77777777" w:rsidR="008B0D74" w:rsidRPr="006204B5" w:rsidRDefault="008B0D74" w:rsidP="00234F0B">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229AE96" w14:textId="28E4980C" w:rsidR="008B0D74" w:rsidRDefault="008B0D74" w:rsidP="00234F0B">
            <w:pPr>
              <w:spacing w:after="0" w:line="240" w:lineRule="auto"/>
              <w:jc w:val="center"/>
              <w:rPr>
                <w:sz w:val="20"/>
                <w:szCs w:val="20"/>
              </w:rPr>
            </w:pPr>
          </w:p>
        </w:tc>
      </w:tr>
      <w:tr w:rsidR="008B0D74" w14:paraId="2A647816" w14:textId="77777777" w:rsidTr="00D84447">
        <w:tc>
          <w:tcPr>
            <w:tcW w:w="9230" w:type="dxa"/>
            <w:gridSpan w:val="8"/>
            <w:tcBorders>
              <w:bottom w:val="single" w:sz="4" w:space="0" w:color="auto"/>
            </w:tcBorders>
            <w:vAlign w:val="center"/>
          </w:tcPr>
          <w:p w14:paraId="1C55160F" w14:textId="77777777" w:rsidR="008B0D74" w:rsidRPr="006204B5" w:rsidRDefault="008B0D74" w:rsidP="00234F0B">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73BF653" w14:textId="77777777" w:rsidR="008B0D74" w:rsidRPr="006204B5" w:rsidRDefault="008B0D74" w:rsidP="00234F0B">
            <w:pPr>
              <w:spacing w:after="0" w:line="240" w:lineRule="auto"/>
              <w:jc w:val="center"/>
              <w:rPr>
                <w:sz w:val="20"/>
                <w:szCs w:val="20"/>
              </w:rPr>
            </w:pPr>
          </w:p>
        </w:tc>
        <w:tc>
          <w:tcPr>
            <w:tcW w:w="5387" w:type="dxa"/>
            <w:gridSpan w:val="3"/>
            <w:tcBorders>
              <w:top w:val="nil"/>
              <w:left w:val="single" w:sz="4" w:space="0" w:color="auto"/>
              <w:bottom w:val="nil"/>
              <w:right w:val="single" w:sz="4" w:space="0" w:color="auto"/>
            </w:tcBorders>
          </w:tcPr>
          <w:p w14:paraId="22657C76" w14:textId="5E7FB898" w:rsidR="008B0D74" w:rsidRDefault="008B0D74" w:rsidP="00234F0B">
            <w:pPr>
              <w:spacing w:after="0" w:line="240" w:lineRule="auto"/>
              <w:jc w:val="center"/>
              <w:rPr>
                <w:sz w:val="20"/>
                <w:szCs w:val="20"/>
              </w:rPr>
            </w:pPr>
          </w:p>
        </w:tc>
      </w:tr>
    </w:tbl>
    <w:p w14:paraId="21ADAEE2" w14:textId="77777777" w:rsidR="00654C98" w:rsidRPr="00CC63E3" w:rsidRDefault="00654C98" w:rsidP="00BA217B">
      <w:pPr>
        <w:widowControl w:val="0"/>
        <w:suppressAutoHyphens/>
        <w:spacing w:after="0" w:line="240" w:lineRule="auto"/>
        <w:jc w:val="both"/>
        <w:rPr>
          <w:rFonts w:eastAsia="Lucida Sans Unicode"/>
          <w:b/>
          <w:kern w:val="1"/>
          <w:sz w:val="16"/>
          <w:szCs w:val="16"/>
        </w:rPr>
      </w:pPr>
    </w:p>
    <w:p w14:paraId="50D35D8C" w14:textId="305C9479" w:rsidR="00275F1B" w:rsidRDefault="00275F1B" w:rsidP="002B057A">
      <w:pPr>
        <w:widowControl w:val="0"/>
        <w:suppressAutoHyphens/>
        <w:spacing w:after="0" w:line="240" w:lineRule="auto"/>
        <w:ind w:left="-426"/>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Default="00D42DCB" w:rsidP="002B057A">
      <w:pPr>
        <w:widowControl w:val="0"/>
        <w:suppressAutoHyphens/>
        <w:spacing w:after="0" w:line="240" w:lineRule="auto"/>
        <w:ind w:left="-426"/>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2B057A">
      <w:pPr>
        <w:spacing w:after="0" w:line="240" w:lineRule="auto"/>
        <w:ind w:left="-426"/>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C92759">
      <w:pPr>
        <w:spacing w:after="0" w:line="240" w:lineRule="auto"/>
        <w:ind w:left="-851"/>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77777777"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B225A8">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55AE" w14:textId="77777777" w:rsidR="00A15646" w:rsidRDefault="00A15646" w:rsidP="00F45DA4">
      <w:pPr>
        <w:spacing w:after="0" w:line="240" w:lineRule="auto"/>
      </w:pPr>
      <w:r>
        <w:separator/>
      </w:r>
    </w:p>
  </w:endnote>
  <w:endnote w:type="continuationSeparator" w:id="0">
    <w:p w14:paraId="5E62F6C6" w14:textId="77777777" w:rsidR="00A15646" w:rsidRDefault="00A15646"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B030" w14:textId="77777777" w:rsidR="00A15646" w:rsidRDefault="00A15646" w:rsidP="00F45DA4">
      <w:pPr>
        <w:spacing w:after="0" w:line="240" w:lineRule="auto"/>
      </w:pPr>
      <w:r>
        <w:separator/>
      </w:r>
    </w:p>
  </w:footnote>
  <w:footnote w:type="continuationSeparator" w:id="0">
    <w:p w14:paraId="242BFB6E" w14:textId="77777777" w:rsidR="00A15646" w:rsidRDefault="00A15646"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942716">
    <w:abstractNumId w:val="0"/>
  </w:num>
  <w:num w:numId="2" w16cid:durableId="1601404357">
    <w:abstractNumId w:val="2"/>
  </w:num>
  <w:num w:numId="3" w16cid:durableId="450173074">
    <w:abstractNumId w:val="5"/>
  </w:num>
  <w:num w:numId="4" w16cid:durableId="1455559639">
    <w:abstractNumId w:val="3"/>
  </w:num>
  <w:num w:numId="5" w16cid:durableId="1472553815">
    <w:abstractNumId w:val="4"/>
  </w:num>
  <w:num w:numId="6" w16cid:durableId="542014872">
    <w:abstractNumId w:val="1"/>
  </w:num>
  <w:num w:numId="7" w16cid:durableId="270936491">
    <w:abstractNumId w:val="6"/>
  </w:num>
  <w:num w:numId="8" w16cid:durableId="818424557">
    <w:abstractNumId w:val="7"/>
  </w:num>
  <w:num w:numId="9" w16cid:durableId="1969823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10E9F"/>
    <w:rsid w:val="000174B8"/>
    <w:rsid w:val="0002089F"/>
    <w:rsid w:val="0002228E"/>
    <w:rsid w:val="00035166"/>
    <w:rsid w:val="000454E2"/>
    <w:rsid w:val="00045831"/>
    <w:rsid w:val="00045D59"/>
    <w:rsid w:val="0005196C"/>
    <w:rsid w:val="00054E07"/>
    <w:rsid w:val="00060D52"/>
    <w:rsid w:val="00061A6B"/>
    <w:rsid w:val="00071BBB"/>
    <w:rsid w:val="00074BAA"/>
    <w:rsid w:val="00075B28"/>
    <w:rsid w:val="000857FE"/>
    <w:rsid w:val="00091F08"/>
    <w:rsid w:val="0009324D"/>
    <w:rsid w:val="00093D56"/>
    <w:rsid w:val="000A1294"/>
    <w:rsid w:val="000A56F2"/>
    <w:rsid w:val="000B3B40"/>
    <w:rsid w:val="000C1186"/>
    <w:rsid w:val="000D1CA2"/>
    <w:rsid w:val="000D2ADE"/>
    <w:rsid w:val="000E0398"/>
    <w:rsid w:val="000E503E"/>
    <w:rsid w:val="000E6D49"/>
    <w:rsid w:val="000F35C4"/>
    <w:rsid w:val="000F3D31"/>
    <w:rsid w:val="000F56E3"/>
    <w:rsid w:val="000F5C58"/>
    <w:rsid w:val="000F6698"/>
    <w:rsid w:val="000F6C4C"/>
    <w:rsid w:val="000F7197"/>
    <w:rsid w:val="001020C7"/>
    <w:rsid w:val="001054A6"/>
    <w:rsid w:val="00107B93"/>
    <w:rsid w:val="00107E28"/>
    <w:rsid w:val="00110360"/>
    <w:rsid w:val="00120F84"/>
    <w:rsid w:val="00122FF0"/>
    <w:rsid w:val="00125A52"/>
    <w:rsid w:val="00131B77"/>
    <w:rsid w:val="00135F27"/>
    <w:rsid w:val="001361DB"/>
    <w:rsid w:val="00140FDB"/>
    <w:rsid w:val="00143610"/>
    <w:rsid w:val="001453D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CA2"/>
    <w:rsid w:val="001B55E5"/>
    <w:rsid w:val="001C7720"/>
    <w:rsid w:val="001D2DDF"/>
    <w:rsid w:val="001D389F"/>
    <w:rsid w:val="001D771D"/>
    <w:rsid w:val="001F0159"/>
    <w:rsid w:val="001F3A8E"/>
    <w:rsid w:val="001F6A5B"/>
    <w:rsid w:val="00216EBD"/>
    <w:rsid w:val="00220D21"/>
    <w:rsid w:val="00232064"/>
    <w:rsid w:val="00234F0B"/>
    <w:rsid w:val="00236B98"/>
    <w:rsid w:val="0024690B"/>
    <w:rsid w:val="00252DC8"/>
    <w:rsid w:val="00263788"/>
    <w:rsid w:val="00265563"/>
    <w:rsid w:val="00275F1B"/>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D1D0A"/>
    <w:rsid w:val="002D4F31"/>
    <w:rsid w:val="002E0587"/>
    <w:rsid w:val="002E0665"/>
    <w:rsid w:val="002E154B"/>
    <w:rsid w:val="002E6FE9"/>
    <w:rsid w:val="002F4A4B"/>
    <w:rsid w:val="00300A4B"/>
    <w:rsid w:val="00302A6E"/>
    <w:rsid w:val="003069FD"/>
    <w:rsid w:val="00312102"/>
    <w:rsid w:val="003124EE"/>
    <w:rsid w:val="00312A22"/>
    <w:rsid w:val="003164EE"/>
    <w:rsid w:val="00317FED"/>
    <w:rsid w:val="0032200F"/>
    <w:rsid w:val="003239BA"/>
    <w:rsid w:val="0032663D"/>
    <w:rsid w:val="003329DC"/>
    <w:rsid w:val="0034037D"/>
    <w:rsid w:val="00350509"/>
    <w:rsid w:val="00361D13"/>
    <w:rsid w:val="00363369"/>
    <w:rsid w:val="003642C2"/>
    <w:rsid w:val="0037454E"/>
    <w:rsid w:val="003758B0"/>
    <w:rsid w:val="0038465A"/>
    <w:rsid w:val="00387A86"/>
    <w:rsid w:val="00391469"/>
    <w:rsid w:val="003B0965"/>
    <w:rsid w:val="003B244F"/>
    <w:rsid w:val="003B7075"/>
    <w:rsid w:val="003B74B6"/>
    <w:rsid w:val="003C2E38"/>
    <w:rsid w:val="003C7C71"/>
    <w:rsid w:val="003D01E7"/>
    <w:rsid w:val="003D0602"/>
    <w:rsid w:val="003D2363"/>
    <w:rsid w:val="003D2D61"/>
    <w:rsid w:val="003D7A01"/>
    <w:rsid w:val="003E0E5E"/>
    <w:rsid w:val="003E7674"/>
    <w:rsid w:val="003F361F"/>
    <w:rsid w:val="003F4588"/>
    <w:rsid w:val="00400BC7"/>
    <w:rsid w:val="00401B69"/>
    <w:rsid w:val="0040519A"/>
    <w:rsid w:val="00413255"/>
    <w:rsid w:val="00417434"/>
    <w:rsid w:val="00427195"/>
    <w:rsid w:val="00437B88"/>
    <w:rsid w:val="0044079E"/>
    <w:rsid w:val="0044342C"/>
    <w:rsid w:val="004458BA"/>
    <w:rsid w:val="00445EC0"/>
    <w:rsid w:val="00447AF6"/>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A0647"/>
    <w:rsid w:val="004A142A"/>
    <w:rsid w:val="004A1CCA"/>
    <w:rsid w:val="004A4195"/>
    <w:rsid w:val="004A5AAE"/>
    <w:rsid w:val="004A5ECA"/>
    <w:rsid w:val="004A605D"/>
    <w:rsid w:val="004B6D53"/>
    <w:rsid w:val="004C1B51"/>
    <w:rsid w:val="004C282F"/>
    <w:rsid w:val="004D2155"/>
    <w:rsid w:val="004D2405"/>
    <w:rsid w:val="004E13DF"/>
    <w:rsid w:val="004F020D"/>
    <w:rsid w:val="004F060D"/>
    <w:rsid w:val="004F1C03"/>
    <w:rsid w:val="004F276D"/>
    <w:rsid w:val="004F7BB9"/>
    <w:rsid w:val="00503CC7"/>
    <w:rsid w:val="00503E7B"/>
    <w:rsid w:val="00511CE6"/>
    <w:rsid w:val="00520506"/>
    <w:rsid w:val="00524114"/>
    <w:rsid w:val="00530858"/>
    <w:rsid w:val="00533F6D"/>
    <w:rsid w:val="00533FF4"/>
    <w:rsid w:val="005428AA"/>
    <w:rsid w:val="0055014D"/>
    <w:rsid w:val="00553260"/>
    <w:rsid w:val="005601B8"/>
    <w:rsid w:val="00563254"/>
    <w:rsid w:val="00575545"/>
    <w:rsid w:val="00582A9E"/>
    <w:rsid w:val="005834F9"/>
    <w:rsid w:val="00591C50"/>
    <w:rsid w:val="00597030"/>
    <w:rsid w:val="005A10D9"/>
    <w:rsid w:val="005A4BD7"/>
    <w:rsid w:val="005A79B4"/>
    <w:rsid w:val="005B07D0"/>
    <w:rsid w:val="005B5990"/>
    <w:rsid w:val="005B6AE7"/>
    <w:rsid w:val="005C007C"/>
    <w:rsid w:val="005C364C"/>
    <w:rsid w:val="005C4903"/>
    <w:rsid w:val="005C4A44"/>
    <w:rsid w:val="005D03FB"/>
    <w:rsid w:val="005D3C77"/>
    <w:rsid w:val="005E0084"/>
    <w:rsid w:val="005E2A78"/>
    <w:rsid w:val="005E63C4"/>
    <w:rsid w:val="00600B1A"/>
    <w:rsid w:val="006035E8"/>
    <w:rsid w:val="00604F4A"/>
    <w:rsid w:val="00616747"/>
    <w:rsid w:val="006204B5"/>
    <w:rsid w:val="00621BB4"/>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921F2"/>
    <w:rsid w:val="00693CC3"/>
    <w:rsid w:val="00696E55"/>
    <w:rsid w:val="006A098C"/>
    <w:rsid w:val="006A0FA0"/>
    <w:rsid w:val="006B2CEA"/>
    <w:rsid w:val="006B4AB6"/>
    <w:rsid w:val="006B5AAE"/>
    <w:rsid w:val="006C3FD0"/>
    <w:rsid w:val="006C64E6"/>
    <w:rsid w:val="006D1BC1"/>
    <w:rsid w:val="006D5D91"/>
    <w:rsid w:val="006E1E4F"/>
    <w:rsid w:val="006E2CB8"/>
    <w:rsid w:val="006E66CB"/>
    <w:rsid w:val="006E7F4A"/>
    <w:rsid w:val="006F4C6E"/>
    <w:rsid w:val="00707748"/>
    <w:rsid w:val="00707AE9"/>
    <w:rsid w:val="0071088D"/>
    <w:rsid w:val="007126D6"/>
    <w:rsid w:val="007216CE"/>
    <w:rsid w:val="00721D45"/>
    <w:rsid w:val="0072291F"/>
    <w:rsid w:val="00724ABC"/>
    <w:rsid w:val="00726374"/>
    <w:rsid w:val="007310C0"/>
    <w:rsid w:val="00742179"/>
    <w:rsid w:val="00745F1B"/>
    <w:rsid w:val="00751621"/>
    <w:rsid w:val="0075736F"/>
    <w:rsid w:val="00766615"/>
    <w:rsid w:val="00767B38"/>
    <w:rsid w:val="00767BF0"/>
    <w:rsid w:val="00776A5C"/>
    <w:rsid w:val="00777061"/>
    <w:rsid w:val="007805F4"/>
    <w:rsid w:val="00790841"/>
    <w:rsid w:val="007913CB"/>
    <w:rsid w:val="007A522C"/>
    <w:rsid w:val="007B373A"/>
    <w:rsid w:val="007B5E78"/>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52569"/>
    <w:rsid w:val="00852DDD"/>
    <w:rsid w:val="00866A4F"/>
    <w:rsid w:val="008740BB"/>
    <w:rsid w:val="0087645E"/>
    <w:rsid w:val="008824E1"/>
    <w:rsid w:val="00890F1D"/>
    <w:rsid w:val="00894210"/>
    <w:rsid w:val="00895A48"/>
    <w:rsid w:val="00896F8A"/>
    <w:rsid w:val="008A29E9"/>
    <w:rsid w:val="008B0D74"/>
    <w:rsid w:val="008B2442"/>
    <w:rsid w:val="008C0307"/>
    <w:rsid w:val="008C1754"/>
    <w:rsid w:val="008C589D"/>
    <w:rsid w:val="008C5ADD"/>
    <w:rsid w:val="008D5BD0"/>
    <w:rsid w:val="008E73B8"/>
    <w:rsid w:val="008E74F0"/>
    <w:rsid w:val="00900BAD"/>
    <w:rsid w:val="00903E1E"/>
    <w:rsid w:val="009215D7"/>
    <w:rsid w:val="00932C93"/>
    <w:rsid w:val="00933590"/>
    <w:rsid w:val="00934542"/>
    <w:rsid w:val="00937E99"/>
    <w:rsid w:val="00940BF5"/>
    <w:rsid w:val="00947BB9"/>
    <w:rsid w:val="009524D7"/>
    <w:rsid w:val="009560BF"/>
    <w:rsid w:val="00957823"/>
    <w:rsid w:val="00960A6D"/>
    <w:rsid w:val="00961F17"/>
    <w:rsid w:val="009715BF"/>
    <w:rsid w:val="0099162E"/>
    <w:rsid w:val="00992B81"/>
    <w:rsid w:val="00995C48"/>
    <w:rsid w:val="009A26E2"/>
    <w:rsid w:val="009A3446"/>
    <w:rsid w:val="009A4944"/>
    <w:rsid w:val="009B0344"/>
    <w:rsid w:val="009B3B34"/>
    <w:rsid w:val="009B42EE"/>
    <w:rsid w:val="009C3702"/>
    <w:rsid w:val="009C5158"/>
    <w:rsid w:val="009C5CAE"/>
    <w:rsid w:val="009C6908"/>
    <w:rsid w:val="009D1720"/>
    <w:rsid w:val="009D1903"/>
    <w:rsid w:val="009E170B"/>
    <w:rsid w:val="009E7162"/>
    <w:rsid w:val="009F1212"/>
    <w:rsid w:val="009F17C5"/>
    <w:rsid w:val="009F2468"/>
    <w:rsid w:val="009F364A"/>
    <w:rsid w:val="00A0028D"/>
    <w:rsid w:val="00A055AF"/>
    <w:rsid w:val="00A111A6"/>
    <w:rsid w:val="00A15646"/>
    <w:rsid w:val="00A202A7"/>
    <w:rsid w:val="00A218E7"/>
    <w:rsid w:val="00A22F20"/>
    <w:rsid w:val="00A25D37"/>
    <w:rsid w:val="00A25EB2"/>
    <w:rsid w:val="00A26B21"/>
    <w:rsid w:val="00A32615"/>
    <w:rsid w:val="00A547B0"/>
    <w:rsid w:val="00A56090"/>
    <w:rsid w:val="00A57D8D"/>
    <w:rsid w:val="00A57D9C"/>
    <w:rsid w:val="00A63DC6"/>
    <w:rsid w:val="00A653BA"/>
    <w:rsid w:val="00A668EE"/>
    <w:rsid w:val="00A67346"/>
    <w:rsid w:val="00A75653"/>
    <w:rsid w:val="00A77CED"/>
    <w:rsid w:val="00A804C6"/>
    <w:rsid w:val="00A82993"/>
    <w:rsid w:val="00A845B3"/>
    <w:rsid w:val="00A84C88"/>
    <w:rsid w:val="00A873A1"/>
    <w:rsid w:val="00A945A8"/>
    <w:rsid w:val="00A96A89"/>
    <w:rsid w:val="00A976D5"/>
    <w:rsid w:val="00AB1B7A"/>
    <w:rsid w:val="00AB59E3"/>
    <w:rsid w:val="00AB7510"/>
    <w:rsid w:val="00AC54F2"/>
    <w:rsid w:val="00AC688D"/>
    <w:rsid w:val="00AD58AD"/>
    <w:rsid w:val="00AD6D18"/>
    <w:rsid w:val="00AD7342"/>
    <w:rsid w:val="00AE015F"/>
    <w:rsid w:val="00AE6285"/>
    <w:rsid w:val="00AF0FE9"/>
    <w:rsid w:val="00AF5DA0"/>
    <w:rsid w:val="00B034D8"/>
    <w:rsid w:val="00B12416"/>
    <w:rsid w:val="00B13D18"/>
    <w:rsid w:val="00B225A8"/>
    <w:rsid w:val="00B23F49"/>
    <w:rsid w:val="00B27B76"/>
    <w:rsid w:val="00B363EF"/>
    <w:rsid w:val="00B36895"/>
    <w:rsid w:val="00B36D83"/>
    <w:rsid w:val="00B421D5"/>
    <w:rsid w:val="00B50ACB"/>
    <w:rsid w:val="00B51119"/>
    <w:rsid w:val="00B54F97"/>
    <w:rsid w:val="00B55A26"/>
    <w:rsid w:val="00B65BC6"/>
    <w:rsid w:val="00B701AB"/>
    <w:rsid w:val="00B7037A"/>
    <w:rsid w:val="00B72E64"/>
    <w:rsid w:val="00B73ACA"/>
    <w:rsid w:val="00B74CA0"/>
    <w:rsid w:val="00B77FF1"/>
    <w:rsid w:val="00B838FF"/>
    <w:rsid w:val="00B9067D"/>
    <w:rsid w:val="00B91BFA"/>
    <w:rsid w:val="00B97A40"/>
    <w:rsid w:val="00BA0FA5"/>
    <w:rsid w:val="00BA217B"/>
    <w:rsid w:val="00BA50D3"/>
    <w:rsid w:val="00BB3EA8"/>
    <w:rsid w:val="00BC2BE0"/>
    <w:rsid w:val="00BC333E"/>
    <w:rsid w:val="00BC49FE"/>
    <w:rsid w:val="00BE09BF"/>
    <w:rsid w:val="00BE25AD"/>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4725"/>
    <w:rsid w:val="00C522A2"/>
    <w:rsid w:val="00C6215F"/>
    <w:rsid w:val="00C63F1C"/>
    <w:rsid w:val="00C64ED5"/>
    <w:rsid w:val="00C720D9"/>
    <w:rsid w:val="00C72AD9"/>
    <w:rsid w:val="00C72E2D"/>
    <w:rsid w:val="00C74D60"/>
    <w:rsid w:val="00C82B26"/>
    <w:rsid w:val="00C91E1B"/>
    <w:rsid w:val="00C92759"/>
    <w:rsid w:val="00C93B09"/>
    <w:rsid w:val="00C96BCE"/>
    <w:rsid w:val="00CA2270"/>
    <w:rsid w:val="00CB754A"/>
    <w:rsid w:val="00CC03DF"/>
    <w:rsid w:val="00CC16CB"/>
    <w:rsid w:val="00CC4671"/>
    <w:rsid w:val="00CC63E3"/>
    <w:rsid w:val="00CD4E8F"/>
    <w:rsid w:val="00CF0BAF"/>
    <w:rsid w:val="00CF5AD7"/>
    <w:rsid w:val="00CF6D3C"/>
    <w:rsid w:val="00D00001"/>
    <w:rsid w:val="00D02648"/>
    <w:rsid w:val="00D066BE"/>
    <w:rsid w:val="00D066EB"/>
    <w:rsid w:val="00D11C1D"/>
    <w:rsid w:val="00D147B5"/>
    <w:rsid w:val="00D1482B"/>
    <w:rsid w:val="00D17408"/>
    <w:rsid w:val="00D27A3F"/>
    <w:rsid w:val="00D349B1"/>
    <w:rsid w:val="00D34D26"/>
    <w:rsid w:val="00D3636E"/>
    <w:rsid w:val="00D3650A"/>
    <w:rsid w:val="00D3742A"/>
    <w:rsid w:val="00D42DCB"/>
    <w:rsid w:val="00D6429D"/>
    <w:rsid w:val="00D702CF"/>
    <w:rsid w:val="00D70F61"/>
    <w:rsid w:val="00D755ED"/>
    <w:rsid w:val="00D76774"/>
    <w:rsid w:val="00D86195"/>
    <w:rsid w:val="00D948A9"/>
    <w:rsid w:val="00D95547"/>
    <w:rsid w:val="00DA00C0"/>
    <w:rsid w:val="00DA051B"/>
    <w:rsid w:val="00DA0AA8"/>
    <w:rsid w:val="00DA425B"/>
    <w:rsid w:val="00DA687E"/>
    <w:rsid w:val="00DB46FC"/>
    <w:rsid w:val="00DB623E"/>
    <w:rsid w:val="00DC1A2D"/>
    <w:rsid w:val="00DC4A56"/>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6158D"/>
    <w:rsid w:val="00E66657"/>
    <w:rsid w:val="00E669E5"/>
    <w:rsid w:val="00E7173A"/>
    <w:rsid w:val="00E71944"/>
    <w:rsid w:val="00E74EF5"/>
    <w:rsid w:val="00E76914"/>
    <w:rsid w:val="00E8158F"/>
    <w:rsid w:val="00E82555"/>
    <w:rsid w:val="00E8256B"/>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E1120"/>
    <w:rsid w:val="00EE18A1"/>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F5E"/>
    <w:rsid w:val="00F43B50"/>
    <w:rsid w:val="00F445D3"/>
    <w:rsid w:val="00F45A10"/>
    <w:rsid w:val="00F45DA4"/>
    <w:rsid w:val="00F512B2"/>
    <w:rsid w:val="00F5473D"/>
    <w:rsid w:val="00F600E8"/>
    <w:rsid w:val="00F60760"/>
    <w:rsid w:val="00F630CB"/>
    <w:rsid w:val="00F7489C"/>
    <w:rsid w:val="00F772CA"/>
    <w:rsid w:val="00F77A69"/>
    <w:rsid w:val="00F801BF"/>
    <w:rsid w:val="00F87348"/>
    <w:rsid w:val="00F87C8B"/>
    <w:rsid w:val="00F90970"/>
    <w:rsid w:val="00F95DB3"/>
    <w:rsid w:val="00FA64B9"/>
    <w:rsid w:val="00FB5EA8"/>
    <w:rsid w:val="00FC09CC"/>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semiHidden/>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semiHidden/>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2.xml><?xml version="1.0" encoding="utf-8"?>
<ds:datastoreItem xmlns:ds="http://schemas.openxmlformats.org/officeDocument/2006/customXml" ds:itemID="{F9C91014-E76D-41DB-91E2-3837683590EF}">
  <ds:schemaRefs>
    <ds:schemaRef ds:uri="http://schemas.microsoft.com/sharepoint/v3/contenttype/forms"/>
  </ds:schemaRefs>
</ds:datastoreItem>
</file>

<file path=customXml/itemProps3.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32308</Words>
  <Characters>18417</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6</cp:revision>
  <cp:lastPrinted>2022-12-22T08:52:00Z</cp:lastPrinted>
  <dcterms:created xsi:type="dcterms:W3CDTF">2025-04-30T09:49:00Z</dcterms:created>
  <dcterms:modified xsi:type="dcterms:W3CDTF">2025-05-08T07:29:00Z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