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3AFF0" w14:textId="0F3D2C15" w:rsidR="00B450CB" w:rsidRPr="00B450CB" w:rsidRDefault="00B450CB" w:rsidP="000961BF">
      <w:pPr>
        <w:spacing w:after="0"/>
        <w:jc w:val="center"/>
        <w:rPr>
          <w:b/>
          <w:bCs/>
        </w:rPr>
      </w:pPr>
      <w:r w:rsidRPr="00B450CB">
        <w:rPr>
          <w:b/>
          <w:bCs/>
        </w:rPr>
        <w:t xml:space="preserve">LAUKO VANDENS ČIUOŽYKLOS </w:t>
      </w:r>
      <w:r w:rsidR="000A1B55">
        <w:rPr>
          <w:b/>
          <w:bCs/>
        </w:rPr>
        <w:t xml:space="preserve">ir </w:t>
      </w:r>
      <w:r w:rsidR="00CE0026">
        <w:rPr>
          <w:b/>
          <w:bCs/>
        </w:rPr>
        <w:t xml:space="preserve">LAUKO </w:t>
      </w:r>
      <w:r w:rsidR="000A1B55">
        <w:rPr>
          <w:b/>
          <w:bCs/>
        </w:rPr>
        <w:t>VANDENS KARSTYKLIŲ</w:t>
      </w:r>
    </w:p>
    <w:p w14:paraId="4B916BD2" w14:textId="77777777" w:rsidR="00B450CB" w:rsidRDefault="00B450CB" w:rsidP="000961BF">
      <w:pPr>
        <w:spacing w:after="0"/>
        <w:jc w:val="center"/>
        <w:rPr>
          <w:b/>
          <w:bCs/>
        </w:rPr>
      </w:pPr>
      <w:r w:rsidRPr="00B450CB">
        <w:rPr>
          <w:b/>
          <w:bCs/>
        </w:rPr>
        <w:t>TECHNINĖ SPECIFIKACIJA</w:t>
      </w:r>
    </w:p>
    <w:p w14:paraId="7693E1E5" w14:textId="77777777" w:rsidR="000961BF" w:rsidRPr="00B450CB" w:rsidRDefault="000961BF" w:rsidP="000961BF">
      <w:pPr>
        <w:spacing w:after="0"/>
        <w:jc w:val="center"/>
        <w:rPr>
          <w:b/>
          <w:bCs/>
        </w:rPr>
      </w:pPr>
    </w:p>
    <w:p w14:paraId="24E224C4" w14:textId="68B5A994" w:rsidR="00B450CB" w:rsidRPr="005D3B9E" w:rsidRDefault="00B450CB" w:rsidP="005D3B9E">
      <w:pPr>
        <w:pStyle w:val="Sraopastraipa"/>
        <w:numPr>
          <w:ilvl w:val="0"/>
          <w:numId w:val="3"/>
        </w:numPr>
        <w:rPr>
          <w:b/>
          <w:bCs/>
        </w:rPr>
      </w:pPr>
      <w:r w:rsidRPr="005D3B9E">
        <w:rPr>
          <w:b/>
          <w:bCs/>
        </w:rPr>
        <w:t>Užsakovas</w:t>
      </w:r>
    </w:p>
    <w:p w14:paraId="61E8648E" w14:textId="71262237" w:rsidR="006D529B" w:rsidRPr="00B450CB" w:rsidRDefault="00B450CB" w:rsidP="00B450CB">
      <w:r>
        <w:t>Elektrėnų</w:t>
      </w:r>
      <w:r w:rsidRPr="00B450CB">
        <w:t xml:space="preserve"> savivaldybės administracija, biudžetinė įstaiga,  </w:t>
      </w:r>
      <w:bookmarkStart w:id="0" w:name="_Hlk196215262"/>
      <w:r w:rsidRPr="00B450CB">
        <w:t>Rungos g. 5, LT-26110 Elektrėnai</w:t>
      </w:r>
      <w:bookmarkEnd w:id="0"/>
      <w:r w:rsidRPr="00B450CB">
        <w:t>, tel. (+370 528) 58</w:t>
      </w:r>
      <w:r>
        <w:t> </w:t>
      </w:r>
      <w:r w:rsidRPr="00B450CB">
        <w:t xml:space="preserve">000, el. p. </w:t>
      </w:r>
      <w:hyperlink r:id="rId7" w:history="1">
        <w:r w:rsidR="00116473" w:rsidRPr="0004441E">
          <w:rPr>
            <w:rStyle w:val="Hipersaitas"/>
          </w:rPr>
          <w:t>administracija@elektrenai.lt</w:t>
        </w:r>
      </w:hyperlink>
      <w:r w:rsidR="00116473">
        <w:t xml:space="preserve"> </w:t>
      </w:r>
      <w:r w:rsidRPr="00B450CB">
        <w:t>. Duomenys kaupiami ir saugomi</w:t>
      </w:r>
      <w:r w:rsidR="000A1B55">
        <w:t xml:space="preserve"> </w:t>
      </w:r>
      <w:r w:rsidRPr="00B450CB">
        <w:t>Juridinių asmenų registre, kodas  188756190.</w:t>
      </w:r>
    </w:p>
    <w:p w14:paraId="45B7E1C2" w14:textId="02B1229C" w:rsidR="00B450CB" w:rsidRPr="005D3B9E" w:rsidRDefault="00B450CB" w:rsidP="005D3B9E">
      <w:pPr>
        <w:pStyle w:val="Sraopastraipa"/>
        <w:numPr>
          <w:ilvl w:val="0"/>
          <w:numId w:val="3"/>
        </w:numPr>
        <w:rPr>
          <w:b/>
          <w:bCs/>
        </w:rPr>
      </w:pPr>
      <w:r w:rsidRPr="005D3B9E">
        <w:rPr>
          <w:b/>
          <w:bCs/>
        </w:rPr>
        <w:t>Pirkimo objekta</w:t>
      </w:r>
      <w:r w:rsidR="000A1B55" w:rsidRPr="005D3B9E">
        <w:rPr>
          <w:b/>
          <w:bCs/>
        </w:rPr>
        <w:t>i</w:t>
      </w: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40" w:firstRow="0" w:lastRow="1" w:firstColumn="0" w:lastColumn="0" w:noHBand="0" w:noVBand="0"/>
      </w:tblPr>
      <w:tblGrid>
        <w:gridCol w:w="3681"/>
        <w:gridCol w:w="992"/>
        <w:gridCol w:w="5954"/>
        <w:gridCol w:w="3827"/>
      </w:tblGrid>
      <w:tr w:rsidR="000A1B55" w14:paraId="7A80EAE6" w14:textId="77777777" w:rsidTr="00416EA5">
        <w:trPr>
          <w:trHeight w:val="20"/>
        </w:trPr>
        <w:tc>
          <w:tcPr>
            <w:tcW w:w="3681" w:type="dxa"/>
            <w:shd w:val="clear" w:color="auto" w:fill="auto"/>
          </w:tcPr>
          <w:p w14:paraId="1649EADF" w14:textId="77777777" w:rsidR="000A1B55" w:rsidRPr="007B1937" w:rsidRDefault="000A1B55" w:rsidP="00416EA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1"/>
                <w:sz w:val="24"/>
                <w:szCs w:val="24"/>
                <w:lang w:eastAsia="zh-CN"/>
              </w:rPr>
              <w:t>Prekių sudėtis,</w:t>
            </w:r>
            <w:r w:rsidRPr="007B1937">
              <w:rPr>
                <w:rFonts w:ascii="Times New Roman" w:eastAsia="Lucida Sans Unicode" w:hAnsi="Times New Roman" w:cs="Times New Roman"/>
                <w:b/>
                <w:bCs/>
                <w:kern w:val="1"/>
                <w:sz w:val="24"/>
                <w:szCs w:val="24"/>
                <w:lang w:eastAsia="zh-CN"/>
              </w:rPr>
              <w:t xml:space="preserve"> reikalavimai</w:t>
            </w:r>
          </w:p>
        </w:tc>
        <w:tc>
          <w:tcPr>
            <w:tcW w:w="992" w:type="dxa"/>
          </w:tcPr>
          <w:p w14:paraId="2CC4201D" w14:textId="77777777" w:rsidR="000A1B55" w:rsidRDefault="000A1B55" w:rsidP="00416E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Prekės kiekis </w:t>
            </w:r>
          </w:p>
        </w:tc>
        <w:tc>
          <w:tcPr>
            <w:tcW w:w="5954" w:type="dxa"/>
            <w:shd w:val="clear" w:color="auto" w:fill="auto"/>
          </w:tcPr>
          <w:p w14:paraId="7B10CDBA" w14:textId="77777777" w:rsidR="000A1B55" w:rsidRPr="007B1937" w:rsidRDefault="000A1B55" w:rsidP="00416E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V</w:t>
            </w:r>
            <w:r w:rsidRPr="007B1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izualizacija 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analogas</w:t>
            </w:r>
            <w:r w:rsidRPr="007B1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3827" w:type="dxa"/>
          </w:tcPr>
          <w:p w14:paraId="4EB14691" w14:textId="77777777" w:rsidR="000A1B55" w:rsidRDefault="000A1B55" w:rsidP="00416E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Prekės charakteristika</w:t>
            </w:r>
          </w:p>
          <w:p w14:paraId="4B505E65" w14:textId="7E2B9529" w:rsidR="00EC58F9" w:rsidRPr="00EC58F9" w:rsidRDefault="00EC58F9" w:rsidP="00EC58F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zh-CN"/>
              </w:rPr>
            </w:pPr>
            <w:r w:rsidRPr="00EC58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EC58F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zh-CN"/>
              </w:rPr>
              <w:t>(</w:t>
            </w:r>
            <w:r w:rsidRPr="00EC58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zh-CN"/>
              </w:rPr>
              <w:t>pildo TIEKĖJAS)</w:t>
            </w:r>
          </w:p>
          <w:p w14:paraId="654226A6" w14:textId="77777777" w:rsidR="00EC58F9" w:rsidRPr="00EC58F9" w:rsidRDefault="00EC58F9" w:rsidP="00EC58F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EC58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Privaloma išsamiai aprašyti siūlomų prekių technines charakteristikas.</w:t>
            </w:r>
          </w:p>
          <w:p w14:paraId="01ECF508" w14:textId="35D1A5F7" w:rsidR="000A1B55" w:rsidRDefault="00EC58F9" w:rsidP="00EC58F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EC58F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zh-CN"/>
              </w:rPr>
              <w:t>Pasiūlymai, kuriuose bus įrašyta Taip/Ne/Atitinka, bus atmesti kaip neatitinkantys reikalavimų.</w:t>
            </w:r>
          </w:p>
        </w:tc>
      </w:tr>
      <w:tr w:rsidR="000A1B55" w14:paraId="39BA2A09" w14:textId="77777777" w:rsidTr="00416EA5">
        <w:trPr>
          <w:trHeight w:val="20"/>
        </w:trPr>
        <w:tc>
          <w:tcPr>
            <w:tcW w:w="3681" w:type="dxa"/>
            <w:shd w:val="clear" w:color="auto" w:fill="auto"/>
          </w:tcPr>
          <w:p w14:paraId="7AE91AAE" w14:textId="7CC64C4F" w:rsidR="000A1B55" w:rsidRPr="000A1B55" w:rsidRDefault="000A1B55" w:rsidP="000A1B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B55">
              <w:rPr>
                <w:b/>
                <w:bCs/>
              </w:rPr>
              <w:t>Lauko vandens čiuožykla</w:t>
            </w:r>
          </w:p>
          <w:p w14:paraId="7F1AEF13" w14:textId="77777777" w:rsidR="000A1B55" w:rsidRDefault="000A1B55" w:rsidP="00416E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C920D" w14:textId="77777777" w:rsidR="000A1B55" w:rsidRPr="00B450CB" w:rsidRDefault="000A1B55" w:rsidP="000A1B55">
            <w:r w:rsidRPr="00B450CB">
              <w:t>Pagrindiniai</w:t>
            </w:r>
            <w:r>
              <w:t xml:space="preserve"> </w:t>
            </w:r>
            <w:r w:rsidRPr="00B450CB">
              <w:t>lauko vandens čiuožyklos parametrai:</w:t>
            </w:r>
          </w:p>
          <w:p w14:paraId="5E7C0218" w14:textId="77777777" w:rsidR="000A1B55" w:rsidRPr="00B450CB" w:rsidRDefault="000A1B55" w:rsidP="000A1B55">
            <w:r w:rsidRPr="00B450CB">
              <w:t>Tipas: lauko vandens čiuožykla</w:t>
            </w:r>
            <w:r>
              <w:t>;</w:t>
            </w:r>
          </w:p>
          <w:p w14:paraId="566938D8" w14:textId="77777777" w:rsidR="000A1B55" w:rsidRDefault="000A1B55" w:rsidP="000A1B55">
            <w:r>
              <w:t>I</w:t>
            </w:r>
            <w:r w:rsidRPr="00B450CB">
              <w:t xml:space="preserve">lgis: </w:t>
            </w:r>
            <w:r>
              <w:t>ne mažiau nei 230 cm;</w:t>
            </w:r>
          </w:p>
          <w:p w14:paraId="1DB6A66A" w14:textId="77777777" w:rsidR="000A1B55" w:rsidRDefault="000A1B55" w:rsidP="000A1B55">
            <w:r>
              <w:t>Plotis: ne mažiau nei 100 cm;</w:t>
            </w:r>
          </w:p>
          <w:p w14:paraId="031AF239" w14:textId="77777777" w:rsidR="000A1B55" w:rsidRDefault="000A1B55" w:rsidP="000A1B55">
            <w:r>
              <w:t xml:space="preserve">Aukštis: ne mažiau nei 150 cm. </w:t>
            </w:r>
          </w:p>
          <w:p w14:paraId="4752A390" w14:textId="65E5655B" w:rsidR="000A1B55" w:rsidRPr="008A10C6" w:rsidRDefault="008A10C6" w:rsidP="00416EA5">
            <w:pPr>
              <w:spacing w:after="0" w:line="240" w:lineRule="auto"/>
              <w:jc w:val="both"/>
            </w:pPr>
            <w:r w:rsidRPr="008A10C6">
              <w:t>Gaminys turi atitikti EN 1069-1:2017 europinį standartą</w:t>
            </w:r>
            <w:r>
              <w:t>.</w:t>
            </w:r>
          </w:p>
          <w:p w14:paraId="4859A84C" w14:textId="77777777" w:rsidR="000A1B55" w:rsidRPr="005C404A" w:rsidRDefault="000A1B55" w:rsidP="00416E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329A5569" w14:textId="77777777" w:rsidR="000A1B55" w:rsidRDefault="000A1B55" w:rsidP="00416EA5">
            <w:pPr>
              <w:jc w:val="center"/>
              <w:rPr>
                <w:rFonts w:ascii="Times New Roman" w:eastAsia="Lucida Sans Unicode" w:hAnsi="Times New Roman" w:cs="Times New Roman"/>
                <w:noProof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Times New Roman"/>
                <w:noProof/>
                <w:sz w:val="24"/>
                <w:szCs w:val="24"/>
                <w:lang w:eastAsia="zh-CN"/>
              </w:rPr>
              <w:t>1 vnt.</w:t>
            </w:r>
          </w:p>
        </w:tc>
        <w:tc>
          <w:tcPr>
            <w:tcW w:w="5954" w:type="dxa"/>
            <w:shd w:val="clear" w:color="auto" w:fill="auto"/>
          </w:tcPr>
          <w:p w14:paraId="638D001D" w14:textId="64DAFA2B" w:rsidR="000A1B55" w:rsidRDefault="000A1B55" w:rsidP="000A1B55">
            <w:pPr>
              <w:ind w:right="2307"/>
              <w:rPr>
                <w:rFonts w:ascii="Times New Roman" w:eastAsia="Lucida Sans Unicode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33B4F7F7" wp14:editId="1872DE33">
                  <wp:extent cx="2479957" cy="1981200"/>
                  <wp:effectExtent l="0" t="0" r="0" b="0"/>
                  <wp:docPr id="1216045234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045234" name="Paveikslėlis 121604523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086" cy="200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CB62E7" w14:textId="42D9E342" w:rsidR="000A1B55" w:rsidRPr="00286203" w:rsidRDefault="000A1B55" w:rsidP="000A1B55">
            <w:pPr>
              <w:ind w:right="2307"/>
              <w:rPr>
                <w:rFonts w:ascii="Times New Roman" w:eastAsia="Lucida Sans Unicode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Lucida Sans Unicode" w:hAnsi="Times New Roman" w:cs="Times New Roman"/>
                <w:noProof/>
                <w:sz w:val="24"/>
                <w:szCs w:val="24"/>
                <w:lang w:eastAsia="zh-CN"/>
              </w:rPr>
              <w:lastRenderedPageBreak/>
              <w:drawing>
                <wp:inline distT="0" distB="0" distL="0" distR="0" wp14:anchorId="3BF0412E" wp14:editId="067830C9">
                  <wp:extent cx="2506532" cy="1866140"/>
                  <wp:effectExtent l="0" t="0" r="8255" b="1270"/>
                  <wp:docPr id="1027950591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950591" name="Paveikslėlis 102795059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95" cy="1899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469E15E1" w14:textId="77777777" w:rsidR="000A1B55" w:rsidRDefault="000A1B55" w:rsidP="00DE7425">
            <w:pPr>
              <w:rPr>
                <w:rFonts w:ascii="Times New Roman" w:eastAsia="Lucida Sans Unicode" w:hAnsi="Times New Roman" w:cs="Times New Roman"/>
                <w:noProof/>
                <w:sz w:val="24"/>
                <w:szCs w:val="24"/>
                <w:lang w:eastAsia="zh-CN"/>
              </w:rPr>
            </w:pPr>
          </w:p>
        </w:tc>
      </w:tr>
      <w:tr w:rsidR="000A1B55" w14:paraId="6BA4DCEC" w14:textId="77777777" w:rsidTr="00416EA5">
        <w:trPr>
          <w:trHeight w:val="20"/>
        </w:trPr>
        <w:tc>
          <w:tcPr>
            <w:tcW w:w="3681" w:type="dxa"/>
            <w:shd w:val="clear" w:color="auto" w:fill="auto"/>
          </w:tcPr>
          <w:p w14:paraId="35EB782E" w14:textId="7EDF11CB" w:rsidR="000A1B55" w:rsidRPr="00DA30C2" w:rsidRDefault="00594E35" w:rsidP="00DA30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30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Lauko v</w:t>
            </w:r>
            <w:r w:rsidR="000A1B55" w:rsidRPr="00DA30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andens </w:t>
            </w:r>
            <w:r w:rsidR="00251444" w:rsidRPr="00DA30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karstyklės</w:t>
            </w:r>
          </w:p>
          <w:p w14:paraId="2D662E0D" w14:textId="4510B969" w:rsidR="00594E35" w:rsidRDefault="00594E35" w:rsidP="00416E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08AF5" w14:textId="6CFFC207" w:rsidR="00594E35" w:rsidRPr="00B450CB" w:rsidRDefault="00594E35" w:rsidP="00594E35">
            <w:r w:rsidRPr="00B450CB">
              <w:t>Pagrindiniai</w:t>
            </w:r>
            <w:r>
              <w:t xml:space="preserve"> </w:t>
            </w:r>
            <w:r w:rsidRPr="00B450CB">
              <w:t xml:space="preserve">lauko vandens </w:t>
            </w:r>
            <w:r>
              <w:t xml:space="preserve">karstyklės </w:t>
            </w:r>
            <w:r w:rsidRPr="00B450CB">
              <w:t>parametrai:</w:t>
            </w:r>
          </w:p>
          <w:p w14:paraId="4479F333" w14:textId="196357FB" w:rsidR="0005779A" w:rsidRPr="00B450CB" w:rsidRDefault="00594E35" w:rsidP="00CE6D51">
            <w:r w:rsidRPr="00B450CB">
              <w:t xml:space="preserve">Tipas: lauko vandens </w:t>
            </w:r>
            <w:r>
              <w:t>kar</w:t>
            </w:r>
            <w:r w:rsidR="008140E4">
              <w:t>st</w:t>
            </w:r>
            <w:r w:rsidR="0005779A">
              <w:t xml:space="preserve">yklės, kurias sudaro </w:t>
            </w:r>
            <w:r w:rsidR="0005779A" w:rsidRPr="0005779A">
              <w:t>4 vnt. plieninių stulpų, laipiojimo tinklas, 4 vnt.  plūduriuojančių elementų.</w:t>
            </w:r>
          </w:p>
          <w:p w14:paraId="26ED312A" w14:textId="28E04E75" w:rsidR="00594E35" w:rsidRPr="00006F06" w:rsidRDefault="00594E35" w:rsidP="00594E35">
            <w:r w:rsidRPr="00006F06">
              <w:t xml:space="preserve">Ilgis: ne mažiau nei </w:t>
            </w:r>
            <w:r w:rsidR="0084465D" w:rsidRPr="00006F06">
              <w:t>500</w:t>
            </w:r>
            <w:r w:rsidRPr="00006F06">
              <w:t xml:space="preserve"> cm;</w:t>
            </w:r>
          </w:p>
          <w:p w14:paraId="7483CFED" w14:textId="6FA21D80" w:rsidR="00594E35" w:rsidRPr="00006F06" w:rsidRDefault="00594E35" w:rsidP="00594E35">
            <w:r w:rsidRPr="00006F06">
              <w:t xml:space="preserve">Plotis: ne mažiau nei </w:t>
            </w:r>
            <w:r w:rsidR="0084465D" w:rsidRPr="00006F06">
              <w:t>200</w:t>
            </w:r>
            <w:r w:rsidRPr="00006F06">
              <w:t xml:space="preserve"> cm;</w:t>
            </w:r>
          </w:p>
          <w:p w14:paraId="7EE71EB2" w14:textId="77777777" w:rsidR="000A1B55" w:rsidRPr="00ED4FCD" w:rsidRDefault="000A1B55" w:rsidP="00F63D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0391987D" w14:textId="1D8EFC2C" w:rsidR="000A1B55" w:rsidRDefault="000A1B55" w:rsidP="00416EA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</w:pPr>
            <w:r>
              <w:t>1 vnt.</w:t>
            </w:r>
          </w:p>
        </w:tc>
        <w:tc>
          <w:tcPr>
            <w:tcW w:w="5954" w:type="dxa"/>
            <w:shd w:val="clear" w:color="auto" w:fill="auto"/>
          </w:tcPr>
          <w:p w14:paraId="406C340E" w14:textId="27688C2E" w:rsidR="000A1B55" w:rsidRDefault="000A1B55" w:rsidP="00416EA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</w:pPr>
          </w:p>
          <w:p w14:paraId="6E9E8252" w14:textId="77777777" w:rsidR="00571359" w:rsidRDefault="00571359" w:rsidP="00416EA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E959067" wp14:editId="67F21BFB">
                  <wp:extent cx="3543300" cy="2222436"/>
                  <wp:effectExtent l="0" t="0" r="0" b="6985"/>
                  <wp:docPr id="766002633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002633" name="Paveikslėlis 76600263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774" cy="2232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93B6C6" w14:textId="12BD77FD" w:rsidR="00E45BE0" w:rsidRDefault="00E45BE0" w:rsidP="00416EA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9B0E44E" wp14:editId="28AB7397">
                  <wp:extent cx="3476625" cy="2372079"/>
                  <wp:effectExtent l="0" t="0" r="0" b="9525"/>
                  <wp:docPr id="121523973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239737" name="Paveikslėlis 121523973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619" cy="237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54D788B8" w14:textId="77777777" w:rsidR="000A1B55" w:rsidRDefault="000A1B55" w:rsidP="00416EA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</w:pPr>
          </w:p>
        </w:tc>
      </w:tr>
      <w:tr w:rsidR="000656DD" w14:paraId="4144E9DE" w14:textId="77777777" w:rsidTr="00404D92">
        <w:trPr>
          <w:trHeight w:val="20"/>
        </w:trPr>
        <w:tc>
          <w:tcPr>
            <w:tcW w:w="14454" w:type="dxa"/>
            <w:gridSpan w:val="4"/>
            <w:shd w:val="clear" w:color="auto" w:fill="auto"/>
          </w:tcPr>
          <w:p w14:paraId="438E32F0" w14:textId="1CFF11B4" w:rsidR="000656DD" w:rsidRDefault="000656DD" w:rsidP="000656DD">
            <w:pPr>
              <w:widowControl w:val="0"/>
              <w:suppressLineNumbers/>
              <w:suppressAutoHyphens/>
              <w:snapToGrid w:val="0"/>
              <w:spacing w:after="0" w:line="240" w:lineRule="auto"/>
            </w:pPr>
            <w:r w:rsidRPr="00065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Siūlom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oms prekėms </w:t>
            </w:r>
            <w:r w:rsidRPr="00065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suteikiama </w:t>
            </w:r>
            <w:r w:rsidRPr="000656D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.......</w:t>
            </w:r>
            <w:r w:rsidRPr="000656DD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 xml:space="preserve"> (tiekėjas įrašo)</w:t>
            </w:r>
            <w:r w:rsidRPr="000656D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  </w:t>
            </w:r>
            <w:r w:rsidRPr="00065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mėn. garantija.</w:t>
            </w:r>
          </w:p>
        </w:tc>
      </w:tr>
    </w:tbl>
    <w:p w14:paraId="40D6E62F" w14:textId="77777777" w:rsidR="00AD3FBB" w:rsidRDefault="00AD3FBB" w:rsidP="00AD3FBB">
      <w:pPr>
        <w:rPr>
          <w:b/>
          <w:bCs/>
        </w:rPr>
      </w:pPr>
    </w:p>
    <w:p w14:paraId="19692293" w14:textId="32A2241E" w:rsidR="000A1B55" w:rsidRPr="00061069" w:rsidRDefault="00F52C18" w:rsidP="00061069">
      <w:pPr>
        <w:rPr>
          <w:b/>
          <w:bCs/>
          <w:i/>
          <w:iCs/>
          <w:u w:val="single"/>
        </w:rPr>
      </w:pPr>
      <w:r w:rsidRPr="00061069">
        <w:rPr>
          <w:b/>
          <w:bCs/>
          <w:i/>
          <w:iCs/>
          <w:u w:val="single"/>
        </w:rPr>
        <w:t>*</w:t>
      </w:r>
      <w:r w:rsidR="00AD3FBB" w:rsidRPr="00061069">
        <w:rPr>
          <w:b/>
          <w:bCs/>
          <w:i/>
          <w:iCs/>
          <w:u w:val="single"/>
        </w:rPr>
        <w:t>Pastaba:</w:t>
      </w:r>
      <w:r w:rsidRPr="00061069">
        <w:rPr>
          <w:b/>
          <w:bCs/>
          <w:i/>
          <w:iCs/>
          <w:u w:val="single"/>
        </w:rPr>
        <w:t xml:space="preserve"> </w:t>
      </w:r>
      <w:r w:rsidRPr="00061069">
        <w:rPr>
          <w:b/>
          <w:bCs/>
          <w:i/>
          <w:iCs/>
          <w:u w:val="single"/>
        </w:rPr>
        <w:t xml:space="preserve">Tiekėjas kartu su pasiūlymu prideda </w:t>
      </w:r>
      <w:r w:rsidRPr="00061069">
        <w:rPr>
          <w:b/>
          <w:bCs/>
          <w:i/>
          <w:iCs/>
          <w:u w:val="single"/>
        </w:rPr>
        <w:t xml:space="preserve">techninę specifikaciją </w:t>
      </w:r>
      <w:r w:rsidRPr="00061069">
        <w:rPr>
          <w:b/>
          <w:bCs/>
          <w:i/>
          <w:iCs/>
          <w:u w:val="single"/>
        </w:rPr>
        <w:t xml:space="preserve"> pa</w:t>
      </w:r>
      <w:r w:rsidRPr="00061069">
        <w:rPr>
          <w:b/>
          <w:bCs/>
          <w:i/>
          <w:iCs/>
          <w:u w:val="single"/>
        </w:rPr>
        <w:t>grindžiančius</w:t>
      </w:r>
      <w:r w:rsidRPr="00061069">
        <w:rPr>
          <w:b/>
          <w:bCs/>
          <w:i/>
          <w:iCs/>
          <w:u w:val="single"/>
        </w:rPr>
        <w:t xml:space="preserve"> dokumentus</w:t>
      </w:r>
      <w:r w:rsidRPr="00061069">
        <w:rPr>
          <w:b/>
          <w:bCs/>
          <w:i/>
          <w:iCs/>
          <w:u w:val="single"/>
        </w:rPr>
        <w:t>:</w:t>
      </w:r>
      <w:r w:rsidR="0022715E" w:rsidRPr="00061069">
        <w:rPr>
          <w:b/>
          <w:bCs/>
          <w:i/>
          <w:iCs/>
          <w:u w:val="single"/>
        </w:rPr>
        <w:t xml:space="preserve"> siūlomų prekių aprašymai ir/ar katalogai, </w:t>
      </w:r>
      <w:r w:rsidR="00803A2C" w:rsidRPr="00061069">
        <w:rPr>
          <w:b/>
          <w:bCs/>
          <w:i/>
          <w:iCs/>
          <w:u w:val="single"/>
        </w:rPr>
        <w:t>ir/ar brošiūros, ir/ar prekių gamintojo dokumentai</w:t>
      </w:r>
      <w:r w:rsidR="00061069" w:rsidRPr="00061069">
        <w:rPr>
          <w:b/>
          <w:bCs/>
          <w:i/>
          <w:iCs/>
          <w:u w:val="single"/>
        </w:rPr>
        <w:t>.</w:t>
      </w:r>
    </w:p>
    <w:p w14:paraId="6BE90145" w14:textId="6A3BE93B" w:rsidR="005D3B9E" w:rsidRPr="00B342A2" w:rsidRDefault="005D3B9E" w:rsidP="005D3B9E">
      <w:pPr>
        <w:pStyle w:val="Sraopastraipa"/>
        <w:numPr>
          <w:ilvl w:val="0"/>
          <w:numId w:val="3"/>
        </w:numPr>
        <w:rPr>
          <w:rFonts w:cstheme="minorHAnsi"/>
          <w:b/>
          <w:bCs/>
        </w:rPr>
      </w:pPr>
      <w:r w:rsidRPr="00B342A2">
        <w:rPr>
          <w:rFonts w:cstheme="minorHAnsi"/>
          <w:b/>
          <w:bCs/>
        </w:rPr>
        <w:t>Reikalavimai</w:t>
      </w:r>
    </w:p>
    <w:p w14:paraId="4A035327" w14:textId="7A0D832F" w:rsidR="005D3B9E" w:rsidRPr="00B342A2" w:rsidRDefault="005D3B9E" w:rsidP="005D3B9E">
      <w:pPr>
        <w:pStyle w:val="Sraopastraipa"/>
        <w:numPr>
          <w:ilvl w:val="1"/>
          <w:numId w:val="3"/>
        </w:numPr>
        <w:tabs>
          <w:tab w:val="left" w:pos="426"/>
        </w:tabs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  <w:r w:rsidRPr="00B342A2">
        <w:rPr>
          <w:rFonts w:eastAsia="Times New Roman" w:cstheme="minorHAnsi"/>
          <w:sz w:val="24"/>
          <w:szCs w:val="24"/>
        </w:rPr>
        <w:t xml:space="preserve">Prekėms taikomas ne mažesnis kaip 24 (dvidešimt keturių) mėnesių garantinis terminas, kuris skaičiuojamas nuo jų perdavimo Pirkėjui dienos. Prekės,  jų dalys ir priedai  turi būti nauji, nenaudoti. </w:t>
      </w:r>
      <w:r w:rsidRPr="00B342A2">
        <w:rPr>
          <w:rFonts w:eastAsia="Times New Roman" w:cstheme="minorHAnsi"/>
          <w:sz w:val="24"/>
          <w:szCs w:val="24"/>
          <w:lang w:eastAsia="zh-CN"/>
        </w:rPr>
        <w:t>Prekės  turi būti pateikiami su visais varžtais bei kitais priedais, reikalingais tinkamai eksploatuoti Prekes.</w:t>
      </w:r>
    </w:p>
    <w:p w14:paraId="6AFEE24B" w14:textId="7C57BE9F" w:rsidR="005D3B9E" w:rsidRPr="00B342A2" w:rsidRDefault="005D3B9E" w:rsidP="005D3B9E">
      <w:pPr>
        <w:pStyle w:val="Sraopastraipa"/>
        <w:numPr>
          <w:ilvl w:val="1"/>
          <w:numId w:val="3"/>
        </w:numPr>
        <w:tabs>
          <w:tab w:val="left" w:pos="426"/>
        </w:tabs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  <w:r w:rsidRPr="00B342A2">
        <w:rPr>
          <w:rFonts w:eastAsia="Times New Roman" w:cstheme="minorHAnsi"/>
          <w:sz w:val="24"/>
          <w:szCs w:val="24"/>
          <w:lang w:eastAsia="zh-CN"/>
        </w:rPr>
        <w:t>Pardavėjas savo transportu, be papildomo mokesčio, pristato Prekes į Pirkėjo nurodytą vietą (Prano Noreikos g. 10, Elektrėnai)</w:t>
      </w:r>
      <w:r w:rsidRPr="00B342A2">
        <w:rPr>
          <w:rFonts w:cstheme="minorHAnsi"/>
        </w:rPr>
        <w:t xml:space="preserve"> </w:t>
      </w:r>
      <w:r w:rsidRPr="00B342A2">
        <w:rPr>
          <w:rFonts w:eastAsia="Times New Roman" w:cstheme="minorHAnsi"/>
          <w:sz w:val="24"/>
          <w:szCs w:val="24"/>
        </w:rPr>
        <w:t>sumontuoja, paruošia naudojimui ir perduoda Pirkėjui naudoti.</w:t>
      </w:r>
    </w:p>
    <w:p w14:paraId="295E8891" w14:textId="5AB0D1C7" w:rsidR="003D20C9" w:rsidRPr="001C339C" w:rsidRDefault="003D20C9" w:rsidP="003D20C9">
      <w:pPr>
        <w:pStyle w:val="Sraopastraipa"/>
        <w:numPr>
          <w:ilvl w:val="1"/>
          <w:numId w:val="3"/>
        </w:numPr>
        <w:rPr>
          <w:rFonts w:eastAsia="Times New Roman" w:cstheme="minorHAnsi"/>
          <w:sz w:val="24"/>
          <w:szCs w:val="24"/>
          <w:lang w:eastAsia="zh-CN"/>
        </w:rPr>
      </w:pPr>
      <w:r w:rsidRPr="001C339C">
        <w:rPr>
          <w:rFonts w:eastAsia="Times New Roman" w:cstheme="minorHAnsi"/>
          <w:sz w:val="24"/>
          <w:szCs w:val="24"/>
          <w:lang w:eastAsia="zh-CN"/>
        </w:rPr>
        <w:t>Prekės turi būti naujos;</w:t>
      </w:r>
    </w:p>
    <w:p w14:paraId="2AA9FCD1" w14:textId="7E9CC89B" w:rsidR="003D20C9" w:rsidRPr="00B342A2" w:rsidRDefault="003D20C9" w:rsidP="003D20C9">
      <w:pPr>
        <w:pStyle w:val="Sraopastraipa"/>
        <w:numPr>
          <w:ilvl w:val="1"/>
          <w:numId w:val="3"/>
        </w:numPr>
        <w:rPr>
          <w:rFonts w:eastAsia="Times New Roman" w:cstheme="minorHAnsi"/>
          <w:sz w:val="24"/>
          <w:szCs w:val="24"/>
          <w:lang w:eastAsia="zh-CN"/>
        </w:rPr>
      </w:pPr>
      <w:r w:rsidRPr="00B342A2">
        <w:rPr>
          <w:rFonts w:eastAsia="Times New Roman" w:cstheme="minorHAnsi"/>
          <w:sz w:val="24"/>
          <w:szCs w:val="24"/>
          <w:lang w:eastAsia="zh-CN"/>
        </w:rPr>
        <w:t>Prekių medžiagos turi atitikti galiojančius Europos Sąjungos (ES) saugumo ir kokybės standartus bei nacionalinius saugos reglamentus;</w:t>
      </w:r>
    </w:p>
    <w:p w14:paraId="79D6328F" w14:textId="6933F3A9" w:rsidR="003D20C9" w:rsidRPr="00B342A2" w:rsidRDefault="003D20C9" w:rsidP="003D20C9">
      <w:pPr>
        <w:pStyle w:val="Sraopastraipa"/>
        <w:numPr>
          <w:ilvl w:val="1"/>
          <w:numId w:val="3"/>
        </w:numPr>
        <w:rPr>
          <w:rFonts w:eastAsia="Times New Roman" w:cstheme="minorHAnsi"/>
          <w:sz w:val="24"/>
          <w:szCs w:val="24"/>
          <w:lang w:eastAsia="zh-CN"/>
        </w:rPr>
      </w:pPr>
      <w:r w:rsidRPr="00B342A2">
        <w:rPr>
          <w:rFonts w:eastAsia="Times New Roman" w:cstheme="minorHAnsi"/>
          <w:sz w:val="24"/>
          <w:szCs w:val="24"/>
          <w:lang w:eastAsia="zh-CN"/>
        </w:rPr>
        <w:t>Medžiagos turi būti parinktos taip, kad užtikrintų kuo ilgesnį tarnavimo laiką intensyviai eksploatuojant lauko sąlygomis.</w:t>
      </w:r>
    </w:p>
    <w:p w14:paraId="491F082C" w14:textId="404E8F34" w:rsidR="005D3B9E" w:rsidRPr="00B342A2" w:rsidRDefault="005D3B9E" w:rsidP="005D3B9E">
      <w:pPr>
        <w:pStyle w:val="Sraopastraipa"/>
        <w:numPr>
          <w:ilvl w:val="1"/>
          <w:numId w:val="3"/>
        </w:num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  <w:r w:rsidRPr="00B342A2">
        <w:rPr>
          <w:rFonts w:eastAsia="Times New Roman" w:cstheme="minorHAnsi"/>
          <w:sz w:val="24"/>
          <w:szCs w:val="24"/>
          <w:lang w:eastAsia="zh-CN"/>
        </w:rPr>
        <w:t xml:space="preserve">Prekių  spalva, forma derinama su Pirkėju  užsakymo metu. </w:t>
      </w:r>
    </w:p>
    <w:p w14:paraId="5CADBA91" w14:textId="77777777" w:rsidR="00D40C62" w:rsidRDefault="005D3B9E" w:rsidP="00D40C62">
      <w:pPr>
        <w:pStyle w:val="Sraopastraipa"/>
        <w:numPr>
          <w:ilvl w:val="1"/>
          <w:numId w:val="3"/>
        </w:num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  <w:r w:rsidRPr="00B342A2">
        <w:rPr>
          <w:rFonts w:eastAsia="Times New Roman" w:cstheme="minorHAnsi"/>
          <w:sz w:val="24"/>
          <w:szCs w:val="24"/>
          <w:lang w:eastAsia="zh-CN"/>
        </w:rPr>
        <w:t xml:space="preserve">Prekės turi būti </w:t>
      </w:r>
      <w:r w:rsidR="009115B0" w:rsidRPr="00B342A2">
        <w:rPr>
          <w:rFonts w:eastAsia="Times New Roman" w:cstheme="minorHAnsi"/>
          <w:sz w:val="24"/>
          <w:szCs w:val="24"/>
          <w:lang w:eastAsia="zh-CN"/>
        </w:rPr>
        <w:t>sumo</w:t>
      </w:r>
      <w:r w:rsidR="00A17C34">
        <w:rPr>
          <w:rFonts w:eastAsia="Times New Roman" w:cstheme="minorHAnsi"/>
          <w:sz w:val="24"/>
          <w:szCs w:val="24"/>
          <w:lang w:eastAsia="zh-CN"/>
        </w:rPr>
        <w:t>ntuotos</w:t>
      </w:r>
      <w:r w:rsidRPr="00B342A2">
        <w:rPr>
          <w:rFonts w:eastAsia="Times New Roman" w:cstheme="minorHAnsi"/>
          <w:sz w:val="24"/>
          <w:szCs w:val="24"/>
          <w:lang w:eastAsia="zh-CN"/>
        </w:rPr>
        <w:t xml:space="preserve"> per 40 dienų po </w:t>
      </w:r>
      <w:r w:rsidR="009115B0" w:rsidRPr="00B342A2">
        <w:rPr>
          <w:rFonts w:eastAsia="Times New Roman" w:cstheme="minorHAnsi"/>
          <w:sz w:val="24"/>
          <w:szCs w:val="24"/>
          <w:lang w:eastAsia="zh-CN"/>
        </w:rPr>
        <w:t>sutarties pasirašymo</w:t>
      </w:r>
      <w:r w:rsidRPr="00B342A2">
        <w:rPr>
          <w:rFonts w:eastAsia="Times New Roman" w:cstheme="minorHAnsi"/>
          <w:sz w:val="24"/>
          <w:szCs w:val="24"/>
          <w:lang w:eastAsia="zh-CN"/>
        </w:rPr>
        <w:t xml:space="preserve"> dienos. </w:t>
      </w:r>
    </w:p>
    <w:p w14:paraId="132EBA0C" w14:textId="61A40318" w:rsidR="00637958" w:rsidRPr="00D40C62" w:rsidRDefault="00D40C62" w:rsidP="00D40C62">
      <w:pPr>
        <w:pStyle w:val="Sraopastraipa"/>
        <w:numPr>
          <w:ilvl w:val="1"/>
          <w:numId w:val="3"/>
        </w:num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  <w:r>
        <w:rPr>
          <w:rFonts w:eastAsia="Times New Roman" w:cstheme="minorHAnsi"/>
          <w:sz w:val="24"/>
          <w:szCs w:val="24"/>
          <w:lang w:eastAsia="zh-CN"/>
        </w:rPr>
        <w:t>Pardavėjas</w:t>
      </w:r>
      <w:r w:rsidR="00637958" w:rsidRPr="00D40C62">
        <w:rPr>
          <w:rFonts w:ascii="CIDFont+F1" w:eastAsia="CIDFont+F4" w:hAnsi="CIDFont+F1" w:cs="CIDFont+F1"/>
          <w:kern w:val="0"/>
          <w:sz w:val="24"/>
          <w:szCs w:val="24"/>
        </w:rPr>
        <w:t xml:space="preserve"> privalo laikytis visų Lietuvos Respublikos teisės aktų, normatyvinių</w:t>
      </w:r>
      <w:r>
        <w:rPr>
          <w:rFonts w:ascii="CIDFont+F1" w:eastAsia="CIDFont+F4" w:hAnsi="CIDFont+F1" w:cs="CIDFont+F1"/>
          <w:kern w:val="0"/>
          <w:sz w:val="24"/>
          <w:szCs w:val="24"/>
        </w:rPr>
        <w:t xml:space="preserve"> </w:t>
      </w:r>
      <w:r w:rsidR="00637958" w:rsidRPr="00D40C62">
        <w:rPr>
          <w:rFonts w:ascii="CIDFont+F1" w:eastAsia="CIDFont+F4" w:hAnsi="CIDFont+F1" w:cs="CIDFont+F1"/>
          <w:kern w:val="0"/>
          <w:sz w:val="24"/>
          <w:szCs w:val="24"/>
        </w:rPr>
        <w:t>dokumentų ir įrangos gamintojų instrukcijų.</w:t>
      </w:r>
    </w:p>
    <w:p w14:paraId="763934A6" w14:textId="7874501F" w:rsidR="00637958" w:rsidRPr="0046412D" w:rsidRDefault="00637958" w:rsidP="00637958">
      <w:pPr>
        <w:pStyle w:val="Sraopastraip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CIDFont+F1" w:eastAsia="CIDFont+F4" w:hAnsi="CIDFont+F1" w:cs="CIDFont+F1"/>
          <w:kern w:val="0"/>
          <w:sz w:val="24"/>
          <w:szCs w:val="24"/>
        </w:rPr>
      </w:pPr>
      <w:r w:rsidRPr="00D40C62">
        <w:rPr>
          <w:rFonts w:ascii="CIDFont+F4" w:eastAsia="CIDFont+F4" w:cs="CIDFont+F4"/>
          <w:kern w:val="0"/>
          <w:sz w:val="20"/>
          <w:szCs w:val="20"/>
        </w:rPr>
        <w:t xml:space="preserve"> </w:t>
      </w:r>
      <w:r w:rsidRPr="00D40C62">
        <w:rPr>
          <w:rFonts w:ascii="CIDFont+F1" w:eastAsia="CIDFont+F4" w:hAnsi="CIDFont+F1" w:cs="CIDFont+F1"/>
          <w:kern w:val="0"/>
          <w:sz w:val="24"/>
          <w:szCs w:val="24"/>
        </w:rPr>
        <w:t>Privaloma garantuoti saugų darbą, priešgaisrinę saugą, aplinkos apsaugą bei tinkamas</w:t>
      </w:r>
      <w:r w:rsidR="0046412D">
        <w:rPr>
          <w:rFonts w:ascii="CIDFont+F1" w:eastAsia="CIDFont+F4" w:hAnsi="CIDFont+F1" w:cs="CIDFont+F1"/>
          <w:kern w:val="0"/>
          <w:sz w:val="24"/>
          <w:szCs w:val="24"/>
        </w:rPr>
        <w:t xml:space="preserve"> </w:t>
      </w:r>
      <w:r w:rsidRPr="0046412D">
        <w:rPr>
          <w:rFonts w:ascii="CIDFont+F1" w:eastAsia="CIDFont+F4" w:hAnsi="CIDFont+F1" w:cs="CIDFont+F1"/>
          <w:kern w:val="0"/>
          <w:sz w:val="24"/>
          <w:szCs w:val="24"/>
        </w:rPr>
        <w:t>darbo higienos sąlygas montuoja</w:t>
      </w:r>
      <w:r w:rsidR="0046412D">
        <w:rPr>
          <w:rFonts w:ascii="CIDFont+F1" w:eastAsia="CIDFont+F4" w:hAnsi="CIDFont+F1" w:cs="CIDFont+F1"/>
          <w:kern w:val="0"/>
          <w:sz w:val="24"/>
          <w:szCs w:val="24"/>
        </w:rPr>
        <w:t>mų</w:t>
      </w:r>
      <w:r w:rsidRPr="0046412D">
        <w:rPr>
          <w:rFonts w:ascii="CIDFont+F1" w:eastAsia="CIDFont+F4" w:hAnsi="CIDFont+F1" w:cs="CIDFont+F1"/>
          <w:kern w:val="0"/>
          <w:sz w:val="24"/>
          <w:szCs w:val="24"/>
        </w:rPr>
        <w:t xml:space="preserve"> </w:t>
      </w:r>
      <w:r w:rsidR="0046412D">
        <w:rPr>
          <w:rFonts w:ascii="CIDFont+F1" w:eastAsia="CIDFont+F4" w:hAnsi="CIDFont+F1" w:cs="CIDFont+F1"/>
          <w:kern w:val="0"/>
          <w:sz w:val="24"/>
          <w:szCs w:val="24"/>
        </w:rPr>
        <w:t xml:space="preserve">prekių </w:t>
      </w:r>
      <w:r w:rsidRPr="0046412D">
        <w:rPr>
          <w:rFonts w:ascii="CIDFont+F1" w:eastAsia="CIDFont+F4" w:hAnsi="CIDFont+F1" w:cs="CIDFont+F1"/>
          <w:kern w:val="0"/>
          <w:sz w:val="24"/>
          <w:szCs w:val="24"/>
        </w:rPr>
        <w:t>vietoje.</w:t>
      </w:r>
    </w:p>
    <w:p w14:paraId="721CF936" w14:textId="0DEAF1C7" w:rsidR="00637958" w:rsidRPr="0046412D" w:rsidRDefault="00637958" w:rsidP="0046412D">
      <w:pPr>
        <w:pStyle w:val="Sraopastraipa"/>
        <w:numPr>
          <w:ilvl w:val="1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CIDFont+F1" w:eastAsia="CIDFont+F4" w:hAnsi="CIDFont+F1" w:cs="CIDFont+F1"/>
          <w:kern w:val="0"/>
          <w:sz w:val="24"/>
          <w:szCs w:val="24"/>
        </w:rPr>
      </w:pPr>
      <w:r w:rsidRPr="0046412D">
        <w:rPr>
          <w:rFonts w:ascii="CIDFont+F1" w:eastAsia="CIDFont+F4" w:hAnsi="CIDFont+F1" w:cs="CIDFont+F1"/>
          <w:kern w:val="0"/>
          <w:sz w:val="24"/>
          <w:szCs w:val="24"/>
        </w:rPr>
        <w:t>Turi būti užtikrinta aplinkos bei gretimos teritorijos apsauga, taip pat netrikdomas</w:t>
      </w:r>
      <w:r w:rsidR="0046412D" w:rsidRPr="0046412D">
        <w:rPr>
          <w:rFonts w:ascii="CIDFont+F1" w:eastAsia="CIDFont+F4" w:hAnsi="CIDFont+F1" w:cs="CIDFont+F1"/>
          <w:kern w:val="0"/>
          <w:sz w:val="24"/>
          <w:szCs w:val="24"/>
        </w:rPr>
        <w:t xml:space="preserve"> </w:t>
      </w:r>
      <w:r w:rsidRPr="0046412D">
        <w:rPr>
          <w:rFonts w:ascii="CIDFont+F1" w:eastAsia="CIDFont+F4" w:hAnsi="CIDFont+F1" w:cs="CIDFont+F1"/>
          <w:kern w:val="0"/>
          <w:sz w:val="24"/>
          <w:szCs w:val="24"/>
        </w:rPr>
        <w:t>žmonių judėjimas šalia montavimo vietos.</w:t>
      </w:r>
    </w:p>
    <w:p w14:paraId="45F967DA" w14:textId="77777777" w:rsidR="00430E81" w:rsidRDefault="00637958" w:rsidP="00430E81">
      <w:pPr>
        <w:pStyle w:val="Sraopastraipa"/>
        <w:numPr>
          <w:ilvl w:val="1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CIDFont+F1" w:eastAsia="CIDFont+F4" w:hAnsi="CIDFont+F1" w:cs="CIDFont+F1"/>
          <w:kern w:val="0"/>
          <w:sz w:val="24"/>
          <w:szCs w:val="24"/>
        </w:rPr>
      </w:pPr>
      <w:r w:rsidRPr="0046412D">
        <w:rPr>
          <w:rFonts w:ascii="CIDFont+F4" w:eastAsia="CIDFont+F4" w:cs="CIDFont+F4"/>
          <w:kern w:val="0"/>
          <w:sz w:val="20"/>
          <w:szCs w:val="20"/>
        </w:rPr>
        <w:t xml:space="preserve"> </w:t>
      </w:r>
      <w:r w:rsidRPr="0046412D">
        <w:rPr>
          <w:rFonts w:ascii="CIDFont+F1" w:eastAsia="CIDFont+F4" w:hAnsi="CIDFont+F1" w:cs="CIDFont+F1"/>
          <w:kern w:val="0"/>
          <w:sz w:val="24"/>
          <w:szCs w:val="24"/>
        </w:rPr>
        <w:t>Montavimo darbai neturi pažeisti trečiųjų asmenų gyvenimo ir veiklos sąlygų.</w:t>
      </w:r>
    </w:p>
    <w:p w14:paraId="781E03C8" w14:textId="1A1416C0" w:rsidR="00430E81" w:rsidRPr="00430E81" w:rsidRDefault="00430E81" w:rsidP="00430E81">
      <w:pPr>
        <w:pStyle w:val="Sraopastraipa"/>
        <w:numPr>
          <w:ilvl w:val="1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CIDFont+F1" w:eastAsia="CIDFont+F4" w:hAnsi="CIDFont+F1" w:cs="CIDFont+F1"/>
          <w:kern w:val="0"/>
          <w:sz w:val="24"/>
          <w:szCs w:val="24"/>
        </w:rPr>
      </w:pPr>
      <w:r w:rsidRPr="00430E81">
        <w:rPr>
          <w:rFonts w:ascii="CIDFont+F1" w:hAnsi="CIDFont+F1" w:cs="CIDFont+F1"/>
          <w:kern w:val="0"/>
          <w:sz w:val="24"/>
          <w:szCs w:val="24"/>
        </w:rPr>
        <w:lastRenderedPageBreak/>
        <w:t>Įrengiant montuojam</w:t>
      </w:r>
      <w:r>
        <w:rPr>
          <w:rFonts w:ascii="CIDFont+F1" w:hAnsi="CIDFont+F1" w:cs="CIDFont+F1"/>
          <w:kern w:val="0"/>
          <w:sz w:val="24"/>
          <w:szCs w:val="24"/>
        </w:rPr>
        <w:t>as prekes</w:t>
      </w:r>
      <w:r w:rsidRPr="00430E81">
        <w:rPr>
          <w:rFonts w:ascii="CIDFont+F1" w:hAnsi="CIDFont+F1" w:cs="CIDFont+F1"/>
          <w:kern w:val="0"/>
          <w:sz w:val="24"/>
          <w:szCs w:val="24"/>
        </w:rPr>
        <w:t>, ypatingas</w:t>
      </w:r>
      <w:r>
        <w:rPr>
          <w:rFonts w:ascii="CIDFont+F1" w:hAnsi="CIDFont+F1" w:cs="CIDFont+F1"/>
          <w:kern w:val="0"/>
          <w:sz w:val="24"/>
          <w:szCs w:val="24"/>
        </w:rPr>
        <w:t xml:space="preserve"> </w:t>
      </w:r>
      <w:r w:rsidRPr="00430E81">
        <w:rPr>
          <w:rFonts w:ascii="CIDFont+F1" w:hAnsi="CIDFont+F1" w:cs="CIDFont+F1"/>
          <w:kern w:val="0"/>
          <w:sz w:val="24"/>
          <w:szCs w:val="24"/>
        </w:rPr>
        <w:t>dėmesys turi būti skiriamas aplinkos apsaugai ir prekės kokybei</w:t>
      </w:r>
      <w:r>
        <w:rPr>
          <w:rFonts w:ascii="CIDFont+F1" w:hAnsi="CIDFont+F1" w:cs="CIDFont+F1"/>
          <w:kern w:val="0"/>
          <w:sz w:val="24"/>
          <w:szCs w:val="24"/>
        </w:rPr>
        <w:t>.</w:t>
      </w:r>
    </w:p>
    <w:p w14:paraId="6ACF17FC" w14:textId="77777777" w:rsidR="00BE71FF" w:rsidRPr="00B342A2" w:rsidRDefault="00BE71FF" w:rsidP="00B450CB">
      <w:pPr>
        <w:rPr>
          <w:rFonts w:cstheme="minorHAnsi"/>
          <w:b/>
          <w:bCs/>
        </w:rPr>
      </w:pPr>
    </w:p>
    <w:p w14:paraId="717F6249" w14:textId="4C09AC06" w:rsidR="00B450CB" w:rsidRPr="00B342A2" w:rsidRDefault="003D20C9" w:rsidP="00B450CB">
      <w:pPr>
        <w:rPr>
          <w:rFonts w:cstheme="minorHAnsi"/>
          <w:b/>
          <w:bCs/>
        </w:rPr>
      </w:pPr>
      <w:r w:rsidRPr="00B342A2">
        <w:rPr>
          <w:rFonts w:cstheme="minorHAnsi"/>
          <w:b/>
          <w:bCs/>
        </w:rPr>
        <w:t>4</w:t>
      </w:r>
      <w:r w:rsidR="00B450CB" w:rsidRPr="00B342A2">
        <w:rPr>
          <w:rFonts w:cstheme="minorHAnsi"/>
          <w:b/>
          <w:bCs/>
        </w:rPr>
        <w:t>. Lygiavertiškumo principas</w:t>
      </w:r>
    </w:p>
    <w:p w14:paraId="45AADA9C" w14:textId="280FE58A" w:rsidR="00B450CB" w:rsidRPr="00B342A2" w:rsidRDefault="00B450CB" w:rsidP="00B450CB">
      <w:pPr>
        <w:rPr>
          <w:rFonts w:cstheme="minorHAnsi"/>
        </w:rPr>
      </w:pPr>
      <w:r w:rsidRPr="00B342A2">
        <w:rPr>
          <w:rFonts w:cstheme="minorHAnsi"/>
        </w:rPr>
        <w:t>Jei techninėje specifikacijoje nurodomas konkretus modelis, gamintojas, prekės</w:t>
      </w:r>
      <w:r w:rsidR="00CC3491" w:rsidRPr="00B342A2">
        <w:rPr>
          <w:rFonts w:cstheme="minorHAnsi"/>
        </w:rPr>
        <w:t xml:space="preserve"> </w:t>
      </w:r>
      <w:r w:rsidRPr="00B342A2">
        <w:rPr>
          <w:rFonts w:cstheme="minorHAnsi"/>
        </w:rPr>
        <w:t>ženklas, kilmės šalis ar kiti konkretūs parametrai, jie yra tik informacinio pobūdžio</w:t>
      </w:r>
      <w:r w:rsidR="000961BF" w:rsidRPr="00B342A2">
        <w:rPr>
          <w:rFonts w:cstheme="minorHAnsi"/>
        </w:rPr>
        <w:t>;</w:t>
      </w:r>
    </w:p>
    <w:p w14:paraId="46915E59" w14:textId="00A835C0" w:rsidR="00B450CB" w:rsidRPr="00B342A2" w:rsidRDefault="00B450CB" w:rsidP="00B450CB">
      <w:pPr>
        <w:rPr>
          <w:rFonts w:cstheme="minorHAnsi"/>
        </w:rPr>
      </w:pPr>
      <w:r w:rsidRPr="00B342A2">
        <w:rPr>
          <w:rFonts w:cstheme="minorHAnsi"/>
        </w:rPr>
        <w:t>Tiekėjas gali siūlyti lygiavertę prekę, atitinkančią reikalavimus.</w:t>
      </w:r>
    </w:p>
    <w:p w14:paraId="51DD67B4" w14:textId="59071E3F" w:rsidR="00B450CB" w:rsidRPr="00B342A2" w:rsidRDefault="00AE1357" w:rsidP="00B450CB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="00B450CB" w:rsidRPr="00B342A2">
        <w:rPr>
          <w:rFonts w:cstheme="minorHAnsi"/>
          <w:b/>
          <w:bCs/>
        </w:rPr>
        <w:t>. Dokumentacija</w:t>
      </w:r>
    </w:p>
    <w:p w14:paraId="54FB6F3B" w14:textId="77777777" w:rsidR="00AE1357" w:rsidRDefault="00B450CB" w:rsidP="00B450CB">
      <w:pPr>
        <w:rPr>
          <w:rFonts w:cstheme="minorHAnsi"/>
        </w:rPr>
      </w:pPr>
      <w:r w:rsidRPr="00B342A2">
        <w:rPr>
          <w:rFonts w:cstheme="minorHAnsi"/>
        </w:rPr>
        <w:t xml:space="preserve">Tiekėjas privalo parengti visą reikiamą dokumentaciją </w:t>
      </w:r>
      <w:r w:rsidR="00CC3491" w:rsidRPr="00B342A2">
        <w:rPr>
          <w:rFonts w:cstheme="minorHAnsi"/>
        </w:rPr>
        <w:t>prekėms</w:t>
      </w:r>
      <w:r w:rsidR="00EC4790" w:rsidRPr="00B342A2">
        <w:rPr>
          <w:rFonts w:cstheme="minorHAnsi"/>
        </w:rPr>
        <w:t xml:space="preserve">, instrukcijas. </w:t>
      </w:r>
    </w:p>
    <w:p w14:paraId="11E2ED52" w14:textId="57C68A24" w:rsidR="00B450CB" w:rsidRPr="00AE1357" w:rsidRDefault="00AE1357" w:rsidP="00B450CB">
      <w:pPr>
        <w:rPr>
          <w:rFonts w:cstheme="minorHAnsi"/>
        </w:rPr>
      </w:pPr>
      <w:r>
        <w:rPr>
          <w:rFonts w:cstheme="minorHAnsi"/>
          <w:b/>
          <w:bCs/>
        </w:rPr>
        <w:t>6</w:t>
      </w:r>
      <w:r w:rsidR="00B450CB" w:rsidRPr="00B342A2">
        <w:rPr>
          <w:rFonts w:cstheme="minorHAnsi"/>
          <w:b/>
          <w:bCs/>
        </w:rPr>
        <w:t>. Teisės aktų ir saugumo reikalavimai</w:t>
      </w:r>
    </w:p>
    <w:p w14:paraId="1195CC97" w14:textId="508ACFF8" w:rsidR="00B450CB" w:rsidRPr="00B342A2" w:rsidRDefault="00B450CB" w:rsidP="00B450CB">
      <w:pPr>
        <w:rPr>
          <w:rFonts w:cstheme="minorHAnsi"/>
        </w:rPr>
      </w:pPr>
      <w:r w:rsidRPr="00B342A2">
        <w:rPr>
          <w:rFonts w:cstheme="minorHAnsi"/>
        </w:rPr>
        <w:t>Tiekėjas privalo laikytis visų Lietuvos Respublikos teisės aktų, normatyvinių</w:t>
      </w:r>
      <w:r w:rsidR="00D97D2F" w:rsidRPr="00B342A2">
        <w:rPr>
          <w:rFonts w:cstheme="minorHAnsi"/>
        </w:rPr>
        <w:t xml:space="preserve"> </w:t>
      </w:r>
      <w:r w:rsidRPr="00B342A2">
        <w:rPr>
          <w:rFonts w:cstheme="minorHAnsi"/>
        </w:rPr>
        <w:t>dokumentų ir įrangos gamintojų instrukcijų</w:t>
      </w:r>
      <w:r w:rsidR="00E36B60" w:rsidRPr="00B342A2">
        <w:rPr>
          <w:rFonts w:cstheme="minorHAnsi"/>
        </w:rPr>
        <w:t>.</w:t>
      </w:r>
    </w:p>
    <w:p w14:paraId="4F639198" w14:textId="6E39F654" w:rsidR="007A26F8" w:rsidRDefault="00B450CB" w:rsidP="000961BF">
      <w:pPr>
        <w:jc w:val="center"/>
      </w:pPr>
      <w:r w:rsidRPr="00B450CB">
        <w:t>___________________________</w:t>
      </w:r>
    </w:p>
    <w:sectPr w:rsidR="007A26F8" w:rsidSect="000A1B55">
      <w:headerReference w:type="default" r:id="rId12"/>
      <w:pgSz w:w="16838" w:h="11906" w:orient="landscape"/>
      <w:pgMar w:top="1701" w:right="568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63D27" w14:textId="77777777" w:rsidR="00305C05" w:rsidRDefault="00305C05" w:rsidP="00305C05">
      <w:pPr>
        <w:spacing w:after="0" w:line="240" w:lineRule="auto"/>
      </w:pPr>
      <w:r>
        <w:separator/>
      </w:r>
    </w:p>
  </w:endnote>
  <w:endnote w:type="continuationSeparator" w:id="0">
    <w:p w14:paraId="1F668F5C" w14:textId="77777777" w:rsidR="00305C05" w:rsidRDefault="00305C05" w:rsidP="00305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4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EF710" w14:textId="77777777" w:rsidR="00305C05" w:rsidRDefault="00305C05" w:rsidP="00305C05">
      <w:pPr>
        <w:spacing w:after="0" w:line="240" w:lineRule="auto"/>
      </w:pPr>
      <w:r>
        <w:separator/>
      </w:r>
    </w:p>
  </w:footnote>
  <w:footnote w:type="continuationSeparator" w:id="0">
    <w:p w14:paraId="17C2EA73" w14:textId="77777777" w:rsidR="00305C05" w:rsidRDefault="00305C05" w:rsidP="00305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CDA6F" w14:textId="635ECC7B" w:rsidR="00305C05" w:rsidRDefault="00305C05" w:rsidP="00305C05">
    <w:pPr>
      <w:pStyle w:val="Antrats"/>
      <w:jc w:val="right"/>
    </w:pPr>
    <w:r>
      <w:t>Sutarties priedas Nr.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C0028ADE"/>
    <w:name w:val="WW8Num1"/>
    <w:lvl w:ilvl="0">
      <w:start w:val="1"/>
      <w:numFmt w:val="decimal"/>
      <w:lvlText w:val="%1."/>
      <w:lvlJc w:val="left"/>
      <w:pPr>
        <w:tabs>
          <w:tab w:val="num" w:pos="-142"/>
        </w:tabs>
        <w:ind w:left="502" w:hanging="360"/>
      </w:pPr>
      <w:rPr>
        <w:rFonts w:ascii="Times New Roman" w:eastAsia="Times New Roman" w:hAnsi="Times New Roman" w:cs="Times New Roman"/>
        <w:b/>
        <w:caps/>
        <w:sz w:val="22"/>
        <w:lang w:eastAsia="en-US"/>
      </w:rPr>
    </w:lvl>
    <w:lvl w:ilvl="1">
      <w:start w:val="1"/>
      <w:numFmt w:val="decimal"/>
      <w:isLgl/>
      <w:lvlText w:val="%1.%2."/>
      <w:lvlJc w:val="left"/>
      <w:pPr>
        <w:ind w:left="622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1" w15:restartNumberingAfterBreak="0">
    <w:nsid w:val="0E6C043C"/>
    <w:multiLevelType w:val="multilevel"/>
    <w:tmpl w:val="2CE6D3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asciiTheme="minorHAnsi" w:eastAsiaTheme="minorHAnsi" w:hAnsiTheme="minorHAnsi" w:cstheme="minorBidi"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eastAsiaTheme="minorHAnsi" w:hAnsiTheme="minorHAnsi" w:cstheme="minorBidi"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Theme="minorHAnsi" w:eastAsiaTheme="minorHAnsi" w:hAnsiTheme="minorHAnsi" w:cstheme="minorBidi"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Theme="minorHAnsi" w:eastAsiaTheme="minorHAnsi" w:hAnsiTheme="minorHAnsi" w:cstheme="minorBidi"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Theme="minorHAnsi" w:eastAsiaTheme="minorHAnsi" w:hAnsiTheme="minorHAnsi" w:cstheme="minorBidi"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Theme="minorHAnsi" w:eastAsiaTheme="minorHAnsi" w:hAnsiTheme="minorHAnsi" w:cstheme="minorBidi"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Theme="minorHAnsi" w:eastAsiaTheme="minorHAnsi" w:hAnsiTheme="minorHAnsi" w:cstheme="minorBidi"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Theme="minorHAnsi" w:eastAsiaTheme="minorHAnsi" w:hAnsiTheme="minorHAnsi" w:cstheme="minorBidi" w:hint="default"/>
        <w:b/>
        <w:sz w:val="22"/>
      </w:rPr>
    </w:lvl>
  </w:abstractNum>
  <w:abstractNum w:abstractNumId="2" w15:restartNumberingAfterBreak="0">
    <w:nsid w:val="1CDD00BF"/>
    <w:multiLevelType w:val="multilevel"/>
    <w:tmpl w:val="2CE6D3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asciiTheme="minorHAnsi" w:eastAsiaTheme="minorHAnsi" w:hAnsiTheme="minorHAnsi" w:cstheme="minorBidi"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eastAsiaTheme="minorHAnsi" w:hAnsiTheme="minorHAnsi" w:cstheme="minorBidi"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Theme="minorHAnsi" w:eastAsiaTheme="minorHAnsi" w:hAnsiTheme="minorHAnsi" w:cstheme="minorBidi"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Theme="minorHAnsi" w:eastAsiaTheme="minorHAnsi" w:hAnsiTheme="minorHAnsi" w:cstheme="minorBidi"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Theme="minorHAnsi" w:eastAsiaTheme="minorHAnsi" w:hAnsiTheme="minorHAnsi" w:cstheme="minorBidi"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Theme="minorHAnsi" w:eastAsiaTheme="minorHAnsi" w:hAnsiTheme="minorHAnsi" w:cstheme="minorBidi"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Theme="minorHAnsi" w:eastAsiaTheme="minorHAnsi" w:hAnsiTheme="minorHAnsi" w:cstheme="minorBidi"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Theme="minorHAnsi" w:eastAsiaTheme="minorHAnsi" w:hAnsiTheme="minorHAnsi" w:cstheme="minorBidi" w:hint="default"/>
        <w:b/>
        <w:sz w:val="22"/>
      </w:rPr>
    </w:lvl>
  </w:abstractNum>
  <w:abstractNum w:abstractNumId="3" w15:restartNumberingAfterBreak="0">
    <w:nsid w:val="219B0054"/>
    <w:multiLevelType w:val="hybridMultilevel"/>
    <w:tmpl w:val="DE227E2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F9242B"/>
    <w:multiLevelType w:val="hybridMultilevel"/>
    <w:tmpl w:val="F448F274"/>
    <w:lvl w:ilvl="0" w:tplc="56B255B8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EE5A15"/>
    <w:multiLevelType w:val="hybridMultilevel"/>
    <w:tmpl w:val="9390844A"/>
    <w:lvl w:ilvl="0" w:tplc="73C4810E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9A0D03"/>
    <w:multiLevelType w:val="multilevel"/>
    <w:tmpl w:val="2CE6D3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asciiTheme="minorHAnsi" w:eastAsiaTheme="minorHAnsi" w:hAnsiTheme="minorHAnsi" w:cstheme="minorBidi"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eastAsiaTheme="minorHAnsi" w:hAnsiTheme="minorHAnsi" w:cstheme="minorBidi"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Theme="minorHAnsi" w:eastAsiaTheme="minorHAnsi" w:hAnsiTheme="minorHAnsi" w:cstheme="minorBidi"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Theme="minorHAnsi" w:eastAsiaTheme="minorHAnsi" w:hAnsiTheme="minorHAnsi" w:cstheme="minorBidi"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Theme="minorHAnsi" w:eastAsiaTheme="minorHAnsi" w:hAnsiTheme="minorHAnsi" w:cstheme="minorBidi"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Theme="minorHAnsi" w:eastAsiaTheme="minorHAnsi" w:hAnsiTheme="minorHAnsi" w:cstheme="minorBidi"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Theme="minorHAnsi" w:eastAsiaTheme="minorHAnsi" w:hAnsiTheme="minorHAnsi" w:cstheme="minorBidi"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Theme="minorHAnsi" w:eastAsiaTheme="minorHAnsi" w:hAnsiTheme="minorHAnsi" w:cstheme="minorBidi" w:hint="default"/>
        <w:b/>
        <w:sz w:val="22"/>
      </w:rPr>
    </w:lvl>
  </w:abstractNum>
  <w:abstractNum w:abstractNumId="7" w15:restartNumberingAfterBreak="0">
    <w:nsid w:val="6CE01FD7"/>
    <w:multiLevelType w:val="hybridMultilevel"/>
    <w:tmpl w:val="78561470"/>
    <w:lvl w:ilvl="0" w:tplc="7A6050A6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9661971">
    <w:abstractNumId w:val="3"/>
  </w:num>
  <w:num w:numId="2" w16cid:durableId="455953523">
    <w:abstractNumId w:val="0"/>
  </w:num>
  <w:num w:numId="3" w16cid:durableId="373430857">
    <w:abstractNumId w:val="6"/>
  </w:num>
  <w:num w:numId="4" w16cid:durableId="796989872">
    <w:abstractNumId w:val="1"/>
  </w:num>
  <w:num w:numId="5" w16cid:durableId="1155535769">
    <w:abstractNumId w:val="2"/>
  </w:num>
  <w:num w:numId="6" w16cid:durableId="116145567">
    <w:abstractNumId w:val="4"/>
  </w:num>
  <w:num w:numId="7" w16cid:durableId="2040079613">
    <w:abstractNumId w:val="5"/>
  </w:num>
  <w:num w:numId="8" w16cid:durableId="6936507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0CB"/>
    <w:rsid w:val="00006F06"/>
    <w:rsid w:val="0005779A"/>
    <w:rsid w:val="00061069"/>
    <w:rsid w:val="000656DD"/>
    <w:rsid w:val="000961BF"/>
    <w:rsid w:val="000A1B55"/>
    <w:rsid w:val="00116473"/>
    <w:rsid w:val="001C339C"/>
    <w:rsid w:val="001F01A2"/>
    <w:rsid w:val="00210A19"/>
    <w:rsid w:val="0022715E"/>
    <w:rsid w:val="00251444"/>
    <w:rsid w:val="002747E5"/>
    <w:rsid w:val="00296812"/>
    <w:rsid w:val="002D1E93"/>
    <w:rsid w:val="002F7E24"/>
    <w:rsid w:val="00301278"/>
    <w:rsid w:val="00302219"/>
    <w:rsid w:val="00305C05"/>
    <w:rsid w:val="003B56FD"/>
    <w:rsid w:val="003C6C2F"/>
    <w:rsid w:val="003D20C9"/>
    <w:rsid w:val="00430E81"/>
    <w:rsid w:val="00445ACE"/>
    <w:rsid w:val="00451AB9"/>
    <w:rsid w:val="00462C50"/>
    <w:rsid w:val="0046412D"/>
    <w:rsid w:val="004C1F6F"/>
    <w:rsid w:val="00571359"/>
    <w:rsid w:val="00594E35"/>
    <w:rsid w:val="005D3B9E"/>
    <w:rsid w:val="00637958"/>
    <w:rsid w:val="006D529B"/>
    <w:rsid w:val="00741301"/>
    <w:rsid w:val="0077661C"/>
    <w:rsid w:val="007A26F8"/>
    <w:rsid w:val="007D0E9D"/>
    <w:rsid w:val="007E745C"/>
    <w:rsid w:val="00803A2C"/>
    <w:rsid w:val="008140E4"/>
    <w:rsid w:val="0084465D"/>
    <w:rsid w:val="008A10C6"/>
    <w:rsid w:val="008A462A"/>
    <w:rsid w:val="008C71F4"/>
    <w:rsid w:val="009115B0"/>
    <w:rsid w:val="00A17C34"/>
    <w:rsid w:val="00A26F43"/>
    <w:rsid w:val="00A632E0"/>
    <w:rsid w:val="00AD3FBB"/>
    <w:rsid w:val="00AE1357"/>
    <w:rsid w:val="00B342A2"/>
    <w:rsid w:val="00B450CB"/>
    <w:rsid w:val="00B55B45"/>
    <w:rsid w:val="00B94E78"/>
    <w:rsid w:val="00BE71FF"/>
    <w:rsid w:val="00CA2646"/>
    <w:rsid w:val="00CC00A1"/>
    <w:rsid w:val="00CC3491"/>
    <w:rsid w:val="00CE0026"/>
    <w:rsid w:val="00CE6D51"/>
    <w:rsid w:val="00D13E94"/>
    <w:rsid w:val="00D40C62"/>
    <w:rsid w:val="00D90F77"/>
    <w:rsid w:val="00D97D2F"/>
    <w:rsid w:val="00DA30C2"/>
    <w:rsid w:val="00DE7425"/>
    <w:rsid w:val="00E346B2"/>
    <w:rsid w:val="00E36B60"/>
    <w:rsid w:val="00E45BE0"/>
    <w:rsid w:val="00E54EC2"/>
    <w:rsid w:val="00EC4790"/>
    <w:rsid w:val="00EC58F9"/>
    <w:rsid w:val="00F07254"/>
    <w:rsid w:val="00F52C18"/>
    <w:rsid w:val="00F63DD4"/>
    <w:rsid w:val="00F71236"/>
    <w:rsid w:val="00FA0E69"/>
    <w:rsid w:val="00FB7B15"/>
    <w:rsid w:val="00FD2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050A0"/>
  <w15:chartTrackingRefBased/>
  <w15:docId w15:val="{5601C0C6-5E74-4B82-8D71-6A556BFE8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B450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B450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B450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B450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B450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B450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B450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B450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B450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B450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B450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B450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B450CB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B450CB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B450CB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B450CB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B450CB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B450CB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B450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B450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B450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B450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B450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B450CB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B450CB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B450CB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B450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B450CB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B450CB"/>
    <w:rPr>
      <w:b/>
      <w:bCs/>
      <w:smallCaps/>
      <w:color w:val="2F5496" w:themeColor="accent1" w:themeShade="BF"/>
      <w:spacing w:val="5"/>
    </w:rPr>
  </w:style>
  <w:style w:type="character" w:styleId="Hipersaitas">
    <w:name w:val="Hyperlink"/>
    <w:basedOn w:val="Numatytasispastraiposriftas"/>
    <w:uiPriority w:val="99"/>
    <w:unhideWhenUsed/>
    <w:rsid w:val="00B450CB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B450CB"/>
    <w:rPr>
      <w:color w:val="605E5C"/>
      <w:shd w:val="clear" w:color="auto" w:fill="E1DFDD"/>
    </w:rPr>
  </w:style>
  <w:style w:type="paragraph" w:styleId="Antrats">
    <w:name w:val="header"/>
    <w:basedOn w:val="prastasis"/>
    <w:link w:val="AntratsDiagrama"/>
    <w:uiPriority w:val="99"/>
    <w:unhideWhenUsed/>
    <w:rsid w:val="00305C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05C05"/>
  </w:style>
  <w:style w:type="paragraph" w:styleId="Porat">
    <w:name w:val="footer"/>
    <w:basedOn w:val="prastasis"/>
    <w:link w:val="PoratDiagrama"/>
    <w:uiPriority w:val="99"/>
    <w:unhideWhenUsed/>
    <w:rsid w:val="00305C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05C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89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9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7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1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3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63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1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7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96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2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ministracija@elektrenai.lt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1354</TotalTime>
  <Pages>4</Pages>
  <Words>2240</Words>
  <Characters>1277</Characters>
  <Application>Microsoft Office Word</Application>
  <DocSecurity>0</DocSecurity>
  <Lines>10</Lines>
  <Paragraphs>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Rimantė Verbylaitė-Tzolova</dc:creator>
  <cp:keywords/>
  <dc:description/>
  <cp:lastModifiedBy>Kornelija Gliebkaitė</cp:lastModifiedBy>
  <cp:revision>49</cp:revision>
  <cp:lastPrinted>2025-04-30T10:26:00Z</cp:lastPrinted>
  <dcterms:created xsi:type="dcterms:W3CDTF">2025-04-23T10:07:00Z</dcterms:created>
  <dcterms:modified xsi:type="dcterms:W3CDTF">2025-05-07T12:19:00Z</dcterms:modified>
</cp:coreProperties>
</file>