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692662C8"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F5347E">
            <w:rPr>
              <w:rFonts w:ascii="Times New Roman" w:hAnsi="Times New Roman" w:cs="Times New Roman"/>
              <w:b/>
              <w:bCs/>
              <w:sz w:val="24"/>
              <w:szCs w:val="24"/>
            </w:rPr>
            <w:t>PAKRANTĖS AKLG. KT7847, PADVARIŲ K., KRETINGOS R. ASFALTO DANGOS ĮRENGIMAS SU PROJEKTAVIMU</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7C60E6F" w:rsidR="00CC7D46" w:rsidRDefault="00CC7D46" w:rsidP="00B43F37">
                <w:pPr>
                  <w:ind w:firstLine="0"/>
                  <w:rPr>
                    <w:rFonts w:hAnsi="Times New Roman" w:cs="Times New Roman"/>
                    <w:sz w:val="24"/>
                    <w:szCs w:val="24"/>
                  </w:rPr>
                </w:pPr>
                <w:r>
                  <w:rPr>
                    <w:rFonts w:hAnsi="Times New Roman" w:cs="Times New Roman"/>
                    <w:sz w:val="24"/>
                    <w:szCs w:val="24"/>
                  </w:rPr>
                  <w:t>2</w:t>
                </w:r>
                <w:r w:rsidR="00395828">
                  <w:rPr>
                    <w:rFonts w:hAnsi="Times New Roman" w:cs="Times New Roman"/>
                    <w:sz w:val="24"/>
                    <w:szCs w:val="24"/>
                  </w:rPr>
                  <w:t>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8A7758"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31490382"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6E292E" w:rsidRPr="006E292E">
        <w:rPr>
          <w:rFonts w:ascii="Times New Roman" w:eastAsia="Calibri" w:hAnsi="Times New Roman" w:cs="Times New Roman"/>
          <w:b/>
          <w:bCs/>
          <w:color w:val="000000" w:themeColor="text1"/>
          <w:sz w:val="24"/>
          <w:szCs w:val="24"/>
        </w:rPr>
        <w:t>Pakrantės aklg. KT7847, Padvarių k., Kretingos r.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w:t>
      </w:r>
      <w:r w:rsidRPr="002F7280">
        <w:rPr>
          <w:rFonts w:ascii="Times New Roman" w:hAnsi="Times New Roman" w:cs="Times New Roman"/>
          <w:color w:val="000000"/>
          <w:sz w:val="24"/>
          <w:szCs w:val="24"/>
        </w:rPr>
        <w:lastRenderedPageBreak/>
        <w:t xml:space="preserve">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67F4BE1D"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Tiekėjas, parengęs kapitalinio remonto aprašą,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79CD863"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7A576B" w:rsidRPr="007A576B">
        <w:rPr>
          <w:rFonts w:ascii="Times New Roman" w:eastAsia="Times New Roman" w:hAnsi="Times New Roman" w:cs="Times New Roman"/>
          <w:b/>
          <w:bCs/>
          <w:sz w:val="24"/>
          <w:szCs w:val="24"/>
        </w:rPr>
        <w:t>PAKRANTĖS AKLG. KT7847, PADVARIŲ K., KRETINGOS R. ASFALTO DANGOS ĮRENGIM</w:t>
      </w:r>
      <w:r w:rsidR="007A576B">
        <w:rPr>
          <w:rFonts w:ascii="Times New Roman" w:eastAsia="Times New Roman" w:hAnsi="Times New Roman" w:cs="Times New Roman"/>
          <w:b/>
          <w:bCs/>
          <w:sz w:val="24"/>
          <w:szCs w:val="24"/>
        </w:rPr>
        <w:t>O</w:t>
      </w:r>
      <w:r w:rsidR="007A576B" w:rsidRPr="007A576B">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7777777"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Kapitalinio remonto aprašo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3B35BE1" w14:textId="77777777" w:rsidR="00D27D92" w:rsidRPr="00D27D92" w:rsidRDefault="00D27D92" w:rsidP="00D27D92">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 xml:space="preserve">Pirkimo dokumentuose nustatytų kvalifikacinių reikalavimų atitikties deklaracija (Pirkimo sąlygų 7 priedas), kurią turi </w:t>
            </w:r>
            <w:proofErr w:type="spellStart"/>
            <w:r w:rsidRPr="00D27D92">
              <w:rPr>
                <w:rFonts w:ascii="Times New Roman" w:eastAsia="Times New Roman" w:hAnsi="Times New Roman" w:cs="Times New Roman"/>
                <w:iCs/>
                <w:sz w:val="24"/>
                <w:szCs w:val="24"/>
              </w:rPr>
              <w:t>turi</w:t>
            </w:r>
            <w:proofErr w:type="spellEnd"/>
            <w:r w:rsidRPr="00D27D92">
              <w:rPr>
                <w:rFonts w:ascii="Times New Roman" w:eastAsia="Times New Roman" w:hAnsi="Times New Roman" w:cs="Times New Roman"/>
                <w:iCs/>
                <w:sz w:val="24"/>
                <w:szCs w:val="24"/>
              </w:rPr>
              <w:t xml:space="preserve"> užpildyti ir kartu su pasiūlymu pateikti: </w:t>
            </w:r>
          </w:p>
          <w:p w14:paraId="22D8974A"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tiekėjas;</w:t>
            </w:r>
          </w:p>
          <w:p w14:paraId="6A30AF79"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kiekvienas tiekėjų grupės narys (jeigu pasiūlymą teikia tiekėjų grupė);</w:t>
            </w:r>
          </w:p>
          <w:p w14:paraId="07C11F97" w14:textId="53303927" w:rsidR="008B45EC" w:rsidRPr="00D27D92" w:rsidRDefault="00D27D92" w:rsidP="00D27D92">
            <w:pPr>
              <w:pStyle w:val="Sraopastraipa"/>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 xml:space="preserve"> </w:t>
            </w:r>
            <w:r w:rsidRPr="00D27D92">
              <w:rPr>
                <w:rFonts w:ascii="Times New Roman" w:eastAsia="Times New Roman" w:hAnsi="Times New Roman" w:cs="Times New Roman"/>
                <w:bCs/>
                <w:iCs/>
                <w:sz w:val="24"/>
                <w:szCs w:val="24"/>
              </w:rPr>
              <w:t>kiekvienas ūkio subjektas, jeigu tiekėjas remiasi jo pajėgumais pagal VPĮ 49 straipsnį.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00734A7" w14:textId="77777777" w:rsidR="00D27D92" w:rsidRPr="00D27D92" w:rsidRDefault="00D27D92" w:rsidP="00D27D92">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sz w:val="24"/>
                <w:szCs w:val="24"/>
              </w:rPr>
              <w:t xml:space="preserve">Tiekėjo deklaracija (Pirkimo sąlygų 9 priedas), </w:t>
            </w:r>
            <w:r w:rsidRPr="00D27D92">
              <w:rPr>
                <w:rFonts w:ascii="Times New Roman" w:eastAsia="Times New Roman" w:hAnsi="Times New Roman" w:cs="Times New Roman"/>
                <w:iCs/>
                <w:sz w:val="24"/>
                <w:szCs w:val="24"/>
              </w:rPr>
              <w:t xml:space="preserve">kurią turi </w:t>
            </w:r>
            <w:proofErr w:type="spellStart"/>
            <w:r w:rsidRPr="00D27D92">
              <w:rPr>
                <w:rFonts w:ascii="Times New Roman" w:eastAsia="Times New Roman" w:hAnsi="Times New Roman" w:cs="Times New Roman"/>
                <w:iCs/>
                <w:sz w:val="24"/>
                <w:szCs w:val="24"/>
              </w:rPr>
              <w:t>turi</w:t>
            </w:r>
            <w:proofErr w:type="spellEnd"/>
            <w:r w:rsidRPr="00D27D92">
              <w:rPr>
                <w:rFonts w:ascii="Times New Roman" w:eastAsia="Times New Roman" w:hAnsi="Times New Roman" w:cs="Times New Roman"/>
                <w:iCs/>
                <w:sz w:val="24"/>
                <w:szCs w:val="24"/>
              </w:rPr>
              <w:t xml:space="preserve"> užpildyti ir kartu su pasiūlymu pateikti:</w:t>
            </w:r>
          </w:p>
          <w:p w14:paraId="7F7BA1E3" w14:textId="77777777" w:rsidR="00D27D92" w:rsidRPr="00D27D92" w:rsidRDefault="00D27D92" w:rsidP="00D27D92">
            <w:pPr>
              <w:numPr>
                <w:ilvl w:val="0"/>
                <w:numId w:val="25"/>
              </w:numPr>
              <w:spacing w:line="240" w:lineRule="auto"/>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lastRenderedPageBreak/>
              <w:t>tiekėjas;</w:t>
            </w:r>
          </w:p>
          <w:p w14:paraId="1FB2CC07" w14:textId="3DE715E6" w:rsidR="002F1625" w:rsidRPr="00D27D92" w:rsidRDefault="00D27D92" w:rsidP="00D27D92">
            <w:pPr>
              <w:pStyle w:val="Sraopastraipa"/>
              <w:numPr>
                <w:ilvl w:val="0"/>
                <w:numId w:val="25"/>
              </w:numPr>
              <w:spacing w:line="240" w:lineRule="auto"/>
              <w:rPr>
                <w:rFonts w:ascii="Times New Roman" w:eastAsia="Times New Roman" w:hAnsi="Times New Roman" w:cs="Times New Roman"/>
                <w:sz w:val="24"/>
                <w:szCs w:val="24"/>
              </w:rPr>
            </w:pPr>
            <w:r w:rsidRPr="00D27D92">
              <w:rPr>
                <w:rFonts w:ascii="Times New Roman" w:eastAsia="Times New Roman" w:hAnsi="Times New Roman" w:cs="Times New Roman"/>
                <w:iCs/>
                <w:sz w:val="24"/>
                <w:szCs w:val="24"/>
              </w:rPr>
              <w:t>kiekvienas tiekėjų grupės narys (jeigu pasiūlymą teikia tiekėjų grupė).</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lastRenderedPageBreak/>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331A9F4D" w14:textId="617AABE0" w:rsidR="00FB39F0" w:rsidRDefault="00FB39F0" w:rsidP="00FB39F0">
            <w:pPr>
              <w:shd w:val="clear" w:color="auto" w:fill="FFFFFF"/>
              <w:rPr>
                <w:rFonts w:eastAsia="Times New Roman"/>
                <w:sz w:val="24"/>
                <w:szCs w:val="24"/>
                <w:shd w:val="clear" w:color="auto" w:fill="FFFFFF"/>
                <w:lang w:eastAsia="en-US"/>
              </w:rPr>
            </w:pPr>
            <w:r w:rsidRPr="00FB39F0">
              <w:rPr>
                <w:rFonts w:cs="Calibri"/>
                <w:color w:val="000000"/>
              </w:rPr>
              <w:t xml:space="preserve">a) statinio projekto vadovą (statybos inžinierių ar architektą), </w:t>
            </w:r>
            <w:r w:rsidRPr="00FB39F0">
              <w:rPr>
                <w:rFonts w:cs="Calibri"/>
                <w:color w:val="000000"/>
              </w:rPr>
              <w:lastRenderedPageBreak/>
              <w:t xml:space="preserve">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w:t>
            </w:r>
            <w:r w:rsidR="00BB763B" w:rsidRPr="00FB39F0">
              <w:rPr>
                <w:rFonts w:cs="Calibri"/>
                <w:color w:val="000000"/>
              </w:rPr>
              <w:t xml:space="preserve"> </w:t>
            </w:r>
            <w:r w:rsidRPr="00FB39F0">
              <w:rPr>
                <w:rFonts w:eastAsia="Times New Roman"/>
                <w:shd w:val="clear" w:color="auto" w:fill="FFFFFF"/>
                <w:lang w:eastAsia="en-US"/>
              </w:rPr>
              <w:t xml:space="preserve"> krypties studijas ir įgijusį architektūros krypties kvalifikacinį laipsnį arba lygiavertę aukštojo mokslo kvalifikaciją;</w:t>
            </w:r>
            <w:r w:rsidRPr="00FB39F0">
              <w:rPr>
                <w:rFonts w:eastAsia="Times New Roman"/>
                <w:sz w:val="24"/>
                <w:szCs w:val="24"/>
                <w:shd w:val="clear" w:color="auto" w:fill="FFFFFF"/>
                <w:lang w:eastAsia="en-US"/>
              </w:rPr>
              <w:t xml:space="preserve"> </w:t>
            </w:r>
          </w:p>
          <w:p w14:paraId="79E1C45E" w14:textId="77777777" w:rsidR="00FB39F0" w:rsidRPr="00FB39F0" w:rsidRDefault="00FB39F0" w:rsidP="00FB39F0">
            <w:pPr>
              <w:shd w:val="clear" w:color="auto" w:fill="FFFFFF"/>
              <w:rPr>
                <w:rFonts w:eastAsia="Times New Roman"/>
                <w:sz w:val="24"/>
                <w:szCs w:val="24"/>
                <w:shd w:val="clear" w:color="auto" w:fill="FFFFFF"/>
                <w:lang w:eastAsia="en-US"/>
              </w:rPr>
            </w:pPr>
          </w:p>
          <w:p w14:paraId="1F5E240B" w14:textId="77777777" w:rsidR="00FB39F0" w:rsidRPr="00FB39F0" w:rsidRDefault="00FB39F0" w:rsidP="00FB39F0">
            <w:pPr>
              <w:autoSpaceDE w:val="0"/>
              <w:autoSpaceDN w:val="0"/>
              <w:adjustRightInd w:val="0"/>
              <w:spacing w:after="160" w:line="259" w:lineRule="auto"/>
              <w:ind w:firstLine="0"/>
              <w:rPr>
                <w:rFonts w:eastAsia="Calibri"/>
                <w:color w:val="000000"/>
                <w:lang w:eastAsia="en-US"/>
              </w:rPr>
            </w:pPr>
            <w:r w:rsidRPr="00FB39F0">
              <w:rPr>
                <w:rFonts w:eastAsia="Calibri"/>
                <w:color w:val="000000"/>
                <w:lang w:eastAsia="en-US"/>
              </w:rPr>
              <w:t xml:space="preserve">b)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 </w:t>
            </w:r>
          </w:p>
          <w:p w14:paraId="79997004" w14:textId="77777777" w:rsidR="00FB39F0" w:rsidRPr="00FB39F0" w:rsidRDefault="00FB39F0" w:rsidP="00FB39F0">
            <w:pPr>
              <w:shd w:val="clear" w:color="auto" w:fill="FFFFFF"/>
              <w:spacing w:after="160" w:line="259" w:lineRule="auto"/>
              <w:ind w:firstLine="0"/>
              <w:rPr>
                <w:rFonts w:eastAsia="Times New Roman"/>
                <w:shd w:val="clear" w:color="auto" w:fill="FFFFFF"/>
                <w:lang w:eastAsia="en-US"/>
              </w:rPr>
            </w:pPr>
            <w:r w:rsidRPr="00FB39F0">
              <w:rPr>
                <w:rFonts w:eastAsia="Times New Roman"/>
                <w:shd w:val="clear" w:color="auto" w:fill="FFFFFF"/>
                <w:lang w:eastAsia="en-US"/>
              </w:rPr>
              <w:t>c)  specialistus/-ą, turinčius/-į (atskirai ar visi kartu) matininko ir geodezininko kvalifikacijos pažymėjimus;</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lastRenderedPageBreak/>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30BC75A2" w14:textId="77777777" w:rsidR="00C01D5C" w:rsidRPr="00C01D5C" w:rsidRDefault="00C01D5C" w:rsidP="00C01D5C">
            <w:pPr>
              <w:autoSpaceDE w:val="0"/>
              <w:autoSpaceDN w:val="0"/>
              <w:adjustRightInd w:val="0"/>
              <w:rPr>
                <w:rFonts w:cs="Calibri"/>
                <w:color w:val="000000"/>
              </w:rPr>
            </w:pPr>
            <w:r w:rsidRPr="00C01D5C">
              <w:rPr>
                <w:rFonts w:cs="Calibri"/>
                <w:color w:val="000000"/>
              </w:rPr>
              <w:t xml:space="preserve">Vadovaujančių bei už sutarties vykdymą atsakingų </w:t>
            </w:r>
            <w:r w:rsidRPr="00C01D5C">
              <w:rPr>
                <w:rFonts w:cs="Calibri"/>
                <w:b/>
                <w:color w:val="000000"/>
              </w:rPr>
              <w:t>specialistų sąrašas</w:t>
            </w:r>
            <w:r w:rsidRPr="00C01D5C">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14:paraId="48F98C30" w14:textId="77777777" w:rsidR="00C01D5C" w:rsidRPr="00C01D5C" w:rsidRDefault="00C01D5C" w:rsidP="00C01D5C">
            <w:pPr>
              <w:autoSpaceDE w:val="0"/>
              <w:autoSpaceDN w:val="0"/>
              <w:adjustRightInd w:val="0"/>
              <w:rPr>
                <w:rFonts w:cs="Calibri"/>
                <w:color w:val="000000"/>
              </w:rPr>
            </w:pPr>
            <w:r w:rsidRPr="00C01D5C">
              <w:rPr>
                <w:rFonts w:cs="Calibri"/>
                <w:color w:val="000000"/>
              </w:rPr>
              <w:t>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30153</Words>
  <Characters>17188</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15</cp:revision>
  <cp:lastPrinted>2025-01-07T09:13:00Z</cp:lastPrinted>
  <dcterms:created xsi:type="dcterms:W3CDTF">2025-05-06T10:36:00Z</dcterms:created>
  <dcterms:modified xsi:type="dcterms:W3CDTF">2025-05-07T10:48:00Z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