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4BAF30B4"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D0025E">
            <w:rPr>
              <w:rFonts w:ascii="Times New Roman" w:hAnsi="Times New Roman" w:cs="Times New Roman"/>
              <w:b/>
              <w:bCs/>
              <w:sz w:val="24"/>
              <w:szCs w:val="24"/>
            </w:rPr>
            <w:t>MELIORACIJOS STATINIŲ AVARINIŲ GEDIM</w:t>
          </w:r>
          <w:r w:rsidR="00FE7029">
            <w:rPr>
              <w:rFonts w:ascii="Times New Roman" w:hAnsi="Times New Roman" w:cs="Times New Roman"/>
              <w:b/>
              <w:bCs/>
              <w:sz w:val="24"/>
              <w:szCs w:val="24"/>
            </w:rPr>
            <w:t>Ų</w:t>
          </w:r>
          <w:r w:rsidR="00D0025E">
            <w:rPr>
              <w:rFonts w:ascii="Times New Roman" w:hAnsi="Times New Roman" w:cs="Times New Roman"/>
              <w:b/>
              <w:bCs/>
              <w:sz w:val="24"/>
              <w:szCs w:val="24"/>
            </w:rPr>
            <w:t xml:space="preserve"> ŠALINIMO IR REMONTO DARBAI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6F2FCA">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6F2FCA">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6F2FCA">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6F2FCA">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6F2FCA">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6F2FCA">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6F2FCA">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6F2FCA">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6F2FCA">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6F2FCA">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6F2FCA">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0F3CE859" w:rsidR="00342BAA" w:rsidRDefault="00342BAA" w:rsidP="003747DD">
                <w:pPr>
                  <w:ind w:firstLine="0"/>
                  <w:rPr>
                    <w:rFonts w:hAnsi="Times New Roman" w:cs="Times New Roman"/>
                    <w:sz w:val="24"/>
                    <w:szCs w:val="24"/>
                  </w:rPr>
                </w:pPr>
                <w:r>
                  <w:rPr>
                    <w:rFonts w:hAnsi="Times New Roman" w:cs="Times New Roman"/>
                    <w:sz w:val="24"/>
                    <w:szCs w:val="24"/>
                  </w:rPr>
                  <w:t>Pirkimo sąlygų 2 priedas „</w:t>
                </w:r>
                <w:bookmarkStart w:id="0" w:name="_Hlk197338590"/>
                <w:r w:rsidR="003747DD" w:rsidRPr="003747DD">
                  <w:rPr>
                    <w:rFonts w:hAnsi="Times New Roman" w:cs="Times New Roman"/>
                    <w:sz w:val="24"/>
                    <w:szCs w:val="24"/>
                  </w:rPr>
                  <w:t>Techninė specifikacija ir jos priedas</w:t>
                </w:r>
                <w:bookmarkEnd w:id="0"/>
                <w:r>
                  <w:rPr>
                    <w:rFonts w:hAnsi="Times New Roman" w:cs="Times New Roman"/>
                    <w:sz w:val="24"/>
                    <w:szCs w:val="24"/>
                  </w:rPr>
                  <w:t>“...............</w:t>
                </w:r>
                <w:r w:rsidR="00F3291F" w:rsidRPr="00F3291F">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6F2FCA">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6F2FCA">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6F2FCA">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6F2FCA">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6F2FCA">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6F2FCA">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6F2FCA">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283F962" w:rsidR="00CC7D46" w:rsidRDefault="00CC7D46"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D07B9B"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74FE7E8D"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785B95">
        <w:rPr>
          <w:rFonts w:ascii="Times New Roman" w:eastAsia="Calibri" w:hAnsi="Times New Roman" w:cs="Times New Roman"/>
          <w:sz w:val="24"/>
          <w:szCs w:val="24"/>
        </w:rPr>
        <w:t>melioracijos statinių avarinių gedim</w:t>
      </w:r>
      <w:r w:rsidR="00FE7029">
        <w:rPr>
          <w:rFonts w:ascii="Times New Roman" w:eastAsia="Calibri" w:hAnsi="Times New Roman" w:cs="Times New Roman"/>
          <w:sz w:val="24"/>
          <w:szCs w:val="24"/>
        </w:rPr>
        <w:t>ų</w:t>
      </w:r>
      <w:r w:rsidR="00785B95">
        <w:rPr>
          <w:rFonts w:ascii="Times New Roman" w:eastAsia="Calibri" w:hAnsi="Times New Roman" w:cs="Times New Roman"/>
          <w:sz w:val="24"/>
          <w:szCs w:val="24"/>
        </w:rPr>
        <w:t xml:space="preserve"> </w:t>
      </w:r>
      <w:proofErr w:type="spellStart"/>
      <w:r w:rsidR="00785B95">
        <w:rPr>
          <w:rFonts w:ascii="Times New Roman" w:eastAsia="Calibri" w:hAnsi="Times New Roman" w:cs="Times New Roman"/>
          <w:sz w:val="24"/>
          <w:szCs w:val="24"/>
        </w:rPr>
        <w:t>šalininimo</w:t>
      </w:r>
      <w:proofErr w:type="spellEnd"/>
      <w:r w:rsidR="00785B95">
        <w:rPr>
          <w:rFonts w:ascii="Times New Roman" w:eastAsia="Calibri" w:hAnsi="Times New Roman" w:cs="Times New Roman"/>
          <w:sz w:val="24"/>
          <w:szCs w:val="24"/>
        </w:rPr>
        <w:t xml:space="preserve"> ir remonto</w:t>
      </w:r>
      <w:r w:rsidRPr="00204F34">
        <w:rPr>
          <w:rFonts w:ascii="Times New Roman" w:eastAsia="Calibri" w:hAnsi="Times New Roman" w:cs="Times New Roman"/>
          <w:sz w:val="24"/>
          <w:szCs w:val="24"/>
        </w:rPr>
        <w:t xml:space="preserve"> darbų,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73B35879"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785B95">
        <w:rPr>
          <w:rFonts w:ascii="Times New Roman" w:eastAsia="Times New Roman" w:hAnsi="Times New Roman" w:cs="Times New Roman"/>
          <w:sz w:val="24"/>
          <w:szCs w:val="24"/>
        </w:rPr>
        <w:t>Žemės ūkio</w:t>
      </w:r>
      <w:r w:rsidR="00015961">
        <w:rPr>
          <w:rFonts w:ascii="Times New Roman" w:eastAsia="Times New Roman" w:hAnsi="Times New Roman" w:cs="Times New Roman"/>
          <w:sz w:val="24"/>
          <w:szCs w:val="24"/>
        </w:rPr>
        <w:t xml:space="preserve"> skyriaus </w:t>
      </w:r>
      <w:r w:rsidR="00785B95">
        <w:rPr>
          <w:rFonts w:ascii="Times New Roman" w:eastAsia="Times New Roman" w:hAnsi="Times New Roman" w:cs="Times New Roman"/>
          <w:sz w:val="24"/>
          <w:szCs w:val="24"/>
        </w:rPr>
        <w:t>vedėjo pavaduotoja</w:t>
      </w:r>
      <w:r w:rsidR="00204F34" w:rsidRPr="00204F34">
        <w:rPr>
          <w:rFonts w:ascii="Times New Roman" w:eastAsia="Times New Roman" w:hAnsi="Times New Roman" w:cs="Times New Roman"/>
          <w:sz w:val="24"/>
          <w:szCs w:val="24"/>
        </w:rPr>
        <w:t xml:space="preserve"> </w:t>
      </w:r>
      <w:r w:rsidR="00785B95">
        <w:rPr>
          <w:rFonts w:ascii="Times New Roman" w:eastAsia="Times New Roman" w:hAnsi="Times New Roman" w:cs="Times New Roman"/>
          <w:sz w:val="24"/>
          <w:szCs w:val="24"/>
        </w:rPr>
        <w:t xml:space="preserve">Diana </w:t>
      </w:r>
      <w:proofErr w:type="spellStart"/>
      <w:r w:rsidR="00785B95">
        <w:rPr>
          <w:rFonts w:ascii="Times New Roman" w:eastAsia="Times New Roman" w:hAnsi="Times New Roman" w:cs="Times New Roman"/>
          <w:sz w:val="24"/>
          <w:szCs w:val="24"/>
        </w:rPr>
        <w:t>Šeirienė</w:t>
      </w:r>
      <w:proofErr w:type="spellEnd"/>
      <w:r w:rsidR="00204F34" w:rsidRPr="00204F34">
        <w:rPr>
          <w:rFonts w:ascii="Times New Roman" w:eastAsia="Times New Roman" w:hAnsi="Times New Roman" w:cs="Times New Roman"/>
          <w:sz w:val="24"/>
          <w:szCs w:val="24"/>
        </w:rPr>
        <w:t xml:space="preserve">, </w:t>
      </w:r>
      <w:r w:rsidR="00204F34" w:rsidRPr="00204206">
        <w:rPr>
          <w:rFonts w:ascii="Times New Roman" w:eastAsia="Times New Roman" w:hAnsi="Times New Roman" w:cs="Times New Roman"/>
          <w:sz w:val="24"/>
          <w:szCs w:val="24"/>
        </w:rPr>
        <w:t xml:space="preserve">+370 </w:t>
      </w:r>
      <w:r w:rsidR="00785B95">
        <w:rPr>
          <w:rFonts w:ascii="Times New Roman" w:eastAsia="Times New Roman" w:hAnsi="Times New Roman" w:cs="Times New Roman"/>
          <w:sz w:val="24"/>
          <w:szCs w:val="24"/>
        </w:rPr>
        <w:t>661</w:t>
      </w:r>
      <w:r w:rsidR="00204F34" w:rsidRPr="00204206">
        <w:rPr>
          <w:rFonts w:ascii="Times New Roman" w:eastAsia="Times New Roman" w:hAnsi="Times New Roman" w:cs="Times New Roman"/>
          <w:sz w:val="24"/>
          <w:szCs w:val="24"/>
        </w:rPr>
        <w:t xml:space="preserve"> </w:t>
      </w:r>
      <w:r w:rsidR="00785B95">
        <w:rPr>
          <w:rFonts w:ascii="Times New Roman" w:eastAsia="Times New Roman" w:hAnsi="Times New Roman" w:cs="Times New Roman"/>
          <w:sz w:val="24"/>
          <w:szCs w:val="24"/>
        </w:rPr>
        <w:t>20 144</w:t>
      </w:r>
      <w:r w:rsidR="00204F34" w:rsidRPr="00204F34">
        <w:rPr>
          <w:rFonts w:ascii="Times New Roman" w:eastAsia="Times New Roman" w:hAnsi="Times New Roman" w:cs="Times New Roman"/>
          <w:sz w:val="24"/>
          <w:szCs w:val="24"/>
        </w:rPr>
        <w:t xml:space="preserve">, </w:t>
      </w:r>
      <w:hyperlink r:id="rId13" w:history="1">
        <w:r w:rsidR="00785B95" w:rsidRPr="00FA6A09">
          <w:rPr>
            <w:rStyle w:val="Hipersaitas"/>
            <w:rFonts w:ascii="Times New Roman" w:eastAsia="Times New Roman" w:hAnsi="Times New Roman" w:cs="Times New Roman"/>
            <w:sz w:val="24"/>
            <w:szCs w:val="24"/>
          </w:rPr>
          <w:t>diana.seiriene@kretinga.lt</w:t>
        </w:r>
      </w:hyperlink>
    </w:p>
    <w:p w14:paraId="41CD4052" w14:textId="531BB303"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667BD6">
        <w:rPr>
          <w:rFonts w:ascii="Times New Roman" w:eastAsia="Times New Roman" w:hAnsi="Times New Roman" w:cs="Times New Roman"/>
          <w:sz w:val="24"/>
          <w:szCs w:val="24"/>
        </w:rPr>
        <w:t xml:space="preserve"> 4.3 ir</w:t>
      </w:r>
      <w:r w:rsidR="00B4783D">
        <w:rPr>
          <w:rFonts w:ascii="Times New Roman" w:eastAsia="Times New Roman" w:hAnsi="Times New Roman" w:cs="Times New Roman"/>
          <w:sz w:val="24"/>
          <w:szCs w:val="24"/>
        </w:rPr>
        <w:t xml:space="preserve"> 4.4.1 </w:t>
      </w:r>
      <w:r w:rsidR="00B26F6B" w:rsidRPr="00B26F6B">
        <w:rPr>
          <w:rFonts w:ascii="Times New Roman" w:eastAsia="Times New Roman" w:hAnsi="Times New Roman" w:cs="Times New Roman"/>
          <w:iCs/>
          <w:sz w:val="24"/>
          <w:szCs w:val="24"/>
        </w:rPr>
        <w:t>pa</w:t>
      </w:r>
      <w:r w:rsidR="00E823B9" w:rsidRPr="00B26F6B">
        <w:rPr>
          <w:rFonts w:ascii="Times New Roman" w:eastAsia="Times New Roman" w:hAnsi="Times New Roman" w:cs="Times New Roman"/>
          <w:iCs/>
          <w:sz w:val="24"/>
          <w:szCs w:val="24"/>
        </w:rPr>
        <w:t>punk</w:t>
      </w:r>
      <w:r w:rsidR="00B26F6B" w:rsidRPr="00B26F6B">
        <w:rPr>
          <w:rFonts w:ascii="Times New Roman" w:eastAsia="Times New Roman" w:hAnsi="Times New Roman" w:cs="Times New Roman"/>
          <w:iCs/>
          <w:sz w:val="24"/>
          <w:szCs w:val="24"/>
        </w:rPr>
        <w:t>či</w:t>
      </w:r>
      <w:r w:rsidR="00B4783D">
        <w:rPr>
          <w:rFonts w:ascii="Times New Roman" w:eastAsia="Times New Roman" w:hAnsi="Times New Roman" w:cs="Times New Roman"/>
          <w:iCs/>
          <w:sz w:val="24"/>
          <w:szCs w:val="24"/>
        </w:rPr>
        <w:t>ais</w:t>
      </w:r>
      <w:r w:rsidR="00E823B9" w:rsidRPr="00E823B9">
        <w:rPr>
          <w:rFonts w:ascii="Times New Roman" w:eastAsia="Times New Roman" w:hAnsi="Times New Roman" w:cs="Times New Roman"/>
          <w:sz w:val="24"/>
          <w:szCs w:val="24"/>
        </w:rPr>
        <w:t>. Aplinkos apaugos kriterijai nustatyti</w:t>
      </w:r>
      <w:r w:rsidR="00B4783D">
        <w:rPr>
          <w:rFonts w:ascii="Times New Roman" w:eastAsia="Times New Roman" w:hAnsi="Times New Roman" w:cs="Times New Roman"/>
          <w:sz w:val="24"/>
          <w:szCs w:val="24"/>
        </w:rPr>
        <w:t xml:space="preserve"> Pirkimo sąlygų 2 priede „</w:t>
      </w:r>
      <w:r w:rsidR="00B4783D" w:rsidRPr="00B4783D">
        <w:rPr>
          <w:rFonts w:ascii="Times New Roman" w:eastAsia="Times New Roman" w:hAnsi="Times New Roman" w:cs="Times New Roman"/>
          <w:sz w:val="24"/>
          <w:szCs w:val="24"/>
        </w:rPr>
        <w:t>Techninė specifikacija</w:t>
      </w:r>
      <w:r w:rsidR="00EC03C2">
        <w:rPr>
          <w:rFonts w:ascii="Times New Roman" w:eastAsia="Times New Roman" w:hAnsi="Times New Roman" w:cs="Times New Roman"/>
          <w:sz w:val="24"/>
          <w:szCs w:val="24"/>
        </w:rPr>
        <w:t xml:space="preserve"> ir jos priedas</w:t>
      </w:r>
      <w:r w:rsidR="00B4783D">
        <w:rPr>
          <w:rFonts w:ascii="Times New Roman" w:eastAsia="Times New Roman" w:hAnsi="Times New Roman" w:cs="Times New Roman"/>
          <w:sz w:val="24"/>
          <w:szCs w:val="24"/>
        </w:rPr>
        <w:t>“,</w:t>
      </w:r>
      <w:r w:rsidR="00B4783D" w:rsidRPr="00B4783D">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kituose reikalavimuose </w:t>
      </w:r>
      <w:r w:rsidR="00E823B9" w:rsidRPr="00B4783D">
        <w:rPr>
          <w:rFonts w:ascii="Times New Roman" w:eastAsia="Times New Roman" w:hAnsi="Times New Roman" w:cs="Times New Roman"/>
          <w:sz w:val="24"/>
          <w:szCs w:val="24"/>
        </w:rPr>
        <w:t>tiekėjams (Pirkimo sąlygų 8 priedas)</w:t>
      </w:r>
      <w:r w:rsidR="00E823B9" w:rsidRPr="00E102B1">
        <w:rPr>
          <w:rFonts w:ascii="Times New Roman" w:eastAsia="Times New Roman" w:hAnsi="Times New Roman" w:cs="Times New Roman"/>
          <w:color w:val="FF0000"/>
          <w:sz w:val="24"/>
          <w:szCs w:val="24"/>
        </w:rPr>
        <w:t xml:space="preserve"> </w:t>
      </w:r>
      <w:r w:rsidR="00E823B9" w:rsidRPr="00E823B9">
        <w:rPr>
          <w:rFonts w:ascii="Times New Roman" w:eastAsia="Times New Roman" w:hAnsi="Times New Roman" w:cs="Times New Roman"/>
          <w:sz w:val="24"/>
          <w:szCs w:val="24"/>
        </w:rPr>
        <w:t>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43DF0832"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E74304">
        <w:rPr>
          <w:rFonts w:ascii="Times New Roman" w:eastAsia="Calibri" w:hAnsi="Times New Roman" w:cs="Times New Roman"/>
          <w:b/>
          <w:bCs/>
          <w:color w:val="000000" w:themeColor="text1"/>
          <w:sz w:val="24"/>
          <w:szCs w:val="24"/>
        </w:rPr>
        <w:t>Melioracijos statinių avarinių gedim</w:t>
      </w:r>
      <w:r w:rsidR="00FE7029">
        <w:rPr>
          <w:rFonts w:ascii="Times New Roman" w:eastAsia="Calibri" w:hAnsi="Times New Roman" w:cs="Times New Roman"/>
          <w:b/>
          <w:bCs/>
          <w:color w:val="000000" w:themeColor="text1"/>
          <w:sz w:val="24"/>
          <w:szCs w:val="24"/>
        </w:rPr>
        <w:t>ų</w:t>
      </w:r>
      <w:r w:rsidR="00E74304">
        <w:rPr>
          <w:rFonts w:ascii="Times New Roman" w:eastAsia="Calibri" w:hAnsi="Times New Roman" w:cs="Times New Roman"/>
          <w:b/>
          <w:bCs/>
          <w:color w:val="000000" w:themeColor="text1"/>
          <w:sz w:val="24"/>
          <w:szCs w:val="24"/>
        </w:rPr>
        <w:t xml:space="preserve"> šalinimo ir remonto darbus</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bookmarkStart w:id="12" w:name="_Hlk196207938"/>
      <w:r w:rsidR="00E74304">
        <w:rPr>
          <w:rFonts w:ascii="Times New Roman" w:hAnsi="Times New Roman" w:cs="Times New Roman"/>
          <w:sz w:val="24"/>
          <w:szCs w:val="24"/>
        </w:rPr>
        <w:t>Techninė specifikaci</w:t>
      </w:r>
      <w:bookmarkEnd w:id="12"/>
      <w:r w:rsidR="002559D4">
        <w:rPr>
          <w:rFonts w:ascii="Times New Roman" w:hAnsi="Times New Roman" w:cs="Times New Roman"/>
          <w:sz w:val="24"/>
          <w:szCs w:val="24"/>
        </w:rPr>
        <w:t>ja</w:t>
      </w:r>
      <w:r w:rsidR="00747169">
        <w:rPr>
          <w:rFonts w:ascii="Times New Roman" w:hAnsi="Times New Roman" w:cs="Times New Roman"/>
          <w:sz w:val="24"/>
          <w:szCs w:val="24"/>
        </w:rPr>
        <w:t xml:space="preserve"> ir jos pried</w:t>
      </w:r>
      <w:r w:rsidR="002559D4">
        <w:rPr>
          <w:rFonts w:ascii="Times New Roman" w:hAnsi="Times New Roman" w:cs="Times New Roman"/>
          <w:sz w:val="24"/>
          <w:szCs w:val="24"/>
        </w:rPr>
        <w:t>as</w:t>
      </w:r>
      <w:r w:rsidRPr="00080939">
        <w:rPr>
          <w:rFonts w:ascii="Times New Roman" w:hAnsi="Times New Roman" w:cs="Times New Roman"/>
          <w:sz w:val="24"/>
          <w:szCs w:val="24"/>
        </w:rPr>
        <w:t>“.</w:t>
      </w:r>
    </w:p>
    <w:p w14:paraId="05F6D9F3" w14:textId="3E00F6B2"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E74304" w:rsidRPr="00E74304">
        <w:rPr>
          <w:rFonts w:ascii="Times New Roman" w:hAnsi="Times New Roman" w:cs="Times New Roman"/>
          <w:sz w:val="24"/>
          <w:szCs w:val="24"/>
        </w:rPr>
        <w:t>Techninė specifikacij</w:t>
      </w:r>
      <w:r w:rsidR="002559D4">
        <w:rPr>
          <w:rFonts w:ascii="Times New Roman" w:hAnsi="Times New Roman" w:cs="Times New Roman"/>
          <w:sz w:val="24"/>
          <w:szCs w:val="24"/>
        </w:rPr>
        <w:t>a</w:t>
      </w:r>
      <w:r w:rsidR="00747169">
        <w:rPr>
          <w:rFonts w:ascii="Times New Roman" w:hAnsi="Times New Roman" w:cs="Times New Roman"/>
          <w:sz w:val="24"/>
          <w:szCs w:val="24"/>
        </w:rPr>
        <w:t xml:space="preserve"> ir jos pried</w:t>
      </w:r>
      <w:r w:rsidR="002559D4">
        <w:rPr>
          <w:rFonts w:ascii="Times New Roman" w:hAnsi="Times New Roman" w:cs="Times New Roman"/>
          <w:sz w:val="24"/>
          <w:szCs w:val="24"/>
        </w:rPr>
        <w:t>as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621E4A37"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E74304">
        <w:rPr>
          <w:rFonts w:ascii="Times New Roman" w:hAnsi="Times New Roman" w:cs="Times New Roman"/>
          <w:sz w:val="24"/>
          <w:szCs w:val="24"/>
        </w:rPr>
        <w:t>t</w:t>
      </w:r>
      <w:r w:rsidR="00E74304" w:rsidRPr="00E74304">
        <w:rPr>
          <w:rFonts w:ascii="Times New Roman" w:hAnsi="Times New Roman" w:cs="Times New Roman"/>
          <w:sz w:val="24"/>
          <w:szCs w:val="24"/>
        </w:rPr>
        <w:t>echninėje specifikacijoje</w:t>
      </w:r>
      <w:r w:rsidR="00747169">
        <w:rPr>
          <w:rFonts w:ascii="Times New Roman" w:hAnsi="Times New Roman" w:cs="Times New Roman"/>
          <w:sz w:val="24"/>
          <w:szCs w:val="24"/>
        </w:rPr>
        <w:t xml:space="preserve"> ir jos priede</w:t>
      </w:r>
      <w:r w:rsidR="00E74304" w:rsidRPr="00E74304">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6B90B17C"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E74304">
        <w:rPr>
          <w:rFonts w:ascii="Times New Roman" w:hAnsi="Times New Roman" w:cs="Times New Roman"/>
          <w:sz w:val="24"/>
          <w:szCs w:val="24"/>
        </w:rPr>
        <w:t>t</w:t>
      </w:r>
      <w:r w:rsidR="00E74304" w:rsidRPr="00E74304">
        <w:rPr>
          <w:rFonts w:ascii="Times New Roman" w:hAnsi="Times New Roman" w:cs="Times New Roman"/>
          <w:sz w:val="24"/>
          <w:szCs w:val="24"/>
        </w:rPr>
        <w:t>echninėje specifikacijoje</w:t>
      </w:r>
      <w:r w:rsidR="00747169">
        <w:rPr>
          <w:rFonts w:ascii="Times New Roman" w:hAnsi="Times New Roman" w:cs="Times New Roman"/>
          <w:sz w:val="24"/>
          <w:szCs w:val="24"/>
        </w:rPr>
        <w:t xml:space="preserve"> ir jos priede,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4" w:name="_Hlk161144860"/>
      <w:r w:rsidRPr="00576D8A">
        <w:rPr>
          <w:rFonts w:ascii="Times New Roman" w:eastAsia="Arial" w:hAnsi="Times New Roman" w:cs="Times New Roman"/>
          <w:sz w:val="24"/>
          <w:szCs w:val="24"/>
        </w:rPr>
        <w:t>pirkimo dokumentuose nustatytų kvalifikacinių reikalavimų atitikties deklaraciją</w:t>
      </w:r>
      <w:bookmarkEnd w:id="14"/>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5"/>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D736CE">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6"/>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7"/>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9"/>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14:paraId="06E2BE74" w14:textId="77777777" w:rsidR="006F2FCA" w:rsidRDefault="000003B6" w:rsidP="006F2FCA">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6F2FCA"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6F2FCA" w:rsidRPr="009B74F3">
        <w:rPr>
          <w:rFonts w:ascii="Times New Roman" w:hAnsi="Times New Roman" w:cs="Times New Roman"/>
          <w:color w:val="0070C0"/>
          <w:sz w:val="24"/>
          <w:szCs w:val="24"/>
        </w:rPr>
        <w:t xml:space="preserve"> </w:t>
      </w:r>
      <w:r w:rsidR="006F2FCA" w:rsidRPr="009B74F3">
        <w:rPr>
          <w:rFonts w:ascii="Times New Roman" w:hAnsi="Times New Roman" w:cs="Times New Roman"/>
          <w:color w:val="000000" w:themeColor="text1"/>
          <w:sz w:val="24"/>
          <w:szCs w:val="24"/>
        </w:rPr>
        <w:t xml:space="preserve">nustatyta tvarka, bus pripažintas laimėjęs. </w:t>
      </w:r>
      <w:r w:rsidR="006F2FCA" w:rsidRPr="009B74F3">
        <w:rPr>
          <w:rFonts w:ascii="Times New Roman" w:hAnsi="Times New Roman" w:cs="Times New Roman"/>
          <w:sz w:val="24"/>
          <w:szCs w:val="24"/>
        </w:rPr>
        <w:t xml:space="preserve">Sutarties sąlygos pateikiamos specialiųjų pirkimo </w:t>
      </w:r>
      <w:r w:rsidR="006F2FCA" w:rsidRPr="00F451BA">
        <w:rPr>
          <w:rFonts w:ascii="Times New Roman" w:hAnsi="Times New Roman" w:cs="Times New Roman"/>
          <w:sz w:val="24"/>
          <w:szCs w:val="24"/>
        </w:rPr>
        <w:t>sąlygų 5</w:t>
      </w:r>
      <w:r w:rsidR="006F2FCA" w:rsidRPr="009B74F3">
        <w:rPr>
          <w:rFonts w:ascii="Times New Roman" w:hAnsi="Times New Roman" w:cs="Times New Roman"/>
          <w:color w:val="00B050"/>
          <w:sz w:val="24"/>
          <w:szCs w:val="24"/>
        </w:rPr>
        <w:t xml:space="preserve"> </w:t>
      </w:r>
      <w:r w:rsidR="006F2FCA" w:rsidRPr="009B74F3">
        <w:rPr>
          <w:rFonts w:ascii="Times New Roman" w:hAnsi="Times New Roman" w:cs="Times New Roman"/>
          <w:sz w:val="24"/>
          <w:szCs w:val="24"/>
        </w:rPr>
        <w:t xml:space="preserve">priede. </w:t>
      </w:r>
    </w:p>
    <w:p w14:paraId="353F5CD8" w14:textId="77777777" w:rsidR="0017599A" w:rsidRPr="003747DD" w:rsidRDefault="0017599A" w:rsidP="003747DD">
      <w:pPr>
        <w:spacing w:line="240" w:lineRule="auto"/>
        <w:ind w:firstLine="0"/>
        <w:rPr>
          <w:rFonts w:ascii="Times New Roman" w:hAnsi="Times New Roman" w:cs="Times New Roman"/>
          <w:sz w:val="24"/>
          <w:szCs w:val="24"/>
        </w:rPr>
      </w:pPr>
    </w:p>
    <w:p w14:paraId="7B6389DF" w14:textId="51E367C6" w:rsidR="00CB5907" w:rsidRPr="006F2FCA" w:rsidRDefault="0017599A" w:rsidP="006F2FC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D7C3351"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76276F7A"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4D1CF52B"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059DFF84"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1A22951D"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33D7B39A"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4CBA96C3"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1FAFC806"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5891A0FD"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7444FFEF"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35FFC523"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52D87D2A"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6F949AE9"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4D3ABED3"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5A70776E"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26D58964"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6DD3540B"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08211686"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0A8AF93C"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54BABFDF" w14:textId="77777777" w:rsidR="00D07B9B" w:rsidRDefault="00D07B9B" w:rsidP="00277BAC">
      <w:pPr>
        <w:pStyle w:val="Betarp"/>
        <w:ind w:firstLine="567"/>
        <w:contextualSpacing/>
        <w:rPr>
          <w:rFonts w:ascii="Times New Roman" w:eastAsiaTheme="minorHAnsi" w:hAnsi="Times New Roman" w:cs="Times New Roman"/>
          <w:bCs/>
          <w:sz w:val="24"/>
          <w:szCs w:val="24"/>
        </w:rPr>
      </w:pPr>
    </w:p>
    <w:p w14:paraId="407F7D65" w14:textId="77777777" w:rsidR="00277BAC" w:rsidRPr="006D0519" w:rsidRDefault="00277BAC" w:rsidP="006D0519">
      <w:pPr>
        <w:spacing w:line="240" w:lineRule="auto"/>
        <w:ind w:right="758" w:firstLine="0"/>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4" w:name="_Hlk161219320"/>
      <w:r w:rsidR="00B922C5" w:rsidRPr="00B922C5">
        <w:rPr>
          <w:rFonts w:ascii="Times New Roman" w:eastAsia="Arial" w:hAnsi="Times New Roman" w:cs="Times New Roman"/>
          <w:sz w:val="24"/>
          <w:szCs w:val="24"/>
        </w:rPr>
        <w:t>Pirkimo sąlygų 7 priedas</w:t>
      </w:r>
      <w:bookmarkEnd w:id="24"/>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6A93BF0" w:rsidR="00CB5907" w:rsidRPr="00F3291F" w:rsidRDefault="00C56255" w:rsidP="00F3291F">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224A6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24A64">
        <w:rPr>
          <w:rFonts w:ascii="Times New Roman" w:hAnsi="Times New Roman" w:cs="Times New Roman"/>
          <w:color w:val="auto"/>
          <w:sz w:val="24"/>
          <w:szCs w:val="24"/>
        </w:rPr>
        <w:t>Techninė specifikacija</w:t>
      </w:r>
      <w:r w:rsidR="00FA2ED3">
        <w:rPr>
          <w:rFonts w:ascii="Times New Roman" w:hAnsi="Times New Roman" w:cs="Times New Roman"/>
          <w:color w:val="auto"/>
          <w:sz w:val="24"/>
          <w:szCs w:val="24"/>
        </w:rPr>
        <w:t xml:space="preserve"> ir jos priedas</w:t>
      </w:r>
      <w:r w:rsidR="00CB5907" w:rsidRPr="00603B82">
        <w:rPr>
          <w:rFonts w:ascii="Times New Roman" w:hAnsi="Times New Roman" w:cs="Times New Roman"/>
          <w:color w:val="auto"/>
          <w:sz w:val="24"/>
          <w:szCs w:val="24"/>
        </w:rPr>
        <w:t>“</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57944654" w14:textId="6E367F07" w:rsidR="00341CB5" w:rsidRPr="00341CB5" w:rsidRDefault="00224A6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r w:rsidR="00FA2ED3">
        <w:rPr>
          <w:rFonts w:ascii="Times New Roman" w:hAnsi="Times New Roman" w:cs="Times New Roman"/>
          <w:b/>
          <w:sz w:val="28"/>
          <w:szCs w:val="28"/>
        </w:rPr>
        <w:t xml:space="preserve"> </w:t>
      </w:r>
      <w:r w:rsidR="00FA2ED3" w:rsidRPr="00FA2ED3">
        <w:rPr>
          <w:rFonts w:ascii="Times New Roman" w:eastAsia="Calibri" w:hAnsi="Times New Roman" w:cs="Times New Roman"/>
          <w:b/>
          <w:color w:val="000000"/>
          <w:sz w:val="28"/>
          <w:szCs w:val="28"/>
          <w:lang w:eastAsia="en-US"/>
        </w:rPr>
        <w:t>IR JOS PRIEDAS: PRELIMINARIAI NUMATOMŲ ATLIKTI DARBŲ KAINOS SKAIČIAVIMO LENTELĖ (EXCEL FORMATU)</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387EDE2A" w14:textId="77777777" w:rsidR="00603B82" w:rsidRDefault="00603B82" w:rsidP="00506996">
      <w:pPr>
        <w:spacing w:line="240" w:lineRule="auto"/>
        <w:ind w:left="7314" w:firstLine="0"/>
        <w:rPr>
          <w:rFonts w:cstheme="minorHAnsi"/>
        </w:rPr>
      </w:pPr>
    </w:p>
    <w:p w14:paraId="0F1572AA" w14:textId="40CCD9F3"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224A64">
        <w:rPr>
          <w:rFonts w:ascii="Times New Roman" w:hAnsi="Times New Roman" w:cs="Times New Roman"/>
          <w:sz w:val="24"/>
          <w:szCs w:val="24"/>
        </w:rPr>
        <w:t>techninėje specifikacijoje</w:t>
      </w:r>
      <w:r w:rsidR="00747169">
        <w:rPr>
          <w:rFonts w:ascii="Times New Roman" w:hAnsi="Times New Roman" w:cs="Times New Roman"/>
          <w:sz w:val="24"/>
          <w:szCs w:val="24"/>
        </w:rPr>
        <w:t xml:space="preserve"> ir jos priede</w:t>
      </w:r>
      <w:r w:rsidR="00FA2ED3">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3B943302"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224A64">
        <w:rPr>
          <w:rFonts w:ascii="Times New Roman" w:hAnsi="Times New Roman" w:cs="Times New Roman"/>
          <w:sz w:val="24"/>
          <w:szCs w:val="24"/>
        </w:rPr>
        <w:t>techninėje specifikacijoje</w:t>
      </w:r>
      <w:r w:rsidR="00747169">
        <w:rPr>
          <w:rFonts w:ascii="Times New Roman" w:hAnsi="Times New Roman" w:cs="Times New Roman"/>
          <w:sz w:val="24"/>
          <w:szCs w:val="24"/>
        </w:rPr>
        <w:t xml:space="preserve"> ir jos priede,</w:t>
      </w:r>
      <w:r w:rsidR="00FA2ED3">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68516511" w14:textId="77777777" w:rsidR="00603B82" w:rsidRDefault="00603B82" w:rsidP="003747DD">
      <w:pPr>
        <w:spacing w:line="240" w:lineRule="auto"/>
        <w:ind w:firstLine="0"/>
        <w:rPr>
          <w:rFonts w:cstheme="minorHAnsi"/>
        </w:rPr>
      </w:pPr>
    </w:p>
    <w:p w14:paraId="73E0410A" w14:textId="77777777" w:rsidR="00C22E7A" w:rsidRDefault="00C22E7A" w:rsidP="00445233">
      <w:pPr>
        <w:spacing w:line="240" w:lineRule="auto"/>
        <w:ind w:firstLine="0"/>
        <w:rPr>
          <w:rFonts w:cstheme="minorHAnsi"/>
        </w:rPr>
      </w:pPr>
    </w:p>
    <w:bookmarkEnd w:id="34"/>
    <w:bookmarkEnd w:id="35"/>
    <w:bookmarkEnd w:id="36"/>
    <w:bookmarkEnd w:id="37"/>
    <w:bookmarkEnd w:id="38"/>
    <w:bookmarkEnd w:id="39"/>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06B0E72B"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FE7029" w:rsidRPr="00FE7029">
        <w:rPr>
          <w:rFonts w:ascii="Times New Roman" w:eastAsia="Times New Roman" w:hAnsi="Times New Roman" w:cs="Times New Roman"/>
          <w:b/>
          <w:color w:val="000000"/>
          <w:sz w:val="24"/>
          <w:szCs w:val="24"/>
        </w:rPr>
        <w:t>MELIORACIJOS STATINIŲ AVARINIŲ GEDIMŲ ŠALINIMO IR REMONTO DARBŲ</w:t>
      </w:r>
      <w:r w:rsidR="007929F7" w:rsidRPr="007929F7">
        <w:rPr>
          <w:rFonts w:ascii="Times New Roman" w:eastAsia="Times New Roman" w:hAnsi="Times New Roman" w:cs="Times New Roman"/>
          <w:b/>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339B7418" w14:textId="306BD75B" w:rsidR="009E3793" w:rsidRPr="009E3793" w:rsidRDefault="009E3793" w:rsidP="009E3793">
      <w:pPr>
        <w:pStyle w:val="Sraopastraipa"/>
        <w:numPr>
          <w:ilvl w:val="0"/>
          <w:numId w:val="28"/>
        </w:numPr>
        <w:tabs>
          <w:tab w:val="left" w:pos="709"/>
          <w:tab w:val="left" w:pos="993"/>
          <w:tab w:val="left" w:pos="1985"/>
        </w:tabs>
        <w:spacing w:after="200" w:line="240" w:lineRule="auto"/>
        <w:jc w:val="left"/>
        <w:rPr>
          <w:rFonts w:ascii="Times New Roman" w:eastAsia="Calibri" w:hAnsi="Times New Roman" w:cs="Times New Roman"/>
          <w:color w:val="000000"/>
          <w:sz w:val="24"/>
          <w:szCs w:val="24"/>
          <w:lang w:eastAsia="en-US"/>
        </w:rPr>
      </w:pPr>
      <w:r w:rsidRPr="009E3793">
        <w:rPr>
          <w:rFonts w:ascii="Times New Roman" w:eastAsia="Calibri" w:hAnsi="Times New Roman" w:cs="Times New Roman"/>
          <w:color w:val="000000"/>
          <w:sz w:val="24"/>
          <w:szCs w:val="24"/>
          <w:lang w:eastAsia="en-US"/>
        </w:rPr>
        <w:t>Mūsų siūloma kaina yra: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1968"/>
        <w:gridCol w:w="2579"/>
        <w:gridCol w:w="2104"/>
      </w:tblGrid>
      <w:tr w:rsidR="009E3793" w:rsidRPr="009E3793" w14:paraId="687458B5" w14:textId="77777777" w:rsidTr="008675E4">
        <w:trPr>
          <w:trHeight w:val="266"/>
        </w:trPr>
        <w:tc>
          <w:tcPr>
            <w:tcW w:w="2879" w:type="dxa"/>
            <w:tcBorders>
              <w:top w:val="nil"/>
              <w:left w:val="nil"/>
              <w:bottom w:val="single" w:sz="4" w:space="0" w:color="auto"/>
              <w:right w:val="nil"/>
            </w:tcBorders>
          </w:tcPr>
          <w:p w14:paraId="6DC19056" w14:textId="77777777" w:rsidR="009E3793" w:rsidRPr="009E3793" w:rsidRDefault="009E3793" w:rsidP="009E3793">
            <w:pPr>
              <w:spacing w:line="276" w:lineRule="auto"/>
              <w:ind w:firstLine="0"/>
              <w:jc w:val="left"/>
              <w:rPr>
                <w:rFonts w:ascii="Times New Roman" w:eastAsia="Batang" w:hAnsi="Times New Roman" w:cs="Times New Roman"/>
                <w:color w:val="000000"/>
                <w:sz w:val="24"/>
                <w:szCs w:val="22"/>
                <w:lang w:eastAsia="en-US"/>
              </w:rPr>
            </w:pPr>
          </w:p>
        </w:tc>
        <w:tc>
          <w:tcPr>
            <w:tcW w:w="1968" w:type="dxa"/>
            <w:tcBorders>
              <w:top w:val="nil"/>
              <w:left w:val="nil"/>
              <w:bottom w:val="nil"/>
              <w:right w:val="nil"/>
            </w:tcBorders>
          </w:tcPr>
          <w:p w14:paraId="35CB285B" w14:textId="77777777" w:rsidR="009E3793" w:rsidRPr="009E3793" w:rsidRDefault="009E3793" w:rsidP="009E3793">
            <w:pPr>
              <w:spacing w:line="276" w:lineRule="auto"/>
              <w:ind w:firstLine="0"/>
              <w:jc w:val="left"/>
              <w:rPr>
                <w:rFonts w:ascii="Times New Roman" w:eastAsia="Batang" w:hAnsi="Times New Roman" w:cs="Times New Roman"/>
                <w:color w:val="000000"/>
                <w:sz w:val="24"/>
                <w:szCs w:val="22"/>
                <w:lang w:eastAsia="en-US"/>
              </w:rPr>
            </w:pPr>
            <w:r w:rsidRPr="009E3793">
              <w:rPr>
                <w:rFonts w:ascii="Times New Roman" w:eastAsia="Batang" w:hAnsi="Times New Roman" w:cs="Times New Roman"/>
                <w:color w:val="000000"/>
                <w:sz w:val="24"/>
                <w:szCs w:val="22"/>
                <w:lang w:eastAsia="en-US"/>
              </w:rPr>
              <w:t>Eur be PVM</w:t>
            </w:r>
          </w:p>
        </w:tc>
        <w:tc>
          <w:tcPr>
            <w:tcW w:w="2579" w:type="dxa"/>
            <w:tcBorders>
              <w:top w:val="nil"/>
              <w:left w:val="nil"/>
              <w:bottom w:val="single" w:sz="4" w:space="0" w:color="auto"/>
              <w:right w:val="nil"/>
            </w:tcBorders>
          </w:tcPr>
          <w:p w14:paraId="4DD8014D" w14:textId="77777777" w:rsidR="009E3793" w:rsidRPr="009E3793" w:rsidRDefault="009E3793" w:rsidP="009E3793">
            <w:pPr>
              <w:spacing w:line="276" w:lineRule="auto"/>
              <w:ind w:firstLine="0"/>
              <w:jc w:val="left"/>
              <w:rPr>
                <w:rFonts w:ascii="Times New Roman" w:eastAsia="Batang" w:hAnsi="Times New Roman" w:cs="Times New Roman"/>
                <w:color w:val="000000"/>
                <w:sz w:val="24"/>
                <w:szCs w:val="22"/>
                <w:lang w:eastAsia="en-US"/>
              </w:rPr>
            </w:pPr>
          </w:p>
        </w:tc>
        <w:tc>
          <w:tcPr>
            <w:tcW w:w="2104" w:type="dxa"/>
            <w:tcBorders>
              <w:top w:val="nil"/>
              <w:left w:val="nil"/>
              <w:bottom w:val="nil"/>
              <w:right w:val="nil"/>
            </w:tcBorders>
            <w:hideMark/>
          </w:tcPr>
          <w:p w14:paraId="72B6C36E" w14:textId="77777777" w:rsidR="009E3793" w:rsidRPr="009E3793" w:rsidRDefault="009E3793" w:rsidP="009E3793">
            <w:pPr>
              <w:spacing w:line="276" w:lineRule="auto"/>
              <w:ind w:firstLine="0"/>
              <w:jc w:val="left"/>
              <w:rPr>
                <w:rFonts w:ascii="Times New Roman" w:eastAsia="Batang" w:hAnsi="Times New Roman" w:cs="Times New Roman"/>
                <w:color w:val="000000"/>
                <w:sz w:val="24"/>
                <w:szCs w:val="22"/>
                <w:lang w:eastAsia="en-US"/>
              </w:rPr>
            </w:pPr>
            <w:r w:rsidRPr="009E3793">
              <w:rPr>
                <w:rFonts w:ascii="Times New Roman" w:eastAsia="Batang" w:hAnsi="Times New Roman" w:cs="Times New Roman"/>
                <w:color w:val="000000"/>
                <w:sz w:val="24"/>
                <w:szCs w:val="22"/>
                <w:lang w:eastAsia="en-US"/>
              </w:rPr>
              <w:t>Eur su PVM</w:t>
            </w:r>
            <w:r w:rsidRPr="009E3793">
              <w:rPr>
                <w:rFonts w:ascii="Times New Roman" w:eastAsia="Batang" w:hAnsi="Times New Roman" w:cs="Times New Roman"/>
                <w:color w:val="000000"/>
                <w:sz w:val="24"/>
                <w:szCs w:val="22"/>
                <w:vertAlign w:val="superscript"/>
                <w:lang w:eastAsia="en-US"/>
              </w:rPr>
              <w:t>1</w:t>
            </w:r>
            <w:r w:rsidRPr="009E3793">
              <w:rPr>
                <w:rFonts w:ascii="Times New Roman" w:eastAsia="Batang" w:hAnsi="Times New Roman" w:cs="Times New Roman"/>
                <w:color w:val="000000"/>
                <w:sz w:val="24"/>
                <w:szCs w:val="22"/>
                <w:lang w:eastAsia="en-US"/>
              </w:rPr>
              <w:t>.</w:t>
            </w:r>
          </w:p>
        </w:tc>
      </w:tr>
    </w:tbl>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5A0C1674" w14:textId="0CBEC1DB" w:rsidR="008B45EC" w:rsidRPr="009E3793" w:rsidRDefault="008B45EC" w:rsidP="009E3793">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tc>
      </w:tr>
    </w:tbl>
    <w:p w14:paraId="5A2EDF25" w14:textId="3E9B7E15" w:rsidR="009E3793" w:rsidRPr="009E3793" w:rsidRDefault="009E3793" w:rsidP="009E3793">
      <w:pPr>
        <w:tabs>
          <w:tab w:val="left" w:pos="993"/>
        </w:tabs>
        <w:spacing w:line="240" w:lineRule="auto"/>
        <w:ind w:firstLine="0"/>
        <w:rPr>
          <w:rFonts w:ascii="Times New Roman" w:eastAsia="Calibri" w:hAnsi="Times New Roman" w:cs="Times New Roman"/>
          <w:b/>
          <w:color w:val="000000"/>
          <w:sz w:val="24"/>
          <w:szCs w:val="20"/>
          <w:lang w:eastAsia="en-US"/>
        </w:rPr>
      </w:pPr>
      <w:r w:rsidRPr="009E3793">
        <w:rPr>
          <w:rFonts w:ascii="Times New Roman" w:eastAsia="Calibri" w:hAnsi="Times New Roman" w:cs="Times New Roman"/>
          <w:b/>
          <w:color w:val="000000"/>
          <w:sz w:val="24"/>
          <w:szCs w:val="22"/>
          <w:vertAlign w:val="superscript"/>
          <w:lang w:eastAsia="en-US"/>
        </w:rPr>
        <w:t xml:space="preserve">                     1 </w:t>
      </w:r>
      <w:r w:rsidRPr="009E3793">
        <w:rPr>
          <w:rFonts w:ascii="Times New Roman" w:eastAsia="Calibri" w:hAnsi="Times New Roman" w:cs="Times New Roman"/>
          <w:b/>
          <w:color w:val="000000"/>
          <w:sz w:val="24"/>
          <w:szCs w:val="22"/>
          <w:lang w:eastAsia="en-US"/>
        </w:rPr>
        <w:t xml:space="preserve">Siūlomą kainą įrašyti iš priedo </w:t>
      </w:r>
      <w:r w:rsidRPr="009E3793">
        <w:rPr>
          <w:rFonts w:ascii="Times New Roman" w:eastAsia="Calibri" w:hAnsi="Times New Roman" w:cs="Times New Roman"/>
          <w:bCs/>
          <w:color w:val="000000"/>
          <w:sz w:val="24"/>
          <w:szCs w:val="22"/>
          <w:lang w:eastAsia="en-US"/>
        </w:rPr>
        <w:t>„</w:t>
      </w:r>
      <w:r w:rsidRPr="009E3793">
        <w:rPr>
          <w:rFonts w:ascii="Times New Roman" w:eastAsia="Calibri" w:hAnsi="Times New Roman" w:cs="Times New Roman"/>
          <w:bCs/>
          <w:color w:val="000000"/>
          <w:sz w:val="24"/>
          <w:szCs w:val="24"/>
          <w:lang w:eastAsia="en-US"/>
        </w:rPr>
        <w:t>Preliminariai numatomų atlikti darbų kainos skaičiavimo lentelė</w:t>
      </w:r>
      <w:r w:rsidRPr="009E3793">
        <w:rPr>
          <w:rFonts w:ascii="Times New Roman" w:eastAsia="Calibri" w:hAnsi="Times New Roman" w:cs="Times New Roman"/>
          <w:b/>
          <w:color w:val="000000"/>
          <w:sz w:val="24"/>
          <w:szCs w:val="20"/>
          <w:lang w:eastAsia="en-US"/>
        </w:rPr>
        <w:t>“ lentelėje nurodyt</w:t>
      </w:r>
      <w:r w:rsidR="009F5927">
        <w:rPr>
          <w:rFonts w:ascii="Times New Roman" w:eastAsia="Calibri" w:hAnsi="Times New Roman" w:cs="Times New Roman"/>
          <w:b/>
          <w:color w:val="000000"/>
          <w:sz w:val="24"/>
          <w:szCs w:val="20"/>
          <w:lang w:eastAsia="en-US"/>
        </w:rPr>
        <w:t>a</w:t>
      </w:r>
      <w:r w:rsidRPr="009E3793">
        <w:rPr>
          <w:rFonts w:ascii="Times New Roman" w:eastAsia="Calibri" w:hAnsi="Times New Roman" w:cs="Times New Roman"/>
          <w:b/>
          <w:color w:val="000000"/>
          <w:sz w:val="24"/>
          <w:szCs w:val="20"/>
          <w:lang w:eastAsia="en-US"/>
        </w:rPr>
        <w:t xml:space="preserve"> </w:t>
      </w:r>
      <w:r w:rsidRPr="009E3793">
        <w:rPr>
          <w:rFonts w:ascii="Times New Roman" w:eastAsia="Calibri" w:hAnsi="Times New Roman" w:cs="Times New Roman"/>
          <w:bCs/>
          <w:color w:val="000000"/>
          <w:sz w:val="24"/>
          <w:szCs w:val="20"/>
          <w:lang w:eastAsia="en-US"/>
        </w:rPr>
        <w:t>„Bendra kaina su PVM“.</w:t>
      </w:r>
    </w:p>
    <w:p w14:paraId="53337385" w14:textId="77777777" w:rsidR="009E3793" w:rsidRPr="009E3793" w:rsidRDefault="009E3793" w:rsidP="009E3793">
      <w:pPr>
        <w:tabs>
          <w:tab w:val="left" w:pos="993"/>
        </w:tabs>
        <w:spacing w:line="240" w:lineRule="auto"/>
        <w:ind w:firstLine="0"/>
        <w:rPr>
          <w:rFonts w:ascii="Times New Roman" w:eastAsia="Calibri" w:hAnsi="Times New Roman" w:cs="Times New Roman"/>
          <w:b/>
          <w:color w:val="000000"/>
          <w:sz w:val="24"/>
          <w:szCs w:val="22"/>
          <w:lang w:eastAsia="en-US"/>
        </w:rPr>
      </w:pPr>
      <w:r w:rsidRPr="009E3793">
        <w:rPr>
          <w:rFonts w:ascii="Times New Roman" w:eastAsia="Calibri" w:hAnsi="Times New Roman" w:cs="Times New Roman"/>
          <w:b/>
          <w:color w:val="000000"/>
          <w:sz w:val="24"/>
          <w:szCs w:val="22"/>
          <w:lang w:eastAsia="en-US"/>
        </w:rPr>
        <w:t xml:space="preserve">                 Bendra kaina Eur su PVM bus naudojama tik pasiūlymų palyginimui.</w:t>
      </w:r>
    </w:p>
    <w:p w14:paraId="77E3906D" w14:textId="77777777" w:rsidR="009E3793" w:rsidRPr="009E3793" w:rsidRDefault="009E3793" w:rsidP="009E3793">
      <w:pPr>
        <w:tabs>
          <w:tab w:val="left" w:pos="993"/>
        </w:tabs>
        <w:spacing w:line="240" w:lineRule="auto"/>
        <w:ind w:firstLine="0"/>
        <w:rPr>
          <w:rFonts w:ascii="Times New Roman" w:eastAsia="Calibri" w:hAnsi="Times New Roman" w:cs="Times New Roman"/>
          <w:b/>
          <w:color w:val="000000"/>
          <w:sz w:val="24"/>
          <w:szCs w:val="20"/>
          <w:lang w:eastAsia="en-US"/>
        </w:rPr>
      </w:pPr>
      <w:r w:rsidRPr="009E3793">
        <w:rPr>
          <w:rFonts w:ascii="Times New Roman" w:eastAsia="Calibri" w:hAnsi="Times New Roman" w:cs="Times New Roman"/>
          <w:b/>
          <w:color w:val="000000"/>
          <w:sz w:val="24"/>
          <w:szCs w:val="22"/>
          <w:lang w:eastAsia="en-US"/>
        </w:rPr>
        <w:tab/>
        <w:t>Tiekėjas, teikdamas pasiūlymą, sutinka ir supranta, kad jo siūlomi įkainiai negali būti laikomi konfidencialia informacija.</w:t>
      </w:r>
    </w:p>
    <w:p w14:paraId="7028A100" w14:textId="77777777" w:rsidR="009E3793" w:rsidRPr="009E3793" w:rsidRDefault="009E3793" w:rsidP="009E3793">
      <w:pPr>
        <w:tabs>
          <w:tab w:val="left" w:pos="993"/>
        </w:tabs>
        <w:spacing w:line="240" w:lineRule="auto"/>
        <w:ind w:firstLine="0"/>
        <w:rPr>
          <w:rFonts w:ascii="Times New Roman" w:eastAsia="Calibri" w:hAnsi="Times New Roman" w:cs="Times New Roman"/>
          <w:b/>
          <w:color w:val="000000"/>
          <w:sz w:val="24"/>
          <w:szCs w:val="22"/>
          <w:lang w:eastAsia="en-US"/>
        </w:rPr>
      </w:pPr>
      <w:r w:rsidRPr="009E3793">
        <w:rPr>
          <w:rFonts w:ascii="Times New Roman" w:eastAsia="Calibri" w:hAnsi="Times New Roman" w:cs="Times New Roman"/>
          <w:b/>
          <w:color w:val="000000"/>
          <w:sz w:val="24"/>
          <w:szCs w:val="22"/>
          <w:lang w:eastAsia="en-US"/>
        </w:rPr>
        <w:tab/>
      </w:r>
      <w:r w:rsidRPr="009E3793">
        <w:rPr>
          <w:rFonts w:ascii="Times New Roman" w:eastAsia="Calibri" w:hAnsi="Times New Roman" w:cs="Times New Roman"/>
          <w:b/>
          <w:sz w:val="24"/>
          <w:szCs w:val="22"/>
          <w:lang w:eastAsia="en-US"/>
        </w:rPr>
        <w:t>Bendrą kainą ir kainos sudedamąsias dalis nurodyti dviejų skaičių po kablelio tikslumu.</w:t>
      </w:r>
    </w:p>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3B35BE1" w14:textId="77777777" w:rsidR="00D27D92" w:rsidRPr="00D27D92" w:rsidRDefault="00D27D92" w:rsidP="00D27D92">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 xml:space="preserve">Pirkimo dokumentuose nustatytų kvalifikacinių reikalavimų atitikties deklaracija (Pirkimo sąlygų 7 priedas), kurią turi </w:t>
            </w:r>
            <w:proofErr w:type="spellStart"/>
            <w:r w:rsidRPr="00D27D92">
              <w:rPr>
                <w:rFonts w:ascii="Times New Roman" w:eastAsia="Times New Roman" w:hAnsi="Times New Roman" w:cs="Times New Roman"/>
                <w:iCs/>
                <w:sz w:val="24"/>
                <w:szCs w:val="24"/>
              </w:rPr>
              <w:t>turi</w:t>
            </w:r>
            <w:proofErr w:type="spellEnd"/>
            <w:r w:rsidRPr="00D27D92">
              <w:rPr>
                <w:rFonts w:ascii="Times New Roman" w:eastAsia="Times New Roman" w:hAnsi="Times New Roman" w:cs="Times New Roman"/>
                <w:iCs/>
                <w:sz w:val="24"/>
                <w:szCs w:val="24"/>
              </w:rPr>
              <w:t xml:space="preserve"> užpildyti ir kartu su pasiūlymu pateikti: </w:t>
            </w:r>
          </w:p>
          <w:p w14:paraId="22D8974A" w14:textId="77777777" w:rsidR="00D27D92" w:rsidRPr="00D27D92" w:rsidRDefault="00D27D92" w:rsidP="00D27D92">
            <w:pPr>
              <w:numPr>
                <w:ilvl w:val="0"/>
                <w:numId w:val="25"/>
              </w:numPr>
              <w:spacing w:line="240" w:lineRule="auto"/>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tiekėjas;</w:t>
            </w:r>
          </w:p>
          <w:p w14:paraId="6A30AF79" w14:textId="77777777" w:rsidR="00D27D92" w:rsidRPr="00D27D92" w:rsidRDefault="00D27D92" w:rsidP="00D27D92">
            <w:pPr>
              <w:numPr>
                <w:ilvl w:val="0"/>
                <w:numId w:val="25"/>
              </w:numPr>
              <w:spacing w:line="240" w:lineRule="auto"/>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kiekvienas tiekėjų grupės narys (jeigu pasiūlymą teikia tiekėjų grupė);</w:t>
            </w:r>
          </w:p>
          <w:p w14:paraId="07C11F97" w14:textId="53303927" w:rsidR="008B45EC" w:rsidRPr="00D27D92" w:rsidRDefault="00D27D92" w:rsidP="00D27D92">
            <w:pPr>
              <w:pStyle w:val="Sraopastraipa"/>
              <w:numPr>
                <w:ilvl w:val="0"/>
                <w:numId w:val="25"/>
              </w:numPr>
              <w:spacing w:line="240" w:lineRule="auto"/>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 xml:space="preserve"> </w:t>
            </w:r>
            <w:r w:rsidRPr="00D27D92">
              <w:rPr>
                <w:rFonts w:ascii="Times New Roman" w:eastAsia="Times New Roman" w:hAnsi="Times New Roman" w:cs="Times New Roman"/>
                <w:bCs/>
                <w:iCs/>
                <w:sz w:val="24"/>
                <w:szCs w:val="24"/>
              </w:rPr>
              <w:t>kiekvienas ūkio subjektas, jeigu tiekėjas remiasi jo pajėgumais pagal VPĮ 49 straipsnį.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00734A7" w14:textId="77777777" w:rsidR="00D27D92" w:rsidRPr="00D27D92" w:rsidRDefault="00D27D92" w:rsidP="00D27D92">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sz w:val="24"/>
                <w:szCs w:val="24"/>
              </w:rPr>
              <w:t xml:space="preserve">Tiekėjo deklaracija (Pirkimo sąlygų 9 priedas), </w:t>
            </w:r>
            <w:r w:rsidRPr="00D27D92">
              <w:rPr>
                <w:rFonts w:ascii="Times New Roman" w:eastAsia="Times New Roman" w:hAnsi="Times New Roman" w:cs="Times New Roman"/>
                <w:iCs/>
                <w:sz w:val="24"/>
                <w:szCs w:val="24"/>
              </w:rPr>
              <w:t xml:space="preserve">kurią turi </w:t>
            </w:r>
            <w:proofErr w:type="spellStart"/>
            <w:r w:rsidRPr="00D27D92">
              <w:rPr>
                <w:rFonts w:ascii="Times New Roman" w:eastAsia="Times New Roman" w:hAnsi="Times New Roman" w:cs="Times New Roman"/>
                <w:iCs/>
                <w:sz w:val="24"/>
                <w:szCs w:val="24"/>
              </w:rPr>
              <w:t>turi</w:t>
            </w:r>
            <w:proofErr w:type="spellEnd"/>
            <w:r w:rsidRPr="00D27D92">
              <w:rPr>
                <w:rFonts w:ascii="Times New Roman" w:eastAsia="Times New Roman" w:hAnsi="Times New Roman" w:cs="Times New Roman"/>
                <w:iCs/>
                <w:sz w:val="24"/>
                <w:szCs w:val="24"/>
              </w:rPr>
              <w:t xml:space="preserve"> užpildyti ir kartu su pasiūlymu pateikti:</w:t>
            </w:r>
          </w:p>
          <w:p w14:paraId="7F7BA1E3" w14:textId="77777777" w:rsidR="00D27D92" w:rsidRPr="00D27D92" w:rsidRDefault="00D27D92" w:rsidP="00D27D92">
            <w:pPr>
              <w:numPr>
                <w:ilvl w:val="0"/>
                <w:numId w:val="25"/>
              </w:numPr>
              <w:spacing w:line="240" w:lineRule="auto"/>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tiekėjas;</w:t>
            </w:r>
          </w:p>
          <w:p w14:paraId="1FB2CC07" w14:textId="3DE715E6" w:rsidR="002F1625" w:rsidRPr="00D27D92" w:rsidRDefault="00D27D92" w:rsidP="00D27D92">
            <w:pPr>
              <w:pStyle w:val="Sraopastraipa"/>
              <w:numPr>
                <w:ilvl w:val="0"/>
                <w:numId w:val="25"/>
              </w:numPr>
              <w:spacing w:line="240" w:lineRule="auto"/>
              <w:rPr>
                <w:rFonts w:ascii="Times New Roman" w:eastAsia="Times New Roman" w:hAnsi="Times New Roman" w:cs="Times New Roman"/>
                <w:sz w:val="24"/>
                <w:szCs w:val="24"/>
              </w:rPr>
            </w:pPr>
            <w:r w:rsidRPr="00D27D92">
              <w:rPr>
                <w:rFonts w:ascii="Times New Roman" w:eastAsia="Times New Roman" w:hAnsi="Times New Roman" w:cs="Times New Roman"/>
                <w:iCs/>
                <w:sz w:val="24"/>
                <w:szCs w:val="24"/>
              </w:rPr>
              <w:t>kiekvienas tiekėjų grupės narys (jeigu pasiūlymą teikia tiekėjų grupė).</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B93B61" w:rsidRPr="002B5720" w14:paraId="4115F92A"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6A1C3728" w14:textId="624246A2" w:rsidR="00B93B61" w:rsidRDefault="00B93B6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77CEC3F" w14:textId="239C96CA" w:rsidR="00B93B61" w:rsidRPr="00947DCB" w:rsidRDefault="00B93B61" w:rsidP="00944059">
            <w:pPr>
              <w:spacing w:line="240" w:lineRule="auto"/>
              <w:ind w:firstLine="3"/>
              <w:rPr>
                <w:rFonts w:ascii="Times New Roman" w:eastAsia="Times New Roman" w:hAnsi="Times New Roman" w:cs="Times New Roman"/>
                <w:i/>
                <w:sz w:val="24"/>
                <w:szCs w:val="24"/>
              </w:rPr>
            </w:pPr>
            <w:r w:rsidRPr="00B93B61">
              <w:rPr>
                <w:rFonts w:ascii="Times New Roman" w:eastAsia="Calibri" w:hAnsi="Times New Roman" w:cs="Times New Roman"/>
                <w:color w:val="000000"/>
                <w:sz w:val="24"/>
                <w:szCs w:val="24"/>
                <w:lang w:eastAsia="en-US"/>
              </w:rPr>
              <w:t>Preliminariai numatomų atlikti darbų kainos skaičiavimo lentelė</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E800A3F" w14:textId="77777777" w:rsidR="00B93B61" w:rsidRPr="002B5720" w:rsidRDefault="00B93B61"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104896C7" w:rsidR="008B45EC" w:rsidRPr="002B5720" w:rsidRDefault="00B93B6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128C7473" w:rsidR="008B45EC" w:rsidRPr="002B5720" w:rsidRDefault="00B93B6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35302CB7" w:rsidR="008B45EC" w:rsidRDefault="00B93B6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1AA692E1" w:rsidR="008B45EC" w:rsidRDefault="00B93B6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327ADB42" w:rsidR="008B45EC" w:rsidRDefault="00B93B6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0C76CD0D" w:rsidR="008B45EC" w:rsidRDefault="00B93B6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C1D9DF4" w:rsidR="008B45EC" w:rsidRPr="002B5720" w:rsidRDefault="00B93B6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17BF1F0E" w14:textId="77777777" w:rsidR="00472A2A" w:rsidRDefault="00472A2A" w:rsidP="003E1F68">
      <w:pPr>
        <w:spacing w:line="240" w:lineRule="auto"/>
        <w:ind w:firstLine="0"/>
        <w:jc w:val="left"/>
        <w:rPr>
          <w:rFonts w:ascii="Times New Roman" w:hAnsi="Times New Roman" w:cs="Times New Roman"/>
          <w:sz w:val="24"/>
          <w:szCs w:val="24"/>
        </w:rPr>
      </w:pPr>
    </w:p>
    <w:p w14:paraId="04D6354B" w14:textId="77777777" w:rsidR="00472A2A" w:rsidRDefault="00472A2A" w:rsidP="003E1F68">
      <w:pPr>
        <w:spacing w:line="240" w:lineRule="auto"/>
        <w:ind w:firstLine="0"/>
        <w:jc w:val="left"/>
        <w:rPr>
          <w:rFonts w:ascii="Times New Roman" w:hAnsi="Times New Roman" w:cs="Times New Roman"/>
          <w:sz w:val="24"/>
          <w:szCs w:val="24"/>
        </w:rPr>
      </w:pPr>
    </w:p>
    <w:p w14:paraId="7EBF815F" w14:textId="77777777" w:rsidR="00472A2A" w:rsidRDefault="00472A2A" w:rsidP="003E1F68">
      <w:pPr>
        <w:spacing w:line="240" w:lineRule="auto"/>
        <w:ind w:firstLine="0"/>
        <w:jc w:val="left"/>
        <w:rPr>
          <w:rFonts w:ascii="Times New Roman" w:hAnsi="Times New Roman" w:cs="Times New Roman"/>
          <w:sz w:val="24"/>
          <w:szCs w:val="24"/>
        </w:rPr>
      </w:pPr>
    </w:p>
    <w:p w14:paraId="26433F92" w14:textId="77777777" w:rsidR="00472A2A" w:rsidRDefault="00472A2A" w:rsidP="003E1F68">
      <w:pPr>
        <w:spacing w:line="240" w:lineRule="auto"/>
        <w:ind w:firstLine="0"/>
        <w:jc w:val="left"/>
        <w:rPr>
          <w:rFonts w:ascii="Times New Roman" w:hAnsi="Times New Roman" w:cs="Times New Roman"/>
          <w:sz w:val="24"/>
          <w:szCs w:val="24"/>
        </w:rPr>
      </w:pPr>
    </w:p>
    <w:p w14:paraId="4ECEBCE3" w14:textId="77777777" w:rsidR="00472A2A" w:rsidRDefault="00472A2A" w:rsidP="003E1F68">
      <w:pPr>
        <w:spacing w:line="240" w:lineRule="auto"/>
        <w:ind w:firstLine="0"/>
        <w:jc w:val="left"/>
        <w:rPr>
          <w:rFonts w:ascii="Times New Roman" w:hAnsi="Times New Roman" w:cs="Times New Roman"/>
          <w:sz w:val="24"/>
          <w:szCs w:val="24"/>
        </w:rPr>
      </w:pPr>
    </w:p>
    <w:p w14:paraId="336A9871" w14:textId="77777777" w:rsidR="00472A2A" w:rsidRDefault="00472A2A" w:rsidP="003E1F68">
      <w:pPr>
        <w:spacing w:line="240" w:lineRule="auto"/>
        <w:ind w:firstLine="0"/>
        <w:jc w:val="left"/>
        <w:rPr>
          <w:rFonts w:ascii="Times New Roman" w:hAnsi="Times New Roman" w:cs="Times New Roman"/>
          <w:sz w:val="24"/>
          <w:szCs w:val="24"/>
        </w:rPr>
      </w:pPr>
    </w:p>
    <w:p w14:paraId="02C472D0" w14:textId="77777777" w:rsidR="00703FA1" w:rsidRDefault="00703FA1" w:rsidP="003E1F68">
      <w:pPr>
        <w:spacing w:line="240" w:lineRule="auto"/>
        <w:ind w:firstLine="0"/>
        <w:jc w:val="left"/>
        <w:rPr>
          <w:rFonts w:ascii="Times New Roman" w:hAnsi="Times New Roman" w:cs="Times New Roman"/>
          <w:sz w:val="24"/>
          <w:szCs w:val="24"/>
        </w:rPr>
      </w:pPr>
    </w:p>
    <w:p w14:paraId="3DF60806" w14:textId="77777777" w:rsidR="00703FA1" w:rsidRDefault="00703FA1" w:rsidP="003E1F68">
      <w:pPr>
        <w:spacing w:line="240" w:lineRule="auto"/>
        <w:ind w:firstLine="0"/>
        <w:jc w:val="left"/>
        <w:rPr>
          <w:rFonts w:ascii="Times New Roman" w:hAnsi="Times New Roman" w:cs="Times New Roman"/>
          <w:sz w:val="24"/>
          <w:szCs w:val="24"/>
        </w:rPr>
      </w:pPr>
    </w:p>
    <w:p w14:paraId="3D610550" w14:textId="77777777" w:rsidR="00703FA1" w:rsidRDefault="00703FA1" w:rsidP="003E1F68">
      <w:pPr>
        <w:spacing w:line="240" w:lineRule="auto"/>
        <w:ind w:firstLine="0"/>
        <w:jc w:val="left"/>
        <w:rPr>
          <w:rFonts w:ascii="Times New Roman" w:hAnsi="Times New Roman" w:cs="Times New Roman"/>
          <w:sz w:val="24"/>
          <w:szCs w:val="24"/>
        </w:rPr>
      </w:pPr>
    </w:p>
    <w:p w14:paraId="312A4B55" w14:textId="77777777" w:rsidR="00703FA1" w:rsidRDefault="00703FA1"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0457F30B" w:rsidR="00B816CE" w:rsidRPr="00B816CE" w:rsidRDefault="00703FA1"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3DAE0D2" w:rsidR="00B816CE" w:rsidRPr="00B816CE" w:rsidRDefault="00703FA1"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7C40F147" w:rsidR="00B816CE" w:rsidRPr="00B816CE" w:rsidRDefault="00703FA1"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4E57862" w:rsidR="00B816CE" w:rsidRPr="00B816CE" w:rsidRDefault="00703FA1"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531D279" w:rsidR="00B816CE" w:rsidRPr="00B816CE" w:rsidRDefault="00703FA1"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71F5440D" w:rsidR="00B816CE" w:rsidRPr="00B816CE" w:rsidRDefault="00703FA1"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6FCC69CA"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03FA1">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EC0A6CA"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03FA1">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6F235C3C"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03FA1">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6"/>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36146344" w14:textId="77777777" w:rsidR="00703FA1" w:rsidRDefault="00703FA1" w:rsidP="000F185A">
      <w:pPr>
        <w:tabs>
          <w:tab w:val="left" w:pos="5103"/>
        </w:tabs>
        <w:suppressAutoHyphens/>
        <w:jc w:val="right"/>
        <w:textAlignment w:val="baseline"/>
        <w:rPr>
          <w:rFonts w:ascii="Times New Roman" w:hAnsi="Times New Roman" w:cs="Times New Roman"/>
          <w:sz w:val="24"/>
          <w:szCs w:val="24"/>
        </w:rPr>
      </w:pPr>
    </w:p>
    <w:p w14:paraId="3E6E1F29" w14:textId="77777777" w:rsidR="00703FA1" w:rsidRDefault="00703FA1" w:rsidP="000F185A">
      <w:pPr>
        <w:tabs>
          <w:tab w:val="left" w:pos="5103"/>
        </w:tabs>
        <w:suppressAutoHyphens/>
        <w:jc w:val="right"/>
        <w:textAlignment w:val="baseline"/>
        <w:rPr>
          <w:rFonts w:ascii="Times New Roman" w:hAnsi="Times New Roman" w:cs="Times New Roman"/>
          <w:sz w:val="24"/>
          <w:szCs w:val="24"/>
        </w:rPr>
      </w:pPr>
    </w:p>
    <w:p w14:paraId="6F536146" w14:textId="473103DD"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40"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40"/>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2F3B6106" w:rsidR="00F50180" w:rsidRPr="004D7C17" w:rsidRDefault="00703FA1" w:rsidP="006220B3">
            <w:pPr>
              <w:autoSpaceDE w:val="0"/>
              <w:autoSpaceDN w:val="0"/>
              <w:adjustRightInd w:val="0"/>
              <w:rPr>
                <w:rFonts w:cs="Calibri"/>
                <w:color w:val="000000"/>
              </w:rPr>
            </w:pPr>
            <w:r w:rsidRPr="00703FA1">
              <w:rPr>
                <w:rFonts w:cs="Calibri"/>
                <w:color w:val="000000"/>
              </w:rPr>
              <w:t>Tiekėjas turi turėti teisę verstis ta veikla, kuri reikalinga pirkimo sutarčiai įvykdyti ir yra įregistruotas įstatymų nustatyta tvarka</w:t>
            </w:r>
            <w:r w:rsidR="00F50180" w:rsidRPr="004D7C17">
              <w:rPr>
                <w:rFonts w:cs="Calibri"/>
                <w:color w:val="000000"/>
              </w:rPr>
              <w:t>.</w:t>
            </w:r>
          </w:p>
          <w:p w14:paraId="06F34FA0" w14:textId="77777777" w:rsidR="00F50180" w:rsidRPr="004D7C17" w:rsidRDefault="00F50180" w:rsidP="006220B3">
            <w:pPr>
              <w:autoSpaceDE w:val="0"/>
              <w:autoSpaceDN w:val="0"/>
              <w:adjustRightInd w:val="0"/>
              <w:rPr>
                <w:rFonts w:cs="Calibri"/>
                <w:i/>
                <w:color w:val="000000"/>
              </w:rPr>
            </w:pPr>
          </w:p>
          <w:p w14:paraId="3F426D90" w14:textId="409406E3"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 xml:space="preserve">reikalavimas nustatytas vadovaujantis </w:t>
            </w:r>
            <w:r w:rsidR="00BB1786" w:rsidRPr="00BB1786">
              <w:rPr>
                <w:rFonts w:eastAsia="Calibri"/>
                <w:bCs/>
                <w:sz w:val="24"/>
                <w:szCs w:val="24"/>
                <w:lang w:eastAsia="en-US"/>
              </w:rPr>
              <w:t xml:space="preserve"> </w:t>
            </w:r>
            <w:r w:rsidR="00BB1786" w:rsidRPr="00BB1786">
              <w:rPr>
                <w:rFonts w:cs="Calibri"/>
                <w:bCs/>
                <w:i/>
                <w:color w:val="000000"/>
              </w:rPr>
              <w:t>Lietuvos Respublikos melioracijos įstatymo 8 straipsnio 3 dali</w:t>
            </w:r>
            <w:r w:rsidR="00BB1786">
              <w:rPr>
                <w:rFonts w:cs="Calibri"/>
                <w:bCs/>
                <w:i/>
                <w:color w:val="000000"/>
              </w:rPr>
              <w:t>mi</w:t>
            </w:r>
            <w:r w:rsidRPr="004D7C17">
              <w:rPr>
                <w:rFonts w:cs="Calibri"/>
                <w:i/>
                <w:color w:val="000000"/>
              </w:rPr>
              <w:t>.</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698F3334" w14:textId="76D53E54" w:rsidR="00703FA1" w:rsidRDefault="00F50180" w:rsidP="00BB1786">
            <w:pPr>
              <w:autoSpaceDE w:val="0"/>
              <w:autoSpaceDN w:val="0"/>
              <w:adjustRightInd w:val="0"/>
              <w:rPr>
                <w:rFonts w:cs="Calibri"/>
                <w:color w:val="000000"/>
              </w:rPr>
            </w:pPr>
            <w:r w:rsidRPr="004D7C17">
              <w:rPr>
                <w:rFonts w:cs="Calibri"/>
                <w:color w:val="000000"/>
              </w:rPr>
              <w:t>Pateikiama:</w:t>
            </w:r>
          </w:p>
          <w:p w14:paraId="2B8BFA49" w14:textId="5D1F959C" w:rsidR="00703FA1" w:rsidRPr="004D7C17" w:rsidRDefault="00703FA1" w:rsidP="00703FA1">
            <w:pPr>
              <w:autoSpaceDE w:val="0"/>
              <w:autoSpaceDN w:val="0"/>
              <w:adjustRightInd w:val="0"/>
              <w:rPr>
                <w:rFonts w:cs="Calibri"/>
                <w:color w:val="000000"/>
              </w:rPr>
            </w:pPr>
            <w:r w:rsidRPr="00703FA1">
              <w:rPr>
                <w:rFonts w:cs="Calibri"/>
                <w:color w:val="000000"/>
              </w:rPr>
              <w:t>Lietuvos Respublikos Žemės ūkio ministerijos išduotas melioracijos darbų kvalifikacijos atestatas, leidžiantis atlikti melioracijos statinių statybos darbus, kopija, patvirtinta įmonės vadovo arba jo įgalioto asmens parašu ir įmonės antspaudu,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00BB1786">
              <w:rPr>
                <w:rFonts w:cs="Calibri"/>
                <w:color w:val="000000"/>
              </w:rPr>
              <w:t>.</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464EDACF" w14:textId="598D028B" w:rsidR="00F50180" w:rsidRPr="005A2C01" w:rsidRDefault="005A2C01" w:rsidP="006220B3">
            <w:pPr>
              <w:autoSpaceDE w:val="0"/>
              <w:autoSpaceDN w:val="0"/>
              <w:adjustRightInd w:val="0"/>
              <w:rPr>
                <w:rFonts w:cs="Calibri"/>
                <w:color w:val="000000"/>
              </w:rPr>
            </w:pPr>
            <w:r w:rsidRPr="005A2C01">
              <w:rPr>
                <w:rFonts w:eastAsia="Times New Roman"/>
                <w:iCs/>
                <w:color w:val="333333"/>
                <w:shd w:val="clear" w:color="auto" w:fill="FFFFFF"/>
              </w:rPr>
              <w:t>Tiekėjas sutarčiai vykdyti turi pasiūlyti bent 1 melioracijos statinių statybos darbų vadovą</w:t>
            </w:r>
            <w:r w:rsidR="00F50180" w:rsidRPr="005A2C01">
              <w:rPr>
                <w:rFonts w:cs="Calibri"/>
                <w:color w:val="000000"/>
              </w:rPr>
              <w:t>.</w:t>
            </w:r>
          </w:p>
          <w:p w14:paraId="749414F5" w14:textId="11A767F7" w:rsidR="00473163" w:rsidRPr="00473163" w:rsidRDefault="00473163" w:rsidP="00473163">
            <w:pPr>
              <w:autoSpaceDE w:val="0"/>
              <w:autoSpaceDN w:val="0"/>
              <w:adjustRightInd w:val="0"/>
              <w:rPr>
                <w:rFonts w:cs="Calibri"/>
                <w: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1CB608A7" w14:textId="0F2A1F49" w:rsidR="00F50180" w:rsidRPr="009941C7" w:rsidRDefault="00F50180" w:rsidP="006220B3">
            <w:pPr>
              <w:autoSpaceDE w:val="0"/>
              <w:autoSpaceDN w:val="0"/>
              <w:adjustRightInd w:val="0"/>
              <w:rPr>
                <w:rFonts w:cs="Calibri"/>
                <w:color w:val="000000"/>
              </w:rPr>
            </w:pPr>
            <w:r w:rsidRPr="009941C7">
              <w:rPr>
                <w:rFonts w:cs="Calibri"/>
                <w:color w:val="000000"/>
              </w:rPr>
              <w:t xml:space="preserve">Vadovaujančių bei už sutarties vykdymą atsakingų </w:t>
            </w:r>
            <w:r w:rsidRPr="009941C7">
              <w:rPr>
                <w:rFonts w:cs="Calibri"/>
                <w:b/>
                <w:color w:val="000000"/>
              </w:rPr>
              <w:t>specialistų sąrašas</w:t>
            </w:r>
            <w:r w:rsidRPr="009941C7">
              <w:rPr>
                <w:rFonts w:cs="Calibri"/>
                <w:color w:val="000000"/>
              </w:rPr>
              <w:t xml:space="preserve">, pateiktas elektroninėje formoje, </w:t>
            </w:r>
            <w:r w:rsidR="005A2C01" w:rsidRPr="005A2C01">
              <w:rPr>
                <w:rFonts w:cs="Calibri"/>
                <w:color w:val="000000"/>
              </w:rPr>
              <w:t xml:space="preserve"> kuriame nurodomas specialisto vardas, pavardė, kvalifikacija, pasitelkimo pagrindas (darbo ar kitus sutartinius santykius su nurodytu specialistu pagrindžiančių dokumentų data, pavadinimas, numeris)</w:t>
            </w:r>
            <w:r w:rsidRPr="009941C7">
              <w:rPr>
                <w:rFonts w:cs="Calibri"/>
                <w:color w:val="000000"/>
              </w:rPr>
              <w:t xml:space="preserve">. </w:t>
            </w:r>
          </w:p>
          <w:p w14:paraId="13E8049D" w14:textId="3792AF7A" w:rsidR="00F50180" w:rsidRDefault="005A2C01" w:rsidP="005A2C01">
            <w:pPr>
              <w:autoSpaceDE w:val="0"/>
              <w:autoSpaceDN w:val="0"/>
              <w:adjustRightInd w:val="0"/>
              <w:rPr>
                <w:rFonts w:cs="Calibri"/>
                <w:color w:val="000000"/>
              </w:rPr>
            </w:pPr>
            <w:r w:rsidRPr="005A2C01">
              <w:rPr>
                <w:rFonts w:cs="Calibri"/>
                <w:color w:val="000000"/>
              </w:rPr>
              <w:t>1.  Lietuvos Respublikos žemės ūkio ministerijos ar kitos kompetentingos institucijos ar atitinkamos užsienio šalies institucijos išduotas galiojantis kvalifikacijos atestatas ar kitas lygiavertis dokumentas, suteikiantis teisę siūlomam melioracijos statinių statybos vadovui eiti melioracijos statinių statybos vadovo pareigas, arba atitinkamos užsienio šalies institucijos (profesinių ar veiklos tvarkytojų, valstybės įgaliotų institucijų pažymos, kaip yra nustatyta toje valstybėje, kurioje tiekėjas registruotas) išduotas dokumentas ar priesaikos deklaracija, liudijanti teisę verstis atitinkama veikla</w:t>
            </w:r>
            <w:r>
              <w:rPr>
                <w:rFonts w:cs="Calibri"/>
                <w:color w:val="000000"/>
              </w:rPr>
              <w:t>.</w:t>
            </w:r>
          </w:p>
          <w:p w14:paraId="1425A80D" w14:textId="77777777" w:rsidR="005A2C01" w:rsidRPr="009941C7" w:rsidRDefault="005A2C01" w:rsidP="005A2C01">
            <w:pPr>
              <w:autoSpaceDE w:val="0"/>
              <w:autoSpaceDN w:val="0"/>
              <w:adjustRightInd w:val="0"/>
              <w:rPr>
                <w:rFonts w:cs="Calibri"/>
                <w:color w:val="000000"/>
              </w:rPr>
            </w:pPr>
          </w:p>
          <w:p w14:paraId="4705A658" w14:textId="77777777" w:rsidR="00F50180" w:rsidRPr="009941C7" w:rsidRDefault="00F50180" w:rsidP="006220B3">
            <w:pPr>
              <w:autoSpaceDE w:val="0"/>
              <w:autoSpaceDN w:val="0"/>
              <w:adjustRightInd w:val="0"/>
              <w:rPr>
                <w:rFonts w:cs="Calibri"/>
                <w:bCs/>
                <w:iCs/>
                <w:color w:val="000000"/>
              </w:rPr>
            </w:pPr>
            <w:r w:rsidRPr="009941C7">
              <w:rPr>
                <w:rFonts w:cs="Calibri"/>
                <w:iCs/>
                <w:color w:val="000000"/>
              </w:rPr>
              <w:t>Pastabos:</w:t>
            </w:r>
            <w:r w:rsidRPr="009941C7">
              <w:rPr>
                <w:rFonts w:cs="Calibri"/>
                <w:bCs/>
                <w:iCs/>
                <w:color w:val="000000"/>
              </w:rPr>
              <w:t xml:space="preserve"> </w:t>
            </w:r>
          </w:p>
          <w:p w14:paraId="3ECB575C" w14:textId="77777777" w:rsidR="00F50180" w:rsidRPr="009941C7" w:rsidRDefault="00F50180" w:rsidP="006220B3">
            <w:pPr>
              <w:autoSpaceDE w:val="0"/>
              <w:autoSpaceDN w:val="0"/>
              <w:adjustRightInd w:val="0"/>
              <w:rPr>
                <w:rFonts w:cs="Calibri"/>
                <w:color w:val="000000"/>
              </w:rPr>
            </w:pPr>
            <w:r w:rsidRPr="009941C7">
              <w:rPr>
                <w:rFonts w:cs="Calibri"/>
                <w:iCs/>
                <w:color w:val="000000"/>
              </w:rPr>
              <w:t>Perkančioji organizacija pasilieka teisę prašyti tiekėjo pateikti pažymų ar kitų su pasiūlymu teikiamų dokumentų originalus.</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6F87910" w14:textId="21FBE20A" w:rsidR="00F50180" w:rsidRPr="007F698E" w:rsidRDefault="005B3A92" w:rsidP="006220B3">
            <w:pPr>
              <w:autoSpaceDE w:val="0"/>
              <w:autoSpaceDN w:val="0"/>
              <w:adjustRightInd w:val="0"/>
              <w:ind w:firstLine="0"/>
              <w:rPr>
                <w:rFonts w:cs="Calibri"/>
                <w:color w:val="000000"/>
              </w:rPr>
            </w:pPr>
            <w:r w:rsidRPr="005B3A92">
              <w:rPr>
                <w:rFonts w:cs="Calibri"/>
                <w:iCs/>
                <w:color w:val="000000"/>
              </w:rPr>
              <w:t xml:space="preserve">Perkamiems darbams tiekėjas taiko aplinkos apsaugos vadybos sistemos reikalavimus melioracijos veikloje pagal standartą LST EN ISO 14001 „Aplinkos vadybos sistemos. Reikalavimai ir naudojimo gairės“ (toliau – LST EN ISO 14001) arba Europos Sąjungos aplinkosaugos vadybos ir audito sistemą (toliau – EMAS) ar kitus aplinkos apsaugos vadybos </w:t>
            </w:r>
            <w:r w:rsidRPr="005B3A92">
              <w:rPr>
                <w:rFonts w:cs="Calibri"/>
                <w:iCs/>
                <w:color w:val="000000"/>
              </w:rPr>
              <w:lastRenderedPageBreak/>
              <w:t>standartus, pagrįstus atitinkamais Europos arba tarptautinių standartizacijos organizacijų priimtais standartais, ar kitais tiekėjo pateiktais lygiaverčiais įrodymais</w:t>
            </w:r>
            <w:r>
              <w:rPr>
                <w:rFonts w:cs="Calibri"/>
                <w:iCs/>
                <w:color w:val="000000"/>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lastRenderedPageBreak/>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6284A486" w14:textId="77777777" w:rsidR="005B3A92" w:rsidRDefault="00F50180" w:rsidP="006220B3">
            <w:pPr>
              <w:autoSpaceDE w:val="0"/>
              <w:autoSpaceDN w:val="0"/>
              <w:adjustRightInd w:val="0"/>
              <w:ind w:firstLine="0"/>
              <w:rPr>
                <w:rFonts w:cs="Calibri"/>
                <w:i/>
                <w:iCs/>
                <w:color w:val="000000"/>
              </w:rPr>
            </w:pPr>
            <w:r w:rsidRPr="0013298B">
              <w:rPr>
                <w:rFonts w:cs="Calibri"/>
                <w:i/>
                <w:iCs/>
                <w:color w:val="000000"/>
              </w:rPr>
              <w:t>Pateikiama</w:t>
            </w:r>
            <w:r w:rsidR="005B3A92">
              <w:rPr>
                <w:rFonts w:cs="Calibri"/>
                <w:i/>
                <w:iCs/>
                <w:color w:val="000000"/>
              </w:rPr>
              <w:t>:</w:t>
            </w:r>
          </w:p>
          <w:p w14:paraId="05207844" w14:textId="77777777" w:rsidR="005B3A92" w:rsidRPr="005B3A92" w:rsidRDefault="005B3A92" w:rsidP="005B3A92">
            <w:pPr>
              <w:autoSpaceDE w:val="0"/>
              <w:autoSpaceDN w:val="0"/>
              <w:adjustRightInd w:val="0"/>
              <w:ind w:firstLine="0"/>
              <w:rPr>
                <w:rFonts w:cs="Calibri"/>
                <w:color w:val="000000"/>
              </w:rPr>
            </w:pPr>
            <w:r w:rsidRPr="005B3A92">
              <w:rPr>
                <w:rFonts w:cs="Calibri"/>
                <w:color w:val="000000"/>
              </w:rPr>
              <w:t xml:space="preserve">EMAS arba LST EN ISO 14001 sertifikatas, arba kitas lygiavertis </w:t>
            </w:r>
            <w:r w:rsidRPr="005B3A92">
              <w:rPr>
                <w:rFonts w:cs="Calibri"/>
                <w:color w:val="000000"/>
              </w:rPr>
              <w:lastRenderedPageBreak/>
              <w:t xml:space="preserve">sertifikatas, išduotas kitose valstybėse narėse įsteigtų nepriklausomų įstaigų. </w:t>
            </w:r>
          </w:p>
          <w:p w14:paraId="49B27463" w14:textId="629CA3D8" w:rsidR="005B3A92" w:rsidRPr="005B3A92" w:rsidRDefault="005B3A92" w:rsidP="005B3A92">
            <w:pPr>
              <w:autoSpaceDE w:val="0"/>
              <w:autoSpaceDN w:val="0"/>
              <w:adjustRightInd w:val="0"/>
              <w:ind w:firstLine="0"/>
              <w:rPr>
                <w:rFonts w:cs="Calibri"/>
                <w:color w:val="000000"/>
              </w:rPr>
            </w:pPr>
            <w:r w:rsidRPr="005B3A92">
              <w:rPr>
                <w:rFonts w:cs="Calibri"/>
                <w:color w:val="000000"/>
              </w:rPr>
              <w:t>Perkančioji organizacija priima ir kitus tiekėjo lygiaverčių aplinkos apsaugos vadybos užtikrinimo priemonių įrodymus</w:t>
            </w:r>
            <w:r w:rsidR="002E4206">
              <w:rPr>
                <w:rFonts w:cs="Calibri"/>
                <w:color w:val="000000"/>
              </w:rPr>
              <w:t xml:space="preserve">, </w:t>
            </w:r>
            <w:r w:rsidRPr="005B3A92">
              <w:rPr>
                <w:rFonts w:cs="Calibri"/>
                <w:color w:val="000000"/>
              </w:rPr>
              <w:t>kurie patvirtintų, kad:</w:t>
            </w:r>
          </w:p>
          <w:p w14:paraId="5E27CFD5" w14:textId="77777777" w:rsidR="005B3A92" w:rsidRPr="005B3A92" w:rsidRDefault="005B3A92" w:rsidP="005B3A92">
            <w:pPr>
              <w:autoSpaceDE w:val="0"/>
              <w:autoSpaceDN w:val="0"/>
              <w:adjustRightInd w:val="0"/>
              <w:ind w:firstLine="0"/>
              <w:rPr>
                <w:rFonts w:cs="Calibri"/>
                <w:color w:val="000000"/>
              </w:rPr>
            </w:pPr>
            <w:r w:rsidRPr="005B3A92">
              <w:rPr>
                <w:rFonts w:cs="Calibri"/>
                <w:color w:val="000000"/>
              </w:rPr>
              <w:t>- jo taikomos aplinkos apsaugos vadybos užtikrinimo priemonės atitinka pagal 2009 m. lapkričio 25 d. Europos Parlamento ir Tarybos reglamentą (EB) Nr. 1221/2009 pripažįstamų aplinkos apsaugos vadybos ir audito sistemų reikalavimus, arba</w:t>
            </w:r>
          </w:p>
          <w:p w14:paraId="4D2AAD13" w14:textId="38525261" w:rsidR="00F50180" w:rsidRDefault="005B3A92" w:rsidP="005B3A92">
            <w:pPr>
              <w:autoSpaceDE w:val="0"/>
              <w:autoSpaceDN w:val="0"/>
              <w:adjustRightInd w:val="0"/>
              <w:ind w:firstLine="0"/>
              <w:rPr>
                <w:rFonts w:cs="Calibri"/>
                <w:color w:val="000000"/>
              </w:rPr>
            </w:pPr>
            <w:r w:rsidRPr="005B3A92">
              <w:rPr>
                <w:rFonts w:cs="Calibri"/>
                <w:color w:val="000000"/>
              </w:rPr>
              <w:t>- jo taikomos aplinkos apsaugos vadybos užtikrinimo priemonės atitinka standarto LST EN ISO 14001:2015 (arba lygiaverčio standarto) reikalavimus.</w:t>
            </w:r>
          </w:p>
          <w:p w14:paraId="62BB123E" w14:textId="069E7D83" w:rsidR="002E4206" w:rsidRDefault="009C1F26" w:rsidP="005B3A92">
            <w:pPr>
              <w:autoSpaceDE w:val="0"/>
              <w:autoSpaceDN w:val="0"/>
              <w:adjustRightInd w:val="0"/>
              <w:ind w:firstLine="0"/>
              <w:rPr>
                <w:rFonts w:cs="Calibri"/>
                <w:color w:val="000000"/>
              </w:rPr>
            </w:pPr>
            <w:r>
              <w:rPr>
                <w:rFonts w:cs="Calibri"/>
                <w:color w:val="000000"/>
              </w:rPr>
              <w:t>K</w:t>
            </w:r>
            <w:r w:rsidR="002E4206" w:rsidRPr="002E4206">
              <w:rPr>
                <w:rFonts w:cs="Calibri"/>
                <w:color w:val="000000"/>
              </w:rPr>
              <w:t>aip lygiaverčių aplinkos apsaugos vadybos užtikrinimo priemonių įrodymą, tiekėjas gali pateikti lygiaverčių taikomų aplinkos apsaugos vadybos priemonių aprašymą</w:t>
            </w:r>
            <w:r w:rsidR="002E4206">
              <w:rPr>
                <w:rFonts w:cs="Calibri"/>
                <w:color w:val="000000"/>
              </w:rPr>
              <w:t>.</w:t>
            </w:r>
          </w:p>
          <w:p w14:paraId="57708F72" w14:textId="77777777" w:rsidR="005B3A92" w:rsidRPr="005B3A92" w:rsidRDefault="005B3A92" w:rsidP="005B3A92">
            <w:pPr>
              <w:autoSpaceDE w:val="0"/>
              <w:autoSpaceDN w:val="0"/>
              <w:adjustRightInd w:val="0"/>
              <w:ind w:firstLine="0"/>
              <w:rPr>
                <w:rFonts w:cs="Calibri"/>
                <w:color w:val="000000"/>
              </w:rPr>
            </w:pP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 xml:space="preserve">2. Reikalavimai kitiems ūkio subjektams, kurių </w:t>
            </w:r>
            <w:r w:rsidRPr="000F2F6E">
              <w:rPr>
                <w:rFonts w:cs="Calibri"/>
                <w:color w:val="000000"/>
              </w:rPr>
              <w:lastRenderedPageBreak/>
              <w:t>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609EB9A9" w14:textId="77777777" w:rsidR="003747DD" w:rsidRDefault="003747DD"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BA4EEA"/>
    <w:multiLevelType w:val="hybridMultilevel"/>
    <w:tmpl w:val="F6ACCAA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2C458C"/>
    <w:multiLevelType w:val="hybridMultilevel"/>
    <w:tmpl w:val="9034C29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2042124395">
    <w:abstractNumId w:val="4"/>
  </w:num>
  <w:num w:numId="2" w16cid:durableId="1424230748">
    <w:abstractNumId w:val="19"/>
  </w:num>
  <w:num w:numId="3" w16cid:durableId="684095885">
    <w:abstractNumId w:val="13"/>
  </w:num>
  <w:num w:numId="4" w16cid:durableId="1489438502">
    <w:abstractNumId w:val="24"/>
  </w:num>
  <w:num w:numId="5" w16cid:durableId="306278912">
    <w:abstractNumId w:val="8"/>
  </w:num>
  <w:num w:numId="6" w16cid:durableId="325134633">
    <w:abstractNumId w:val="2"/>
  </w:num>
  <w:num w:numId="7" w16cid:durableId="922682544">
    <w:abstractNumId w:val="14"/>
  </w:num>
  <w:num w:numId="8" w16cid:durableId="513301306">
    <w:abstractNumId w:val="10"/>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21"/>
  </w:num>
  <w:num w:numId="13" w16cid:durableId="1610234734">
    <w:abstractNumId w:val="11"/>
  </w:num>
  <w:num w:numId="14" w16cid:durableId="1144784476">
    <w:abstractNumId w:val="1"/>
  </w:num>
  <w:num w:numId="15" w16cid:durableId="2045128105">
    <w:abstractNumId w:val="9"/>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2"/>
  </w:num>
  <w:num w:numId="21" w16cid:durableId="1208032869">
    <w:abstractNumId w:val="12"/>
  </w:num>
  <w:num w:numId="22" w16cid:durableId="791166784">
    <w:abstractNumId w:val="16"/>
  </w:num>
  <w:num w:numId="23" w16cid:durableId="528223867">
    <w:abstractNumId w:val="3"/>
  </w:num>
  <w:num w:numId="24" w16cid:durableId="1056666578">
    <w:abstractNumId w:val="23"/>
  </w:num>
  <w:num w:numId="25" w16cid:durableId="301039382">
    <w:abstractNumId w:val="5"/>
  </w:num>
  <w:num w:numId="26" w16cid:durableId="1766995651">
    <w:abstractNumId w:val="7"/>
  </w:num>
  <w:num w:numId="27" w16cid:durableId="1476138619">
    <w:abstractNumId w:val="25"/>
  </w:num>
  <w:num w:numId="28" w16cid:durableId="47168106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634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7E4"/>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3A"/>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A6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9D4"/>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3D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206"/>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7DD"/>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CF2"/>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114"/>
    <w:rsid w:val="005A2C01"/>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3A92"/>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D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519"/>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2FCA"/>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3FA1"/>
    <w:rsid w:val="0070455D"/>
    <w:rsid w:val="007057D6"/>
    <w:rsid w:val="00706BD5"/>
    <w:rsid w:val="00706DAC"/>
    <w:rsid w:val="00706F4D"/>
    <w:rsid w:val="0071041E"/>
    <w:rsid w:val="00710621"/>
    <w:rsid w:val="0071065A"/>
    <w:rsid w:val="00710F05"/>
    <w:rsid w:val="00711079"/>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69"/>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B95"/>
    <w:rsid w:val="00785F17"/>
    <w:rsid w:val="007860B6"/>
    <w:rsid w:val="007863E6"/>
    <w:rsid w:val="00786563"/>
    <w:rsid w:val="00786DEE"/>
    <w:rsid w:val="00786F96"/>
    <w:rsid w:val="007872CE"/>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E"/>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0C9"/>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1F26"/>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793"/>
    <w:rsid w:val="009E3D03"/>
    <w:rsid w:val="009E417A"/>
    <w:rsid w:val="009E43D5"/>
    <w:rsid w:val="009E46BC"/>
    <w:rsid w:val="009E4CDE"/>
    <w:rsid w:val="009F36FD"/>
    <w:rsid w:val="009F474E"/>
    <w:rsid w:val="009F4A60"/>
    <w:rsid w:val="009F4E56"/>
    <w:rsid w:val="009F52D7"/>
    <w:rsid w:val="009F592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550B"/>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83D"/>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77DDF"/>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3B61"/>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786"/>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59A"/>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25E"/>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07B9B"/>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83"/>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2DA2"/>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6CE"/>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542"/>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4B5"/>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2B1"/>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304"/>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3C2"/>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44E5"/>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291F"/>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018"/>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703"/>
    <w:rsid w:val="00F94D71"/>
    <w:rsid w:val="00F95039"/>
    <w:rsid w:val="00F952BE"/>
    <w:rsid w:val="00F953B3"/>
    <w:rsid w:val="00F9566B"/>
    <w:rsid w:val="00F9576C"/>
    <w:rsid w:val="00F96594"/>
    <w:rsid w:val="00F96714"/>
    <w:rsid w:val="00FA144D"/>
    <w:rsid w:val="00FA2925"/>
    <w:rsid w:val="00FA2ED3"/>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029"/>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seir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23</Pages>
  <Words>28808</Words>
  <Characters>16422</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34</cp:revision>
  <cp:lastPrinted>2025-01-07T09:13:00Z</cp:lastPrinted>
  <dcterms:created xsi:type="dcterms:W3CDTF">2025-04-28T05:17:00Z</dcterms:created>
  <dcterms:modified xsi:type="dcterms:W3CDTF">2025-05-06T13:58:00Z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