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E1C1E" w14:textId="08B5F8DD" w:rsidR="00893DB1" w:rsidRDefault="002B1D50" w:rsidP="002B1D50">
      <w:pPr>
        <w:tabs>
          <w:tab w:val="left" w:pos="720"/>
        </w:tabs>
        <w:jc w:val="right"/>
        <w:rPr>
          <w:rFonts w:eastAsia="Times New Roman" w:cs="Times New Roman"/>
          <w:szCs w:val="24"/>
        </w:rPr>
      </w:pPr>
      <w:bookmarkStart w:id="0" w:name="_Hlk63761040"/>
      <w:r w:rsidRPr="0064649A">
        <w:rPr>
          <w:rFonts w:eastAsia="Times New Roman" w:cs="Times New Roman"/>
          <w:szCs w:val="24"/>
        </w:rPr>
        <w:t xml:space="preserve">Pirkimo sąlygų </w:t>
      </w:r>
      <w:r w:rsidR="002E3779">
        <w:rPr>
          <w:rFonts w:eastAsia="Times New Roman" w:cs="Times New Roman"/>
          <w:szCs w:val="24"/>
        </w:rPr>
        <w:t>5</w:t>
      </w:r>
      <w:r w:rsidR="00D665E8">
        <w:rPr>
          <w:rFonts w:eastAsia="Times New Roman" w:cs="Times New Roman"/>
          <w:szCs w:val="24"/>
        </w:rPr>
        <w:t xml:space="preserve"> </w:t>
      </w:r>
      <w:r w:rsidRPr="0064649A">
        <w:rPr>
          <w:rFonts w:eastAsia="Times New Roman" w:cs="Times New Roman"/>
          <w:szCs w:val="24"/>
        </w:rPr>
        <w:t>priedas</w:t>
      </w:r>
    </w:p>
    <w:p w14:paraId="67187F99" w14:textId="77777777" w:rsidR="000C3718" w:rsidRDefault="000C3718" w:rsidP="002B1D50">
      <w:pPr>
        <w:autoSpaceDN w:val="0"/>
        <w:ind w:right="-178"/>
        <w:jc w:val="center"/>
        <w:textAlignment w:val="baseline"/>
        <w:rPr>
          <w:rFonts w:cs="Times New Roman"/>
          <w:szCs w:val="24"/>
        </w:rPr>
      </w:pPr>
    </w:p>
    <w:p w14:paraId="2B38E11B" w14:textId="00E4DDAA" w:rsidR="002B1D50" w:rsidRPr="0064649A" w:rsidRDefault="002B1D50" w:rsidP="002B1D50">
      <w:pPr>
        <w:autoSpaceDN w:val="0"/>
        <w:ind w:right="-178"/>
        <w:jc w:val="center"/>
        <w:textAlignment w:val="baseline"/>
        <w:rPr>
          <w:rFonts w:cs="Times New Roman"/>
          <w:szCs w:val="24"/>
        </w:rPr>
      </w:pPr>
      <w:r w:rsidRPr="0064649A">
        <w:rPr>
          <w:rFonts w:cs="Times New Roman"/>
          <w:szCs w:val="24"/>
        </w:rPr>
        <w:t>Herbas arba prekių ženklas</w:t>
      </w:r>
    </w:p>
    <w:p w14:paraId="40208700" w14:textId="77777777" w:rsidR="002B1D50" w:rsidRPr="0064649A" w:rsidRDefault="002B1D50" w:rsidP="002B1D50">
      <w:pPr>
        <w:autoSpaceDN w:val="0"/>
        <w:ind w:right="-178"/>
        <w:jc w:val="center"/>
        <w:textAlignment w:val="baseline"/>
        <w:rPr>
          <w:rFonts w:cs="Times New Roman"/>
          <w:szCs w:val="24"/>
        </w:rPr>
      </w:pPr>
      <w:r w:rsidRPr="0064649A">
        <w:rPr>
          <w:rFonts w:cs="Times New Roman"/>
          <w:szCs w:val="24"/>
        </w:rPr>
        <w:t>(Teikėjo pavadinimas)</w:t>
      </w:r>
    </w:p>
    <w:p w14:paraId="6BE42D8D" w14:textId="3BA13FE2" w:rsidR="002B1D50" w:rsidRPr="0064649A" w:rsidRDefault="002B1D50" w:rsidP="001F56BB">
      <w:pPr>
        <w:autoSpaceDN w:val="0"/>
        <w:ind w:right="-178"/>
        <w:jc w:val="center"/>
        <w:textAlignment w:val="baseline"/>
        <w:rPr>
          <w:rFonts w:cs="Times New Roman"/>
          <w:szCs w:val="24"/>
        </w:rPr>
      </w:pPr>
      <w:r w:rsidRPr="0064649A">
        <w:rPr>
          <w:rFonts w:cs="Times New Roman"/>
          <w:szCs w:val="24"/>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BB47E06" w14:textId="77777777" w:rsidR="002B1D50" w:rsidRPr="0064649A" w:rsidRDefault="002B1D50" w:rsidP="002B1D50">
      <w:pPr>
        <w:autoSpaceDN w:val="0"/>
        <w:jc w:val="both"/>
        <w:textAlignment w:val="baseline"/>
        <w:rPr>
          <w:rFonts w:cs="Times New Roman"/>
          <w:szCs w:val="24"/>
        </w:rPr>
      </w:pPr>
      <w:r w:rsidRPr="0064649A">
        <w:rPr>
          <w:rFonts w:cs="Times New Roman"/>
          <w:szCs w:val="24"/>
        </w:rPr>
        <w:t>__________________________</w:t>
      </w:r>
    </w:p>
    <w:p w14:paraId="46537323" w14:textId="77777777" w:rsidR="002B1D50" w:rsidRPr="0064649A" w:rsidRDefault="002B1D50" w:rsidP="002B1D50">
      <w:pPr>
        <w:tabs>
          <w:tab w:val="center" w:pos="2520"/>
        </w:tabs>
        <w:autoSpaceDN w:val="0"/>
        <w:jc w:val="both"/>
        <w:textAlignment w:val="baseline"/>
        <w:rPr>
          <w:rFonts w:cs="Times New Roman"/>
          <w:szCs w:val="24"/>
        </w:rPr>
      </w:pPr>
      <w:r w:rsidRPr="0064649A">
        <w:rPr>
          <w:rFonts w:cs="Times New Roman"/>
          <w:szCs w:val="24"/>
        </w:rPr>
        <w:t>(Adresatas (perkančioji organizacija))</w:t>
      </w:r>
    </w:p>
    <w:p w14:paraId="0A74E015" w14:textId="77777777" w:rsidR="002B1D50" w:rsidRPr="0064649A" w:rsidRDefault="002B1D50" w:rsidP="002B1D50">
      <w:pPr>
        <w:jc w:val="center"/>
        <w:rPr>
          <w:rFonts w:eastAsia="Lucida Sans Unicode" w:cs="Times New Roman"/>
          <w:b/>
          <w:szCs w:val="24"/>
        </w:rPr>
      </w:pPr>
    </w:p>
    <w:p w14:paraId="40C53B5A" w14:textId="77777777" w:rsidR="002B1D50" w:rsidRPr="0064649A" w:rsidRDefault="002B1D50" w:rsidP="002B1D50">
      <w:pPr>
        <w:jc w:val="center"/>
        <w:rPr>
          <w:rFonts w:eastAsia="Lucida Sans Unicode" w:cs="Times New Roman"/>
          <w:b/>
          <w:szCs w:val="24"/>
        </w:rPr>
      </w:pPr>
      <w:r w:rsidRPr="0064649A">
        <w:rPr>
          <w:rFonts w:eastAsia="Lucida Sans Unicode" w:cs="Times New Roman"/>
          <w:b/>
          <w:szCs w:val="24"/>
        </w:rPr>
        <w:t>PASIŪLYMAS</w:t>
      </w:r>
    </w:p>
    <w:p w14:paraId="5A3CBACB" w14:textId="2FCDCAD5" w:rsidR="002B1D50" w:rsidRDefault="002B1D50" w:rsidP="001F56BB">
      <w:pPr>
        <w:jc w:val="center"/>
        <w:rPr>
          <w:rFonts w:eastAsiaTheme="minorHAnsi" w:cs="Times New Roman"/>
          <w:b/>
          <w:bCs/>
          <w:caps/>
          <w:color w:val="000000"/>
          <w:szCs w:val="24"/>
          <w:lang w:eastAsia="en-US"/>
        </w:rPr>
      </w:pPr>
      <w:r w:rsidRPr="0064649A">
        <w:rPr>
          <w:rFonts w:cs="Times New Roman"/>
          <w:b/>
          <w:bCs/>
          <w:color w:val="000000"/>
          <w:szCs w:val="24"/>
        </w:rPr>
        <w:t xml:space="preserve">DĖL </w:t>
      </w:r>
      <w:r w:rsidR="004219F9" w:rsidRPr="0064649A">
        <w:rPr>
          <w:rFonts w:eastAsiaTheme="minorHAnsi" w:cs="Times New Roman"/>
          <w:b/>
          <w:bCs/>
          <w:caps/>
          <w:color w:val="000000"/>
          <w:szCs w:val="24"/>
          <w:lang w:eastAsia="en-US"/>
        </w:rPr>
        <w:t>AUTOMOBIL</w:t>
      </w:r>
      <w:r w:rsidR="0059122D">
        <w:rPr>
          <w:rFonts w:eastAsiaTheme="minorHAnsi" w:cs="Times New Roman"/>
          <w:b/>
          <w:bCs/>
          <w:caps/>
          <w:color w:val="000000"/>
          <w:szCs w:val="24"/>
          <w:lang w:eastAsia="en-US"/>
        </w:rPr>
        <w:t>i</w:t>
      </w:r>
      <w:r w:rsidR="0099486F">
        <w:rPr>
          <w:rFonts w:eastAsiaTheme="minorHAnsi" w:cs="Times New Roman"/>
          <w:b/>
          <w:bCs/>
          <w:caps/>
          <w:color w:val="000000"/>
          <w:szCs w:val="24"/>
          <w:lang w:eastAsia="en-US"/>
        </w:rPr>
        <w:t>Ų VEIKLOS</w:t>
      </w:r>
      <w:r w:rsidR="004219F9" w:rsidRPr="0064649A">
        <w:rPr>
          <w:rFonts w:eastAsiaTheme="minorHAnsi" w:cs="Times New Roman"/>
          <w:b/>
          <w:bCs/>
          <w:caps/>
          <w:color w:val="000000"/>
          <w:szCs w:val="24"/>
          <w:lang w:eastAsia="en-US"/>
        </w:rPr>
        <w:t xml:space="preserve"> NUOMos</w:t>
      </w:r>
      <w:r w:rsidR="00117369">
        <w:rPr>
          <w:rFonts w:eastAsiaTheme="minorHAnsi" w:cs="Times New Roman"/>
          <w:b/>
          <w:bCs/>
          <w:caps/>
          <w:color w:val="000000"/>
          <w:szCs w:val="24"/>
          <w:lang w:eastAsia="en-US"/>
        </w:rPr>
        <w:t xml:space="preserve"> PIRKIMO</w:t>
      </w:r>
    </w:p>
    <w:p w14:paraId="382581F1" w14:textId="77777777" w:rsidR="00971CDA" w:rsidRDefault="00971CDA" w:rsidP="001F56BB">
      <w:pPr>
        <w:jc w:val="center"/>
        <w:rPr>
          <w:rFonts w:eastAsiaTheme="minorHAnsi" w:cs="Times New Roman"/>
          <w:b/>
          <w:bCs/>
          <w:caps/>
          <w:color w:val="000000"/>
          <w:szCs w:val="24"/>
          <w:lang w:eastAsia="en-US"/>
        </w:rPr>
      </w:pPr>
    </w:p>
    <w:p w14:paraId="66D6D735" w14:textId="77777777" w:rsidR="002B1D50" w:rsidRPr="0064649A" w:rsidRDefault="002B1D50" w:rsidP="002B1D50">
      <w:pPr>
        <w:ind w:firstLine="567"/>
        <w:jc w:val="center"/>
        <w:rPr>
          <w:rFonts w:cs="Times New Roman"/>
          <w:bCs/>
          <w:szCs w:val="24"/>
        </w:rPr>
      </w:pPr>
      <w:r w:rsidRPr="0064649A">
        <w:rPr>
          <w:rFonts w:cs="Times New Roman"/>
          <w:bCs/>
          <w:szCs w:val="24"/>
        </w:rPr>
        <w:t>_______________</w:t>
      </w:r>
    </w:p>
    <w:p w14:paraId="5B0B07CF"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(Data)</w:t>
      </w:r>
    </w:p>
    <w:p w14:paraId="51377E31"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_____________</w:t>
      </w:r>
    </w:p>
    <w:p w14:paraId="58F11084" w14:textId="77777777" w:rsidR="002B1D50" w:rsidRPr="0064649A" w:rsidRDefault="002B1D50" w:rsidP="002B1D50">
      <w:pPr>
        <w:shd w:val="clear" w:color="auto" w:fill="FFFFFF"/>
        <w:autoSpaceDN w:val="0"/>
        <w:jc w:val="center"/>
        <w:textAlignment w:val="baseline"/>
        <w:rPr>
          <w:rFonts w:cs="Times New Roman"/>
          <w:bCs/>
          <w:szCs w:val="24"/>
        </w:rPr>
      </w:pPr>
      <w:r w:rsidRPr="0064649A">
        <w:rPr>
          <w:rFonts w:cs="Times New Roman"/>
          <w:bCs/>
          <w:szCs w:val="24"/>
        </w:rPr>
        <w:t>(Sudarymo vieta)</w:t>
      </w:r>
    </w:p>
    <w:p w14:paraId="04E1D868" w14:textId="77777777" w:rsidR="00117369" w:rsidRPr="00307F0B" w:rsidRDefault="00117369" w:rsidP="00117369">
      <w:pPr>
        <w:rPr>
          <w:i/>
          <w:szCs w:val="24"/>
        </w:rPr>
      </w:pPr>
      <w:r w:rsidRPr="005C24B1">
        <w:rPr>
          <w:b/>
          <w:bCs/>
          <w:i/>
          <w:szCs w:val="24"/>
        </w:rPr>
        <w:t>1 lentelė</w:t>
      </w:r>
      <w:r w:rsidRPr="005C24B1">
        <w:rPr>
          <w:i/>
          <w:szCs w:val="24"/>
        </w:rPr>
        <w:t>.</w:t>
      </w:r>
      <w:r w:rsidRPr="00307F0B">
        <w:rPr>
          <w:iCs/>
          <w:szCs w:val="24"/>
        </w:rPr>
        <w:t xml:space="preserve"> Informacija apie tiekėją</w:t>
      </w:r>
      <w:r w:rsidRPr="00307F0B">
        <w:rPr>
          <w:b/>
          <w:bCs/>
          <w:i/>
          <w:szCs w:val="24"/>
        </w:rPr>
        <w:t xml:space="preserve"> </w:t>
      </w:r>
      <w:r w:rsidRPr="00307F0B">
        <w:rPr>
          <w:i/>
          <w:szCs w:val="24"/>
        </w:rPr>
        <w:t>(pildo tiekėjas)</w:t>
      </w:r>
    </w:p>
    <w:tbl>
      <w:tblPr>
        <w:tblW w:w="9795" w:type="dxa"/>
        <w:tblInd w:w="-34" w:type="dxa"/>
        <w:tblLayout w:type="fixed"/>
        <w:tblLook w:val="04A0" w:firstRow="1" w:lastRow="0" w:firstColumn="1" w:lastColumn="0" w:noHBand="0" w:noVBand="1"/>
      </w:tblPr>
      <w:tblGrid>
        <w:gridCol w:w="4965"/>
        <w:gridCol w:w="4830"/>
      </w:tblGrid>
      <w:tr w:rsidR="00117369" w:rsidRPr="00307F0B" w14:paraId="67AAD770" w14:textId="77777777" w:rsidTr="00992FF9">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737AEBF" w14:textId="77777777" w:rsidR="00117369" w:rsidRPr="00307F0B" w:rsidRDefault="00117369" w:rsidP="00992FF9">
            <w:pPr>
              <w:rPr>
                <w:szCs w:val="24"/>
              </w:rPr>
            </w:pPr>
            <w:r w:rsidRPr="00307F0B">
              <w:rPr>
                <w:b/>
                <w:bCs/>
                <w:szCs w:val="24"/>
              </w:rPr>
              <w:t>Tiekėjo pavadinimas, juridinio asmens kodas</w:t>
            </w:r>
          </w:p>
          <w:p w14:paraId="5E37D297" w14:textId="77777777" w:rsidR="00117369" w:rsidRPr="00307F0B" w:rsidRDefault="00117369" w:rsidP="00992FF9">
            <w:pPr>
              <w:rPr>
                <w:szCs w:val="24"/>
              </w:rPr>
            </w:pPr>
            <w:r w:rsidRPr="00307F0B">
              <w:rPr>
                <w:i/>
                <w:szCs w:val="24"/>
              </w:rPr>
              <w:t xml:space="preserve">/Jeigu dalyvauja tiekėjų grupė, </w:t>
            </w:r>
            <w:r w:rsidRPr="00307F0B">
              <w:rPr>
                <w:i/>
                <w:iCs/>
                <w:szCs w:val="24"/>
              </w:rPr>
              <w:t>veikianti pagal jungtinės veiklos (partnerystės) sutartį,</w:t>
            </w:r>
            <w:r w:rsidRPr="00307F0B">
              <w:rPr>
                <w:i/>
                <w:szCs w:val="24"/>
              </w:rPr>
              <w:t xml:space="preserve"> surašomi visi dalyvių pavadinimai</w:t>
            </w:r>
            <w:r w:rsidRPr="00307F0B">
              <w:rPr>
                <w:i/>
                <w:iCs/>
                <w:szCs w:val="24"/>
              </w:rPr>
              <w:t>, juridinio asmens kodai</w:t>
            </w:r>
            <w:r w:rsidRPr="00307F0B">
              <w:rPr>
                <w:szCs w:val="24"/>
              </w:rPr>
              <w:t>/</w:t>
            </w:r>
          </w:p>
        </w:tc>
        <w:tc>
          <w:tcPr>
            <w:tcW w:w="4828" w:type="dxa"/>
            <w:tcBorders>
              <w:top w:val="single" w:sz="4" w:space="0" w:color="auto"/>
              <w:left w:val="single" w:sz="4" w:space="0" w:color="auto"/>
              <w:bottom w:val="single" w:sz="4" w:space="0" w:color="auto"/>
              <w:right w:val="single" w:sz="4" w:space="0" w:color="auto"/>
            </w:tcBorders>
          </w:tcPr>
          <w:p w14:paraId="1E96D8B4" w14:textId="77777777" w:rsidR="00117369" w:rsidRPr="00307F0B" w:rsidRDefault="00117369" w:rsidP="00992FF9">
            <w:pPr>
              <w:rPr>
                <w:szCs w:val="24"/>
              </w:rPr>
            </w:pPr>
          </w:p>
          <w:p w14:paraId="1C042FCF" w14:textId="77777777" w:rsidR="00117369" w:rsidRPr="00307F0B" w:rsidRDefault="00117369" w:rsidP="00992FF9">
            <w:pPr>
              <w:rPr>
                <w:szCs w:val="24"/>
              </w:rPr>
            </w:pPr>
            <w:r w:rsidRPr="00307F0B">
              <w:rPr>
                <w:szCs w:val="24"/>
              </w:rPr>
              <w:t xml:space="preserve">                    </w:t>
            </w:r>
          </w:p>
        </w:tc>
      </w:tr>
      <w:tr w:rsidR="00117369" w:rsidRPr="00307F0B" w14:paraId="0F7B46DF"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2017C938" w14:textId="77777777" w:rsidR="00117369" w:rsidRPr="00307F0B" w:rsidRDefault="00117369" w:rsidP="00992FF9">
            <w:pPr>
              <w:rPr>
                <w:b/>
                <w:bCs/>
                <w:szCs w:val="24"/>
              </w:rPr>
            </w:pPr>
            <w:r w:rsidRPr="00307F0B">
              <w:rPr>
                <w:b/>
                <w:bCs/>
                <w:szCs w:val="24"/>
              </w:rPr>
              <w:t>Tiekėjo adresas</w:t>
            </w:r>
          </w:p>
          <w:p w14:paraId="4B8F218A" w14:textId="77777777" w:rsidR="00117369" w:rsidRPr="00307F0B" w:rsidRDefault="00117369" w:rsidP="00992FF9">
            <w:pPr>
              <w:rPr>
                <w:szCs w:val="24"/>
              </w:rPr>
            </w:pPr>
            <w:r w:rsidRPr="00307F0B">
              <w:rPr>
                <w:szCs w:val="24"/>
              </w:rPr>
              <w:t xml:space="preserve"> </w:t>
            </w:r>
            <w:r w:rsidRPr="00307F0B">
              <w:rPr>
                <w:i/>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4D068DD0" w14:textId="77777777" w:rsidR="00117369" w:rsidRPr="00307F0B" w:rsidRDefault="00117369" w:rsidP="00992FF9">
            <w:pPr>
              <w:rPr>
                <w:szCs w:val="24"/>
              </w:rPr>
            </w:pPr>
          </w:p>
        </w:tc>
      </w:tr>
      <w:tr w:rsidR="00117369" w:rsidRPr="00307F0B" w14:paraId="23EA5287"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75A987B" w14:textId="77777777" w:rsidR="00117369" w:rsidRPr="00307F0B" w:rsidRDefault="00117369" w:rsidP="00992FF9">
            <w:pPr>
              <w:rPr>
                <w:b/>
                <w:bCs/>
                <w:szCs w:val="24"/>
              </w:rPr>
            </w:pPr>
            <w:r w:rsidRPr="00307F0B">
              <w:rPr>
                <w:b/>
                <w:bCs/>
                <w:szCs w:val="24"/>
              </w:rPr>
              <w:t>Tiekėjų grupės narys, atstovaujantis grupei</w:t>
            </w:r>
            <w:r w:rsidRPr="00307F0B">
              <w:rPr>
                <w:szCs w:val="24"/>
              </w:rPr>
              <w:t xml:space="preserve"> </w:t>
            </w:r>
            <w:r w:rsidRPr="00307F0B">
              <w:rPr>
                <w:i/>
                <w:iCs/>
                <w:szCs w:val="24"/>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39985464" w14:textId="77777777" w:rsidR="00117369" w:rsidRPr="00307F0B" w:rsidRDefault="00117369" w:rsidP="00992FF9">
            <w:pPr>
              <w:rPr>
                <w:szCs w:val="24"/>
              </w:rPr>
            </w:pPr>
          </w:p>
        </w:tc>
      </w:tr>
      <w:tr w:rsidR="00117369" w:rsidRPr="00307F0B" w14:paraId="253BA1D6"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6F6CC27B" w14:textId="77777777" w:rsidR="00117369" w:rsidRPr="00307F0B" w:rsidRDefault="00117369" w:rsidP="00992FF9">
            <w:pPr>
              <w:rPr>
                <w:szCs w:val="24"/>
              </w:rPr>
            </w:pPr>
            <w:r w:rsidRPr="00307F0B">
              <w:rPr>
                <w:b/>
                <w:bCs/>
                <w:iCs/>
                <w:szCs w:val="24"/>
              </w:rPr>
              <w:t>Kiekvieno tiekėjų grupės nario</w:t>
            </w:r>
            <w:r w:rsidRPr="00307F0B">
              <w:rPr>
                <w:i/>
                <w:szCs w:val="24"/>
              </w:rPr>
              <w:t xml:space="preserve"> (</w:t>
            </w:r>
            <w:r w:rsidRPr="00307F0B">
              <w:rPr>
                <w:i/>
                <w:iCs/>
                <w:szCs w:val="24"/>
              </w:rPr>
              <w:t>veikiančio pagal jungtinės veiklos (partnerystės) sutartį)</w:t>
            </w:r>
            <w:r w:rsidRPr="00307F0B">
              <w:rPr>
                <w:szCs w:val="24"/>
              </w:rPr>
              <w:t xml:space="preserve"> </w:t>
            </w:r>
            <w:r w:rsidRPr="00307F0B">
              <w:rPr>
                <w:b/>
                <w:bCs/>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A6DE6CA" w14:textId="77777777" w:rsidR="00117369" w:rsidRPr="00307F0B" w:rsidRDefault="00117369" w:rsidP="00992FF9">
            <w:pPr>
              <w:rPr>
                <w:szCs w:val="24"/>
              </w:rPr>
            </w:pPr>
          </w:p>
        </w:tc>
      </w:tr>
      <w:tr w:rsidR="00117369" w:rsidRPr="00307F0B" w14:paraId="34E1A905"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7BBC4908" w14:textId="77777777" w:rsidR="00117369" w:rsidRPr="00307F0B" w:rsidRDefault="00117369" w:rsidP="00992FF9">
            <w:pPr>
              <w:rPr>
                <w:szCs w:val="24"/>
              </w:rPr>
            </w:pPr>
            <w:r w:rsidRPr="00307F0B">
              <w:rPr>
                <w:szCs w:val="24"/>
              </w:rPr>
              <w:t xml:space="preserve">1) įsipareigojimų pavadinimas </w:t>
            </w:r>
          </w:p>
          <w:p w14:paraId="014AC44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C5786F8" w14:textId="77777777" w:rsidR="00117369" w:rsidRPr="00307F0B" w:rsidRDefault="00117369" w:rsidP="00992FF9">
            <w:pPr>
              <w:rPr>
                <w:szCs w:val="24"/>
              </w:rPr>
            </w:pPr>
          </w:p>
        </w:tc>
      </w:tr>
      <w:tr w:rsidR="00117369" w:rsidRPr="00307F0B" w14:paraId="5E0A4619" w14:textId="77777777" w:rsidTr="00992FF9">
        <w:tc>
          <w:tcPr>
            <w:tcW w:w="4962" w:type="dxa"/>
            <w:tcBorders>
              <w:top w:val="single" w:sz="4" w:space="0" w:color="auto"/>
              <w:left w:val="single" w:sz="4" w:space="0" w:color="auto"/>
              <w:bottom w:val="single" w:sz="4" w:space="0" w:color="auto"/>
              <w:right w:val="single" w:sz="4" w:space="0" w:color="auto"/>
            </w:tcBorders>
            <w:shd w:val="clear" w:color="auto" w:fill="F2F2F2"/>
          </w:tcPr>
          <w:p w14:paraId="501DEA63" w14:textId="77777777" w:rsidR="00117369" w:rsidRPr="00307F0B" w:rsidRDefault="00117369" w:rsidP="00992FF9">
            <w:pPr>
              <w:rPr>
                <w:szCs w:val="24"/>
              </w:rPr>
            </w:pPr>
            <w:r w:rsidRPr="00307F0B">
              <w:rPr>
                <w:szCs w:val="24"/>
              </w:rPr>
              <w:t>2) įsipareigojimų vertė Eur arba procentais</w:t>
            </w:r>
          </w:p>
          <w:p w14:paraId="26B5B7B0" w14:textId="77777777" w:rsidR="00117369" w:rsidRPr="00307F0B" w:rsidRDefault="00117369" w:rsidP="00992FF9">
            <w:pPr>
              <w:rPr>
                <w:szCs w:val="24"/>
              </w:rPr>
            </w:pPr>
          </w:p>
        </w:tc>
        <w:tc>
          <w:tcPr>
            <w:tcW w:w="4828" w:type="dxa"/>
            <w:tcBorders>
              <w:top w:val="single" w:sz="4" w:space="0" w:color="auto"/>
              <w:left w:val="single" w:sz="4" w:space="0" w:color="auto"/>
              <w:bottom w:val="single" w:sz="4" w:space="0" w:color="auto"/>
              <w:right w:val="single" w:sz="4" w:space="0" w:color="auto"/>
            </w:tcBorders>
          </w:tcPr>
          <w:p w14:paraId="2454A352" w14:textId="77777777" w:rsidR="00117369" w:rsidRPr="00307F0B" w:rsidRDefault="00117369" w:rsidP="00992FF9">
            <w:pPr>
              <w:rPr>
                <w:szCs w:val="24"/>
              </w:rPr>
            </w:pPr>
          </w:p>
        </w:tc>
      </w:tr>
      <w:tr w:rsidR="00117369" w:rsidRPr="00307F0B" w14:paraId="7CF808D5" w14:textId="77777777" w:rsidTr="00992FF9">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tcPr>
          <w:p w14:paraId="4B300798" w14:textId="77777777" w:rsidR="00117369" w:rsidRPr="00307F0B" w:rsidRDefault="00117369" w:rsidP="00992FF9">
            <w:pPr>
              <w:rPr>
                <w:szCs w:val="24"/>
              </w:rPr>
            </w:pPr>
            <w:r w:rsidRPr="00307F0B">
              <w:rPr>
                <w:b/>
                <w:bCs/>
                <w:szCs w:val="24"/>
              </w:rPr>
              <w:t>Už pasiūlymą atsakingo asmens</w:t>
            </w:r>
            <w:r w:rsidRPr="00307F0B">
              <w:rPr>
                <w:szCs w:val="24"/>
              </w:rPr>
              <w:t xml:space="preserve"> </w:t>
            </w:r>
            <w:r w:rsidRPr="00307F0B">
              <w:rPr>
                <w:b/>
                <w:bCs/>
                <w:szCs w:val="24"/>
              </w:rPr>
              <w:t xml:space="preserve">kontaktinė informacija </w:t>
            </w:r>
            <w:r w:rsidRPr="00307F0B">
              <w:rPr>
                <w:szCs w:val="24"/>
              </w:rPr>
              <w:t>(vardas, pavardė,</w:t>
            </w:r>
            <w:r w:rsidRPr="00307F0B">
              <w:rPr>
                <w:b/>
                <w:bCs/>
                <w:szCs w:val="24"/>
              </w:rPr>
              <w:t xml:space="preserve"> </w:t>
            </w:r>
            <w:r w:rsidRPr="00307F0B">
              <w:rPr>
                <w:szCs w:val="24"/>
              </w:rPr>
              <w:t>telefono numeris, el. pašto adresas)</w:t>
            </w:r>
          </w:p>
          <w:p w14:paraId="0CA03C3F" w14:textId="77777777" w:rsidR="00117369" w:rsidRPr="00307F0B" w:rsidRDefault="00117369" w:rsidP="00992FF9">
            <w:pPr>
              <w:rPr>
                <w:b/>
                <w:bCs/>
                <w:szCs w:val="24"/>
              </w:rPr>
            </w:pPr>
          </w:p>
        </w:tc>
        <w:tc>
          <w:tcPr>
            <w:tcW w:w="4828" w:type="dxa"/>
            <w:tcBorders>
              <w:top w:val="single" w:sz="4" w:space="0" w:color="auto"/>
              <w:left w:val="single" w:sz="4" w:space="0" w:color="auto"/>
              <w:bottom w:val="single" w:sz="4" w:space="0" w:color="auto"/>
              <w:right w:val="single" w:sz="4" w:space="0" w:color="auto"/>
            </w:tcBorders>
          </w:tcPr>
          <w:p w14:paraId="7A33F12F" w14:textId="77777777" w:rsidR="00117369" w:rsidRPr="00307F0B" w:rsidRDefault="00117369" w:rsidP="00992FF9">
            <w:pPr>
              <w:rPr>
                <w:szCs w:val="24"/>
              </w:rPr>
            </w:pPr>
          </w:p>
          <w:p w14:paraId="35B89009" w14:textId="77777777" w:rsidR="00117369" w:rsidRPr="00307F0B" w:rsidRDefault="00117369" w:rsidP="00992FF9">
            <w:pPr>
              <w:rPr>
                <w:szCs w:val="24"/>
              </w:rPr>
            </w:pPr>
          </w:p>
          <w:p w14:paraId="047A7BC5" w14:textId="77777777" w:rsidR="00117369" w:rsidRPr="00307F0B" w:rsidRDefault="00117369" w:rsidP="00992FF9">
            <w:pPr>
              <w:rPr>
                <w:szCs w:val="24"/>
              </w:rPr>
            </w:pPr>
          </w:p>
          <w:p w14:paraId="69EAE784" w14:textId="77777777" w:rsidR="00117369" w:rsidRPr="00307F0B" w:rsidRDefault="00117369" w:rsidP="00992FF9">
            <w:pPr>
              <w:rPr>
                <w:szCs w:val="24"/>
              </w:rPr>
            </w:pPr>
          </w:p>
          <w:p w14:paraId="73C0A092" w14:textId="77777777" w:rsidR="00117369" w:rsidRPr="00307F0B" w:rsidRDefault="00117369" w:rsidP="00992FF9">
            <w:pPr>
              <w:rPr>
                <w:szCs w:val="24"/>
              </w:rPr>
            </w:pPr>
          </w:p>
          <w:p w14:paraId="3FDCF747" w14:textId="77777777" w:rsidR="00117369" w:rsidRPr="00307F0B" w:rsidRDefault="00117369" w:rsidP="00992FF9">
            <w:pPr>
              <w:rPr>
                <w:szCs w:val="24"/>
              </w:rPr>
            </w:pPr>
          </w:p>
          <w:p w14:paraId="1B072A8C" w14:textId="77777777" w:rsidR="00117369" w:rsidRPr="00307F0B" w:rsidRDefault="00117369" w:rsidP="00992FF9">
            <w:pPr>
              <w:rPr>
                <w:szCs w:val="24"/>
              </w:rPr>
            </w:pPr>
          </w:p>
        </w:tc>
      </w:tr>
    </w:tbl>
    <w:p w14:paraId="5277DAA0" w14:textId="77777777" w:rsidR="00117369" w:rsidRPr="00307F0B" w:rsidRDefault="00117369" w:rsidP="00117369">
      <w:pPr>
        <w:rPr>
          <w:szCs w:val="24"/>
        </w:rPr>
      </w:pPr>
    </w:p>
    <w:p w14:paraId="5B0B00B8" w14:textId="77777777" w:rsidR="00117369" w:rsidRPr="00307F0B" w:rsidRDefault="00117369" w:rsidP="00117369">
      <w:pPr>
        <w:rPr>
          <w:i/>
          <w:iCs/>
          <w:szCs w:val="24"/>
        </w:rPr>
      </w:pPr>
      <w:r w:rsidRPr="00CA7257">
        <w:rPr>
          <w:b/>
          <w:bCs/>
          <w:i/>
          <w:iCs/>
          <w:szCs w:val="24"/>
        </w:rPr>
        <w:t>2 lentelė.</w:t>
      </w:r>
      <w:r w:rsidRPr="00307F0B">
        <w:rPr>
          <w:szCs w:val="24"/>
        </w:rPr>
        <w:t xml:space="preserve"> Informacija apie ūkio subjektus, kurių pajėgumais tiekėjas </w:t>
      </w:r>
      <w:r w:rsidRPr="00307F0B">
        <w:rPr>
          <w:b/>
          <w:bCs/>
          <w:szCs w:val="24"/>
          <w:u w:val="single"/>
        </w:rPr>
        <w:t>remiasi</w:t>
      </w:r>
      <w:r w:rsidRPr="00307F0B">
        <w:rPr>
          <w:szCs w:val="24"/>
        </w:rPr>
        <w:t>, kad atitiktų keliamus kvalifikacijos reikalavimus</w:t>
      </w:r>
      <w:r w:rsidRPr="00307F0B">
        <w:rPr>
          <w:b/>
          <w:bCs/>
          <w:i/>
          <w:iCs/>
          <w:szCs w:val="24"/>
        </w:rPr>
        <w:t xml:space="preserve"> </w:t>
      </w:r>
      <w:r w:rsidRPr="00307F0B">
        <w:rPr>
          <w:i/>
          <w:iCs/>
          <w:szCs w:val="24"/>
        </w:rPr>
        <w:t xml:space="preserve">(jeigu tokie reikalavimai keliami) (nurodyti </w:t>
      </w:r>
      <w:proofErr w:type="spellStart"/>
      <w:r w:rsidRPr="00307F0B">
        <w:rPr>
          <w:i/>
          <w:iCs/>
          <w:szCs w:val="24"/>
        </w:rPr>
        <w:t>kvazisubtiekėjus</w:t>
      </w:r>
      <w:proofErr w:type="spellEnd"/>
      <w:r w:rsidRPr="00307F0B">
        <w:rPr>
          <w:i/>
          <w:iCs/>
          <w:szCs w:val="24"/>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117369" w:rsidRPr="00307F0B" w14:paraId="761FAA84"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50276F74" w14:textId="77777777" w:rsidR="00117369" w:rsidRPr="00307F0B" w:rsidRDefault="00117369" w:rsidP="00992FF9">
            <w:pPr>
              <w:rPr>
                <w:b/>
                <w:bCs/>
                <w:szCs w:val="24"/>
              </w:rPr>
            </w:pPr>
            <w:r w:rsidRPr="00307F0B">
              <w:rPr>
                <w:b/>
                <w:bCs/>
                <w:szCs w:val="24"/>
              </w:rPr>
              <w:t>Ūkio subjekto pavadinimas (-ai), juridinio asmens kodas (-ai)</w:t>
            </w:r>
          </w:p>
        </w:tc>
        <w:tc>
          <w:tcPr>
            <w:tcW w:w="4869" w:type="dxa"/>
            <w:tcBorders>
              <w:top w:val="single" w:sz="4" w:space="0" w:color="000000"/>
              <w:left w:val="single" w:sz="4" w:space="0" w:color="000000"/>
              <w:bottom w:val="single" w:sz="4" w:space="0" w:color="000000"/>
              <w:right w:val="single" w:sz="4" w:space="0" w:color="000000"/>
            </w:tcBorders>
          </w:tcPr>
          <w:p w14:paraId="13EBA277" w14:textId="77777777" w:rsidR="00117369" w:rsidRPr="00307F0B" w:rsidRDefault="00117369" w:rsidP="00992FF9">
            <w:pPr>
              <w:rPr>
                <w:szCs w:val="24"/>
              </w:rPr>
            </w:pPr>
          </w:p>
          <w:p w14:paraId="51C4633B" w14:textId="77777777" w:rsidR="00117369" w:rsidRPr="00307F0B" w:rsidRDefault="00117369" w:rsidP="00992FF9">
            <w:pPr>
              <w:rPr>
                <w:szCs w:val="24"/>
              </w:rPr>
            </w:pPr>
          </w:p>
        </w:tc>
      </w:tr>
      <w:tr w:rsidR="00117369" w:rsidRPr="00307F0B" w14:paraId="4F7A16EA"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37DD9339" w14:textId="77777777" w:rsidR="00117369" w:rsidRPr="00307F0B" w:rsidRDefault="00117369" w:rsidP="00992FF9">
            <w:pPr>
              <w:rPr>
                <w:b/>
                <w:bCs/>
                <w:szCs w:val="24"/>
              </w:rPr>
            </w:pPr>
            <w:r w:rsidRPr="00307F0B">
              <w:rPr>
                <w:b/>
                <w:bCs/>
                <w:szCs w:val="24"/>
              </w:rPr>
              <w:t>Ūkio subjekto adresas (-ai)</w:t>
            </w:r>
          </w:p>
          <w:p w14:paraId="4A65C28E"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3CE59B0D" w14:textId="77777777" w:rsidR="00117369" w:rsidRPr="00307F0B" w:rsidRDefault="00117369" w:rsidP="00992FF9">
            <w:pPr>
              <w:rPr>
                <w:szCs w:val="24"/>
              </w:rPr>
            </w:pPr>
          </w:p>
        </w:tc>
      </w:tr>
      <w:tr w:rsidR="00117369" w:rsidRPr="00307F0B" w14:paraId="744CD8D7"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9CDFD01" w14:textId="77777777" w:rsidR="00117369" w:rsidRPr="00307F0B" w:rsidRDefault="00117369" w:rsidP="00992FF9">
            <w:pPr>
              <w:rPr>
                <w:b/>
                <w:bCs/>
                <w:szCs w:val="24"/>
              </w:rPr>
            </w:pPr>
            <w:r w:rsidRPr="00307F0B">
              <w:rPr>
                <w:b/>
                <w:bCs/>
                <w:szCs w:val="24"/>
              </w:rPr>
              <w:t>Įsipareigojimų dalis</w:t>
            </w:r>
            <w:r w:rsidRPr="00307F0B">
              <w:rPr>
                <w:szCs w:val="24"/>
              </w:rPr>
              <w:t xml:space="preserve"> (nurodyti pavadinimą pirkimo s</w:t>
            </w:r>
            <w:r w:rsidRPr="00307F0B">
              <w:rPr>
                <w:bCs/>
                <w:szCs w:val="24"/>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0E6FDBB8" w14:textId="77777777" w:rsidR="00117369" w:rsidRPr="00307F0B" w:rsidRDefault="00117369" w:rsidP="00992FF9">
            <w:pPr>
              <w:rPr>
                <w:szCs w:val="24"/>
              </w:rPr>
            </w:pPr>
          </w:p>
        </w:tc>
      </w:tr>
      <w:tr w:rsidR="00117369" w:rsidRPr="00307F0B" w14:paraId="67F10F9A"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43279662" w14:textId="77777777" w:rsidR="00117369" w:rsidRPr="00307F0B" w:rsidRDefault="00117369" w:rsidP="00992FF9">
            <w:pPr>
              <w:rPr>
                <w:szCs w:val="24"/>
              </w:rPr>
            </w:pPr>
            <w:proofErr w:type="spellStart"/>
            <w:r w:rsidRPr="00307F0B">
              <w:rPr>
                <w:b/>
                <w:bCs/>
                <w:szCs w:val="24"/>
              </w:rPr>
              <w:t>Kvazisubtiekėjai</w:t>
            </w:r>
            <w:proofErr w:type="spellEnd"/>
            <w:r w:rsidRPr="00307F0B">
              <w:rPr>
                <w:szCs w:val="24"/>
              </w:rPr>
              <w:t xml:space="preserve">, kuriais bus remiamasi įrodinėjant tiekėjo kvalifikaciją ir vykdant sutartį, tačiau jie nėra tiekėjo ar tiekėjo pasitelkiamo (-ų) ūkio subjekto darbuotojai pasiūlymo pateikimo metu, bet laimėjimo atveju būtų įdarbinti. Jų atliekamo darbo (ų), paslaugos (-ų) pavadinimas </w:t>
            </w:r>
            <w:r w:rsidRPr="00307F0B">
              <w:rPr>
                <w:szCs w:val="24"/>
              </w:rPr>
              <w:lastRenderedPageBreak/>
              <w:t>(ai).</w:t>
            </w:r>
          </w:p>
        </w:tc>
        <w:tc>
          <w:tcPr>
            <w:tcW w:w="4869" w:type="dxa"/>
            <w:tcBorders>
              <w:top w:val="single" w:sz="4" w:space="0" w:color="000000"/>
              <w:left w:val="single" w:sz="4" w:space="0" w:color="000000"/>
              <w:bottom w:val="single" w:sz="4" w:space="0" w:color="000000"/>
              <w:right w:val="single" w:sz="4" w:space="0" w:color="000000"/>
            </w:tcBorders>
          </w:tcPr>
          <w:p w14:paraId="60C10531" w14:textId="77777777" w:rsidR="00117369" w:rsidRPr="00307F0B" w:rsidRDefault="00117369" w:rsidP="00992FF9">
            <w:pPr>
              <w:rPr>
                <w:szCs w:val="24"/>
              </w:rPr>
            </w:pPr>
          </w:p>
        </w:tc>
      </w:tr>
    </w:tbl>
    <w:p w14:paraId="25F068E1" w14:textId="77777777" w:rsidR="00117369" w:rsidRPr="00307F0B" w:rsidRDefault="00117369" w:rsidP="00117369">
      <w:pPr>
        <w:rPr>
          <w:szCs w:val="24"/>
        </w:rPr>
      </w:pPr>
      <w:r w:rsidRPr="00307F0B">
        <w:rPr>
          <w:szCs w:val="24"/>
        </w:rPr>
        <w:tab/>
      </w:r>
    </w:p>
    <w:p w14:paraId="12F442BA" w14:textId="77777777" w:rsidR="00117369" w:rsidRPr="00307F0B" w:rsidRDefault="00117369" w:rsidP="00117369">
      <w:pPr>
        <w:rPr>
          <w:szCs w:val="24"/>
        </w:rPr>
      </w:pPr>
      <w:r w:rsidRPr="00CA7257">
        <w:rPr>
          <w:b/>
          <w:bCs/>
          <w:i/>
          <w:iCs/>
          <w:szCs w:val="24"/>
        </w:rPr>
        <w:t>3 lentelė</w:t>
      </w:r>
      <w:r w:rsidRPr="00CA7257">
        <w:rPr>
          <w:i/>
          <w:iCs/>
          <w:szCs w:val="24"/>
        </w:rPr>
        <w:t>.</w:t>
      </w:r>
      <w:r w:rsidRPr="00307F0B">
        <w:rPr>
          <w:szCs w:val="24"/>
        </w:rPr>
        <w:t xml:space="preserve"> Informacija apie žinomus subrangovus (-ą), subtiekėjus (-ą), subteikėjus (</w:t>
      </w:r>
      <w:r w:rsidRPr="00307F0B">
        <w:rPr>
          <w:szCs w:val="24"/>
        </w:rPr>
        <w:noBreakHyphen/>
        <w:t xml:space="preserve">ą), kurių pajėgumais tiekėjas </w:t>
      </w:r>
      <w:r w:rsidRPr="00307F0B">
        <w:rPr>
          <w:b/>
          <w:bCs/>
          <w:szCs w:val="24"/>
          <w:u w:val="single"/>
        </w:rPr>
        <w:t>nesiremia</w:t>
      </w:r>
      <w:r w:rsidRPr="00307F0B">
        <w:rPr>
          <w:szCs w:val="24"/>
        </w:rPr>
        <w:t>, kad atitiktų keliamus kvalifikacijos reikalavimus.</w:t>
      </w:r>
    </w:p>
    <w:p w14:paraId="3FB09BE2" w14:textId="77777777" w:rsidR="00117369" w:rsidRPr="00307F0B" w:rsidRDefault="00117369" w:rsidP="00117369">
      <w:pPr>
        <w:rPr>
          <w:szCs w:val="24"/>
        </w:rPr>
      </w:pPr>
    </w:p>
    <w:tbl>
      <w:tblPr>
        <w:tblW w:w="9930" w:type="dxa"/>
        <w:tblInd w:w="-35" w:type="dxa"/>
        <w:tblLayout w:type="fixed"/>
        <w:tblLook w:val="04A0" w:firstRow="1" w:lastRow="0" w:firstColumn="1" w:lastColumn="0" w:noHBand="0" w:noVBand="1"/>
      </w:tblPr>
      <w:tblGrid>
        <w:gridCol w:w="5061"/>
        <w:gridCol w:w="4869"/>
      </w:tblGrid>
      <w:tr w:rsidR="00117369" w:rsidRPr="00307F0B" w14:paraId="1020BC81"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7558FD6C" w14:textId="77777777" w:rsidR="00117369" w:rsidRPr="00307F0B" w:rsidRDefault="00117369" w:rsidP="00992FF9">
            <w:pPr>
              <w:rPr>
                <w:b/>
                <w:bCs/>
                <w:szCs w:val="24"/>
              </w:rPr>
            </w:pPr>
            <w:r w:rsidRPr="00307F0B">
              <w:rPr>
                <w:b/>
                <w:bCs/>
                <w:szCs w:val="24"/>
              </w:rPr>
              <w:t>Subrangovo (-ų), subtiekėjo (-ų), subteikėjo  (</w:t>
            </w:r>
            <w:r w:rsidRPr="00307F0B">
              <w:rPr>
                <w:b/>
                <w:bCs/>
                <w:szCs w:val="24"/>
              </w:rPr>
              <w:noBreakHyphen/>
              <w:t>ų), pavadinimas (-ai), juridinio asmens kodas (-ai)</w:t>
            </w:r>
          </w:p>
          <w:p w14:paraId="71FF0DA5"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60BB650E" w14:textId="77777777" w:rsidR="00117369" w:rsidRPr="00307F0B" w:rsidRDefault="00117369" w:rsidP="00992FF9">
            <w:pPr>
              <w:rPr>
                <w:szCs w:val="24"/>
              </w:rPr>
            </w:pPr>
          </w:p>
        </w:tc>
      </w:tr>
      <w:tr w:rsidR="00117369" w:rsidRPr="00307F0B" w14:paraId="17226F38" w14:textId="77777777" w:rsidTr="00992FF9">
        <w:tc>
          <w:tcPr>
            <w:tcW w:w="5061" w:type="dxa"/>
            <w:tcBorders>
              <w:top w:val="single" w:sz="4" w:space="0" w:color="000000"/>
              <w:left w:val="single" w:sz="4" w:space="0" w:color="000000"/>
              <w:bottom w:val="single" w:sz="4" w:space="0" w:color="000000"/>
              <w:right w:val="nil"/>
            </w:tcBorders>
            <w:shd w:val="clear" w:color="auto" w:fill="F2F2F2"/>
          </w:tcPr>
          <w:p w14:paraId="52EC625A" w14:textId="77777777" w:rsidR="00117369" w:rsidRPr="00307F0B" w:rsidRDefault="00117369" w:rsidP="00992FF9">
            <w:pPr>
              <w:rPr>
                <w:b/>
                <w:bCs/>
                <w:szCs w:val="24"/>
              </w:rPr>
            </w:pPr>
            <w:r w:rsidRPr="00307F0B">
              <w:rPr>
                <w:b/>
                <w:bCs/>
                <w:szCs w:val="24"/>
              </w:rPr>
              <w:t>Adresas (-ai)</w:t>
            </w:r>
          </w:p>
          <w:p w14:paraId="5185E718" w14:textId="77777777" w:rsidR="00117369" w:rsidRPr="00307F0B" w:rsidRDefault="00117369" w:rsidP="00992FF9">
            <w:pPr>
              <w:rPr>
                <w:b/>
                <w:bCs/>
                <w:szCs w:val="24"/>
              </w:rPr>
            </w:pPr>
          </w:p>
        </w:tc>
        <w:tc>
          <w:tcPr>
            <w:tcW w:w="4869" w:type="dxa"/>
            <w:tcBorders>
              <w:top w:val="single" w:sz="4" w:space="0" w:color="000000"/>
              <w:left w:val="single" w:sz="4" w:space="0" w:color="000000"/>
              <w:bottom w:val="single" w:sz="4" w:space="0" w:color="000000"/>
              <w:right w:val="single" w:sz="4" w:space="0" w:color="000000"/>
            </w:tcBorders>
          </w:tcPr>
          <w:p w14:paraId="18FF59BD" w14:textId="77777777" w:rsidR="00117369" w:rsidRPr="00307F0B" w:rsidRDefault="00117369" w:rsidP="00992FF9">
            <w:pPr>
              <w:rPr>
                <w:szCs w:val="24"/>
              </w:rPr>
            </w:pPr>
          </w:p>
        </w:tc>
      </w:tr>
      <w:tr w:rsidR="00117369" w:rsidRPr="00307F0B" w14:paraId="56C951A0" w14:textId="77777777" w:rsidTr="00992FF9">
        <w:tc>
          <w:tcPr>
            <w:tcW w:w="5061" w:type="dxa"/>
            <w:tcBorders>
              <w:top w:val="single" w:sz="4" w:space="0" w:color="000000"/>
              <w:left w:val="single" w:sz="4" w:space="0" w:color="000000"/>
              <w:bottom w:val="single" w:sz="4" w:space="0" w:color="000000"/>
              <w:right w:val="nil"/>
            </w:tcBorders>
            <w:shd w:val="clear" w:color="auto" w:fill="F2F2F2"/>
            <w:hideMark/>
          </w:tcPr>
          <w:p w14:paraId="1F117CBB" w14:textId="77777777" w:rsidR="00117369" w:rsidRPr="00307F0B" w:rsidRDefault="00117369" w:rsidP="00992FF9">
            <w:pPr>
              <w:rPr>
                <w:b/>
                <w:bCs/>
                <w:szCs w:val="24"/>
              </w:rPr>
            </w:pPr>
            <w:r w:rsidRPr="00307F0B">
              <w:rPr>
                <w:b/>
                <w:bCs/>
                <w:szCs w:val="24"/>
              </w:rPr>
              <w:t xml:space="preserve">Įsipareigojimų dalis </w:t>
            </w:r>
            <w:r w:rsidRPr="00307F0B">
              <w:rPr>
                <w:szCs w:val="24"/>
              </w:rPr>
              <w:t>(nurodyti pavadinimą pirkimo s</w:t>
            </w:r>
            <w:r w:rsidRPr="00307F0B">
              <w:rPr>
                <w:bCs/>
                <w:szCs w:val="24"/>
              </w:rPr>
              <w:t xml:space="preserve">utarties objekto dalies, perduodamos vykdyti </w:t>
            </w:r>
            <w:r w:rsidRPr="00307F0B">
              <w:rPr>
                <w:szCs w:val="24"/>
              </w:rPr>
              <w:t>subrangovui / subtiekėjui / subteikėjui</w:t>
            </w:r>
            <w:r w:rsidRPr="00307F0B">
              <w:rPr>
                <w:bCs/>
                <w:szCs w:val="24"/>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7CEACD0C" w14:textId="77777777" w:rsidR="00117369" w:rsidRPr="00307F0B" w:rsidRDefault="00117369" w:rsidP="00992FF9">
            <w:pPr>
              <w:rPr>
                <w:szCs w:val="24"/>
              </w:rPr>
            </w:pPr>
          </w:p>
        </w:tc>
      </w:tr>
    </w:tbl>
    <w:p w14:paraId="044D422B" w14:textId="77777777" w:rsidR="00117369" w:rsidRDefault="00117369" w:rsidP="0011736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firstLine="709"/>
        <w:jc w:val="both"/>
        <w:rPr>
          <w:kern w:val="2"/>
          <w:szCs w:val="24"/>
          <w:lang w:eastAsia="hi-IN" w:bidi="hi-IN"/>
        </w:rPr>
      </w:pPr>
    </w:p>
    <w:p w14:paraId="6F22880E" w14:textId="77777777" w:rsidR="00117369" w:rsidRDefault="00117369" w:rsidP="00117369">
      <w:pPr>
        <w:pStyle w:val="Betarp"/>
        <w:jc w:val="both"/>
        <w:rPr>
          <w:b/>
          <w:bCs/>
          <w:i/>
          <w:iCs/>
          <w:szCs w:val="24"/>
        </w:rPr>
      </w:pPr>
    </w:p>
    <w:p w14:paraId="1ACA7BAC" w14:textId="77777777" w:rsidR="00117369" w:rsidRDefault="00117369" w:rsidP="00117369">
      <w:pPr>
        <w:pStyle w:val="Betarp"/>
        <w:jc w:val="both"/>
        <w:rPr>
          <w:rFonts w:eastAsia="Yu Mincho"/>
          <w:szCs w:val="24"/>
          <w:lang w:eastAsia="en-US"/>
        </w:rPr>
      </w:pPr>
      <w:r>
        <w:rPr>
          <w:b/>
          <w:bCs/>
          <w:i/>
          <w:iCs/>
          <w:szCs w:val="24"/>
        </w:rPr>
        <w:t>4</w:t>
      </w:r>
      <w:r w:rsidRPr="00CA7257">
        <w:rPr>
          <w:b/>
          <w:bCs/>
          <w:i/>
          <w:iCs/>
          <w:szCs w:val="24"/>
        </w:rPr>
        <w:t xml:space="preserve"> lentelė</w:t>
      </w:r>
      <w:r w:rsidRPr="00CA7257">
        <w:rPr>
          <w:i/>
          <w:iCs/>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7"/>
        <w:gridCol w:w="3149"/>
        <w:gridCol w:w="3112"/>
      </w:tblGrid>
      <w:tr w:rsidR="00117369" w:rsidRPr="00A7191E" w14:paraId="3B653CE2" w14:textId="77777777" w:rsidTr="00811396">
        <w:tc>
          <w:tcPr>
            <w:tcW w:w="3367" w:type="dxa"/>
            <w:shd w:val="clear" w:color="auto" w:fill="auto"/>
          </w:tcPr>
          <w:p w14:paraId="64F72F41" w14:textId="77777777" w:rsidR="00117369" w:rsidRPr="00A7191E" w:rsidRDefault="00117369" w:rsidP="00992FF9">
            <w:pPr>
              <w:pStyle w:val="Betarp"/>
              <w:jc w:val="both"/>
              <w:rPr>
                <w:rFonts w:eastAsia="Yu Mincho"/>
                <w:b/>
                <w:bCs/>
                <w:szCs w:val="24"/>
                <w:lang w:eastAsia="en-US"/>
              </w:rPr>
            </w:pPr>
            <w:r w:rsidRPr="00A7191E">
              <w:rPr>
                <w:rFonts w:eastAsia="Yu Mincho"/>
                <w:b/>
                <w:bCs/>
                <w:szCs w:val="24"/>
                <w:lang w:eastAsia="en-US"/>
              </w:rPr>
              <w:t>Pašalinimo pagrindas:</w:t>
            </w:r>
          </w:p>
          <w:p w14:paraId="79DCAC2C" w14:textId="77777777" w:rsidR="00117369" w:rsidRPr="00A7191E" w:rsidRDefault="00117369" w:rsidP="00992FF9">
            <w:pPr>
              <w:pStyle w:val="Betarp"/>
              <w:jc w:val="both"/>
              <w:rPr>
                <w:rFonts w:eastAsia="Yu Mincho"/>
                <w:b/>
                <w:bCs/>
                <w:szCs w:val="24"/>
                <w:lang w:eastAsia="en-US"/>
              </w:rPr>
            </w:pPr>
          </w:p>
        </w:tc>
        <w:tc>
          <w:tcPr>
            <w:tcW w:w="3149" w:type="dxa"/>
            <w:shd w:val="clear" w:color="auto" w:fill="auto"/>
          </w:tcPr>
          <w:p w14:paraId="21C612D7" w14:textId="77777777" w:rsidR="00117369" w:rsidRPr="00A7191E" w:rsidRDefault="00117369" w:rsidP="00992FF9">
            <w:pPr>
              <w:pStyle w:val="Betarp"/>
              <w:jc w:val="center"/>
              <w:rPr>
                <w:rFonts w:eastAsia="Yu Mincho"/>
                <w:i/>
                <w:iCs/>
                <w:szCs w:val="24"/>
                <w:lang w:eastAsia="en-US"/>
              </w:rPr>
            </w:pPr>
            <w:r w:rsidRPr="00A7191E">
              <w:rPr>
                <w:rFonts w:eastAsia="Yu Mincho"/>
                <w:i/>
                <w:iCs/>
                <w:szCs w:val="24"/>
                <w:lang w:eastAsia="en-US"/>
              </w:rPr>
              <w:t>Pildo tiekėjas:</w:t>
            </w:r>
          </w:p>
          <w:p w14:paraId="46CD8983"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iš pirkimo procedūros pagrindo, t. y. Teismo sprendimu juridiniam asmeniui nėra uždrausta dalyvauti viešuosiuose pirkimuose, šiame stulpelyje įrašo </w:t>
            </w:r>
          </w:p>
          <w:p w14:paraId="56214466" w14:textId="77777777" w:rsidR="00117369" w:rsidRPr="00A7191E" w:rsidRDefault="00117369" w:rsidP="00992FF9">
            <w:pPr>
              <w:pStyle w:val="Betarp"/>
              <w:jc w:val="center"/>
              <w:rPr>
                <w:rFonts w:eastAsia="Yu Mincho"/>
                <w:i/>
                <w:iCs/>
                <w:sz w:val="22"/>
                <w:szCs w:val="22"/>
                <w:lang w:eastAsia="en-US"/>
              </w:rPr>
            </w:pPr>
            <w:r w:rsidRPr="00A7191E">
              <w:rPr>
                <w:rFonts w:eastAsia="Yu Mincho"/>
                <w:b/>
                <w:bCs/>
                <w:sz w:val="22"/>
                <w:szCs w:val="22"/>
                <w:lang w:eastAsia="en-US"/>
              </w:rPr>
              <w:t>NE</w:t>
            </w:r>
          </w:p>
          <w:p w14:paraId="5549E6C7" w14:textId="77777777" w:rsidR="00117369" w:rsidRPr="00A7191E" w:rsidRDefault="00117369" w:rsidP="00992FF9">
            <w:pPr>
              <w:pStyle w:val="Betarp"/>
              <w:jc w:val="both"/>
              <w:rPr>
                <w:rFonts w:eastAsia="Yu Mincho"/>
                <w:b/>
                <w:bCs/>
                <w:szCs w:val="24"/>
                <w:lang w:eastAsia="en-US"/>
              </w:rPr>
            </w:pPr>
          </w:p>
        </w:tc>
        <w:tc>
          <w:tcPr>
            <w:tcW w:w="3112" w:type="dxa"/>
            <w:shd w:val="clear" w:color="auto" w:fill="auto"/>
          </w:tcPr>
          <w:p w14:paraId="0F274573" w14:textId="77777777" w:rsidR="00117369" w:rsidRPr="00A7191E" w:rsidRDefault="00117369" w:rsidP="00992FF9">
            <w:pPr>
              <w:pStyle w:val="Betarp"/>
              <w:jc w:val="center"/>
              <w:rPr>
                <w:rFonts w:eastAsia="Yu Mincho"/>
                <w:i/>
                <w:iCs/>
                <w:sz w:val="22"/>
                <w:szCs w:val="22"/>
                <w:lang w:eastAsia="en-US"/>
              </w:rPr>
            </w:pPr>
            <w:r w:rsidRPr="00A7191E">
              <w:rPr>
                <w:rFonts w:eastAsia="Yu Mincho"/>
                <w:i/>
                <w:iCs/>
                <w:sz w:val="22"/>
                <w:szCs w:val="22"/>
                <w:lang w:eastAsia="en-US"/>
              </w:rPr>
              <w:t>Pildo tiekėjas:</w:t>
            </w:r>
          </w:p>
          <w:p w14:paraId="70A0087E" w14:textId="77777777" w:rsidR="00117369" w:rsidRPr="00A7191E" w:rsidRDefault="00117369" w:rsidP="00992FF9">
            <w:pPr>
              <w:pStyle w:val="Betarp"/>
              <w:rPr>
                <w:rFonts w:eastAsia="Yu Mincho"/>
                <w:i/>
                <w:iCs/>
                <w:sz w:val="22"/>
                <w:szCs w:val="22"/>
                <w:lang w:eastAsia="en-US"/>
              </w:rPr>
            </w:pPr>
            <w:r w:rsidRPr="00A7191E">
              <w:rPr>
                <w:rFonts w:eastAsia="Yu Mincho"/>
                <w:i/>
                <w:iCs/>
                <w:sz w:val="22"/>
                <w:szCs w:val="22"/>
                <w:lang w:eastAsia="en-US"/>
              </w:rPr>
              <w:t xml:space="preserve">Jei tiekėjas turi šį pašalinimo iš pirkimo procedūros pagrindą, t. y. Teismo sprendimu juridiniam asmeniui yra uždrausta dalyvauti viešuosiuose pirkimuose,  šiame stulpelyje įrašo </w:t>
            </w:r>
          </w:p>
          <w:p w14:paraId="4672C10F" w14:textId="77777777" w:rsidR="00117369" w:rsidRPr="00A7191E" w:rsidRDefault="00117369" w:rsidP="00992FF9">
            <w:pPr>
              <w:pStyle w:val="Betarp"/>
              <w:jc w:val="center"/>
              <w:rPr>
                <w:rFonts w:eastAsia="Yu Mincho"/>
                <w:sz w:val="22"/>
                <w:szCs w:val="22"/>
                <w:lang w:eastAsia="en-US"/>
              </w:rPr>
            </w:pPr>
            <w:r w:rsidRPr="00A7191E">
              <w:rPr>
                <w:rFonts w:eastAsia="Yu Mincho"/>
                <w:b/>
                <w:bCs/>
                <w:sz w:val="22"/>
                <w:szCs w:val="22"/>
                <w:lang w:eastAsia="en-US"/>
              </w:rPr>
              <w:t>TAIP</w:t>
            </w:r>
          </w:p>
        </w:tc>
      </w:tr>
      <w:tr w:rsidR="00117369" w:rsidRPr="00A7191E" w14:paraId="41608F5B" w14:textId="77777777" w:rsidTr="00811396">
        <w:tc>
          <w:tcPr>
            <w:tcW w:w="3367" w:type="dxa"/>
            <w:shd w:val="clear" w:color="auto" w:fill="auto"/>
          </w:tcPr>
          <w:p w14:paraId="0CCB355B" w14:textId="7AAD60C3" w:rsidR="00117369" w:rsidRPr="002E2FC0" w:rsidRDefault="00117369" w:rsidP="00992FF9">
            <w:pPr>
              <w:pStyle w:val="Betarp"/>
              <w:jc w:val="both"/>
              <w:rPr>
                <w:szCs w:val="24"/>
                <w:lang w:eastAsia="en-US"/>
              </w:rPr>
            </w:pPr>
            <w:r w:rsidRPr="00A7191E">
              <w:rPr>
                <w:szCs w:val="24"/>
                <w:lang w:eastAsia="en-US"/>
              </w:rPr>
              <w:t>Tiekėjas yra neatlikęs jam paskirtos baudžiamojo poveikio priemonės – uždraudimo juridiniam asmeniui dalyvauti viešuosiuose pirkimuose.</w:t>
            </w:r>
          </w:p>
        </w:tc>
        <w:tc>
          <w:tcPr>
            <w:tcW w:w="3149" w:type="dxa"/>
            <w:shd w:val="clear" w:color="auto" w:fill="auto"/>
          </w:tcPr>
          <w:p w14:paraId="6ACAACE3" w14:textId="77777777" w:rsidR="00117369" w:rsidRPr="00A7191E" w:rsidRDefault="00117369" w:rsidP="00992FF9">
            <w:pPr>
              <w:pStyle w:val="Betarp"/>
              <w:jc w:val="both"/>
              <w:rPr>
                <w:rFonts w:eastAsia="Yu Mincho"/>
                <w:szCs w:val="24"/>
                <w:lang w:eastAsia="en-US"/>
              </w:rPr>
            </w:pPr>
          </w:p>
        </w:tc>
        <w:tc>
          <w:tcPr>
            <w:tcW w:w="3112" w:type="dxa"/>
            <w:shd w:val="clear" w:color="auto" w:fill="auto"/>
          </w:tcPr>
          <w:p w14:paraId="7C576F95" w14:textId="77777777" w:rsidR="00117369" w:rsidRPr="00A7191E" w:rsidRDefault="00117369" w:rsidP="00992FF9">
            <w:pPr>
              <w:pStyle w:val="Betarp"/>
              <w:jc w:val="both"/>
              <w:rPr>
                <w:rFonts w:eastAsia="Yu Mincho"/>
                <w:szCs w:val="24"/>
                <w:lang w:eastAsia="en-US"/>
              </w:rPr>
            </w:pPr>
          </w:p>
        </w:tc>
      </w:tr>
    </w:tbl>
    <w:p w14:paraId="30686303" w14:textId="77777777" w:rsidR="00117369" w:rsidRPr="00FD2C85" w:rsidRDefault="00117369" w:rsidP="00117369">
      <w:pPr>
        <w:pStyle w:val="Betarp"/>
        <w:jc w:val="both"/>
        <w:rPr>
          <w:rFonts w:eastAsia="Yu Mincho"/>
          <w:szCs w:val="24"/>
          <w:lang w:eastAsia="en-US"/>
        </w:rPr>
      </w:pPr>
    </w:p>
    <w:p w14:paraId="76EBF020" w14:textId="77777777"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Šiuo pasiūlymu pažymime, kad sutinkame su visomis pirkimo sąlygomis, nustatytomis:</w:t>
      </w:r>
    </w:p>
    <w:p w14:paraId="5467F5AF" w14:textId="2A613F6C" w:rsidR="002B1D50" w:rsidRPr="0064649A"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hi-IN" w:bidi="hi-IN"/>
        </w:rPr>
      </w:pPr>
      <w:r w:rsidRPr="0064649A">
        <w:rPr>
          <w:rFonts w:cs="Times New Roman"/>
          <w:szCs w:val="24"/>
          <w:lang w:eastAsia="hi-IN" w:bidi="hi-IN"/>
        </w:rPr>
        <w:tab/>
        <w:t xml:space="preserve">1) paskelbus Centrinėje viešųjų pirkimų informacinėje sistemoje (CVP IS) adresu </w:t>
      </w:r>
      <w:hyperlink r:id="rId8" w:history="1">
        <w:r w:rsidRPr="0064649A">
          <w:rPr>
            <w:rStyle w:val="Hipersaitas"/>
            <w:color w:val="auto"/>
            <w:szCs w:val="24"/>
            <w:u w:val="none"/>
            <w:lang w:eastAsia="hi-IN" w:bidi="hi-IN"/>
          </w:rPr>
          <w:t>https://viesiejipirkimai.lt</w:t>
        </w:r>
      </w:hyperlink>
      <w:r w:rsidRPr="0064649A">
        <w:rPr>
          <w:rFonts w:cs="Times New Roman"/>
          <w:szCs w:val="24"/>
          <w:lang w:eastAsia="hi-IN" w:bidi="hi-IN"/>
        </w:rPr>
        <w:t>;</w:t>
      </w:r>
    </w:p>
    <w:p w14:paraId="74F22D5C" w14:textId="77777777" w:rsidR="0064649A" w:rsidRDefault="002B1D50"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sidRPr="0064649A">
        <w:rPr>
          <w:rFonts w:asciiTheme="majorBidi" w:hAnsiTheme="majorBidi" w:cstheme="majorBidi"/>
          <w:szCs w:val="24"/>
          <w:lang w:eastAsia="hi-IN" w:bidi="hi-IN"/>
        </w:rPr>
        <w:t xml:space="preserve"> </w:t>
      </w:r>
      <w:r w:rsidRPr="0064649A">
        <w:rPr>
          <w:rFonts w:asciiTheme="majorBidi" w:hAnsiTheme="majorBidi" w:cstheme="majorBidi"/>
          <w:szCs w:val="24"/>
          <w:lang w:eastAsia="hi-IN" w:bidi="hi-IN"/>
        </w:rPr>
        <w:tab/>
        <w:t>2) kituose pirkimo dokumentuose (jų paaiškinimuose, papildymuose).</w:t>
      </w:r>
    </w:p>
    <w:p w14:paraId="0E703882" w14:textId="77777777" w:rsidR="0064649A"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szCs w:val="24"/>
          <w:lang w:eastAsia="hi-IN" w:bidi="hi-IN"/>
        </w:rPr>
      </w:pPr>
      <w:r>
        <w:rPr>
          <w:rFonts w:asciiTheme="majorBidi" w:hAnsiTheme="majorBidi" w:cstheme="majorBidi"/>
          <w:szCs w:val="24"/>
          <w:lang w:eastAsia="hi-IN" w:bidi="hi-IN"/>
        </w:rPr>
        <w:tab/>
      </w:r>
    </w:p>
    <w:p w14:paraId="1505BF2B" w14:textId="023479AB" w:rsidR="002B1D50" w:rsidRPr="004F340C" w:rsidRDefault="0064649A" w:rsidP="0064649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asciiTheme="majorBidi" w:hAnsiTheme="majorBidi" w:cstheme="majorBidi"/>
          <w:b/>
          <w:szCs w:val="24"/>
          <w:lang w:eastAsia="hi-IN" w:bidi="hi-IN"/>
        </w:rPr>
      </w:pPr>
      <w:r>
        <w:rPr>
          <w:rFonts w:asciiTheme="majorBidi" w:hAnsiTheme="majorBidi" w:cstheme="majorBidi"/>
          <w:szCs w:val="24"/>
          <w:lang w:eastAsia="hi-IN" w:bidi="hi-IN"/>
        </w:rPr>
        <w:tab/>
      </w:r>
      <w:r w:rsidR="002B1D50" w:rsidRPr="004F340C">
        <w:rPr>
          <w:rFonts w:asciiTheme="majorBidi" w:hAnsiTheme="majorBidi" w:cstheme="majorBidi"/>
          <w:b/>
          <w:szCs w:val="24"/>
        </w:rPr>
        <w:t>Mes siūlome:</w:t>
      </w:r>
    </w:p>
    <w:p w14:paraId="686DBC3A" w14:textId="5CBC9109" w:rsidR="005A5268" w:rsidRPr="004F340C" w:rsidRDefault="00117369" w:rsidP="002B1D50">
      <w:pPr>
        <w:jc w:val="both"/>
        <w:rPr>
          <w:rFonts w:asciiTheme="majorBidi" w:hAnsiTheme="majorBidi" w:cstheme="majorBidi"/>
          <w:b/>
          <w:i/>
          <w:szCs w:val="24"/>
        </w:rPr>
      </w:pPr>
      <w:r>
        <w:rPr>
          <w:rFonts w:asciiTheme="majorBidi" w:hAnsiTheme="majorBidi" w:cstheme="majorBidi"/>
          <w:b/>
          <w:i/>
          <w:szCs w:val="24"/>
        </w:rPr>
        <w:t>5</w:t>
      </w:r>
      <w:r w:rsidR="003309E3" w:rsidRPr="004F340C">
        <w:rPr>
          <w:rFonts w:asciiTheme="majorBidi" w:hAnsiTheme="majorBidi" w:cstheme="majorBidi"/>
          <w:b/>
          <w:i/>
          <w:szCs w:val="24"/>
        </w:rPr>
        <w:t xml:space="preserve"> lentelė</w:t>
      </w:r>
    </w:p>
    <w:tbl>
      <w:tblPr>
        <w:tblStyle w:val="TableGrid1"/>
        <w:tblW w:w="13916" w:type="dxa"/>
        <w:tblInd w:w="-147" w:type="dxa"/>
        <w:tblLook w:val="04A0" w:firstRow="1" w:lastRow="0" w:firstColumn="1" w:lastColumn="0" w:noHBand="0" w:noVBand="1"/>
      </w:tblPr>
      <w:tblGrid>
        <w:gridCol w:w="707"/>
        <w:gridCol w:w="1341"/>
        <w:gridCol w:w="1355"/>
        <w:gridCol w:w="1535"/>
        <w:gridCol w:w="1441"/>
        <w:gridCol w:w="1385"/>
        <w:gridCol w:w="1254"/>
        <w:gridCol w:w="1047"/>
        <w:gridCol w:w="2173"/>
        <w:gridCol w:w="1678"/>
      </w:tblGrid>
      <w:tr w:rsidR="000C3718" w:rsidRPr="000C3718" w14:paraId="7C200611" w14:textId="77777777" w:rsidTr="000C3718">
        <w:trPr>
          <w:gridAfter w:val="2"/>
          <w:wAfter w:w="3851" w:type="dxa"/>
        </w:trPr>
        <w:tc>
          <w:tcPr>
            <w:tcW w:w="707" w:type="dxa"/>
          </w:tcPr>
          <w:p w14:paraId="5B7F32E7" w14:textId="77777777" w:rsidR="000C3718" w:rsidRPr="000C3718" w:rsidRDefault="000C3718" w:rsidP="000C3718">
            <w:pPr>
              <w:jc w:val="center"/>
              <w:rPr>
                <w:rFonts w:cs="Tahoma"/>
                <w:bCs/>
                <w:sz w:val="22"/>
                <w:szCs w:val="22"/>
              </w:rPr>
            </w:pPr>
            <w:r w:rsidRPr="000C3718">
              <w:rPr>
                <w:rFonts w:cs="Tahoma"/>
                <w:bCs/>
                <w:sz w:val="22"/>
                <w:szCs w:val="22"/>
              </w:rPr>
              <w:t>Eil. Nr.</w:t>
            </w:r>
          </w:p>
        </w:tc>
        <w:tc>
          <w:tcPr>
            <w:tcW w:w="1341" w:type="dxa"/>
          </w:tcPr>
          <w:p w14:paraId="39D0BBD5" w14:textId="77777777" w:rsidR="000C3718" w:rsidRPr="000C3718" w:rsidRDefault="000C3718" w:rsidP="000C3718">
            <w:pPr>
              <w:jc w:val="center"/>
              <w:rPr>
                <w:rFonts w:cs="Tahoma"/>
                <w:bCs/>
                <w:sz w:val="22"/>
                <w:szCs w:val="22"/>
              </w:rPr>
            </w:pPr>
            <w:r w:rsidRPr="000C3718">
              <w:rPr>
                <w:rFonts w:cs="Tahoma"/>
                <w:bCs/>
                <w:sz w:val="22"/>
                <w:szCs w:val="22"/>
              </w:rPr>
              <w:t>Prekės pavadinimas</w:t>
            </w:r>
          </w:p>
        </w:tc>
        <w:tc>
          <w:tcPr>
            <w:tcW w:w="1355" w:type="dxa"/>
          </w:tcPr>
          <w:p w14:paraId="17C2B425" w14:textId="0F500F9E" w:rsidR="000C3718" w:rsidRPr="000C3718" w:rsidRDefault="000C3718" w:rsidP="000C3718">
            <w:pPr>
              <w:jc w:val="center"/>
              <w:rPr>
                <w:rFonts w:cs="Tahoma"/>
                <w:bCs/>
                <w:sz w:val="22"/>
                <w:szCs w:val="22"/>
              </w:rPr>
            </w:pPr>
            <w:r w:rsidRPr="000C3718">
              <w:rPr>
                <w:rFonts w:cs="Tahoma"/>
                <w:bCs/>
                <w:sz w:val="22"/>
                <w:szCs w:val="22"/>
              </w:rPr>
              <w:t>Planuojamas kiekis</w:t>
            </w:r>
            <w:r w:rsidR="007D310B">
              <w:rPr>
                <w:rFonts w:cs="Tahoma"/>
                <w:bCs/>
                <w:sz w:val="22"/>
                <w:szCs w:val="22"/>
              </w:rPr>
              <w:t xml:space="preserve"> vienetais</w:t>
            </w:r>
          </w:p>
        </w:tc>
        <w:tc>
          <w:tcPr>
            <w:tcW w:w="1535" w:type="dxa"/>
          </w:tcPr>
          <w:p w14:paraId="2385BA26" w14:textId="0230D41A" w:rsidR="000C3718" w:rsidRPr="000C3718" w:rsidRDefault="00603408" w:rsidP="000C3718">
            <w:pPr>
              <w:jc w:val="center"/>
              <w:rPr>
                <w:rFonts w:cs="Tahoma"/>
                <w:bCs/>
                <w:sz w:val="22"/>
                <w:szCs w:val="22"/>
              </w:rPr>
            </w:pPr>
            <w:r>
              <w:rPr>
                <w:rFonts w:cs="Tahoma"/>
                <w:bCs/>
                <w:sz w:val="22"/>
                <w:szCs w:val="22"/>
              </w:rPr>
              <w:t>Vieno a</w:t>
            </w:r>
            <w:r w:rsidR="000C3718" w:rsidRPr="000C3718">
              <w:rPr>
                <w:rFonts w:cs="Tahoma"/>
                <w:bCs/>
                <w:sz w:val="22"/>
                <w:szCs w:val="22"/>
              </w:rPr>
              <w:t>utomobilio vieno mėnesio nuomos kaina (Eur be PVM)</w:t>
            </w:r>
          </w:p>
        </w:tc>
        <w:tc>
          <w:tcPr>
            <w:tcW w:w="1441" w:type="dxa"/>
          </w:tcPr>
          <w:p w14:paraId="302A6C8E" w14:textId="2561A46E" w:rsidR="000C3718" w:rsidRPr="000C3718" w:rsidRDefault="00603408" w:rsidP="000C3718">
            <w:pPr>
              <w:jc w:val="center"/>
              <w:rPr>
                <w:rFonts w:cs="Tahoma"/>
                <w:bCs/>
                <w:sz w:val="22"/>
                <w:szCs w:val="22"/>
              </w:rPr>
            </w:pPr>
            <w:r>
              <w:rPr>
                <w:rFonts w:cs="Tahoma"/>
                <w:bCs/>
                <w:sz w:val="22"/>
                <w:szCs w:val="22"/>
              </w:rPr>
              <w:t>Vieno a</w:t>
            </w:r>
            <w:r w:rsidR="000C3718" w:rsidRPr="000C3718">
              <w:rPr>
                <w:rFonts w:cs="Tahoma"/>
                <w:bCs/>
                <w:sz w:val="22"/>
                <w:szCs w:val="22"/>
              </w:rPr>
              <w:t>utomobilio nuomos kaina per 60 mėn.)</w:t>
            </w:r>
          </w:p>
          <w:p w14:paraId="10A2307F" w14:textId="66934466" w:rsidR="000C3718" w:rsidRPr="000C3718" w:rsidRDefault="000C3718" w:rsidP="000C3718">
            <w:pPr>
              <w:jc w:val="center"/>
              <w:rPr>
                <w:rFonts w:cs="Tahoma"/>
                <w:bCs/>
                <w:sz w:val="22"/>
                <w:szCs w:val="22"/>
              </w:rPr>
            </w:pPr>
            <w:r w:rsidRPr="000C3718">
              <w:rPr>
                <w:rFonts w:cs="Tahoma"/>
                <w:bCs/>
                <w:sz w:val="22"/>
                <w:szCs w:val="22"/>
              </w:rPr>
              <w:t>(Eur be PVM)</w:t>
            </w:r>
          </w:p>
        </w:tc>
        <w:tc>
          <w:tcPr>
            <w:tcW w:w="1385" w:type="dxa"/>
          </w:tcPr>
          <w:p w14:paraId="1D38E416" w14:textId="49B6AEF4" w:rsidR="000C3718" w:rsidRPr="000C3718" w:rsidRDefault="000C3718" w:rsidP="000C3718">
            <w:pPr>
              <w:jc w:val="center"/>
              <w:rPr>
                <w:rFonts w:cs="Tahoma"/>
                <w:bCs/>
                <w:sz w:val="22"/>
                <w:szCs w:val="22"/>
              </w:rPr>
            </w:pPr>
            <w:r w:rsidRPr="000C3718">
              <w:rPr>
                <w:rFonts w:cs="Tahoma"/>
                <w:bCs/>
                <w:sz w:val="22"/>
                <w:szCs w:val="22"/>
              </w:rPr>
              <w:t xml:space="preserve">Bendra kaina </w:t>
            </w:r>
            <w:r>
              <w:rPr>
                <w:rFonts w:cs="Tahoma"/>
                <w:bCs/>
                <w:sz w:val="22"/>
                <w:szCs w:val="22"/>
              </w:rPr>
              <w:t xml:space="preserve">(Eur </w:t>
            </w:r>
            <w:r w:rsidRPr="000C3718">
              <w:rPr>
                <w:rFonts w:cs="Tahoma"/>
                <w:bCs/>
                <w:sz w:val="22"/>
                <w:szCs w:val="22"/>
              </w:rPr>
              <w:t>be PVM</w:t>
            </w:r>
            <w:r w:rsidR="002C694A">
              <w:rPr>
                <w:rFonts w:cs="Tahoma"/>
                <w:bCs/>
                <w:sz w:val="22"/>
                <w:szCs w:val="22"/>
              </w:rPr>
              <w:t>)</w:t>
            </w:r>
          </w:p>
          <w:p w14:paraId="469FA9F1" w14:textId="5505C0FC" w:rsidR="000C3718" w:rsidRPr="000C3718" w:rsidRDefault="000C3718" w:rsidP="007D310B">
            <w:pPr>
              <w:jc w:val="center"/>
              <w:rPr>
                <w:rFonts w:cs="Tahoma"/>
                <w:bCs/>
                <w:sz w:val="22"/>
                <w:szCs w:val="22"/>
              </w:rPr>
            </w:pPr>
            <w:r w:rsidRPr="000C3718">
              <w:rPr>
                <w:rFonts w:cs="Tahoma"/>
                <w:bCs/>
                <w:sz w:val="22"/>
                <w:szCs w:val="22"/>
              </w:rPr>
              <w:t>(</w:t>
            </w:r>
            <w:r w:rsidRPr="007D310B">
              <w:rPr>
                <w:rFonts w:cs="Tahoma"/>
                <w:bCs/>
                <w:i/>
                <w:iCs/>
                <w:sz w:val="22"/>
                <w:szCs w:val="22"/>
              </w:rPr>
              <w:t>3</w:t>
            </w:r>
            <w:r w:rsidRPr="000C3718">
              <w:rPr>
                <w:rFonts w:cs="Tahoma"/>
                <w:bCs/>
                <w:sz w:val="22"/>
                <w:szCs w:val="22"/>
              </w:rPr>
              <w:t xml:space="preserve"> ir </w:t>
            </w:r>
            <w:r w:rsidRPr="007D310B">
              <w:rPr>
                <w:rFonts w:cs="Tahoma"/>
                <w:bCs/>
                <w:i/>
                <w:iCs/>
                <w:sz w:val="22"/>
                <w:szCs w:val="22"/>
              </w:rPr>
              <w:t>5</w:t>
            </w:r>
            <w:r w:rsidRPr="000C3718">
              <w:rPr>
                <w:rFonts w:cs="Tahoma"/>
                <w:bCs/>
                <w:sz w:val="22"/>
                <w:szCs w:val="22"/>
              </w:rPr>
              <w:t xml:space="preserve"> stulpelių sandauga)</w:t>
            </w:r>
          </w:p>
        </w:tc>
        <w:tc>
          <w:tcPr>
            <w:tcW w:w="1254" w:type="dxa"/>
          </w:tcPr>
          <w:p w14:paraId="7647618F" w14:textId="68E81825" w:rsidR="000C3718" w:rsidRPr="000C3718" w:rsidRDefault="000C3718" w:rsidP="000C3718">
            <w:pPr>
              <w:jc w:val="center"/>
              <w:rPr>
                <w:rFonts w:cs="Tahoma"/>
                <w:bCs/>
                <w:sz w:val="22"/>
                <w:szCs w:val="22"/>
              </w:rPr>
            </w:pPr>
            <w:r w:rsidRPr="000C3718">
              <w:rPr>
                <w:rFonts w:cs="Tahoma"/>
                <w:bCs/>
                <w:sz w:val="22"/>
                <w:szCs w:val="22"/>
              </w:rPr>
              <w:t>Bendr</w:t>
            </w:r>
            <w:r w:rsidR="002C694A">
              <w:rPr>
                <w:rFonts w:cs="Tahoma"/>
                <w:bCs/>
                <w:sz w:val="22"/>
                <w:szCs w:val="22"/>
              </w:rPr>
              <w:t>os</w:t>
            </w:r>
            <w:r w:rsidRPr="000C3718">
              <w:rPr>
                <w:rFonts w:cs="Tahoma"/>
                <w:bCs/>
                <w:sz w:val="22"/>
                <w:szCs w:val="22"/>
              </w:rPr>
              <w:t xml:space="preserve"> kain</w:t>
            </w:r>
            <w:r w:rsidR="002C694A">
              <w:rPr>
                <w:rFonts w:cs="Tahoma"/>
                <w:bCs/>
                <w:sz w:val="22"/>
                <w:szCs w:val="22"/>
              </w:rPr>
              <w:t>os</w:t>
            </w:r>
            <w:r w:rsidRPr="000C3718">
              <w:rPr>
                <w:rFonts w:cs="Tahoma"/>
                <w:bCs/>
                <w:sz w:val="22"/>
                <w:szCs w:val="22"/>
              </w:rPr>
              <w:t xml:space="preserve"> PVM</w:t>
            </w:r>
          </w:p>
          <w:p w14:paraId="2B769114" w14:textId="521EA0AE" w:rsidR="000C3718" w:rsidRPr="000C3718" w:rsidRDefault="002C694A" w:rsidP="000C3718">
            <w:pPr>
              <w:jc w:val="center"/>
              <w:rPr>
                <w:rFonts w:cs="Tahoma"/>
                <w:bCs/>
                <w:sz w:val="22"/>
                <w:szCs w:val="22"/>
              </w:rPr>
            </w:pPr>
            <w:r>
              <w:rPr>
                <w:rFonts w:cs="Tahoma"/>
                <w:bCs/>
                <w:sz w:val="22"/>
                <w:szCs w:val="22"/>
              </w:rPr>
              <w:t>(</w:t>
            </w:r>
            <w:r w:rsidR="000C3718" w:rsidRPr="000C3718">
              <w:rPr>
                <w:rFonts w:cs="Tahoma"/>
                <w:bCs/>
                <w:sz w:val="22"/>
                <w:szCs w:val="22"/>
              </w:rPr>
              <w:t>Eur</w:t>
            </w:r>
            <w:r>
              <w:rPr>
                <w:rFonts w:cs="Tahoma"/>
                <w:bCs/>
                <w:sz w:val="22"/>
                <w:szCs w:val="22"/>
              </w:rPr>
              <w:t>)</w:t>
            </w:r>
          </w:p>
        </w:tc>
        <w:tc>
          <w:tcPr>
            <w:tcW w:w="1047" w:type="dxa"/>
          </w:tcPr>
          <w:p w14:paraId="7EA875EB" w14:textId="7DE22ABF" w:rsidR="000C3718" w:rsidRPr="000C3718" w:rsidRDefault="000C3718" w:rsidP="000C3718">
            <w:pPr>
              <w:jc w:val="center"/>
              <w:rPr>
                <w:rFonts w:cs="Tahoma"/>
                <w:bCs/>
                <w:sz w:val="22"/>
                <w:szCs w:val="22"/>
              </w:rPr>
            </w:pPr>
            <w:r w:rsidRPr="000C3718">
              <w:rPr>
                <w:rFonts w:cs="Tahoma"/>
                <w:bCs/>
                <w:sz w:val="22"/>
                <w:szCs w:val="22"/>
              </w:rPr>
              <w:t xml:space="preserve">Bendra kaina </w:t>
            </w:r>
            <w:r w:rsidR="002C694A">
              <w:rPr>
                <w:rFonts w:cs="Tahoma"/>
                <w:bCs/>
                <w:sz w:val="22"/>
                <w:szCs w:val="22"/>
              </w:rPr>
              <w:t xml:space="preserve">(Eur </w:t>
            </w:r>
            <w:r w:rsidRPr="000C3718">
              <w:rPr>
                <w:rFonts w:cs="Tahoma"/>
                <w:bCs/>
                <w:sz w:val="22"/>
                <w:szCs w:val="22"/>
              </w:rPr>
              <w:t>su PVM</w:t>
            </w:r>
            <w:r w:rsidR="002C694A">
              <w:rPr>
                <w:rFonts w:cs="Tahoma"/>
                <w:bCs/>
                <w:sz w:val="22"/>
                <w:szCs w:val="22"/>
              </w:rPr>
              <w:t>)</w:t>
            </w:r>
          </w:p>
          <w:p w14:paraId="3CE36ED7" w14:textId="12FB36D4" w:rsidR="000C3718" w:rsidRPr="000C3718" w:rsidRDefault="000C3718" w:rsidP="000C3718">
            <w:pPr>
              <w:jc w:val="center"/>
              <w:rPr>
                <w:rFonts w:cs="Tahoma"/>
                <w:bCs/>
                <w:sz w:val="22"/>
                <w:szCs w:val="22"/>
              </w:rPr>
            </w:pPr>
          </w:p>
        </w:tc>
      </w:tr>
      <w:tr w:rsidR="000C3718" w:rsidRPr="000C3718" w14:paraId="430D5B08" w14:textId="77777777" w:rsidTr="000C3718">
        <w:trPr>
          <w:gridAfter w:val="2"/>
          <w:wAfter w:w="3851" w:type="dxa"/>
        </w:trPr>
        <w:tc>
          <w:tcPr>
            <w:tcW w:w="707" w:type="dxa"/>
          </w:tcPr>
          <w:p w14:paraId="7395C3D1" w14:textId="77777777" w:rsidR="000C3718" w:rsidRPr="000C3718" w:rsidRDefault="000C3718" w:rsidP="000C3718">
            <w:pPr>
              <w:jc w:val="center"/>
              <w:rPr>
                <w:rFonts w:cs="Tahoma"/>
                <w:bCs/>
                <w:i/>
                <w:iCs/>
                <w:sz w:val="22"/>
                <w:szCs w:val="22"/>
              </w:rPr>
            </w:pPr>
            <w:r w:rsidRPr="000C3718">
              <w:rPr>
                <w:rFonts w:cs="Tahoma"/>
                <w:bCs/>
                <w:i/>
                <w:iCs/>
                <w:sz w:val="22"/>
                <w:szCs w:val="22"/>
              </w:rPr>
              <w:t>1</w:t>
            </w:r>
          </w:p>
        </w:tc>
        <w:tc>
          <w:tcPr>
            <w:tcW w:w="1341" w:type="dxa"/>
          </w:tcPr>
          <w:p w14:paraId="53861CB0" w14:textId="77777777" w:rsidR="000C3718" w:rsidRPr="000C3718" w:rsidRDefault="000C3718" w:rsidP="000C3718">
            <w:pPr>
              <w:jc w:val="center"/>
              <w:rPr>
                <w:rFonts w:cs="Tahoma"/>
                <w:bCs/>
                <w:i/>
                <w:iCs/>
                <w:sz w:val="22"/>
                <w:szCs w:val="22"/>
              </w:rPr>
            </w:pPr>
            <w:r w:rsidRPr="000C3718">
              <w:rPr>
                <w:rFonts w:cs="Tahoma"/>
                <w:bCs/>
                <w:i/>
                <w:iCs/>
                <w:sz w:val="22"/>
                <w:szCs w:val="22"/>
              </w:rPr>
              <w:t>2</w:t>
            </w:r>
          </w:p>
        </w:tc>
        <w:tc>
          <w:tcPr>
            <w:tcW w:w="1355" w:type="dxa"/>
          </w:tcPr>
          <w:p w14:paraId="5B077E34" w14:textId="77777777" w:rsidR="000C3718" w:rsidRPr="000C3718" w:rsidRDefault="000C3718" w:rsidP="000C3718">
            <w:pPr>
              <w:jc w:val="center"/>
              <w:rPr>
                <w:rFonts w:cs="Tahoma"/>
                <w:bCs/>
                <w:i/>
                <w:iCs/>
                <w:sz w:val="22"/>
                <w:szCs w:val="22"/>
              </w:rPr>
            </w:pPr>
            <w:r w:rsidRPr="000C3718">
              <w:rPr>
                <w:rFonts w:cs="Tahoma"/>
                <w:bCs/>
                <w:i/>
                <w:iCs/>
                <w:sz w:val="22"/>
                <w:szCs w:val="22"/>
              </w:rPr>
              <w:t>3</w:t>
            </w:r>
          </w:p>
        </w:tc>
        <w:tc>
          <w:tcPr>
            <w:tcW w:w="1535" w:type="dxa"/>
          </w:tcPr>
          <w:p w14:paraId="49816ACE" w14:textId="77777777" w:rsidR="000C3718" w:rsidRPr="000C3718" w:rsidRDefault="000C3718" w:rsidP="000C3718">
            <w:pPr>
              <w:jc w:val="center"/>
              <w:rPr>
                <w:rFonts w:cs="Tahoma"/>
                <w:bCs/>
                <w:i/>
                <w:iCs/>
                <w:sz w:val="22"/>
                <w:szCs w:val="22"/>
              </w:rPr>
            </w:pPr>
            <w:r w:rsidRPr="000C3718">
              <w:rPr>
                <w:rFonts w:cs="Tahoma"/>
                <w:bCs/>
                <w:i/>
                <w:iCs/>
                <w:sz w:val="22"/>
                <w:szCs w:val="22"/>
              </w:rPr>
              <w:t>4</w:t>
            </w:r>
          </w:p>
        </w:tc>
        <w:tc>
          <w:tcPr>
            <w:tcW w:w="1441" w:type="dxa"/>
          </w:tcPr>
          <w:p w14:paraId="04EB397B" w14:textId="77777777" w:rsidR="000C3718" w:rsidRPr="000C3718" w:rsidRDefault="000C3718" w:rsidP="000C3718">
            <w:pPr>
              <w:jc w:val="center"/>
              <w:rPr>
                <w:rFonts w:cs="Tahoma"/>
                <w:bCs/>
                <w:i/>
                <w:iCs/>
                <w:sz w:val="22"/>
                <w:szCs w:val="22"/>
              </w:rPr>
            </w:pPr>
            <w:r w:rsidRPr="000C3718">
              <w:rPr>
                <w:rFonts w:cs="Tahoma"/>
                <w:bCs/>
                <w:i/>
                <w:iCs/>
                <w:sz w:val="22"/>
                <w:szCs w:val="22"/>
              </w:rPr>
              <w:t>5</w:t>
            </w:r>
          </w:p>
        </w:tc>
        <w:tc>
          <w:tcPr>
            <w:tcW w:w="1385" w:type="dxa"/>
          </w:tcPr>
          <w:p w14:paraId="4F08D297" w14:textId="77777777" w:rsidR="000C3718" w:rsidRPr="000C3718" w:rsidRDefault="000C3718" w:rsidP="000C3718">
            <w:pPr>
              <w:jc w:val="center"/>
              <w:rPr>
                <w:rFonts w:cs="Tahoma"/>
                <w:bCs/>
                <w:i/>
                <w:iCs/>
                <w:sz w:val="22"/>
                <w:szCs w:val="22"/>
              </w:rPr>
            </w:pPr>
            <w:r w:rsidRPr="000C3718">
              <w:rPr>
                <w:rFonts w:cs="Tahoma"/>
                <w:bCs/>
                <w:i/>
                <w:iCs/>
                <w:sz w:val="22"/>
                <w:szCs w:val="22"/>
              </w:rPr>
              <w:t>6</w:t>
            </w:r>
          </w:p>
        </w:tc>
        <w:tc>
          <w:tcPr>
            <w:tcW w:w="1254" w:type="dxa"/>
          </w:tcPr>
          <w:p w14:paraId="2083B975" w14:textId="77777777" w:rsidR="000C3718" w:rsidRPr="000C3718" w:rsidRDefault="000C3718" w:rsidP="000C3718">
            <w:pPr>
              <w:jc w:val="center"/>
              <w:rPr>
                <w:rFonts w:cs="Tahoma"/>
                <w:bCs/>
                <w:i/>
                <w:iCs/>
                <w:sz w:val="22"/>
                <w:szCs w:val="22"/>
              </w:rPr>
            </w:pPr>
            <w:r w:rsidRPr="000C3718">
              <w:rPr>
                <w:rFonts w:cs="Tahoma"/>
                <w:bCs/>
                <w:i/>
                <w:iCs/>
                <w:sz w:val="22"/>
                <w:szCs w:val="22"/>
              </w:rPr>
              <w:t>7</w:t>
            </w:r>
          </w:p>
        </w:tc>
        <w:tc>
          <w:tcPr>
            <w:tcW w:w="1047" w:type="dxa"/>
          </w:tcPr>
          <w:p w14:paraId="786E85BB" w14:textId="77777777" w:rsidR="000C3718" w:rsidRPr="000C3718" w:rsidRDefault="000C3718" w:rsidP="000C3718">
            <w:pPr>
              <w:jc w:val="center"/>
              <w:rPr>
                <w:rFonts w:cs="Tahoma"/>
                <w:bCs/>
                <w:i/>
                <w:iCs/>
                <w:sz w:val="22"/>
                <w:szCs w:val="22"/>
              </w:rPr>
            </w:pPr>
            <w:r w:rsidRPr="000C3718">
              <w:rPr>
                <w:rFonts w:cs="Tahoma"/>
                <w:bCs/>
                <w:i/>
                <w:iCs/>
                <w:sz w:val="22"/>
                <w:szCs w:val="22"/>
              </w:rPr>
              <w:t>8</w:t>
            </w:r>
          </w:p>
        </w:tc>
      </w:tr>
      <w:tr w:rsidR="000C3718" w:rsidRPr="000C3718" w14:paraId="48FB2456" w14:textId="77777777" w:rsidTr="000C3718">
        <w:trPr>
          <w:gridAfter w:val="2"/>
          <w:wAfter w:w="3851" w:type="dxa"/>
        </w:trPr>
        <w:tc>
          <w:tcPr>
            <w:tcW w:w="707" w:type="dxa"/>
            <w:tcBorders>
              <w:top w:val="single" w:sz="4" w:space="0" w:color="auto"/>
              <w:left w:val="single" w:sz="4" w:space="0" w:color="auto"/>
              <w:bottom w:val="single" w:sz="4" w:space="0" w:color="auto"/>
              <w:right w:val="single" w:sz="4" w:space="0" w:color="auto"/>
            </w:tcBorders>
            <w:shd w:val="clear" w:color="auto" w:fill="auto"/>
          </w:tcPr>
          <w:p w14:paraId="726A24BC" w14:textId="77777777" w:rsidR="000C3718" w:rsidRPr="000C3718" w:rsidRDefault="000C3718" w:rsidP="000C3718">
            <w:pPr>
              <w:jc w:val="both"/>
              <w:rPr>
                <w:rFonts w:cs="Tahoma"/>
                <w:bCs/>
                <w:sz w:val="22"/>
                <w:szCs w:val="22"/>
              </w:rPr>
            </w:pPr>
            <w:r w:rsidRPr="000C3718">
              <w:rPr>
                <w:bCs/>
                <w:sz w:val="22"/>
                <w:szCs w:val="22"/>
              </w:rPr>
              <w:t>1.</w:t>
            </w:r>
          </w:p>
        </w:tc>
        <w:tc>
          <w:tcPr>
            <w:tcW w:w="1341" w:type="dxa"/>
            <w:tcBorders>
              <w:top w:val="nil"/>
              <w:left w:val="single" w:sz="4" w:space="0" w:color="auto"/>
              <w:bottom w:val="single" w:sz="4" w:space="0" w:color="auto"/>
              <w:right w:val="single" w:sz="4" w:space="0" w:color="auto"/>
            </w:tcBorders>
            <w:shd w:val="clear" w:color="auto" w:fill="auto"/>
          </w:tcPr>
          <w:p w14:paraId="6D103089" w14:textId="1A01C1C9" w:rsidR="000C3718" w:rsidRPr="000C3718" w:rsidRDefault="000C3718" w:rsidP="000C3718">
            <w:pPr>
              <w:jc w:val="both"/>
              <w:rPr>
                <w:rFonts w:cs="Tahoma"/>
                <w:sz w:val="22"/>
                <w:szCs w:val="22"/>
              </w:rPr>
            </w:pPr>
            <w:r w:rsidRPr="000C3718">
              <w:rPr>
                <w:color w:val="000000"/>
                <w:sz w:val="22"/>
                <w:szCs w:val="22"/>
              </w:rPr>
              <w:t>Automobilių veiklos nuoma</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2122FBDF" w14:textId="27459352" w:rsidR="000C3718" w:rsidRPr="000C3718" w:rsidRDefault="00750451" w:rsidP="000C3718">
            <w:pPr>
              <w:jc w:val="both"/>
              <w:rPr>
                <w:rFonts w:cs="Tahoma"/>
                <w:sz w:val="22"/>
                <w:szCs w:val="22"/>
              </w:rPr>
            </w:pPr>
            <w:r>
              <w:rPr>
                <w:sz w:val="22"/>
                <w:szCs w:val="22"/>
              </w:rPr>
              <w:t xml:space="preserve">        </w:t>
            </w:r>
            <w:r w:rsidR="00AE6CAF">
              <w:rPr>
                <w:sz w:val="22"/>
                <w:szCs w:val="22"/>
              </w:rPr>
              <w:t>2</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5625567A" w14:textId="0482E40C" w:rsidR="000C3718" w:rsidRPr="000C3718" w:rsidRDefault="000C3718" w:rsidP="000C3718">
            <w:pPr>
              <w:jc w:val="both"/>
              <w:rPr>
                <w:rFonts w:cs="Tahoma"/>
                <w:bCs/>
                <w:sz w:val="22"/>
                <w:szCs w:val="22"/>
              </w:rPr>
            </w:pPr>
          </w:p>
        </w:tc>
        <w:tc>
          <w:tcPr>
            <w:tcW w:w="1441" w:type="dxa"/>
          </w:tcPr>
          <w:p w14:paraId="7173768F" w14:textId="77777777" w:rsidR="000C3718" w:rsidRPr="000C3718" w:rsidRDefault="000C3718" w:rsidP="000C3718">
            <w:pPr>
              <w:jc w:val="both"/>
              <w:rPr>
                <w:rFonts w:cs="Tahoma"/>
                <w:bCs/>
                <w:sz w:val="22"/>
                <w:szCs w:val="22"/>
              </w:rPr>
            </w:pPr>
          </w:p>
        </w:tc>
        <w:tc>
          <w:tcPr>
            <w:tcW w:w="1385" w:type="dxa"/>
          </w:tcPr>
          <w:p w14:paraId="75984FE5" w14:textId="77777777" w:rsidR="000C3718" w:rsidRPr="000C3718" w:rsidRDefault="000C3718" w:rsidP="000C3718">
            <w:pPr>
              <w:jc w:val="both"/>
              <w:rPr>
                <w:rFonts w:cs="Tahoma"/>
                <w:bCs/>
                <w:sz w:val="22"/>
                <w:szCs w:val="22"/>
              </w:rPr>
            </w:pPr>
          </w:p>
        </w:tc>
        <w:tc>
          <w:tcPr>
            <w:tcW w:w="1254" w:type="dxa"/>
          </w:tcPr>
          <w:p w14:paraId="6F3DFF72" w14:textId="77777777" w:rsidR="000C3718" w:rsidRPr="000C3718" w:rsidRDefault="000C3718" w:rsidP="000C3718">
            <w:pPr>
              <w:jc w:val="both"/>
              <w:rPr>
                <w:rFonts w:cs="Tahoma"/>
                <w:bCs/>
                <w:sz w:val="22"/>
                <w:szCs w:val="22"/>
              </w:rPr>
            </w:pPr>
          </w:p>
        </w:tc>
        <w:tc>
          <w:tcPr>
            <w:tcW w:w="1047" w:type="dxa"/>
            <w:tcBorders>
              <w:bottom w:val="single" w:sz="4" w:space="0" w:color="auto"/>
            </w:tcBorders>
          </w:tcPr>
          <w:p w14:paraId="387DB0F9" w14:textId="77777777" w:rsidR="000C3718" w:rsidRPr="000C3718" w:rsidRDefault="000C3718" w:rsidP="000C3718">
            <w:pPr>
              <w:jc w:val="both"/>
              <w:rPr>
                <w:rFonts w:cs="Tahoma"/>
                <w:bCs/>
                <w:sz w:val="22"/>
                <w:szCs w:val="22"/>
              </w:rPr>
            </w:pPr>
          </w:p>
        </w:tc>
      </w:tr>
      <w:tr w:rsidR="000C3718" w:rsidRPr="000C3718" w14:paraId="4B32B748" w14:textId="77777777" w:rsidTr="000C3718">
        <w:tc>
          <w:tcPr>
            <w:tcW w:w="9018" w:type="dxa"/>
            <w:gridSpan w:val="7"/>
          </w:tcPr>
          <w:p w14:paraId="65ADD5F3" w14:textId="77777777" w:rsidR="000C3718" w:rsidRPr="000C3718" w:rsidRDefault="000C3718" w:rsidP="000C3718">
            <w:pPr>
              <w:jc w:val="both"/>
              <w:rPr>
                <w:rFonts w:cs="Tahoma"/>
                <w:bCs/>
                <w:szCs w:val="24"/>
              </w:rPr>
            </w:pPr>
          </w:p>
          <w:p w14:paraId="58F5BBE5" w14:textId="77777777" w:rsidR="000C3718" w:rsidRPr="000C3718" w:rsidRDefault="000C3718" w:rsidP="000C3718">
            <w:pPr>
              <w:jc w:val="both"/>
              <w:rPr>
                <w:rFonts w:cs="Tahoma"/>
                <w:bCs/>
                <w:szCs w:val="24"/>
              </w:rPr>
            </w:pPr>
            <w:r w:rsidRPr="000C3718">
              <w:rPr>
                <w:rFonts w:cs="Tahoma"/>
                <w:bCs/>
                <w:szCs w:val="24"/>
              </w:rPr>
              <w:t>__________________________________________________________________</w:t>
            </w:r>
          </w:p>
          <w:p w14:paraId="66361A41" w14:textId="77777777" w:rsidR="000C3718" w:rsidRPr="000C3718" w:rsidRDefault="000C3718" w:rsidP="000C3718">
            <w:pPr>
              <w:rPr>
                <w:rFonts w:cs="Tahoma"/>
                <w:bCs/>
                <w:i/>
                <w:iCs/>
                <w:szCs w:val="24"/>
              </w:rPr>
            </w:pPr>
            <w:r w:rsidRPr="000C3718">
              <w:rPr>
                <w:rFonts w:cs="Tahoma"/>
                <w:bCs/>
                <w:i/>
                <w:iCs/>
                <w:szCs w:val="24"/>
              </w:rPr>
              <w:t>(Bendrą pasiūlymo kainą su PVM Eur nurodyti skaičiais ir žodžiais)</w:t>
            </w:r>
          </w:p>
          <w:p w14:paraId="449A1631" w14:textId="77777777" w:rsidR="000C3718" w:rsidRPr="000C3718" w:rsidRDefault="000C3718" w:rsidP="000C3718">
            <w:pPr>
              <w:jc w:val="both"/>
              <w:rPr>
                <w:rFonts w:cs="Tahoma"/>
                <w:bCs/>
                <w:szCs w:val="24"/>
              </w:rPr>
            </w:pPr>
          </w:p>
        </w:tc>
        <w:tc>
          <w:tcPr>
            <w:tcW w:w="1047" w:type="dxa"/>
            <w:tcBorders>
              <w:top w:val="single" w:sz="4" w:space="0" w:color="auto"/>
              <w:left w:val="single" w:sz="4" w:space="0" w:color="auto"/>
              <w:bottom w:val="single" w:sz="4" w:space="0" w:color="auto"/>
              <w:right w:val="single" w:sz="4" w:space="0" w:color="auto"/>
            </w:tcBorders>
            <w:vAlign w:val="center"/>
          </w:tcPr>
          <w:p w14:paraId="665222D3" w14:textId="77777777" w:rsidR="000C3718" w:rsidRPr="000C3718" w:rsidRDefault="000C3718" w:rsidP="000C3718">
            <w:pPr>
              <w:jc w:val="both"/>
              <w:rPr>
                <w:rFonts w:cs="Tahoma"/>
                <w:b/>
                <w:szCs w:val="24"/>
              </w:rPr>
            </w:pPr>
          </w:p>
        </w:tc>
        <w:tc>
          <w:tcPr>
            <w:tcW w:w="2173" w:type="dxa"/>
            <w:tcBorders>
              <w:top w:val="nil"/>
              <w:left w:val="single" w:sz="4" w:space="0" w:color="auto"/>
              <w:bottom w:val="nil"/>
              <w:right w:val="nil"/>
            </w:tcBorders>
            <w:vAlign w:val="center"/>
          </w:tcPr>
          <w:p w14:paraId="780EEE5D" w14:textId="77777777" w:rsidR="000C3718" w:rsidRPr="000C3718" w:rsidRDefault="000C3718" w:rsidP="000C3718">
            <w:pPr>
              <w:widowControl/>
              <w:suppressAutoHyphens w:val="0"/>
              <w:spacing w:after="160" w:line="259" w:lineRule="auto"/>
            </w:pPr>
          </w:p>
        </w:tc>
        <w:tc>
          <w:tcPr>
            <w:tcW w:w="1678" w:type="dxa"/>
            <w:tcBorders>
              <w:top w:val="nil"/>
              <w:left w:val="nil"/>
              <w:bottom w:val="single" w:sz="4" w:space="0" w:color="auto"/>
              <w:right w:val="single" w:sz="4" w:space="0" w:color="auto"/>
            </w:tcBorders>
            <w:vAlign w:val="center"/>
          </w:tcPr>
          <w:p w14:paraId="6FDB4D55" w14:textId="77777777" w:rsidR="000C3718" w:rsidRPr="000C3718" w:rsidRDefault="000C3718" w:rsidP="000C3718">
            <w:pPr>
              <w:widowControl/>
              <w:suppressAutoHyphens w:val="0"/>
              <w:spacing w:after="160" w:line="259" w:lineRule="auto"/>
            </w:pPr>
          </w:p>
        </w:tc>
      </w:tr>
    </w:tbl>
    <w:p w14:paraId="579BF53A" w14:textId="3EAB25EE" w:rsidR="00E40D09" w:rsidRPr="00E40D09" w:rsidRDefault="00E40D09" w:rsidP="002C694A">
      <w:pPr>
        <w:tabs>
          <w:tab w:val="left" w:pos="-1407"/>
        </w:tabs>
        <w:jc w:val="both"/>
        <w:rPr>
          <w:rFonts w:asciiTheme="majorBidi" w:eastAsia="Lucida Sans Unicode" w:hAnsiTheme="majorBidi" w:cstheme="majorBidi"/>
          <w:i/>
          <w:iCs/>
          <w:sz w:val="20"/>
          <w:lang w:eastAsia="hi-IN" w:bidi="hi-IN"/>
        </w:rPr>
      </w:pPr>
    </w:p>
    <w:p w14:paraId="0363B1FE" w14:textId="77777777" w:rsidR="001947E6" w:rsidRDefault="001947E6" w:rsidP="003315FC">
      <w:pPr>
        <w:tabs>
          <w:tab w:val="left" w:pos="-1407"/>
        </w:tabs>
        <w:jc w:val="both"/>
        <w:rPr>
          <w:rFonts w:asciiTheme="majorBidi" w:eastAsia="Lucida Sans Unicode" w:hAnsiTheme="majorBidi" w:cstheme="majorBidi"/>
          <w:szCs w:val="24"/>
          <w:lang w:eastAsia="hi-IN" w:bidi="hi-IN"/>
        </w:rPr>
      </w:pPr>
    </w:p>
    <w:p w14:paraId="75ED1640"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 xml:space="preserve">PASTABA. Tais atvejais, kai pagal galiojančius teisės aktus tiekėjui nereikia mokėti PVM, jis nurodo priežastis, dėl kurių PVM nemoka:________________________________________________. </w:t>
      </w:r>
    </w:p>
    <w:p w14:paraId="237B9202" w14:textId="77777777" w:rsidR="002B1D50" w:rsidRPr="00A647CF" w:rsidRDefault="002B1D50" w:rsidP="002B1D5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szCs w:val="24"/>
          <w:lang w:eastAsia="hi-IN" w:bidi="hi-IN"/>
        </w:rPr>
      </w:pPr>
      <w:r w:rsidRPr="00A647CF">
        <w:rPr>
          <w:rFonts w:eastAsia="Lucida Sans Unicode" w:cs="Times New Roman"/>
          <w:szCs w:val="24"/>
          <w:lang w:eastAsia="hi-IN" w:bidi="hi-IN"/>
        </w:rPr>
        <w:t>Tokiu atveju pasiūlymo kaina yra pasiūlymo kaina be PVM.</w:t>
      </w:r>
    </w:p>
    <w:p w14:paraId="1812AEF8" w14:textId="77777777" w:rsidR="0091394A" w:rsidRDefault="0091394A" w:rsidP="002B1D50">
      <w:pPr>
        <w:jc w:val="both"/>
        <w:rPr>
          <w:rFonts w:cs="Times New Roman"/>
          <w:szCs w:val="24"/>
        </w:rPr>
      </w:pPr>
    </w:p>
    <w:p w14:paraId="3BE36F6A" w14:textId="43FA0069" w:rsidR="00C52CE3" w:rsidRDefault="00117369" w:rsidP="002B1D50">
      <w:pPr>
        <w:jc w:val="both"/>
        <w:rPr>
          <w:rFonts w:cs="Times New Roman"/>
          <w:b/>
          <w:bCs/>
          <w:i/>
          <w:iCs/>
          <w:szCs w:val="24"/>
        </w:rPr>
      </w:pPr>
      <w:r>
        <w:rPr>
          <w:rFonts w:cs="Times New Roman"/>
          <w:b/>
          <w:bCs/>
          <w:i/>
          <w:iCs/>
          <w:szCs w:val="24"/>
        </w:rPr>
        <w:t>6</w:t>
      </w:r>
      <w:r w:rsidR="00C52CE3" w:rsidRPr="00C52CE3">
        <w:rPr>
          <w:rFonts w:cs="Times New Roman"/>
          <w:b/>
          <w:bCs/>
          <w:i/>
          <w:iCs/>
          <w:szCs w:val="24"/>
        </w:rPr>
        <w:t xml:space="preserve"> lentelė </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3686"/>
        <w:gridCol w:w="2835"/>
      </w:tblGrid>
      <w:tr w:rsidR="007E7738" w:rsidRPr="0055053E" w14:paraId="2B121DA0" w14:textId="77777777" w:rsidTr="00467E6E">
        <w:trPr>
          <w:trHeight w:val="450"/>
        </w:trPr>
        <w:tc>
          <w:tcPr>
            <w:tcW w:w="851" w:type="dxa"/>
            <w:tcBorders>
              <w:top w:val="single" w:sz="4" w:space="0" w:color="auto"/>
              <w:left w:val="single" w:sz="4" w:space="0" w:color="auto"/>
              <w:bottom w:val="single" w:sz="4" w:space="0" w:color="auto"/>
              <w:right w:val="single" w:sz="4" w:space="0" w:color="auto"/>
            </w:tcBorders>
          </w:tcPr>
          <w:p w14:paraId="3607C010" w14:textId="77777777" w:rsidR="007E7738" w:rsidRPr="00FC0EFF" w:rsidRDefault="007E7738" w:rsidP="00467E6E">
            <w:pPr>
              <w:jc w:val="center"/>
              <w:rPr>
                <w:rFonts w:cs="Times New Roman"/>
                <w:b/>
                <w:szCs w:val="24"/>
              </w:rPr>
            </w:pPr>
            <w:r w:rsidRPr="00FC0EFF">
              <w:rPr>
                <w:rFonts w:cs="Times New Roman"/>
                <w:b/>
                <w:szCs w:val="24"/>
              </w:rPr>
              <w:t>Eil.</w:t>
            </w:r>
          </w:p>
          <w:p w14:paraId="625FEBDE" w14:textId="77777777" w:rsidR="007E7738" w:rsidRPr="00FC0EFF" w:rsidRDefault="007E7738" w:rsidP="00467E6E">
            <w:pPr>
              <w:jc w:val="center"/>
              <w:rPr>
                <w:rFonts w:cs="Times New Roman"/>
                <w:b/>
                <w:szCs w:val="24"/>
              </w:rPr>
            </w:pPr>
            <w:r w:rsidRPr="00FC0EFF">
              <w:rPr>
                <w:rFonts w:cs="Times New Roman"/>
                <w:b/>
                <w:szCs w:val="24"/>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E89D7C" w14:textId="77777777" w:rsidR="007E7738" w:rsidRPr="00FC0EFF" w:rsidRDefault="007E7738" w:rsidP="00467E6E">
            <w:pPr>
              <w:jc w:val="center"/>
              <w:rPr>
                <w:rFonts w:cs="Times New Roman"/>
                <w:b/>
                <w:szCs w:val="24"/>
              </w:rPr>
            </w:pPr>
            <w:r w:rsidRPr="00FC0EFF">
              <w:rPr>
                <w:rFonts w:eastAsia="Times New Roman" w:cs="Times New Roman"/>
                <w:b/>
                <w:szCs w:val="24"/>
                <w:bdr w:val="none" w:sz="0" w:space="0" w:color="auto" w:frame="1"/>
                <w:lang w:eastAsia="lt-LT"/>
              </w:rPr>
              <w:t>Charakteristikų pavadinimas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AEE5EDC" w14:textId="77777777" w:rsidR="007E7738" w:rsidRPr="00FC0EFF" w:rsidRDefault="007E7738" w:rsidP="00467E6E">
            <w:pPr>
              <w:jc w:val="center"/>
              <w:rPr>
                <w:rFonts w:cs="Times New Roman"/>
                <w:b/>
                <w:szCs w:val="24"/>
              </w:rPr>
            </w:pPr>
            <w:r w:rsidRPr="00FC0EFF">
              <w:rPr>
                <w:rFonts w:cs="Times New Roman"/>
                <w:b/>
                <w:szCs w:val="24"/>
              </w:rPr>
              <w:t>Reikalavimai</w:t>
            </w:r>
          </w:p>
        </w:tc>
        <w:tc>
          <w:tcPr>
            <w:tcW w:w="2835" w:type="dxa"/>
            <w:tcBorders>
              <w:top w:val="single" w:sz="4" w:space="0" w:color="auto"/>
              <w:left w:val="single" w:sz="4" w:space="0" w:color="auto"/>
              <w:bottom w:val="single" w:sz="4" w:space="0" w:color="auto"/>
              <w:right w:val="single" w:sz="4" w:space="0" w:color="auto"/>
            </w:tcBorders>
            <w:vAlign w:val="center"/>
          </w:tcPr>
          <w:p w14:paraId="65B9FC54" w14:textId="77777777" w:rsidR="007E7738" w:rsidRPr="00FC0EFF" w:rsidRDefault="007E7738" w:rsidP="00467E6E">
            <w:pPr>
              <w:jc w:val="center"/>
              <w:rPr>
                <w:rFonts w:cs="Times New Roman"/>
                <w:b/>
                <w:szCs w:val="24"/>
              </w:rPr>
            </w:pPr>
            <w:r w:rsidRPr="00FC0EFF">
              <w:rPr>
                <w:rFonts w:eastAsia="Times New Roman" w:cs="Times New Roman"/>
                <w:b/>
                <w:szCs w:val="24"/>
                <w:bdr w:val="none" w:sz="0" w:space="0" w:color="auto" w:frame="1"/>
                <w:lang w:eastAsia="lt-LT"/>
              </w:rPr>
              <w:t>Pildo tiekėjas nurodydamas automobilio markę (modelį) ir konkrečių reikalaujamų charakteristikų atitiktį</w:t>
            </w:r>
          </w:p>
        </w:tc>
      </w:tr>
      <w:tr w:rsidR="007E7738" w:rsidRPr="0055053E" w14:paraId="6F30F858" w14:textId="77777777" w:rsidTr="00467E6E">
        <w:trPr>
          <w:trHeight w:val="330"/>
        </w:trPr>
        <w:tc>
          <w:tcPr>
            <w:tcW w:w="851" w:type="dxa"/>
            <w:tcBorders>
              <w:top w:val="single" w:sz="4" w:space="0" w:color="auto"/>
              <w:left w:val="single" w:sz="4" w:space="0" w:color="auto"/>
              <w:bottom w:val="single" w:sz="4" w:space="0" w:color="auto"/>
              <w:right w:val="single" w:sz="4" w:space="0" w:color="auto"/>
            </w:tcBorders>
          </w:tcPr>
          <w:p w14:paraId="7107474F"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3F4786C7" w14:textId="25BA076B" w:rsidR="007E7738" w:rsidRPr="00C424C7" w:rsidRDefault="007E7738" w:rsidP="00467E6E">
            <w:pPr>
              <w:rPr>
                <w:szCs w:val="24"/>
              </w:rPr>
            </w:pPr>
            <w:r w:rsidRPr="00C424C7">
              <w:rPr>
                <w:szCs w:val="24"/>
              </w:rPr>
              <w:t xml:space="preserve">Automobilių </w:t>
            </w:r>
            <w:r w:rsidR="00B342E4" w:rsidRPr="00B342E4">
              <w:rPr>
                <w:rFonts w:eastAsia="Times New Roman" w:cs="Times New Roman"/>
                <w:bCs/>
                <w:szCs w:val="24"/>
                <w:bdr w:val="none" w:sz="0" w:space="0" w:color="auto" w:frame="1"/>
                <w:lang w:eastAsia="lt-LT"/>
              </w:rPr>
              <w:t>mark</w:t>
            </w:r>
            <w:r w:rsidR="00B342E4">
              <w:rPr>
                <w:rFonts w:eastAsia="Times New Roman" w:cs="Times New Roman"/>
                <w:bCs/>
                <w:szCs w:val="24"/>
                <w:bdr w:val="none" w:sz="0" w:space="0" w:color="auto" w:frame="1"/>
                <w:lang w:eastAsia="lt-LT"/>
              </w:rPr>
              <w:t xml:space="preserve">ė </w:t>
            </w:r>
            <w:r w:rsidR="00B342E4" w:rsidRPr="00B342E4">
              <w:rPr>
                <w:rFonts w:eastAsia="Times New Roman" w:cs="Times New Roman"/>
                <w:bCs/>
                <w:szCs w:val="24"/>
                <w:bdr w:val="none" w:sz="0" w:space="0" w:color="auto" w:frame="1"/>
                <w:lang w:eastAsia="lt-LT"/>
              </w:rPr>
              <w:t>(model</w:t>
            </w:r>
            <w:r w:rsidR="00B342E4">
              <w:rPr>
                <w:rFonts w:eastAsia="Times New Roman" w:cs="Times New Roman"/>
                <w:bCs/>
                <w:szCs w:val="24"/>
                <w:bdr w:val="none" w:sz="0" w:space="0" w:color="auto" w:frame="1"/>
                <w:lang w:eastAsia="lt-LT"/>
              </w:rPr>
              <w:t>is</w:t>
            </w:r>
            <w:r w:rsidR="00B342E4" w:rsidRPr="00B342E4">
              <w:rPr>
                <w:rFonts w:eastAsia="Times New Roman" w:cs="Times New Roman"/>
                <w:bCs/>
                <w:szCs w:val="24"/>
                <w:bdr w:val="none" w:sz="0" w:space="0" w:color="auto" w:frame="1"/>
                <w:lang w:eastAsia="lt-LT"/>
              </w:rPr>
              <w:t>)</w:t>
            </w:r>
            <w:r w:rsidR="00B342E4">
              <w:rPr>
                <w:rFonts w:eastAsia="Times New Roman" w:cs="Times New Roman"/>
                <w:bCs/>
                <w:szCs w:val="24"/>
                <w:bdr w:val="none" w:sz="0" w:space="0" w:color="auto" w:frame="1"/>
                <w:lang w:eastAsia="lt-LT"/>
              </w:rPr>
              <w:t xml:space="preserve">, </w:t>
            </w:r>
            <w:r w:rsidRPr="00C424C7">
              <w:rPr>
                <w:szCs w:val="24"/>
              </w:rPr>
              <w:t>komplektacija</w:t>
            </w:r>
          </w:p>
          <w:p w14:paraId="360A5B7B" w14:textId="77777777" w:rsidR="007E7738" w:rsidRPr="00C424C7" w:rsidRDefault="007E7738" w:rsidP="00467E6E">
            <w:pPr>
              <w:rPr>
                <w:szCs w:val="24"/>
              </w:rPr>
            </w:pPr>
          </w:p>
        </w:tc>
        <w:tc>
          <w:tcPr>
            <w:tcW w:w="3686" w:type="dxa"/>
            <w:tcBorders>
              <w:top w:val="single" w:sz="4" w:space="0" w:color="auto"/>
              <w:left w:val="single" w:sz="4" w:space="0" w:color="auto"/>
              <w:bottom w:val="single" w:sz="4" w:space="0" w:color="auto"/>
              <w:right w:val="single" w:sz="4" w:space="0" w:color="auto"/>
            </w:tcBorders>
            <w:hideMark/>
          </w:tcPr>
          <w:p w14:paraId="466459B2" w14:textId="77777777" w:rsidR="007E7738" w:rsidRDefault="007E7738" w:rsidP="00467E6E">
            <w:pPr>
              <w:pStyle w:val="Sraopastraipa"/>
              <w:tabs>
                <w:tab w:val="left" w:pos="1110"/>
              </w:tabs>
              <w:ind w:left="34"/>
              <w:rPr>
                <w:szCs w:val="24"/>
              </w:rPr>
            </w:pPr>
            <w:r w:rsidRPr="007C3D0A">
              <w:rPr>
                <w:szCs w:val="24"/>
              </w:rPr>
              <w:t>Automobili</w:t>
            </w:r>
            <w:r>
              <w:rPr>
                <w:szCs w:val="24"/>
              </w:rPr>
              <w:t>ai</w:t>
            </w:r>
            <w:r w:rsidRPr="007C3D0A">
              <w:rPr>
                <w:szCs w:val="24"/>
              </w:rPr>
              <w:t xml:space="preserve"> privalo būti taip sukomplektuot</w:t>
            </w:r>
            <w:r>
              <w:rPr>
                <w:szCs w:val="24"/>
              </w:rPr>
              <w:t>i</w:t>
            </w:r>
            <w:r w:rsidRPr="007C3D0A">
              <w:rPr>
                <w:szCs w:val="24"/>
              </w:rPr>
              <w:t>, kad j</w:t>
            </w:r>
            <w:r>
              <w:rPr>
                <w:szCs w:val="24"/>
              </w:rPr>
              <w:t>uos</w:t>
            </w:r>
            <w:r w:rsidRPr="007C3D0A">
              <w:rPr>
                <w:szCs w:val="24"/>
              </w:rPr>
              <w:t xml:space="preserve"> būtų</w:t>
            </w:r>
          </w:p>
          <w:p w14:paraId="12D1DD9B" w14:textId="77777777" w:rsidR="007E7738" w:rsidRPr="007C3D0A" w:rsidRDefault="007E7738" w:rsidP="00467E6E">
            <w:pPr>
              <w:pStyle w:val="Sraopastraipa"/>
              <w:tabs>
                <w:tab w:val="left" w:pos="1110"/>
              </w:tabs>
              <w:ind w:left="34"/>
              <w:rPr>
                <w:szCs w:val="24"/>
              </w:rPr>
            </w:pPr>
            <w:r w:rsidRPr="007C3D0A">
              <w:rPr>
                <w:szCs w:val="24"/>
              </w:rPr>
              <w:t>galima be papildomų priemonių eksploatuoti Lietuvos</w:t>
            </w:r>
            <w:r>
              <w:rPr>
                <w:szCs w:val="24"/>
              </w:rPr>
              <w:t xml:space="preserve"> </w:t>
            </w:r>
            <w:r w:rsidRPr="007C3D0A">
              <w:rPr>
                <w:szCs w:val="24"/>
              </w:rPr>
              <w:t>Respublikoje. Kartu su automobili</w:t>
            </w:r>
            <w:r>
              <w:rPr>
                <w:szCs w:val="24"/>
              </w:rPr>
              <w:t>ais</w:t>
            </w:r>
            <w:r w:rsidRPr="007C3D0A">
              <w:rPr>
                <w:szCs w:val="24"/>
              </w:rPr>
              <w:t xml:space="preserve"> turi būti pateikiam</w:t>
            </w:r>
            <w:r>
              <w:rPr>
                <w:szCs w:val="24"/>
              </w:rPr>
              <w:t xml:space="preserve">i </w:t>
            </w:r>
            <w:r w:rsidRPr="007C3D0A">
              <w:rPr>
                <w:szCs w:val="24"/>
              </w:rPr>
              <w:t>teisės aktais nustatytus reikalavimus</w:t>
            </w:r>
            <w:r>
              <w:rPr>
                <w:szCs w:val="24"/>
              </w:rPr>
              <w:t xml:space="preserve"> </w:t>
            </w:r>
            <w:r w:rsidRPr="007C3D0A">
              <w:rPr>
                <w:szCs w:val="24"/>
              </w:rPr>
              <w:t>atitinkant</w:t>
            </w:r>
            <w:r>
              <w:rPr>
                <w:szCs w:val="24"/>
              </w:rPr>
              <w:t>y</w:t>
            </w:r>
            <w:r w:rsidRPr="007C3D0A">
              <w:rPr>
                <w:szCs w:val="24"/>
              </w:rPr>
              <w:t>s</w:t>
            </w:r>
            <w:r>
              <w:rPr>
                <w:szCs w:val="24"/>
              </w:rPr>
              <w:t xml:space="preserve"> </w:t>
            </w:r>
            <w:r w:rsidRPr="007C3D0A">
              <w:rPr>
                <w:szCs w:val="24"/>
              </w:rPr>
              <w:t>gesintuva</w:t>
            </w:r>
            <w:r>
              <w:rPr>
                <w:szCs w:val="24"/>
              </w:rPr>
              <w:t>i</w:t>
            </w:r>
            <w:r w:rsidRPr="007C3D0A">
              <w:rPr>
                <w:szCs w:val="24"/>
              </w:rPr>
              <w:t>,</w:t>
            </w:r>
            <w:r>
              <w:rPr>
                <w:szCs w:val="24"/>
              </w:rPr>
              <w:t xml:space="preserve"> </w:t>
            </w:r>
            <w:r w:rsidRPr="007C3D0A">
              <w:rPr>
                <w:szCs w:val="24"/>
              </w:rPr>
              <w:t>pirmosios pagalbos rinkin</w:t>
            </w:r>
            <w:r>
              <w:rPr>
                <w:szCs w:val="24"/>
              </w:rPr>
              <w:t>iai</w:t>
            </w:r>
            <w:r w:rsidRPr="007C3D0A">
              <w:rPr>
                <w:szCs w:val="24"/>
              </w:rPr>
              <w:t>, avarinio sustojimo ženkla</w:t>
            </w:r>
            <w:r>
              <w:rPr>
                <w:szCs w:val="24"/>
              </w:rPr>
              <w:t>i</w:t>
            </w:r>
            <w:r w:rsidRPr="007C3D0A">
              <w:rPr>
                <w:szCs w:val="24"/>
              </w:rPr>
              <w:t xml:space="preserve"> ir</w:t>
            </w:r>
            <w:r>
              <w:rPr>
                <w:szCs w:val="24"/>
              </w:rPr>
              <w:t xml:space="preserve"> </w:t>
            </w:r>
            <w:r w:rsidRPr="007C3D0A">
              <w:rPr>
                <w:szCs w:val="24"/>
              </w:rPr>
              <w:t>liemenė</w:t>
            </w:r>
            <w:r>
              <w:rPr>
                <w:szCs w:val="24"/>
              </w:rPr>
              <w:t>s</w:t>
            </w:r>
            <w:r w:rsidRPr="007C3D0A">
              <w:rPr>
                <w:szCs w:val="24"/>
              </w:rPr>
              <w:t xml:space="preserve"> su šviesą atspindinčiais elementais</w:t>
            </w:r>
          </w:p>
          <w:p w14:paraId="182F31EB" w14:textId="77777777" w:rsidR="007E7738" w:rsidRPr="007C3D0A" w:rsidRDefault="007E7738" w:rsidP="00467E6E">
            <w:pPr>
              <w:pStyle w:val="Sraopastraipa"/>
              <w:tabs>
                <w:tab w:val="left" w:pos="600"/>
              </w:tabs>
              <w:ind w:left="34"/>
              <w:rPr>
                <w:szCs w:val="24"/>
              </w:rPr>
            </w:pPr>
          </w:p>
        </w:tc>
        <w:tc>
          <w:tcPr>
            <w:tcW w:w="2835" w:type="dxa"/>
            <w:tcBorders>
              <w:top w:val="single" w:sz="4" w:space="0" w:color="auto"/>
              <w:left w:val="single" w:sz="4" w:space="0" w:color="auto"/>
              <w:bottom w:val="single" w:sz="4" w:space="0" w:color="auto"/>
              <w:right w:val="single" w:sz="4" w:space="0" w:color="auto"/>
            </w:tcBorders>
          </w:tcPr>
          <w:p w14:paraId="659AB718" w14:textId="77777777" w:rsidR="007E7738" w:rsidRDefault="007E7738" w:rsidP="00467E6E">
            <w:pPr>
              <w:spacing w:after="160" w:line="259" w:lineRule="auto"/>
              <w:rPr>
                <w:szCs w:val="24"/>
              </w:rPr>
            </w:pPr>
          </w:p>
          <w:p w14:paraId="7B6F12CB" w14:textId="77777777" w:rsidR="007E7738" w:rsidRPr="007C3D0A" w:rsidRDefault="007E7738" w:rsidP="00467E6E">
            <w:pPr>
              <w:pStyle w:val="Sraopastraipa"/>
              <w:tabs>
                <w:tab w:val="left" w:pos="600"/>
              </w:tabs>
              <w:ind w:left="0"/>
              <w:jc w:val="both"/>
              <w:rPr>
                <w:szCs w:val="24"/>
              </w:rPr>
            </w:pPr>
          </w:p>
        </w:tc>
      </w:tr>
      <w:tr w:rsidR="007E7738" w:rsidRPr="0055053E" w14:paraId="372D9F8C" w14:textId="77777777" w:rsidTr="00467E6E">
        <w:trPr>
          <w:trHeight w:val="212"/>
        </w:trPr>
        <w:tc>
          <w:tcPr>
            <w:tcW w:w="851" w:type="dxa"/>
            <w:tcBorders>
              <w:top w:val="single" w:sz="4" w:space="0" w:color="auto"/>
              <w:left w:val="single" w:sz="4" w:space="0" w:color="auto"/>
              <w:bottom w:val="single" w:sz="4" w:space="0" w:color="auto"/>
              <w:right w:val="single" w:sz="4" w:space="0" w:color="auto"/>
            </w:tcBorders>
          </w:tcPr>
          <w:p w14:paraId="44B438E3"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50F72C1D" w14:textId="77777777" w:rsidR="007E7738" w:rsidRPr="00C424C7" w:rsidRDefault="007E7738" w:rsidP="00467E6E">
            <w:pPr>
              <w:rPr>
                <w:szCs w:val="24"/>
              </w:rPr>
            </w:pPr>
            <w:r w:rsidRPr="00C424C7">
              <w:rPr>
                <w:szCs w:val="24"/>
              </w:rPr>
              <w:t>Automobilių pagaminimas</w:t>
            </w:r>
          </w:p>
        </w:tc>
        <w:tc>
          <w:tcPr>
            <w:tcW w:w="3686" w:type="dxa"/>
            <w:tcBorders>
              <w:top w:val="single" w:sz="4" w:space="0" w:color="auto"/>
              <w:left w:val="single" w:sz="4" w:space="0" w:color="auto"/>
              <w:bottom w:val="single" w:sz="4" w:space="0" w:color="auto"/>
              <w:right w:val="single" w:sz="4" w:space="0" w:color="auto"/>
            </w:tcBorders>
          </w:tcPr>
          <w:p w14:paraId="35643199" w14:textId="77777777" w:rsidR="007E7738" w:rsidRPr="007C3D0A" w:rsidRDefault="007E7738" w:rsidP="00467E6E">
            <w:pPr>
              <w:pStyle w:val="Sraopastraipa"/>
              <w:tabs>
                <w:tab w:val="left" w:pos="1990"/>
              </w:tabs>
              <w:ind w:left="34"/>
              <w:rPr>
                <w:szCs w:val="24"/>
              </w:rPr>
            </w:pPr>
            <w:r w:rsidRPr="007C3D0A">
              <w:rPr>
                <w:szCs w:val="24"/>
              </w:rPr>
              <w:t>Automobili</w:t>
            </w:r>
            <w:r>
              <w:rPr>
                <w:szCs w:val="24"/>
              </w:rPr>
              <w:t>ai</w:t>
            </w:r>
            <w:r w:rsidRPr="007C3D0A">
              <w:rPr>
                <w:szCs w:val="24"/>
              </w:rPr>
              <w:t xml:space="preserve"> nauj</w:t>
            </w:r>
            <w:r>
              <w:rPr>
                <w:szCs w:val="24"/>
              </w:rPr>
              <w:t>i</w:t>
            </w:r>
            <w:r w:rsidRPr="007C3D0A">
              <w:rPr>
                <w:szCs w:val="24"/>
              </w:rPr>
              <w:t>, neeksploatuot</w:t>
            </w:r>
            <w:r>
              <w:rPr>
                <w:szCs w:val="24"/>
              </w:rPr>
              <w:t>i</w:t>
            </w:r>
          </w:p>
        </w:tc>
        <w:tc>
          <w:tcPr>
            <w:tcW w:w="2835" w:type="dxa"/>
            <w:tcBorders>
              <w:top w:val="single" w:sz="4" w:space="0" w:color="auto"/>
              <w:left w:val="single" w:sz="4" w:space="0" w:color="auto"/>
              <w:bottom w:val="single" w:sz="4" w:space="0" w:color="auto"/>
              <w:right w:val="single" w:sz="4" w:space="0" w:color="auto"/>
            </w:tcBorders>
          </w:tcPr>
          <w:p w14:paraId="5FCF84FC" w14:textId="77777777" w:rsidR="007E7738" w:rsidRPr="007C3D0A" w:rsidRDefault="007E7738" w:rsidP="00467E6E">
            <w:pPr>
              <w:pStyle w:val="Sraopastraipa"/>
              <w:tabs>
                <w:tab w:val="left" w:pos="1990"/>
              </w:tabs>
              <w:ind w:left="0"/>
              <w:jc w:val="both"/>
              <w:rPr>
                <w:szCs w:val="24"/>
              </w:rPr>
            </w:pPr>
          </w:p>
        </w:tc>
      </w:tr>
      <w:tr w:rsidR="007E7738" w:rsidRPr="0055053E" w14:paraId="516BD483" w14:textId="77777777" w:rsidTr="00467E6E">
        <w:trPr>
          <w:trHeight w:val="520"/>
        </w:trPr>
        <w:tc>
          <w:tcPr>
            <w:tcW w:w="851" w:type="dxa"/>
            <w:tcBorders>
              <w:top w:val="single" w:sz="4" w:space="0" w:color="auto"/>
              <w:left w:val="single" w:sz="4" w:space="0" w:color="auto"/>
              <w:bottom w:val="single" w:sz="4" w:space="0" w:color="auto"/>
              <w:right w:val="single" w:sz="4" w:space="0" w:color="auto"/>
            </w:tcBorders>
          </w:tcPr>
          <w:p w14:paraId="6C4E9C31"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1ECAF7F1" w14:textId="77777777" w:rsidR="007E7738" w:rsidRPr="00C424C7" w:rsidRDefault="007E7738" w:rsidP="00467E6E">
            <w:pPr>
              <w:rPr>
                <w:szCs w:val="24"/>
              </w:rPr>
            </w:pPr>
            <w:r w:rsidRPr="00C424C7">
              <w:rPr>
                <w:szCs w:val="24"/>
              </w:rPr>
              <w:t>Automobilių pristatymo terminas</w:t>
            </w:r>
          </w:p>
        </w:tc>
        <w:tc>
          <w:tcPr>
            <w:tcW w:w="3686" w:type="dxa"/>
            <w:tcBorders>
              <w:top w:val="single" w:sz="4" w:space="0" w:color="auto"/>
              <w:left w:val="single" w:sz="4" w:space="0" w:color="auto"/>
              <w:bottom w:val="single" w:sz="4" w:space="0" w:color="auto"/>
              <w:right w:val="single" w:sz="4" w:space="0" w:color="auto"/>
            </w:tcBorders>
          </w:tcPr>
          <w:p w14:paraId="6B96A101" w14:textId="77777777" w:rsidR="007E7738" w:rsidRPr="00E5690A" w:rsidRDefault="007E7738" w:rsidP="00467E6E">
            <w:pPr>
              <w:rPr>
                <w:b/>
                <w:szCs w:val="24"/>
              </w:rPr>
            </w:pPr>
            <w:r w:rsidRPr="00E5690A">
              <w:rPr>
                <w:szCs w:val="24"/>
              </w:rPr>
              <w:t>2026-01-19</w:t>
            </w:r>
          </w:p>
          <w:p w14:paraId="0CAB9602" w14:textId="77777777" w:rsidR="007E7738" w:rsidRPr="007C3D0A" w:rsidRDefault="007E7738" w:rsidP="00467E6E">
            <w:pPr>
              <w:pStyle w:val="Sraopastraipa"/>
              <w:tabs>
                <w:tab w:val="left" w:pos="600"/>
              </w:tabs>
              <w:ind w:left="34"/>
              <w:rPr>
                <w:szCs w:val="24"/>
              </w:rPr>
            </w:pPr>
          </w:p>
        </w:tc>
        <w:tc>
          <w:tcPr>
            <w:tcW w:w="2835" w:type="dxa"/>
            <w:tcBorders>
              <w:top w:val="single" w:sz="4" w:space="0" w:color="auto"/>
              <w:left w:val="single" w:sz="4" w:space="0" w:color="auto"/>
              <w:bottom w:val="single" w:sz="4" w:space="0" w:color="auto"/>
              <w:right w:val="single" w:sz="4" w:space="0" w:color="auto"/>
            </w:tcBorders>
          </w:tcPr>
          <w:p w14:paraId="2DA67AE8" w14:textId="77777777" w:rsidR="007E7738" w:rsidRDefault="007E7738" w:rsidP="00467E6E">
            <w:pPr>
              <w:spacing w:after="160" w:line="259" w:lineRule="auto"/>
              <w:rPr>
                <w:szCs w:val="24"/>
              </w:rPr>
            </w:pPr>
          </w:p>
          <w:p w14:paraId="66C5E840" w14:textId="77777777" w:rsidR="007E7738" w:rsidRPr="007C3D0A" w:rsidRDefault="007E7738" w:rsidP="00467E6E">
            <w:pPr>
              <w:pStyle w:val="Sraopastraipa"/>
              <w:tabs>
                <w:tab w:val="left" w:pos="600"/>
              </w:tabs>
              <w:ind w:left="34"/>
              <w:jc w:val="both"/>
              <w:rPr>
                <w:szCs w:val="24"/>
              </w:rPr>
            </w:pPr>
          </w:p>
        </w:tc>
      </w:tr>
      <w:tr w:rsidR="007E7738" w:rsidRPr="0055053E" w14:paraId="00DE9AE0" w14:textId="77777777" w:rsidTr="00467E6E">
        <w:trPr>
          <w:trHeight w:val="569"/>
        </w:trPr>
        <w:tc>
          <w:tcPr>
            <w:tcW w:w="851" w:type="dxa"/>
            <w:tcBorders>
              <w:top w:val="single" w:sz="4" w:space="0" w:color="auto"/>
              <w:left w:val="single" w:sz="4" w:space="0" w:color="auto"/>
              <w:bottom w:val="single" w:sz="4" w:space="0" w:color="auto"/>
              <w:right w:val="single" w:sz="4" w:space="0" w:color="auto"/>
            </w:tcBorders>
          </w:tcPr>
          <w:p w14:paraId="30C489B2"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7EE33EE9" w14:textId="77777777" w:rsidR="007E7738" w:rsidRPr="00C424C7" w:rsidRDefault="007E7738" w:rsidP="00467E6E">
            <w:pPr>
              <w:rPr>
                <w:szCs w:val="24"/>
              </w:rPr>
            </w:pPr>
            <w:r w:rsidRPr="00C424C7">
              <w:rPr>
                <w:szCs w:val="24"/>
              </w:rPr>
              <w:t>Automobilių veiklos nuomos laikotarpis</w:t>
            </w:r>
          </w:p>
        </w:tc>
        <w:tc>
          <w:tcPr>
            <w:tcW w:w="3686" w:type="dxa"/>
            <w:tcBorders>
              <w:top w:val="single" w:sz="4" w:space="0" w:color="auto"/>
              <w:left w:val="single" w:sz="4" w:space="0" w:color="auto"/>
              <w:bottom w:val="single" w:sz="4" w:space="0" w:color="auto"/>
              <w:right w:val="single" w:sz="4" w:space="0" w:color="auto"/>
            </w:tcBorders>
          </w:tcPr>
          <w:p w14:paraId="6EF17B42" w14:textId="77777777" w:rsidR="007E7738" w:rsidRPr="007C3D0A" w:rsidRDefault="007E7738" w:rsidP="00467E6E">
            <w:pPr>
              <w:pStyle w:val="Sraopastraipa"/>
              <w:tabs>
                <w:tab w:val="left" w:pos="600"/>
              </w:tabs>
              <w:ind w:left="34"/>
              <w:rPr>
                <w:szCs w:val="24"/>
              </w:rPr>
            </w:pPr>
            <w:r w:rsidRPr="007C3D0A">
              <w:rPr>
                <w:szCs w:val="24"/>
              </w:rPr>
              <w:t>60 mėnesių</w:t>
            </w:r>
          </w:p>
        </w:tc>
        <w:tc>
          <w:tcPr>
            <w:tcW w:w="2835" w:type="dxa"/>
            <w:tcBorders>
              <w:top w:val="single" w:sz="4" w:space="0" w:color="auto"/>
              <w:left w:val="single" w:sz="4" w:space="0" w:color="auto"/>
              <w:bottom w:val="single" w:sz="4" w:space="0" w:color="auto"/>
              <w:right w:val="single" w:sz="4" w:space="0" w:color="auto"/>
            </w:tcBorders>
          </w:tcPr>
          <w:p w14:paraId="411294AD" w14:textId="77777777" w:rsidR="007E7738" w:rsidRPr="007C3D0A" w:rsidRDefault="007E7738" w:rsidP="00467E6E">
            <w:pPr>
              <w:pStyle w:val="Sraopastraipa"/>
              <w:tabs>
                <w:tab w:val="left" w:pos="600"/>
              </w:tabs>
              <w:ind w:left="0"/>
              <w:jc w:val="both"/>
              <w:rPr>
                <w:szCs w:val="24"/>
              </w:rPr>
            </w:pPr>
          </w:p>
        </w:tc>
      </w:tr>
      <w:tr w:rsidR="007E7738" w:rsidRPr="0055053E" w14:paraId="67C62AC9" w14:textId="77777777" w:rsidTr="00467E6E">
        <w:trPr>
          <w:trHeight w:val="248"/>
        </w:trPr>
        <w:tc>
          <w:tcPr>
            <w:tcW w:w="851" w:type="dxa"/>
            <w:tcBorders>
              <w:top w:val="single" w:sz="4" w:space="0" w:color="auto"/>
              <w:left w:val="single" w:sz="4" w:space="0" w:color="auto"/>
              <w:bottom w:val="single" w:sz="4" w:space="0" w:color="auto"/>
              <w:right w:val="single" w:sz="4" w:space="0" w:color="auto"/>
            </w:tcBorders>
          </w:tcPr>
          <w:p w14:paraId="76E837AC"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45ACB972" w14:textId="77777777" w:rsidR="007E7738" w:rsidRPr="00C424C7" w:rsidRDefault="007E7738" w:rsidP="00467E6E">
            <w:pPr>
              <w:rPr>
                <w:szCs w:val="24"/>
              </w:rPr>
            </w:pPr>
            <w:r>
              <w:rPr>
                <w:szCs w:val="24"/>
              </w:rPr>
              <w:t>Maksimali a</w:t>
            </w:r>
            <w:r w:rsidRPr="00C424C7">
              <w:rPr>
                <w:szCs w:val="24"/>
              </w:rPr>
              <w:t>utomobilio rida</w:t>
            </w:r>
            <w:r>
              <w:rPr>
                <w:szCs w:val="24"/>
              </w:rPr>
              <w:t xml:space="preserve"> per vienerius metus</w:t>
            </w:r>
          </w:p>
        </w:tc>
        <w:tc>
          <w:tcPr>
            <w:tcW w:w="3686" w:type="dxa"/>
            <w:tcBorders>
              <w:top w:val="single" w:sz="4" w:space="0" w:color="auto"/>
              <w:left w:val="single" w:sz="4" w:space="0" w:color="auto"/>
              <w:bottom w:val="single" w:sz="4" w:space="0" w:color="auto"/>
              <w:right w:val="single" w:sz="4" w:space="0" w:color="auto"/>
            </w:tcBorders>
          </w:tcPr>
          <w:p w14:paraId="0E532874" w14:textId="77777777" w:rsidR="007E7738" w:rsidRPr="007C3D0A" w:rsidRDefault="007E7738" w:rsidP="00467E6E">
            <w:pPr>
              <w:pStyle w:val="Sraopastraipa"/>
              <w:tabs>
                <w:tab w:val="left" w:pos="600"/>
              </w:tabs>
              <w:ind w:left="34"/>
              <w:rPr>
                <w:szCs w:val="24"/>
              </w:rPr>
            </w:pPr>
            <w:r>
              <w:rPr>
                <w:szCs w:val="24"/>
              </w:rPr>
              <w:t>25 000 km</w:t>
            </w:r>
          </w:p>
        </w:tc>
        <w:tc>
          <w:tcPr>
            <w:tcW w:w="2835" w:type="dxa"/>
            <w:tcBorders>
              <w:top w:val="single" w:sz="4" w:space="0" w:color="auto"/>
              <w:left w:val="single" w:sz="4" w:space="0" w:color="auto"/>
              <w:bottom w:val="single" w:sz="4" w:space="0" w:color="auto"/>
              <w:right w:val="single" w:sz="4" w:space="0" w:color="auto"/>
            </w:tcBorders>
          </w:tcPr>
          <w:p w14:paraId="27439C0B" w14:textId="77777777" w:rsidR="007E7738" w:rsidRPr="007C3D0A" w:rsidRDefault="007E7738" w:rsidP="00467E6E">
            <w:pPr>
              <w:pStyle w:val="Sraopastraipa"/>
              <w:tabs>
                <w:tab w:val="left" w:pos="600"/>
              </w:tabs>
              <w:ind w:left="0"/>
              <w:jc w:val="both"/>
              <w:rPr>
                <w:szCs w:val="24"/>
              </w:rPr>
            </w:pPr>
          </w:p>
        </w:tc>
      </w:tr>
      <w:tr w:rsidR="007E7738" w:rsidRPr="0055053E" w14:paraId="2175FB72" w14:textId="77777777" w:rsidTr="00467E6E">
        <w:trPr>
          <w:trHeight w:val="262"/>
        </w:trPr>
        <w:tc>
          <w:tcPr>
            <w:tcW w:w="851" w:type="dxa"/>
            <w:tcBorders>
              <w:top w:val="single" w:sz="4" w:space="0" w:color="auto"/>
              <w:left w:val="single" w:sz="4" w:space="0" w:color="auto"/>
              <w:bottom w:val="single" w:sz="4" w:space="0" w:color="auto"/>
              <w:right w:val="single" w:sz="4" w:space="0" w:color="auto"/>
            </w:tcBorders>
          </w:tcPr>
          <w:p w14:paraId="3864443A"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799A2B6D" w14:textId="77777777" w:rsidR="007E7738" w:rsidRPr="00C424C7" w:rsidRDefault="007E7738" w:rsidP="00467E6E">
            <w:pPr>
              <w:rPr>
                <w:szCs w:val="24"/>
              </w:rPr>
            </w:pPr>
            <w:r w:rsidRPr="00C424C7">
              <w:rPr>
                <w:szCs w:val="24"/>
              </w:rPr>
              <w:t>Automobilių pristatymo adresas</w:t>
            </w:r>
          </w:p>
        </w:tc>
        <w:tc>
          <w:tcPr>
            <w:tcW w:w="3686" w:type="dxa"/>
            <w:tcBorders>
              <w:top w:val="single" w:sz="4" w:space="0" w:color="auto"/>
              <w:left w:val="single" w:sz="4" w:space="0" w:color="auto"/>
              <w:bottom w:val="single" w:sz="4" w:space="0" w:color="auto"/>
              <w:right w:val="single" w:sz="4" w:space="0" w:color="auto"/>
            </w:tcBorders>
          </w:tcPr>
          <w:p w14:paraId="2A80E3F1" w14:textId="77777777" w:rsidR="007E7738" w:rsidRPr="007C3D0A" w:rsidRDefault="007E7738" w:rsidP="00467E6E">
            <w:pPr>
              <w:rPr>
                <w:szCs w:val="24"/>
              </w:rPr>
            </w:pPr>
            <w:r w:rsidRPr="007C3D0A">
              <w:rPr>
                <w:szCs w:val="24"/>
              </w:rPr>
              <w:t>J. Basanavičiaus g. 36, Kėdainiai</w:t>
            </w:r>
          </w:p>
          <w:p w14:paraId="2DB56B65" w14:textId="77777777" w:rsidR="007E7738" w:rsidRPr="007C3D0A" w:rsidRDefault="007E7738" w:rsidP="00467E6E">
            <w:pPr>
              <w:pStyle w:val="Sraopastraipa"/>
              <w:tabs>
                <w:tab w:val="left" w:pos="600"/>
              </w:tabs>
              <w:ind w:left="34"/>
              <w:rPr>
                <w:szCs w:val="24"/>
              </w:rPr>
            </w:pPr>
          </w:p>
        </w:tc>
        <w:tc>
          <w:tcPr>
            <w:tcW w:w="2835" w:type="dxa"/>
            <w:tcBorders>
              <w:top w:val="single" w:sz="4" w:space="0" w:color="auto"/>
              <w:left w:val="single" w:sz="4" w:space="0" w:color="auto"/>
              <w:bottom w:val="single" w:sz="4" w:space="0" w:color="auto"/>
              <w:right w:val="single" w:sz="4" w:space="0" w:color="auto"/>
            </w:tcBorders>
          </w:tcPr>
          <w:p w14:paraId="23E5C92D" w14:textId="77777777" w:rsidR="007E7738" w:rsidRDefault="007E7738" w:rsidP="00467E6E">
            <w:pPr>
              <w:spacing w:after="160" w:line="259" w:lineRule="auto"/>
              <w:rPr>
                <w:szCs w:val="24"/>
              </w:rPr>
            </w:pPr>
          </w:p>
          <w:p w14:paraId="416381C3" w14:textId="77777777" w:rsidR="007E7738" w:rsidRPr="007C3D0A" w:rsidRDefault="007E7738" w:rsidP="00467E6E">
            <w:pPr>
              <w:pStyle w:val="Sraopastraipa"/>
              <w:tabs>
                <w:tab w:val="left" w:pos="600"/>
              </w:tabs>
              <w:ind w:left="34"/>
              <w:jc w:val="both"/>
              <w:rPr>
                <w:szCs w:val="24"/>
              </w:rPr>
            </w:pPr>
          </w:p>
        </w:tc>
      </w:tr>
      <w:tr w:rsidR="007E7738" w:rsidRPr="0055053E" w14:paraId="3259C6EE" w14:textId="77777777" w:rsidTr="00467E6E">
        <w:trPr>
          <w:trHeight w:val="252"/>
        </w:trPr>
        <w:tc>
          <w:tcPr>
            <w:tcW w:w="851" w:type="dxa"/>
            <w:tcBorders>
              <w:top w:val="single" w:sz="4" w:space="0" w:color="auto"/>
              <w:left w:val="single" w:sz="4" w:space="0" w:color="auto"/>
              <w:bottom w:val="single" w:sz="4" w:space="0" w:color="auto"/>
              <w:right w:val="single" w:sz="4" w:space="0" w:color="auto"/>
            </w:tcBorders>
          </w:tcPr>
          <w:p w14:paraId="463C0394"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07622354" w14:textId="77777777" w:rsidR="007E7738" w:rsidRPr="00C424C7" w:rsidRDefault="007E7738" w:rsidP="00467E6E">
            <w:pPr>
              <w:rPr>
                <w:szCs w:val="24"/>
              </w:rPr>
            </w:pPr>
            <w:r w:rsidRPr="00C424C7">
              <w:rPr>
                <w:szCs w:val="24"/>
              </w:rPr>
              <w:t>Automobilių rūšis</w:t>
            </w:r>
          </w:p>
        </w:tc>
        <w:tc>
          <w:tcPr>
            <w:tcW w:w="3686" w:type="dxa"/>
            <w:tcBorders>
              <w:top w:val="single" w:sz="4" w:space="0" w:color="auto"/>
              <w:left w:val="single" w:sz="4" w:space="0" w:color="auto"/>
              <w:bottom w:val="single" w:sz="4" w:space="0" w:color="auto"/>
              <w:right w:val="single" w:sz="4" w:space="0" w:color="auto"/>
            </w:tcBorders>
          </w:tcPr>
          <w:p w14:paraId="5AF209D5" w14:textId="77777777" w:rsidR="007E7738" w:rsidRDefault="007E7738" w:rsidP="00467E6E">
            <w:pPr>
              <w:pStyle w:val="Sraopastraipa"/>
              <w:tabs>
                <w:tab w:val="left" w:pos="600"/>
              </w:tabs>
              <w:ind w:left="34"/>
              <w:rPr>
                <w:szCs w:val="24"/>
              </w:rPr>
            </w:pPr>
            <w:r w:rsidRPr="007C3D0A">
              <w:rPr>
                <w:szCs w:val="24"/>
              </w:rPr>
              <w:t>Lietuvos transporto saugos administracijos direktoriaus 2008</w:t>
            </w:r>
          </w:p>
          <w:p w14:paraId="127012B0" w14:textId="77777777" w:rsidR="007E7738" w:rsidRDefault="007E7738" w:rsidP="00467E6E">
            <w:pPr>
              <w:pStyle w:val="Sraopastraipa"/>
              <w:tabs>
                <w:tab w:val="left" w:pos="600"/>
              </w:tabs>
              <w:ind w:left="34"/>
              <w:rPr>
                <w:szCs w:val="24"/>
              </w:rPr>
            </w:pPr>
            <w:r w:rsidRPr="007C3D0A">
              <w:rPr>
                <w:szCs w:val="24"/>
              </w:rPr>
              <w:t>m. gruodžio 2 d. įsakyme Nr. 2B-479 „Dėl Motorinių</w:t>
            </w:r>
          </w:p>
          <w:p w14:paraId="7089A966" w14:textId="77777777" w:rsidR="007E7738" w:rsidRDefault="007E7738" w:rsidP="00467E6E">
            <w:pPr>
              <w:pStyle w:val="Sraopastraipa"/>
              <w:tabs>
                <w:tab w:val="left" w:pos="600"/>
              </w:tabs>
              <w:ind w:left="34"/>
              <w:rPr>
                <w:szCs w:val="24"/>
              </w:rPr>
            </w:pPr>
            <w:r w:rsidRPr="007C3D0A">
              <w:rPr>
                <w:szCs w:val="24"/>
              </w:rPr>
              <w:t>transporto priemonių ir jų priekabų kategorijų ir klasių pagal</w:t>
            </w:r>
          </w:p>
          <w:p w14:paraId="6C34A87C" w14:textId="77777777" w:rsidR="007E7738" w:rsidRDefault="007E7738" w:rsidP="00467E6E">
            <w:pPr>
              <w:pStyle w:val="Sraopastraipa"/>
              <w:tabs>
                <w:tab w:val="left" w:pos="600"/>
              </w:tabs>
              <w:ind w:left="34"/>
              <w:rPr>
                <w:szCs w:val="24"/>
              </w:rPr>
            </w:pPr>
            <w:r w:rsidRPr="007C3D0A">
              <w:rPr>
                <w:szCs w:val="24"/>
              </w:rPr>
              <w:t>konstrukciją reikalavimų patvirtinimo“ automobilis</w:t>
            </w:r>
          </w:p>
          <w:p w14:paraId="3B3095C2" w14:textId="77777777" w:rsidR="007E7738" w:rsidRPr="007C3D0A" w:rsidRDefault="007E7738" w:rsidP="00467E6E">
            <w:pPr>
              <w:pStyle w:val="Sraopastraipa"/>
              <w:tabs>
                <w:tab w:val="left" w:pos="600"/>
              </w:tabs>
              <w:ind w:left="34"/>
              <w:rPr>
                <w:szCs w:val="24"/>
              </w:rPr>
            </w:pPr>
            <w:r w:rsidRPr="007C3D0A">
              <w:rPr>
                <w:szCs w:val="24"/>
              </w:rPr>
              <w:t>priskiriamas M1 klasei</w:t>
            </w:r>
          </w:p>
        </w:tc>
        <w:tc>
          <w:tcPr>
            <w:tcW w:w="2835" w:type="dxa"/>
            <w:tcBorders>
              <w:top w:val="single" w:sz="4" w:space="0" w:color="auto"/>
              <w:left w:val="single" w:sz="4" w:space="0" w:color="auto"/>
              <w:bottom w:val="single" w:sz="4" w:space="0" w:color="auto"/>
              <w:right w:val="single" w:sz="4" w:space="0" w:color="auto"/>
            </w:tcBorders>
          </w:tcPr>
          <w:p w14:paraId="51EDFEEE" w14:textId="77777777" w:rsidR="007E7738" w:rsidRPr="007C3D0A" w:rsidRDefault="007E7738" w:rsidP="00467E6E">
            <w:pPr>
              <w:pStyle w:val="Sraopastraipa"/>
              <w:tabs>
                <w:tab w:val="left" w:pos="600"/>
              </w:tabs>
              <w:ind w:left="0"/>
              <w:jc w:val="both"/>
              <w:rPr>
                <w:szCs w:val="24"/>
              </w:rPr>
            </w:pPr>
          </w:p>
        </w:tc>
      </w:tr>
      <w:tr w:rsidR="007E7738" w:rsidRPr="0055053E" w14:paraId="3E690780" w14:textId="77777777" w:rsidTr="00467E6E">
        <w:trPr>
          <w:trHeight w:val="232"/>
        </w:trPr>
        <w:tc>
          <w:tcPr>
            <w:tcW w:w="851" w:type="dxa"/>
            <w:tcBorders>
              <w:top w:val="single" w:sz="4" w:space="0" w:color="auto"/>
              <w:left w:val="single" w:sz="4" w:space="0" w:color="auto"/>
              <w:bottom w:val="single" w:sz="4" w:space="0" w:color="auto"/>
              <w:right w:val="single" w:sz="4" w:space="0" w:color="auto"/>
            </w:tcBorders>
          </w:tcPr>
          <w:p w14:paraId="39316377"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36C19F40" w14:textId="77777777" w:rsidR="007E7738" w:rsidRPr="00C424C7" w:rsidRDefault="007E7738" w:rsidP="00467E6E">
            <w:pPr>
              <w:rPr>
                <w:szCs w:val="24"/>
              </w:rPr>
            </w:pPr>
            <w:r w:rsidRPr="00C424C7">
              <w:rPr>
                <w:szCs w:val="24"/>
              </w:rPr>
              <w:t>Automobilių skaičius</w:t>
            </w:r>
          </w:p>
        </w:tc>
        <w:tc>
          <w:tcPr>
            <w:tcW w:w="3686" w:type="dxa"/>
            <w:tcBorders>
              <w:top w:val="single" w:sz="4" w:space="0" w:color="auto"/>
              <w:left w:val="single" w:sz="4" w:space="0" w:color="auto"/>
              <w:bottom w:val="single" w:sz="4" w:space="0" w:color="auto"/>
              <w:right w:val="single" w:sz="4" w:space="0" w:color="auto"/>
            </w:tcBorders>
          </w:tcPr>
          <w:p w14:paraId="3D073DFB" w14:textId="77777777" w:rsidR="007E7738" w:rsidRPr="007C3D0A" w:rsidRDefault="007E7738" w:rsidP="00467E6E">
            <w:pPr>
              <w:pStyle w:val="Sraopastraipa"/>
              <w:tabs>
                <w:tab w:val="left" w:pos="600"/>
              </w:tabs>
              <w:ind w:left="34"/>
              <w:rPr>
                <w:szCs w:val="24"/>
              </w:rPr>
            </w:pPr>
            <w:r w:rsidRPr="007C3D0A">
              <w:rPr>
                <w:szCs w:val="24"/>
              </w:rPr>
              <w:t>2</w:t>
            </w:r>
          </w:p>
        </w:tc>
        <w:tc>
          <w:tcPr>
            <w:tcW w:w="2835" w:type="dxa"/>
            <w:tcBorders>
              <w:top w:val="single" w:sz="4" w:space="0" w:color="auto"/>
              <w:left w:val="single" w:sz="4" w:space="0" w:color="auto"/>
              <w:bottom w:val="single" w:sz="4" w:space="0" w:color="auto"/>
              <w:right w:val="single" w:sz="4" w:space="0" w:color="auto"/>
            </w:tcBorders>
          </w:tcPr>
          <w:p w14:paraId="59E196F4" w14:textId="77777777" w:rsidR="007E7738" w:rsidRPr="007C3D0A" w:rsidRDefault="007E7738" w:rsidP="00467E6E">
            <w:pPr>
              <w:pStyle w:val="Sraopastraipa"/>
              <w:tabs>
                <w:tab w:val="left" w:pos="600"/>
              </w:tabs>
              <w:ind w:left="0"/>
              <w:jc w:val="both"/>
              <w:rPr>
                <w:szCs w:val="24"/>
              </w:rPr>
            </w:pPr>
          </w:p>
        </w:tc>
      </w:tr>
      <w:tr w:rsidR="007E7738" w:rsidRPr="0055053E" w14:paraId="34F83FFC" w14:textId="77777777" w:rsidTr="00467E6E">
        <w:trPr>
          <w:trHeight w:val="262"/>
        </w:trPr>
        <w:tc>
          <w:tcPr>
            <w:tcW w:w="851" w:type="dxa"/>
            <w:tcBorders>
              <w:top w:val="single" w:sz="4" w:space="0" w:color="auto"/>
              <w:left w:val="single" w:sz="4" w:space="0" w:color="auto"/>
              <w:bottom w:val="single" w:sz="4" w:space="0" w:color="auto"/>
              <w:right w:val="single" w:sz="4" w:space="0" w:color="auto"/>
            </w:tcBorders>
          </w:tcPr>
          <w:p w14:paraId="5E5192D0"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7A7A232E" w14:textId="77777777" w:rsidR="007E7738" w:rsidRPr="00C424C7" w:rsidRDefault="007E7738" w:rsidP="00467E6E">
            <w:pPr>
              <w:rPr>
                <w:szCs w:val="24"/>
              </w:rPr>
            </w:pPr>
            <w:r w:rsidRPr="00C424C7">
              <w:rPr>
                <w:szCs w:val="24"/>
              </w:rPr>
              <w:t>Garantija</w:t>
            </w:r>
          </w:p>
        </w:tc>
        <w:tc>
          <w:tcPr>
            <w:tcW w:w="3686" w:type="dxa"/>
            <w:tcBorders>
              <w:top w:val="single" w:sz="4" w:space="0" w:color="auto"/>
              <w:left w:val="single" w:sz="4" w:space="0" w:color="auto"/>
              <w:bottom w:val="single" w:sz="4" w:space="0" w:color="auto"/>
              <w:right w:val="single" w:sz="4" w:space="0" w:color="auto"/>
            </w:tcBorders>
          </w:tcPr>
          <w:p w14:paraId="3AA491F3" w14:textId="77777777" w:rsidR="007E7738" w:rsidRDefault="007E7738" w:rsidP="00467E6E">
            <w:pPr>
              <w:pStyle w:val="Sraopastraipa"/>
              <w:tabs>
                <w:tab w:val="left" w:pos="600"/>
              </w:tabs>
              <w:ind w:left="34"/>
              <w:rPr>
                <w:szCs w:val="24"/>
              </w:rPr>
            </w:pPr>
            <w:r w:rsidRPr="007C3D0A">
              <w:rPr>
                <w:szCs w:val="24"/>
              </w:rPr>
              <w:t>Automobili</w:t>
            </w:r>
            <w:r>
              <w:rPr>
                <w:szCs w:val="24"/>
              </w:rPr>
              <w:t>ams</w:t>
            </w:r>
            <w:r w:rsidRPr="007C3D0A">
              <w:rPr>
                <w:szCs w:val="24"/>
              </w:rPr>
              <w:t xml:space="preserve"> turi būti suteikta ne mažiau kaip </w:t>
            </w:r>
            <w:r>
              <w:rPr>
                <w:szCs w:val="24"/>
              </w:rPr>
              <w:t>60</w:t>
            </w:r>
            <w:r w:rsidRPr="007C3D0A">
              <w:rPr>
                <w:szCs w:val="24"/>
              </w:rPr>
              <w:t xml:space="preserve"> mėnesių</w:t>
            </w:r>
          </w:p>
          <w:p w14:paraId="567FE307" w14:textId="77777777" w:rsidR="007E7738" w:rsidRPr="007C3D0A" w:rsidRDefault="007E7738" w:rsidP="00467E6E">
            <w:pPr>
              <w:pStyle w:val="Sraopastraipa"/>
              <w:tabs>
                <w:tab w:val="left" w:pos="600"/>
              </w:tabs>
              <w:ind w:left="34"/>
              <w:rPr>
                <w:szCs w:val="24"/>
              </w:rPr>
            </w:pPr>
            <w:r w:rsidRPr="007C3D0A">
              <w:rPr>
                <w:szCs w:val="24"/>
              </w:rPr>
              <w:t xml:space="preserve">garantija </w:t>
            </w:r>
            <w:r>
              <w:rPr>
                <w:szCs w:val="24"/>
              </w:rPr>
              <w:t>arba</w:t>
            </w:r>
            <w:r w:rsidRPr="007C3D0A">
              <w:rPr>
                <w:szCs w:val="24"/>
              </w:rPr>
              <w:t xml:space="preserve"> ne mažiau kaip 1</w:t>
            </w:r>
            <w:r>
              <w:rPr>
                <w:szCs w:val="24"/>
              </w:rPr>
              <w:t>25 000</w:t>
            </w:r>
            <w:r w:rsidRPr="007C3D0A">
              <w:rPr>
                <w:szCs w:val="24"/>
              </w:rPr>
              <w:t xml:space="preserve"> km ridos</w:t>
            </w:r>
          </w:p>
        </w:tc>
        <w:tc>
          <w:tcPr>
            <w:tcW w:w="2835" w:type="dxa"/>
            <w:tcBorders>
              <w:top w:val="single" w:sz="4" w:space="0" w:color="auto"/>
              <w:left w:val="single" w:sz="4" w:space="0" w:color="auto"/>
              <w:bottom w:val="single" w:sz="4" w:space="0" w:color="auto"/>
              <w:right w:val="single" w:sz="4" w:space="0" w:color="auto"/>
            </w:tcBorders>
          </w:tcPr>
          <w:p w14:paraId="033575E3" w14:textId="77777777" w:rsidR="007E7738" w:rsidRPr="007C3D0A" w:rsidRDefault="007E7738" w:rsidP="00467E6E">
            <w:pPr>
              <w:pStyle w:val="Sraopastraipa"/>
              <w:tabs>
                <w:tab w:val="left" w:pos="600"/>
              </w:tabs>
              <w:ind w:left="0"/>
              <w:jc w:val="both"/>
              <w:rPr>
                <w:szCs w:val="24"/>
              </w:rPr>
            </w:pPr>
          </w:p>
        </w:tc>
      </w:tr>
      <w:tr w:rsidR="007E7738" w:rsidRPr="0055053E" w14:paraId="1FD86793" w14:textId="77777777" w:rsidTr="00467E6E">
        <w:trPr>
          <w:trHeight w:val="280"/>
        </w:trPr>
        <w:tc>
          <w:tcPr>
            <w:tcW w:w="851" w:type="dxa"/>
            <w:tcBorders>
              <w:top w:val="single" w:sz="4" w:space="0" w:color="auto"/>
              <w:left w:val="single" w:sz="4" w:space="0" w:color="auto"/>
              <w:bottom w:val="single" w:sz="4" w:space="0" w:color="auto"/>
              <w:right w:val="single" w:sz="4" w:space="0" w:color="auto"/>
            </w:tcBorders>
          </w:tcPr>
          <w:p w14:paraId="32BB7B12"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5D6D27D2" w14:textId="77777777" w:rsidR="007E7738" w:rsidRPr="00C424C7" w:rsidRDefault="007E7738" w:rsidP="00467E6E">
            <w:pPr>
              <w:rPr>
                <w:szCs w:val="24"/>
              </w:rPr>
            </w:pPr>
            <w:r w:rsidRPr="00C424C7">
              <w:rPr>
                <w:szCs w:val="24"/>
              </w:rPr>
              <w:t>Bendras ilgis, cm</w:t>
            </w:r>
          </w:p>
        </w:tc>
        <w:tc>
          <w:tcPr>
            <w:tcW w:w="3686" w:type="dxa"/>
            <w:tcBorders>
              <w:top w:val="single" w:sz="4" w:space="0" w:color="auto"/>
              <w:left w:val="single" w:sz="4" w:space="0" w:color="auto"/>
              <w:bottom w:val="single" w:sz="4" w:space="0" w:color="auto"/>
              <w:right w:val="single" w:sz="4" w:space="0" w:color="auto"/>
            </w:tcBorders>
          </w:tcPr>
          <w:p w14:paraId="3F9D8BAA" w14:textId="77777777" w:rsidR="007E7738" w:rsidRPr="007C3D0A" w:rsidRDefault="007E7738" w:rsidP="00467E6E">
            <w:pPr>
              <w:pStyle w:val="Sraopastraipa"/>
              <w:tabs>
                <w:tab w:val="left" w:pos="600"/>
              </w:tabs>
              <w:ind w:left="34"/>
              <w:rPr>
                <w:szCs w:val="24"/>
              </w:rPr>
            </w:pPr>
            <w:r w:rsidRPr="007C3D0A">
              <w:rPr>
                <w:szCs w:val="24"/>
              </w:rPr>
              <w:t>Nuo 420 iki 470</w:t>
            </w:r>
          </w:p>
        </w:tc>
        <w:tc>
          <w:tcPr>
            <w:tcW w:w="2835" w:type="dxa"/>
            <w:tcBorders>
              <w:top w:val="single" w:sz="4" w:space="0" w:color="auto"/>
              <w:left w:val="single" w:sz="4" w:space="0" w:color="auto"/>
              <w:bottom w:val="single" w:sz="4" w:space="0" w:color="auto"/>
              <w:right w:val="single" w:sz="4" w:space="0" w:color="auto"/>
            </w:tcBorders>
          </w:tcPr>
          <w:p w14:paraId="1A03D393" w14:textId="77777777" w:rsidR="007E7738" w:rsidRPr="007C3D0A" w:rsidRDefault="007E7738" w:rsidP="00467E6E">
            <w:pPr>
              <w:pStyle w:val="Sraopastraipa"/>
              <w:tabs>
                <w:tab w:val="left" w:pos="600"/>
              </w:tabs>
              <w:ind w:left="0"/>
              <w:jc w:val="both"/>
              <w:rPr>
                <w:szCs w:val="24"/>
              </w:rPr>
            </w:pPr>
          </w:p>
        </w:tc>
      </w:tr>
      <w:tr w:rsidR="007E7738" w:rsidRPr="0055053E" w14:paraId="66D9AB31" w14:textId="77777777" w:rsidTr="00467E6E">
        <w:tc>
          <w:tcPr>
            <w:tcW w:w="851" w:type="dxa"/>
            <w:tcBorders>
              <w:top w:val="single" w:sz="4" w:space="0" w:color="auto"/>
              <w:left w:val="single" w:sz="4" w:space="0" w:color="auto"/>
              <w:bottom w:val="single" w:sz="4" w:space="0" w:color="auto"/>
              <w:right w:val="single" w:sz="4" w:space="0" w:color="auto"/>
            </w:tcBorders>
          </w:tcPr>
          <w:p w14:paraId="4C0A3C95"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3FC2F33A" w14:textId="77777777" w:rsidR="007E7738" w:rsidRPr="00C424C7" w:rsidRDefault="007E7738" w:rsidP="00467E6E">
            <w:pPr>
              <w:rPr>
                <w:szCs w:val="24"/>
              </w:rPr>
            </w:pPr>
            <w:r w:rsidRPr="00C424C7">
              <w:rPr>
                <w:szCs w:val="24"/>
              </w:rPr>
              <w:t xml:space="preserve">Mažiausias keleivių skaičius (su vairuotoju) be </w:t>
            </w:r>
            <w:r w:rsidRPr="00C424C7">
              <w:rPr>
                <w:szCs w:val="24"/>
              </w:rPr>
              <w:lastRenderedPageBreak/>
              <w:t>papildomai įrengiamų vietų</w:t>
            </w:r>
          </w:p>
        </w:tc>
        <w:tc>
          <w:tcPr>
            <w:tcW w:w="3686" w:type="dxa"/>
            <w:tcBorders>
              <w:top w:val="single" w:sz="4" w:space="0" w:color="auto"/>
              <w:left w:val="single" w:sz="4" w:space="0" w:color="auto"/>
              <w:bottom w:val="single" w:sz="4" w:space="0" w:color="auto"/>
              <w:right w:val="single" w:sz="4" w:space="0" w:color="auto"/>
            </w:tcBorders>
          </w:tcPr>
          <w:p w14:paraId="34F9BC68" w14:textId="77777777" w:rsidR="007E7738" w:rsidRPr="007C3D0A" w:rsidRDefault="007E7738" w:rsidP="00467E6E">
            <w:pPr>
              <w:rPr>
                <w:szCs w:val="24"/>
              </w:rPr>
            </w:pPr>
            <w:r w:rsidRPr="007C3D0A">
              <w:rPr>
                <w:szCs w:val="24"/>
              </w:rPr>
              <w:lastRenderedPageBreak/>
              <w:t>Ne mažiau kaip 5 keleiviai</w:t>
            </w:r>
          </w:p>
        </w:tc>
        <w:tc>
          <w:tcPr>
            <w:tcW w:w="2835" w:type="dxa"/>
            <w:tcBorders>
              <w:top w:val="single" w:sz="4" w:space="0" w:color="auto"/>
              <w:left w:val="single" w:sz="4" w:space="0" w:color="auto"/>
              <w:bottom w:val="single" w:sz="4" w:space="0" w:color="auto"/>
              <w:right w:val="single" w:sz="4" w:space="0" w:color="auto"/>
            </w:tcBorders>
          </w:tcPr>
          <w:p w14:paraId="6BBDAE6E" w14:textId="77777777" w:rsidR="007E7738" w:rsidRPr="007C3D0A" w:rsidRDefault="007E7738" w:rsidP="00467E6E">
            <w:pPr>
              <w:jc w:val="both"/>
              <w:rPr>
                <w:szCs w:val="24"/>
              </w:rPr>
            </w:pPr>
          </w:p>
        </w:tc>
      </w:tr>
      <w:tr w:rsidR="007E7738" w:rsidRPr="0055053E" w14:paraId="7666FE32" w14:textId="77777777" w:rsidTr="00467E6E">
        <w:tc>
          <w:tcPr>
            <w:tcW w:w="851" w:type="dxa"/>
            <w:tcBorders>
              <w:top w:val="single" w:sz="4" w:space="0" w:color="auto"/>
              <w:left w:val="single" w:sz="4" w:space="0" w:color="auto"/>
              <w:bottom w:val="single" w:sz="4" w:space="0" w:color="auto"/>
              <w:right w:val="single" w:sz="4" w:space="0" w:color="auto"/>
            </w:tcBorders>
          </w:tcPr>
          <w:p w14:paraId="4789731B"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7F11B9C2" w14:textId="77777777" w:rsidR="007E7738" w:rsidRPr="00C424C7" w:rsidRDefault="007E7738" w:rsidP="00467E6E">
            <w:pPr>
              <w:rPr>
                <w:szCs w:val="24"/>
              </w:rPr>
            </w:pPr>
            <w:r w:rsidRPr="00C424C7">
              <w:rPr>
                <w:szCs w:val="24"/>
              </w:rPr>
              <w:t>Durelių skaičius</w:t>
            </w:r>
          </w:p>
        </w:tc>
        <w:tc>
          <w:tcPr>
            <w:tcW w:w="3686" w:type="dxa"/>
            <w:tcBorders>
              <w:top w:val="single" w:sz="4" w:space="0" w:color="auto"/>
              <w:left w:val="single" w:sz="4" w:space="0" w:color="auto"/>
              <w:bottom w:val="single" w:sz="4" w:space="0" w:color="auto"/>
              <w:right w:val="single" w:sz="4" w:space="0" w:color="auto"/>
            </w:tcBorders>
          </w:tcPr>
          <w:p w14:paraId="66103758" w14:textId="77777777" w:rsidR="007E7738" w:rsidRPr="007C3D0A" w:rsidRDefault="007E7738" w:rsidP="00467E6E">
            <w:pPr>
              <w:rPr>
                <w:szCs w:val="24"/>
              </w:rPr>
            </w:pPr>
            <w:r w:rsidRPr="007C3D0A">
              <w:rPr>
                <w:szCs w:val="24"/>
              </w:rPr>
              <w:t>4/5</w:t>
            </w:r>
          </w:p>
        </w:tc>
        <w:tc>
          <w:tcPr>
            <w:tcW w:w="2835" w:type="dxa"/>
            <w:tcBorders>
              <w:top w:val="single" w:sz="4" w:space="0" w:color="auto"/>
              <w:left w:val="single" w:sz="4" w:space="0" w:color="auto"/>
              <w:bottom w:val="single" w:sz="4" w:space="0" w:color="auto"/>
              <w:right w:val="single" w:sz="4" w:space="0" w:color="auto"/>
            </w:tcBorders>
          </w:tcPr>
          <w:p w14:paraId="17280C27" w14:textId="77777777" w:rsidR="007E7738" w:rsidRPr="007C3D0A" w:rsidRDefault="007E7738" w:rsidP="00467E6E">
            <w:pPr>
              <w:jc w:val="both"/>
              <w:rPr>
                <w:szCs w:val="24"/>
              </w:rPr>
            </w:pPr>
          </w:p>
        </w:tc>
      </w:tr>
      <w:tr w:rsidR="007E7738" w:rsidRPr="0055053E" w14:paraId="07724F8C" w14:textId="77777777" w:rsidTr="00467E6E">
        <w:tc>
          <w:tcPr>
            <w:tcW w:w="851" w:type="dxa"/>
            <w:tcBorders>
              <w:top w:val="single" w:sz="4" w:space="0" w:color="auto"/>
              <w:left w:val="single" w:sz="4" w:space="0" w:color="auto"/>
              <w:bottom w:val="single" w:sz="4" w:space="0" w:color="auto"/>
              <w:right w:val="single" w:sz="4" w:space="0" w:color="auto"/>
            </w:tcBorders>
          </w:tcPr>
          <w:p w14:paraId="6832AFAF"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hideMark/>
          </w:tcPr>
          <w:p w14:paraId="7B8ABF96" w14:textId="77777777" w:rsidR="007E7738" w:rsidRPr="00C424C7" w:rsidRDefault="007E7738" w:rsidP="00467E6E">
            <w:pPr>
              <w:rPr>
                <w:szCs w:val="24"/>
              </w:rPr>
            </w:pPr>
            <w:r w:rsidRPr="00C424C7">
              <w:rPr>
                <w:szCs w:val="24"/>
              </w:rPr>
              <w:t>Kėbulo tipas</w:t>
            </w:r>
          </w:p>
        </w:tc>
        <w:tc>
          <w:tcPr>
            <w:tcW w:w="3686" w:type="dxa"/>
            <w:tcBorders>
              <w:top w:val="single" w:sz="4" w:space="0" w:color="auto"/>
              <w:left w:val="single" w:sz="4" w:space="0" w:color="auto"/>
              <w:bottom w:val="single" w:sz="4" w:space="0" w:color="auto"/>
              <w:right w:val="single" w:sz="4" w:space="0" w:color="auto"/>
            </w:tcBorders>
            <w:hideMark/>
          </w:tcPr>
          <w:p w14:paraId="14E4D6BB" w14:textId="77777777" w:rsidR="007E7738" w:rsidRPr="007C3D0A" w:rsidRDefault="007E7738" w:rsidP="00467E6E">
            <w:pPr>
              <w:rPr>
                <w:szCs w:val="24"/>
              </w:rPr>
            </w:pPr>
            <w:r w:rsidRPr="007C3D0A">
              <w:rPr>
                <w:szCs w:val="24"/>
              </w:rPr>
              <w:t>Sedanas/</w:t>
            </w:r>
            <w:proofErr w:type="spellStart"/>
            <w:r w:rsidRPr="007C3D0A">
              <w:rPr>
                <w:szCs w:val="24"/>
              </w:rPr>
              <w:t>hečbekas</w:t>
            </w:r>
            <w:proofErr w:type="spellEnd"/>
          </w:p>
        </w:tc>
        <w:tc>
          <w:tcPr>
            <w:tcW w:w="2835" w:type="dxa"/>
            <w:tcBorders>
              <w:top w:val="single" w:sz="4" w:space="0" w:color="auto"/>
              <w:left w:val="single" w:sz="4" w:space="0" w:color="auto"/>
              <w:bottom w:val="single" w:sz="4" w:space="0" w:color="auto"/>
              <w:right w:val="single" w:sz="4" w:space="0" w:color="auto"/>
            </w:tcBorders>
          </w:tcPr>
          <w:p w14:paraId="2A0E7384" w14:textId="77777777" w:rsidR="007E7738" w:rsidRPr="007C3D0A" w:rsidRDefault="007E7738" w:rsidP="00467E6E">
            <w:pPr>
              <w:jc w:val="both"/>
              <w:rPr>
                <w:szCs w:val="24"/>
              </w:rPr>
            </w:pPr>
          </w:p>
        </w:tc>
      </w:tr>
      <w:tr w:rsidR="007E7738" w:rsidRPr="0055053E" w14:paraId="3D97F978" w14:textId="77777777" w:rsidTr="00467E6E">
        <w:tc>
          <w:tcPr>
            <w:tcW w:w="851" w:type="dxa"/>
            <w:tcBorders>
              <w:top w:val="single" w:sz="4" w:space="0" w:color="auto"/>
              <w:left w:val="single" w:sz="4" w:space="0" w:color="auto"/>
              <w:bottom w:val="single" w:sz="4" w:space="0" w:color="auto"/>
              <w:right w:val="single" w:sz="4" w:space="0" w:color="auto"/>
            </w:tcBorders>
          </w:tcPr>
          <w:p w14:paraId="47625100"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21CA4E1C" w14:textId="77777777" w:rsidR="007E7738" w:rsidRPr="00C424C7" w:rsidRDefault="007E7738" w:rsidP="00467E6E">
            <w:pPr>
              <w:rPr>
                <w:szCs w:val="24"/>
              </w:rPr>
            </w:pPr>
            <w:r w:rsidRPr="00C424C7">
              <w:rPr>
                <w:szCs w:val="24"/>
              </w:rPr>
              <w:t>Vidutinės kuro sąnaudos 100 km</w:t>
            </w:r>
          </w:p>
        </w:tc>
        <w:tc>
          <w:tcPr>
            <w:tcW w:w="3686" w:type="dxa"/>
            <w:tcBorders>
              <w:top w:val="single" w:sz="4" w:space="0" w:color="auto"/>
              <w:left w:val="single" w:sz="4" w:space="0" w:color="auto"/>
              <w:bottom w:val="single" w:sz="4" w:space="0" w:color="auto"/>
              <w:right w:val="single" w:sz="4" w:space="0" w:color="auto"/>
            </w:tcBorders>
          </w:tcPr>
          <w:p w14:paraId="69234B3B" w14:textId="77777777" w:rsidR="007E7738" w:rsidRPr="007C3D0A" w:rsidRDefault="007E7738" w:rsidP="00467E6E">
            <w:pPr>
              <w:rPr>
                <w:szCs w:val="24"/>
              </w:rPr>
            </w:pPr>
            <w:r>
              <w:rPr>
                <w:szCs w:val="24"/>
              </w:rPr>
              <w:t>Ne daugiau kaip 7 l/100 km</w:t>
            </w:r>
          </w:p>
        </w:tc>
        <w:tc>
          <w:tcPr>
            <w:tcW w:w="2835" w:type="dxa"/>
            <w:tcBorders>
              <w:top w:val="single" w:sz="4" w:space="0" w:color="auto"/>
              <w:left w:val="single" w:sz="4" w:space="0" w:color="auto"/>
              <w:bottom w:val="single" w:sz="4" w:space="0" w:color="auto"/>
              <w:right w:val="single" w:sz="4" w:space="0" w:color="auto"/>
            </w:tcBorders>
          </w:tcPr>
          <w:p w14:paraId="0A0A0615" w14:textId="77777777" w:rsidR="007E7738" w:rsidRPr="007C3D0A" w:rsidRDefault="007E7738" w:rsidP="00467E6E">
            <w:pPr>
              <w:jc w:val="both"/>
              <w:rPr>
                <w:szCs w:val="24"/>
              </w:rPr>
            </w:pPr>
          </w:p>
        </w:tc>
      </w:tr>
      <w:tr w:rsidR="007E7738" w:rsidRPr="0055053E" w14:paraId="69B80DC5" w14:textId="77777777" w:rsidTr="00467E6E">
        <w:tc>
          <w:tcPr>
            <w:tcW w:w="851" w:type="dxa"/>
            <w:tcBorders>
              <w:top w:val="single" w:sz="4" w:space="0" w:color="auto"/>
              <w:left w:val="single" w:sz="4" w:space="0" w:color="auto"/>
              <w:bottom w:val="single" w:sz="4" w:space="0" w:color="auto"/>
              <w:right w:val="single" w:sz="4" w:space="0" w:color="auto"/>
            </w:tcBorders>
          </w:tcPr>
          <w:p w14:paraId="0A4A4005"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5D86C7F9" w14:textId="77777777" w:rsidR="007E7738" w:rsidRPr="00C424C7" w:rsidRDefault="007E7738" w:rsidP="00467E6E">
            <w:pPr>
              <w:rPr>
                <w:szCs w:val="24"/>
              </w:rPr>
            </w:pPr>
            <w:r w:rsidRPr="00C424C7">
              <w:rPr>
                <w:szCs w:val="24"/>
              </w:rPr>
              <w:t>Salono šildymas ir vėdinimas</w:t>
            </w:r>
          </w:p>
        </w:tc>
        <w:tc>
          <w:tcPr>
            <w:tcW w:w="3686" w:type="dxa"/>
            <w:tcBorders>
              <w:top w:val="single" w:sz="4" w:space="0" w:color="auto"/>
              <w:left w:val="single" w:sz="4" w:space="0" w:color="auto"/>
              <w:bottom w:val="single" w:sz="4" w:space="0" w:color="auto"/>
              <w:right w:val="single" w:sz="4" w:space="0" w:color="auto"/>
            </w:tcBorders>
          </w:tcPr>
          <w:p w14:paraId="16B2723A" w14:textId="77777777" w:rsidR="007E7738" w:rsidRDefault="007E7738" w:rsidP="00467E6E">
            <w:pPr>
              <w:rPr>
                <w:szCs w:val="24"/>
              </w:rPr>
            </w:pPr>
            <w:r w:rsidRPr="007C3D0A">
              <w:rPr>
                <w:szCs w:val="24"/>
              </w:rPr>
              <w:t>Automobil</w:t>
            </w:r>
            <w:r>
              <w:rPr>
                <w:szCs w:val="24"/>
              </w:rPr>
              <w:t>iuose</w:t>
            </w:r>
            <w:r w:rsidRPr="007C3D0A">
              <w:rPr>
                <w:szCs w:val="24"/>
              </w:rPr>
              <w:t xml:space="preserve"> turi būti šildymo sistema ir oro</w:t>
            </w:r>
          </w:p>
          <w:p w14:paraId="56D4DB95" w14:textId="77777777" w:rsidR="007E7738" w:rsidRPr="007C3D0A" w:rsidRDefault="007E7738" w:rsidP="00467E6E">
            <w:pPr>
              <w:rPr>
                <w:szCs w:val="24"/>
              </w:rPr>
            </w:pPr>
            <w:r w:rsidRPr="007C3D0A">
              <w:rPr>
                <w:szCs w:val="24"/>
              </w:rPr>
              <w:t>kondicionierius</w:t>
            </w:r>
          </w:p>
        </w:tc>
        <w:tc>
          <w:tcPr>
            <w:tcW w:w="2835" w:type="dxa"/>
            <w:tcBorders>
              <w:top w:val="single" w:sz="4" w:space="0" w:color="auto"/>
              <w:left w:val="single" w:sz="4" w:space="0" w:color="auto"/>
              <w:bottom w:val="single" w:sz="4" w:space="0" w:color="auto"/>
              <w:right w:val="single" w:sz="4" w:space="0" w:color="auto"/>
            </w:tcBorders>
          </w:tcPr>
          <w:p w14:paraId="3EF8CC07" w14:textId="77777777" w:rsidR="007E7738" w:rsidRPr="007C3D0A" w:rsidRDefault="007E7738" w:rsidP="00467E6E">
            <w:pPr>
              <w:jc w:val="both"/>
              <w:rPr>
                <w:szCs w:val="24"/>
              </w:rPr>
            </w:pPr>
          </w:p>
        </w:tc>
      </w:tr>
      <w:tr w:rsidR="007E7738" w:rsidRPr="0055053E" w14:paraId="431349C2" w14:textId="77777777" w:rsidTr="00467E6E">
        <w:tc>
          <w:tcPr>
            <w:tcW w:w="851" w:type="dxa"/>
            <w:tcBorders>
              <w:top w:val="single" w:sz="4" w:space="0" w:color="auto"/>
              <w:left w:val="single" w:sz="4" w:space="0" w:color="auto"/>
              <w:bottom w:val="single" w:sz="4" w:space="0" w:color="auto"/>
              <w:right w:val="single" w:sz="4" w:space="0" w:color="auto"/>
            </w:tcBorders>
          </w:tcPr>
          <w:p w14:paraId="54F5279D"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5BFDA533" w14:textId="77777777" w:rsidR="007E7738" w:rsidRPr="00C424C7" w:rsidRDefault="007E7738" w:rsidP="00467E6E">
            <w:pPr>
              <w:rPr>
                <w:szCs w:val="24"/>
              </w:rPr>
            </w:pPr>
            <w:r w:rsidRPr="00C424C7">
              <w:rPr>
                <w:szCs w:val="24"/>
              </w:rPr>
              <w:t>Įranga (parkavimo sistema)</w:t>
            </w:r>
          </w:p>
        </w:tc>
        <w:tc>
          <w:tcPr>
            <w:tcW w:w="3686" w:type="dxa"/>
            <w:tcBorders>
              <w:top w:val="single" w:sz="4" w:space="0" w:color="auto"/>
              <w:left w:val="single" w:sz="4" w:space="0" w:color="auto"/>
              <w:bottom w:val="single" w:sz="4" w:space="0" w:color="auto"/>
              <w:right w:val="single" w:sz="4" w:space="0" w:color="auto"/>
            </w:tcBorders>
          </w:tcPr>
          <w:p w14:paraId="2CB77656" w14:textId="77777777" w:rsidR="007E7738" w:rsidRDefault="007E7738" w:rsidP="00467E6E">
            <w:pPr>
              <w:rPr>
                <w:szCs w:val="24"/>
              </w:rPr>
            </w:pPr>
            <w:r w:rsidRPr="007C3D0A">
              <w:rPr>
                <w:szCs w:val="24"/>
              </w:rPr>
              <w:t>Automobili</w:t>
            </w:r>
            <w:r>
              <w:rPr>
                <w:szCs w:val="24"/>
              </w:rPr>
              <w:t>ai</w:t>
            </w:r>
            <w:r w:rsidRPr="007C3D0A">
              <w:rPr>
                <w:szCs w:val="24"/>
              </w:rPr>
              <w:t xml:space="preserve"> turi turėti parkavimo sistemą automobilio</w:t>
            </w:r>
          </w:p>
          <w:p w14:paraId="15438ECC" w14:textId="77777777" w:rsidR="007E7738" w:rsidRDefault="007E7738" w:rsidP="00467E6E">
            <w:pPr>
              <w:rPr>
                <w:szCs w:val="24"/>
              </w:rPr>
            </w:pPr>
            <w:r w:rsidRPr="007C3D0A">
              <w:rPr>
                <w:szCs w:val="24"/>
              </w:rPr>
              <w:t>priekyje ir gale, arba automobilį statant atbulomis įsijungianti</w:t>
            </w:r>
          </w:p>
          <w:p w14:paraId="5BC9DB82" w14:textId="77777777" w:rsidR="007E7738" w:rsidRPr="007C3D0A" w:rsidRDefault="007E7738" w:rsidP="00467E6E">
            <w:pPr>
              <w:rPr>
                <w:szCs w:val="24"/>
              </w:rPr>
            </w:pPr>
            <w:r w:rsidRPr="007C3D0A">
              <w:rPr>
                <w:szCs w:val="24"/>
              </w:rPr>
              <w:t>galinio vaizdo kamera</w:t>
            </w:r>
          </w:p>
        </w:tc>
        <w:tc>
          <w:tcPr>
            <w:tcW w:w="2835" w:type="dxa"/>
            <w:tcBorders>
              <w:top w:val="single" w:sz="4" w:space="0" w:color="auto"/>
              <w:left w:val="single" w:sz="4" w:space="0" w:color="auto"/>
              <w:bottom w:val="single" w:sz="4" w:space="0" w:color="auto"/>
              <w:right w:val="single" w:sz="4" w:space="0" w:color="auto"/>
            </w:tcBorders>
          </w:tcPr>
          <w:p w14:paraId="69F6FB4B" w14:textId="77777777" w:rsidR="007E7738" w:rsidRPr="007C3D0A" w:rsidRDefault="007E7738" w:rsidP="00467E6E">
            <w:pPr>
              <w:jc w:val="both"/>
              <w:rPr>
                <w:szCs w:val="24"/>
              </w:rPr>
            </w:pPr>
          </w:p>
        </w:tc>
      </w:tr>
      <w:tr w:rsidR="007E7738" w:rsidRPr="0055053E" w14:paraId="620D87F6" w14:textId="77777777" w:rsidTr="00467E6E">
        <w:tc>
          <w:tcPr>
            <w:tcW w:w="851" w:type="dxa"/>
            <w:tcBorders>
              <w:top w:val="single" w:sz="4" w:space="0" w:color="auto"/>
              <w:left w:val="single" w:sz="4" w:space="0" w:color="auto"/>
              <w:bottom w:val="single" w:sz="4" w:space="0" w:color="auto"/>
              <w:right w:val="single" w:sz="4" w:space="0" w:color="auto"/>
            </w:tcBorders>
          </w:tcPr>
          <w:p w14:paraId="56016553"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0E9916CB" w14:textId="77777777" w:rsidR="007E7738" w:rsidRPr="00C424C7" w:rsidRDefault="007E7738" w:rsidP="00467E6E">
            <w:pPr>
              <w:rPr>
                <w:szCs w:val="24"/>
              </w:rPr>
            </w:pPr>
            <w:r w:rsidRPr="00C424C7">
              <w:rPr>
                <w:szCs w:val="24"/>
              </w:rPr>
              <w:t>Įranga (laisvų rankų įranga)</w:t>
            </w:r>
          </w:p>
        </w:tc>
        <w:tc>
          <w:tcPr>
            <w:tcW w:w="3686" w:type="dxa"/>
            <w:tcBorders>
              <w:top w:val="single" w:sz="4" w:space="0" w:color="auto"/>
              <w:left w:val="single" w:sz="4" w:space="0" w:color="auto"/>
              <w:bottom w:val="single" w:sz="4" w:space="0" w:color="auto"/>
              <w:right w:val="single" w:sz="4" w:space="0" w:color="auto"/>
            </w:tcBorders>
          </w:tcPr>
          <w:p w14:paraId="220C23F8" w14:textId="77777777" w:rsidR="007E7738" w:rsidRDefault="007E7738" w:rsidP="00467E6E">
            <w:pPr>
              <w:rPr>
                <w:szCs w:val="24"/>
              </w:rPr>
            </w:pPr>
            <w:r w:rsidRPr="007C3D0A">
              <w:rPr>
                <w:szCs w:val="24"/>
              </w:rPr>
              <w:t>Automobili</w:t>
            </w:r>
            <w:r>
              <w:rPr>
                <w:szCs w:val="24"/>
              </w:rPr>
              <w:t>ai</w:t>
            </w:r>
            <w:r w:rsidRPr="007C3D0A">
              <w:rPr>
                <w:szCs w:val="24"/>
              </w:rPr>
              <w:t xml:space="preserve"> turi turėti laisvų rankų įrangą, siekiant užtikrinti</w:t>
            </w:r>
          </w:p>
          <w:p w14:paraId="46CC99BD" w14:textId="77777777" w:rsidR="007E7738" w:rsidRPr="007C3D0A" w:rsidRDefault="007E7738" w:rsidP="00467E6E">
            <w:pPr>
              <w:rPr>
                <w:szCs w:val="24"/>
              </w:rPr>
            </w:pPr>
            <w:r w:rsidRPr="007C3D0A">
              <w:rPr>
                <w:szCs w:val="24"/>
              </w:rPr>
              <w:t>saugų vairavimą</w:t>
            </w:r>
          </w:p>
        </w:tc>
        <w:tc>
          <w:tcPr>
            <w:tcW w:w="2835" w:type="dxa"/>
            <w:tcBorders>
              <w:top w:val="single" w:sz="4" w:space="0" w:color="auto"/>
              <w:left w:val="single" w:sz="4" w:space="0" w:color="auto"/>
              <w:bottom w:val="single" w:sz="4" w:space="0" w:color="auto"/>
              <w:right w:val="single" w:sz="4" w:space="0" w:color="auto"/>
            </w:tcBorders>
          </w:tcPr>
          <w:p w14:paraId="3232CDCA" w14:textId="77777777" w:rsidR="007E7738" w:rsidRPr="007C3D0A" w:rsidRDefault="007E7738" w:rsidP="00467E6E">
            <w:pPr>
              <w:jc w:val="both"/>
              <w:rPr>
                <w:szCs w:val="24"/>
              </w:rPr>
            </w:pPr>
          </w:p>
        </w:tc>
      </w:tr>
      <w:tr w:rsidR="007E7738" w:rsidRPr="0055053E" w14:paraId="343DC3C6" w14:textId="77777777" w:rsidTr="00467E6E">
        <w:trPr>
          <w:trHeight w:val="880"/>
        </w:trPr>
        <w:tc>
          <w:tcPr>
            <w:tcW w:w="851" w:type="dxa"/>
            <w:tcBorders>
              <w:top w:val="single" w:sz="4" w:space="0" w:color="auto"/>
              <w:left w:val="single" w:sz="4" w:space="0" w:color="auto"/>
              <w:bottom w:val="single" w:sz="4" w:space="0" w:color="auto"/>
              <w:right w:val="single" w:sz="4" w:space="0" w:color="auto"/>
            </w:tcBorders>
          </w:tcPr>
          <w:p w14:paraId="3C25D071"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11BA645B" w14:textId="77777777" w:rsidR="007E7738" w:rsidRPr="00C424C7" w:rsidRDefault="007E7738" w:rsidP="00467E6E">
            <w:pPr>
              <w:rPr>
                <w:szCs w:val="24"/>
              </w:rPr>
            </w:pPr>
            <w:r w:rsidRPr="00C424C7">
              <w:rPr>
                <w:szCs w:val="24"/>
              </w:rPr>
              <w:t>Įranga (padangos)</w:t>
            </w:r>
          </w:p>
        </w:tc>
        <w:tc>
          <w:tcPr>
            <w:tcW w:w="3686" w:type="dxa"/>
            <w:tcBorders>
              <w:top w:val="single" w:sz="4" w:space="0" w:color="auto"/>
              <w:left w:val="single" w:sz="4" w:space="0" w:color="auto"/>
              <w:bottom w:val="single" w:sz="4" w:space="0" w:color="auto"/>
              <w:right w:val="single" w:sz="4" w:space="0" w:color="auto"/>
            </w:tcBorders>
          </w:tcPr>
          <w:p w14:paraId="36A8C0B7" w14:textId="77777777" w:rsidR="007E7738" w:rsidRDefault="007E7738" w:rsidP="00467E6E">
            <w:pPr>
              <w:rPr>
                <w:szCs w:val="24"/>
              </w:rPr>
            </w:pPr>
            <w:r w:rsidRPr="007C3D0A">
              <w:rPr>
                <w:szCs w:val="24"/>
              </w:rPr>
              <w:t>Kartu su automobili</w:t>
            </w:r>
            <w:r>
              <w:rPr>
                <w:szCs w:val="24"/>
              </w:rPr>
              <w:t xml:space="preserve">ais </w:t>
            </w:r>
            <w:r w:rsidRPr="007C3D0A">
              <w:rPr>
                <w:szCs w:val="24"/>
              </w:rPr>
              <w:t>turi būti pristatyti gamintojo</w:t>
            </w:r>
          </w:p>
          <w:p w14:paraId="02F5F52A" w14:textId="77777777" w:rsidR="007E7738" w:rsidRDefault="007E7738" w:rsidP="00467E6E">
            <w:pPr>
              <w:rPr>
                <w:szCs w:val="24"/>
              </w:rPr>
            </w:pPr>
            <w:r w:rsidRPr="007C3D0A">
              <w:rPr>
                <w:szCs w:val="24"/>
              </w:rPr>
              <w:t>rekomenduojamų matmenų vasarinių ir žieminių padangų</w:t>
            </w:r>
          </w:p>
          <w:p w14:paraId="30CB0714" w14:textId="77777777" w:rsidR="007E7738" w:rsidRPr="007C3D0A" w:rsidRDefault="007E7738" w:rsidP="00467E6E">
            <w:pPr>
              <w:rPr>
                <w:szCs w:val="24"/>
              </w:rPr>
            </w:pPr>
            <w:r w:rsidRPr="007C3D0A">
              <w:rPr>
                <w:szCs w:val="24"/>
              </w:rPr>
              <w:t>komplektai</w:t>
            </w:r>
          </w:p>
        </w:tc>
        <w:tc>
          <w:tcPr>
            <w:tcW w:w="2835" w:type="dxa"/>
            <w:tcBorders>
              <w:top w:val="single" w:sz="4" w:space="0" w:color="auto"/>
              <w:left w:val="single" w:sz="4" w:space="0" w:color="auto"/>
              <w:bottom w:val="single" w:sz="4" w:space="0" w:color="auto"/>
              <w:right w:val="single" w:sz="4" w:space="0" w:color="auto"/>
            </w:tcBorders>
          </w:tcPr>
          <w:p w14:paraId="77DB544B" w14:textId="77777777" w:rsidR="007E7738" w:rsidRPr="007C3D0A" w:rsidRDefault="007E7738" w:rsidP="00467E6E">
            <w:pPr>
              <w:jc w:val="both"/>
              <w:rPr>
                <w:szCs w:val="24"/>
              </w:rPr>
            </w:pPr>
          </w:p>
        </w:tc>
      </w:tr>
      <w:tr w:rsidR="007E7738" w:rsidRPr="0055053E" w14:paraId="6342F9C3" w14:textId="77777777" w:rsidTr="00467E6E">
        <w:trPr>
          <w:trHeight w:val="214"/>
        </w:trPr>
        <w:tc>
          <w:tcPr>
            <w:tcW w:w="851" w:type="dxa"/>
            <w:tcBorders>
              <w:top w:val="single" w:sz="4" w:space="0" w:color="auto"/>
              <w:left w:val="single" w:sz="4" w:space="0" w:color="auto"/>
              <w:bottom w:val="single" w:sz="4" w:space="0" w:color="auto"/>
              <w:right w:val="single" w:sz="4" w:space="0" w:color="auto"/>
            </w:tcBorders>
          </w:tcPr>
          <w:p w14:paraId="408C4697"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607CE984" w14:textId="77777777" w:rsidR="007E7738" w:rsidRPr="00C424C7" w:rsidRDefault="007E7738" w:rsidP="00467E6E">
            <w:pPr>
              <w:rPr>
                <w:szCs w:val="24"/>
              </w:rPr>
            </w:pPr>
            <w:r w:rsidRPr="00C424C7">
              <w:rPr>
                <w:szCs w:val="24"/>
              </w:rPr>
              <w:t>Durų užraktas</w:t>
            </w:r>
          </w:p>
        </w:tc>
        <w:tc>
          <w:tcPr>
            <w:tcW w:w="3686" w:type="dxa"/>
            <w:tcBorders>
              <w:top w:val="single" w:sz="4" w:space="0" w:color="auto"/>
              <w:left w:val="single" w:sz="4" w:space="0" w:color="auto"/>
              <w:bottom w:val="single" w:sz="4" w:space="0" w:color="auto"/>
              <w:right w:val="single" w:sz="4" w:space="0" w:color="auto"/>
            </w:tcBorders>
          </w:tcPr>
          <w:p w14:paraId="331764EA" w14:textId="77777777" w:rsidR="007E7738" w:rsidRDefault="007E7738" w:rsidP="00467E6E">
            <w:pPr>
              <w:rPr>
                <w:szCs w:val="24"/>
              </w:rPr>
            </w:pPr>
            <w:r w:rsidRPr="007C3D0A">
              <w:rPr>
                <w:szCs w:val="24"/>
              </w:rPr>
              <w:t>Gamyklinis centrinis visų durų užraktas su nuotoliniu</w:t>
            </w:r>
          </w:p>
          <w:p w14:paraId="2387376E" w14:textId="77777777" w:rsidR="007E7738" w:rsidRDefault="007E7738" w:rsidP="00467E6E">
            <w:pPr>
              <w:rPr>
                <w:szCs w:val="24"/>
              </w:rPr>
            </w:pPr>
            <w:r w:rsidRPr="007C3D0A">
              <w:rPr>
                <w:szCs w:val="24"/>
              </w:rPr>
              <w:t>valdymu ir KASKO draudimo reikalavimus atitinkančia</w:t>
            </w:r>
          </w:p>
          <w:p w14:paraId="1566494F" w14:textId="77777777" w:rsidR="007E7738" w:rsidRPr="007C3D0A" w:rsidRDefault="007E7738" w:rsidP="00467E6E">
            <w:pPr>
              <w:rPr>
                <w:szCs w:val="24"/>
              </w:rPr>
            </w:pPr>
            <w:r w:rsidRPr="007C3D0A">
              <w:rPr>
                <w:szCs w:val="24"/>
              </w:rPr>
              <w:t>apsaugos sistema</w:t>
            </w:r>
          </w:p>
        </w:tc>
        <w:tc>
          <w:tcPr>
            <w:tcW w:w="2835" w:type="dxa"/>
            <w:tcBorders>
              <w:top w:val="single" w:sz="4" w:space="0" w:color="auto"/>
              <w:left w:val="single" w:sz="4" w:space="0" w:color="auto"/>
              <w:bottom w:val="single" w:sz="4" w:space="0" w:color="auto"/>
              <w:right w:val="single" w:sz="4" w:space="0" w:color="auto"/>
            </w:tcBorders>
          </w:tcPr>
          <w:p w14:paraId="10172715" w14:textId="77777777" w:rsidR="007E7738" w:rsidRPr="007C3D0A" w:rsidRDefault="007E7738" w:rsidP="00467E6E">
            <w:pPr>
              <w:jc w:val="both"/>
              <w:rPr>
                <w:szCs w:val="24"/>
              </w:rPr>
            </w:pPr>
          </w:p>
        </w:tc>
      </w:tr>
      <w:tr w:rsidR="007E7738" w:rsidRPr="0055053E" w14:paraId="17A484EA" w14:textId="77777777" w:rsidTr="00467E6E">
        <w:trPr>
          <w:trHeight w:val="194"/>
        </w:trPr>
        <w:tc>
          <w:tcPr>
            <w:tcW w:w="851" w:type="dxa"/>
            <w:tcBorders>
              <w:top w:val="single" w:sz="4" w:space="0" w:color="auto"/>
              <w:left w:val="single" w:sz="4" w:space="0" w:color="auto"/>
              <w:bottom w:val="single" w:sz="4" w:space="0" w:color="auto"/>
              <w:right w:val="single" w:sz="4" w:space="0" w:color="auto"/>
            </w:tcBorders>
          </w:tcPr>
          <w:p w14:paraId="1B74A354"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64AAA029" w14:textId="77777777" w:rsidR="007E7738" w:rsidRPr="00C424C7" w:rsidRDefault="007E7738" w:rsidP="00467E6E">
            <w:pPr>
              <w:rPr>
                <w:szCs w:val="24"/>
              </w:rPr>
            </w:pPr>
            <w:r w:rsidRPr="00C424C7">
              <w:rPr>
                <w:szCs w:val="24"/>
              </w:rPr>
              <w:t>Degalų rūšis</w:t>
            </w:r>
          </w:p>
        </w:tc>
        <w:tc>
          <w:tcPr>
            <w:tcW w:w="3686" w:type="dxa"/>
            <w:tcBorders>
              <w:top w:val="single" w:sz="4" w:space="0" w:color="auto"/>
              <w:left w:val="single" w:sz="4" w:space="0" w:color="auto"/>
              <w:bottom w:val="single" w:sz="4" w:space="0" w:color="auto"/>
              <w:right w:val="single" w:sz="4" w:space="0" w:color="auto"/>
            </w:tcBorders>
          </w:tcPr>
          <w:p w14:paraId="00CF2C26" w14:textId="77777777" w:rsidR="007E7738" w:rsidRPr="007C3D0A" w:rsidRDefault="007E7738" w:rsidP="00467E6E">
            <w:pPr>
              <w:rPr>
                <w:szCs w:val="24"/>
              </w:rPr>
            </w:pPr>
            <w:r w:rsidRPr="007C3D0A">
              <w:rPr>
                <w:szCs w:val="24"/>
              </w:rPr>
              <w:t>benzinas-elektra</w:t>
            </w:r>
          </w:p>
        </w:tc>
        <w:tc>
          <w:tcPr>
            <w:tcW w:w="2835" w:type="dxa"/>
            <w:tcBorders>
              <w:top w:val="single" w:sz="4" w:space="0" w:color="auto"/>
              <w:left w:val="single" w:sz="4" w:space="0" w:color="auto"/>
              <w:bottom w:val="single" w:sz="4" w:space="0" w:color="auto"/>
              <w:right w:val="single" w:sz="4" w:space="0" w:color="auto"/>
            </w:tcBorders>
          </w:tcPr>
          <w:p w14:paraId="26DD6CD2" w14:textId="77777777" w:rsidR="007E7738" w:rsidRPr="007C3D0A" w:rsidRDefault="007E7738" w:rsidP="00467E6E">
            <w:pPr>
              <w:jc w:val="both"/>
              <w:rPr>
                <w:szCs w:val="24"/>
              </w:rPr>
            </w:pPr>
          </w:p>
        </w:tc>
      </w:tr>
      <w:tr w:rsidR="007E7738" w:rsidRPr="0055053E" w14:paraId="17DD849D" w14:textId="77777777" w:rsidTr="00467E6E">
        <w:trPr>
          <w:trHeight w:val="666"/>
        </w:trPr>
        <w:tc>
          <w:tcPr>
            <w:tcW w:w="851" w:type="dxa"/>
            <w:tcBorders>
              <w:top w:val="single" w:sz="4" w:space="0" w:color="auto"/>
              <w:left w:val="single" w:sz="4" w:space="0" w:color="auto"/>
              <w:bottom w:val="single" w:sz="4" w:space="0" w:color="auto"/>
              <w:right w:val="single" w:sz="4" w:space="0" w:color="auto"/>
            </w:tcBorders>
          </w:tcPr>
          <w:p w14:paraId="1D8BD512"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1879DD62" w14:textId="77777777" w:rsidR="007E7738" w:rsidRPr="00C424C7" w:rsidRDefault="007E7738" w:rsidP="00467E6E">
            <w:pPr>
              <w:rPr>
                <w:szCs w:val="24"/>
              </w:rPr>
            </w:pPr>
            <w:r w:rsidRPr="00C424C7">
              <w:rPr>
                <w:szCs w:val="24"/>
              </w:rPr>
              <w:t>Aplinkosauginis reikalavimas</w:t>
            </w:r>
          </w:p>
        </w:tc>
        <w:tc>
          <w:tcPr>
            <w:tcW w:w="3686" w:type="dxa"/>
            <w:tcBorders>
              <w:top w:val="single" w:sz="4" w:space="0" w:color="auto"/>
              <w:left w:val="single" w:sz="4" w:space="0" w:color="auto"/>
              <w:bottom w:val="single" w:sz="4" w:space="0" w:color="auto"/>
              <w:right w:val="single" w:sz="4" w:space="0" w:color="auto"/>
            </w:tcBorders>
          </w:tcPr>
          <w:p w14:paraId="162EBF86" w14:textId="77777777" w:rsidR="007E7738" w:rsidRDefault="007E7738" w:rsidP="00467E6E">
            <w:pPr>
              <w:rPr>
                <w:szCs w:val="24"/>
              </w:rPr>
            </w:pPr>
            <w:r>
              <w:rPr>
                <w:szCs w:val="24"/>
              </w:rPr>
              <w:t>Automobilių</w:t>
            </w:r>
            <w:r w:rsidRPr="007C3D0A">
              <w:rPr>
                <w:szCs w:val="24"/>
              </w:rPr>
              <w:t xml:space="preserve"> išmetamas anglies dioksido (CO2) kiekis</w:t>
            </w:r>
          </w:p>
          <w:p w14:paraId="1A763B61" w14:textId="77777777" w:rsidR="007E7738" w:rsidRPr="007C3D0A" w:rsidRDefault="007E7738" w:rsidP="00467E6E">
            <w:pPr>
              <w:rPr>
                <w:szCs w:val="24"/>
              </w:rPr>
            </w:pPr>
            <w:r w:rsidRPr="007C3D0A">
              <w:rPr>
                <w:szCs w:val="24"/>
              </w:rPr>
              <w:t xml:space="preserve">neviršija </w:t>
            </w:r>
            <w:r>
              <w:rPr>
                <w:szCs w:val="24"/>
              </w:rPr>
              <w:t>95</w:t>
            </w:r>
            <w:r w:rsidRPr="007C3D0A">
              <w:rPr>
                <w:szCs w:val="24"/>
              </w:rPr>
              <w:t xml:space="preserve"> g/km</w:t>
            </w:r>
          </w:p>
        </w:tc>
        <w:tc>
          <w:tcPr>
            <w:tcW w:w="2835" w:type="dxa"/>
            <w:tcBorders>
              <w:top w:val="single" w:sz="4" w:space="0" w:color="auto"/>
              <w:left w:val="single" w:sz="4" w:space="0" w:color="auto"/>
              <w:bottom w:val="single" w:sz="4" w:space="0" w:color="auto"/>
              <w:right w:val="single" w:sz="4" w:space="0" w:color="auto"/>
            </w:tcBorders>
          </w:tcPr>
          <w:p w14:paraId="44D0C334" w14:textId="77777777" w:rsidR="007E7738" w:rsidRPr="007C3D0A" w:rsidRDefault="007E7738" w:rsidP="00467E6E">
            <w:pPr>
              <w:jc w:val="both"/>
              <w:rPr>
                <w:szCs w:val="24"/>
              </w:rPr>
            </w:pPr>
          </w:p>
        </w:tc>
      </w:tr>
      <w:tr w:rsidR="007E7738" w:rsidRPr="0055053E" w14:paraId="5A4C5886" w14:textId="77777777" w:rsidTr="00467E6E">
        <w:trPr>
          <w:trHeight w:val="1550"/>
        </w:trPr>
        <w:tc>
          <w:tcPr>
            <w:tcW w:w="851" w:type="dxa"/>
            <w:tcBorders>
              <w:top w:val="single" w:sz="4" w:space="0" w:color="auto"/>
              <w:left w:val="single" w:sz="4" w:space="0" w:color="auto"/>
              <w:bottom w:val="single" w:sz="4" w:space="0" w:color="auto"/>
              <w:right w:val="single" w:sz="4" w:space="0" w:color="auto"/>
            </w:tcBorders>
          </w:tcPr>
          <w:p w14:paraId="2835273F"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1A2F55CF" w14:textId="77777777" w:rsidR="007E7738" w:rsidRPr="00C424C7" w:rsidRDefault="007E7738" w:rsidP="00467E6E">
            <w:pPr>
              <w:rPr>
                <w:szCs w:val="24"/>
              </w:rPr>
            </w:pPr>
            <w:r w:rsidRPr="00C424C7">
              <w:rPr>
                <w:szCs w:val="24"/>
              </w:rPr>
              <w:t>Aplinkosauginis reikalavimas</w:t>
            </w:r>
          </w:p>
        </w:tc>
        <w:tc>
          <w:tcPr>
            <w:tcW w:w="3686" w:type="dxa"/>
            <w:tcBorders>
              <w:top w:val="single" w:sz="4" w:space="0" w:color="auto"/>
              <w:left w:val="single" w:sz="4" w:space="0" w:color="auto"/>
              <w:bottom w:val="single" w:sz="4" w:space="0" w:color="auto"/>
              <w:right w:val="single" w:sz="4" w:space="0" w:color="auto"/>
            </w:tcBorders>
          </w:tcPr>
          <w:p w14:paraId="24FBA956" w14:textId="77777777" w:rsidR="007E7738" w:rsidRDefault="007E7738" w:rsidP="00467E6E">
            <w:pPr>
              <w:rPr>
                <w:szCs w:val="24"/>
              </w:rPr>
            </w:pPr>
            <w:r w:rsidRPr="00836B8F">
              <w:rPr>
                <w:szCs w:val="24"/>
              </w:rPr>
              <w:t>Realiomis važiavimo sąlygomis išmetamų teršalų kiekis</w:t>
            </w:r>
          </w:p>
          <w:p w14:paraId="659C187D" w14:textId="77777777" w:rsidR="007E7738" w:rsidRDefault="007E7738" w:rsidP="00467E6E">
            <w:pPr>
              <w:rPr>
                <w:szCs w:val="24"/>
              </w:rPr>
            </w:pPr>
            <w:r w:rsidRPr="00836B8F">
              <w:rPr>
                <w:szCs w:val="24"/>
              </w:rPr>
              <w:t>neviršija 80 procentų ribinės vertės (neatsižvelgiant į taikomą</w:t>
            </w:r>
          </w:p>
          <w:p w14:paraId="306461DB" w14:textId="77777777" w:rsidR="007E7738" w:rsidRDefault="007E7738" w:rsidP="00467E6E">
            <w:pPr>
              <w:rPr>
                <w:szCs w:val="24"/>
              </w:rPr>
            </w:pPr>
            <w:r w:rsidRPr="00836B8F">
              <w:rPr>
                <w:szCs w:val="24"/>
              </w:rPr>
              <w:t>atitikties faktorių / matavimo metodo paklaidą), nustatytos</w:t>
            </w:r>
          </w:p>
          <w:p w14:paraId="160ADE5C" w14:textId="77777777" w:rsidR="007E7738" w:rsidRDefault="007E7738" w:rsidP="00467E6E">
            <w:pPr>
              <w:rPr>
                <w:szCs w:val="24"/>
              </w:rPr>
            </w:pPr>
            <w:r w:rsidRPr="00836B8F">
              <w:rPr>
                <w:szCs w:val="24"/>
              </w:rPr>
              <w:t>Reglamente (EB) Nr. 715/200712</w:t>
            </w:r>
            <w:r>
              <w:rPr>
                <w:szCs w:val="24"/>
              </w:rPr>
              <w:t>. Automobilių</w:t>
            </w:r>
            <w:r w:rsidRPr="007C3D0A">
              <w:rPr>
                <w:szCs w:val="24"/>
              </w:rPr>
              <w:t xml:space="preserve"> išmetamas</w:t>
            </w:r>
          </w:p>
          <w:p w14:paraId="3A01340F" w14:textId="77777777" w:rsidR="007E7738" w:rsidRDefault="007E7738" w:rsidP="00467E6E">
            <w:pPr>
              <w:rPr>
                <w:szCs w:val="24"/>
              </w:rPr>
            </w:pPr>
            <w:r w:rsidRPr="007C3D0A">
              <w:rPr>
                <w:szCs w:val="24"/>
              </w:rPr>
              <w:t xml:space="preserve">anglies dioksido </w:t>
            </w:r>
            <w:r w:rsidRPr="00BD1F41">
              <w:rPr>
                <w:szCs w:val="24"/>
              </w:rPr>
              <w:t xml:space="preserve">neviršija </w:t>
            </w:r>
            <w:r>
              <w:rPr>
                <w:szCs w:val="24"/>
              </w:rPr>
              <w:t>76</w:t>
            </w:r>
            <w:r w:rsidRPr="00BD1F41">
              <w:rPr>
                <w:szCs w:val="24"/>
              </w:rPr>
              <w:t xml:space="preserve"> g/km (šios techninės</w:t>
            </w:r>
          </w:p>
          <w:p w14:paraId="5B36E59C" w14:textId="77777777" w:rsidR="007E7738" w:rsidRDefault="007E7738" w:rsidP="00467E6E">
            <w:pPr>
              <w:rPr>
                <w:szCs w:val="24"/>
              </w:rPr>
            </w:pPr>
            <w:r w:rsidRPr="00BD1F41">
              <w:rPr>
                <w:szCs w:val="24"/>
              </w:rPr>
              <w:t>specifikacijos 21</w:t>
            </w:r>
            <w:r>
              <w:rPr>
                <w:szCs w:val="24"/>
              </w:rPr>
              <w:t xml:space="preserve"> p</w:t>
            </w:r>
            <w:r w:rsidRPr="00BD1F41">
              <w:rPr>
                <w:szCs w:val="24"/>
              </w:rPr>
              <w:t>unk</w:t>
            </w:r>
            <w:r>
              <w:rPr>
                <w:szCs w:val="24"/>
              </w:rPr>
              <w:t>to</w:t>
            </w:r>
            <w:r w:rsidRPr="00BD1F41">
              <w:rPr>
                <w:szCs w:val="24"/>
              </w:rPr>
              <w:t xml:space="preserve"> reikšmė padauginama iš 0,8)</w:t>
            </w:r>
          </w:p>
        </w:tc>
        <w:tc>
          <w:tcPr>
            <w:tcW w:w="2835" w:type="dxa"/>
            <w:tcBorders>
              <w:top w:val="single" w:sz="4" w:space="0" w:color="auto"/>
              <w:left w:val="single" w:sz="4" w:space="0" w:color="auto"/>
              <w:bottom w:val="single" w:sz="4" w:space="0" w:color="auto"/>
              <w:right w:val="single" w:sz="4" w:space="0" w:color="auto"/>
            </w:tcBorders>
          </w:tcPr>
          <w:p w14:paraId="64137A6B" w14:textId="77777777" w:rsidR="007E7738" w:rsidRDefault="007E7738" w:rsidP="00467E6E">
            <w:pPr>
              <w:jc w:val="both"/>
              <w:rPr>
                <w:szCs w:val="24"/>
              </w:rPr>
            </w:pPr>
          </w:p>
        </w:tc>
      </w:tr>
      <w:tr w:rsidR="007E7738" w:rsidRPr="0055053E" w14:paraId="6EB98B94" w14:textId="77777777" w:rsidTr="00467E6E">
        <w:trPr>
          <w:trHeight w:val="225"/>
        </w:trPr>
        <w:tc>
          <w:tcPr>
            <w:tcW w:w="851" w:type="dxa"/>
            <w:tcBorders>
              <w:top w:val="single" w:sz="4" w:space="0" w:color="auto"/>
              <w:left w:val="single" w:sz="4" w:space="0" w:color="auto"/>
              <w:bottom w:val="single" w:sz="4" w:space="0" w:color="auto"/>
              <w:right w:val="single" w:sz="4" w:space="0" w:color="auto"/>
            </w:tcBorders>
          </w:tcPr>
          <w:p w14:paraId="3DECFDF9"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47D80582" w14:textId="77777777" w:rsidR="007E7738" w:rsidRPr="00C424C7" w:rsidRDefault="007E7738" w:rsidP="00467E6E">
            <w:pPr>
              <w:rPr>
                <w:szCs w:val="24"/>
              </w:rPr>
            </w:pPr>
            <w:proofErr w:type="spellStart"/>
            <w:r w:rsidRPr="00C424C7">
              <w:rPr>
                <w:szCs w:val="24"/>
              </w:rPr>
              <w:t>Telemetrinė</w:t>
            </w:r>
            <w:proofErr w:type="spellEnd"/>
            <w:r w:rsidRPr="00C424C7">
              <w:rPr>
                <w:szCs w:val="24"/>
              </w:rPr>
              <w:t xml:space="preserve"> kontrolės sistema</w:t>
            </w:r>
          </w:p>
        </w:tc>
        <w:tc>
          <w:tcPr>
            <w:tcW w:w="3686" w:type="dxa"/>
            <w:tcBorders>
              <w:top w:val="single" w:sz="4" w:space="0" w:color="auto"/>
              <w:left w:val="single" w:sz="4" w:space="0" w:color="auto"/>
              <w:bottom w:val="single" w:sz="4" w:space="0" w:color="auto"/>
              <w:right w:val="single" w:sz="4" w:space="0" w:color="auto"/>
            </w:tcBorders>
          </w:tcPr>
          <w:p w14:paraId="45583414" w14:textId="77777777" w:rsidR="007E7738" w:rsidRDefault="007E7738" w:rsidP="00467E6E">
            <w:pPr>
              <w:rPr>
                <w:szCs w:val="24"/>
              </w:rPr>
            </w:pPr>
            <w:r>
              <w:rPr>
                <w:szCs w:val="24"/>
              </w:rPr>
              <w:t>Turi būti sudarytos sąlygos, kad į nuomojamus automobilius</w:t>
            </w:r>
          </w:p>
          <w:p w14:paraId="63D2B3A9" w14:textId="77777777" w:rsidR="007E7738" w:rsidRDefault="007E7738" w:rsidP="00467E6E">
            <w:pPr>
              <w:rPr>
                <w:szCs w:val="24"/>
              </w:rPr>
            </w:pPr>
            <w:r>
              <w:rPr>
                <w:szCs w:val="24"/>
              </w:rPr>
              <w:t xml:space="preserve">būtų įdiegta Perkančiosios organizacijos turima </w:t>
            </w:r>
            <w:proofErr w:type="spellStart"/>
            <w:r>
              <w:rPr>
                <w:szCs w:val="24"/>
              </w:rPr>
              <w:t>telemetrinės</w:t>
            </w:r>
            <w:proofErr w:type="spellEnd"/>
          </w:p>
          <w:p w14:paraId="254356C7" w14:textId="77777777" w:rsidR="007E7738" w:rsidRPr="0055053E" w:rsidRDefault="007E7738" w:rsidP="00467E6E">
            <w:pPr>
              <w:rPr>
                <w:szCs w:val="24"/>
              </w:rPr>
            </w:pPr>
            <w:r>
              <w:rPr>
                <w:szCs w:val="24"/>
              </w:rPr>
              <w:t>kontrolės sistema</w:t>
            </w:r>
          </w:p>
        </w:tc>
        <w:tc>
          <w:tcPr>
            <w:tcW w:w="2835" w:type="dxa"/>
            <w:tcBorders>
              <w:top w:val="single" w:sz="4" w:space="0" w:color="auto"/>
              <w:left w:val="single" w:sz="4" w:space="0" w:color="auto"/>
              <w:bottom w:val="single" w:sz="4" w:space="0" w:color="auto"/>
              <w:right w:val="single" w:sz="4" w:space="0" w:color="auto"/>
            </w:tcBorders>
          </w:tcPr>
          <w:p w14:paraId="2364D7DA" w14:textId="77777777" w:rsidR="007E7738" w:rsidRPr="0055053E" w:rsidRDefault="007E7738" w:rsidP="00467E6E">
            <w:pPr>
              <w:jc w:val="both"/>
              <w:rPr>
                <w:szCs w:val="24"/>
              </w:rPr>
            </w:pPr>
          </w:p>
        </w:tc>
      </w:tr>
      <w:tr w:rsidR="007E7738" w:rsidRPr="0055053E" w14:paraId="6427E67A" w14:textId="77777777" w:rsidTr="00467E6E">
        <w:trPr>
          <w:trHeight w:val="225"/>
        </w:trPr>
        <w:tc>
          <w:tcPr>
            <w:tcW w:w="851" w:type="dxa"/>
            <w:tcBorders>
              <w:top w:val="single" w:sz="4" w:space="0" w:color="auto"/>
              <w:left w:val="single" w:sz="4" w:space="0" w:color="auto"/>
              <w:bottom w:val="single" w:sz="4" w:space="0" w:color="auto"/>
              <w:right w:val="single" w:sz="4" w:space="0" w:color="auto"/>
            </w:tcBorders>
          </w:tcPr>
          <w:p w14:paraId="5F2C8E3F" w14:textId="77777777" w:rsidR="007E7738" w:rsidRPr="00C424C7" w:rsidRDefault="007E7738" w:rsidP="007E7738">
            <w:pPr>
              <w:pStyle w:val="Sraopastraipa"/>
              <w:widowControl/>
              <w:numPr>
                <w:ilvl w:val="0"/>
                <w:numId w:val="15"/>
              </w:numPr>
              <w:suppressAutoHyphens w:val="0"/>
              <w:rPr>
                <w:szCs w:val="24"/>
              </w:rPr>
            </w:pPr>
          </w:p>
        </w:tc>
        <w:tc>
          <w:tcPr>
            <w:tcW w:w="2268" w:type="dxa"/>
            <w:tcBorders>
              <w:top w:val="single" w:sz="4" w:space="0" w:color="auto"/>
              <w:left w:val="single" w:sz="4" w:space="0" w:color="auto"/>
              <w:bottom w:val="single" w:sz="4" w:space="0" w:color="auto"/>
              <w:right w:val="single" w:sz="4" w:space="0" w:color="auto"/>
            </w:tcBorders>
          </w:tcPr>
          <w:p w14:paraId="4B59ECDD" w14:textId="77777777" w:rsidR="007E7738" w:rsidRPr="00C424C7" w:rsidRDefault="007E7738" w:rsidP="00467E6E">
            <w:pPr>
              <w:rPr>
                <w:szCs w:val="24"/>
              </w:rPr>
            </w:pPr>
            <w:r w:rsidRPr="00C424C7">
              <w:rPr>
                <w:szCs w:val="24"/>
              </w:rPr>
              <w:t>Draudimas</w:t>
            </w:r>
          </w:p>
        </w:tc>
        <w:tc>
          <w:tcPr>
            <w:tcW w:w="3686" w:type="dxa"/>
            <w:tcBorders>
              <w:top w:val="single" w:sz="4" w:space="0" w:color="auto"/>
              <w:left w:val="single" w:sz="4" w:space="0" w:color="auto"/>
              <w:bottom w:val="single" w:sz="4" w:space="0" w:color="auto"/>
              <w:right w:val="single" w:sz="4" w:space="0" w:color="auto"/>
            </w:tcBorders>
          </w:tcPr>
          <w:p w14:paraId="53E0BC4A" w14:textId="77777777" w:rsidR="007E7738" w:rsidRDefault="007E7738" w:rsidP="00467E6E">
            <w:pPr>
              <w:rPr>
                <w:szCs w:val="24"/>
              </w:rPr>
            </w:pPr>
            <w:r w:rsidRPr="0055053E">
              <w:rPr>
                <w:szCs w:val="24"/>
              </w:rPr>
              <w:t>Automobili</w:t>
            </w:r>
            <w:r>
              <w:rPr>
                <w:szCs w:val="24"/>
              </w:rPr>
              <w:t>ai</w:t>
            </w:r>
            <w:r w:rsidRPr="0055053E">
              <w:rPr>
                <w:szCs w:val="24"/>
              </w:rPr>
              <w:t xml:space="preserve"> visą nuomos laikotarpį privalo būti </w:t>
            </w:r>
            <w:r>
              <w:rPr>
                <w:szCs w:val="24"/>
              </w:rPr>
              <w:t>ap</w:t>
            </w:r>
            <w:r w:rsidRPr="0055053E">
              <w:rPr>
                <w:szCs w:val="24"/>
              </w:rPr>
              <w:t>draust</w:t>
            </w:r>
            <w:r>
              <w:rPr>
                <w:szCs w:val="24"/>
              </w:rPr>
              <w:t>i</w:t>
            </w:r>
          </w:p>
          <w:p w14:paraId="6FA45333" w14:textId="77777777" w:rsidR="007E7738" w:rsidRPr="0055053E" w:rsidRDefault="007E7738" w:rsidP="00467E6E">
            <w:pPr>
              <w:rPr>
                <w:szCs w:val="24"/>
              </w:rPr>
            </w:pPr>
            <w:r w:rsidRPr="0055053E">
              <w:rPr>
                <w:szCs w:val="24"/>
              </w:rPr>
              <w:t xml:space="preserve">TPVCA ir KASKO draudimu </w:t>
            </w:r>
            <w:r w:rsidRPr="007E7738">
              <w:rPr>
                <w:b/>
                <w:bCs/>
                <w:szCs w:val="24"/>
              </w:rPr>
              <w:t>(</w:t>
            </w:r>
            <w:r w:rsidRPr="007E7738">
              <w:rPr>
                <w:rStyle w:val="Grietas"/>
                <w:b w:val="0"/>
                <w:bCs w:val="0"/>
                <w:szCs w:val="24"/>
              </w:rPr>
              <w:t>franšizės dydis – 100 Eur)</w:t>
            </w:r>
          </w:p>
        </w:tc>
        <w:tc>
          <w:tcPr>
            <w:tcW w:w="2835" w:type="dxa"/>
            <w:tcBorders>
              <w:top w:val="single" w:sz="4" w:space="0" w:color="auto"/>
              <w:left w:val="single" w:sz="4" w:space="0" w:color="auto"/>
              <w:bottom w:val="single" w:sz="4" w:space="0" w:color="auto"/>
              <w:right w:val="single" w:sz="4" w:space="0" w:color="auto"/>
            </w:tcBorders>
          </w:tcPr>
          <w:p w14:paraId="0E18B016" w14:textId="77777777" w:rsidR="007E7738" w:rsidRPr="0055053E" w:rsidRDefault="007E7738" w:rsidP="00467E6E">
            <w:pPr>
              <w:jc w:val="both"/>
              <w:rPr>
                <w:szCs w:val="24"/>
              </w:rPr>
            </w:pPr>
          </w:p>
        </w:tc>
      </w:tr>
    </w:tbl>
    <w:p w14:paraId="69C1AFC8" w14:textId="77777777" w:rsidR="007E7738" w:rsidRDefault="007E7738" w:rsidP="007E7738">
      <w:pPr>
        <w:ind w:left="-284"/>
        <w:rPr>
          <w:szCs w:val="24"/>
        </w:rPr>
      </w:pPr>
    </w:p>
    <w:p w14:paraId="4BE03658" w14:textId="77777777" w:rsidR="007E7738" w:rsidRDefault="007E7738" w:rsidP="002B1D50">
      <w:pPr>
        <w:jc w:val="both"/>
        <w:rPr>
          <w:rFonts w:cs="Times New Roman"/>
          <w:b/>
          <w:bCs/>
          <w:i/>
          <w:iCs/>
          <w:szCs w:val="24"/>
        </w:rPr>
      </w:pPr>
    </w:p>
    <w:p w14:paraId="6C409BA1" w14:textId="73452113" w:rsidR="002B1D50" w:rsidRDefault="00EF2E3A" w:rsidP="00493D9B">
      <w:pPr>
        <w:jc w:val="both"/>
        <w:rPr>
          <w:rFonts w:cs="Times New Roman"/>
          <w:szCs w:val="24"/>
        </w:rPr>
      </w:pPr>
      <w:r>
        <w:rPr>
          <w:rFonts w:cs="Times New Roman"/>
          <w:szCs w:val="24"/>
        </w:rPr>
        <w:t>K</w:t>
      </w:r>
      <w:r w:rsidR="002B1D50" w:rsidRPr="00A647CF">
        <w:rPr>
          <w:rFonts w:cs="Times New Roman"/>
          <w:szCs w:val="24"/>
        </w:rPr>
        <w:t>artu su pasiūlymu pateikiami šie dokumentai:</w:t>
      </w:r>
    </w:p>
    <w:p w14:paraId="059F5312" w14:textId="70676AC6" w:rsidR="002B1D50" w:rsidRPr="00A647CF" w:rsidRDefault="00117369" w:rsidP="002B1D50">
      <w:pPr>
        <w:jc w:val="both"/>
        <w:rPr>
          <w:rFonts w:cs="Times New Roman"/>
          <w:b/>
          <w:i/>
          <w:szCs w:val="24"/>
        </w:rPr>
      </w:pPr>
      <w:r>
        <w:rPr>
          <w:rFonts w:cs="Times New Roman"/>
          <w:b/>
          <w:i/>
          <w:szCs w:val="24"/>
        </w:rPr>
        <w:lastRenderedPageBreak/>
        <w:t>7</w:t>
      </w:r>
      <w:r w:rsidR="002B1D50" w:rsidRPr="00A647CF">
        <w:rPr>
          <w:rFonts w:cs="Times New Roman"/>
          <w:b/>
          <w:i/>
          <w:szCs w:val="24"/>
        </w:rPr>
        <w:t xml:space="preserve"> lentelė</w:t>
      </w:r>
    </w:p>
    <w:tbl>
      <w:tblPr>
        <w:tblW w:w="9780" w:type="dxa"/>
        <w:tblInd w:w="108" w:type="dxa"/>
        <w:tblLayout w:type="fixed"/>
        <w:tblLook w:val="04A0" w:firstRow="1" w:lastRow="0" w:firstColumn="1" w:lastColumn="0" w:noHBand="0" w:noVBand="1"/>
      </w:tblPr>
      <w:tblGrid>
        <w:gridCol w:w="567"/>
        <w:gridCol w:w="5644"/>
        <w:gridCol w:w="3569"/>
      </w:tblGrid>
      <w:tr w:rsidR="002B1D50" w:rsidRPr="00A647CF" w14:paraId="6359A672" w14:textId="77777777" w:rsidTr="00BC124A">
        <w:tc>
          <w:tcPr>
            <w:tcW w:w="567" w:type="dxa"/>
            <w:tcBorders>
              <w:top w:val="single" w:sz="2" w:space="0" w:color="000000"/>
              <w:left w:val="single" w:sz="2" w:space="0" w:color="000000"/>
              <w:bottom w:val="single" w:sz="2" w:space="0" w:color="000000"/>
              <w:right w:val="nil"/>
            </w:tcBorders>
            <w:hideMark/>
          </w:tcPr>
          <w:p w14:paraId="4C429C73" w14:textId="77777777" w:rsidR="002B1D50" w:rsidRPr="00A647CF" w:rsidRDefault="002B1D50" w:rsidP="00BC124A">
            <w:pPr>
              <w:snapToGrid w:val="0"/>
              <w:jc w:val="center"/>
              <w:rPr>
                <w:rFonts w:cs="Times New Roman"/>
                <w:szCs w:val="24"/>
              </w:rPr>
            </w:pPr>
            <w:r w:rsidRPr="00A647CF">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3278C97C" w14:textId="77777777" w:rsidR="002B1D50" w:rsidRPr="00A647CF" w:rsidRDefault="002B1D50" w:rsidP="00BC124A">
            <w:pPr>
              <w:snapToGrid w:val="0"/>
              <w:jc w:val="center"/>
              <w:rPr>
                <w:rFonts w:cs="Times New Roman"/>
                <w:szCs w:val="24"/>
              </w:rPr>
            </w:pPr>
            <w:r w:rsidRPr="00A647CF">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5ED66E7D" w14:textId="77777777" w:rsidR="002B1D50" w:rsidRPr="00A647CF" w:rsidRDefault="002B1D50" w:rsidP="00BC124A">
            <w:pPr>
              <w:snapToGrid w:val="0"/>
              <w:jc w:val="center"/>
              <w:rPr>
                <w:rFonts w:cs="Times New Roman"/>
                <w:szCs w:val="24"/>
              </w:rPr>
            </w:pPr>
            <w:r w:rsidRPr="00A647CF">
              <w:rPr>
                <w:rFonts w:cs="Times New Roman"/>
                <w:szCs w:val="24"/>
              </w:rPr>
              <w:t>Dokumento lapų skaičius</w:t>
            </w:r>
          </w:p>
        </w:tc>
      </w:tr>
      <w:tr w:rsidR="002B1D50" w:rsidRPr="00A647CF" w14:paraId="31872C82" w14:textId="77777777" w:rsidTr="00BC124A">
        <w:tc>
          <w:tcPr>
            <w:tcW w:w="567" w:type="dxa"/>
            <w:tcBorders>
              <w:top w:val="single" w:sz="2" w:space="0" w:color="000000"/>
              <w:left w:val="single" w:sz="2" w:space="0" w:color="000000"/>
              <w:bottom w:val="single" w:sz="2" w:space="0" w:color="000000"/>
              <w:right w:val="nil"/>
            </w:tcBorders>
          </w:tcPr>
          <w:p w14:paraId="015358FB" w14:textId="77777777" w:rsidR="002B1D50" w:rsidRPr="00A647CF" w:rsidRDefault="002B1D50" w:rsidP="00BC124A">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589486E" w14:textId="77777777" w:rsidR="002B1D50" w:rsidRPr="00A647CF" w:rsidRDefault="002B1D50" w:rsidP="00BC124A">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EACAD75" w14:textId="77777777" w:rsidR="002B1D50" w:rsidRPr="00A647CF" w:rsidRDefault="002B1D50" w:rsidP="00BC124A">
            <w:pPr>
              <w:snapToGrid w:val="0"/>
              <w:jc w:val="center"/>
              <w:rPr>
                <w:rFonts w:cs="Times New Roman"/>
                <w:szCs w:val="24"/>
              </w:rPr>
            </w:pPr>
          </w:p>
        </w:tc>
      </w:tr>
    </w:tbl>
    <w:p w14:paraId="255E959F" w14:textId="77777777" w:rsidR="002B1D50" w:rsidRPr="00A647CF" w:rsidRDefault="002B1D50" w:rsidP="002B1D50">
      <w:pPr>
        <w:snapToGrid w:val="0"/>
        <w:ind w:right="-108"/>
        <w:jc w:val="both"/>
        <w:rPr>
          <w:rFonts w:cs="Times New Roman"/>
          <w:szCs w:val="24"/>
        </w:rPr>
      </w:pPr>
    </w:p>
    <w:p w14:paraId="389ECA68" w14:textId="77777777" w:rsidR="002B1D50" w:rsidRPr="00A647CF" w:rsidRDefault="002B1D50" w:rsidP="002B1D50">
      <w:pPr>
        <w:snapToGrid w:val="0"/>
        <w:ind w:right="-108"/>
        <w:jc w:val="both"/>
        <w:rPr>
          <w:rFonts w:cs="Times New Roman"/>
          <w:szCs w:val="24"/>
        </w:rPr>
      </w:pPr>
      <w:r w:rsidRPr="00A647CF">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2B1D50" w:rsidRPr="00A647CF" w14:paraId="2908857A" w14:textId="77777777" w:rsidTr="00BC124A">
        <w:trPr>
          <w:trHeight w:val="324"/>
        </w:trPr>
        <w:tc>
          <w:tcPr>
            <w:tcW w:w="15975" w:type="dxa"/>
            <w:hideMark/>
          </w:tcPr>
          <w:p w14:paraId="2D745E99" w14:textId="77777777" w:rsidR="002B1D50" w:rsidRDefault="002B1D50" w:rsidP="00BC124A">
            <w:pPr>
              <w:snapToGrid w:val="0"/>
              <w:ind w:right="-108"/>
              <w:jc w:val="both"/>
              <w:rPr>
                <w:rFonts w:cs="Times New Roman"/>
                <w:szCs w:val="24"/>
              </w:rPr>
            </w:pPr>
            <w:r w:rsidRPr="00A647CF">
              <w:rPr>
                <w:rFonts w:cs="Times New Roman"/>
                <w:szCs w:val="24"/>
              </w:rPr>
              <w:t>Ši pasiūlyme nurodyta informacija yra konfidenciali:</w:t>
            </w:r>
          </w:p>
          <w:p w14:paraId="11C141A3" w14:textId="77777777" w:rsidR="006811DF" w:rsidRDefault="006811DF" w:rsidP="00BC124A">
            <w:pPr>
              <w:snapToGrid w:val="0"/>
              <w:ind w:right="-108"/>
              <w:jc w:val="both"/>
              <w:rPr>
                <w:rFonts w:cs="Times New Roman"/>
                <w:b/>
                <w:i/>
                <w:szCs w:val="24"/>
              </w:rPr>
            </w:pPr>
          </w:p>
          <w:p w14:paraId="645DEB3F" w14:textId="7C9AA208" w:rsidR="002B1D50" w:rsidRPr="00A647CF" w:rsidRDefault="00117369" w:rsidP="00BC124A">
            <w:pPr>
              <w:snapToGrid w:val="0"/>
              <w:ind w:right="-108"/>
              <w:jc w:val="both"/>
              <w:rPr>
                <w:rFonts w:cs="Times New Roman"/>
                <w:b/>
                <w:i/>
                <w:szCs w:val="24"/>
              </w:rPr>
            </w:pPr>
            <w:r>
              <w:rPr>
                <w:rFonts w:cs="Times New Roman"/>
                <w:b/>
                <w:i/>
                <w:szCs w:val="24"/>
              </w:rPr>
              <w:t>8</w:t>
            </w:r>
            <w:r w:rsidR="002B1D50" w:rsidRPr="00A647CF">
              <w:rPr>
                <w:rFonts w:cs="Times New Roman"/>
                <w:b/>
                <w:i/>
                <w:szCs w:val="24"/>
              </w:rPr>
              <w:t xml:space="preserve"> lentelė</w:t>
            </w:r>
          </w:p>
          <w:tbl>
            <w:tblPr>
              <w:tblW w:w="0" w:type="auto"/>
              <w:tblLayout w:type="fixed"/>
              <w:tblLook w:val="04A0" w:firstRow="1" w:lastRow="0" w:firstColumn="1" w:lastColumn="0" w:noHBand="0" w:noVBand="1"/>
            </w:tblPr>
            <w:tblGrid>
              <w:gridCol w:w="610"/>
              <w:gridCol w:w="2795"/>
              <w:gridCol w:w="6470"/>
            </w:tblGrid>
            <w:tr w:rsidR="002B1D50" w:rsidRPr="00A647CF" w14:paraId="1ED1492D" w14:textId="77777777" w:rsidTr="00BC124A">
              <w:trPr>
                <w:trHeight w:val="1304"/>
              </w:trPr>
              <w:tc>
                <w:tcPr>
                  <w:tcW w:w="610" w:type="dxa"/>
                  <w:tcBorders>
                    <w:top w:val="single" w:sz="4" w:space="0" w:color="000000"/>
                    <w:left w:val="single" w:sz="4" w:space="0" w:color="000000"/>
                    <w:bottom w:val="single" w:sz="4" w:space="0" w:color="000000"/>
                    <w:right w:val="nil"/>
                  </w:tcBorders>
                  <w:hideMark/>
                </w:tcPr>
                <w:p w14:paraId="0216BDA9" w14:textId="77777777" w:rsidR="002B1D50" w:rsidRPr="00A647CF" w:rsidRDefault="002B1D50" w:rsidP="00BC124A">
                  <w:pPr>
                    <w:snapToGrid w:val="0"/>
                    <w:ind w:right="-108"/>
                    <w:jc w:val="both"/>
                    <w:rPr>
                      <w:rFonts w:eastAsia="Times New Roman" w:cs="Times New Roman"/>
                      <w:szCs w:val="24"/>
                    </w:rPr>
                  </w:pPr>
                  <w:proofErr w:type="spellStart"/>
                  <w:r w:rsidRPr="00A647CF">
                    <w:rPr>
                      <w:rFonts w:eastAsia="Times New Roman" w:cs="Times New Roman"/>
                      <w:szCs w:val="24"/>
                    </w:rPr>
                    <w:t>Eil.Nr</w:t>
                  </w:r>
                  <w:proofErr w:type="spellEnd"/>
                  <w:r w:rsidRPr="00A647CF">
                    <w:rPr>
                      <w:rFonts w:eastAsia="Times New Roman" w:cs="Times New Roman"/>
                      <w:szCs w:val="24"/>
                    </w:rPr>
                    <w:t>.</w:t>
                  </w:r>
                </w:p>
              </w:tc>
              <w:tc>
                <w:tcPr>
                  <w:tcW w:w="2795" w:type="dxa"/>
                  <w:tcBorders>
                    <w:top w:val="single" w:sz="4" w:space="0" w:color="000000"/>
                    <w:left w:val="single" w:sz="4" w:space="0" w:color="000000"/>
                    <w:bottom w:val="single" w:sz="4" w:space="0" w:color="000000"/>
                    <w:right w:val="nil"/>
                  </w:tcBorders>
                  <w:hideMark/>
                </w:tcPr>
                <w:p w14:paraId="3D76B3D8" w14:textId="77777777" w:rsidR="002B1D50" w:rsidRPr="00A647CF" w:rsidRDefault="002B1D50" w:rsidP="00BC124A">
                  <w:pPr>
                    <w:snapToGrid w:val="0"/>
                    <w:ind w:right="-108"/>
                    <w:rPr>
                      <w:rFonts w:eastAsia="Times New Roman" w:cs="Times New Roman"/>
                      <w:szCs w:val="24"/>
                    </w:rPr>
                  </w:pPr>
                  <w:r w:rsidRPr="00A647CF">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0DDE28D6" w14:textId="77777777" w:rsidR="002B1D50" w:rsidRPr="00A647CF" w:rsidRDefault="002B1D50" w:rsidP="00BC124A">
                  <w:pPr>
                    <w:snapToGrid w:val="0"/>
                    <w:ind w:right="-108"/>
                    <w:jc w:val="center"/>
                    <w:rPr>
                      <w:rFonts w:eastAsia="Times New Roman" w:cs="Times New Roman"/>
                      <w:szCs w:val="24"/>
                    </w:rPr>
                  </w:pPr>
                  <w:r w:rsidRPr="00A647CF">
                    <w:rPr>
                      <w:rFonts w:eastAsia="Times New Roman" w:cs="Times New Roman"/>
                      <w:szCs w:val="24"/>
                      <w:lang w:eastAsia="hi-IN" w:bidi="hi-IN"/>
                    </w:rPr>
                    <w:t>Dokumentas yra įkeltas šioje CVP IS pasiūlymo lango eilutėje („Prisegti dokumentai“)</w:t>
                  </w:r>
                </w:p>
              </w:tc>
            </w:tr>
            <w:tr w:rsidR="002B1D50" w:rsidRPr="00A647CF" w14:paraId="1C58737F"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5DF0F5FF"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01A2FC0"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7A692C0" w14:textId="77777777" w:rsidR="002B1D50" w:rsidRPr="00A647CF" w:rsidRDefault="002B1D50" w:rsidP="00BC124A">
                  <w:pPr>
                    <w:snapToGrid w:val="0"/>
                    <w:ind w:right="-108"/>
                    <w:jc w:val="both"/>
                    <w:rPr>
                      <w:rFonts w:eastAsia="Times New Roman" w:cs="Times New Roman"/>
                      <w:szCs w:val="24"/>
                    </w:rPr>
                  </w:pPr>
                </w:p>
              </w:tc>
            </w:tr>
            <w:tr w:rsidR="002B1D50" w:rsidRPr="00A647CF" w14:paraId="1C4E85B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8538348"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06E01593"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DA84AE8" w14:textId="77777777" w:rsidR="002B1D50" w:rsidRPr="00A647CF" w:rsidRDefault="002B1D50" w:rsidP="00BC124A">
                  <w:pPr>
                    <w:snapToGrid w:val="0"/>
                    <w:ind w:right="-108"/>
                    <w:jc w:val="both"/>
                    <w:rPr>
                      <w:rFonts w:eastAsia="Times New Roman" w:cs="Times New Roman"/>
                      <w:szCs w:val="24"/>
                    </w:rPr>
                  </w:pPr>
                </w:p>
              </w:tc>
            </w:tr>
            <w:tr w:rsidR="002B1D50" w:rsidRPr="00A647CF" w14:paraId="797FE5E4" w14:textId="77777777" w:rsidTr="00BC124A">
              <w:trPr>
                <w:trHeight w:val="167"/>
              </w:trPr>
              <w:tc>
                <w:tcPr>
                  <w:tcW w:w="610" w:type="dxa"/>
                  <w:tcBorders>
                    <w:top w:val="single" w:sz="4" w:space="0" w:color="000000"/>
                    <w:left w:val="single" w:sz="4" w:space="0" w:color="000000"/>
                    <w:bottom w:val="single" w:sz="4" w:space="0" w:color="000000"/>
                    <w:right w:val="nil"/>
                  </w:tcBorders>
                </w:tcPr>
                <w:p w14:paraId="0B6C1D44" w14:textId="77777777" w:rsidR="002B1D50" w:rsidRPr="00A647CF" w:rsidRDefault="002B1D50" w:rsidP="00BC124A">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4DAB6922" w14:textId="77777777" w:rsidR="002B1D50" w:rsidRPr="00A647CF" w:rsidRDefault="002B1D50" w:rsidP="00BC124A">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3ED165E" w14:textId="77777777" w:rsidR="002B1D50" w:rsidRPr="00A647CF" w:rsidRDefault="002B1D50" w:rsidP="00BC124A">
                  <w:pPr>
                    <w:snapToGrid w:val="0"/>
                    <w:ind w:right="-108"/>
                    <w:jc w:val="both"/>
                    <w:rPr>
                      <w:rFonts w:eastAsia="Times New Roman" w:cs="Times New Roman"/>
                      <w:szCs w:val="24"/>
                    </w:rPr>
                  </w:pPr>
                </w:p>
              </w:tc>
            </w:tr>
          </w:tbl>
          <w:p w14:paraId="3AA3628D" w14:textId="77777777" w:rsidR="002B1D50" w:rsidRPr="00A647CF" w:rsidRDefault="002B1D50" w:rsidP="00BC124A">
            <w:pPr>
              <w:rPr>
                <w:rFonts w:cs="Times New Roman"/>
                <w:szCs w:val="24"/>
              </w:rPr>
            </w:pPr>
          </w:p>
        </w:tc>
      </w:tr>
    </w:tbl>
    <w:p w14:paraId="2208C9BF" w14:textId="77777777" w:rsidR="0064649A" w:rsidRDefault="0064649A" w:rsidP="00A647CF">
      <w:pPr>
        <w:jc w:val="both"/>
        <w:rPr>
          <w:rFonts w:cs="Times New Roman"/>
          <w:szCs w:val="24"/>
        </w:rPr>
      </w:pPr>
    </w:p>
    <w:p w14:paraId="46F57362" w14:textId="22EE10D7" w:rsidR="002B1D50" w:rsidRPr="00A647CF" w:rsidRDefault="00A647CF" w:rsidP="00A647CF">
      <w:pPr>
        <w:jc w:val="both"/>
        <w:rPr>
          <w:rFonts w:cs="Times New Roman"/>
          <w:szCs w:val="24"/>
        </w:rPr>
      </w:pPr>
      <w:r w:rsidRPr="00A647CF">
        <w:rPr>
          <w:rFonts w:cs="Times New Roman"/>
          <w:szCs w:val="24"/>
        </w:rPr>
        <w:t>PASTABA</w:t>
      </w:r>
      <w:r w:rsidR="002B1D50" w:rsidRPr="00A647CF">
        <w:rPr>
          <w:rFonts w:cs="Times New Roman"/>
          <w:szCs w:val="24"/>
        </w:rPr>
        <w:t xml:space="preserve">.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2B1D50" w:rsidRPr="00A647CF" w14:paraId="06DAC683" w14:textId="77777777" w:rsidTr="00BC124A">
        <w:trPr>
          <w:trHeight w:val="285"/>
        </w:trPr>
        <w:tc>
          <w:tcPr>
            <w:tcW w:w="3284" w:type="dxa"/>
            <w:tcBorders>
              <w:top w:val="nil"/>
              <w:left w:val="nil"/>
              <w:bottom w:val="single" w:sz="4" w:space="0" w:color="000000"/>
              <w:right w:val="nil"/>
            </w:tcBorders>
          </w:tcPr>
          <w:p w14:paraId="5BA07402" w14:textId="77777777" w:rsidR="002B1D50" w:rsidRPr="00A647CF" w:rsidRDefault="002B1D50" w:rsidP="00BC124A">
            <w:pPr>
              <w:snapToGrid w:val="0"/>
              <w:ind w:right="-1"/>
              <w:rPr>
                <w:rFonts w:cs="Times New Roman"/>
                <w:szCs w:val="24"/>
              </w:rPr>
            </w:pPr>
          </w:p>
          <w:p w14:paraId="358F5847" w14:textId="77777777" w:rsidR="002B1D50" w:rsidRPr="00A647CF" w:rsidRDefault="002B1D50" w:rsidP="00BC124A">
            <w:pPr>
              <w:snapToGrid w:val="0"/>
              <w:ind w:right="-1"/>
              <w:rPr>
                <w:rFonts w:cs="Times New Roman"/>
                <w:szCs w:val="24"/>
              </w:rPr>
            </w:pPr>
          </w:p>
        </w:tc>
        <w:tc>
          <w:tcPr>
            <w:tcW w:w="604" w:type="dxa"/>
          </w:tcPr>
          <w:p w14:paraId="573A76AE" w14:textId="77777777" w:rsidR="002B1D50" w:rsidRPr="00A647CF" w:rsidRDefault="002B1D50" w:rsidP="00BC124A">
            <w:pPr>
              <w:snapToGrid w:val="0"/>
              <w:ind w:right="-1"/>
              <w:jc w:val="center"/>
              <w:rPr>
                <w:rFonts w:cs="Times New Roman"/>
                <w:szCs w:val="24"/>
              </w:rPr>
            </w:pPr>
          </w:p>
        </w:tc>
        <w:tc>
          <w:tcPr>
            <w:tcW w:w="1980" w:type="dxa"/>
            <w:tcBorders>
              <w:top w:val="nil"/>
              <w:left w:val="nil"/>
              <w:bottom w:val="single" w:sz="4" w:space="0" w:color="000000"/>
              <w:right w:val="nil"/>
            </w:tcBorders>
          </w:tcPr>
          <w:p w14:paraId="78E7D7B6" w14:textId="77777777" w:rsidR="002B1D50" w:rsidRPr="00A647CF" w:rsidRDefault="002B1D50" w:rsidP="00BC124A">
            <w:pPr>
              <w:snapToGrid w:val="0"/>
              <w:ind w:right="-1"/>
              <w:jc w:val="center"/>
              <w:rPr>
                <w:rFonts w:cs="Times New Roman"/>
                <w:szCs w:val="24"/>
              </w:rPr>
            </w:pPr>
          </w:p>
        </w:tc>
        <w:tc>
          <w:tcPr>
            <w:tcW w:w="701" w:type="dxa"/>
          </w:tcPr>
          <w:p w14:paraId="714B4D89" w14:textId="77777777" w:rsidR="002B1D50" w:rsidRPr="00A647CF" w:rsidRDefault="002B1D50" w:rsidP="00BC124A">
            <w:pPr>
              <w:snapToGrid w:val="0"/>
              <w:ind w:right="-1"/>
              <w:jc w:val="center"/>
              <w:rPr>
                <w:rFonts w:cs="Times New Roman"/>
                <w:szCs w:val="24"/>
              </w:rPr>
            </w:pPr>
          </w:p>
        </w:tc>
        <w:tc>
          <w:tcPr>
            <w:tcW w:w="2611" w:type="dxa"/>
            <w:tcBorders>
              <w:top w:val="nil"/>
              <w:left w:val="nil"/>
              <w:bottom w:val="single" w:sz="4" w:space="0" w:color="000000"/>
              <w:right w:val="nil"/>
            </w:tcBorders>
          </w:tcPr>
          <w:p w14:paraId="70EA7AAD" w14:textId="77777777" w:rsidR="002B1D50" w:rsidRPr="00A647CF" w:rsidRDefault="002B1D50" w:rsidP="00BC124A">
            <w:pPr>
              <w:snapToGrid w:val="0"/>
              <w:ind w:right="-1"/>
              <w:jc w:val="right"/>
              <w:rPr>
                <w:rFonts w:cs="Times New Roman"/>
                <w:szCs w:val="24"/>
              </w:rPr>
            </w:pPr>
          </w:p>
        </w:tc>
        <w:tc>
          <w:tcPr>
            <w:tcW w:w="648" w:type="dxa"/>
          </w:tcPr>
          <w:p w14:paraId="6E712D11" w14:textId="77777777" w:rsidR="002B1D50" w:rsidRPr="00A647CF" w:rsidRDefault="002B1D50" w:rsidP="00BC124A">
            <w:pPr>
              <w:snapToGrid w:val="0"/>
              <w:ind w:right="-1"/>
              <w:jc w:val="right"/>
              <w:rPr>
                <w:rFonts w:cs="Times New Roman"/>
                <w:szCs w:val="24"/>
              </w:rPr>
            </w:pPr>
          </w:p>
        </w:tc>
      </w:tr>
      <w:tr w:rsidR="002B1D50" w:rsidRPr="00A647CF" w14:paraId="5E086133" w14:textId="77777777" w:rsidTr="00BC124A">
        <w:trPr>
          <w:trHeight w:val="186"/>
        </w:trPr>
        <w:tc>
          <w:tcPr>
            <w:tcW w:w="3284" w:type="dxa"/>
            <w:tcBorders>
              <w:top w:val="single" w:sz="4" w:space="0" w:color="000000"/>
              <w:left w:val="nil"/>
              <w:bottom w:val="nil"/>
              <w:right w:val="nil"/>
            </w:tcBorders>
            <w:hideMark/>
          </w:tcPr>
          <w:p w14:paraId="11FE4145" w14:textId="77777777" w:rsidR="002B1D50" w:rsidRPr="00A647CF" w:rsidRDefault="002B1D50" w:rsidP="00BC124A">
            <w:pPr>
              <w:pStyle w:val="BodyText1"/>
              <w:snapToGrid w:val="0"/>
              <w:spacing w:line="240" w:lineRule="auto"/>
              <w:ind w:firstLine="0"/>
              <w:jc w:val="left"/>
              <w:rPr>
                <w:rFonts w:cs="Times New Roman"/>
                <w:color w:val="auto"/>
                <w:position w:val="6"/>
                <w:sz w:val="24"/>
                <w:szCs w:val="24"/>
              </w:rPr>
            </w:pPr>
            <w:r w:rsidRPr="00A647CF">
              <w:rPr>
                <w:rFonts w:cs="Times New Roman"/>
                <w:color w:val="auto"/>
                <w:position w:val="6"/>
                <w:sz w:val="24"/>
                <w:szCs w:val="24"/>
              </w:rPr>
              <w:t>(Tiekėjo arba jo įgalioto asmens pareigų pavadinimas)</w:t>
            </w:r>
          </w:p>
        </w:tc>
        <w:tc>
          <w:tcPr>
            <w:tcW w:w="604" w:type="dxa"/>
          </w:tcPr>
          <w:p w14:paraId="621AB7F3" w14:textId="77777777" w:rsidR="002B1D50" w:rsidRPr="00A647CF" w:rsidRDefault="002B1D50" w:rsidP="00BC124A">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360FD4D9"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(Parašas)</w:t>
            </w:r>
            <w:r w:rsidRPr="00A647CF">
              <w:rPr>
                <w:rFonts w:cs="Times New Roman"/>
                <w:i/>
                <w:szCs w:val="24"/>
              </w:rPr>
              <w:t xml:space="preserve"> </w:t>
            </w:r>
          </w:p>
        </w:tc>
        <w:tc>
          <w:tcPr>
            <w:tcW w:w="701" w:type="dxa"/>
          </w:tcPr>
          <w:p w14:paraId="18654E12" w14:textId="77777777" w:rsidR="002B1D50" w:rsidRPr="00A647CF" w:rsidRDefault="002B1D50" w:rsidP="00BC124A">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0170B5BA" w14:textId="77777777" w:rsidR="002B1D50" w:rsidRPr="00A647CF" w:rsidRDefault="002B1D50" w:rsidP="00BC124A">
            <w:pPr>
              <w:snapToGrid w:val="0"/>
              <w:ind w:right="-1"/>
              <w:jc w:val="center"/>
              <w:rPr>
                <w:rFonts w:cs="Times New Roman"/>
                <w:i/>
                <w:szCs w:val="24"/>
              </w:rPr>
            </w:pPr>
            <w:r w:rsidRPr="00A647CF">
              <w:rPr>
                <w:rFonts w:cs="Times New Roman"/>
                <w:position w:val="6"/>
                <w:szCs w:val="24"/>
              </w:rPr>
              <w:t>(Vardas ir pavardė)</w:t>
            </w:r>
            <w:r w:rsidRPr="00A647CF">
              <w:rPr>
                <w:rFonts w:cs="Times New Roman"/>
                <w:i/>
                <w:szCs w:val="24"/>
              </w:rPr>
              <w:t xml:space="preserve"> </w:t>
            </w:r>
          </w:p>
        </w:tc>
        <w:tc>
          <w:tcPr>
            <w:tcW w:w="648" w:type="dxa"/>
          </w:tcPr>
          <w:p w14:paraId="5BF841FD" w14:textId="77777777" w:rsidR="002B1D50" w:rsidRPr="00A647CF" w:rsidRDefault="002B1D50" w:rsidP="00BC124A">
            <w:pPr>
              <w:snapToGrid w:val="0"/>
              <w:ind w:right="-1"/>
              <w:jc w:val="center"/>
              <w:rPr>
                <w:rFonts w:cs="Times New Roman"/>
                <w:szCs w:val="24"/>
              </w:rPr>
            </w:pPr>
          </w:p>
        </w:tc>
      </w:tr>
      <w:bookmarkEnd w:id="0"/>
    </w:tbl>
    <w:p w14:paraId="28169797" w14:textId="52B4F2BB" w:rsidR="00231426" w:rsidRPr="000D2463" w:rsidRDefault="00231426" w:rsidP="00A647CF">
      <w:pPr>
        <w:rPr>
          <w:rFonts w:eastAsia="Times New Roman" w:cs="Times New Roman"/>
          <w:szCs w:val="24"/>
          <w:highlight w:val="yellow"/>
        </w:rPr>
      </w:pPr>
    </w:p>
    <w:sectPr w:rsidR="00231426" w:rsidRPr="000D2463" w:rsidSect="00251F2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F7D8C" w14:textId="77777777" w:rsidR="005B3B76" w:rsidRDefault="005B3B76" w:rsidP="00E16B26">
      <w:r>
        <w:separator/>
      </w:r>
    </w:p>
  </w:endnote>
  <w:endnote w:type="continuationSeparator" w:id="0">
    <w:p w14:paraId="26693A73" w14:textId="77777777" w:rsidR="005B3B76" w:rsidRDefault="005B3B76" w:rsidP="00E16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01580" w14:textId="77777777" w:rsidR="005B3B76" w:rsidRDefault="005B3B76" w:rsidP="00E16B26">
      <w:r>
        <w:separator/>
      </w:r>
    </w:p>
  </w:footnote>
  <w:footnote w:type="continuationSeparator" w:id="0">
    <w:p w14:paraId="1BDBC615" w14:textId="77777777" w:rsidR="005B3B76" w:rsidRDefault="005B3B76" w:rsidP="00E16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AE1663"/>
    <w:multiLevelType w:val="multilevel"/>
    <w:tmpl w:val="103AE274"/>
    <w:lvl w:ilvl="0">
      <w:start w:val="1"/>
      <w:numFmt w:val="decimal"/>
      <w:suff w:val="space"/>
      <w:lvlText w:val="%1."/>
      <w:lvlJc w:val="left"/>
      <w:pPr>
        <w:ind w:left="502" w:hanging="360"/>
      </w:pPr>
      <w:rPr>
        <w:rFonts w:hint="default"/>
        <w:b w:val="0"/>
        <w:i w:val="0"/>
        <w:color w:val="auto"/>
        <w:sz w:val="24"/>
        <w:szCs w:val="24"/>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2B5F59"/>
    <w:multiLevelType w:val="hybridMultilevel"/>
    <w:tmpl w:val="E67844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A058F95C"/>
    <w:lvl w:ilvl="0">
      <w:start w:val="1"/>
      <w:numFmt w:val="decimal"/>
      <w:lvlText w:val="%1."/>
      <w:lvlJc w:val="left"/>
      <w:pPr>
        <w:ind w:left="360" w:hanging="360"/>
      </w:pPr>
      <w:rPr>
        <w:rFonts w:hint="default"/>
        <w:b w:val="0"/>
        <w:bCs w:val="0"/>
      </w:rPr>
    </w:lvl>
    <w:lvl w:ilvl="1">
      <w:start w:val="1"/>
      <w:numFmt w:val="decimal"/>
      <w:lvlText w:val="%2."/>
      <w:lvlJc w:val="left"/>
      <w:pPr>
        <w:ind w:left="360" w:hanging="360"/>
      </w:pPr>
      <w:rPr>
        <w:rFonts w:ascii="Times New Roman" w:eastAsia="Calibri" w:hAnsi="Times New Roman" w:cstheme="minorHAnsi"/>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1E542D"/>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9048592">
    <w:abstractNumId w:val="4"/>
  </w:num>
  <w:num w:numId="2" w16cid:durableId="2069914105">
    <w:abstractNumId w:val="11"/>
  </w:num>
  <w:num w:numId="3" w16cid:durableId="1695686616">
    <w:abstractNumId w:val="9"/>
  </w:num>
  <w:num w:numId="4" w16cid:durableId="879515806">
    <w:abstractNumId w:val="8"/>
  </w:num>
  <w:num w:numId="5" w16cid:durableId="1312949345">
    <w:abstractNumId w:val="7"/>
  </w:num>
  <w:num w:numId="6" w16cid:durableId="879511255">
    <w:abstractNumId w:val="2"/>
  </w:num>
  <w:num w:numId="7" w16cid:durableId="1815558887">
    <w:abstractNumId w:val="1"/>
  </w:num>
  <w:num w:numId="8" w16cid:durableId="29498970">
    <w:abstractNumId w:val="14"/>
  </w:num>
  <w:num w:numId="9" w16cid:durableId="666834197">
    <w:abstractNumId w:val="6"/>
  </w:num>
  <w:num w:numId="10" w16cid:durableId="768157074">
    <w:abstractNumId w:val="3"/>
  </w:num>
  <w:num w:numId="11" w16cid:durableId="610599478">
    <w:abstractNumId w:val="0"/>
  </w:num>
  <w:num w:numId="12" w16cid:durableId="1043485436">
    <w:abstractNumId w:val="10"/>
  </w:num>
  <w:num w:numId="13" w16cid:durableId="33625162">
    <w:abstractNumId w:val="12"/>
  </w:num>
  <w:num w:numId="14" w16cid:durableId="87429318">
    <w:abstractNumId w:val="13"/>
  </w:num>
  <w:num w:numId="15" w16cid:durableId="5560898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C67"/>
    <w:rsid w:val="0000192A"/>
    <w:rsid w:val="00003B6B"/>
    <w:rsid w:val="000050D4"/>
    <w:rsid w:val="00013208"/>
    <w:rsid w:val="00013AFE"/>
    <w:rsid w:val="00014D02"/>
    <w:rsid w:val="00016847"/>
    <w:rsid w:val="00024C23"/>
    <w:rsid w:val="000308D1"/>
    <w:rsid w:val="0003772D"/>
    <w:rsid w:val="00040673"/>
    <w:rsid w:val="00041F3B"/>
    <w:rsid w:val="00044206"/>
    <w:rsid w:val="000476DA"/>
    <w:rsid w:val="000479FD"/>
    <w:rsid w:val="0005236C"/>
    <w:rsid w:val="00055B81"/>
    <w:rsid w:val="000640CA"/>
    <w:rsid w:val="0006560A"/>
    <w:rsid w:val="00067CA6"/>
    <w:rsid w:val="000833B1"/>
    <w:rsid w:val="00084443"/>
    <w:rsid w:val="00084516"/>
    <w:rsid w:val="000910DB"/>
    <w:rsid w:val="000912A6"/>
    <w:rsid w:val="00092DEE"/>
    <w:rsid w:val="00095832"/>
    <w:rsid w:val="00095F3C"/>
    <w:rsid w:val="000A5900"/>
    <w:rsid w:val="000B104C"/>
    <w:rsid w:val="000B10D8"/>
    <w:rsid w:val="000B15EE"/>
    <w:rsid w:val="000B2A41"/>
    <w:rsid w:val="000C2851"/>
    <w:rsid w:val="000C2A0A"/>
    <w:rsid w:val="000C30B5"/>
    <w:rsid w:val="000C3718"/>
    <w:rsid w:val="000C3B6F"/>
    <w:rsid w:val="000C6D0B"/>
    <w:rsid w:val="000D1CF0"/>
    <w:rsid w:val="000D2463"/>
    <w:rsid w:val="000D541B"/>
    <w:rsid w:val="000F05CD"/>
    <w:rsid w:val="000F370D"/>
    <w:rsid w:val="000F62E4"/>
    <w:rsid w:val="000F785F"/>
    <w:rsid w:val="00100B46"/>
    <w:rsid w:val="001113EE"/>
    <w:rsid w:val="00111DCB"/>
    <w:rsid w:val="0011436F"/>
    <w:rsid w:val="001168A5"/>
    <w:rsid w:val="00117369"/>
    <w:rsid w:val="00137BC8"/>
    <w:rsid w:val="001516A2"/>
    <w:rsid w:val="00151BA0"/>
    <w:rsid w:val="0015243A"/>
    <w:rsid w:val="00157F32"/>
    <w:rsid w:val="00162620"/>
    <w:rsid w:val="001635F2"/>
    <w:rsid w:val="001670B7"/>
    <w:rsid w:val="00173587"/>
    <w:rsid w:val="001816B1"/>
    <w:rsid w:val="00182997"/>
    <w:rsid w:val="0018359F"/>
    <w:rsid w:val="001947E6"/>
    <w:rsid w:val="00195EB4"/>
    <w:rsid w:val="001A1C36"/>
    <w:rsid w:val="001A2ED9"/>
    <w:rsid w:val="001B2AF3"/>
    <w:rsid w:val="001B4A5D"/>
    <w:rsid w:val="001B67AE"/>
    <w:rsid w:val="001C0FDC"/>
    <w:rsid w:val="001D00F2"/>
    <w:rsid w:val="001D0162"/>
    <w:rsid w:val="001E1FFE"/>
    <w:rsid w:val="001F1857"/>
    <w:rsid w:val="001F1A97"/>
    <w:rsid w:val="001F56BB"/>
    <w:rsid w:val="001F584C"/>
    <w:rsid w:val="001F5E78"/>
    <w:rsid w:val="0020209F"/>
    <w:rsid w:val="00206A52"/>
    <w:rsid w:val="00211816"/>
    <w:rsid w:val="00231151"/>
    <w:rsid w:val="00231426"/>
    <w:rsid w:val="00236096"/>
    <w:rsid w:val="00237179"/>
    <w:rsid w:val="0024637F"/>
    <w:rsid w:val="00246F5E"/>
    <w:rsid w:val="00250346"/>
    <w:rsid w:val="00250474"/>
    <w:rsid w:val="00250B7B"/>
    <w:rsid w:val="00251B21"/>
    <w:rsid w:val="00251F25"/>
    <w:rsid w:val="00251F83"/>
    <w:rsid w:val="00252173"/>
    <w:rsid w:val="00254CB2"/>
    <w:rsid w:val="00255F2D"/>
    <w:rsid w:val="002568B7"/>
    <w:rsid w:val="0026337A"/>
    <w:rsid w:val="002639CC"/>
    <w:rsid w:val="002657C3"/>
    <w:rsid w:val="002668EF"/>
    <w:rsid w:val="00267D80"/>
    <w:rsid w:val="00270F93"/>
    <w:rsid w:val="00271B62"/>
    <w:rsid w:val="00280737"/>
    <w:rsid w:val="00281506"/>
    <w:rsid w:val="00282AB5"/>
    <w:rsid w:val="00283207"/>
    <w:rsid w:val="0028539A"/>
    <w:rsid w:val="0029309E"/>
    <w:rsid w:val="00295EF3"/>
    <w:rsid w:val="00296D69"/>
    <w:rsid w:val="002A1483"/>
    <w:rsid w:val="002A4881"/>
    <w:rsid w:val="002B1D50"/>
    <w:rsid w:val="002B799B"/>
    <w:rsid w:val="002C28C9"/>
    <w:rsid w:val="002C666A"/>
    <w:rsid w:val="002C694A"/>
    <w:rsid w:val="002C71FA"/>
    <w:rsid w:val="002D0BD0"/>
    <w:rsid w:val="002D4BF6"/>
    <w:rsid w:val="002D6815"/>
    <w:rsid w:val="002D6821"/>
    <w:rsid w:val="002E2FC0"/>
    <w:rsid w:val="002E3779"/>
    <w:rsid w:val="002E788F"/>
    <w:rsid w:val="002E7F6F"/>
    <w:rsid w:val="002E7FF1"/>
    <w:rsid w:val="002F00B0"/>
    <w:rsid w:val="002F52D8"/>
    <w:rsid w:val="002F7AED"/>
    <w:rsid w:val="00301472"/>
    <w:rsid w:val="0030293C"/>
    <w:rsid w:val="00306DAA"/>
    <w:rsid w:val="003105AE"/>
    <w:rsid w:val="00314A2C"/>
    <w:rsid w:val="00321369"/>
    <w:rsid w:val="003230B2"/>
    <w:rsid w:val="00325E3E"/>
    <w:rsid w:val="00326D25"/>
    <w:rsid w:val="003309E3"/>
    <w:rsid w:val="003315FC"/>
    <w:rsid w:val="00331FE6"/>
    <w:rsid w:val="00334ADF"/>
    <w:rsid w:val="00342201"/>
    <w:rsid w:val="00343861"/>
    <w:rsid w:val="00343E4E"/>
    <w:rsid w:val="003454B8"/>
    <w:rsid w:val="00345BCF"/>
    <w:rsid w:val="00345C20"/>
    <w:rsid w:val="0035307C"/>
    <w:rsid w:val="00355D94"/>
    <w:rsid w:val="00356D38"/>
    <w:rsid w:val="00361676"/>
    <w:rsid w:val="00361BC3"/>
    <w:rsid w:val="00361FB0"/>
    <w:rsid w:val="00364536"/>
    <w:rsid w:val="00365574"/>
    <w:rsid w:val="00372BFF"/>
    <w:rsid w:val="003749BF"/>
    <w:rsid w:val="00374FF1"/>
    <w:rsid w:val="00375733"/>
    <w:rsid w:val="0038628D"/>
    <w:rsid w:val="00386B3C"/>
    <w:rsid w:val="00386FB7"/>
    <w:rsid w:val="00391329"/>
    <w:rsid w:val="003A2172"/>
    <w:rsid w:val="003A78EB"/>
    <w:rsid w:val="003A7C9A"/>
    <w:rsid w:val="003A7F48"/>
    <w:rsid w:val="003B281F"/>
    <w:rsid w:val="003B3F3F"/>
    <w:rsid w:val="003B4BF8"/>
    <w:rsid w:val="003C0396"/>
    <w:rsid w:val="003C3566"/>
    <w:rsid w:val="003D5D4C"/>
    <w:rsid w:val="003E205A"/>
    <w:rsid w:val="003E498E"/>
    <w:rsid w:val="003E75FE"/>
    <w:rsid w:val="003F3B74"/>
    <w:rsid w:val="004005B3"/>
    <w:rsid w:val="00400AF5"/>
    <w:rsid w:val="0040192C"/>
    <w:rsid w:val="00410107"/>
    <w:rsid w:val="00411A2C"/>
    <w:rsid w:val="00411FDF"/>
    <w:rsid w:val="00412789"/>
    <w:rsid w:val="004166E8"/>
    <w:rsid w:val="0041779B"/>
    <w:rsid w:val="004219F9"/>
    <w:rsid w:val="00422D06"/>
    <w:rsid w:val="004241CF"/>
    <w:rsid w:val="004253EA"/>
    <w:rsid w:val="004316F9"/>
    <w:rsid w:val="00431ABB"/>
    <w:rsid w:val="00431F59"/>
    <w:rsid w:val="00433CAE"/>
    <w:rsid w:val="004341EF"/>
    <w:rsid w:val="00434456"/>
    <w:rsid w:val="00435C8E"/>
    <w:rsid w:val="00437F7D"/>
    <w:rsid w:val="00440CDE"/>
    <w:rsid w:val="004413DE"/>
    <w:rsid w:val="0044588C"/>
    <w:rsid w:val="00454552"/>
    <w:rsid w:val="00455E63"/>
    <w:rsid w:val="004615FD"/>
    <w:rsid w:val="00463134"/>
    <w:rsid w:val="004673AC"/>
    <w:rsid w:val="00475036"/>
    <w:rsid w:val="00475831"/>
    <w:rsid w:val="004932E2"/>
    <w:rsid w:val="00493D9B"/>
    <w:rsid w:val="0049547D"/>
    <w:rsid w:val="004A4105"/>
    <w:rsid w:val="004B344D"/>
    <w:rsid w:val="004B7507"/>
    <w:rsid w:val="004C485E"/>
    <w:rsid w:val="004C6818"/>
    <w:rsid w:val="004C77BF"/>
    <w:rsid w:val="004D38B1"/>
    <w:rsid w:val="004D7763"/>
    <w:rsid w:val="004E45EB"/>
    <w:rsid w:val="004E67AB"/>
    <w:rsid w:val="004E72D2"/>
    <w:rsid w:val="004F340C"/>
    <w:rsid w:val="00501ADF"/>
    <w:rsid w:val="00502B6E"/>
    <w:rsid w:val="00506F98"/>
    <w:rsid w:val="00507BB7"/>
    <w:rsid w:val="00507E6E"/>
    <w:rsid w:val="00525554"/>
    <w:rsid w:val="0053028E"/>
    <w:rsid w:val="0053393B"/>
    <w:rsid w:val="005378D5"/>
    <w:rsid w:val="0054553A"/>
    <w:rsid w:val="00573C37"/>
    <w:rsid w:val="00574175"/>
    <w:rsid w:val="00574CA3"/>
    <w:rsid w:val="005759FF"/>
    <w:rsid w:val="0059122D"/>
    <w:rsid w:val="00593F3E"/>
    <w:rsid w:val="005958EC"/>
    <w:rsid w:val="00597608"/>
    <w:rsid w:val="005A5268"/>
    <w:rsid w:val="005A5E2C"/>
    <w:rsid w:val="005A642F"/>
    <w:rsid w:val="005B01BA"/>
    <w:rsid w:val="005B3B76"/>
    <w:rsid w:val="005B5A72"/>
    <w:rsid w:val="005B6956"/>
    <w:rsid w:val="005B7C10"/>
    <w:rsid w:val="005D5F40"/>
    <w:rsid w:val="005E16BB"/>
    <w:rsid w:val="005E1E94"/>
    <w:rsid w:val="00600C4B"/>
    <w:rsid w:val="00600C8B"/>
    <w:rsid w:val="006017FC"/>
    <w:rsid w:val="00602EB5"/>
    <w:rsid w:val="00603408"/>
    <w:rsid w:val="006127C4"/>
    <w:rsid w:val="006157FA"/>
    <w:rsid w:val="006238B0"/>
    <w:rsid w:val="0062697B"/>
    <w:rsid w:val="00632C33"/>
    <w:rsid w:val="006337FB"/>
    <w:rsid w:val="00634F4B"/>
    <w:rsid w:val="006372E9"/>
    <w:rsid w:val="00644C81"/>
    <w:rsid w:val="006451F5"/>
    <w:rsid w:val="0064649A"/>
    <w:rsid w:val="00646615"/>
    <w:rsid w:val="006530CA"/>
    <w:rsid w:val="00655EFF"/>
    <w:rsid w:val="00660627"/>
    <w:rsid w:val="00664A62"/>
    <w:rsid w:val="006710F1"/>
    <w:rsid w:val="00674225"/>
    <w:rsid w:val="00675EFB"/>
    <w:rsid w:val="00676115"/>
    <w:rsid w:val="006811DF"/>
    <w:rsid w:val="00684717"/>
    <w:rsid w:val="00690A70"/>
    <w:rsid w:val="00692103"/>
    <w:rsid w:val="0069448E"/>
    <w:rsid w:val="00697DF7"/>
    <w:rsid w:val="006A3C15"/>
    <w:rsid w:val="006B300B"/>
    <w:rsid w:val="006B5859"/>
    <w:rsid w:val="006C4050"/>
    <w:rsid w:val="006C4EA8"/>
    <w:rsid w:val="006C51DF"/>
    <w:rsid w:val="006D5CC4"/>
    <w:rsid w:val="006D6322"/>
    <w:rsid w:val="006E0C68"/>
    <w:rsid w:val="006E78EE"/>
    <w:rsid w:val="006F0129"/>
    <w:rsid w:val="006F0788"/>
    <w:rsid w:val="006F5FB4"/>
    <w:rsid w:val="006F6B38"/>
    <w:rsid w:val="00700A3D"/>
    <w:rsid w:val="00702675"/>
    <w:rsid w:val="00702B2B"/>
    <w:rsid w:val="007053C5"/>
    <w:rsid w:val="00713475"/>
    <w:rsid w:val="007137C3"/>
    <w:rsid w:val="00720707"/>
    <w:rsid w:val="007225AE"/>
    <w:rsid w:val="00723251"/>
    <w:rsid w:val="00727EE5"/>
    <w:rsid w:val="00731A92"/>
    <w:rsid w:val="007408E8"/>
    <w:rsid w:val="00741ABB"/>
    <w:rsid w:val="00746249"/>
    <w:rsid w:val="00750451"/>
    <w:rsid w:val="00750B87"/>
    <w:rsid w:val="00757963"/>
    <w:rsid w:val="00765502"/>
    <w:rsid w:val="00767E3F"/>
    <w:rsid w:val="0077006F"/>
    <w:rsid w:val="00772638"/>
    <w:rsid w:val="00780A46"/>
    <w:rsid w:val="00785625"/>
    <w:rsid w:val="007934EE"/>
    <w:rsid w:val="007945A6"/>
    <w:rsid w:val="0079616B"/>
    <w:rsid w:val="007A08CF"/>
    <w:rsid w:val="007A0F51"/>
    <w:rsid w:val="007A1E71"/>
    <w:rsid w:val="007A2837"/>
    <w:rsid w:val="007A3FFC"/>
    <w:rsid w:val="007A5DE2"/>
    <w:rsid w:val="007A7B24"/>
    <w:rsid w:val="007B24C7"/>
    <w:rsid w:val="007B278F"/>
    <w:rsid w:val="007B400A"/>
    <w:rsid w:val="007B44D8"/>
    <w:rsid w:val="007B4DB9"/>
    <w:rsid w:val="007B5EC0"/>
    <w:rsid w:val="007B7145"/>
    <w:rsid w:val="007C2323"/>
    <w:rsid w:val="007C6AEA"/>
    <w:rsid w:val="007C75DA"/>
    <w:rsid w:val="007D134A"/>
    <w:rsid w:val="007D1993"/>
    <w:rsid w:val="007D23E3"/>
    <w:rsid w:val="007D310B"/>
    <w:rsid w:val="007D48DB"/>
    <w:rsid w:val="007E2FED"/>
    <w:rsid w:val="007E7738"/>
    <w:rsid w:val="007F6EA1"/>
    <w:rsid w:val="007F70F9"/>
    <w:rsid w:val="00801804"/>
    <w:rsid w:val="0080227D"/>
    <w:rsid w:val="00803296"/>
    <w:rsid w:val="00811396"/>
    <w:rsid w:val="00811D78"/>
    <w:rsid w:val="00814C79"/>
    <w:rsid w:val="00820E40"/>
    <w:rsid w:val="0082102E"/>
    <w:rsid w:val="008214A6"/>
    <w:rsid w:val="00830059"/>
    <w:rsid w:val="00831049"/>
    <w:rsid w:val="0083146E"/>
    <w:rsid w:val="0083199B"/>
    <w:rsid w:val="0083584F"/>
    <w:rsid w:val="008416BE"/>
    <w:rsid w:val="00844F99"/>
    <w:rsid w:val="0084546B"/>
    <w:rsid w:val="00854961"/>
    <w:rsid w:val="0086093A"/>
    <w:rsid w:val="008802A7"/>
    <w:rsid w:val="0088184C"/>
    <w:rsid w:val="00881FE4"/>
    <w:rsid w:val="00882E00"/>
    <w:rsid w:val="00884F1B"/>
    <w:rsid w:val="00885D98"/>
    <w:rsid w:val="00893244"/>
    <w:rsid w:val="008936C7"/>
    <w:rsid w:val="00893DB1"/>
    <w:rsid w:val="00896354"/>
    <w:rsid w:val="008979D5"/>
    <w:rsid w:val="008A1AFE"/>
    <w:rsid w:val="008A2E10"/>
    <w:rsid w:val="008B1CDA"/>
    <w:rsid w:val="008B5078"/>
    <w:rsid w:val="008C0B15"/>
    <w:rsid w:val="008C2B82"/>
    <w:rsid w:val="008C5E1D"/>
    <w:rsid w:val="008C7907"/>
    <w:rsid w:val="008D03CC"/>
    <w:rsid w:val="008D0B0D"/>
    <w:rsid w:val="008D18FE"/>
    <w:rsid w:val="008D3FF0"/>
    <w:rsid w:val="008D4D2A"/>
    <w:rsid w:val="008D4F72"/>
    <w:rsid w:val="008E6A60"/>
    <w:rsid w:val="008F4093"/>
    <w:rsid w:val="008F4D81"/>
    <w:rsid w:val="008F5D91"/>
    <w:rsid w:val="008F6501"/>
    <w:rsid w:val="0090401E"/>
    <w:rsid w:val="00904E2F"/>
    <w:rsid w:val="00904E75"/>
    <w:rsid w:val="00905834"/>
    <w:rsid w:val="009070D2"/>
    <w:rsid w:val="00907483"/>
    <w:rsid w:val="0091394A"/>
    <w:rsid w:val="00915F2E"/>
    <w:rsid w:val="00916481"/>
    <w:rsid w:val="00917D24"/>
    <w:rsid w:val="00924D0C"/>
    <w:rsid w:val="00937304"/>
    <w:rsid w:val="0093770B"/>
    <w:rsid w:val="0094359A"/>
    <w:rsid w:val="00943714"/>
    <w:rsid w:val="0094496C"/>
    <w:rsid w:val="009459ED"/>
    <w:rsid w:val="00953AD4"/>
    <w:rsid w:val="00964920"/>
    <w:rsid w:val="009650D7"/>
    <w:rsid w:val="00967C40"/>
    <w:rsid w:val="00971CDA"/>
    <w:rsid w:val="009720AB"/>
    <w:rsid w:val="00976E1D"/>
    <w:rsid w:val="00977DC6"/>
    <w:rsid w:val="0098445F"/>
    <w:rsid w:val="009852D0"/>
    <w:rsid w:val="009863FD"/>
    <w:rsid w:val="00990AB4"/>
    <w:rsid w:val="0099486F"/>
    <w:rsid w:val="009B6D3A"/>
    <w:rsid w:val="009C3BF6"/>
    <w:rsid w:val="009C6FE3"/>
    <w:rsid w:val="009D40FE"/>
    <w:rsid w:val="009F2119"/>
    <w:rsid w:val="009F312E"/>
    <w:rsid w:val="009F7077"/>
    <w:rsid w:val="00A0248A"/>
    <w:rsid w:val="00A077E8"/>
    <w:rsid w:val="00A11D20"/>
    <w:rsid w:val="00A22A0E"/>
    <w:rsid w:val="00A300FE"/>
    <w:rsid w:val="00A31CF7"/>
    <w:rsid w:val="00A34118"/>
    <w:rsid w:val="00A35E83"/>
    <w:rsid w:val="00A4603C"/>
    <w:rsid w:val="00A54E3A"/>
    <w:rsid w:val="00A619D2"/>
    <w:rsid w:val="00A647CF"/>
    <w:rsid w:val="00A70938"/>
    <w:rsid w:val="00A73BAC"/>
    <w:rsid w:val="00A76289"/>
    <w:rsid w:val="00A762CD"/>
    <w:rsid w:val="00A764C2"/>
    <w:rsid w:val="00A76786"/>
    <w:rsid w:val="00A91EDB"/>
    <w:rsid w:val="00A94543"/>
    <w:rsid w:val="00A95266"/>
    <w:rsid w:val="00A977E3"/>
    <w:rsid w:val="00AB0D50"/>
    <w:rsid w:val="00AB2798"/>
    <w:rsid w:val="00AB347D"/>
    <w:rsid w:val="00AB3BC8"/>
    <w:rsid w:val="00AB40FA"/>
    <w:rsid w:val="00AB6E10"/>
    <w:rsid w:val="00AC48B6"/>
    <w:rsid w:val="00AD4188"/>
    <w:rsid w:val="00AD68A7"/>
    <w:rsid w:val="00AD742C"/>
    <w:rsid w:val="00AE17D6"/>
    <w:rsid w:val="00AE30FC"/>
    <w:rsid w:val="00AE5F10"/>
    <w:rsid w:val="00AE6CAF"/>
    <w:rsid w:val="00AF0B4E"/>
    <w:rsid w:val="00AF569C"/>
    <w:rsid w:val="00AF7AA3"/>
    <w:rsid w:val="00B021B2"/>
    <w:rsid w:val="00B03501"/>
    <w:rsid w:val="00B043AA"/>
    <w:rsid w:val="00B05625"/>
    <w:rsid w:val="00B102BD"/>
    <w:rsid w:val="00B203A1"/>
    <w:rsid w:val="00B259C0"/>
    <w:rsid w:val="00B27670"/>
    <w:rsid w:val="00B27D9B"/>
    <w:rsid w:val="00B342E4"/>
    <w:rsid w:val="00B4062A"/>
    <w:rsid w:val="00B42097"/>
    <w:rsid w:val="00B42ED3"/>
    <w:rsid w:val="00B46CC8"/>
    <w:rsid w:val="00B46E9A"/>
    <w:rsid w:val="00B47103"/>
    <w:rsid w:val="00B52551"/>
    <w:rsid w:val="00B54B42"/>
    <w:rsid w:val="00B61ACF"/>
    <w:rsid w:val="00B6315E"/>
    <w:rsid w:val="00B7282A"/>
    <w:rsid w:val="00B742E6"/>
    <w:rsid w:val="00B760E5"/>
    <w:rsid w:val="00B822EE"/>
    <w:rsid w:val="00B86DF8"/>
    <w:rsid w:val="00B90F06"/>
    <w:rsid w:val="00B92B29"/>
    <w:rsid w:val="00B94D10"/>
    <w:rsid w:val="00BA1050"/>
    <w:rsid w:val="00BA1354"/>
    <w:rsid w:val="00BA3CDA"/>
    <w:rsid w:val="00BA5AFB"/>
    <w:rsid w:val="00BB1DB3"/>
    <w:rsid w:val="00BB5ED5"/>
    <w:rsid w:val="00BB63EB"/>
    <w:rsid w:val="00BC5EDB"/>
    <w:rsid w:val="00BC6EE3"/>
    <w:rsid w:val="00BD011D"/>
    <w:rsid w:val="00BD19EE"/>
    <w:rsid w:val="00BD3914"/>
    <w:rsid w:val="00BD3C67"/>
    <w:rsid w:val="00BE70D2"/>
    <w:rsid w:val="00BF1FD9"/>
    <w:rsid w:val="00BF2872"/>
    <w:rsid w:val="00BF320B"/>
    <w:rsid w:val="00BF4657"/>
    <w:rsid w:val="00BF5F5A"/>
    <w:rsid w:val="00C036B4"/>
    <w:rsid w:val="00C12056"/>
    <w:rsid w:val="00C1720F"/>
    <w:rsid w:val="00C20094"/>
    <w:rsid w:val="00C2266B"/>
    <w:rsid w:val="00C26019"/>
    <w:rsid w:val="00C26BC5"/>
    <w:rsid w:val="00C307AD"/>
    <w:rsid w:val="00C30DE8"/>
    <w:rsid w:val="00C3759F"/>
    <w:rsid w:val="00C44AA9"/>
    <w:rsid w:val="00C5010A"/>
    <w:rsid w:val="00C52CE3"/>
    <w:rsid w:val="00C53A35"/>
    <w:rsid w:val="00C541C8"/>
    <w:rsid w:val="00C63C41"/>
    <w:rsid w:val="00C649D8"/>
    <w:rsid w:val="00C701FF"/>
    <w:rsid w:val="00C73ED6"/>
    <w:rsid w:val="00C75EB4"/>
    <w:rsid w:val="00C76704"/>
    <w:rsid w:val="00C77C3D"/>
    <w:rsid w:val="00C82712"/>
    <w:rsid w:val="00C857C3"/>
    <w:rsid w:val="00C927A0"/>
    <w:rsid w:val="00C95B0A"/>
    <w:rsid w:val="00CA1F36"/>
    <w:rsid w:val="00CA2584"/>
    <w:rsid w:val="00CA49D0"/>
    <w:rsid w:val="00CB02FE"/>
    <w:rsid w:val="00CB1BDD"/>
    <w:rsid w:val="00CB1C41"/>
    <w:rsid w:val="00CB5281"/>
    <w:rsid w:val="00CB5F44"/>
    <w:rsid w:val="00CC34E1"/>
    <w:rsid w:val="00CD1802"/>
    <w:rsid w:val="00CD67CE"/>
    <w:rsid w:val="00CD6D16"/>
    <w:rsid w:val="00CD7900"/>
    <w:rsid w:val="00CD7D94"/>
    <w:rsid w:val="00CE2FBE"/>
    <w:rsid w:val="00CE5F39"/>
    <w:rsid w:val="00CF12B2"/>
    <w:rsid w:val="00CF7DA4"/>
    <w:rsid w:val="00D0084F"/>
    <w:rsid w:val="00D02143"/>
    <w:rsid w:val="00D029B1"/>
    <w:rsid w:val="00D122EF"/>
    <w:rsid w:val="00D14A0F"/>
    <w:rsid w:val="00D167D0"/>
    <w:rsid w:val="00D205DD"/>
    <w:rsid w:val="00D25F05"/>
    <w:rsid w:val="00D34174"/>
    <w:rsid w:val="00D37AF3"/>
    <w:rsid w:val="00D42DE9"/>
    <w:rsid w:val="00D42E26"/>
    <w:rsid w:val="00D44F49"/>
    <w:rsid w:val="00D4543A"/>
    <w:rsid w:val="00D52C1A"/>
    <w:rsid w:val="00D665E8"/>
    <w:rsid w:val="00D66FD5"/>
    <w:rsid w:val="00D71456"/>
    <w:rsid w:val="00D744BC"/>
    <w:rsid w:val="00D76110"/>
    <w:rsid w:val="00D7660D"/>
    <w:rsid w:val="00D80692"/>
    <w:rsid w:val="00D849B9"/>
    <w:rsid w:val="00D92182"/>
    <w:rsid w:val="00D93542"/>
    <w:rsid w:val="00D960DE"/>
    <w:rsid w:val="00DA0018"/>
    <w:rsid w:val="00DA13F5"/>
    <w:rsid w:val="00DA290A"/>
    <w:rsid w:val="00DA3B23"/>
    <w:rsid w:val="00DA41CF"/>
    <w:rsid w:val="00DA6733"/>
    <w:rsid w:val="00DB277B"/>
    <w:rsid w:val="00DC5EE2"/>
    <w:rsid w:val="00DD179F"/>
    <w:rsid w:val="00DD3046"/>
    <w:rsid w:val="00DD76B7"/>
    <w:rsid w:val="00DD7C07"/>
    <w:rsid w:val="00DE2AB0"/>
    <w:rsid w:val="00DE2C04"/>
    <w:rsid w:val="00DE39F9"/>
    <w:rsid w:val="00E0049F"/>
    <w:rsid w:val="00E1056A"/>
    <w:rsid w:val="00E10A77"/>
    <w:rsid w:val="00E12B4D"/>
    <w:rsid w:val="00E14EF6"/>
    <w:rsid w:val="00E16B26"/>
    <w:rsid w:val="00E20FCC"/>
    <w:rsid w:val="00E21562"/>
    <w:rsid w:val="00E2419D"/>
    <w:rsid w:val="00E2622D"/>
    <w:rsid w:val="00E30400"/>
    <w:rsid w:val="00E37BB8"/>
    <w:rsid w:val="00E40D09"/>
    <w:rsid w:val="00E44777"/>
    <w:rsid w:val="00E53459"/>
    <w:rsid w:val="00E54B38"/>
    <w:rsid w:val="00E55AF5"/>
    <w:rsid w:val="00E561E0"/>
    <w:rsid w:val="00E56B2F"/>
    <w:rsid w:val="00E57592"/>
    <w:rsid w:val="00E602F3"/>
    <w:rsid w:val="00E638DA"/>
    <w:rsid w:val="00E6498E"/>
    <w:rsid w:val="00E65EED"/>
    <w:rsid w:val="00E6655E"/>
    <w:rsid w:val="00E72DB0"/>
    <w:rsid w:val="00E868A1"/>
    <w:rsid w:val="00E95BB5"/>
    <w:rsid w:val="00EA0988"/>
    <w:rsid w:val="00EA0D0E"/>
    <w:rsid w:val="00EA33A7"/>
    <w:rsid w:val="00EA7725"/>
    <w:rsid w:val="00EA7C4D"/>
    <w:rsid w:val="00EB37A5"/>
    <w:rsid w:val="00EC2DB2"/>
    <w:rsid w:val="00EC349E"/>
    <w:rsid w:val="00EC3E4A"/>
    <w:rsid w:val="00EC3FBA"/>
    <w:rsid w:val="00EC44FC"/>
    <w:rsid w:val="00EC729D"/>
    <w:rsid w:val="00EC734C"/>
    <w:rsid w:val="00ED0B45"/>
    <w:rsid w:val="00ED268D"/>
    <w:rsid w:val="00ED41BA"/>
    <w:rsid w:val="00ED6EF1"/>
    <w:rsid w:val="00EE1103"/>
    <w:rsid w:val="00EE7318"/>
    <w:rsid w:val="00EF275F"/>
    <w:rsid w:val="00EF2E3A"/>
    <w:rsid w:val="00F04FDC"/>
    <w:rsid w:val="00F100B3"/>
    <w:rsid w:val="00F22B54"/>
    <w:rsid w:val="00F301F5"/>
    <w:rsid w:val="00F45B6A"/>
    <w:rsid w:val="00F4679D"/>
    <w:rsid w:val="00F54421"/>
    <w:rsid w:val="00F600AA"/>
    <w:rsid w:val="00F63B70"/>
    <w:rsid w:val="00F71046"/>
    <w:rsid w:val="00F73542"/>
    <w:rsid w:val="00F779E3"/>
    <w:rsid w:val="00F92323"/>
    <w:rsid w:val="00F92989"/>
    <w:rsid w:val="00F9369D"/>
    <w:rsid w:val="00F95849"/>
    <w:rsid w:val="00FA0188"/>
    <w:rsid w:val="00FA1259"/>
    <w:rsid w:val="00FA3655"/>
    <w:rsid w:val="00FA703B"/>
    <w:rsid w:val="00FB40EA"/>
    <w:rsid w:val="00FB4703"/>
    <w:rsid w:val="00FB664F"/>
    <w:rsid w:val="00FC0BF9"/>
    <w:rsid w:val="00FC2CA2"/>
    <w:rsid w:val="00FC4DEC"/>
    <w:rsid w:val="00FD4064"/>
    <w:rsid w:val="00FD6402"/>
    <w:rsid w:val="00FE249D"/>
    <w:rsid w:val="00FE2712"/>
    <w:rsid w:val="00FE31EA"/>
    <w:rsid w:val="00FE61B8"/>
    <w:rsid w:val="00FF1A65"/>
    <w:rsid w:val="00FF35E9"/>
    <w:rsid w:val="00FF57F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6B4A"/>
  <w15:chartTrackingRefBased/>
  <w15:docId w15:val="{CDF3C7D7-E342-4692-8F2A-955D37A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3C67"/>
    <w:pPr>
      <w:widowControl w:val="0"/>
      <w:suppressAutoHyphens/>
      <w:spacing w:after="0" w:line="240" w:lineRule="auto"/>
    </w:pPr>
    <w:rPr>
      <w:rFonts w:ascii="Times New Roman" w:eastAsia="Calibri" w:hAnsi="Times New Roman" w:cs="Times New Roman Bold"/>
      <w:sz w:val="24"/>
      <w:szCs w:val="20"/>
      <w:lang w:eastAsia="ar-SA"/>
    </w:rPr>
  </w:style>
  <w:style w:type="paragraph" w:styleId="Antrat1">
    <w:name w:val="heading 1"/>
    <w:basedOn w:val="prastasis"/>
    <w:next w:val="prastasis"/>
    <w:link w:val="Antrat1Diagrama"/>
    <w:uiPriority w:val="9"/>
    <w:qFormat/>
    <w:rsid w:val="00F4679D"/>
    <w:pPr>
      <w:keepNext/>
      <w:keepLines/>
      <w:widowControl/>
      <w:pBdr>
        <w:bottom w:val="single" w:sz="4" w:space="2" w:color="ED7D31" w:themeColor="accent2"/>
      </w:pBdr>
      <w:suppressAutoHyphens w:val="0"/>
      <w:spacing w:before="360" w:after="120"/>
      <w:outlineLvl w:val="0"/>
    </w:pPr>
    <w:rPr>
      <w:rFonts w:asciiTheme="majorHAnsi" w:eastAsiaTheme="majorEastAsia" w:hAnsiTheme="majorHAnsi" w:cstheme="majorBidi"/>
      <w:color w:val="262626" w:themeColor="text1" w:themeTint="D9"/>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BD3C67"/>
    <w:rPr>
      <w:rFonts w:ascii="Times New Roman" w:hAnsi="Times New Roman" w:cs="Times New Roman" w:hint="default"/>
      <w:color w:val="0000FF"/>
      <w:u w:val="single"/>
    </w:rPr>
  </w:style>
  <w:style w:type="paragraph" w:customStyle="1" w:styleId="BodyText1">
    <w:name w:val="Body Text1"/>
    <w:basedOn w:val="prastasis"/>
    <w:rsid w:val="00BD3C67"/>
    <w:pPr>
      <w:autoSpaceDE w:val="0"/>
      <w:spacing w:line="288" w:lineRule="auto"/>
      <w:ind w:firstLine="312"/>
      <w:jc w:val="both"/>
    </w:pPr>
    <w:rPr>
      <w:rFonts w:eastAsia="Times New Roman"/>
      <w:color w:val="000000"/>
      <w:sz w:val="20"/>
    </w:rPr>
  </w:style>
  <w:style w:type="paragraph" w:customStyle="1" w:styleId="Body2">
    <w:name w:val="Body 2"/>
    <w:rsid w:val="00BD3C6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Standard">
    <w:name w:val="Standard"/>
    <w:uiPriority w:val="99"/>
    <w:rsid w:val="00BD3C67"/>
    <w:pPr>
      <w:suppressAutoHyphens/>
      <w:autoSpaceDN w:val="0"/>
      <w:spacing w:after="0" w:line="240" w:lineRule="auto"/>
    </w:pPr>
    <w:rPr>
      <w:rFonts w:ascii="Times New Roman" w:eastAsia="Times New Roman" w:hAnsi="Times New Roman" w:cs="Times New Roman"/>
      <w:kern w:val="3"/>
      <w:sz w:val="24"/>
      <w:szCs w:val="24"/>
    </w:rPr>
  </w:style>
  <w:style w:type="table" w:styleId="Lentelstinklelis">
    <w:name w:val="Table Grid"/>
    <w:basedOn w:val="prastojilentel"/>
    <w:uiPriority w:val="39"/>
    <w:rsid w:val="0093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8416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8416BE"/>
    <w:rPr>
      <w:rFonts w:ascii="Courier New" w:eastAsia="Times New Roman" w:hAnsi="Courier New" w:cs="Courier New"/>
      <w:sz w:val="20"/>
      <w:szCs w:val="2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Lent"/>
    <w:basedOn w:val="prastasis"/>
    <w:link w:val="SraopastraipaDiagrama"/>
    <w:uiPriority w:val="34"/>
    <w:qFormat/>
    <w:rsid w:val="00157F32"/>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600C4B"/>
    <w:rPr>
      <w:rFonts w:ascii="Times New Roman" w:eastAsia="Calibri" w:hAnsi="Times New Roman" w:cs="Times New Roman Bold"/>
      <w:sz w:val="24"/>
      <w:szCs w:val="20"/>
      <w:lang w:eastAsia="ar-SA"/>
    </w:rPr>
  </w:style>
  <w:style w:type="character" w:styleId="Vietosrezervavimoenklotekstas">
    <w:name w:val="Placeholder Text"/>
    <w:basedOn w:val="Numatytasispastraiposriftas"/>
    <w:uiPriority w:val="99"/>
    <w:semiHidden/>
    <w:rsid w:val="00440CDE"/>
    <w:rPr>
      <w:color w:val="808080"/>
    </w:rPr>
  </w:style>
  <w:style w:type="character" w:customStyle="1" w:styleId="normaltextrun">
    <w:name w:val="normaltextrun"/>
    <w:basedOn w:val="Numatytasispastraiposriftas"/>
    <w:rsid w:val="00E602F3"/>
  </w:style>
  <w:style w:type="character" w:customStyle="1" w:styleId="ui-provider">
    <w:name w:val="ui-provider"/>
    <w:basedOn w:val="Numatytasispastraiposriftas"/>
    <w:rsid w:val="00137BC8"/>
  </w:style>
  <w:style w:type="table" w:customStyle="1" w:styleId="TableGrid2">
    <w:name w:val="Table Grid2"/>
    <w:basedOn w:val="prastojilentel"/>
    <w:next w:val="Lentelstinklelis"/>
    <w:uiPriority w:val="39"/>
    <w:rsid w:val="00433CAE"/>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unhideWhenUsed/>
    <w:rsid w:val="00E16B26"/>
    <w:pPr>
      <w:widowControl/>
      <w:suppressAutoHyphens w:val="0"/>
      <w:spacing w:after="160" w:line="276" w:lineRule="auto"/>
    </w:pPr>
    <w:rPr>
      <w:rFonts w:asciiTheme="minorHAnsi" w:eastAsiaTheme="minorEastAsia" w:hAnsiTheme="minorHAnsi" w:cstheme="minorBidi"/>
      <w:sz w:val="20"/>
      <w:lang w:eastAsia="lt-LT"/>
    </w:rPr>
  </w:style>
  <w:style w:type="character" w:customStyle="1" w:styleId="PuslapioinaostekstasDiagrama">
    <w:name w:val="Puslapio išnašos tekstas Diagrama"/>
    <w:basedOn w:val="Numatytasispastraiposriftas"/>
    <w:link w:val="Puslapioinaostekstas"/>
    <w:uiPriority w:val="99"/>
    <w:rsid w:val="00E16B26"/>
    <w:rPr>
      <w:rFonts w:eastAsiaTheme="minorEastAsia"/>
      <w:sz w:val="20"/>
      <w:szCs w:val="20"/>
      <w:lang w:eastAsia="lt-LT"/>
    </w:rPr>
  </w:style>
  <w:style w:type="character" w:styleId="Puslapioinaosnuoroda">
    <w:name w:val="footnote reference"/>
    <w:basedOn w:val="Numatytasispastraiposriftas"/>
    <w:uiPriority w:val="99"/>
    <w:unhideWhenUsed/>
    <w:rsid w:val="00E16B26"/>
    <w:rPr>
      <w:vertAlign w:val="superscript"/>
    </w:rPr>
  </w:style>
  <w:style w:type="character" w:customStyle="1" w:styleId="Antrat1Diagrama">
    <w:name w:val="Antraštė 1 Diagrama"/>
    <w:basedOn w:val="Numatytasispastraiposriftas"/>
    <w:link w:val="Antrat1"/>
    <w:uiPriority w:val="9"/>
    <w:rsid w:val="00F4679D"/>
    <w:rPr>
      <w:rFonts w:asciiTheme="majorHAnsi" w:eastAsiaTheme="majorEastAsia" w:hAnsiTheme="majorHAnsi" w:cstheme="majorBidi"/>
      <w:color w:val="262626" w:themeColor="text1" w:themeTint="D9"/>
      <w:sz w:val="40"/>
      <w:szCs w:val="40"/>
      <w:lang w:eastAsia="lt-LT"/>
    </w:rPr>
  </w:style>
  <w:style w:type="character" w:customStyle="1" w:styleId="UnresolvedMention1">
    <w:name w:val="Unresolved Mention1"/>
    <w:basedOn w:val="Numatytasispastraiposriftas"/>
    <w:uiPriority w:val="99"/>
    <w:semiHidden/>
    <w:unhideWhenUsed/>
    <w:rsid w:val="0000192A"/>
    <w:rPr>
      <w:color w:val="605E5C"/>
      <w:shd w:val="clear" w:color="auto" w:fill="E1DFDD"/>
    </w:rPr>
  </w:style>
  <w:style w:type="character" w:styleId="Emfaz">
    <w:name w:val="Emphasis"/>
    <w:basedOn w:val="Numatytasispastraiposriftas"/>
    <w:uiPriority w:val="20"/>
    <w:qFormat/>
    <w:rsid w:val="00AE5F10"/>
    <w:rPr>
      <w:i/>
      <w:iCs/>
    </w:rPr>
  </w:style>
  <w:style w:type="table" w:customStyle="1" w:styleId="TableGrid1">
    <w:name w:val="Table Grid1"/>
    <w:basedOn w:val="prastojilentel"/>
    <w:next w:val="Lentelstinklelis"/>
    <w:uiPriority w:val="39"/>
    <w:rsid w:val="000C371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03408"/>
    <w:rPr>
      <w:color w:val="605E5C"/>
      <w:shd w:val="clear" w:color="auto" w:fill="E1DFDD"/>
    </w:rPr>
  </w:style>
  <w:style w:type="character" w:styleId="Grietas">
    <w:name w:val="Strong"/>
    <w:basedOn w:val="Numatytasispastraiposriftas"/>
    <w:uiPriority w:val="22"/>
    <w:qFormat/>
    <w:rsid w:val="00EF2E3A"/>
    <w:rPr>
      <w:b/>
      <w:bCs/>
    </w:rPr>
  </w:style>
  <w:style w:type="paragraph" w:styleId="Betarp">
    <w:name w:val="No Spacing"/>
    <w:link w:val="BetarpDiagrama"/>
    <w:uiPriority w:val="1"/>
    <w:qFormat/>
    <w:rsid w:val="00117369"/>
    <w:pPr>
      <w:widowControl w:val="0"/>
      <w:suppressAutoHyphens/>
      <w:spacing w:after="0" w:line="240" w:lineRule="auto"/>
    </w:pPr>
    <w:rPr>
      <w:rFonts w:ascii="Times New Roman" w:eastAsia="Lucida Sans Unicode" w:hAnsi="Times New Roman" w:cs="Times New Roman"/>
      <w:sz w:val="24"/>
      <w:szCs w:val="20"/>
      <w:lang w:eastAsia="ar-SA"/>
    </w:rPr>
  </w:style>
  <w:style w:type="character" w:customStyle="1" w:styleId="BetarpDiagrama">
    <w:name w:val="Be tarpų Diagrama"/>
    <w:link w:val="Betarp"/>
    <w:uiPriority w:val="1"/>
    <w:rsid w:val="00117369"/>
    <w:rPr>
      <w:rFonts w:ascii="Times New Roman" w:eastAsia="Lucida Sans Unicode"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3396">
      <w:bodyDiv w:val="1"/>
      <w:marLeft w:val="0"/>
      <w:marRight w:val="0"/>
      <w:marTop w:val="0"/>
      <w:marBottom w:val="0"/>
      <w:divBdr>
        <w:top w:val="none" w:sz="0" w:space="0" w:color="auto"/>
        <w:left w:val="none" w:sz="0" w:space="0" w:color="auto"/>
        <w:bottom w:val="none" w:sz="0" w:space="0" w:color="auto"/>
        <w:right w:val="none" w:sz="0" w:space="0" w:color="auto"/>
      </w:divBdr>
    </w:div>
    <w:div w:id="539782556">
      <w:bodyDiv w:val="1"/>
      <w:marLeft w:val="0"/>
      <w:marRight w:val="0"/>
      <w:marTop w:val="0"/>
      <w:marBottom w:val="0"/>
      <w:divBdr>
        <w:top w:val="none" w:sz="0" w:space="0" w:color="auto"/>
        <w:left w:val="none" w:sz="0" w:space="0" w:color="auto"/>
        <w:bottom w:val="none" w:sz="0" w:space="0" w:color="auto"/>
        <w:right w:val="none" w:sz="0" w:space="0" w:color="auto"/>
      </w:divBdr>
    </w:div>
    <w:div w:id="853493961">
      <w:bodyDiv w:val="1"/>
      <w:marLeft w:val="0"/>
      <w:marRight w:val="0"/>
      <w:marTop w:val="0"/>
      <w:marBottom w:val="0"/>
      <w:divBdr>
        <w:top w:val="none" w:sz="0" w:space="0" w:color="auto"/>
        <w:left w:val="none" w:sz="0" w:space="0" w:color="auto"/>
        <w:bottom w:val="none" w:sz="0" w:space="0" w:color="auto"/>
        <w:right w:val="none" w:sz="0" w:space="0" w:color="auto"/>
      </w:divBdr>
    </w:div>
    <w:div w:id="1049576613">
      <w:bodyDiv w:val="1"/>
      <w:marLeft w:val="0"/>
      <w:marRight w:val="0"/>
      <w:marTop w:val="0"/>
      <w:marBottom w:val="0"/>
      <w:divBdr>
        <w:top w:val="none" w:sz="0" w:space="0" w:color="auto"/>
        <w:left w:val="none" w:sz="0" w:space="0" w:color="auto"/>
        <w:bottom w:val="none" w:sz="0" w:space="0" w:color="auto"/>
        <w:right w:val="none" w:sz="0" w:space="0" w:color="auto"/>
      </w:divBdr>
    </w:div>
    <w:div w:id="1096822864">
      <w:bodyDiv w:val="1"/>
      <w:marLeft w:val="0"/>
      <w:marRight w:val="0"/>
      <w:marTop w:val="0"/>
      <w:marBottom w:val="0"/>
      <w:divBdr>
        <w:top w:val="none" w:sz="0" w:space="0" w:color="auto"/>
        <w:left w:val="none" w:sz="0" w:space="0" w:color="auto"/>
        <w:bottom w:val="none" w:sz="0" w:space="0" w:color="auto"/>
        <w:right w:val="none" w:sz="0" w:space="0" w:color="auto"/>
      </w:divBdr>
    </w:div>
    <w:div w:id="1142894106">
      <w:bodyDiv w:val="1"/>
      <w:marLeft w:val="0"/>
      <w:marRight w:val="0"/>
      <w:marTop w:val="0"/>
      <w:marBottom w:val="0"/>
      <w:divBdr>
        <w:top w:val="none" w:sz="0" w:space="0" w:color="auto"/>
        <w:left w:val="none" w:sz="0" w:space="0" w:color="auto"/>
        <w:bottom w:val="none" w:sz="0" w:space="0" w:color="auto"/>
        <w:right w:val="none" w:sz="0" w:space="0" w:color="auto"/>
      </w:divBdr>
    </w:div>
    <w:div w:id="1269579024">
      <w:bodyDiv w:val="1"/>
      <w:marLeft w:val="0"/>
      <w:marRight w:val="0"/>
      <w:marTop w:val="0"/>
      <w:marBottom w:val="0"/>
      <w:divBdr>
        <w:top w:val="none" w:sz="0" w:space="0" w:color="auto"/>
        <w:left w:val="none" w:sz="0" w:space="0" w:color="auto"/>
        <w:bottom w:val="none" w:sz="0" w:space="0" w:color="auto"/>
        <w:right w:val="none" w:sz="0" w:space="0" w:color="auto"/>
      </w:divBdr>
    </w:div>
    <w:div w:id="1367561879">
      <w:bodyDiv w:val="1"/>
      <w:marLeft w:val="0"/>
      <w:marRight w:val="0"/>
      <w:marTop w:val="0"/>
      <w:marBottom w:val="0"/>
      <w:divBdr>
        <w:top w:val="none" w:sz="0" w:space="0" w:color="auto"/>
        <w:left w:val="none" w:sz="0" w:space="0" w:color="auto"/>
        <w:bottom w:val="none" w:sz="0" w:space="0" w:color="auto"/>
        <w:right w:val="none" w:sz="0" w:space="0" w:color="auto"/>
      </w:divBdr>
    </w:div>
    <w:div w:id="1834755891">
      <w:bodyDiv w:val="1"/>
      <w:marLeft w:val="0"/>
      <w:marRight w:val="0"/>
      <w:marTop w:val="0"/>
      <w:marBottom w:val="0"/>
      <w:divBdr>
        <w:top w:val="none" w:sz="0" w:space="0" w:color="auto"/>
        <w:left w:val="none" w:sz="0" w:space="0" w:color="auto"/>
        <w:bottom w:val="none" w:sz="0" w:space="0" w:color="auto"/>
        <w:right w:val="none" w:sz="0" w:space="0" w:color="auto"/>
      </w:divBdr>
    </w:div>
    <w:div w:id="1888494604">
      <w:bodyDiv w:val="1"/>
      <w:marLeft w:val="0"/>
      <w:marRight w:val="0"/>
      <w:marTop w:val="0"/>
      <w:marBottom w:val="0"/>
      <w:divBdr>
        <w:top w:val="none" w:sz="0" w:space="0" w:color="auto"/>
        <w:left w:val="none" w:sz="0" w:space="0" w:color="auto"/>
        <w:bottom w:val="none" w:sz="0" w:space="0" w:color="auto"/>
        <w:right w:val="none" w:sz="0" w:space="0" w:color="auto"/>
      </w:divBdr>
    </w:div>
    <w:div w:id="19231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F8A55-70C6-4EBA-A587-B70979AB6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5037</Words>
  <Characters>2872</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Aldona Paškevičiūtė</cp:lastModifiedBy>
  <cp:revision>15</cp:revision>
  <cp:lastPrinted>2023-09-27T08:29:00Z</cp:lastPrinted>
  <dcterms:created xsi:type="dcterms:W3CDTF">2025-04-14T13:17:00Z</dcterms:created>
  <dcterms:modified xsi:type="dcterms:W3CDTF">2025-05-09T06:39:00Z</dcterms:modified>
</cp:coreProperties>
</file>