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2F94A7E1" w:rsidR="00D526C8" w:rsidRPr="003F601D" w:rsidRDefault="00C006CB" w:rsidP="009440D5">
          <w:pPr>
            <w:spacing w:line="240" w:lineRule="auto"/>
            <w:jc w:val="center"/>
            <w:rPr>
              <w:rFonts w:ascii="Times New Roman" w:hAnsi="Times New Roman" w:cs="Times New Roman"/>
              <w:b/>
              <w:bCs/>
              <w:sz w:val="24"/>
              <w:szCs w:val="24"/>
            </w:rPr>
          </w:pPr>
          <w:r w:rsidRPr="003F601D">
            <w:rPr>
              <w:rFonts w:ascii="Times New Roman" w:hAnsi="Times New Roman" w:cs="Times New Roman"/>
              <w:b/>
              <w:bCs/>
              <w:sz w:val="24"/>
              <w:szCs w:val="24"/>
            </w:rPr>
            <w:t xml:space="preserve">MAŽOS VERTĖS </w:t>
          </w:r>
          <w:r w:rsidR="00D526C8" w:rsidRPr="003F601D">
            <w:rPr>
              <w:rFonts w:ascii="Times New Roman" w:hAnsi="Times New Roman" w:cs="Times New Roman"/>
              <w:b/>
              <w:bCs/>
              <w:sz w:val="24"/>
              <w:szCs w:val="24"/>
            </w:rPr>
            <w:t>VIEŠOJO PIRKIMO „</w:t>
          </w:r>
          <w:r w:rsidR="003F601D" w:rsidRPr="003F601D">
            <w:rPr>
              <w:rFonts w:ascii="Times New Roman" w:eastAsia="Times New Roman" w:hAnsi="Times New Roman" w:cs="Times New Roman"/>
              <w:b/>
              <w:sz w:val="24"/>
              <w:szCs w:val="24"/>
            </w:rPr>
            <w:t>SOCIALINIŲ IŠMOKŲ (KOMPENSACIJŲ, PAŠALPŲ IR KITŲ IŠMOKŲ) IŠMOKĖJIMO IR PRISTATYMO Į NAMUS KUPIŠKIO RAJONO GYVENTOJAMS PASLAUGOS</w:t>
          </w:r>
          <w:r w:rsidR="00D526C8" w:rsidRPr="003F601D">
            <w:rPr>
              <w:rFonts w:ascii="Times New Roman" w:hAnsi="Times New Roman" w:cs="Times New Roman"/>
              <w:b/>
              <w:bCs/>
              <w:sz w:val="24"/>
              <w:szCs w:val="24"/>
            </w:rPr>
            <w:t>“</w:t>
          </w:r>
          <w:r w:rsidR="005954D8" w:rsidRPr="003F601D">
            <w:rPr>
              <w:rFonts w:ascii="Times New Roman" w:hAnsi="Times New Roman" w:cs="Times New Roman"/>
              <w:b/>
              <w:bCs/>
              <w:sz w:val="24"/>
              <w:szCs w:val="24"/>
            </w:rPr>
            <w:t xml:space="preserve"> </w:t>
          </w:r>
          <w:r w:rsidR="00DF1318" w:rsidRPr="003F601D">
            <w:rPr>
              <w:rFonts w:ascii="Times New Roman" w:hAnsi="Times New Roman" w:cs="Times New Roman"/>
              <w:b/>
              <w:bCs/>
              <w:sz w:val="24"/>
              <w:szCs w:val="24"/>
            </w:rPr>
            <w:t>SKELBIAM</w:t>
          </w:r>
          <w:r w:rsidR="0019623B" w:rsidRPr="003F601D">
            <w:rPr>
              <w:rFonts w:ascii="Times New Roman" w:hAnsi="Times New Roman" w:cs="Times New Roman"/>
              <w:b/>
              <w:bCs/>
              <w:sz w:val="24"/>
              <w:szCs w:val="24"/>
            </w:rPr>
            <w:t>OS APKLAUSOS</w:t>
          </w:r>
          <w:r w:rsidR="00D526C8" w:rsidRPr="003F601D">
            <w:rPr>
              <w:rFonts w:ascii="Times New Roman" w:hAnsi="Times New Roman" w:cs="Times New Roman"/>
              <w:b/>
              <w:bCs/>
              <w:sz w:val="24"/>
              <w:szCs w:val="24"/>
            </w:rPr>
            <w:t xml:space="preserve"> </w:t>
          </w:r>
          <w:r w:rsidR="00E861F5" w:rsidRPr="003F601D">
            <w:rPr>
              <w:rFonts w:ascii="Times New Roman" w:hAnsi="Times New Roman" w:cs="Times New Roman"/>
              <w:b/>
              <w:bCs/>
              <w:sz w:val="24"/>
              <w:szCs w:val="24"/>
            </w:rPr>
            <w:t xml:space="preserve">SPECIALIOSIOS </w:t>
          </w:r>
          <w:r w:rsidR="00D526C8" w:rsidRPr="003F601D">
            <w:rPr>
              <w:rFonts w:ascii="Times New Roman" w:hAnsi="Times New Roman" w:cs="Times New Roman"/>
              <w:b/>
              <w:bCs/>
              <w:sz w:val="24"/>
              <w:szCs w:val="24"/>
            </w:rPr>
            <w:t>SĄLYGOS</w:t>
          </w:r>
        </w:p>
        <w:p w14:paraId="05642E69" w14:textId="08B81229" w:rsidR="006E7623" w:rsidRPr="00801284" w:rsidRDefault="00D53BF4" w:rsidP="001A2892">
          <w:pPr>
            <w:spacing w:after="120" w:line="240" w:lineRule="auto"/>
            <w:ind w:left="567" w:firstLine="0"/>
            <w:contextualSpacing/>
            <w:jc w:val="center"/>
            <w:rPr>
              <w:rFonts w:cstheme="minorHAnsi"/>
              <w:i/>
              <w:iCs/>
              <w:color w:val="7030A0"/>
              <w:sz w:val="28"/>
              <w:szCs w:val="28"/>
            </w:rPr>
          </w:pPr>
          <w:r w:rsidRPr="00801284">
            <w:rPr>
              <w:rFonts w:cstheme="minorHAnsi"/>
              <w:b/>
              <w:bCs/>
              <w:sz w:val="28"/>
              <w:szCs w:val="28"/>
            </w:rPr>
            <w:t>V</w:t>
          </w:r>
          <w:r w:rsidR="00755F3B" w:rsidRPr="00801284">
            <w:rPr>
              <w:rFonts w:cstheme="minorHAnsi"/>
              <w:b/>
              <w:bCs/>
              <w:sz w:val="28"/>
              <w:szCs w:val="28"/>
            </w:rPr>
            <w:t>ersija</w:t>
          </w:r>
          <w:r w:rsidRPr="00801284">
            <w:rPr>
              <w:rFonts w:cstheme="minorHAnsi"/>
              <w:b/>
              <w:bCs/>
              <w:sz w:val="28"/>
              <w:szCs w:val="28"/>
            </w:rPr>
            <w:t xml:space="preserve"> Nr. </w:t>
          </w:r>
          <w:r w:rsidR="00801284" w:rsidRPr="00801284">
            <w:rPr>
              <w:rFonts w:cstheme="minorHAnsi"/>
              <w:b/>
              <w:bCs/>
              <w:sz w:val="28"/>
              <w:szCs w:val="28"/>
            </w:rPr>
            <w:t>1</w:t>
          </w:r>
          <w:r w:rsidRPr="00801284">
            <w:rPr>
              <w:rFonts w:cstheme="minorHAnsi"/>
              <w:b/>
              <w:bCs/>
              <w:sz w:val="28"/>
              <w:szCs w:val="28"/>
            </w:rPr>
            <w:t>.</w:t>
          </w:r>
          <w:r w:rsidRPr="00801284">
            <w:rPr>
              <w:rFonts w:cstheme="minorHAnsi"/>
              <w:i/>
              <w:iCs/>
              <w:color w:val="7030A0"/>
              <w:sz w:val="28"/>
              <w:szCs w:val="28"/>
            </w:rPr>
            <w:t xml:space="preserve"> </w:t>
          </w:r>
        </w:p>
        <w:p w14:paraId="41AFDBFB"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5B1C9C"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622D96B9"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357E10">
        <w:rPr>
          <w:rFonts w:ascii="Times New Roman" w:hAnsi="Times New Roman" w:cs="Times New Roman"/>
          <w:sz w:val="22"/>
          <w:szCs w:val="22"/>
        </w:rPr>
        <w:t>1.5.</w:t>
      </w:r>
      <w:r w:rsidRPr="00357E10">
        <w:rPr>
          <w:rFonts w:ascii="Times New Roman" w:hAnsi="Times New Roman" w:cs="Times New Roman"/>
          <w:i/>
          <w:iCs/>
          <w:sz w:val="22"/>
          <w:szCs w:val="22"/>
        </w:rPr>
        <w:t xml:space="preserve"> </w:t>
      </w:r>
      <w:r w:rsidR="00107F06" w:rsidRPr="00357E10">
        <w:rPr>
          <w:rFonts w:ascii="Times New Roman" w:hAnsi="Times New Roman"/>
          <w:sz w:val="22"/>
          <w:szCs w:val="22"/>
        </w:rPr>
        <w:t xml:space="preserve">Pirkimas laikomas žaliuoju pirkimu. </w:t>
      </w:r>
      <w:r w:rsidR="00320742" w:rsidRPr="00107F06">
        <w:rPr>
          <w:rFonts w:ascii="Times New Roman" w:hAnsi="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320742">
        <w:rPr>
          <w:rFonts w:ascii="Times New Roman" w:hAnsi="Times New Roman"/>
          <w:sz w:val="22"/>
          <w:szCs w:val="22"/>
        </w:rPr>
        <w:t xml:space="preserve"> </w:t>
      </w:r>
      <w:r w:rsidR="00320742" w:rsidRPr="00107F06">
        <w:rPr>
          <w:rFonts w:ascii="Times New Roman" w:hAnsi="Times New Roman"/>
          <w:sz w:val="22"/>
          <w:szCs w:val="22"/>
        </w:rPr>
        <w:t>4.4.3 papunkčiu</w:t>
      </w:r>
      <w:r w:rsidR="005B1C9C" w:rsidRPr="005B1C9C">
        <w:rPr>
          <w:rFonts w:ascii="Times New Roman" w:hAnsi="Times New Roman"/>
          <w:sz w:val="22"/>
          <w:szCs w:val="22"/>
        </w:rPr>
        <w:t xml:space="preserve"> </w:t>
      </w:r>
      <w:r w:rsidR="005B1C9C" w:rsidRPr="00107F06">
        <w:rPr>
          <w:rFonts w:ascii="Times New Roman" w:hAnsi="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bei 4.4.4.1 papunkčiu.</w:t>
      </w:r>
      <w:r w:rsidR="00107F06" w:rsidRPr="00357E10">
        <w:rPr>
          <w:rFonts w:ascii="Times New Roman" w:hAnsi="Times New Roman"/>
          <w:sz w:val="22"/>
          <w:szCs w:val="22"/>
        </w:rPr>
        <w:t xml:space="preserve"> Atitiktis tikrinama sutarties vykdymo metu</w:t>
      </w:r>
      <w:r w:rsidR="0009164A" w:rsidRPr="00357E10">
        <w:rPr>
          <w:rFonts w:ascii="Times New Roman" w:hAnsi="Times New Roman"/>
          <w:color w:val="000000"/>
          <w:sz w:val="22"/>
          <w:szCs w:val="22"/>
        </w:rPr>
        <w:t>.</w:t>
      </w:r>
      <w:r w:rsidR="0009164A">
        <w:rPr>
          <w:rFonts w:ascii="Times New Roman" w:hAnsi="Times New Roman"/>
          <w:color w:val="000000"/>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2613E6CE" w:rsidR="00EC49B2" w:rsidRPr="009063E3"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3F601D">
        <w:rPr>
          <w:rFonts w:ascii="Times New Roman" w:eastAsia="Calibri" w:hAnsi="Times New Roman" w:cs="Times New Roman"/>
          <w:sz w:val="22"/>
          <w:szCs w:val="22"/>
        </w:rPr>
        <w:t xml:space="preserve"> </w:t>
      </w:r>
      <w:r w:rsidR="003F601D" w:rsidRPr="003F601D">
        <w:rPr>
          <w:rFonts w:ascii="Times New Roman" w:eastAsia="Calibri" w:hAnsi="Times New Roman" w:cs="Times New Roman"/>
          <w:b/>
          <w:bCs/>
          <w:sz w:val="22"/>
          <w:szCs w:val="22"/>
        </w:rPr>
        <w:t>s</w:t>
      </w:r>
      <w:r w:rsidR="003F601D" w:rsidRPr="003F601D">
        <w:rPr>
          <w:rFonts w:ascii="Times New Roman" w:eastAsia="Times New Roman" w:hAnsi="Times New Roman" w:cs="Times New Roman"/>
          <w:b/>
          <w:sz w:val="24"/>
          <w:szCs w:val="24"/>
        </w:rPr>
        <w:t xml:space="preserve">ocialinių išmokų (kompensacijų, pašalpų ir kitų išmokų) išmokėjimo ir pristatymo į namus Kupiškio rajono gyventojams </w:t>
      </w:r>
      <w:r w:rsidR="00702FED" w:rsidRPr="00702FED">
        <w:rPr>
          <w:rFonts w:ascii="Times New Roman" w:eastAsia="Calibri" w:hAnsi="Times New Roman" w:cs="Times New Roman"/>
          <w:b/>
          <w:sz w:val="24"/>
          <w:szCs w:val="24"/>
          <w:lang w:eastAsia="en-US"/>
        </w:rPr>
        <w:t>paslaug</w:t>
      </w:r>
      <w:r w:rsidR="00702FED">
        <w:rPr>
          <w:rFonts w:ascii="Times New Roman" w:eastAsia="Calibri" w:hAnsi="Times New Roman" w:cs="Times New Roman"/>
          <w:b/>
          <w:sz w:val="24"/>
          <w:szCs w:val="24"/>
          <w:lang w:eastAsia="en-US"/>
        </w:rPr>
        <w:t>as</w:t>
      </w:r>
      <w:r w:rsidR="00702FED" w:rsidRPr="00702FED">
        <w:rPr>
          <w:rFonts w:ascii="Times New Roman" w:eastAsia="Calibri" w:hAnsi="Times New Roman" w:cs="Times New Roman"/>
          <w:b/>
          <w:sz w:val="24"/>
          <w:szCs w:val="24"/>
          <w:lang w:eastAsia="en-US"/>
        </w:rPr>
        <w:t xml:space="preserve"> </w:t>
      </w:r>
      <w:r w:rsidR="00EC49B2" w:rsidRPr="009063E3">
        <w:rPr>
          <w:rFonts w:ascii="Times New Roman" w:eastAsia="Calibri" w:hAnsi="Times New Roman" w:cs="Times New Roman"/>
          <w:b/>
          <w:sz w:val="22"/>
          <w:szCs w:val="22"/>
        </w:rPr>
        <w:t xml:space="preserve">(toliau – </w:t>
      </w:r>
      <w:r>
        <w:rPr>
          <w:rFonts w:ascii="Times New Roman" w:eastAsia="Calibri" w:hAnsi="Times New Roman" w:cs="Times New Roman"/>
          <w:b/>
          <w:sz w:val="22"/>
          <w:szCs w:val="22"/>
        </w:rPr>
        <w:t>Paslaugos</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F43843">
        <w:rPr>
          <w:rFonts w:ascii="Times New Roman" w:hAnsi="Times New Roman" w:cs="Times New Roman"/>
          <w:sz w:val="22"/>
          <w:szCs w:val="22"/>
        </w:rPr>
        <w:t xml:space="preserve">sąlygų </w:t>
      </w:r>
      <w:r w:rsidR="002D4FC8" w:rsidRPr="00F43843">
        <w:rPr>
          <w:rFonts w:ascii="Times New Roman" w:hAnsi="Times New Roman" w:cs="Times New Roman"/>
          <w:sz w:val="22"/>
          <w:szCs w:val="22"/>
        </w:rPr>
        <w:t>2</w:t>
      </w:r>
      <w:r w:rsidR="00EC49B2" w:rsidRPr="00F43843">
        <w:rPr>
          <w:rFonts w:ascii="Times New Roman" w:hAnsi="Times New Roman" w:cs="Times New Roman"/>
          <w:sz w:val="22"/>
          <w:szCs w:val="22"/>
        </w:rPr>
        <w:t xml:space="preserve"> priede.</w:t>
      </w:r>
    </w:p>
    <w:p w14:paraId="5270E984" w14:textId="612A14F1" w:rsidR="00D33758"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objektas į dalis neskaidomas. Pirkimo apimtys, reikalavimai ir techninė specifikacija apibrėžti specialiųjų pirkimo 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C0B3D5B" w:rsidR="00FB3C75" w:rsidRPr="00817AB9" w:rsidRDefault="00BF3638" w:rsidP="00A913FD">
      <w:pPr>
        <w:pStyle w:val="Antrat1"/>
        <w:numPr>
          <w:ilvl w:val="0"/>
          <w:numId w:val="7"/>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9154589" w:rsidR="00807185" w:rsidRPr="00A913FD" w:rsidRDefault="00A913FD" w:rsidP="00A913FD">
      <w:pPr>
        <w:pStyle w:val="Sraopastraipa"/>
        <w:numPr>
          <w:ilvl w:val="1"/>
          <w:numId w:val="7"/>
        </w:numPr>
        <w:spacing w:line="240" w:lineRule="auto"/>
        <w:ind w:left="0" w:firstLine="737"/>
        <w:rPr>
          <w:rFonts w:ascii="Times New Roman" w:hAnsi="Times New Roman" w:cs="Times New Roman"/>
          <w:i/>
          <w:iCs/>
          <w:sz w:val="22"/>
          <w:szCs w:val="22"/>
        </w:rPr>
      </w:pPr>
      <w:r>
        <w:rPr>
          <w:rFonts w:ascii="Times New Roman" w:hAnsi="Times New Roman" w:cs="Times New Roman"/>
          <w:sz w:val="22"/>
          <w:szCs w:val="22"/>
        </w:rPr>
        <w:t xml:space="preserve"> </w:t>
      </w:r>
      <w:r w:rsidR="005D280D" w:rsidRPr="00A913FD">
        <w:rPr>
          <w:rFonts w:ascii="Times New Roman" w:hAnsi="Times New Roman" w:cs="Times New Roman"/>
          <w:sz w:val="22"/>
          <w:szCs w:val="22"/>
        </w:rPr>
        <w:t>Reikalavimai dėl tiekėjo ir</w:t>
      </w:r>
      <w:r w:rsidR="00F17EDA"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subtiekėjų</w:t>
      </w:r>
      <w:r w:rsidR="00DF6485" w:rsidRPr="00A913FD">
        <w:rPr>
          <w:rFonts w:ascii="Times New Roman" w:hAnsi="Times New Roman" w:cs="Times New Roman"/>
          <w:sz w:val="22"/>
          <w:szCs w:val="22"/>
        </w:rPr>
        <w:t xml:space="preserve"> (jeigu taikoma)</w:t>
      </w:r>
      <w:r w:rsidR="00A857C4" w:rsidRPr="00A913FD">
        <w:rPr>
          <w:rFonts w:ascii="Times New Roman" w:hAnsi="Times New Roman" w:cs="Times New Roman"/>
          <w:sz w:val="22"/>
          <w:szCs w:val="22"/>
        </w:rPr>
        <w:t xml:space="preserve">, ūkio subjektų, kurių pajėgumais </w:t>
      </w:r>
      <w:r w:rsidR="00CF1B69" w:rsidRPr="00A913FD">
        <w:rPr>
          <w:rFonts w:ascii="Times New Roman" w:hAnsi="Times New Roman" w:cs="Times New Roman"/>
          <w:sz w:val="22"/>
          <w:szCs w:val="22"/>
        </w:rPr>
        <w:t>tiekėjas remiasi,</w:t>
      </w:r>
      <w:r w:rsidR="00FB4B5E"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pašalinimo pagrindų nebuvimo</w:t>
      </w:r>
      <w:r w:rsidR="004A415C" w:rsidRPr="00A913FD">
        <w:rPr>
          <w:rFonts w:ascii="Times New Roman" w:hAnsi="Times New Roman" w:cs="Times New Roman"/>
          <w:sz w:val="22"/>
          <w:szCs w:val="22"/>
        </w:rPr>
        <w:t xml:space="preserve"> </w:t>
      </w:r>
      <w:r w:rsidR="005D280D" w:rsidRPr="00A913FD">
        <w:rPr>
          <w:rFonts w:ascii="Times New Roman" w:hAnsi="Times New Roman" w:cs="Times New Roman"/>
          <w:sz w:val="22"/>
          <w:szCs w:val="22"/>
        </w:rPr>
        <w:t xml:space="preserve">bei jų nebuvimą patvirtinantys dokumentai nurodyti </w:t>
      </w:r>
      <w:r w:rsidR="00CF1B69" w:rsidRPr="00A913FD">
        <w:rPr>
          <w:rFonts w:ascii="Times New Roman" w:hAnsi="Times New Roman" w:cs="Times New Roman"/>
          <w:sz w:val="22"/>
          <w:szCs w:val="22"/>
        </w:rPr>
        <w:t>s</w:t>
      </w:r>
      <w:r w:rsidR="0035091B" w:rsidRPr="00A913FD">
        <w:rPr>
          <w:rFonts w:ascii="Times New Roman" w:hAnsi="Times New Roman" w:cs="Times New Roman"/>
          <w:sz w:val="22"/>
          <w:szCs w:val="22"/>
        </w:rPr>
        <w:t>pecialiųjų p</w:t>
      </w:r>
      <w:r w:rsidR="005D280D" w:rsidRPr="00A913FD">
        <w:rPr>
          <w:rFonts w:ascii="Times New Roman" w:hAnsi="Times New Roman" w:cs="Times New Roman"/>
          <w:sz w:val="22"/>
          <w:szCs w:val="22"/>
        </w:rPr>
        <w:t xml:space="preserve">irkimo sąlygų </w:t>
      </w:r>
      <w:r w:rsidR="00A43580" w:rsidRPr="00A913FD">
        <w:rPr>
          <w:rFonts w:ascii="Times New Roman" w:hAnsi="Times New Roman" w:cs="Times New Roman"/>
          <w:sz w:val="22"/>
          <w:szCs w:val="22"/>
        </w:rPr>
        <w:t>1</w:t>
      </w:r>
      <w:r w:rsidR="005D280D" w:rsidRPr="00A913FD">
        <w:rPr>
          <w:rFonts w:ascii="Times New Roman" w:hAnsi="Times New Roman" w:cs="Times New Roman"/>
          <w:color w:val="00B050"/>
          <w:sz w:val="22"/>
          <w:szCs w:val="22"/>
        </w:rPr>
        <w:t xml:space="preserve"> </w:t>
      </w:r>
      <w:r w:rsidR="005D280D" w:rsidRPr="00A913FD">
        <w:rPr>
          <w:rFonts w:ascii="Times New Roman" w:hAnsi="Times New Roman" w:cs="Times New Roman"/>
          <w:sz w:val="22"/>
          <w:szCs w:val="22"/>
        </w:rPr>
        <w:t xml:space="preserve">priede. </w:t>
      </w:r>
    </w:p>
    <w:p w14:paraId="0B6E5428" w14:textId="59537D07" w:rsidR="00C16ABB" w:rsidRPr="00F43843" w:rsidRDefault="00C16ABB" w:rsidP="00A913FD">
      <w:pPr>
        <w:pStyle w:val="Sraopastraipa"/>
        <w:numPr>
          <w:ilvl w:val="1"/>
          <w:numId w:val="7"/>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78D29041" w:rsidR="004F620C" w:rsidRPr="004F620C" w:rsidRDefault="00E82877" w:rsidP="004F620C">
      <w:pPr>
        <w:pStyle w:val="Sraopastraipa"/>
        <w:spacing w:line="240" w:lineRule="auto"/>
        <w:ind w:left="0" w:firstLine="737"/>
        <w:rPr>
          <w:rFonts w:ascii="Times New Roman" w:eastAsia="Calibri" w:hAnsi="Times New Roman" w:cs="Times New Roman"/>
          <w:i/>
          <w:iCs/>
          <w:sz w:val="22"/>
          <w:szCs w:val="22"/>
        </w:rPr>
      </w:pPr>
      <w:r>
        <w:rPr>
          <w:rFonts w:ascii="Times New Roman" w:hAnsi="Times New Roman" w:cs="Times New Roman"/>
          <w:sz w:val="22"/>
          <w:szCs w:val="22"/>
        </w:rPr>
        <w:lastRenderedPageBreak/>
        <w:t>3</w:t>
      </w:r>
      <w:r w:rsidR="004F620C">
        <w:rPr>
          <w:rFonts w:ascii="Times New Roman" w:hAnsi="Times New Roman" w:cs="Times New Roman"/>
          <w:sz w:val="22"/>
          <w:szCs w:val="22"/>
        </w:rPr>
        <w:t xml:space="preserve">.3. </w:t>
      </w:r>
      <w:r w:rsidR="004F620C" w:rsidRPr="00702FED">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004F620C" w:rsidRPr="00702FED">
        <w:rPr>
          <w:rFonts w:ascii="Times New Roman" w:eastAsia="Arial" w:hAnsi="Times New Roman" w:cs="Times New Roman"/>
          <w:b/>
          <w:bCs/>
          <w:sz w:val="22"/>
          <w:szCs w:val="22"/>
        </w:rPr>
        <w:t>tik tiekėjo deklaraciją dėl atitikties reikalavimams</w:t>
      </w:r>
      <w:r w:rsidR="004F620C" w:rsidRPr="00702FED">
        <w:rPr>
          <w:rFonts w:ascii="Times New Roman" w:eastAsia="Arial" w:hAnsi="Times New Roman" w:cs="Times New Roman"/>
          <w:sz w:val="22"/>
          <w:szCs w:val="22"/>
        </w:rPr>
        <w:t xml:space="preserve"> pagal </w:t>
      </w:r>
      <w:r w:rsidR="004F620C" w:rsidRPr="00702FED">
        <w:rPr>
          <w:rFonts w:ascii="Times New Roman" w:eastAsia="Calibri" w:hAnsi="Times New Roman" w:cs="Times New Roman"/>
          <w:sz w:val="22"/>
          <w:szCs w:val="22"/>
        </w:rPr>
        <w:t>specialiųjų</w:t>
      </w:r>
      <w:r w:rsidR="004F620C" w:rsidRPr="00702FED">
        <w:rPr>
          <w:rFonts w:ascii="Times New Roman" w:eastAsia="Arial" w:hAnsi="Times New Roman" w:cs="Times New Roman"/>
          <w:sz w:val="22"/>
          <w:szCs w:val="22"/>
        </w:rPr>
        <w:t xml:space="preserve"> sąlygų </w:t>
      </w:r>
      <w:r w:rsidR="00EC489F" w:rsidRPr="00702FED">
        <w:rPr>
          <w:rFonts w:ascii="Times New Roman" w:eastAsia="Arial" w:hAnsi="Times New Roman" w:cs="Times New Roman"/>
          <w:sz w:val="22"/>
          <w:szCs w:val="22"/>
        </w:rPr>
        <w:t>9</w:t>
      </w:r>
      <w:r w:rsidR="004F620C" w:rsidRPr="00702FED">
        <w:rPr>
          <w:rFonts w:ascii="Times New Roman" w:eastAsia="Arial" w:hAnsi="Times New Roman" w:cs="Times New Roman"/>
          <w:sz w:val="22"/>
          <w:szCs w:val="22"/>
        </w:rPr>
        <w:t xml:space="preserve"> priedą. </w:t>
      </w:r>
      <w:r w:rsidR="004F620C" w:rsidRPr="00702FED">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004F620C" w:rsidRPr="004F620C">
        <w:rPr>
          <w:rFonts w:ascii="Times New Roman" w:eastAsia="Calibri" w:hAnsi="Times New Roman" w:cs="Times New Roman"/>
          <w:sz w:val="22"/>
          <w:szCs w:val="22"/>
        </w:rPr>
        <w:t xml:space="preserve"> </w:t>
      </w:r>
    </w:p>
    <w:p w14:paraId="32D41EF9" w14:textId="7C2A91C2" w:rsidR="00816957" w:rsidRPr="00E82877" w:rsidRDefault="00816957" w:rsidP="00E82877">
      <w:pPr>
        <w:pStyle w:val="Sraopastraipa"/>
        <w:numPr>
          <w:ilvl w:val="1"/>
          <w:numId w:val="30"/>
        </w:numPr>
        <w:spacing w:line="240" w:lineRule="auto"/>
        <w:ind w:left="0" w:firstLine="737"/>
        <w:rPr>
          <w:rFonts w:ascii="Times New Roman" w:hAnsi="Times New Roman" w:cs="Times New Roman"/>
          <w:sz w:val="22"/>
          <w:szCs w:val="22"/>
        </w:rPr>
      </w:pPr>
      <w:r w:rsidRPr="00E82877">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E82877">
      <w:pPr>
        <w:pStyle w:val="Antrat1"/>
        <w:numPr>
          <w:ilvl w:val="0"/>
          <w:numId w:val="30"/>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72D44235" w:rsidR="009F29E7" w:rsidRPr="00543A42" w:rsidRDefault="00543A42" w:rsidP="00543A42">
      <w:pPr>
        <w:pStyle w:val="Sraopastraipa"/>
        <w:numPr>
          <w:ilvl w:val="1"/>
          <w:numId w:val="31"/>
        </w:numPr>
        <w:spacing w:line="240" w:lineRule="auto"/>
        <w:rPr>
          <w:rFonts w:ascii="Times New Roman" w:hAnsi="Times New Roman" w:cs="Times New Roman"/>
          <w:i/>
          <w:iCs/>
          <w:sz w:val="22"/>
          <w:szCs w:val="22"/>
        </w:rPr>
      </w:pPr>
      <w:r>
        <w:rPr>
          <w:rFonts w:ascii="Times New Roman" w:hAnsi="Times New Roman" w:cs="Times New Roman"/>
          <w:iCs/>
          <w:sz w:val="22"/>
          <w:szCs w:val="22"/>
        </w:rPr>
        <w:t xml:space="preserve"> </w:t>
      </w:r>
      <w:r w:rsidR="00DA2E27" w:rsidRPr="00543A42">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543A42">
      <w:pPr>
        <w:pStyle w:val="Antrat1"/>
        <w:numPr>
          <w:ilvl w:val="0"/>
          <w:numId w:val="3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16820ECB" w:rsidR="001C1D32" w:rsidRPr="00F43876" w:rsidRDefault="00BE6225"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034557F4" w:rsidR="001C1D32" w:rsidRPr="00F43876" w:rsidRDefault="00BE6225"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74B8F63B" w:rsidR="00AD4F1A" w:rsidRPr="00F43876" w:rsidRDefault="00BE6225"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69408924" w:rsidR="00EB0E73" w:rsidRPr="00F43876" w:rsidRDefault="00BE6225"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5</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27508EF9" w:rsidR="0032046A" w:rsidRPr="00F43876" w:rsidRDefault="00BE6225"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5</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68F01B3" w:rsidR="006A6A5B" w:rsidRPr="00F43876" w:rsidRDefault="00BE6225"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5</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11F49A0" w:rsidR="009C66EF" w:rsidRDefault="00BE6225"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005FC73D" w:rsidR="00824108" w:rsidRPr="00824108"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sidRPr="00824108">
        <w:rPr>
          <w:rFonts w:ascii="Times New Roman" w:eastAsia="Arial Unicode MS" w:hAnsi="Times New Roman" w:cs="Arial Unicode MS"/>
          <w:sz w:val="22"/>
          <w:szCs w:val="22"/>
          <w:bdr w:val="nil"/>
          <w:lang w:eastAsia="en-GB"/>
        </w:rPr>
        <w:t>5.6. Tiekėjo pasiūlymą sudaro CVP IS priemonėmis pateiktos informacijos ir dokumentų visuma:</w:t>
      </w:r>
    </w:p>
    <w:p w14:paraId="1519EF6B" w14:textId="193730B6" w:rsidR="00824108" w:rsidRPr="00317F85"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sidRPr="00824108">
        <w:rPr>
          <w:rFonts w:ascii="Times New Roman" w:eastAsia="Arial Unicode MS" w:hAnsi="Times New Roman" w:cs="Arial Unicode MS"/>
          <w:bCs/>
          <w:sz w:val="22"/>
          <w:szCs w:val="22"/>
          <w:bdr w:val="nil"/>
          <w:lang w:eastAsia="en-GB"/>
        </w:rPr>
        <w:t>5.6</w:t>
      </w:r>
      <w:r w:rsidRPr="00824108">
        <w:rPr>
          <w:rFonts w:ascii="Times New Roman" w:eastAsia="Arial Unicode MS" w:hAnsi="Times New Roman" w:cs="Times New Roman"/>
          <w:bCs/>
          <w:sz w:val="22"/>
          <w:szCs w:val="22"/>
          <w:bdr w:val="nil"/>
          <w:lang w:eastAsia="en-GB"/>
        </w:rPr>
        <w:t xml:space="preserve">.1. </w:t>
      </w:r>
      <w:r w:rsidRPr="00824108">
        <w:rPr>
          <w:rFonts w:ascii="Times New Roman" w:eastAsia="Arial Unicode MS" w:hAnsi="Times New Roman" w:cs="Times New Roman"/>
          <w:sz w:val="22"/>
          <w:szCs w:val="22"/>
          <w:bdr w:val="nil"/>
          <w:lang w:eastAsia="en-GB"/>
        </w:rPr>
        <w:t xml:space="preserve">užpildyta pasiūlymo forma, parengta pagal </w:t>
      </w:r>
      <w:r>
        <w:rPr>
          <w:rFonts w:ascii="Times New Roman" w:eastAsia="Arial Unicode MS" w:hAnsi="Times New Roman" w:cs="Times New Roman"/>
          <w:sz w:val="22"/>
          <w:szCs w:val="22"/>
          <w:bdr w:val="nil"/>
          <w:lang w:eastAsia="en-GB"/>
        </w:rPr>
        <w:t xml:space="preserve">specialiųjų pirkimo </w:t>
      </w:r>
      <w:r w:rsidRPr="00824108">
        <w:rPr>
          <w:rFonts w:ascii="Times New Roman" w:eastAsia="Arial Unicode MS" w:hAnsi="Times New Roman" w:cs="Times New Roman"/>
          <w:sz w:val="22"/>
          <w:szCs w:val="22"/>
          <w:bdr w:val="nil"/>
          <w:lang w:eastAsia="en-GB"/>
        </w:rPr>
        <w:t xml:space="preserve">sąlygų  </w:t>
      </w:r>
      <w:r w:rsidRPr="00317F85">
        <w:rPr>
          <w:rFonts w:ascii="Times New Roman" w:eastAsia="Arial Unicode MS" w:hAnsi="Times New Roman" w:cs="Times New Roman"/>
          <w:sz w:val="22"/>
          <w:szCs w:val="22"/>
          <w:bdr w:val="nil"/>
          <w:lang w:eastAsia="en-GB"/>
        </w:rPr>
        <w:t xml:space="preserve">priedą Nr. </w:t>
      </w:r>
      <w:r w:rsidR="003C2CAB" w:rsidRPr="00317F85">
        <w:rPr>
          <w:rFonts w:ascii="Times New Roman" w:eastAsia="Arial Unicode MS" w:hAnsi="Times New Roman" w:cs="Times New Roman"/>
          <w:sz w:val="22"/>
          <w:szCs w:val="22"/>
          <w:bdr w:val="nil"/>
          <w:lang w:eastAsia="en-GB"/>
        </w:rPr>
        <w:t>3</w:t>
      </w:r>
      <w:r w:rsidRPr="00317F85">
        <w:rPr>
          <w:rFonts w:ascii="Times New Roman" w:eastAsia="Arial Unicode MS" w:hAnsi="Times New Roman" w:cs="Times New Roman"/>
          <w:sz w:val="22"/>
          <w:szCs w:val="22"/>
          <w:bdr w:val="nil"/>
          <w:lang w:eastAsia="en-GB"/>
        </w:rPr>
        <w:t>;</w:t>
      </w:r>
    </w:p>
    <w:p w14:paraId="1F028994" w14:textId="17C0BEBD"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sidRPr="00824108">
        <w:rPr>
          <w:rFonts w:ascii="Times New Roman" w:eastAsia="Arial Unicode MS" w:hAnsi="Times New Roman" w:cs="Times New Roman"/>
          <w:bCs/>
          <w:sz w:val="22"/>
          <w:szCs w:val="22"/>
          <w:bdr w:val="nil"/>
          <w:lang w:eastAsia="en-US"/>
        </w:rPr>
        <w:t xml:space="preserve">5.6.2. </w:t>
      </w:r>
      <w:r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0204C299"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sidRPr="00824108">
        <w:rPr>
          <w:rFonts w:ascii="Times New Roman" w:eastAsia="Arial Unicode MS" w:hAnsi="Times New Roman" w:cs="Times New Roman"/>
          <w:sz w:val="22"/>
          <w:szCs w:val="22"/>
          <w:bdr w:val="nil"/>
        </w:rPr>
        <w:t>5.6.3. įgaliojimo ar kito dokumento (pvz. pareigybės aprašymo), suteikiančio teisę pasirašyti tiekėjo pasiūlymą, skaitmeninė kopija (taikoma, kai pasiūlymą parašu patvirtina ne įmonės vadovas, o įgaliotas asmuo);</w:t>
      </w:r>
    </w:p>
    <w:p w14:paraId="17E4F52D" w14:textId="01C244C6"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824108">
        <w:rPr>
          <w:rFonts w:ascii="Times New Roman" w:eastAsia="Arial Unicode MS" w:hAnsi="Times New Roman" w:cs="Times New Roman"/>
          <w:sz w:val="22"/>
          <w:szCs w:val="22"/>
          <w:bdr w:val="nil"/>
        </w:rPr>
        <w:t xml:space="preserve">5.6.4. </w:t>
      </w:r>
      <w:r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24108">
        <w:rPr>
          <w:rFonts w:ascii="Times New Roman" w:eastAsia="Calibri" w:hAnsi="Times New Roman" w:cs="Times New Roman"/>
          <w:sz w:val="22"/>
          <w:szCs w:val="22"/>
          <w:lang w:eastAsia="en-US"/>
        </w:rPr>
        <w:t>sutartys arba ketinimo protokolas ar kt.</w:t>
      </w:r>
      <w:r w:rsidRPr="00824108">
        <w:rPr>
          <w:rFonts w:ascii="Times New Roman" w:eastAsia="Arial Unicode MS" w:hAnsi="Times New Roman" w:cs="Times New Roman"/>
          <w:sz w:val="22"/>
          <w:szCs w:val="22"/>
          <w:bdr w:val="nil"/>
          <w:lang w:eastAsia="en-US"/>
        </w:rPr>
        <w:t>, pateikiamas skenuotas dokumentas elektroninėje formoje);</w:t>
      </w:r>
    </w:p>
    <w:p w14:paraId="06D37064" w14:textId="5B972BB9"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5.6.5.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2"/>
          <w:szCs w:val="22"/>
        </w:rPr>
      </w:pPr>
      <w:r w:rsidRPr="00D86564">
        <w:rPr>
          <w:rFonts w:ascii="Times New Roman" w:hAnsi="Times New Roman" w:cs="Times New Roman"/>
          <w:sz w:val="22"/>
          <w:szCs w:val="22"/>
        </w:rPr>
        <w:t>6</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E62E95" w:rsidRDefault="00B52705" w:rsidP="00623E70">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35C3BC3D" w:rsidR="006F37B5" w:rsidRDefault="006A0320" w:rsidP="006F37B5">
      <w:pPr>
        <w:pStyle w:val="Sraopastraipa"/>
        <w:spacing w:line="240" w:lineRule="auto"/>
        <w:ind w:left="0" w:firstLine="709"/>
        <w:rPr>
          <w:rFonts w:ascii="Times New Roman" w:eastAsia="Calibri" w:hAnsi="Times New Roman" w:cs="Times New Roman"/>
          <w:sz w:val="22"/>
          <w:szCs w:val="22"/>
        </w:rPr>
      </w:pPr>
      <w:r w:rsidRPr="00DF7ACA">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pirkimo sąlygų 3 priede</w:t>
      </w:r>
      <w:r w:rsidR="00831133" w:rsidRPr="003C2CAB">
        <w:rPr>
          <w:rFonts w:ascii="Times New Roman" w:eastAsia="Calibri" w:hAnsi="Times New Roman" w:cs="Times New Roman"/>
          <w:sz w:val="22"/>
          <w:szCs w:val="22"/>
        </w:rPr>
        <w:t>.</w:t>
      </w:r>
      <w:r w:rsidR="00831133" w:rsidRPr="00DF7ACA">
        <w:rPr>
          <w:rFonts w:ascii="Times New Roman" w:eastAsia="Calibri" w:hAnsi="Times New Roman" w:cs="Times New Roman"/>
          <w:sz w:val="22"/>
          <w:szCs w:val="22"/>
        </w:rPr>
        <w:t xml:space="preserve"> </w:t>
      </w:r>
    </w:p>
    <w:p w14:paraId="67C64CF8" w14:textId="77777777" w:rsidR="00E66DD9" w:rsidRDefault="00660FD8" w:rsidP="00E66DD9">
      <w:pPr>
        <w:pStyle w:val="Sraopastraipa"/>
        <w:spacing w:line="240" w:lineRule="auto"/>
        <w:ind w:left="0"/>
        <w:rPr>
          <w:rFonts w:cstheme="minorHAnsi"/>
          <w:color w:val="000000" w:themeColor="text1"/>
        </w:rPr>
      </w:pPr>
      <w:r w:rsidRPr="00AE1B66">
        <w:rPr>
          <w:rFonts w:ascii="Times New Roman" w:hAnsi="Times New Roman" w:cs="Times New Roman"/>
          <w:color w:val="000000" w:themeColor="text1"/>
          <w:sz w:val="22"/>
          <w:szCs w:val="22"/>
        </w:rPr>
        <w:t>7</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31429AEA" w:rsidR="00EC790E" w:rsidRDefault="00F5411E" w:rsidP="00E66DD9">
      <w:pPr>
        <w:pStyle w:val="Sraopastraipa"/>
        <w:spacing w:line="240" w:lineRule="auto"/>
        <w:ind w:left="0"/>
        <w:rPr>
          <w:rFonts w:ascii="Times New Roman" w:hAnsi="Times New Roman" w:cs="Times New Roman"/>
          <w:sz w:val="22"/>
          <w:szCs w:val="22"/>
        </w:rPr>
      </w:pPr>
      <w:r w:rsidRPr="00DF7ACA">
        <w:rPr>
          <w:rStyle w:val="cf01"/>
          <w:rFonts w:ascii="Times New Roman" w:hAnsi="Times New Roman" w:cs="Times New Roman"/>
          <w:sz w:val="22"/>
          <w:szCs w:val="22"/>
        </w:rPr>
        <w:t>7.3. P</w:t>
      </w:r>
      <w:r w:rsidR="0014359C" w:rsidRPr="00DF7ACA">
        <w:rPr>
          <w:rStyle w:val="cf01"/>
          <w:rFonts w:ascii="Times New Roman" w:hAnsi="Times New Roman" w:cs="Times New Roman"/>
          <w:sz w:val="22"/>
          <w:szCs w:val="22"/>
        </w:rPr>
        <w:t xml:space="preserve">erkančioji organizacija </w:t>
      </w:r>
      <w:r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2E6A9A">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5A3D78C7" w:rsidR="00D83C57" w:rsidRDefault="00D83C57"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6FB2110" w:rsidR="00D83C57" w:rsidRPr="00D86564"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86564">
        <w:rPr>
          <w:rFonts w:ascii="Times New Roman" w:hAnsi="Times New Roman" w:cs="Times New Roman"/>
          <w:color w:val="000000" w:themeColor="text1"/>
          <w:sz w:val="22"/>
          <w:szCs w:val="22"/>
        </w:rPr>
        <w:t xml:space="preserve">8.1.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sąlygų</w:t>
      </w:r>
      <w:r w:rsidR="00D83C57" w:rsidRPr="00C64BFF">
        <w:rPr>
          <w:rFonts w:ascii="Times New Roman" w:hAnsi="Times New Roman" w:cs="Times New Roman"/>
          <w:sz w:val="22"/>
          <w:szCs w:val="22"/>
        </w:rPr>
        <w:t xml:space="preserve"> </w:t>
      </w:r>
      <w:r w:rsidR="00AA4636">
        <w:rPr>
          <w:rFonts w:ascii="Times New Roman" w:hAnsi="Times New Roman" w:cs="Times New Roman"/>
          <w:sz w:val="22"/>
          <w:szCs w:val="22"/>
        </w:rPr>
        <w:t>6</w:t>
      </w:r>
      <w:r w:rsidR="00F56579" w:rsidRPr="00C64BFF">
        <w:rPr>
          <w:rFonts w:ascii="Times New Roman" w:hAnsi="Times New Roman" w:cs="Times New Roman"/>
          <w:color w:val="00B050"/>
          <w:sz w:val="22"/>
          <w:szCs w:val="22"/>
        </w:rPr>
        <w:t xml:space="preserve"> </w:t>
      </w:r>
      <w:r w:rsidR="00F56579" w:rsidRPr="00C64BFF">
        <w:rPr>
          <w:rFonts w:ascii="Times New Roman" w:hAnsi="Times New Roman" w:cs="Times New Roman"/>
          <w:sz w:val="22"/>
          <w:szCs w:val="22"/>
        </w:rPr>
        <w:t>priede.</w:t>
      </w:r>
      <w:r w:rsidR="00F56579" w:rsidRPr="00D86564">
        <w:rPr>
          <w:rFonts w:ascii="Times New Roman" w:hAnsi="Times New Roman" w:cs="Times New Roman"/>
          <w:sz w:val="22"/>
          <w:szCs w:val="22"/>
        </w:rPr>
        <w:t xml:space="preserve"> </w:t>
      </w:r>
    </w:p>
    <w:p w14:paraId="253E53D4" w14:textId="6C64FA01" w:rsidR="000003B6" w:rsidRDefault="000003B6" w:rsidP="006C7DED">
      <w:pPr>
        <w:pStyle w:val="Sraopastraipa"/>
        <w:spacing w:line="240" w:lineRule="auto"/>
        <w:ind w:left="0" w:firstLine="709"/>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34DFF194" w:rsidR="002B0160" w:rsidRPr="002B0160" w:rsidRDefault="002B0160"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Pr="0019689F">
        <w:rPr>
          <w:rFonts w:ascii="Times New Roman" w:eastAsia="Times New Roman" w:hAnsi="Times New Roman" w:cs="Times New Roman"/>
          <w:color w:val="000000" w:themeColor="text1"/>
          <w:sz w:val="22"/>
          <w:szCs w:val="22"/>
        </w:rPr>
        <w:t>Kitos sąlygos nurodytos pirkimo sąlygų prieduose</w:t>
      </w:r>
      <w:r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D360F1">
        <w:rPr>
          <w:rFonts w:ascii="Times New Roman" w:eastAsia="Arial" w:hAnsi="Times New Roman" w:cs="Times New Roman"/>
          <w:iCs/>
          <w:sz w:val="22"/>
          <w:szCs w:val="22"/>
        </w:rPr>
        <w:t>6.</w:t>
      </w:r>
      <w:r w:rsidRPr="00D360F1">
        <w:rPr>
          <w:rFonts w:ascii="Times New Roman" w:eastAsia="Arial" w:hAnsi="Times New Roman" w:cs="Times New Roman"/>
          <w:i/>
          <w:sz w:val="22"/>
          <w:szCs w:val="22"/>
        </w:rPr>
        <w:t xml:space="preserve"> </w:t>
      </w:r>
      <w:r w:rsidRPr="00D360F1">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360F1">
        <w:rPr>
          <w:rFonts w:ascii="Times New Roman" w:eastAsia="Yu Mincho" w:hAnsi="Times New Roman" w:cs="Times New Roman"/>
          <w:b/>
          <w:bCs/>
          <w:sz w:val="22"/>
          <w:szCs w:val="22"/>
          <w:lang w:eastAsia="en-US"/>
        </w:rPr>
        <w:t xml:space="preserve"> </w:t>
      </w:r>
      <w:r w:rsidRPr="00D360F1">
        <w:rPr>
          <w:rFonts w:ascii="Times New Roman" w:eastAsia="Yu Mincho" w:hAnsi="Times New Roman" w:cs="Times New Roman"/>
          <w:b/>
          <w:bCs/>
          <w:color w:val="7030A0"/>
          <w:sz w:val="22"/>
          <w:szCs w:val="22"/>
          <w:lang w:eastAsia="en-US"/>
        </w:rPr>
        <w:t>(VPĮ 46 straipsnio 2¹ dalis</w:t>
      </w:r>
      <w:r w:rsidRPr="00D360F1">
        <w:rPr>
          <w:rFonts w:ascii="Times New Roman" w:eastAsia="Yu Mincho" w:hAnsi="Times New Roman" w:cs="Times New Roman"/>
          <w:b/>
          <w:bCs/>
          <w:sz w:val="22"/>
          <w:szCs w:val="22"/>
          <w:lang w:eastAsia="en-US"/>
        </w:rPr>
        <w:t>)</w:t>
      </w:r>
    </w:p>
    <w:p w14:paraId="78830286" w14:textId="77777777" w:rsidR="004F620C" w:rsidRPr="00D360F1" w:rsidRDefault="004F620C" w:rsidP="004F620C">
      <w:pPr>
        <w:spacing w:line="240" w:lineRule="auto"/>
        <w:ind w:firstLine="720"/>
        <w:rPr>
          <w:rFonts w:ascii="Times New Roman" w:eastAsia="Yu Mincho" w:hAnsi="Times New Roman" w:cs="Times New Roman"/>
          <w:sz w:val="22"/>
          <w:szCs w:val="22"/>
          <w:lang w:eastAsia="en-US"/>
        </w:rPr>
      </w:pPr>
      <w:r w:rsidRPr="00D360F1">
        <w:rPr>
          <w:rFonts w:ascii="Times New Roman" w:eastAsia="Arial" w:hAnsi="Times New Roman" w:cs="Times New Roman"/>
          <w:iCs/>
          <w:sz w:val="22"/>
          <w:szCs w:val="22"/>
        </w:rPr>
        <w:t>P</w:t>
      </w:r>
      <w:r w:rsidRPr="00D360F1">
        <w:rPr>
          <w:rFonts w:ascii="Times New Roman" w:eastAsia="Calibri"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D360F1" w:rsidRDefault="004F620C" w:rsidP="004F620C">
      <w:pPr>
        <w:spacing w:before="60" w:after="60" w:line="256" w:lineRule="auto"/>
        <w:rPr>
          <w:rFonts w:ascii="Times New Roman" w:eastAsia="Calibri" w:hAnsi="Times New Roman" w:cs="Times New Roman"/>
          <w:b/>
          <w:bCs/>
          <w:i/>
          <w:iCs/>
        </w:rPr>
      </w:pPr>
      <w:r w:rsidRPr="00D360F1">
        <w:rPr>
          <w:rFonts w:ascii="Times New Roman" w:eastAsia="Calibri" w:hAnsi="Times New Roman" w:cs="Times New Roman"/>
          <w:i/>
          <w:iCs/>
        </w:rPr>
        <w:t xml:space="preserve">*Pastaba: Tiekėjas teikdamas pasiūlymą neturi pateikti EBVPD </w:t>
      </w:r>
      <w:r w:rsidRPr="002E6A9A">
        <w:rPr>
          <w:rFonts w:ascii="Times New Roman" w:eastAsia="Calibri" w:hAnsi="Times New Roman" w:cs="Times New Roman"/>
          <w:b/>
          <w:bCs/>
          <w:i/>
          <w:iCs/>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3"/>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9B584CC"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DB5CAD">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02AE1D11" w14:textId="77777777" w:rsidR="00C83B0D" w:rsidRDefault="00C83B0D"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p>
          <w:p w14:paraId="7EC26256" w14:textId="77777777" w:rsidR="00C83B0D" w:rsidRDefault="00C83B0D"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p>
          <w:p w14:paraId="7047A625" w14:textId="77777777" w:rsidR="00C83B0D" w:rsidRDefault="00C83B0D"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p>
          <w:p w14:paraId="67FF2E8A" w14:textId="024370B6"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30899290" w:rsidR="00C75C34" w:rsidRPr="007D7EA8" w:rsidRDefault="00C75C34" w:rsidP="009914F8">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E1056A" w:rsidRPr="003F601D">
        <w:rPr>
          <w:rFonts w:ascii="Times New Roman" w:eastAsia="Times New Roman" w:hAnsi="Times New Roman" w:cs="Times New Roman"/>
          <w:b/>
          <w:sz w:val="24"/>
          <w:szCs w:val="24"/>
        </w:rPr>
        <w:t xml:space="preserve">SOCIALINIŲ IŠMOKŲ (KOMPENSACIJŲ, PAŠALPŲ IR KITŲ IŠMOKŲ) IŠMOKĖJIMO IR PRISTATYMO Į NAMUS KUPIŠKIO RAJONO GYVENTOJAMS </w:t>
      </w:r>
      <w:r w:rsidR="00D34D52" w:rsidRPr="007D7EA8">
        <w:rPr>
          <w:rFonts w:ascii="Times New Roman" w:eastAsia="Times New Roman" w:hAnsi="Times New Roman" w:cs="Times New Roman"/>
          <w:b/>
          <w:sz w:val="24"/>
          <w:szCs w:val="24"/>
          <w:lang w:eastAsia="en-GB"/>
        </w:rPr>
        <w:t>PASLAUG</w:t>
      </w:r>
      <w:r w:rsidR="00A652E1">
        <w:rPr>
          <w:rFonts w:ascii="Times New Roman" w:eastAsia="Times New Roman" w:hAnsi="Times New Roman" w:cs="Times New Roman"/>
          <w:b/>
          <w:sz w:val="24"/>
          <w:szCs w:val="24"/>
          <w:lang w:eastAsia="en-GB"/>
        </w:rPr>
        <w:t>Ų</w:t>
      </w:r>
      <w:r w:rsidRPr="007D7EA8">
        <w:rPr>
          <w:rFonts w:ascii="Times New Roman" w:eastAsia="Calibri" w:hAnsi="Times New Roman" w:cs="Times New Roman"/>
          <w:b/>
          <w:bCs/>
          <w:sz w:val="24"/>
          <w:szCs w:val="24"/>
        </w:rPr>
        <w:t xml:space="preserve">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p w14:paraId="160EFD54" w14:textId="77777777" w:rsidR="00C83B0D" w:rsidRPr="00C75C34" w:rsidRDefault="00C83B0D" w:rsidP="00C75C34">
      <w:pPr>
        <w:spacing w:line="240" w:lineRule="auto"/>
        <w:ind w:firstLine="0"/>
        <w:jc w:val="center"/>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5AE29F24" w14:textId="77777777" w:rsidR="00C83B0D" w:rsidRDefault="00C83B0D" w:rsidP="005E1C2C">
      <w:pPr>
        <w:spacing w:line="240" w:lineRule="auto"/>
        <w:ind w:firstLine="0"/>
        <w:rPr>
          <w:rFonts w:ascii="Times New Roman" w:eastAsia="Times New Roman" w:hAnsi="Times New Roman" w:cs="Times New Roman"/>
          <w:sz w:val="24"/>
          <w:szCs w:val="24"/>
          <w:lang w:eastAsia="en-US"/>
        </w:rPr>
      </w:pPr>
    </w:p>
    <w:p w14:paraId="745EAEA2" w14:textId="77777777" w:rsidR="00C83B0D" w:rsidRDefault="00C83B0D" w:rsidP="005E1C2C">
      <w:pPr>
        <w:spacing w:line="240" w:lineRule="auto"/>
        <w:ind w:firstLine="0"/>
        <w:rPr>
          <w:rFonts w:ascii="Times New Roman" w:eastAsia="Times New Roman" w:hAnsi="Times New Roman" w:cs="Times New Roman"/>
          <w:sz w:val="24"/>
          <w:szCs w:val="24"/>
          <w:lang w:eastAsia="en-US"/>
        </w:rPr>
      </w:pPr>
    </w:p>
    <w:p w14:paraId="1452920B" w14:textId="77777777" w:rsidR="00C83B0D" w:rsidRDefault="00C83B0D" w:rsidP="005E1C2C">
      <w:pPr>
        <w:spacing w:line="240" w:lineRule="auto"/>
        <w:ind w:firstLine="0"/>
        <w:rPr>
          <w:rFonts w:ascii="Times New Roman" w:eastAsia="Times New Roman" w:hAnsi="Times New Roman" w:cs="Times New Roman"/>
          <w:sz w:val="24"/>
          <w:szCs w:val="24"/>
          <w:lang w:eastAsia="en-US"/>
        </w:rPr>
      </w:pPr>
    </w:p>
    <w:p w14:paraId="47E6E848" w14:textId="77777777" w:rsidR="00AE4F47" w:rsidRDefault="00AE4F47" w:rsidP="00AE4F47">
      <w:pPr>
        <w:spacing w:line="240" w:lineRule="auto"/>
        <w:ind w:firstLine="720"/>
        <w:rPr>
          <w:rFonts w:ascii="Times New Roman" w:eastAsia="Calibri" w:hAnsi="Times New Roman" w:cs="Times New Roman"/>
          <w:sz w:val="24"/>
          <w:szCs w:val="24"/>
          <w:lang w:eastAsia="en-US"/>
        </w:rPr>
      </w:pPr>
      <w:r w:rsidRPr="00AE4F47">
        <w:rPr>
          <w:rFonts w:ascii="Times New Roman" w:eastAsia="Calibri" w:hAnsi="Times New Roman" w:cs="Times New Roman"/>
          <w:sz w:val="24"/>
          <w:szCs w:val="24"/>
          <w:lang w:eastAsia="en-US"/>
        </w:rPr>
        <w:lastRenderedPageBreak/>
        <w:t>Mes siūlome:</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884"/>
        <w:gridCol w:w="1678"/>
        <w:gridCol w:w="1583"/>
        <w:gridCol w:w="1985"/>
        <w:gridCol w:w="6"/>
      </w:tblGrid>
      <w:tr w:rsidR="00AD2B21" w:rsidRPr="00AD2B21" w14:paraId="5A6AEEF3" w14:textId="77777777" w:rsidTr="00506D28">
        <w:trPr>
          <w:gridAfter w:val="1"/>
          <w:wAfter w:w="6" w:type="dxa"/>
        </w:trPr>
        <w:tc>
          <w:tcPr>
            <w:tcW w:w="647" w:type="dxa"/>
            <w:tcBorders>
              <w:top w:val="single" w:sz="4" w:space="0" w:color="auto"/>
              <w:left w:val="single" w:sz="4" w:space="0" w:color="auto"/>
              <w:bottom w:val="single" w:sz="4" w:space="0" w:color="auto"/>
              <w:right w:val="single" w:sz="4" w:space="0" w:color="auto"/>
            </w:tcBorders>
            <w:vAlign w:val="center"/>
            <w:hideMark/>
          </w:tcPr>
          <w:p w14:paraId="19F01AEC" w14:textId="77777777" w:rsidR="00AD2B21" w:rsidRPr="00AD2B21" w:rsidRDefault="00AD2B21" w:rsidP="00AD2B21">
            <w:pPr>
              <w:spacing w:line="240" w:lineRule="auto"/>
              <w:ind w:firstLine="0"/>
              <w:jc w:val="center"/>
              <w:rPr>
                <w:rFonts w:ascii="Times New Roman" w:eastAsia="Times New Roman" w:hAnsi="Times New Roman" w:cs="Times New Roman"/>
                <w:b/>
                <w:bCs/>
                <w:sz w:val="22"/>
                <w:szCs w:val="22"/>
              </w:rPr>
            </w:pPr>
            <w:r w:rsidRPr="00AD2B21">
              <w:rPr>
                <w:rFonts w:ascii="Times New Roman" w:eastAsia="Times New Roman" w:hAnsi="Times New Roman" w:cs="Times New Roman"/>
                <w:b/>
                <w:bCs/>
                <w:sz w:val="22"/>
                <w:szCs w:val="22"/>
              </w:rPr>
              <w:t>Eil. Nr.</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B458443" w14:textId="77777777" w:rsidR="00AD2B21" w:rsidRPr="00AD2B21" w:rsidRDefault="00AD2B21" w:rsidP="00AD2B21">
            <w:pPr>
              <w:spacing w:line="240" w:lineRule="auto"/>
              <w:ind w:firstLine="0"/>
              <w:jc w:val="center"/>
              <w:rPr>
                <w:rFonts w:ascii="Times New Roman" w:eastAsia="Times New Roman" w:hAnsi="Times New Roman" w:cs="Times New Roman"/>
                <w:b/>
                <w:bCs/>
                <w:sz w:val="22"/>
                <w:szCs w:val="22"/>
              </w:rPr>
            </w:pPr>
            <w:r w:rsidRPr="00AD2B21">
              <w:rPr>
                <w:rFonts w:ascii="Times New Roman" w:eastAsia="Times New Roman" w:hAnsi="Times New Roman" w:cs="Times New Roman"/>
                <w:b/>
                <w:bCs/>
                <w:sz w:val="22"/>
                <w:szCs w:val="22"/>
              </w:rPr>
              <w:t>Paslaugų pavadinimas</w:t>
            </w:r>
          </w:p>
        </w:tc>
        <w:tc>
          <w:tcPr>
            <w:tcW w:w="1678" w:type="dxa"/>
            <w:tcBorders>
              <w:top w:val="single" w:sz="4" w:space="0" w:color="auto"/>
              <w:left w:val="single" w:sz="4" w:space="0" w:color="auto"/>
              <w:bottom w:val="single" w:sz="4" w:space="0" w:color="auto"/>
              <w:right w:val="single" w:sz="4" w:space="0" w:color="auto"/>
            </w:tcBorders>
            <w:vAlign w:val="center"/>
            <w:hideMark/>
          </w:tcPr>
          <w:p w14:paraId="24EFBE7B" w14:textId="3ECB3DE1" w:rsidR="00AD2B21" w:rsidRPr="00AD2B21" w:rsidRDefault="00506D28" w:rsidP="00AD2B21">
            <w:pPr>
              <w:spacing w:line="240" w:lineRule="auto"/>
              <w:ind w:firstLine="0"/>
              <w:jc w:val="center"/>
              <w:rPr>
                <w:rFonts w:ascii="Times New Roman" w:eastAsia="Times New Roman" w:hAnsi="Times New Roman" w:cs="Times New Roman"/>
                <w:sz w:val="22"/>
                <w:szCs w:val="22"/>
              </w:rPr>
            </w:pPr>
            <w:r w:rsidRPr="00D34A54">
              <w:rPr>
                <w:rFonts w:ascii="Times New Roman" w:eastAsia="Aptos" w:hAnsi="Times New Roman" w:cs="Times New Roman"/>
                <w:b/>
                <w:bCs/>
                <w:sz w:val="22"/>
                <w:szCs w:val="22"/>
                <w:lang w:eastAsia="en-US"/>
              </w:rPr>
              <w:t xml:space="preserve">Preliminari </w:t>
            </w:r>
            <w:r w:rsidRPr="00506D28">
              <w:rPr>
                <w:rFonts w:ascii="Times New Roman" w:eastAsia="Aptos" w:hAnsi="Times New Roman" w:cs="Times New Roman"/>
                <w:b/>
                <w:bCs/>
                <w:sz w:val="22"/>
                <w:szCs w:val="22"/>
                <w:lang w:eastAsia="en-US"/>
              </w:rPr>
              <w:t>socialinių išmokų</w:t>
            </w:r>
            <w:r w:rsidRPr="00D34A54">
              <w:rPr>
                <w:rFonts w:ascii="Times New Roman" w:eastAsia="Aptos" w:hAnsi="Times New Roman" w:cs="Times New Roman"/>
                <w:b/>
                <w:bCs/>
                <w:sz w:val="22"/>
                <w:szCs w:val="22"/>
                <w:lang w:eastAsia="en-US"/>
              </w:rPr>
              <w:t xml:space="preserve"> ir pristatymo į namus suma</w:t>
            </w:r>
            <w:r w:rsidR="00F92BC7" w:rsidRPr="00AD2B21">
              <w:rPr>
                <w:rFonts w:ascii="Times New Roman" w:eastAsia="Times New Roman" w:hAnsi="Times New Roman" w:cs="Times New Roman"/>
                <w:sz w:val="24"/>
                <w:szCs w:val="24"/>
              </w:rPr>
              <w:t>*</w:t>
            </w:r>
            <w:r w:rsidRPr="00D34A54">
              <w:rPr>
                <w:rFonts w:ascii="Times New Roman" w:eastAsia="Aptos" w:hAnsi="Times New Roman" w:cs="Times New Roman"/>
                <w:b/>
                <w:bCs/>
                <w:sz w:val="22"/>
                <w:szCs w:val="22"/>
                <w:lang w:eastAsia="en-US"/>
              </w:rPr>
              <w:t xml:space="preserve"> (E</w:t>
            </w:r>
            <w:r w:rsidRPr="00506D28">
              <w:rPr>
                <w:rFonts w:ascii="Times New Roman" w:eastAsia="Aptos" w:hAnsi="Times New Roman" w:cs="Times New Roman"/>
                <w:b/>
                <w:bCs/>
                <w:sz w:val="22"/>
                <w:szCs w:val="22"/>
                <w:lang w:eastAsia="en-US"/>
              </w:rPr>
              <w:t>ur</w:t>
            </w:r>
            <w:r w:rsidRPr="00D34A54">
              <w:rPr>
                <w:rFonts w:ascii="Times New Roman" w:eastAsia="Aptos" w:hAnsi="Times New Roman" w:cs="Times New Roman"/>
                <w:b/>
                <w:bCs/>
                <w:sz w:val="22"/>
                <w:szCs w:val="22"/>
                <w:lang w:eastAsia="en-US"/>
              </w:rPr>
              <w:t>)</w:t>
            </w:r>
            <w:r w:rsidR="00F92BC7" w:rsidRPr="00AD2B21">
              <w:rPr>
                <w:rFonts w:ascii="Times New Roman" w:eastAsia="Times New Roman" w:hAnsi="Times New Roman" w:cs="Times New Roman"/>
                <w:sz w:val="24"/>
                <w:szCs w:val="24"/>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C6B3ABE" w14:textId="0E181169" w:rsidR="00AD2B21" w:rsidRPr="00AD2B21" w:rsidRDefault="00506D28" w:rsidP="00AD2B21">
            <w:pPr>
              <w:spacing w:line="240" w:lineRule="auto"/>
              <w:ind w:firstLine="0"/>
              <w:jc w:val="center"/>
              <w:rPr>
                <w:rFonts w:ascii="Times New Roman" w:eastAsia="Times New Roman" w:hAnsi="Times New Roman" w:cs="Times New Roman"/>
                <w:sz w:val="22"/>
                <w:szCs w:val="22"/>
              </w:rPr>
            </w:pPr>
            <w:r w:rsidRPr="00D34A54">
              <w:rPr>
                <w:rFonts w:ascii="Times New Roman" w:eastAsia="Times New Roman" w:hAnsi="Times New Roman" w:cs="Times New Roman"/>
                <w:b/>
                <w:color w:val="000000"/>
                <w:sz w:val="22"/>
                <w:szCs w:val="22"/>
                <w:lang w:eastAsia="en-US"/>
              </w:rPr>
              <w:t>Įkainis</w:t>
            </w:r>
            <w:r w:rsidR="00F92BC7" w:rsidRPr="00AD2B21">
              <w:rPr>
                <w:rFonts w:ascii="Times New Roman" w:eastAsia="Times New Roman" w:hAnsi="Times New Roman" w:cs="Times New Roman"/>
                <w:sz w:val="24"/>
                <w:szCs w:val="24"/>
              </w:rPr>
              <w:t>**</w:t>
            </w:r>
            <w:r w:rsidRPr="00D34A54">
              <w:rPr>
                <w:rFonts w:ascii="Times New Roman" w:eastAsia="Times New Roman" w:hAnsi="Times New Roman" w:cs="Times New Roman"/>
                <w:b/>
                <w:color w:val="000000"/>
                <w:sz w:val="22"/>
                <w:szCs w:val="22"/>
                <w:lang w:eastAsia="en-US"/>
              </w:rPr>
              <w:t xml:space="preserve"> </w:t>
            </w:r>
            <w:r w:rsidRPr="00506D28">
              <w:rPr>
                <w:rFonts w:ascii="Times New Roman" w:eastAsia="Times New Roman" w:hAnsi="Times New Roman" w:cs="Times New Roman"/>
                <w:b/>
                <w:color w:val="000000"/>
                <w:sz w:val="22"/>
                <w:szCs w:val="22"/>
                <w:lang w:eastAsia="en-US"/>
              </w:rPr>
              <w:t>procentais</w:t>
            </w:r>
            <w:r w:rsidRPr="00D34A54">
              <w:rPr>
                <w:rFonts w:ascii="Times New Roman" w:eastAsia="Times New Roman" w:hAnsi="Times New Roman" w:cs="Times New Roman"/>
                <w:b/>
                <w:color w:val="000000"/>
                <w:sz w:val="22"/>
                <w:szCs w:val="22"/>
                <w:lang w:eastAsia="en-US"/>
              </w:rPr>
              <w:t xml:space="preserve"> nuo išmokų </w:t>
            </w:r>
            <w:r w:rsidRPr="00D34A54">
              <w:rPr>
                <w:rFonts w:ascii="Times New Roman" w:eastAsia="Aptos" w:hAnsi="Times New Roman" w:cs="Times New Roman"/>
                <w:b/>
                <w:bCs/>
                <w:sz w:val="22"/>
                <w:szCs w:val="22"/>
                <w:lang w:eastAsia="en-US"/>
              </w:rPr>
              <w:t>išmokėjimo ir pristatymo sumos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B95E7E" w14:textId="19B63ACB" w:rsidR="00AD2B21" w:rsidRPr="00AD2B21" w:rsidRDefault="00506D28" w:rsidP="00AD2B21">
            <w:pPr>
              <w:spacing w:line="240" w:lineRule="auto"/>
              <w:ind w:firstLine="0"/>
              <w:jc w:val="center"/>
              <w:rPr>
                <w:rFonts w:ascii="Times New Roman" w:eastAsia="Times New Roman" w:hAnsi="Times New Roman" w:cs="Times New Roman"/>
                <w:sz w:val="22"/>
                <w:szCs w:val="22"/>
              </w:rPr>
            </w:pPr>
            <w:r w:rsidRPr="00D34A54">
              <w:rPr>
                <w:rFonts w:ascii="Times New Roman" w:eastAsia="Aptos" w:hAnsi="Times New Roman" w:cs="Times New Roman"/>
                <w:b/>
                <w:bCs/>
                <w:sz w:val="22"/>
                <w:szCs w:val="22"/>
                <w:lang w:eastAsia="en-US"/>
              </w:rPr>
              <w:t>Preliminari kaina už išmokų išmokėjimą ir pristatymą į namus (E</w:t>
            </w:r>
            <w:r w:rsidRPr="00506D28">
              <w:rPr>
                <w:rFonts w:ascii="Times New Roman" w:eastAsia="Aptos" w:hAnsi="Times New Roman" w:cs="Times New Roman"/>
                <w:b/>
                <w:bCs/>
                <w:sz w:val="22"/>
                <w:szCs w:val="22"/>
                <w:lang w:eastAsia="en-US"/>
              </w:rPr>
              <w:t>ur</w:t>
            </w:r>
            <w:r w:rsidRPr="00D34A54">
              <w:rPr>
                <w:rFonts w:ascii="Times New Roman" w:eastAsia="Aptos" w:hAnsi="Times New Roman" w:cs="Times New Roman"/>
                <w:b/>
                <w:bCs/>
                <w:sz w:val="22"/>
                <w:szCs w:val="22"/>
                <w:lang w:eastAsia="en-US"/>
              </w:rPr>
              <w:t>)</w:t>
            </w:r>
          </w:p>
        </w:tc>
      </w:tr>
      <w:tr w:rsidR="00AD2B21" w:rsidRPr="00AD2B21" w14:paraId="3E913C12" w14:textId="77777777" w:rsidTr="00506D28">
        <w:trPr>
          <w:gridAfter w:val="1"/>
          <w:wAfter w:w="6" w:type="dxa"/>
        </w:trPr>
        <w:tc>
          <w:tcPr>
            <w:tcW w:w="647" w:type="dxa"/>
            <w:tcBorders>
              <w:top w:val="single" w:sz="4" w:space="0" w:color="auto"/>
              <w:left w:val="single" w:sz="4" w:space="0" w:color="auto"/>
              <w:bottom w:val="single" w:sz="4" w:space="0" w:color="auto"/>
              <w:right w:val="single" w:sz="4" w:space="0" w:color="auto"/>
            </w:tcBorders>
            <w:hideMark/>
          </w:tcPr>
          <w:p w14:paraId="535DBEB0" w14:textId="77777777" w:rsidR="00AD2B21" w:rsidRPr="00AD2B21" w:rsidRDefault="00AD2B21" w:rsidP="00AD2B21">
            <w:pPr>
              <w:spacing w:line="240" w:lineRule="auto"/>
              <w:ind w:firstLine="0"/>
              <w:jc w:val="center"/>
              <w:rPr>
                <w:rFonts w:ascii="Times New Roman" w:eastAsia="Times New Roman" w:hAnsi="Times New Roman" w:cs="Times New Roman"/>
                <w:i/>
                <w:sz w:val="20"/>
                <w:szCs w:val="20"/>
              </w:rPr>
            </w:pPr>
            <w:r w:rsidRPr="00AD2B21">
              <w:rPr>
                <w:rFonts w:ascii="Times New Roman" w:eastAsia="Times New Roman" w:hAnsi="Times New Roman" w:cs="Times New Roman"/>
                <w:i/>
                <w:sz w:val="20"/>
                <w:szCs w:val="20"/>
              </w:rPr>
              <w:t>1.</w:t>
            </w:r>
          </w:p>
        </w:tc>
        <w:tc>
          <w:tcPr>
            <w:tcW w:w="3884" w:type="dxa"/>
            <w:tcBorders>
              <w:top w:val="single" w:sz="4" w:space="0" w:color="auto"/>
              <w:left w:val="single" w:sz="4" w:space="0" w:color="auto"/>
              <w:bottom w:val="single" w:sz="4" w:space="0" w:color="auto"/>
              <w:right w:val="single" w:sz="4" w:space="0" w:color="auto"/>
            </w:tcBorders>
            <w:hideMark/>
          </w:tcPr>
          <w:p w14:paraId="4E693AAE" w14:textId="77777777" w:rsidR="00AD2B21" w:rsidRPr="00AD2B21" w:rsidRDefault="00AD2B21" w:rsidP="00AD2B21">
            <w:pPr>
              <w:spacing w:line="240" w:lineRule="auto"/>
              <w:ind w:firstLine="0"/>
              <w:jc w:val="center"/>
              <w:rPr>
                <w:rFonts w:ascii="Times New Roman" w:eastAsia="Times New Roman" w:hAnsi="Times New Roman" w:cs="Times New Roman"/>
                <w:i/>
                <w:sz w:val="20"/>
                <w:szCs w:val="20"/>
              </w:rPr>
            </w:pPr>
            <w:r w:rsidRPr="00AD2B21">
              <w:rPr>
                <w:rFonts w:ascii="Times New Roman" w:eastAsia="Times New Roman" w:hAnsi="Times New Roman" w:cs="Times New Roman"/>
                <w:i/>
                <w:sz w:val="20"/>
                <w:szCs w:val="20"/>
              </w:rPr>
              <w:t>2.</w:t>
            </w:r>
          </w:p>
        </w:tc>
        <w:tc>
          <w:tcPr>
            <w:tcW w:w="1678" w:type="dxa"/>
            <w:tcBorders>
              <w:top w:val="single" w:sz="4" w:space="0" w:color="auto"/>
              <w:left w:val="single" w:sz="4" w:space="0" w:color="auto"/>
              <w:bottom w:val="single" w:sz="4" w:space="0" w:color="auto"/>
              <w:right w:val="single" w:sz="4" w:space="0" w:color="auto"/>
            </w:tcBorders>
            <w:hideMark/>
          </w:tcPr>
          <w:p w14:paraId="35FD0FC3" w14:textId="77777777" w:rsidR="00AD2B21" w:rsidRPr="00AD2B21" w:rsidRDefault="00AD2B21" w:rsidP="00AD2B21">
            <w:pPr>
              <w:spacing w:line="240" w:lineRule="auto"/>
              <w:ind w:firstLine="0"/>
              <w:jc w:val="center"/>
              <w:rPr>
                <w:rFonts w:ascii="Times New Roman" w:eastAsia="Times New Roman" w:hAnsi="Times New Roman" w:cs="Times New Roman"/>
                <w:i/>
                <w:sz w:val="20"/>
                <w:szCs w:val="20"/>
              </w:rPr>
            </w:pPr>
            <w:r w:rsidRPr="00AD2B21">
              <w:rPr>
                <w:rFonts w:ascii="Times New Roman" w:eastAsia="Times New Roman" w:hAnsi="Times New Roman" w:cs="Times New Roman"/>
                <w:i/>
                <w:sz w:val="20"/>
                <w:szCs w:val="20"/>
              </w:rPr>
              <w:t>3.</w:t>
            </w:r>
          </w:p>
        </w:tc>
        <w:tc>
          <w:tcPr>
            <w:tcW w:w="1583" w:type="dxa"/>
            <w:tcBorders>
              <w:top w:val="single" w:sz="4" w:space="0" w:color="auto"/>
              <w:left w:val="single" w:sz="4" w:space="0" w:color="auto"/>
              <w:bottom w:val="single" w:sz="4" w:space="0" w:color="auto"/>
              <w:right w:val="single" w:sz="4" w:space="0" w:color="auto"/>
            </w:tcBorders>
            <w:hideMark/>
          </w:tcPr>
          <w:p w14:paraId="48526A8E" w14:textId="77777777" w:rsidR="00AD2B21" w:rsidRPr="00AD2B21" w:rsidRDefault="00AD2B21" w:rsidP="00AD2B21">
            <w:pPr>
              <w:spacing w:line="240" w:lineRule="auto"/>
              <w:ind w:firstLine="0"/>
              <w:jc w:val="center"/>
              <w:rPr>
                <w:rFonts w:ascii="Times New Roman" w:eastAsia="Times New Roman" w:hAnsi="Times New Roman" w:cs="Times New Roman"/>
                <w:i/>
                <w:sz w:val="20"/>
                <w:szCs w:val="20"/>
              </w:rPr>
            </w:pPr>
            <w:r w:rsidRPr="00AD2B21">
              <w:rPr>
                <w:rFonts w:ascii="Times New Roman" w:eastAsia="Times New Roman" w:hAnsi="Times New Roman" w:cs="Times New Roman"/>
                <w:i/>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14:paraId="1CCEA4B4" w14:textId="77777777" w:rsidR="00AD2B21" w:rsidRPr="00AD2B21" w:rsidRDefault="00AD2B21" w:rsidP="00AD2B21">
            <w:pPr>
              <w:spacing w:line="240" w:lineRule="auto"/>
              <w:ind w:firstLine="0"/>
              <w:jc w:val="center"/>
              <w:rPr>
                <w:rFonts w:ascii="Times New Roman" w:eastAsia="Times New Roman" w:hAnsi="Times New Roman" w:cs="Times New Roman"/>
                <w:i/>
                <w:sz w:val="20"/>
                <w:szCs w:val="20"/>
              </w:rPr>
            </w:pPr>
            <w:r w:rsidRPr="00AD2B21">
              <w:rPr>
                <w:rFonts w:ascii="Times New Roman" w:eastAsia="Times New Roman" w:hAnsi="Times New Roman" w:cs="Times New Roman"/>
                <w:i/>
                <w:sz w:val="20"/>
                <w:szCs w:val="20"/>
              </w:rPr>
              <w:t>5.</w:t>
            </w:r>
          </w:p>
        </w:tc>
      </w:tr>
      <w:tr w:rsidR="00AD2B21" w:rsidRPr="00AD2B21" w14:paraId="22DCB40B" w14:textId="77777777" w:rsidTr="00506D28">
        <w:trPr>
          <w:gridAfter w:val="1"/>
          <w:wAfter w:w="6" w:type="dxa"/>
        </w:trPr>
        <w:tc>
          <w:tcPr>
            <w:tcW w:w="647" w:type="dxa"/>
            <w:tcBorders>
              <w:top w:val="single" w:sz="4" w:space="0" w:color="auto"/>
              <w:left w:val="single" w:sz="4" w:space="0" w:color="auto"/>
              <w:bottom w:val="single" w:sz="4" w:space="0" w:color="auto"/>
              <w:right w:val="single" w:sz="4" w:space="0" w:color="auto"/>
            </w:tcBorders>
            <w:vAlign w:val="center"/>
            <w:hideMark/>
          </w:tcPr>
          <w:p w14:paraId="64BA5E98"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r w:rsidRPr="00AD2B21">
              <w:rPr>
                <w:rFonts w:ascii="Times New Roman" w:eastAsia="Times New Roman" w:hAnsi="Times New Roman" w:cs="Times New Roman"/>
                <w:sz w:val="24"/>
                <w:szCs w:val="24"/>
              </w:rPr>
              <w:t>1.</w:t>
            </w:r>
          </w:p>
        </w:tc>
        <w:tc>
          <w:tcPr>
            <w:tcW w:w="3884" w:type="dxa"/>
            <w:tcBorders>
              <w:top w:val="single" w:sz="4" w:space="0" w:color="auto"/>
              <w:left w:val="single" w:sz="4" w:space="0" w:color="auto"/>
              <w:bottom w:val="single" w:sz="4" w:space="0" w:color="auto"/>
              <w:right w:val="single" w:sz="4" w:space="0" w:color="auto"/>
            </w:tcBorders>
            <w:hideMark/>
          </w:tcPr>
          <w:p w14:paraId="5CCBE82D" w14:textId="77777777" w:rsidR="00AD2B21" w:rsidRPr="00AD2B21" w:rsidRDefault="00AD2B21" w:rsidP="00AD2B21">
            <w:pPr>
              <w:shd w:val="clear" w:color="auto" w:fill="FFFFFF"/>
              <w:tabs>
                <w:tab w:val="left" w:pos="0"/>
                <w:tab w:val="left" w:pos="1289"/>
              </w:tabs>
              <w:spacing w:line="274" w:lineRule="exact"/>
              <w:ind w:firstLine="0"/>
              <w:jc w:val="left"/>
              <w:rPr>
                <w:rFonts w:ascii="Times New Roman" w:eastAsia="Times New Roman" w:hAnsi="Times New Roman" w:cs="Times New Roman"/>
                <w:bCs/>
                <w:sz w:val="22"/>
                <w:szCs w:val="22"/>
              </w:rPr>
            </w:pPr>
            <w:r w:rsidRPr="00AD2B21">
              <w:rPr>
                <w:rFonts w:ascii="Times New Roman" w:eastAsia="Times New Roman" w:hAnsi="Times New Roman" w:cs="Times New Roman"/>
                <w:sz w:val="22"/>
                <w:szCs w:val="22"/>
              </w:rPr>
              <w:t>Socialinių išmokų (kompensacijų, pašalpų ir kitų išmokų)</w:t>
            </w:r>
            <w:r w:rsidRPr="00AD2B21">
              <w:rPr>
                <w:rFonts w:ascii="Times New Roman" w:eastAsia="Times New Roman" w:hAnsi="Times New Roman" w:cs="Times New Roman"/>
                <w:color w:val="FF0000"/>
                <w:sz w:val="22"/>
                <w:szCs w:val="22"/>
              </w:rPr>
              <w:t xml:space="preserve"> </w:t>
            </w:r>
            <w:r w:rsidRPr="00AD2B21">
              <w:rPr>
                <w:rFonts w:ascii="Times New Roman" w:eastAsia="Times New Roman" w:hAnsi="Times New Roman" w:cs="Times New Roman"/>
                <w:sz w:val="22"/>
                <w:szCs w:val="22"/>
              </w:rPr>
              <w:t xml:space="preserve">pristatymo į namus Kupiškio rajono </w:t>
            </w:r>
            <w:r w:rsidRPr="00AD2B21">
              <w:rPr>
                <w:rFonts w:ascii="Times New Roman" w:eastAsia="Times New Roman" w:hAnsi="Times New Roman" w:cs="Times New Roman"/>
                <w:bCs/>
                <w:sz w:val="22"/>
                <w:szCs w:val="22"/>
              </w:rPr>
              <w:t>gyventojams paslaugos</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596E2F6" w14:textId="7A9974B0" w:rsidR="00AD2B21" w:rsidRPr="00AD2B21" w:rsidRDefault="00F92BC7" w:rsidP="00AD2B21">
            <w:pPr>
              <w:spacing w:line="240" w:lineRule="auto"/>
              <w:ind w:firstLine="0"/>
              <w:jc w:val="center"/>
              <w:rPr>
                <w:rFonts w:ascii="Times New Roman" w:eastAsia="Times New Roman" w:hAnsi="Times New Roman" w:cs="Times New Roman"/>
                <w:sz w:val="24"/>
                <w:szCs w:val="24"/>
              </w:rPr>
            </w:pPr>
            <w:r>
              <w:rPr>
                <w:rFonts w:ascii="Times New Roman" w:eastAsia="Aptos" w:hAnsi="Times New Roman" w:cs="Times New Roman"/>
                <w:sz w:val="24"/>
                <w:szCs w:val="24"/>
                <w:lang w:eastAsia="en-US"/>
              </w:rPr>
              <w:t>850 000,00</w:t>
            </w:r>
          </w:p>
        </w:tc>
        <w:tc>
          <w:tcPr>
            <w:tcW w:w="1583" w:type="dxa"/>
            <w:tcBorders>
              <w:top w:val="single" w:sz="4" w:space="0" w:color="auto"/>
              <w:left w:val="single" w:sz="4" w:space="0" w:color="auto"/>
              <w:bottom w:val="single" w:sz="4" w:space="0" w:color="auto"/>
              <w:right w:val="single" w:sz="4" w:space="0" w:color="auto"/>
            </w:tcBorders>
          </w:tcPr>
          <w:p w14:paraId="588DBE53" w14:textId="77777777" w:rsidR="00AD2B21" w:rsidRPr="00AD2B21" w:rsidRDefault="00AD2B21" w:rsidP="00AD2B21">
            <w:pPr>
              <w:spacing w:line="240" w:lineRule="auto"/>
              <w:ind w:firstLine="0"/>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0CB5084" w14:textId="77777777" w:rsidR="00AD2B21" w:rsidRPr="00AD2B21" w:rsidRDefault="00AD2B21" w:rsidP="00AD2B21">
            <w:pPr>
              <w:spacing w:line="240" w:lineRule="auto"/>
              <w:ind w:firstLine="0"/>
              <w:rPr>
                <w:rFonts w:ascii="Times New Roman" w:eastAsia="Times New Roman" w:hAnsi="Times New Roman" w:cs="Times New Roman"/>
                <w:sz w:val="24"/>
                <w:szCs w:val="24"/>
              </w:rPr>
            </w:pPr>
          </w:p>
        </w:tc>
      </w:tr>
      <w:tr w:rsidR="00AD2B21" w:rsidRPr="00AD2B21" w14:paraId="4FC35F7F" w14:textId="77777777" w:rsidTr="001354CA">
        <w:trPr>
          <w:trHeight w:val="215"/>
        </w:trPr>
        <w:tc>
          <w:tcPr>
            <w:tcW w:w="647" w:type="dxa"/>
            <w:tcBorders>
              <w:top w:val="single" w:sz="4" w:space="0" w:color="auto"/>
              <w:left w:val="single" w:sz="4" w:space="0" w:color="auto"/>
              <w:bottom w:val="single" w:sz="4" w:space="0" w:color="auto"/>
              <w:right w:val="single" w:sz="4" w:space="0" w:color="auto"/>
            </w:tcBorders>
            <w:vAlign w:val="center"/>
          </w:tcPr>
          <w:p w14:paraId="07F3C68B"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c>
          <w:tcPr>
            <w:tcW w:w="7145" w:type="dxa"/>
            <w:gridSpan w:val="3"/>
            <w:tcBorders>
              <w:top w:val="single" w:sz="4" w:space="0" w:color="auto"/>
              <w:left w:val="single" w:sz="4" w:space="0" w:color="auto"/>
              <w:bottom w:val="single" w:sz="4" w:space="0" w:color="auto"/>
              <w:right w:val="single" w:sz="4" w:space="0" w:color="auto"/>
            </w:tcBorders>
            <w:vAlign w:val="center"/>
          </w:tcPr>
          <w:p w14:paraId="2E146CFB" w14:textId="77777777" w:rsidR="00AD2B21" w:rsidRPr="00AD2B21" w:rsidRDefault="00AD2B21" w:rsidP="00AD2B21">
            <w:pPr>
              <w:spacing w:line="240" w:lineRule="auto"/>
              <w:ind w:firstLine="0"/>
              <w:jc w:val="right"/>
              <w:rPr>
                <w:rFonts w:ascii="Times New Roman" w:eastAsia="Times New Roman" w:hAnsi="Times New Roman" w:cs="Times New Roman"/>
                <w:sz w:val="24"/>
                <w:szCs w:val="24"/>
              </w:rPr>
            </w:pPr>
            <w:r w:rsidRPr="00AD2B21">
              <w:rPr>
                <w:rFonts w:ascii="Times New Roman" w:eastAsia="Times New Roman" w:hAnsi="Times New Roman" w:cs="Times New Roman"/>
                <w:sz w:val="24"/>
                <w:szCs w:val="24"/>
              </w:rPr>
              <w:t xml:space="preserve">Iš viso bendra pasiūlymo kaina Eur be PVM </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0A5B2A5"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r>
      <w:tr w:rsidR="00AD2B21" w:rsidRPr="00AD2B21" w14:paraId="504FCB2D" w14:textId="77777777" w:rsidTr="001354CA">
        <w:trPr>
          <w:trHeight w:val="215"/>
        </w:trPr>
        <w:tc>
          <w:tcPr>
            <w:tcW w:w="647" w:type="dxa"/>
            <w:tcBorders>
              <w:top w:val="single" w:sz="4" w:space="0" w:color="auto"/>
              <w:left w:val="single" w:sz="4" w:space="0" w:color="auto"/>
              <w:bottom w:val="single" w:sz="4" w:space="0" w:color="auto"/>
              <w:right w:val="single" w:sz="4" w:space="0" w:color="auto"/>
            </w:tcBorders>
            <w:vAlign w:val="center"/>
          </w:tcPr>
          <w:p w14:paraId="15337922"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c>
          <w:tcPr>
            <w:tcW w:w="7145" w:type="dxa"/>
            <w:gridSpan w:val="3"/>
            <w:tcBorders>
              <w:top w:val="single" w:sz="4" w:space="0" w:color="auto"/>
              <w:left w:val="single" w:sz="4" w:space="0" w:color="auto"/>
              <w:bottom w:val="single" w:sz="4" w:space="0" w:color="auto"/>
              <w:right w:val="single" w:sz="4" w:space="0" w:color="auto"/>
            </w:tcBorders>
            <w:vAlign w:val="center"/>
          </w:tcPr>
          <w:p w14:paraId="72BAD9B3" w14:textId="5C2F974D" w:rsidR="00AD2B21" w:rsidRPr="00AD2B21" w:rsidRDefault="00AD2B21" w:rsidP="00AD2B21">
            <w:pPr>
              <w:spacing w:line="240" w:lineRule="auto"/>
              <w:ind w:firstLine="0"/>
              <w:jc w:val="right"/>
              <w:rPr>
                <w:rFonts w:ascii="Times New Roman" w:eastAsia="Times New Roman" w:hAnsi="Times New Roman" w:cs="Times New Roman"/>
                <w:sz w:val="24"/>
                <w:szCs w:val="24"/>
              </w:rPr>
            </w:pPr>
            <w:r w:rsidRPr="00AD2B21">
              <w:rPr>
                <w:rFonts w:ascii="Times New Roman" w:eastAsia="Times New Roman" w:hAnsi="Times New Roman" w:cs="Times New Roman"/>
                <w:sz w:val="24"/>
                <w:szCs w:val="24"/>
              </w:rPr>
              <w:t>PVM suma</w:t>
            </w:r>
            <w:r w:rsidR="00F92BC7" w:rsidRPr="00AD2B21">
              <w:rPr>
                <w:rFonts w:ascii="Times New Roman" w:eastAsia="Times New Roman" w:hAnsi="Times New Roman" w:cs="Times New Roman"/>
                <w:sz w:val="24"/>
                <w:szCs w:val="24"/>
              </w:rPr>
              <w: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53EABC1"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r>
      <w:tr w:rsidR="00AD2B21" w:rsidRPr="00AD2B21" w14:paraId="670AFEF7" w14:textId="77777777" w:rsidTr="001354CA">
        <w:trPr>
          <w:trHeight w:val="215"/>
        </w:trPr>
        <w:tc>
          <w:tcPr>
            <w:tcW w:w="647" w:type="dxa"/>
            <w:tcBorders>
              <w:top w:val="single" w:sz="4" w:space="0" w:color="auto"/>
              <w:left w:val="single" w:sz="4" w:space="0" w:color="auto"/>
              <w:bottom w:val="single" w:sz="4" w:space="0" w:color="auto"/>
              <w:right w:val="single" w:sz="4" w:space="0" w:color="auto"/>
            </w:tcBorders>
            <w:vAlign w:val="center"/>
          </w:tcPr>
          <w:p w14:paraId="203262CE"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c>
          <w:tcPr>
            <w:tcW w:w="7145" w:type="dxa"/>
            <w:gridSpan w:val="3"/>
            <w:tcBorders>
              <w:top w:val="single" w:sz="4" w:space="0" w:color="auto"/>
              <w:left w:val="single" w:sz="4" w:space="0" w:color="auto"/>
              <w:bottom w:val="single" w:sz="4" w:space="0" w:color="auto"/>
              <w:right w:val="single" w:sz="4" w:space="0" w:color="auto"/>
            </w:tcBorders>
            <w:vAlign w:val="center"/>
          </w:tcPr>
          <w:p w14:paraId="48052A10" w14:textId="3F068EA5" w:rsidR="00AD2B21" w:rsidRPr="00AD2B21" w:rsidRDefault="00AD2B21" w:rsidP="00AD2B21">
            <w:pPr>
              <w:spacing w:line="240" w:lineRule="auto"/>
              <w:ind w:firstLine="0"/>
              <w:jc w:val="right"/>
              <w:rPr>
                <w:rFonts w:ascii="Times New Roman" w:eastAsia="Times New Roman" w:hAnsi="Times New Roman" w:cs="Times New Roman"/>
                <w:sz w:val="24"/>
                <w:szCs w:val="24"/>
              </w:rPr>
            </w:pPr>
            <w:r w:rsidRPr="00AD2B21">
              <w:rPr>
                <w:rFonts w:ascii="Times New Roman" w:eastAsia="Times New Roman" w:hAnsi="Times New Roman" w:cs="Times New Roman"/>
                <w:sz w:val="24"/>
                <w:szCs w:val="24"/>
              </w:rPr>
              <w:t xml:space="preserve">Iš viso bendra pasiūlymo </w:t>
            </w:r>
            <w:r w:rsidR="00A60E74">
              <w:rPr>
                <w:rFonts w:ascii="Times New Roman" w:eastAsia="Times New Roman" w:hAnsi="Times New Roman" w:cs="Times New Roman"/>
                <w:sz w:val="24"/>
                <w:szCs w:val="24"/>
              </w:rPr>
              <w:t xml:space="preserve">(preliminari) </w:t>
            </w:r>
            <w:r w:rsidRPr="00AD2B21">
              <w:rPr>
                <w:rFonts w:ascii="Times New Roman" w:eastAsia="Times New Roman" w:hAnsi="Times New Roman" w:cs="Times New Roman"/>
                <w:sz w:val="24"/>
                <w:szCs w:val="24"/>
              </w:rPr>
              <w:t>kaina Eur su PVM</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92B8E9E" w14:textId="77777777" w:rsidR="00AD2B21" w:rsidRPr="00AD2B21" w:rsidRDefault="00AD2B21" w:rsidP="00AD2B21">
            <w:pPr>
              <w:spacing w:line="240" w:lineRule="auto"/>
              <w:ind w:firstLine="0"/>
              <w:jc w:val="center"/>
              <w:rPr>
                <w:rFonts w:ascii="Times New Roman" w:eastAsia="Times New Roman" w:hAnsi="Times New Roman" w:cs="Times New Roman"/>
                <w:sz w:val="24"/>
                <w:szCs w:val="24"/>
              </w:rPr>
            </w:pPr>
          </w:p>
        </w:tc>
      </w:tr>
    </w:tbl>
    <w:p w14:paraId="2BE43315" w14:textId="77777777" w:rsidR="00AD2B21" w:rsidRPr="00AD2B21" w:rsidRDefault="00AD2B21" w:rsidP="00AD2B21">
      <w:pPr>
        <w:spacing w:line="240" w:lineRule="auto"/>
        <w:ind w:firstLine="0"/>
        <w:rPr>
          <w:rFonts w:ascii="Times New Roman" w:eastAsia="Times New Roman" w:hAnsi="Times New Roman" w:cs="Times New Roman"/>
          <w:sz w:val="10"/>
          <w:szCs w:val="10"/>
        </w:rPr>
      </w:pPr>
    </w:p>
    <w:p w14:paraId="4F126214" w14:textId="2489FC87" w:rsidR="00C9474A" w:rsidRDefault="00C9474A" w:rsidP="00C9474A">
      <w:pPr>
        <w:autoSpaceDN w:val="0"/>
        <w:spacing w:line="276" w:lineRule="auto"/>
        <w:ind w:firstLine="709"/>
        <w:rPr>
          <w:rFonts w:ascii="Times New Roman" w:eastAsia="Aptos" w:hAnsi="Times New Roman" w:cs="Times New Roman"/>
          <w:b/>
          <w:bCs/>
          <w:sz w:val="24"/>
          <w:szCs w:val="24"/>
          <w:lang w:eastAsia="en-US"/>
        </w:rPr>
      </w:pPr>
      <w:r w:rsidRPr="00506D28">
        <w:rPr>
          <w:rFonts w:ascii="Times New Roman" w:eastAsia="Aptos" w:hAnsi="Times New Roman" w:cs="Times New Roman"/>
          <w:b/>
          <w:bCs/>
          <w:sz w:val="24"/>
          <w:szCs w:val="24"/>
          <w:lang w:eastAsia="en-US"/>
        </w:rPr>
        <w:t>Bendra pasiūlymo k</w:t>
      </w:r>
      <w:r>
        <w:rPr>
          <w:rFonts w:ascii="Times New Roman" w:eastAsia="Aptos" w:hAnsi="Times New Roman" w:cs="Times New Roman"/>
          <w:b/>
          <w:bCs/>
          <w:sz w:val="24"/>
          <w:szCs w:val="24"/>
          <w:lang w:eastAsia="en-US"/>
        </w:rPr>
        <w:t>a</w:t>
      </w:r>
      <w:r w:rsidRPr="00506D28">
        <w:rPr>
          <w:rFonts w:ascii="Times New Roman" w:eastAsia="Aptos" w:hAnsi="Times New Roman" w:cs="Times New Roman"/>
          <w:b/>
          <w:bCs/>
          <w:sz w:val="24"/>
          <w:szCs w:val="24"/>
          <w:lang w:eastAsia="en-US"/>
        </w:rPr>
        <w:t>ina (preliminari tik pasiūlymų palyginimui)</w:t>
      </w:r>
      <w:r>
        <w:rPr>
          <w:rFonts w:ascii="Times New Roman" w:eastAsia="Aptos" w:hAnsi="Times New Roman" w:cs="Times New Roman"/>
          <w:b/>
          <w:bCs/>
          <w:sz w:val="24"/>
          <w:szCs w:val="24"/>
          <w:lang w:eastAsia="en-US"/>
        </w:rPr>
        <w:t xml:space="preserve"> </w:t>
      </w:r>
      <w:r w:rsidRPr="00506D28">
        <w:rPr>
          <w:rFonts w:ascii="Times New Roman" w:eastAsia="Aptos" w:hAnsi="Times New Roman" w:cs="Times New Roman"/>
          <w:b/>
          <w:bCs/>
          <w:sz w:val="24"/>
          <w:szCs w:val="24"/>
          <w:lang w:eastAsia="en-US"/>
        </w:rPr>
        <w:t xml:space="preserve">yra </w:t>
      </w:r>
      <w:r>
        <w:rPr>
          <w:rFonts w:ascii="Times New Roman" w:eastAsia="Aptos" w:hAnsi="Times New Roman" w:cs="Times New Roman"/>
          <w:b/>
          <w:bCs/>
          <w:sz w:val="24"/>
          <w:szCs w:val="24"/>
          <w:lang w:eastAsia="en-US"/>
        </w:rPr>
        <w:t>______________________________________</w:t>
      </w:r>
      <w:r w:rsidRPr="00506D28">
        <w:rPr>
          <w:rFonts w:ascii="Times New Roman" w:eastAsia="Aptos" w:hAnsi="Times New Roman" w:cs="Times New Roman"/>
          <w:b/>
          <w:bCs/>
          <w:sz w:val="24"/>
          <w:szCs w:val="24"/>
          <w:lang w:eastAsia="en-US"/>
        </w:rPr>
        <w:t>_______________________ Eur.</w:t>
      </w:r>
    </w:p>
    <w:p w14:paraId="07AC0BA1" w14:textId="2D7726A5" w:rsidR="00C9474A" w:rsidRPr="00D34A54" w:rsidRDefault="00C9474A" w:rsidP="00C9474A">
      <w:pPr>
        <w:autoSpaceDN w:val="0"/>
        <w:spacing w:line="276" w:lineRule="auto"/>
        <w:ind w:left="1191" w:firstLine="0"/>
        <w:jc w:val="center"/>
        <w:rPr>
          <w:rFonts w:ascii="Times New Roman" w:eastAsia="Times New Roman" w:hAnsi="Times New Roman" w:cs="Times New Roman"/>
          <w:sz w:val="24"/>
          <w:szCs w:val="24"/>
        </w:rPr>
      </w:pPr>
      <w:r w:rsidRPr="00D34A54">
        <w:rPr>
          <w:rFonts w:ascii="Times New Roman" w:eastAsia="Times New Roman" w:hAnsi="Times New Roman" w:cs="Times New Roman"/>
          <w:sz w:val="20"/>
          <w:szCs w:val="20"/>
        </w:rPr>
        <w:t>(suma žodžiais)</w:t>
      </w:r>
    </w:p>
    <w:p w14:paraId="44F98383" w14:textId="77777777" w:rsidR="009B1DF1" w:rsidRDefault="00C9474A" w:rsidP="009B1DF1">
      <w:pPr>
        <w:autoSpaceDN w:val="0"/>
        <w:spacing w:line="276" w:lineRule="auto"/>
        <w:ind w:firstLine="567"/>
        <w:rPr>
          <w:rFonts w:ascii="Times New Roman" w:eastAsia="Times New Roman" w:hAnsi="Times New Roman" w:cs="Times New Roman"/>
          <w:sz w:val="24"/>
          <w:szCs w:val="24"/>
        </w:rPr>
      </w:pPr>
      <w:r w:rsidRPr="00D34A54">
        <w:rPr>
          <w:rFonts w:ascii="Times New Roman" w:eastAsia="Times New Roman" w:hAnsi="Times New Roman" w:cs="Times New Roman"/>
          <w:sz w:val="24"/>
          <w:szCs w:val="24"/>
        </w:rPr>
        <w:t>Į šią sumą įeina visos išlaidos ir visi mokesčiai, taip pat ir PVM, kuris sudaro ________ Eur.</w:t>
      </w:r>
      <w:r w:rsidR="009B1DF1" w:rsidRPr="009B1DF1">
        <w:rPr>
          <w:rFonts w:ascii="Times New Roman" w:eastAsia="Times New Roman" w:hAnsi="Times New Roman" w:cs="Times New Roman"/>
          <w:sz w:val="24"/>
          <w:szCs w:val="24"/>
        </w:rPr>
        <w:t xml:space="preserve"> </w:t>
      </w:r>
    </w:p>
    <w:p w14:paraId="60674B20" w14:textId="77777777" w:rsidR="009B1DF1" w:rsidRDefault="009B1DF1" w:rsidP="009B1DF1">
      <w:pPr>
        <w:autoSpaceDN w:val="0"/>
        <w:spacing w:line="276" w:lineRule="auto"/>
        <w:ind w:firstLine="567"/>
        <w:rPr>
          <w:rFonts w:ascii="Times New Roman" w:eastAsia="Times New Roman" w:hAnsi="Times New Roman" w:cs="Times New Roman"/>
          <w:sz w:val="24"/>
          <w:szCs w:val="24"/>
        </w:rPr>
      </w:pPr>
    </w:p>
    <w:p w14:paraId="7006ADA4" w14:textId="3337027D" w:rsidR="009B1DF1" w:rsidRPr="00D34A54" w:rsidRDefault="009B1DF1" w:rsidP="009B1DF1">
      <w:pPr>
        <w:autoSpaceDN w:val="0"/>
        <w:spacing w:line="276" w:lineRule="auto"/>
        <w:ind w:firstLine="567"/>
        <w:rPr>
          <w:rFonts w:ascii="Times New Roman" w:eastAsia="Times New Roman" w:hAnsi="Times New Roman" w:cs="Times New Roman"/>
          <w:sz w:val="24"/>
          <w:szCs w:val="24"/>
        </w:rPr>
      </w:pPr>
      <w:r w:rsidRPr="00D34A54">
        <w:rPr>
          <w:rFonts w:ascii="Times New Roman" w:eastAsia="Times New Roman" w:hAnsi="Times New Roman" w:cs="Times New Roman"/>
          <w:sz w:val="24"/>
          <w:szCs w:val="24"/>
        </w:rPr>
        <w:t>Pridėtinės vertės mokestis skaičiuojamas ir apmokamas vadovaujantis Lietuvos Respublikoje galiojančiais teisės aktais.</w:t>
      </w:r>
    </w:p>
    <w:p w14:paraId="28320668" w14:textId="5CA9889B" w:rsidR="00C9474A" w:rsidRPr="00D34A54" w:rsidRDefault="00C9474A" w:rsidP="00C9474A">
      <w:pPr>
        <w:autoSpaceDN w:val="0"/>
        <w:spacing w:line="276" w:lineRule="auto"/>
        <w:ind w:firstLine="709"/>
        <w:rPr>
          <w:rFonts w:ascii="Times New Roman" w:eastAsia="Aptos" w:hAnsi="Times New Roman" w:cs="Times New Roman"/>
          <w:sz w:val="24"/>
          <w:szCs w:val="24"/>
          <w:lang w:eastAsia="en-US"/>
        </w:rPr>
      </w:pPr>
      <w:r w:rsidRPr="00D34A54">
        <w:rPr>
          <w:rFonts w:ascii="Times New Roman" w:eastAsia="Aptos" w:hAnsi="Times New Roman" w:cs="Times New Roman"/>
          <w:sz w:val="24"/>
          <w:szCs w:val="24"/>
          <w:lang w:eastAsia="en-US"/>
        </w:rPr>
        <w:t>Pirkėjas neįsipareigoja nupirkti paslaugų už visą preliminarią Sutarties vertę. Teikėjui už suteiktas Paslaugas bus atsiskaitoma pagal faktiškai suteiktą Paslaugų kiekį.</w:t>
      </w:r>
    </w:p>
    <w:p w14:paraId="47FFC0B3" w14:textId="77777777" w:rsidR="00C9474A" w:rsidRPr="00D34A54" w:rsidRDefault="00C9474A" w:rsidP="00C9474A">
      <w:pPr>
        <w:autoSpaceDN w:val="0"/>
        <w:spacing w:line="276" w:lineRule="auto"/>
        <w:ind w:firstLine="567"/>
        <w:rPr>
          <w:rFonts w:ascii="Times New Roman" w:eastAsia="Times New Roman" w:hAnsi="Times New Roman" w:cs="Times New Roman"/>
          <w:sz w:val="24"/>
          <w:szCs w:val="24"/>
        </w:rPr>
      </w:pPr>
      <w:r w:rsidRPr="00D34A54">
        <w:rPr>
          <w:rFonts w:ascii="Times New Roman" w:eastAsia="Times New Roman" w:hAnsi="Times New Roman" w:cs="Times New Roman"/>
          <w:sz w:val="24"/>
          <w:szCs w:val="24"/>
        </w:rPr>
        <w:t>Siūlomos paslaugos visiškai atitinka pirkimo dokumentuose nurodytus reikalavimus.</w:t>
      </w:r>
    </w:p>
    <w:p w14:paraId="7C134622" w14:textId="77777777" w:rsidR="009B1DF1" w:rsidRDefault="009B1DF1" w:rsidP="00AD2B21">
      <w:pPr>
        <w:spacing w:line="240" w:lineRule="auto"/>
        <w:ind w:firstLine="720"/>
        <w:rPr>
          <w:rFonts w:ascii="Times New Roman" w:eastAsia="Times New Roman" w:hAnsi="Times New Roman" w:cs="Times New Roman"/>
          <w:i/>
          <w:iCs/>
          <w:sz w:val="24"/>
          <w:szCs w:val="24"/>
        </w:rPr>
      </w:pPr>
    </w:p>
    <w:p w14:paraId="6C886EF0" w14:textId="75BA0308" w:rsidR="00AD2B21" w:rsidRDefault="00AD2B21" w:rsidP="00AD2B21">
      <w:pPr>
        <w:spacing w:line="240" w:lineRule="auto"/>
        <w:ind w:firstLine="720"/>
        <w:rPr>
          <w:rFonts w:ascii="Times New Roman" w:eastAsia="Times New Roman" w:hAnsi="Times New Roman" w:cs="Times New Roman"/>
          <w:i/>
          <w:iCs/>
          <w:sz w:val="24"/>
          <w:szCs w:val="24"/>
        </w:rPr>
      </w:pPr>
      <w:r w:rsidRPr="00AD2B21">
        <w:rPr>
          <w:rFonts w:ascii="Times New Roman" w:eastAsia="Times New Roman" w:hAnsi="Times New Roman" w:cs="Times New Roman"/>
          <w:i/>
          <w:iCs/>
          <w:sz w:val="24"/>
          <w:szCs w:val="24"/>
        </w:rPr>
        <w:t>Pastabos:</w:t>
      </w:r>
    </w:p>
    <w:p w14:paraId="104DD7FD" w14:textId="6F5B5C2D" w:rsidR="00C61887" w:rsidRPr="00C61887" w:rsidRDefault="00C61887" w:rsidP="00C61887">
      <w:pPr>
        <w:spacing w:line="240" w:lineRule="auto"/>
        <w:ind w:left="397" w:firstLine="397"/>
        <w:rPr>
          <w:rFonts w:ascii="Times New Roman" w:eastAsia="Calibri" w:hAnsi="Times New Roman" w:cs="Times New Roman"/>
          <w:b/>
          <w:bCs/>
          <w:i/>
          <w:iCs/>
          <w:color w:val="000000"/>
          <w:sz w:val="22"/>
          <w:szCs w:val="22"/>
        </w:rPr>
      </w:pPr>
      <w:r w:rsidRPr="001072D8">
        <w:rPr>
          <w:rFonts w:ascii="Times New Roman" w:eastAsia="Calibri" w:hAnsi="Times New Roman" w:cs="Times New Roman"/>
          <w:b/>
          <w:bCs/>
          <w:i/>
          <w:iCs/>
          <w:color w:val="000000"/>
          <w:sz w:val="22"/>
          <w:szCs w:val="22"/>
          <w:highlight w:val="yellow"/>
        </w:rPr>
        <w:t xml:space="preserve">1) </w:t>
      </w:r>
      <w:r w:rsidRPr="00C61887">
        <w:rPr>
          <w:rFonts w:ascii="Times New Roman" w:eastAsia="Calibri" w:hAnsi="Times New Roman" w:cs="Times New Roman"/>
          <w:b/>
          <w:bCs/>
          <w:i/>
          <w:iCs/>
          <w:color w:val="000000"/>
          <w:sz w:val="22"/>
          <w:szCs w:val="22"/>
          <w:highlight w:val="yellow"/>
        </w:rPr>
        <w:t>Jeigu tiekėjo siūloma</w:t>
      </w:r>
      <w:r w:rsidR="001072D8" w:rsidRPr="001072D8">
        <w:rPr>
          <w:rFonts w:ascii="Times New Roman" w:eastAsia="Calibri" w:hAnsi="Times New Roman" w:cs="Times New Roman"/>
          <w:b/>
          <w:bCs/>
          <w:i/>
          <w:iCs/>
          <w:color w:val="000000"/>
          <w:sz w:val="22"/>
          <w:szCs w:val="22"/>
          <w:highlight w:val="yellow"/>
        </w:rPr>
        <w:t>s</w:t>
      </w:r>
      <w:r w:rsidRPr="00C61887">
        <w:rPr>
          <w:rFonts w:ascii="Times New Roman" w:eastAsia="Calibri" w:hAnsi="Times New Roman" w:cs="Times New Roman"/>
          <w:b/>
          <w:bCs/>
          <w:i/>
          <w:iCs/>
          <w:color w:val="000000"/>
          <w:sz w:val="22"/>
          <w:szCs w:val="22"/>
          <w:highlight w:val="yellow"/>
        </w:rPr>
        <w:t xml:space="preserve"> </w:t>
      </w:r>
      <w:r w:rsidR="001072D8" w:rsidRPr="001072D8">
        <w:rPr>
          <w:rFonts w:ascii="Times New Roman" w:eastAsia="Calibri" w:hAnsi="Times New Roman" w:cs="Times New Roman"/>
          <w:b/>
          <w:bCs/>
          <w:i/>
          <w:iCs/>
          <w:color w:val="000000"/>
          <w:sz w:val="22"/>
          <w:szCs w:val="22"/>
          <w:highlight w:val="yellow"/>
        </w:rPr>
        <w:t>įkainis procentais</w:t>
      </w:r>
      <w:r w:rsidRPr="00C61887">
        <w:rPr>
          <w:rFonts w:ascii="Times New Roman" w:eastAsia="Calibri" w:hAnsi="Times New Roman" w:cs="Times New Roman"/>
          <w:b/>
          <w:bCs/>
          <w:i/>
          <w:iCs/>
          <w:color w:val="000000"/>
          <w:sz w:val="22"/>
          <w:szCs w:val="22"/>
          <w:highlight w:val="yellow"/>
        </w:rPr>
        <w:t xml:space="preserve"> bus didesn</w:t>
      </w:r>
      <w:r w:rsidR="001072D8" w:rsidRPr="001072D8">
        <w:rPr>
          <w:rFonts w:ascii="Times New Roman" w:eastAsia="Calibri" w:hAnsi="Times New Roman" w:cs="Times New Roman"/>
          <w:b/>
          <w:bCs/>
          <w:i/>
          <w:iCs/>
          <w:color w:val="000000"/>
          <w:sz w:val="22"/>
          <w:szCs w:val="22"/>
          <w:highlight w:val="yellow"/>
        </w:rPr>
        <w:t>is</w:t>
      </w:r>
      <w:r w:rsidRPr="00C61887">
        <w:rPr>
          <w:rFonts w:ascii="Times New Roman" w:eastAsia="Calibri" w:hAnsi="Times New Roman" w:cs="Times New Roman"/>
          <w:b/>
          <w:bCs/>
          <w:i/>
          <w:iCs/>
          <w:color w:val="000000"/>
          <w:sz w:val="22"/>
          <w:szCs w:val="22"/>
          <w:highlight w:val="yellow"/>
        </w:rPr>
        <w:t xml:space="preserve"> </w:t>
      </w:r>
      <w:r w:rsidRPr="00C61887">
        <w:rPr>
          <w:rFonts w:ascii="Times New Roman" w:eastAsia="Calibri" w:hAnsi="Times New Roman" w:cs="Times New Roman"/>
          <w:b/>
          <w:bCs/>
          <w:i/>
          <w:iCs/>
          <w:sz w:val="22"/>
          <w:szCs w:val="22"/>
          <w:highlight w:val="yellow"/>
        </w:rPr>
        <w:t xml:space="preserve">nei </w:t>
      </w:r>
      <w:r w:rsidR="001072D8" w:rsidRPr="001072D8">
        <w:rPr>
          <w:rFonts w:ascii="Times New Roman" w:eastAsia="Calibri" w:hAnsi="Times New Roman" w:cs="Times New Roman"/>
          <w:b/>
          <w:bCs/>
          <w:i/>
          <w:iCs/>
          <w:sz w:val="22"/>
          <w:szCs w:val="22"/>
          <w:highlight w:val="yellow"/>
        </w:rPr>
        <w:t>5,62</w:t>
      </w:r>
      <w:r w:rsidRPr="00C61887">
        <w:rPr>
          <w:rFonts w:ascii="Times New Roman" w:eastAsia="Calibri" w:hAnsi="Times New Roman" w:cs="Times New Roman"/>
          <w:b/>
          <w:bCs/>
          <w:i/>
          <w:iCs/>
          <w:sz w:val="22"/>
          <w:szCs w:val="22"/>
          <w:highlight w:val="yellow"/>
        </w:rPr>
        <w:t xml:space="preserve"> pasiūlymas </w:t>
      </w:r>
      <w:r w:rsidRPr="00C61887">
        <w:rPr>
          <w:rFonts w:ascii="Times New Roman" w:eastAsia="Calibri" w:hAnsi="Times New Roman" w:cs="Times New Roman"/>
          <w:b/>
          <w:bCs/>
          <w:i/>
          <w:iCs/>
          <w:color w:val="000000"/>
          <w:sz w:val="22"/>
          <w:szCs w:val="22"/>
          <w:highlight w:val="yellow"/>
        </w:rPr>
        <w:t>bus atmestas kaip neatitinkantis pirkimo dokumentų reikalavimų.</w:t>
      </w:r>
    </w:p>
    <w:p w14:paraId="4914E3E0" w14:textId="41BE532C" w:rsidR="00AD2B21" w:rsidRPr="00AD2B21" w:rsidRDefault="00C61887" w:rsidP="00AD2B21">
      <w:pPr>
        <w:spacing w:line="24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r w:rsidR="00C9474A" w:rsidRPr="00C9474A">
        <w:rPr>
          <w:rFonts w:ascii="Times New Roman" w:eastAsia="Times New Roman" w:hAnsi="Times New Roman" w:cs="Times New Roman"/>
          <w:i/>
          <w:iCs/>
          <w:sz w:val="24"/>
          <w:szCs w:val="24"/>
        </w:rPr>
        <w:t xml:space="preserve">) </w:t>
      </w:r>
      <w:r w:rsidR="00AD2B21" w:rsidRPr="00AD2B21">
        <w:rPr>
          <w:rFonts w:ascii="Times New Roman" w:eastAsia="Times New Roman" w:hAnsi="Times New Roman" w:cs="Times New Roman"/>
          <w:i/>
          <w:iCs/>
          <w:sz w:val="24"/>
          <w:szCs w:val="24"/>
        </w:rPr>
        <w:t>* - preliminari apimtis per Sutarties galiojimo laikotarpį nugalėtojui nustatyti. Paslaugos bus užsakomos pagal poreikį, o atsikaitoma pagal</w:t>
      </w:r>
      <w:r w:rsidR="00257CB7">
        <w:rPr>
          <w:rFonts w:ascii="Times New Roman" w:eastAsia="Times New Roman" w:hAnsi="Times New Roman" w:cs="Times New Roman"/>
          <w:i/>
          <w:iCs/>
          <w:sz w:val="24"/>
          <w:szCs w:val="24"/>
        </w:rPr>
        <w:t xml:space="preserve"> pasiūlytą </w:t>
      </w:r>
      <w:r w:rsidR="00AD2B21" w:rsidRPr="00AD2B21">
        <w:rPr>
          <w:rFonts w:ascii="Times New Roman" w:eastAsia="Times New Roman" w:hAnsi="Times New Roman" w:cs="Times New Roman"/>
          <w:i/>
          <w:iCs/>
          <w:sz w:val="24"/>
          <w:szCs w:val="24"/>
        </w:rPr>
        <w:t>įkainį;</w:t>
      </w:r>
    </w:p>
    <w:p w14:paraId="4176D76D" w14:textId="47BB6E14" w:rsidR="00AD2B21" w:rsidRPr="00AD2B21" w:rsidRDefault="00C61887" w:rsidP="00AD2B21">
      <w:pPr>
        <w:spacing w:line="24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r w:rsidR="00C9474A" w:rsidRPr="00C9474A">
        <w:rPr>
          <w:rFonts w:ascii="Times New Roman" w:eastAsia="Times New Roman" w:hAnsi="Times New Roman" w:cs="Times New Roman"/>
          <w:i/>
          <w:iCs/>
          <w:sz w:val="24"/>
          <w:szCs w:val="24"/>
        </w:rPr>
        <w:t xml:space="preserve">) </w:t>
      </w:r>
      <w:r w:rsidR="00AD2B21" w:rsidRPr="00AD2B21">
        <w:rPr>
          <w:rFonts w:ascii="Times New Roman" w:eastAsia="Times New Roman" w:hAnsi="Times New Roman" w:cs="Times New Roman"/>
          <w:i/>
          <w:iCs/>
          <w:sz w:val="24"/>
          <w:szCs w:val="24"/>
        </w:rPr>
        <w:t xml:space="preserve">** - </w:t>
      </w:r>
      <w:r w:rsidR="00C9474A" w:rsidRPr="00C9474A">
        <w:rPr>
          <w:rFonts w:ascii="Times New Roman" w:eastAsia="Times New Roman" w:hAnsi="Times New Roman" w:cs="Times New Roman"/>
          <w:i/>
          <w:iCs/>
          <w:sz w:val="24"/>
          <w:szCs w:val="24"/>
        </w:rPr>
        <w:t xml:space="preserve">į </w:t>
      </w:r>
      <w:r w:rsidR="00AD2B21" w:rsidRPr="00AD2B21">
        <w:rPr>
          <w:rFonts w:ascii="Times New Roman" w:eastAsia="Times New Roman" w:hAnsi="Times New Roman" w:cs="Times New Roman"/>
          <w:i/>
          <w:iCs/>
          <w:sz w:val="24"/>
          <w:szCs w:val="24"/>
        </w:rPr>
        <w:t>įkain</w:t>
      </w:r>
      <w:r w:rsidR="00C9474A" w:rsidRPr="00C9474A">
        <w:rPr>
          <w:rFonts w:ascii="Times New Roman" w:eastAsia="Times New Roman" w:hAnsi="Times New Roman" w:cs="Times New Roman"/>
          <w:i/>
          <w:iCs/>
          <w:sz w:val="24"/>
          <w:szCs w:val="24"/>
        </w:rPr>
        <w:t xml:space="preserve">į turi būti </w:t>
      </w:r>
      <w:r w:rsidR="00AD2B21" w:rsidRPr="00AD2B21">
        <w:rPr>
          <w:rFonts w:ascii="Times New Roman" w:eastAsia="Times New Roman" w:hAnsi="Times New Roman" w:cs="Times New Roman"/>
          <w:i/>
          <w:iCs/>
          <w:sz w:val="24"/>
          <w:szCs w:val="24"/>
        </w:rPr>
        <w:t>įskaičiuo</w:t>
      </w:r>
      <w:r w:rsidR="00C9474A" w:rsidRPr="00C9474A">
        <w:rPr>
          <w:rFonts w:ascii="Times New Roman" w:eastAsia="Times New Roman" w:hAnsi="Times New Roman" w:cs="Times New Roman"/>
          <w:i/>
          <w:iCs/>
          <w:sz w:val="24"/>
          <w:szCs w:val="24"/>
        </w:rPr>
        <w:t>tos</w:t>
      </w:r>
      <w:r w:rsidR="00AD2B21" w:rsidRPr="00AD2B21">
        <w:rPr>
          <w:rFonts w:ascii="Times New Roman" w:eastAsia="Times New Roman" w:hAnsi="Times New Roman" w:cs="Times New Roman"/>
          <w:i/>
          <w:iCs/>
          <w:sz w:val="24"/>
          <w:szCs w:val="24"/>
        </w:rPr>
        <w:t xml:space="preserve"> vis</w:t>
      </w:r>
      <w:r w:rsidR="00C9474A" w:rsidRPr="00C9474A">
        <w:rPr>
          <w:rFonts w:ascii="Times New Roman" w:eastAsia="Times New Roman" w:hAnsi="Times New Roman" w:cs="Times New Roman"/>
          <w:i/>
          <w:iCs/>
          <w:sz w:val="24"/>
          <w:szCs w:val="24"/>
        </w:rPr>
        <w:t>os</w:t>
      </w:r>
      <w:r w:rsidR="00AD2B21" w:rsidRPr="00AD2B21">
        <w:rPr>
          <w:rFonts w:ascii="Times New Roman" w:eastAsia="Times New Roman" w:hAnsi="Times New Roman" w:cs="Times New Roman"/>
          <w:i/>
          <w:iCs/>
          <w:sz w:val="24"/>
          <w:szCs w:val="24"/>
        </w:rPr>
        <w:t xml:space="preserve"> išlaid</w:t>
      </w:r>
      <w:r w:rsidR="00C9474A" w:rsidRPr="00C9474A">
        <w:rPr>
          <w:rFonts w:ascii="Times New Roman" w:eastAsia="Times New Roman" w:hAnsi="Times New Roman" w:cs="Times New Roman"/>
          <w:i/>
          <w:iCs/>
          <w:sz w:val="24"/>
          <w:szCs w:val="24"/>
        </w:rPr>
        <w:t>o</w:t>
      </w:r>
      <w:r w:rsidR="00AD2B21" w:rsidRPr="00AD2B21">
        <w:rPr>
          <w:rFonts w:ascii="Times New Roman" w:eastAsia="Times New Roman" w:hAnsi="Times New Roman" w:cs="Times New Roman"/>
          <w:i/>
          <w:iCs/>
          <w:sz w:val="24"/>
          <w:szCs w:val="24"/>
        </w:rPr>
        <w:t>s</w:t>
      </w:r>
      <w:r w:rsidR="00C9474A">
        <w:rPr>
          <w:rFonts w:ascii="Times New Roman" w:eastAsia="Times New Roman" w:hAnsi="Times New Roman" w:cs="Times New Roman"/>
          <w:i/>
          <w:iCs/>
          <w:sz w:val="24"/>
          <w:szCs w:val="24"/>
        </w:rPr>
        <w:t>;</w:t>
      </w:r>
      <w:r w:rsidR="00AD2B21" w:rsidRPr="00AD2B21">
        <w:rPr>
          <w:rFonts w:ascii="Times New Roman" w:eastAsia="Times New Roman" w:hAnsi="Times New Roman" w:cs="Times New Roman"/>
          <w:i/>
          <w:iCs/>
          <w:sz w:val="24"/>
          <w:szCs w:val="24"/>
        </w:rPr>
        <w:t xml:space="preserve"> </w:t>
      </w:r>
    </w:p>
    <w:p w14:paraId="07333C47" w14:textId="0E81EF52" w:rsidR="00AD2B21" w:rsidRPr="00AD2B21" w:rsidRDefault="00C61887" w:rsidP="00AD2B21">
      <w:pPr>
        <w:spacing w:line="24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r w:rsidR="00C9474A" w:rsidRPr="00C9474A">
        <w:rPr>
          <w:rFonts w:ascii="Times New Roman" w:eastAsia="Times New Roman" w:hAnsi="Times New Roman" w:cs="Times New Roman"/>
          <w:i/>
          <w:iCs/>
          <w:sz w:val="24"/>
          <w:szCs w:val="24"/>
        </w:rPr>
        <w:t xml:space="preserve">) </w:t>
      </w:r>
      <w:r w:rsidR="00AD2B21" w:rsidRPr="00AD2B21">
        <w:rPr>
          <w:rFonts w:ascii="Times New Roman" w:eastAsia="Times New Roman" w:hAnsi="Times New Roman" w:cs="Times New Roman"/>
          <w:i/>
          <w:iCs/>
          <w:sz w:val="24"/>
          <w:szCs w:val="24"/>
        </w:rPr>
        <w:t>*** - tais atvejais, kai pagal galiojančius teisės aktus tiekėjui nereikia mokėti PVM, jis nurodo priežastis dėl kurių nemoka PVM _____________________________________________</w:t>
      </w:r>
      <w:r w:rsidR="00C9474A">
        <w:rPr>
          <w:rFonts w:ascii="Times New Roman" w:eastAsia="Times New Roman" w:hAnsi="Times New Roman" w:cs="Times New Roman"/>
          <w:i/>
          <w:iCs/>
          <w:sz w:val="24"/>
          <w:szCs w:val="24"/>
        </w:rPr>
        <w:t>;</w:t>
      </w:r>
    </w:p>
    <w:p w14:paraId="2BCEAA41" w14:textId="4B5310D3" w:rsidR="00AD2B21" w:rsidRPr="00C9474A" w:rsidRDefault="00C61887" w:rsidP="00AE4F47">
      <w:pPr>
        <w:spacing w:line="240" w:lineRule="auto"/>
        <w:ind w:firstLine="720"/>
        <w:rPr>
          <w:rFonts w:ascii="Times New Roman" w:eastAsia="Calibri" w:hAnsi="Times New Roman" w:cs="Times New Roman"/>
          <w:i/>
          <w:iCs/>
          <w:sz w:val="24"/>
          <w:szCs w:val="24"/>
          <w:lang w:eastAsia="en-US"/>
        </w:rPr>
      </w:pPr>
      <w:r>
        <w:rPr>
          <w:rFonts w:ascii="Times New Roman" w:eastAsia="Times New Roman" w:hAnsi="Times New Roman" w:cs="Times New Roman"/>
          <w:i/>
          <w:iCs/>
          <w:sz w:val="24"/>
          <w:szCs w:val="24"/>
        </w:rPr>
        <w:t>5</w:t>
      </w:r>
      <w:r w:rsidR="00C9474A" w:rsidRPr="00C9474A">
        <w:rPr>
          <w:rFonts w:ascii="Times New Roman" w:eastAsia="Times New Roman" w:hAnsi="Times New Roman" w:cs="Times New Roman"/>
          <w:i/>
          <w:iCs/>
          <w:sz w:val="24"/>
          <w:szCs w:val="24"/>
        </w:rPr>
        <w:t>)</w:t>
      </w:r>
      <w:r w:rsidR="00C9474A">
        <w:rPr>
          <w:rFonts w:ascii="Times New Roman" w:eastAsia="Times New Roman" w:hAnsi="Times New Roman" w:cs="Times New Roman"/>
          <w:i/>
          <w:iCs/>
          <w:sz w:val="24"/>
          <w:szCs w:val="24"/>
        </w:rPr>
        <w:t xml:space="preserve"> įkainio ir (ar)</w:t>
      </w:r>
      <w:r w:rsidR="00C9474A" w:rsidRPr="00C9474A">
        <w:rPr>
          <w:rFonts w:ascii="Times New Roman" w:eastAsia="Times New Roman" w:hAnsi="Times New Roman" w:cs="Times New Roman"/>
          <w:i/>
          <w:iCs/>
          <w:sz w:val="24"/>
          <w:szCs w:val="24"/>
        </w:rPr>
        <w:t xml:space="preserve"> </w:t>
      </w:r>
      <w:r w:rsidR="00C9474A" w:rsidRPr="00D34A54">
        <w:rPr>
          <w:rFonts w:ascii="Times New Roman" w:eastAsia="Times New Roman" w:hAnsi="Times New Roman" w:cs="Times New Roman"/>
          <w:i/>
          <w:iCs/>
          <w:sz w:val="24"/>
          <w:szCs w:val="24"/>
        </w:rPr>
        <w:t>kainos pasiūlyme nurodomos matematiškai apvalinant iki dviejų skaičių po kablelio</w:t>
      </w:r>
      <w:r w:rsidR="00C9474A">
        <w:rPr>
          <w:rFonts w:ascii="Times New Roman" w:eastAsia="Times New Roman" w:hAnsi="Times New Roman" w:cs="Times New Roman"/>
          <w:i/>
          <w:iCs/>
          <w:sz w:val="24"/>
          <w:szCs w:val="24"/>
        </w:rPr>
        <w:t>.</w:t>
      </w: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Default="00911702" w:rsidP="00C75C34">
      <w:pPr>
        <w:spacing w:line="240" w:lineRule="auto"/>
        <w:ind w:firstLine="0"/>
        <w:rPr>
          <w:rFonts w:ascii="Times New Roman" w:eastAsia="Times New Roman" w:hAnsi="Times New Roman" w:cs="Times New Roman"/>
          <w:sz w:val="24"/>
          <w:szCs w:val="24"/>
          <w:lang w:eastAsia="en-US"/>
        </w:rPr>
      </w:pPr>
    </w:p>
    <w:p w14:paraId="601E49CD" w14:textId="77777777" w:rsidR="00C61887" w:rsidRDefault="00C61887" w:rsidP="00C75C34">
      <w:pPr>
        <w:spacing w:line="240" w:lineRule="auto"/>
        <w:ind w:firstLine="0"/>
        <w:rPr>
          <w:rFonts w:ascii="Times New Roman" w:eastAsia="Times New Roman" w:hAnsi="Times New Roman" w:cs="Times New Roman"/>
          <w:sz w:val="24"/>
          <w:szCs w:val="24"/>
          <w:lang w:eastAsia="en-US"/>
        </w:rPr>
      </w:pPr>
    </w:p>
    <w:p w14:paraId="3C1A0BAD" w14:textId="77777777" w:rsidR="00C61887" w:rsidRDefault="00C61887" w:rsidP="00C75C34">
      <w:pPr>
        <w:spacing w:line="240" w:lineRule="auto"/>
        <w:ind w:firstLine="0"/>
        <w:rPr>
          <w:rFonts w:ascii="Times New Roman" w:eastAsia="Times New Roman" w:hAnsi="Times New Roman" w:cs="Times New Roman"/>
          <w:sz w:val="24"/>
          <w:szCs w:val="24"/>
          <w:lang w:eastAsia="en-US"/>
        </w:rPr>
      </w:pPr>
    </w:p>
    <w:p w14:paraId="56E57D1F" w14:textId="77777777" w:rsidR="00C61887" w:rsidRPr="00C75C34" w:rsidRDefault="00C61887"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39" w:name="_Toc163721300"/>
            <w:r w:rsidRPr="00623E70">
              <w:rPr>
                <w:rFonts w:ascii="Times New Roman" w:eastAsia="Calibri" w:hAnsi="Times New Roman" w:cs="Times New Roman"/>
                <w:i/>
                <w:iCs/>
                <w:sz w:val="22"/>
                <w:szCs w:val="22"/>
                <w:lang w:eastAsia="en-US"/>
              </w:rPr>
              <w:t>Pastaba:</w:t>
            </w:r>
            <w:bookmarkEnd w:id="39"/>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0"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0"/>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1"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1"/>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2" w:name="_Ref38291223"/>
      <w:bookmarkStart w:id="43" w:name="_Ref38291334"/>
      <w:bookmarkStart w:id="44" w:name="_Ref38533412"/>
      <w:bookmarkStart w:id="45" w:name="_Toc163721298"/>
      <w:bookmarkStart w:id="46"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2"/>
      <w:bookmarkEnd w:id="43"/>
      <w:bookmarkEnd w:id="44"/>
      <w:bookmarkEnd w:id="45"/>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5574C2"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w:t>
      </w:r>
      <w:r w:rsidR="00365218">
        <w:rPr>
          <w:rFonts w:ascii="Times New Roman" w:eastAsia="Times New Roman" w:hAnsi="Times New Roman" w:cs="Times New Roman"/>
          <w:sz w:val="22"/>
          <w:szCs w:val="22"/>
          <w:lang w:eastAsia="en-US"/>
        </w:rPr>
        <w:t xml:space="preserve"> </w:t>
      </w:r>
      <w:r w:rsidR="00365218" w:rsidRPr="00365218">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5574C2" w:rsidRDefault="005574C2" w:rsidP="005574C2">
      <w:pPr>
        <w:spacing w:line="240" w:lineRule="auto"/>
        <w:ind w:left="710" w:firstLine="0"/>
        <w:contextualSpacing/>
        <w:rPr>
          <w:rFonts w:ascii="Times New Roman" w:eastAsia="Times New Roman" w:hAnsi="Times New Roman" w:cs="Times New Roman"/>
          <w:b/>
          <w:bCs/>
          <w:sz w:val="24"/>
          <w:szCs w:val="24"/>
          <w:lang w:eastAsia="en-US"/>
        </w:rPr>
      </w:pPr>
      <w:r w:rsidRPr="005574C2">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3737"/>
        <w:gridCol w:w="5528"/>
      </w:tblGrid>
      <w:tr w:rsidR="005574C2" w:rsidRPr="005574C2" w14:paraId="02132052" w14:textId="77777777" w:rsidTr="00575F51">
        <w:tc>
          <w:tcPr>
            <w:tcW w:w="828" w:type="dxa"/>
            <w:tcBorders>
              <w:top w:val="single" w:sz="4" w:space="0" w:color="000000"/>
              <w:left w:val="single" w:sz="4" w:space="0" w:color="000000"/>
              <w:bottom w:val="single" w:sz="4" w:space="0" w:color="000000"/>
              <w:right w:val="nil"/>
            </w:tcBorders>
          </w:tcPr>
          <w:p w14:paraId="349EDAE6" w14:textId="77777777" w:rsidR="005574C2" w:rsidRPr="005574C2"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 xml:space="preserve">Eil. </w:t>
            </w:r>
          </w:p>
          <w:p w14:paraId="4D4081D2" w14:textId="77777777" w:rsidR="005574C2" w:rsidRPr="005574C2"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5574C2"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tcPr>
          <w:p w14:paraId="14119879" w14:textId="77777777" w:rsidR="005574C2" w:rsidRPr="005574C2"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7" w:name="_Hlk143085078"/>
            <w:r w:rsidRPr="005574C2">
              <w:rPr>
                <w:rFonts w:ascii="Times New Roman" w:eastAsia="Calibri" w:hAnsi="Times New Roman" w:cs="Times New Roman"/>
                <w:sz w:val="22"/>
                <w:szCs w:val="22"/>
                <w:lang w:eastAsia="ar-SA"/>
              </w:rPr>
              <w:t>Kvalifikacijos reikalavimus įrodantys dokumentai</w:t>
            </w:r>
            <w:bookmarkEnd w:id="47"/>
          </w:p>
        </w:tc>
      </w:tr>
      <w:tr w:rsidR="004E7848" w:rsidRPr="005574C2" w14:paraId="626EC7B1" w14:textId="77777777" w:rsidTr="00575F51">
        <w:tc>
          <w:tcPr>
            <w:tcW w:w="828" w:type="dxa"/>
            <w:tcBorders>
              <w:top w:val="single" w:sz="4" w:space="0" w:color="000000"/>
              <w:left w:val="single" w:sz="4" w:space="0" w:color="000000"/>
              <w:bottom w:val="single" w:sz="4" w:space="0" w:color="000000"/>
              <w:right w:val="nil"/>
            </w:tcBorders>
          </w:tcPr>
          <w:p w14:paraId="0BD424B3" w14:textId="13C1B205" w:rsidR="004E7848"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934277">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59BABE8E" w14:textId="351B616F" w:rsidR="00EA3470" w:rsidRDefault="00C63C42" w:rsidP="00406211">
            <w:pPr>
              <w:tabs>
                <w:tab w:val="left" w:pos="851"/>
              </w:tabs>
              <w:spacing w:line="240" w:lineRule="auto"/>
              <w:ind w:firstLine="0"/>
              <w:rPr>
                <w:rFonts w:ascii="Times New Roman" w:eastAsia="Times New Roman" w:hAnsi="Times New Roman" w:cs="Times New Roman"/>
                <w:sz w:val="22"/>
                <w:szCs w:val="22"/>
              </w:rPr>
            </w:pPr>
            <w:r w:rsidRPr="00C63C42">
              <w:rPr>
                <w:rFonts w:ascii="Times New Roman" w:eastAsia="Calibri" w:hAnsi="Times New Roman" w:cs="Times New Roman"/>
                <w:kern w:val="1"/>
                <w:sz w:val="22"/>
                <w:szCs w:val="22"/>
              </w:rPr>
              <w:t>Tiekėjas turi teisę verstis mokėjimo įstaigos veikla, t. y. turi turėti Lietuvos banko išduotą elektroninių pinigų ir (ar) mokėjimo įstaigos licenciją</w:t>
            </w:r>
            <w:r w:rsidRPr="00C63C42">
              <w:rPr>
                <w:rFonts w:ascii="Times New Roman" w:eastAsia="Times New Roman" w:hAnsi="Times New Roman" w:cs="Times New Roman"/>
                <w:sz w:val="22"/>
                <w:szCs w:val="22"/>
              </w:rPr>
              <w:t>.</w:t>
            </w:r>
          </w:p>
          <w:p w14:paraId="1DBB3656" w14:textId="77777777" w:rsidR="00C63C42" w:rsidRDefault="00C63C42" w:rsidP="00406211">
            <w:pPr>
              <w:tabs>
                <w:tab w:val="left" w:pos="851"/>
              </w:tabs>
              <w:spacing w:line="240" w:lineRule="auto"/>
              <w:ind w:firstLine="0"/>
              <w:rPr>
                <w:rFonts w:ascii="Times New Roman" w:eastAsia="Times New Roman" w:hAnsi="Times New Roman" w:cs="Times New Roman"/>
                <w:sz w:val="22"/>
                <w:szCs w:val="22"/>
              </w:rPr>
            </w:pPr>
          </w:p>
          <w:p w14:paraId="64909E3F" w14:textId="1297E261" w:rsidR="00C63C42" w:rsidRPr="00733F74" w:rsidRDefault="00C63C42" w:rsidP="00406211">
            <w:pPr>
              <w:tabs>
                <w:tab w:val="left" w:pos="851"/>
              </w:tabs>
              <w:spacing w:line="240" w:lineRule="auto"/>
              <w:ind w:firstLine="0"/>
              <w:rPr>
                <w:rFonts w:ascii="Times New Roman" w:eastAsia="Calibri" w:hAnsi="Times New Roman" w:cs="Times New Roman"/>
                <w:sz w:val="22"/>
                <w:szCs w:val="22"/>
                <w:lang w:eastAsia="ar-SA"/>
              </w:rPr>
            </w:pPr>
            <w:r w:rsidRPr="00733F74">
              <w:rPr>
                <w:rFonts w:ascii="Times New Roman" w:eastAsia="Times New Roman" w:hAnsi="Times New Roman" w:cs="Times New Roman"/>
                <w:i/>
                <w:iCs/>
                <w:color w:val="000000"/>
                <w:sz w:val="22"/>
                <w:szCs w:val="22"/>
              </w:rPr>
              <w:t>(Teisinis pagrindas: Lietuvos Respublikos mokėjimų įstatymo 6 str. 2 ir 3 d., Lietuvos Respublikos mokėjimo įstaigų įstatymo 2 str. 5</w:t>
            </w:r>
            <w:r w:rsidR="00733F74">
              <w:rPr>
                <w:rFonts w:ascii="Times New Roman" w:eastAsia="Times New Roman" w:hAnsi="Times New Roman" w:cs="Times New Roman"/>
                <w:i/>
                <w:iCs/>
                <w:color w:val="000000"/>
                <w:sz w:val="22"/>
                <w:szCs w:val="22"/>
              </w:rPr>
              <w:t xml:space="preserve"> </w:t>
            </w:r>
            <w:r w:rsidRPr="00733F74">
              <w:rPr>
                <w:rFonts w:ascii="Times New Roman" w:eastAsia="Times New Roman" w:hAnsi="Times New Roman" w:cs="Times New Roman"/>
                <w:i/>
                <w:iCs/>
                <w:color w:val="000000"/>
                <w:sz w:val="22"/>
                <w:szCs w:val="22"/>
              </w:rPr>
              <w:t>d.,</w:t>
            </w:r>
            <w:r w:rsidRPr="00733F74">
              <w:rPr>
                <w:rFonts w:ascii="Times New Roman" w:eastAsia="Times New Roman" w:hAnsi="Times New Roman" w:cs="Times New Roman"/>
                <w:color w:val="000000"/>
                <w:sz w:val="22"/>
                <w:szCs w:val="22"/>
              </w:rPr>
              <w:t xml:space="preserve"> </w:t>
            </w:r>
            <w:r w:rsidRPr="00733F74">
              <w:rPr>
                <w:rFonts w:ascii="Times New Roman" w:eastAsia="Times New Roman" w:hAnsi="Times New Roman" w:cs="Times New Roman"/>
                <w:i/>
                <w:iCs/>
                <w:color w:val="000000"/>
                <w:sz w:val="22"/>
                <w:szCs w:val="22"/>
              </w:rPr>
              <w:t>Lietuvos Respublikos elektroninių pinigų ir</w:t>
            </w:r>
            <w:r w:rsidRPr="00733F74">
              <w:rPr>
                <w:rFonts w:ascii="Times New Roman" w:eastAsia="Times New Roman" w:hAnsi="Times New Roman" w:cs="Times New Roman"/>
                <w:color w:val="000000"/>
                <w:sz w:val="22"/>
                <w:szCs w:val="22"/>
              </w:rPr>
              <w:t xml:space="preserve"> </w:t>
            </w:r>
            <w:r w:rsidRPr="00733F74">
              <w:rPr>
                <w:rFonts w:ascii="Times New Roman" w:eastAsia="Times New Roman" w:hAnsi="Times New Roman" w:cs="Times New Roman"/>
                <w:i/>
                <w:iCs/>
                <w:color w:val="000000"/>
                <w:sz w:val="22"/>
                <w:szCs w:val="22"/>
              </w:rPr>
              <w:t>elektroninių pinigų įstaigų įstatymo 2 str. 2</w:t>
            </w:r>
            <w:r w:rsidR="00257CB7">
              <w:rPr>
                <w:rFonts w:ascii="Times New Roman" w:eastAsia="Times New Roman" w:hAnsi="Times New Roman" w:cs="Times New Roman"/>
                <w:i/>
                <w:iCs/>
                <w:color w:val="000000"/>
                <w:sz w:val="22"/>
                <w:szCs w:val="22"/>
              </w:rPr>
              <w:t xml:space="preserve"> </w:t>
            </w:r>
            <w:r w:rsidRPr="00733F74">
              <w:rPr>
                <w:rFonts w:ascii="Times New Roman" w:eastAsia="Times New Roman" w:hAnsi="Times New Roman" w:cs="Times New Roman"/>
                <w:i/>
                <w:iCs/>
                <w:color w:val="000000"/>
                <w:sz w:val="22"/>
                <w:szCs w:val="22"/>
              </w:rPr>
              <w:t>d.</w:t>
            </w:r>
            <w:r w:rsidR="00733F74" w:rsidRPr="00733F74">
              <w:rPr>
                <w:rFonts w:ascii="Times New Roman" w:eastAsia="Times New Roman" w:hAnsi="Times New Roman" w:cs="Times New Roman"/>
                <w:i/>
                <w:iCs/>
                <w:color w:val="000000"/>
                <w:sz w:val="22"/>
                <w:szCs w:val="22"/>
              </w:rPr>
              <w:t>)</w:t>
            </w:r>
          </w:p>
        </w:tc>
        <w:tc>
          <w:tcPr>
            <w:tcW w:w="5528" w:type="dxa"/>
            <w:tcBorders>
              <w:top w:val="single" w:sz="4" w:space="0" w:color="000000"/>
              <w:left w:val="single" w:sz="4" w:space="0" w:color="000000"/>
              <w:bottom w:val="single" w:sz="4" w:space="0" w:color="000000"/>
              <w:right w:val="single" w:sz="4" w:space="0" w:color="000000"/>
            </w:tcBorders>
          </w:tcPr>
          <w:p w14:paraId="229C6096" w14:textId="5214DE9B" w:rsidR="00C63C42" w:rsidRPr="00C63C42" w:rsidRDefault="00C63C42" w:rsidP="00C63C42">
            <w:pPr>
              <w:spacing w:after="160" w:line="256" w:lineRule="auto"/>
              <w:ind w:firstLine="0"/>
              <w:rPr>
                <w:rFonts w:ascii="Times New Roman" w:eastAsia="Times New Roman" w:hAnsi="Times New Roman" w:cs="Times New Roman"/>
                <w:sz w:val="22"/>
                <w:szCs w:val="22"/>
                <w:lang w:eastAsia="en-US"/>
              </w:rPr>
            </w:pPr>
            <w:r w:rsidRPr="00C63C42">
              <w:rPr>
                <w:rFonts w:ascii="Times New Roman" w:eastAsia="Times New Roman" w:hAnsi="Times New Roman" w:cs="Times New Roman"/>
                <w:sz w:val="22"/>
                <w:szCs w:val="22"/>
                <w:lang w:eastAsia="en-US"/>
              </w:rPr>
              <w:t>1) Tiekėjo įstatų dalis ar Lietuvos Respublikos juridinių asmenų registro išplėstinis išrašas, ar kiti dokumentai, kuriuose būtų nurodyta tiekėjo vykdoma veikla arba atitinkamos užsienio šalies institucijos profesinių ar veiklos registrų tvarkytojų, valstybės įgaliotų institucijų pažymos, kaip yra nustatyta toje valstybėje narėje, kurioje tiekėjas registruotas, ar priesaikos deklaracija, liudijanti tiekėjo teisę verstis atitinkama veikla išduotų dokumentų, patvirtinančių, kad tiekėjas turi teisę verstis pašto ir</w:t>
            </w:r>
            <w:r w:rsidR="0029123D">
              <w:rPr>
                <w:rFonts w:ascii="Times New Roman" w:eastAsia="Times New Roman" w:hAnsi="Times New Roman" w:cs="Times New Roman"/>
                <w:sz w:val="22"/>
                <w:szCs w:val="22"/>
                <w:lang w:eastAsia="en-US"/>
              </w:rPr>
              <w:t xml:space="preserve"> (</w:t>
            </w:r>
            <w:r w:rsidRPr="00C63C42">
              <w:rPr>
                <w:rFonts w:ascii="Times New Roman" w:eastAsia="Times New Roman" w:hAnsi="Times New Roman" w:cs="Times New Roman"/>
                <w:sz w:val="22"/>
                <w:szCs w:val="22"/>
                <w:lang w:eastAsia="en-US"/>
              </w:rPr>
              <w:t>ar</w:t>
            </w:r>
            <w:r w:rsidR="0029123D">
              <w:rPr>
                <w:rFonts w:ascii="Times New Roman" w:eastAsia="Times New Roman" w:hAnsi="Times New Roman" w:cs="Times New Roman"/>
                <w:sz w:val="22"/>
                <w:szCs w:val="22"/>
                <w:lang w:eastAsia="en-US"/>
              </w:rPr>
              <w:t>)</w:t>
            </w:r>
            <w:r w:rsidRPr="00C63C42">
              <w:rPr>
                <w:rFonts w:ascii="Times New Roman" w:eastAsia="Times New Roman" w:hAnsi="Times New Roman" w:cs="Times New Roman"/>
                <w:sz w:val="22"/>
                <w:szCs w:val="22"/>
                <w:lang w:eastAsia="en-US"/>
              </w:rPr>
              <w:t xml:space="preserve"> kurjerių paslaugų veikla, skaitmeninės kopijos; </w:t>
            </w:r>
          </w:p>
          <w:p w14:paraId="7838EB73" w14:textId="77777777" w:rsidR="00733F74" w:rsidRDefault="00C63C42" w:rsidP="00733F74">
            <w:pPr>
              <w:spacing w:after="160" w:line="256" w:lineRule="auto"/>
              <w:ind w:firstLine="0"/>
              <w:rPr>
                <w:rFonts w:ascii="Times New Roman" w:eastAsia="Times New Roman" w:hAnsi="Times New Roman" w:cs="Times New Roman"/>
                <w:sz w:val="22"/>
                <w:szCs w:val="22"/>
                <w:lang w:eastAsia="en-US"/>
              </w:rPr>
            </w:pPr>
            <w:r w:rsidRPr="0029123D">
              <w:rPr>
                <w:rFonts w:ascii="Times New Roman" w:eastAsia="Times New Roman" w:hAnsi="Times New Roman" w:cs="Times New Roman"/>
                <w:sz w:val="22"/>
                <w:szCs w:val="22"/>
                <w:lang w:eastAsia="en-US"/>
              </w:rPr>
              <w:t xml:space="preserve">2) Lietuvos Banko licencija, patvirtinanti, kad tiekėjas yra </w:t>
            </w:r>
            <w:r w:rsidR="0029123D" w:rsidRPr="0029123D">
              <w:rPr>
                <w:rFonts w:ascii="Times New Roman" w:eastAsia="Times New Roman" w:hAnsi="Times New Roman" w:cs="Times New Roman"/>
                <w:sz w:val="22"/>
                <w:szCs w:val="22"/>
                <w:lang w:eastAsia="en-US"/>
              </w:rPr>
              <w:t>elektroninių pinigų ir (ar)</w:t>
            </w:r>
            <w:r w:rsidR="0029123D">
              <w:rPr>
                <w:rFonts w:ascii="Times New Roman" w:eastAsia="Times New Roman" w:hAnsi="Times New Roman" w:cs="Times New Roman"/>
                <w:sz w:val="22"/>
                <w:szCs w:val="22"/>
                <w:lang w:eastAsia="en-US"/>
              </w:rPr>
              <w:t xml:space="preserve"> </w:t>
            </w:r>
            <w:r w:rsidRPr="0029123D">
              <w:rPr>
                <w:rFonts w:ascii="Times New Roman" w:eastAsia="Times New Roman" w:hAnsi="Times New Roman" w:cs="Times New Roman"/>
                <w:sz w:val="22"/>
                <w:szCs w:val="22"/>
                <w:lang w:eastAsia="en-US"/>
              </w:rPr>
              <w:t xml:space="preserve">mokėjimo </w:t>
            </w:r>
            <w:r w:rsidR="00733F74" w:rsidRPr="0029123D">
              <w:rPr>
                <w:rFonts w:ascii="Times New Roman" w:eastAsia="Times New Roman" w:hAnsi="Times New Roman" w:cs="Times New Roman"/>
                <w:sz w:val="22"/>
                <w:szCs w:val="22"/>
                <w:lang w:eastAsia="en-US"/>
              </w:rPr>
              <w:t>įstaiga</w:t>
            </w:r>
            <w:r w:rsidR="00733F74">
              <w:rPr>
                <w:rFonts w:ascii="Times New Roman" w:eastAsia="Times New Roman" w:hAnsi="Times New Roman" w:cs="Times New Roman"/>
                <w:sz w:val="22"/>
                <w:szCs w:val="22"/>
                <w:lang w:eastAsia="en-US"/>
              </w:rPr>
              <w:t>.</w:t>
            </w:r>
          </w:p>
          <w:p w14:paraId="1BCD6DFA" w14:textId="3748A043" w:rsidR="0029123D" w:rsidRPr="0029123D" w:rsidRDefault="0029123D" w:rsidP="00733F74">
            <w:pPr>
              <w:spacing w:after="160" w:line="256" w:lineRule="auto"/>
              <w:ind w:firstLine="0"/>
              <w:rPr>
                <w:rFonts w:ascii="Times New Roman" w:hAnsi="Times New Roman" w:cs="Times New Roman"/>
                <w:color w:val="000000"/>
                <w:sz w:val="22"/>
                <w:szCs w:val="22"/>
              </w:rPr>
            </w:pPr>
            <w:r w:rsidRPr="0029123D">
              <w:rPr>
                <w:rFonts w:ascii="Times New Roman" w:hAnsi="Times New Roman" w:cs="Times New Roman"/>
                <w:sz w:val="22"/>
                <w:szCs w:val="22"/>
              </w:rPr>
              <w:t xml:space="preserve">Perkančioji organizacija naudodamasi Lietuvos banko </w:t>
            </w:r>
            <w:r w:rsidRPr="0029123D">
              <w:rPr>
                <w:rFonts w:ascii="Times New Roman" w:hAnsi="Times New Roman" w:cs="Times New Roman"/>
                <w:spacing w:val="-2"/>
                <w:sz w:val="22"/>
                <w:szCs w:val="22"/>
              </w:rPr>
              <w:t xml:space="preserve"> (</w:t>
            </w:r>
            <w:hyperlink r:id="rId15" w:history="1">
              <w:r w:rsidRPr="0029123D">
                <w:rPr>
                  <w:rFonts w:ascii="Times New Roman" w:hAnsi="Times New Roman" w:cs="Times New Roman"/>
                  <w:color w:val="0000FF"/>
                  <w:spacing w:val="-2"/>
                  <w:sz w:val="22"/>
                  <w:szCs w:val="22"/>
                  <w:u w:val="single"/>
                </w:rPr>
                <w:t>http://www.lb.lt</w:t>
              </w:r>
            </w:hyperlink>
            <w:r w:rsidRPr="0029123D">
              <w:rPr>
                <w:rFonts w:ascii="Times New Roman" w:hAnsi="Times New Roman" w:cs="Times New Roman"/>
                <w:spacing w:val="-2"/>
                <w:sz w:val="22"/>
                <w:szCs w:val="22"/>
              </w:rPr>
              <w:t xml:space="preserve">) </w:t>
            </w:r>
            <w:r w:rsidRPr="0029123D">
              <w:rPr>
                <w:rFonts w:ascii="Times New Roman" w:hAnsi="Times New Roman" w:cs="Times New Roman"/>
                <w:sz w:val="22"/>
                <w:szCs w:val="22"/>
              </w:rPr>
              <w:t>registrais, patikrins atitiktį nustatytam reikalavimui.</w:t>
            </w:r>
            <w:r w:rsidRPr="0029123D">
              <w:rPr>
                <w:rFonts w:ascii="Times New Roman" w:hAnsi="Times New Roman" w:cs="Times New Roman"/>
                <w:color w:val="000000"/>
                <w:sz w:val="22"/>
                <w:szCs w:val="22"/>
              </w:rPr>
              <w:t xml:space="preserve"> </w:t>
            </w:r>
          </w:p>
          <w:p w14:paraId="2678EC95" w14:textId="77777777" w:rsidR="0029123D" w:rsidRPr="00C63C42" w:rsidRDefault="0029123D" w:rsidP="0029123D">
            <w:pPr>
              <w:spacing w:after="160" w:line="256" w:lineRule="auto"/>
              <w:ind w:firstLine="0"/>
              <w:rPr>
                <w:rFonts w:ascii="Times New Roman" w:eastAsia="Times New Roman" w:hAnsi="Times New Roman" w:cs="Times New Roman"/>
                <w:sz w:val="22"/>
                <w:szCs w:val="22"/>
                <w:lang w:eastAsia="en-US"/>
              </w:rPr>
            </w:pPr>
            <w:r w:rsidRPr="00C63C42">
              <w:rPr>
                <w:rFonts w:ascii="Times New Roman" w:eastAsia="Times New Roman" w:hAnsi="Times New Roman" w:cs="Times New Roman"/>
                <w:sz w:val="22"/>
                <w:szCs w:val="22"/>
                <w:lang w:eastAsia="en-US"/>
              </w:rPr>
              <w:lastRenderedPageBreak/>
              <w:t xml:space="preserve">Fizinis asmuo pateikia verslo liudijimą ar kitą dokumentą, patvirtinantį teisę verstis reikalaujama veikla. </w:t>
            </w:r>
          </w:p>
          <w:p w14:paraId="668C1302" w14:textId="77777777" w:rsidR="00406211" w:rsidRPr="00934277" w:rsidRDefault="00406211" w:rsidP="00406211">
            <w:pPr>
              <w:spacing w:line="240" w:lineRule="auto"/>
              <w:ind w:firstLine="0"/>
              <w:rPr>
                <w:rFonts w:ascii="Times New Roman" w:eastAsia="Calibri" w:hAnsi="Times New Roman" w:cs="Times New Roman"/>
                <w:color w:val="000000"/>
                <w:sz w:val="22"/>
                <w:szCs w:val="22"/>
              </w:rPr>
            </w:pPr>
          </w:p>
          <w:p w14:paraId="1B13D212" w14:textId="26C23461" w:rsidR="00406211" w:rsidRPr="00F74904" w:rsidRDefault="00406211" w:rsidP="00406211">
            <w:pPr>
              <w:snapToGrid w:val="0"/>
              <w:spacing w:line="240" w:lineRule="auto"/>
              <w:ind w:firstLine="0"/>
              <w:rPr>
                <w:rFonts w:ascii="Times New Roman" w:eastAsia="Calibri" w:hAnsi="Times New Roman" w:cs="Times New Roman"/>
                <w:sz w:val="22"/>
                <w:szCs w:val="22"/>
                <w:lang w:eastAsia="en-US"/>
              </w:rPr>
            </w:pPr>
            <w:r w:rsidRPr="00934277">
              <w:rPr>
                <w:rFonts w:ascii="Times New Roman" w:eastAsia="Calibri" w:hAnsi="Times New Roman" w:cs="Times New Roman"/>
                <w:iCs/>
                <w:sz w:val="22"/>
                <w:szCs w:val="22"/>
                <w:u w:val="single"/>
                <w:lang w:eastAsia="ar-SA"/>
              </w:rPr>
              <w:t>Pateikiamas skenuotas dokumentas elektroninėmis priemonėmis.</w:t>
            </w:r>
          </w:p>
        </w:tc>
      </w:tr>
    </w:tbl>
    <w:bookmarkEnd w:id="46"/>
    <w:p w14:paraId="3A075090" w14:textId="487885D7" w:rsidR="005574C2" w:rsidRPr="005574C2" w:rsidRDefault="005574C2" w:rsidP="005574C2">
      <w:pPr>
        <w:tabs>
          <w:tab w:val="left" w:pos="720"/>
        </w:tabs>
        <w:spacing w:line="240" w:lineRule="auto"/>
        <w:ind w:firstLine="794"/>
        <w:rPr>
          <w:rFonts w:ascii="Times New Roman" w:eastAsia="Calibri" w:hAnsi="Times New Roman" w:cs="Times New Roman"/>
          <w:b/>
          <w:bCs/>
          <w:sz w:val="22"/>
          <w:szCs w:val="22"/>
          <w:lang w:eastAsia="en-US"/>
        </w:rPr>
      </w:pPr>
      <w:r w:rsidRPr="005574C2">
        <w:rPr>
          <w:rFonts w:ascii="Times New Roman" w:eastAsia="Calibri" w:hAnsi="Times New Roman" w:cs="Times New Roman"/>
          <w:b/>
          <w:bCs/>
          <w:sz w:val="22"/>
          <w:szCs w:val="22"/>
          <w:lang w:eastAsia="en-US"/>
        </w:rPr>
        <w:lastRenderedPageBreak/>
        <w:t xml:space="preserve">4. Tiekėjams </w:t>
      </w:r>
      <w:r w:rsidR="00BE6728">
        <w:rPr>
          <w:rFonts w:ascii="Times New Roman" w:eastAsia="Calibri" w:hAnsi="Times New Roman" w:cs="Times New Roman"/>
          <w:b/>
          <w:bCs/>
          <w:sz w:val="22"/>
          <w:szCs w:val="22"/>
          <w:lang w:eastAsia="en-US"/>
        </w:rPr>
        <w:t>ne</w:t>
      </w:r>
      <w:r w:rsidRPr="005574C2">
        <w:rPr>
          <w:rFonts w:ascii="Times New Roman" w:eastAsia="Calibri" w:hAnsi="Times New Roman" w:cs="Times New Roman"/>
          <w:b/>
          <w:bCs/>
          <w:sz w:val="22"/>
          <w:szCs w:val="22"/>
          <w:lang w:eastAsia="en-US"/>
        </w:rPr>
        <w:t>keliami reikalavimai dėl aplinkos apsaugos vadybos sistemos standartų.</w:t>
      </w:r>
    </w:p>
    <w:p w14:paraId="739E4F35" w14:textId="4B69776D" w:rsidR="001C4D27" w:rsidRPr="0068449A" w:rsidRDefault="001C4D27" w:rsidP="001C4D27">
      <w:pPr>
        <w:tabs>
          <w:tab w:val="left" w:pos="810"/>
          <w:tab w:val="left" w:pos="993"/>
        </w:tabs>
        <w:spacing w:line="240" w:lineRule="auto"/>
        <w:rPr>
          <w:rFonts w:ascii="Times New Roman" w:hAnsi="Times New Roman" w:cs="Times New Roman"/>
          <w:sz w:val="22"/>
          <w:szCs w:val="22"/>
        </w:rPr>
      </w:pPr>
      <w:r w:rsidRPr="0068449A">
        <w:rPr>
          <w:rFonts w:ascii="Times New Roman" w:hAnsi="Times New Roman"/>
          <w:sz w:val="22"/>
          <w:szCs w:val="22"/>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Atitiktis tikrinama sutarties vykdymo metu. </w:t>
      </w: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01882651" w14:textId="77777777" w:rsidR="00F74904" w:rsidRDefault="00F74904" w:rsidP="00506996">
      <w:pPr>
        <w:spacing w:line="240" w:lineRule="auto"/>
        <w:ind w:left="7314" w:firstLine="0"/>
        <w:rPr>
          <w:rFonts w:cstheme="minorHAnsi"/>
        </w:rPr>
      </w:pPr>
    </w:p>
    <w:p w14:paraId="32BC7CD0" w14:textId="77777777" w:rsidR="00F74904" w:rsidRDefault="00F74904" w:rsidP="00506996">
      <w:pPr>
        <w:spacing w:line="240" w:lineRule="auto"/>
        <w:ind w:left="7314" w:firstLine="0"/>
        <w:rPr>
          <w:rFonts w:cstheme="minorHAnsi"/>
        </w:rPr>
      </w:pPr>
    </w:p>
    <w:p w14:paraId="7FFAA0C8" w14:textId="77777777" w:rsidR="00F74904" w:rsidRDefault="00F74904" w:rsidP="00506996">
      <w:pPr>
        <w:spacing w:line="240" w:lineRule="auto"/>
        <w:ind w:left="7314" w:firstLine="0"/>
        <w:rPr>
          <w:rFonts w:cstheme="minorHAnsi"/>
        </w:rPr>
      </w:pPr>
    </w:p>
    <w:p w14:paraId="3F113B34" w14:textId="77777777" w:rsidR="00F74904" w:rsidRDefault="00F74904" w:rsidP="00506996">
      <w:pPr>
        <w:spacing w:line="240" w:lineRule="auto"/>
        <w:ind w:left="7314" w:firstLine="0"/>
        <w:rPr>
          <w:rFonts w:cstheme="minorHAnsi"/>
        </w:rPr>
      </w:pPr>
    </w:p>
    <w:p w14:paraId="42EEABED" w14:textId="77777777" w:rsidR="00F74904" w:rsidRDefault="00F74904" w:rsidP="00506996">
      <w:pPr>
        <w:spacing w:line="240" w:lineRule="auto"/>
        <w:ind w:left="7314" w:firstLine="0"/>
        <w:rPr>
          <w:rFonts w:cstheme="minorHAnsi"/>
        </w:rPr>
      </w:pPr>
    </w:p>
    <w:p w14:paraId="0081715F" w14:textId="77777777" w:rsidR="00F74904" w:rsidRDefault="00F74904" w:rsidP="00506996">
      <w:pPr>
        <w:spacing w:line="240" w:lineRule="auto"/>
        <w:ind w:left="7314" w:firstLine="0"/>
        <w:rPr>
          <w:rFonts w:cstheme="minorHAnsi"/>
        </w:rPr>
      </w:pPr>
    </w:p>
    <w:p w14:paraId="3905A1C4" w14:textId="77777777" w:rsidR="00F74904" w:rsidRDefault="00F74904" w:rsidP="00506996">
      <w:pPr>
        <w:spacing w:line="240" w:lineRule="auto"/>
        <w:ind w:left="7314" w:firstLine="0"/>
        <w:rPr>
          <w:rFonts w:cstheme="minorHAnsi"/>
        </w:rPr>
      </w:pPr>
    </w:p>
    <w:p w14:paraId="470012D9" w14:textId="77777777" w:rsidR="00F74904" w:rsidRDefault="00F74904" w:rsidP="00506996">
      <w:pPr>
        <w:spacing w:line="240" w:lineRule="auto"/>
        <w:ind w:left="7314" w:firstLine="0"/>
        <w:rPr>
          <w:rFonts w:cstheme="minorHAnsi"/>
        </w:rPr>
      </w:pPr>
    </w:p>
    <w:p w14:paraId="72E209A7" w14:textId="77777777" w:rsidR="00F74904" w:rsidRDefault="00F74904" w:rsidP="00506996">
      <w:pPr>
        <w:spacing w:line="240" w:lineRule="auto"/>
        <w:ind w:left="7314" w:firstLine="0"/>
        <w:rPr>
          <w:rFonts w:cstheme="minorHAnsi"/>
        </w:rPr>
      </w:pPr>
    </w:p>
    <w:p w14:paraId="63F5AA50" w14:textId="77777777" w:rsidR="00F74904" w:rsidRDefault="00F74904" w:rsidP="00506996">
      <w:pPr>
        <w:spacing w:line="240" w:lineRule="auto"/>
        <w:ind w:left="7314" w:firstLine="0"/>
        <w:rPr>
          <w:rFonts w:cstheme="minorHAnsi"/>
        </w:rPr>
      </w:pPr>
    </w:p>
    <w:p w14:paraId="58348FD9" w14:textId="77777777" w:rsidR="00F74904" w:rsidRDefault="00F74904" w:rsidP="00506996">
      <w:pPr>
        <w:spacing w:line="240" w:lineRule="auto"/>
        <w:ind w:left="7314" w:firstLine="0"/>
        <w:rPr>
          <w:rFonts w:cstheme="minorHAnsi"/>
        </w:rPr>
      </w:pPr>
    </w:p>
    <w:p w14:paraId="7A63B780" w14:textId="77777777" w:rsidR="00F74904" w:rsidRDefault="00F74904" w:rsidP="00506996">
      <w:pPr>
        <w:spacing w:line="240" w:lineRule="auto"/>
        <w:ind w:left="7314" w:firstLine="0"/>
        <w:rPr>
          <w:rFonts w:cstheme="minorHAnsi"/>
        </w:rPr>
      </w:pPr>
    </w:p>
    <w:p w14:paraId="7C79AB7A" w14:textId="77777777" w:rsidR="00F74904" w:rsidRDefault="00F74904" w:rsidP="00506996">
      <w:pPr>
        <w:spacing w:line="240" w:lineRule="auto"/>
        <w:ind w:left="7314" w:firstLine="0"/>
        <w:rPr>
          <w:rFonts w:cstheme="minorHAnsi"/>
        </w:rPr>
      </w:pPr>
    </w:p>
    <w:p w14:paraId="73CC5E78" w14:textId="77777777" w:rsidR="00C61887" w:rsidRDefault="00C61887" w:rsidP="00506996">
      <w:pPr>
        <w:spacing w:line="240" w:lineRule="auto"/>
        <w:ind w:left="7314" w:firstLine="0"/>
        <w:rPr>
          <w:rFonts w:cstheme="minorHAnsi"/>
        </w:rPr>
      </w:pPr>
    </w:p>
    <w:p w14:paraId="7A62A545" w14:textId="77777777" w:rsidR="00C61887" w:rsidRDefault="00C61887" w:rsidP="00506996">
      <w:pPr>
        <w:spacing w:line="240" w:lineRule="auto"/>
        <w:ind w:left="7314" w:firstLine="0"/>
        <w:rPr>
          <w:rFonts w:cstheme="minorHAnsi"/>
        </w:rPr>
      </w:pPr>
    </w:p>
    <w:p w14:paraId="6D172677" w14:textId="77777777" w:rsidR="00C61887" w:rsidRDefault="00C61887" w:rsidP="00506996">
      <w:pPr>
        <w:spacing w:line="240" w:lineRule="auto"/>
        <w:ind w:left="7314" w:firstLine="0"/>
        <w:rPr>
          <w:rFonts w:cstheme="minorHAnsi"/>
        </w:rPr>
      </w:pPr>
    </w:p>
    <w:p w14:paraId="1DABB338" w14:textId="77777777" w:rsidR="00C61887" w:rsidRDefault="00C61887" w:rsidP="00506996">
      <w:pPr>
        <w:spacing w:line="240" w:lineRule="auto"/>
        <w:ind w:left="7314" w:firstLine="0"/>
        <w:rPr>
          <w:rFonts w:cstheme="minorHAnsi"/>
        </w:rPr>
      </w:pPr>
    </w:p>
    <w:p w14:paraId="317DB5B5" w14:textId="77777777" w:rsidR="00C61887" w:rsidRDefault="00C61887" w:rsidP="00506996">
      <w:pPr>
        <w:spacing w:line="240" w:lineRule="auto"/>
        <w:ind w:left="7314" w:firstLine="0"/>
        <w:rPr>
          <w:rFonts w:cstheme="minorHAnsi"/>
        </w:rPr>
      </w:pPr>
    </w:p>
    <w:p w14:paraId="1DFE7EDE" w14:textId="77777777" w:rsidR="00C61887" w:rsidRDefault="00C61887" w:rsidP="00506996">
      <w:pPr>
        <w:spacing w:line="240" w:lineRule="auto"/>
        <w:ind w:left="7314" w:firstLine="0"/>
        <w:rPr>
          <w:rFonts w:cstheme="minorHAnsi"/>
        </w:rPr>
      </w:pPr>
    </w:p>
    <w:p w14:paraId="3F68C36D" w14:textId="77777777" w:rsidR="00C61887" w:rsidRDefault="00C61887" w:rsidP="00506996">
      <w:pPr>
        <w:spacing w:line="240" w:lineRule="auto"/>
        <w:ind w:left="7314" w:firstLine="0"/>
        <w:rPr>
          <w:rFonts w:cstheme="minorHAnsi"/>
        </w:rPr>
      </w:pPr>
    </w:p>
    <w:p w14:paraId="6876A205" w14:textId="77777777" w:rsidR="00C61887" w:rsidRDefault="00C61887" w:rsidP="00506996">
      <w:pPr>
        <w:spacing w:line="240" w:lineRule="auto"/>
        <w:ind w:left="7314" w:firstLine="0"/>
        <w:rPr>
          <w:rFonts w:cstheme="minorHAnsi"/>
        </w:rPr>
      </w:pPr>
    </w:p>
    <w:p w14:paraId="70B635B8" w14:textId="77777777" w:rsidR="00C61887" w:rsidRDefault="00C61887" w:rsidP="00506996">
      <w:pPr>
        <w:spacing w:line="240" w:lineRule="auto"/>
        <w:ind w:left="7314" w:firstLine="0"/>
        <w:rPr>
          <w:rFonts w:cstheme="minorHAnsi"/>
        </w:rPr>
      </w:pPr>
    </w:p>
    <w:p w14:paraId="0E94F91C" w14:textId="77777777" w:rsidR="00C61887" w:rsidRDefault="00C61887" w:rsidP="00506996">
      <w:pPr>
        <w:spacing w:line="240" w:lineRule="auto"/>
        <w:ind w:left="7314" w:firstLine="0"/>
        <w:rPr>
          <w:rFonts w:cstheme="minorHAnsi"/>
        </w:rPr>
      </w:pPr>
    </w:p>
    <w:p w14:paraId="2B635DD4" w14:textId="77777777" w:rsidR="00C61887" w:rsidRDefault="00C61887" w:rsidP="00506996">
      <w:pPr>
        <w:spacing w:line="240" w:lineRule="auto"/>
        <w:ind w:left="7314" w:firstLine="0"/>
        <w:rPr>
          <w:rFonts w:cstheme="minorHAnsi"/>
        </w:rPr>
      </w:pPr>
    </w:p>
    <w:p w14:paraId="657C1CA8" w14:textId="77777777" w:rsidR="00C61887" w:rsidRDefault="00C61887" w:rsidP="00506996">
      <w:pPr>
        <w:spacing w:line="240" w:lineRule="auto"/>
        <w:ind w:left="7314" w:firstLine="0"/>
        <w:rPr>
          <w:rFonts w:cstheme="minorHAnsi"/>
        </w:rPr>
      </w:pPr>
    </w:p>
    <w:p w14:paraId="532DE215" w14:textId="77777777" w:rsidR="00C61887" w:rsidRDefault="00C61887" w:rsidP="00506996">
      <w:pPr>
        <w:spacing w:line="240" w:lineRule="auto"/>
        <w:ind w:left="7314" w:firstLine="0"/>
        <w:rPr>
          <w:rFonts w:cstheme="minorHAnsi"/>
        </w:rPr>
      </w:pPr>
    </w:p>
    <w:p w14:paraId="200A1B57" w14:textId="77777777" w:rsidR="00C61887" w:rsidRDefault="00C61887" w:rsidP="00506996">
      <w:pPr>
        <w:spacing w:line="240" w:lineRule="auto"/>
        <w:ind w:left="7314" w:firstLine="0"/>
        <w:rPr>
          <w:rFonts w:cstheme="minorHAnsi"/>
        </w:rPr>
      </w:pPr>
    </w:p>
    <w:p w14:paraId="0C18C7FB" w14:textId="77777777" w:rsidR="00C61887" w:rsidRDefault="00C61887" w:rsidP="00506996">
      <w:pPr>
        <w:spacing w:line="240" w:lineRule="auto"/>
        <w:ind w:left="7314" w:firstLine="0"/>
        <w:rPr>
          <w:rFonts w:cstheme="minorHAnsi"/>
        </w:rPr>
      </w:pPr>
    </w:p>
    <w:p w14:paraId="37AF53F0" w14:textId="77777777" w:rsidR="00C61887" w:rsidRDefault="00C61887" w:rsidP="00506996">
      <w:pPr>
        <w:spacing w:line="240" w:lineRule="auto"/>
        <w:ind w:left="7314" w:firstLine="0"/>
        <w:rPr>
          <w:rFonts w:cstheme="minorHAnsi"/>
        </w:rPr>
      </w:pPr>
    </w:p>
    <w:p w14:paraId="500F9E1A" w14:textId="77777777" w:rsidR="00C61887" w:rsidRDefault="00C61887" w:rsidP="00506996">
      <w:pPr>
        <w:spacing w:line="240" w:lineRule="auto"/>
        <w:ind w:left="7314" w:firstLine="0"/>
        <w:rPr>
          <w:rFonts w:cstheme="minorHAnsi"/>
        </w:rPr>
      </w:pPr>
    </w:p>
    <w:p w14:paraId="358C6F5E" w14:textId="77777777" w:rsidR="00C61887" w:rsidRDefault="00C61887" w:rsidP="00506996">
      <w:pPr>
        <w:spacing w:line="240" w:lineRule="auto"/>
        <w:ind w:left="7314" w:firstLine="0"/>
        <w:rPr>
          <w:rFonts w:cstheme="minorHAnsi"/>
        </w:rPr>
      </w:pPr>
    </w:p>
    <w:p w14:paraId="7F01DD31" w14:textId="77777777" w:rsidR="00C61887" w:rsidRDefault="00C61887" w:rsidP="00506996">
      <w:pPr>
        <w:spacing w:line="240" w:lineRule="auto"/>
        <w:ind w:left="7314" w:firstLine="0"/>
        <w:rPr>
          <w:rFonts w:cstheme="minorHAnsi"/>
        </w:rPr>
      </w:pPr>
    </w:p>
    <w:p w14:paraId="71F2772D" w14:textId="77777777" w:rsidR="00C61887" w:rsidRDefault="00C61887" w:rsidP="00506996">
      <w:pPr>
        <w:spacing w:line="240" w:lineRule="auto"/>
        <w:ind w:left="7314" w:firstLine="0"/>
        <w:rPr>
          <w:rFonts w:cstheme="minorHAnsi"/>
        </w:rPr>
      </w:pPr>
    </w:p>
    <w:p w14:paraId="21188F6B" w14:textId="77777777" w:rsidR="00C61887" w:rsidRDefault="00C61887" w:rsidP="00506996">
      <w:pPr>
        <w:spacing w:line="240" w:lineRule="auto"/>
        <w:ind w:left="7314" w:firstLine="0"/>
        <w:rPr>
          <w:rFonts w:cstheme="minorHAnsi"/>
        </w:rPr>
      </w:pPr>
    </w:p>
    <w:p w14:paraId="0A0B1B74" w14:textId="77777777" w:rsidR="00C61887" w:rsidRDefault="00C61887" w:rsidP="00506996">
      <w:pPr>
        <w:spacing w:line="240" w:lineRule="auto"/>
        <w:ind w:left="7314" w:firstLine="0"/>
        <w:rPr>
          <w:rFonts w:cstheme="minorHAnsi"/>
        </w:rPr>
      </w:pPr>
    </w:p>
    <w:p w14:paraId="3FB1DD75" w14:textId="77777777" w:rsidR="00F74904" w:rsidRDefault="00F74904" w:rsidP="00506996">
      <w:pPr>
        <w:spacing w:line="240" w:lineRule="auto"/>
        <w:ind w:left="7314" w:firstLine="0"/>
        <w:rPr>
          <w:rFonts w:cstheme="minorHAnsi"/>
        </w:rPr>
      </w:pPr>
    </w:p>
    <w:p w14:paraId="2BC7546E" w14:textId="77777777" w:rsidR="00F74904" w:rsidRDefault="00F74904" w:rsidP="00506996">
      <w:pPr>
        <w:spacing w:line="240" w:lineRule="auto"/>
        <w:ind w:left="7314" w:firstLine="0"/>
        <w:rPr>
          <w:rFonts w:cstheme="minorHAnsi"/>
        </w:rPr>
      </w:pPr>
    </w:p>
    <w:p w14:paraId="00A6654D" w14:textId="77777777" w:rsidR="00F74904" w:rsidRDefault="00F74904"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48" w:name="_Hlk175838301"/>
      <w:r w:rsidRPr="00194983">
        <w:rPr>
          <w:rFonts w:cstheme="minorHAnsi"/>
        </w:rPr>
        <w:t xml:space="preserve">Pirkimo sąlygų </w:t>
      </w:r>
      <w:r w:rsidR="005574C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868C1A3" w14:textId="4060011E" w:rsidR="00131342" w:rsidRPr="00131342" w:rsidRDefault="00131342" w:rsidP="0013134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bookmarkStart w:id="49" w:name="_Hlk144205598"/>
      <w:bookmarkEnd w:id="48"/>
      <w:r w:rsidRPr="00131342">
        <w:rPr>
          <w:rFonts w:ascii="Times New Roman" w:eastAsia="Times New Roman" w:hAnsi="Times New Roman" w:cs="Times New Roman"/>
          <w:b/>
          <w:bCs/>
          <w:caps/>
          <w:sz w:val="24"/>
          <w:szCs w:val="24"/>
          <w:lang w:eastAsia="en-US"/>
        </w:rPr>
        <w:t xml:space="preserve">paslaugų pirkimo-pardavimo sutarties </w:t>
      </w:r>
      <w:r w:rsidRPr="00131342">
        <w:rPr>
          <w:rFonts w:ascii="Times New Roman" w:eastAsia="Times New Roman" w:hAnsi="Times New Roman" w:cs="Times New Roman"/>
          <w:b/>
          <w:caps/>
          <w:sz w:val="24"/>
          <w:szCs w:val="20"/>
          <w:lang w:eastAsia="en-US"/>
        </w:rPr>
        <w:t>Bendrosios</w:t>
      </w:r>
      <w:r w:rsidRPr="00131342">
        <w:rPr>
          <w:rFonts w:ascii="Times New Roman" w:eastAsia="Times New Roman" w:hAnsi="Times New Roman" w:cs="Times New Roman"/>
          <w:b/>
          <w:bCs/>
          <w:caps/>
          <w:sz w:val="24"/>
          <w:szCs w:val="24"/>
          <w:lang w:eastAsia="en-US"/>
        </w:rPr>
        <w:t xml:space="preserve"> </w:t>
      </w:r>
      <w:r>
        <w:rPr>
          <w:rFonts w:ascii="Times New Roman" w:eastAsia="Times New Roman" w:hAnsi="Times New Roman" w:cs="Times New Roman"/>
          <w:b/>
          <w:bCs/>
          <w:caps/>
          <w:sz w:val="24"/>
          <w:szCs w:val="24"/>
          <w:lang w:eastAsia="en-US"/>
        </w:rPr>
        <w:t xml:space="preserve">IR </w:t>
      </w:r>
      <w:r w:rsidRPr="00131342">
        <w:rPr>
          <w:rFonts w:ascii="Times New Roman" w:eastAsia="Times New Roman" w:hAnsi="Times New Roman" w:cs="Times New Roman"/>
          <w:b/>
          <w:bCs/>
          <w:caps/>
          <w:sz w:val="24"/>
          <w:szCs w:val="24"/>
          <w:lang w:eastAsia="en-US"/>
        </w:rPr>
        <w:t>Specialiosios sąlygos</w:t>
      </w:r>
    </w:p>
    <w:p w14:paraId="2AD99B1F" w14:textId="29B65479" w:rsid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t xml:space="preserve">(Pateikiama atskiru </w:t>
      </w:r>
      <w:r w:rsidR="00B76760">
        <w:rPr>
          <w:rFonts w:ascii="TimesLT" w:eastAsia="Times New Roman" w:hAnsi="TimesLT" w:cs="Times New Roman"/>
          <w:sz w:val="24"/>
          <w:szCs w:val="24"/>
          <w:lang w:eastAsia="ar-SA"/>
        </w:rPr>
        <w:t>dokumentu</w:t>
      </w:r>
      <w:r>
        <w:rPr>
          <w:rFonts w:ascii="TimesLT" w:eastAsia="Times New Roman" w:hAnsi="TimesLT" w:cs="Times New Roman"/>
          <w:sz w:val="24"/>
          <w:szCs w:val="24"/>
          <w:lang w:eastAsia="ar-SA"/>
        </w:rPr>
        <w:t>)</w:t>
      </w:r>
    </w:p>
    <w:p w14:paraId="3957B7E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4E4FB6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D35246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B928C0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6540DD7"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39F183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1E5BC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BD9861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7F95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3A1A430"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51C4E32"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BC42DE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961A574"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14EBA8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6707D7C"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A3BD72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001AF6B"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1F31CA4" w14:textId="77777777" w:rsidR="00131342" w:rsidRP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920BAFE"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7B28E18"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02173F"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3428E5A" w14:textId="77777777" w:rsid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DF5E4C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012929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4C6AE36"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07E27F3"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93D36B7"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8A5792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6452DA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20F9D29"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6A75A3F"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D098020"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B1884A6"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DFC88C5"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3CE9A8B" w14:textId="77777777" w:rsidR="0068449A" w:rsidRDefault="0068449A"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B4C5D51"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934C8F2"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49"/>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50" w:name="_Hlk172117350"/>
      <w:r w:rsidR="009440D5">
        <w:rPr>
          <w:rFonts w:cstheme="minorHAnsi"/>
        </w:rPr>
        <w:t>7</w:t>
      </w:r>
      <w:r w:rsidRPr="004F1A11">
        <w:rPr>
          <w:rFonts w:cstheme="minorHAnsi"/>
        </w:rPr>
        <w:t xml:space="preserve"> priedas „Terminai“</w:t>
      </w:r>
    </w:p>
    <w:bookmarkEnd w:id="50"/>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517CA4" w:rsidRPr="00F74904" w14:paraId="51AB9345" w14:textId="77777777" w:rsidTr="00517CA4">
        <w:tc>
          <w:tcPr>
            <w:tcW w:w="791" w:type="dxa"/>
          </w:tcPr>
          <w:p w14:paraId="2B304460" w14:textId="4A2D9BB2" w:rsidR="00F74904" w:rsidRPr="00F74904" w:rsidRDefault="00517CA4"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Pr>
          <w:p w14:paraId="5A115185" w14:textId="77777777" w:rsidR="0068449A" w:rsidRDefault="0068449A" w:rsidP="0068449A">
            <w:pPr>
              <w:tabs>
                <w:tab w:val="left" w:pos="851"/>
              </w:tabs>
              <w:spacing w:line="240" w:lineRule="auto"/>
              <w:ind w:firstLine="0"/>
              <w:rPr>
                <w:rFonts w:ascii="Times New Roman" w:eastAsia="Times New Roman" w:hAnsi="Times New Roman" w:cs="Times New Roman"/>
                <w:sz w:val="22"/>
                <w:szCs w:val="22"/>
              </w:rPr>
            </w:pPr>
            <w:r w:rsidRPr="00C63C42">
              <w:rPr>
                <w:rFonts w:ascii="Times New Roman" w:eastAsia="Calibri" w:hAnsi="Times New Roman" w:cs="Times New Roman"/>
                <w:kern w:val="1"/>
                <w:sz w:val="22"/>
                <w:szCs w:val="22"/>
              </w:rPr>
              <w:t>Tiekėjas turi teisę verstis mokėjimo įstaigos veikla, t. y. turi turėti Lietuvos banko išduotą elektroninių pinigų ir (ar) mokėjimo įstaigos licenciją</w:t>
            </w:r>
            <w:r w:rsidRPr="00C63C42">
              <w:rPr>
                <w:rFonts w:ascii="Times New Roman" w:eastAsia="Times New Roman" w:hAnsi="Times New Roman" w:cs="Times New Roman"/>
                <w:sz w:val="22"/>
                <w:szCs w:val="22"/>
              </w:rPr>
              <w:t>.</w:t>
            </w:r>
          </w:p>
          <w:p w14:paraId="65713AC6" w14:textId="77777777" w:rsidR="0068449A" w:rsidRDefault="0068449A" w:rsidP="0068449A">
            <w:pPr>
              <w:tabs>
                <w:tab w:val="left" w:pos="851"/>
              </w:tabs>
              <w:spacing w:line="240" w:lineRule="auto"/>
              <w:ind w:firstLine="0"/>
              <w:rPr>
                <w:rFonts w:ascii="Times New Roman" w:eastAsia="Times New Roman" w:hAnsi="Times New Roman" w:cs="Times New Roman"/>
                <w:sz w:val="22"/>
                <w:szCs w:val="22"/>
              </w:rPr>
            </w:pPr>
          </w:p>
          <w:p w14:paraId="7A077492" w14:textId="67D45DE8" w:rsidR="00F74904" w:rsidRPr="00F74904" w:rsidRDefault="0068449A" w:rsidP="0068449A">
            <w:pPr>
              <w:tabs>
                <w:tab w:val="left" w:pos="851"/>
              </w:tabs>
              <w:spacing w:line="240" w:lineRule="auto"/>
              <w:ind w:firstLine="0"/>
              <w:rPr>
                <w:rFonts w:ascii="Times New Roman" w:eastAsia="Times New Roman" w:hAnsi="Times New Roman" w:cs="Times New Roman"/>
                <w:i/>
                <w:iCs/>
                <w:spacing w:val="2"/>
                <w:sz w:val="22"/>
                <w:szCs w:val="22"/>
              </w:rPr>
            </w:pPr>
            <w:r w:rsidRPr="00733F74">
              <w:rPr>
                <w:rFonts w:ascii="Times New Roman" w:eastAsia="Times New Roman" w:hAnsi="Times New Roman" w:cs="Times New Roman"/>
                <w:i/>
                <w:iCs/>
                <w:color w:val="000000"/>
                <w:sz w:val="22"/>
                <w:szCs w:val="22"/>
              </w:rPr>
              <w:t>(Teisinis pagrindas: Lietuvos Respublikos mokėjimų įstatymo 6 str. 2 ir 3 d., Lietuvos Respublikos mokėjimo įstaigų įstatymo 2 str. 5</w:t>
            </w:r>
            <w:r>
              <w:rPr>
                <w:rFonts w:ascii="Times New Roman" w:eastAsia="Times New Roman" w:hAnsi="Times New Roman" w:cs="Times New Roman"/>
                <w:i/>
                <w:iCs/>
                <w:color w:val="000000"/>
                <w:sz w:val="22"/>
                <w:szCs w:val="22"/>
              </w:rPr>
              <w:t xml:space="preserve"> </w:t>
            </w:r>
            <w:r w:rsidRPr="00733F74">
              <w:rPr>
                <w:rFonts w:ascii="Times New Roman" w:eastAsia="Times New Roman" w:hAnsi="Times New Roman" w:cs="Times New Roman"/>
                <w:i/>
                <w:iCs/>
                <w:color w:val="000000"/>
                <w:sz w:val="22"/>
                <w:szCs w:val="22"/>
              </w:rPr>
              <w:t>d.,</w:t>
            </w:r>
            <w:r w:rsidRPr="00733F74">
              <w:rPr>
                <w:rFonts w:ascii="Times New Roman" w:eastAsia="Times New Roman" w:hAnsi="Times New Roman" w:cs="Times New Roman"/>
                <w:color w:val="000000"/>
                <w:sz w:val="22"/>
                <w:szCs w:val="22"/>
              </w:rPr>
              <w:t xml:space="preserve"> </w:t>
            </w:r>
            <w:r w:rsidRPr="00733F74">
              <w:rPr>
                <w:rFonts w:ascii="Times New Roman" w:eastAsia="Times New Roman" w:hAnsi="Times New Roman" w:cs="Times New Roman"/>
                <w:i/>
                <w:iCs/>
                <w:color w:val="000000"/>
                <w:sz w:val="22"/>
                <w:szCs w:val="22"/>
              </w:rPr>
              <w:t>Lietuvos Respublikos elektroninių pinigų ir</w:t>
            </w:r>
            <w:r w:rsidRPr="00733F74">
              <w:rPr>
                <w:rFonts w:ascii="Times New Roman" w:eastAsia="Times New Roman" w:hAnsi="Times New Roman" w:cs="Times New Roman"/>
                <w:color w:val="000000"/>
                <w:sz w:val="22"/>
                <w:szCs w:val="22"/>
              </w:rPr>
              <w:t xml:space="preserve"> </w:t>
            </w:r>
            <w:r w:rsidRPr="00733F74">
              <w:rPr>
                <w:rFonts w:ascii="Times New Roman" w:eastAsia="Times New Roman" w:hAnsi="Times New Roman" w:cs="Times New Roman"/>
                <w:i/>
                <w:iCs/>
                <w:color w:val="000000"/>
                <w:sz w:val="22"/>
                <w:szCs w:val="22"/>
              </w:rPr>
              <w:t>elektroninių pinigų įstaigų įstatymo 2 str. 2</w:t>
            </w:r>
            <w:r w:rsidR="00257CB7">
              <w:rPr>
                <w:rFonts w:ascii="Times New Roman" w:eastAsia="Times New Roman" w:hAnsi="Times New Roman" w:cs="Times New Roman"/>
                <w:i/>
                <w:iCs/>
                <w:color w:val="000000"/>
                <w:sz w:val="22"/>
                <w:szCs w:val="22"/>
              </w:rPr>
              <w:t xml:space="preserve"> </w:t>
            </w:r>
            <w:r w:rsidRPr="00733F74">
              <w:rPr>
                <w:rFonts w:ascii="Times New Roman" w:eastAsia="Times New Roman" w:hAnsi="Times New Roman" w:cs="Times New Roman"/>
                <w:i/>
                <w:iCs/>
                <w:color w:val="000000"/>
                <w:sz w:val="22"/>
                <w:szCs w:val="22"/>
              </w:rPr>
              <w:t>d.)</w:t>
            </w:r>
          </w:p>
        </w:tc>
        <w:tc>
          <w:tcPr>
            <w:tcW w:w="1417" w:type="dxa"/>
          </w:tcPr>
          <w:p w14:paraId="0B0FF164"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 xml:space="preserve">Jeigu tiekėjo kvalifikacija dėl teisės verstis atitinkama veikla nebuvo tikrinama arba tikrinama ne visa apimtimi, tiekėjas perkančiajai organizacijai įsipareigoja, kad pirkimo sutartį vykdys tik tokią teisę turintys </w:t>
      </w:r>
      <w:r w:rsidR="00F74904" w:rsidRPr="00F74904">
        <w:rPr>
          <w:rFonts w:ascii="Times New Roman" w:eastAsia="Times New Roman" w:hAnsi="Times New Roman" w:cs="Times New Roman"/>
          <w:spacing w:val="2"/>
          <w:sz w:val="22"/>
          <w:szCs w:val="22"/>
          <w:lang w:val="x-none"/>
        </w:rPr>
        <w:lastRenderedPageBreak/>
        <w:t>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196459BF" w14:textId="77777777" w:rsidR="005532C2" w:rsidRDefault="005532C2" w:rsidP="00F74904">
      <w:pPr>
        <w:shd w:val="clear" w:color="auto" w:fill="FFFFFF"/>
        <w:suppressAutoHyphens/>
        <w:ind w:right="-178"/>
        <w:jc w:val="center"/>
        <w:rPr>
          <w:rFonts w:ascii="Arial" w:hAnsi="Arial" w:cs="Arial"/>
        </w:rPr>
      </w:pPr>
    </w:p>
    <w:p w14:paraId="0A98FB68" w14:textId="77777777" w:rsidR="005532C2" w:rsidRDefault="005532C2" w:rsidP="00F74904">
      <w:pPr>
        <w:shd w:val="clear" w:color="auto" w:fill="FFFFFF"/>
        <w:suppressAutoHyphens/>
        <w:ind w:right="-178"/>
        <w:jc w:val="center"/>
        <w:rPr>
          <w:rFonts w:ascii="Arial" w:hAnsi="Arial" w:cs="Arial"/>
        </w:rPr>
      </w:pPr>
    </w:p>
    <w:p w14:paraId="2E579C65" w14:textId="77777777" w:rsidR="005532C2" w:rsidRDefault="005532C2" w:rsidP="00F74904">
      <w:pPr>
        <w:shd w:val="clear" w:color="auto" w:fill="FFFFFF"/>
        <w:suppressAutoHyphens/>
        <w:ind w:right="-178"/>
        <w:jc w:val="center"/>
        <w:rPr>
          <w:rFonts w:ascii="Arial" w:hAnsi="Arial" w:cs="Arial"/>
        </w:rPr>
      </w:pPr>
    </w:p>
    <w:p w14:paraId="0C426DC7" w14:textId="77777777" w:rsidR="005532C2" w:rsidRDefault="005532C2" w:rsidP="00F74904">
      <w:pPr>
        <w:shd w:val="clear" w:color="auto" w:fill="FFFFFF"/>
        <w:suppressAutoHyphens/>
        <w:ind w:right="-178"/>
        <w:jc w:val="center"/>
        <w:rPr>
          <w:rFonts w:ascii="Arial" w:hAnsi="Arial" w:cs="Arial"/>
        </w:rPr>
      </w:pPr>
    </w:p>
    <w:p w14:paraId="17308CEE" w14:textId="77777777" w:rsidR="00357E10" w:rsidRDefault="00357E10" w:rsidP="00F74904">
      <w:pPr>
        <w:shd w:val="clear" w:color="auto" w:fill="FFFFFF"/>
        <w:suppressAutoHyphens/>
        <w:ind w:right="-178"/>
        <w:jc w:val="center"/>
        <w:rPr>
          <w:rFonts w:ascii="Arial" w:hAnsi="Arial" w:cs="Arial"/>
        </w:rPr>
      </w:pPr>
    </w:p>
    <w:p w14:paraId="2BEA8843" w14:textId="77777777" w:rsidR="00357E10" w:rsidRDefault="00357E10" w:rsidP="00F74904">
      <w:pPr>
        <w:shd w:val="clear" w:color="auto" w:fill="FFFFFF"/>
        <w:suppressAutoHyphens/>
        <w:ind w:right="-178"/>
        <w:jc w:val="center"/>
        <w:rPr>
          <w:rFonts w:ascii="Arial" w:hAnsi="Arial" w:cs="Arial"/>
        </w:rPr>
      </w:pPr>
    </w:p>
    <w:p w14:paraId="72112F26" w14:textId="77777777" w:rsidR="00357E10" w:rsidRDefault="00357E10" w:rsidP="00F74904">
      <w:pPr>
        <w:shd w:val="clear" w:color="auto" w:fill="FFFFFF"/>
        <w:suppressAutoHyphens/>
        <w:ind w:right="-178"/>
        <w:jc w:val="center"/>
        <w:rPr>
          <w:rFonts w:ascii="Arial" w:hAnsi="Arial" w:cs="Arial"/>
        </w:rPr>
      </w:pPr>
    </w:p>
    <w:p w14:paraId="03727DB9" w14:textId="77777777" w:rsidR="00357E10" w:rsidRDefault="00357E10" w:rsidP="00F74904">
      <w:pPr>
        <w:shd w:val="clear" w:color="auto" w:fill="FFFFFF"/>
        <w:suppressAutoHyphens/>
        <w:ind w:right="-178"/>
        <w:jc w:val="center"/>
        <w:rPr>
          <w:rFonts w:ascii="Arial" w:hAnsi="Arial" w:cs="Arial"/>
        </w:rPr>
      </w:pPr>
    </w:p>
    <w:p w14:paraId="7553A008" w14:textId="77777777" w:rsidR="00357E10" w:rsidRDefault="00357E10" w:rsidP="00F74904">
      <w:pPr>
        <w:shd w:val="clear" w:color="auto" w:fill="FFFFFF"/>
        <w:suppressAutoHyphens/>
        <w:ind w:right="-178"/>
        <w:jc w:val="center"/>
        <w:rPr>
          <w:rFonts w:ascii="Arial" w:hAnsi="Arial" w:cs="Arial"/>
        </w:rPr>
      </w:pPr>
    </w:p>
    <w:p w14:paraId="434430FF" w14:textId="77777777" w:rsidR="00357E10" w:rsidRDefault="00357E10" w:rsidP="00F74904">
      <w:pPr>
        <w:shd w:val="clear" w:color="auto" w:fill="FFFFFF"/>
        <w:suppressAutoHyphens/>
        <w:ind w:right="-178"/>
        <w:jc w:val="center"/>
        <w:rPr>
          <w:rFonts w:ascii="Arial" w:hAnsi="Arial" w:cs="Arial"/>
        </w:rPr>
      </w:pPr>
    </w:p>
    <w:p w14:paraId="4790B683" w14:textId="77777777" w:rsidR="005532C2" w:rsidRDefault="005532C2"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77777777" w:rsidR="009C49A3" w:rsidRPr="009C49A3" w:rsidRDefault="009C49A3" w:rsidP="00543A42">
            <w:pPr>
              <w:numPr>
                <w:ilvl w:val="0"/>
                <w:numId w:val="31"/>
              </w:numPr>
              <w:contextualSpacing/>
              <w:rPr>
                <w:rFonts w:eastAsia="Calibri" w:hAnsi="Times New Roman" w:cs="Times New Roman"/>
                <w:color w:val="000000"/>
                <w:sz w:val="22"/>
                <w:szCs w:val="22"/>
              </w:rPr>
            </w:pP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5532C2">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5532C2">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Default="009C49A3" w:rsidP="00F74904">
      <w:pPr>
        <w:shd w:val="clear" w:color="auto" w:fill="FFFFFF"/>
        <w:suppressAutoHyphens/>
        <w:ind w:right="-178"/>
        <w:jc w:val="center"/>
        <w:rPr>
          <w:rFonts w:ascii="Arial" w:hAnsi="Arial" w:cs="Arial"/>
        </w:rPr>
      </w:pPr>
    </w:p>
    <w:p w14:paraId="1F4AFCC3" w14:textId="77777777" w:rsidR="004B555F" w:rsidRDefault="004B555F" w:rsidP="00F74904">
      <w:pPr>
        <w:shd w:val="clear" w:color="auto" w:fill="FFFFFF"/>
        <w:suppressAutoHyphens/>
        <w:ind w:right="-178"/>
        <w:jc w:val="center"/>
        <w:rPr>
          <w:rFonts w:ascii="Arial" w:hAnsi="Arial" w:cs="Arial"/>
        </w:rPr>
      </w:pPr>
    </w:p>
    <w:p w14:paraId="2658754E" w14:textId="77777777" w:rsidR="004B555F" w:rsidRDefault="004B555F" w:rsidP="00F74904">
      <w:pPr>
        <w:shd w:val="clear" w:color="auto" w:fill="FFFFFF"/>
        <w:suppressAutoHyphens/>
        <w:ind w:right="-178"/>
        <w:jc w:val="center"/>
        <w:rPr>
          <w:rFonts w:ascii="Arial" w:hAnsi="Arial" w:cs="Arial"/>
        </w:rPr>
      </w:pPr>
    </w:p>
    <w:p w14:paraId="47D6827E" w14:textId="77777777" w:rsidR="004B555F" w:rsidRDefault="004B555F" w:rsidP="00F74904">
      <w:pPr>
        <w:shd w:val="clear" w:color="auto" w:fill="FFFFFF"/>
        <w:suppressAutoHyphens/>
        <w:ind w:right="-178"/>
        <w:jc w:val="center"/>
        <w:rPr>
          <w:rFonts w:ascii="Arial" w:hAnsi="Arial" w:cs="Arial"/>
        </w:rPr>
      </w:pPr>
    </w:p>
    <w:p w14:paraId="6D57EAC7" w14:textId="77777777" w:rsidR="004B555F" w:rsidRDefault="004B555F" w:rsidP="00F74904">
      <w:pPr>
        <w:shd w:val="clear" w:color="auto" w:fill="FFFFFF"/>
        <w:suppressAutoHyphens/>
        <w:ind w:right="-178"/>
        <w:jc w:val="center"/>
        <w:rPr>
          <w:rFonts w:ascii="Arial" w:hAnsi="Arial" w:cs="Arial"/>
        </w:rPr>
      </w:pPr>
    </w:p>
    <w:p w14:paraId="27DA54FA" w14:textId="77777777" w:rsidR="004B555F" w:rsidRDefault="004B555F" w:rsidP="00F74904">
      <w:pPr>
        <w:shd w:val="clear" w:color="auto" w:fill="FFFFFF"/>
        <w:suppressAutoHyphens/>
        <w:ind w:right="-178"/>
        <w:jc w:val="center"/>
        <w:rPr>
          <w:rFonts w:ascii="Arial" w:hAnsi="Arial" w:cs="Arial"/>
        </w:rPr>
      </w:pPr>
    </w:p>
    <w:p w14:paraId="1A588D98" w14:textId="77777777" w:rsidR="004B555F" w:rsidRDefault="004B555F" w:rsidP="00F74904">
      <w:pPr>
        <w:shd w:val="clear" w:color="auto" w:fill="FFFFFF"/>
        <w:suppressAutoHyphens/>
        <w:ind w:right="-178"/>
        <w:jc w:val="center"/>
        <w:rPr>
          <w:rFonts w:ascii="Arial" w:hAnsi="Arial" w:cs="Arial"/>
        </w:rPr>
      </w:pPr>
    </w:p>
    <w:p w14:paraId="021653AE" w14:textId="77777777" w:rsidR="004B555F" w:rsidRDefault="004B555F" w:rsidP="00F74904">
      <w:pPr>
        <w:shd w:val="clear" w:color="auto" w:fill="FFFFFF"/>
        <w:suppressAutoHyphens/>
        <w:ind w:right="-178"/>
        <w:jc w:val="center"/>
        <w:rPr>
          <w:rFonts w:ascii="Arial" w:hAnsi="Arial" w:cs="Arial"/>
        </w:rPr>
      </w:pPr>
    </w:p>
    <w:p w14:paraId="43EE1BF1" w14:textId="77777777" w:rsidR="004B555F" w:rsidRDefault="004B555F" w:rsidP="00F74904">
      <w:pPr>
        <w:shd w:val="clear" w:color="auto" w:fill="FFFFFF"/>
        <w:suppressAutoHyphens/>
        <w:ind w:right="-178"/>
        <w:jc w:val="center"/>
        <w:rPr>
          <w:rFonts w:ascii="Arial" w:hAnsi="Arial" w:cs="Arial"/>
        </w:rPr>
      </w:pPr>
    </w:p>
    <w:p w14:paraId="0557DD2B" w14:textId="77777777" w:rsidR="004B555F" w:rsidRDefault="004B555F" w:rsidP="00F74904">
      <w:pPr>
        <w:shd w:val="clear" w:color="auto" w:fill="FFFFFF"/>
        <w:suppressAutoHyphens/>
        <w:ind w:right="-178"/>
        <w:jc w:val="center"/>
        <w:rPr>
          <w:rFonts w:ascii="Arial" w:hAnsi="Arial" w:cs="Arial"/>
        </w:rPr>
      </w:pPr>
    </w:p>
    <w:p w14:paraId="3B6669BB" w14:textId="77777777" w:rsidR="004B555F" w:rsidRDefault="004B555F" w:rsidP="00F74904">
      <w:pPr>
        <w:shd w:val="clear" w:color="auto" w:fill="FFFFFF"/>
        <w:suppressAutoHyphens/>
        <w:ind w:right="-178"/>
        <w:jc w:val="center"/>
        <w:rPr>
          <w:rFonts w:ascii="Arial" w:hAnsi="Arial" w:cs="Arial"/>
        </w:rPr>
      </w:pPr>
    </w:p>
    <w:p w14:paraId="1CEEB56D" w14:textId="77777777" w:rsidR="004B555F" w:rsidRDefault="004B555F" w:rsidP="00F74904">
      <w:pPr>
        <w:shd w:val="clear" w:color="auto" w:fill="FFFFFF"/>
        <w:suppressAutoHyphens/>
        <w:ind w:right="-178"/>
        <w:jc w:val="center"/>
        <w:rPr>
          <w:rFonts w:ascii="Arial" w:hAnsi="Arial" w:cs="Arial"/>
        </w:rPr>
      </w:pPr>
    </w:p>
    <w:p w14:paraId="46463B4D" w14:textId="77777777" w:rsidR="004B555F" w:rsidRDefault="004B555F" w:rsidP="00F74904">
      <w:pPr>
        <w:shd w:val="clear" w:color="auto" w:fill="FFFFFF"/>
        <w:suppressAutoHyphens/>
        <w:ind w:right="-178"/>
        <w:jc w:val="center"/>
        <w:rPr>
          <w:rFonts w:ascii="Arial" w:hAnsi="Arial" w:cs="Arial"/>
        </w:rPr>
      </w:pPr>
    </w:p>
    <w:p w14:paraId="1DC6633A" w14:textId="77777777" w:rsidR="004B555F" w:rsidRDefault="004B555F" w:rsidP="00F74904">
      <w:pPr>
        <w:shd w:val="clear" w:color="auto" w:fill="FFFFFF"/>
        <w:suppressAutoHyphens/>
        <w:ind w:right="-178"/>
        <w:jc w:val="center"/>
        <w:rPr>
          <w:rFonts w:ascii="Arial" w:hAnsi="Arial" w:cs="Arial"/>
        </w:rPr>
      </w:pPr>
    </w:p>
    <w:p w14:paraId="57628FF3" w14:textId="77777777" w:rsidR="004B555F" w:rsidRDefault="004B555F" w:rsidP="00F74904">
      <w:pPr>
        <w:shd w:val="clear" w:color="auto" w:fill="FFFFFF"/>
        <w:suppressAutoHyphens/>
        <w:ind w:right="-178"/>
        <w:jc w:val="center"/>
        <w:rPr>
          <w:rFonts w:ascii="Arial" w:hAnsi="Arial" w:cs="Arial"/>
        </w:rPr>
      </w:pPr>
    </w:p>
    <w:p w14:paraId="5BCAF9AA" w14:textId="77777777" w:rsidR="004B555F" w:rsidRDefault="004B555F" w:rsidP="00F74904">
      <w:pPr>
        <w:shd w:val="clear" w:color="auto" w:fill="FFFFFF"/>
        <w:suppressAutoHyphens/>
        <w:ind w:right="-178"/>
        <w:jc w:val="center"/>
        <w:rPr>
          <w:rFonts w:ascii="Arial" w:hAnsi="Arial" w:cs="Arial"/>
        </w:rPr>
      </w:pPr>
    </w:p>
    <w:p w14:paraId="5F9978F4" w14:textId="77777777" w:rsidR="004B555F" w:rsidRDefault="004B555F" w:rsidP="00F74904">
      <w:pPr>
        <w:shd w:val="clear" w:color="auto" w:fill="FFFFFF"/>
        <w:suppressAutoHyphens/>
        <w:ind w:right="-178"/>
        <w:jc w:val="center"/>
        <w:rPr>
          <w:rFonts w:ascii="Arial" w:hAnsi="Arial" w:cs="Arial"/>
        </w:rPr>
      </w:pPr>
    </w:p>
    <w:sectPr w:rsidR="004B555F" w:rsidSect="005574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7B0F9F"/>
    <w:multiLevelType w:val="multilevel"/>
    <w:tmpl w:val="CFC44352"/>
    <w:lvl w:ilvl="0">
      <w:start w:val="3"/>
      <w:numFmt w:val="decimal"/>
      <w:lvlText w:val="%1."/>
      <w:lvlJc w:val="left"/>
      <w:pPr>
        <w:ind w:left="360" w:hanging="360"/>
      </w:pPr>
      <w:rPr>
        <w:rFonts w:eastAsia="Arial" w:hint="default"/>
      </w:rPr>
    </w:lvl>
    <w:lvl w:ilvl="1">
      <w:start w:val="4"/>
      <w:numFmt w:val="decimal"/>
      <w:lvlText w:val="%1.%2."/>
      <w:lvlJc w:val="left"/>
      <w:pPr>
        <w:ind w:left="928" w:hanging="360"/>
      </w:pPr>
      <w:rPr>
        <w:rFonts w:eastAsia="Arial" w:hint="default"/>
        <w:i w:val="0"/>
        <w:iCs w:val="0"/>
      </w:rPr>
    </w:lvl>
    <w:lvl w:ilvl="2">
      <w:start w:val="1"/>
      <w:numFmt w:val="decimal"/>
      <w:lvlText w:val="%1.%2.%3."/>
      <w:lvlJc w:val="left"/>
      <w:pPr>
        <w:ind w:left="2292" w:hanging="720"/>
      </w:pPr>
      <w:rPr>
        <w:rFonts w:eastAsia="Arial" w:hint="default"/>
      </w:rPr>
    </w:lvl>
    <w:lvl w:ilvl="3">
      <w:start w:val="1"/>
      <w:numFmt w:val="decimal"/>
      <w:lvlText w:val="%1.%2.%3.%4."/>
      <w:lvlJc w:val="left"/>
      <w:pPr>
        <w:ind w:left="3078" w:hanging="720"/>
      </w:pPr>
      <w:rPr>
        <w:rFonts w:eastAsia="Arial" w:hint="default"/>
      </w:rPr>
    </w:lvl>
    <w:lvl w:ilvl="4">
      <w:start w:val="1"/>
      <w:numFmt w:val="decimal"/>
      <w:lvlText w:val="%1.%2.%3.%4.%5."/>
      <w:lvlJc w:val="left"/>
      <w:pPr>
        <w:ind w:left="4224" w:hanging="1080"/>
      </w:pPr>
      <w:rPr>
        <w:rFonts w:eastAsia="Arial" w:hint="default"/>
      </w:rPr>
    </w:lvl>
    <w:lvl w:ilvl="5">
      <w:start w:val="1"/>
      <w:numFmt w:val="decimal"/>
      <w:lvlText w:val="%1.%2.%3.%4.%5.%6."/>
      <w:lvlJc w:val="left"/>
      <w:pPr>
        <w:ind w:left="5010" w:hanging="1080"/>
      </w:pPr>
      <w:rPr>
        <w:rFonts w:eastAsia="Arial" w:hint="default"/>
      </w:rPr>
    </w:lvl>
    <w:lvl w:ilvl="6">
      <w:start w:val="1"/>
      <w:numFmt w:val="decimal"/>
      <w:lvlText w:val="%1.%2.%3.%4.%5.%6.%7."/>
      <w:lvlJc w:val="left"/>
      <w:pPr>
        <w:ind w:left="6156" w:hanging="1440"/>
      </w:pPr>
      <w:rPr>
        <w:rFonts w:eastAsia="Arial" w:hint="default"/>
      </w:rPr>
    </w:lvl>
    <w:lvl w:ilvl="7">
      <w:start w:val="1"/>
      <w:numFmt w:val="decimal"/>
      <w:lvlText w:val="%1.%2.%3.%4.%5.%6.%7.%8."/>
      <w:lvlJc w:val="left"/>
      <w:pPr>
        <w:ind w:left="6942" w:hanging="1440"/>
      </w:pPr>
      <w:rPr>
        <w:rFonts w:eastAsia="Arial" w:hint="default"/>
      </w:rPr>
    </w:lvl>
    <w:lvl w:ilvl="8">
      <w:start w:val="1"/>
      <w:numFmt w:val="decimal"/>
      <w:lvlText w:val="%1.%2.%3.%4.%5.%6.%7.%8.%9."/>
      <w:lvlJc w:val="left"/>
      <w:pPr>
        <w:ind w:left="8088" w:hanging="1800"/>
      </w:pPr>
      <w:rPr>
        <w:rFonts w:eastAsia="Arial" w:hint="default"/>
      </w:rPr>
    </w:lvl>
  </w:abstractNum>
  <w:abstractNum w:abstractNumId="8" w15:restartNumberingAfterBreak="0">
    <w:nsid w:val="1ED206DE"/>
    <w:multiLevelType w:val="multilevel"/>
    <w:tmpl w:val="46AE055C"/>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CA15A1D"/>
    <w:multiLevelType w:val="multilevel"/>
    <w:tmpl w:val="380C73AA"/>
    <w:lvl w:ilvl="0">
      <w:start w:val="2"/>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i w:val="0"/>
        <w:iCs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C08C64B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6"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7"/>
  </w:num>
  <w:num w:numId="3" w16cid:durableId="138770985">
    <w:abstractNumId w:val="18"/>
  </w:num>
  <w:num w:numId="4" w16cid:durableId="219707255">
    <w:abstractNumId w:val="30"/>
  </w:num>
  <w:num w:numId="5" w16cid:durableId="1652252092">
    <w:abstractNumId w:val="9"/>
  </w:num>
  <w:num w:numId="6" w16cid:durableId="963148996">
    <w:abstractNumId w:val="4"/>
  </w:num>
  <w:num w:numId="7" w16cid:durableId="817724215">
    <w:abstractNumId w:val="19"/>
  </w:num>
  <w:num w:numId="8" w16cid:durableId="1476410157">
    <w:abstractNumId w:val="29"/>
  </w:num>
  <w:num w:numId="9" w16cid:durableId="769348682">
    <w:abstractNumId w:val="17"/>
  </w:num>
  <w:num w:numId="10" w16cid:durableId="1865825575">
    <w:abstractNumId w:val="14"/>
  </w:num>
  <w:num w:numId="11" w16cid:durableId="1432358398">
    <w:abstractNumId w:val="26"/>
  </w:num>
  <w:num w:numId="12" w16cid:durableId="496042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28"/>
  </w:num>
  <w:num w:numId="14" w16cid:durableId="1545554279">
    <w:abstractNumId w:val="24"/>
  </w:num>
  <w:num w:numId="15" w16cid:durableId="859704323">
    <w:abstractNumId w:val="16"/>
  </w:num>
  <w:num w:numId="16" w16cid:durableId="1422676956">
    <w:abstractNumId w:val="23"/>
  </w:num>
  <w:num w:numId="17" w16cid:durableId="762729475">
    <w:abstractNumId w:val="3"/>
  </w:num>
  <w:num w:numId="18" w16cid:durableId="2086761201">
    <w:abstractNumId w:val="1"/>
  </w:num>
  <w:num w:numId="19" w16cid:durableId="2109425911">
    <w:abstractNumId w:val="2"/>
  </w:num>
  <w:num w:numId="20" w16cid:durableId="1253052087">
    <w:abstractNumId w:val="22"/>
  </w:num>
  <w:num w:numId="21" w16cid:durableId="1551191302">
    <w:abstractNumId w:val="12"/>
  </w:num>
  <w:num w:numId="22" w16cid:durableId="1754473515">
    <w:abstractNumId w:val="15"/>
  </w:num>
  <w:num w:numId="23" w16cid:durableId="1221210483">
    <w:abstractNumId w:val="0"/>
  </w:num>
  <w:num w:numId="24" w16cid:durableId="1668895232">
    <w:abstractNumId w:val="20"/>
  </w:num>
  <w:num w:numId="25" w16cid:durableId="152600543">
    <w:abstractNumId w:val="5"/>
  </w:num>
  <w:num w:numId="26" w16cid:durableId="2007399748">
    <w:abstractNumId w:val="21"/>
  </w:num>
  <w:num w:numId="27" w16cid:durableId="1683238587">
    <w:abstractNumId w:val="25"/>
  </w:num>
  <w:num w:numId="28" w16cid:durableId="1016351080">
    <w:abstractNumId w:val="13"/>
  </w:num>
  <w:num w:numId="29" w16cid:durableId="997418068">
    <w:abstractNumId w:val="10"/>
  </w:num>
  <w:num w:numId="30" w16cid:durableId="354353245">
    <w:abstractNumId w:val="7"/>
  </w:num>
  <w:num w:numId="31" w16cid:durableId="22472547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AF"/>
    <w:rsid w:val="000F46E5"/>
    <w:rsid w:val="000F487B"/>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2D8"/>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47"/>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6E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588B"/>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57CB7"/>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23D"/>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A9A"/>
    <w:rsid w:val="002E6BB6"/>
    <w:rsid w:val="002F05C1"/>
    <w:rsid w:val="002F0663"/>
    <w:rsid w:val="002F0FBA"/>
    <w:rsid w:val="002F12E7"/>
    <w:rsid w:val="002F148F"/>
    <w:rsid w:val="002F1A68"/>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742"/>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A25"/>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E10"/>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601D"/>
    <w:rsid w:val="003F740A"/>
    <w:rsid w:val="004003B4"/>
    <w:rsid w:val="00401CAD"/>
    <w:rsid w:val="00403C4D"/>
    <w:rsid w:val="00404031"/>
    <w:rsid w:val="00404533"/>
    <w:rsid w:val="0040472C"/>
    <w:rsid w:val="004047D7"/>
    <w:rsid w:val="00405855"/>
    <w:rsid w:val="00405B76"/>
    <w:rsid w:val="00405D65"/>
    <w:rsid w:val="00406211"/>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009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55F"/>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98C"/>
    <w:rsid w:val="004D7B52"/>
    <w:rsid w:val="004D7DFA"/>
    <w:rsid w:val="004E00CC"/>
    <w:rsid w:val="004E01CD"/>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6D28"/>
    <w:rsid w:val="005070CC"/>
    <w:rsid w:val="005070F4"/>
    <w:rsid w:val="005107DF"/>
    <w:rsid w:val="005110A6"/>
    <w:rsid w:val="0051113D"/>
    <w:rsid w:val="00511789"/>
    <w:rsid w:val="005122FE"/>
    <w:rsid w:val="0051270F"/>
    <w:rsid w:val="00512760"/>
    <w:rsid w:val="00512E53"/>
    <w:rsid w:val="0051329C"/>
    <w:rsid w:val="0051416C"/>
    <w:rsid w:val="00514B6E"/>
    <w:rsid w:val="0051500C"/>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CFF"/>
    <w:rsid w:val="005357BB"/>
    <w:rsid w:val="00536E98"/>
    <w:rsid w:val="005377B5"/>
    <w:rsid w:val="005379E7"/>
    <w:rsid w:val="00540094"/>
    <w:rsid w:val="00540C9A"/>
    <w:rsid w:val="0054132A"/>
    <w:rsid w:val="00541A24"/>
    <w:rsid w:val="005420ED"/>
    <w:rsid w:val="0054231A"/>
    <w:rsid w:val="00542A74"/>
    <w:rsid w:val="00543400"/>
    <w:rsid w:val="00543A42"/>
    <w:rsid w:val="00543EE0"/>
    <w:rsid w:val="00543F37"/>
    <w:rsid w:val="005448A6"/>
    <w:rsid w:val="005450B5"/>
    <w:rsid w:val="00546A20"/>
    <w:rsid w:val="00547265"/>
    <w:rsid w:val="00547443"/>
    <w:rsid w:val="00547F32"/>
    <w:rsid w:val="005505A6"/>
    <w:rsid w:val="005505BF"/>
    <w:rsid w:val="00550751"/>
    <w:rsid w:val="00550C47"/>
    <w:rsid w:val="00551B0D"/>
    <w:rsid w:val="00553286"/>
    <w:rsid w:val="005532C2"/>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C9C"/>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3E5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4DE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449A"/>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2FED"/>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3F7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D8"/>
    <w:rsid w:val="0076284D"/>
    <w:rsid w:val="00764FD6"/>
    <w:rsid w:val="007654C6"/>
    <w:rsid w:val="00765787"/>
    <w:rsid w:val="00765F24"/>
    <w:rsid w:val="00766211"/>
    <w:rsid w:val="00766335"/>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128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85F"/>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06E06"/>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5F5A"/>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F8"/>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75"/>
    <w:rsid w:val="009A6B2F"/>
    <w:rsid w:val="009A6B3A"/>
    <w:rsid w:val="009A7D11"/>
    <w:rsid w:val="009B1DF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36F"/>
    <w:rsid w:val="009D35B0"/>
    <w:rsid w:val="009D41AE"/>
    <w:rsid w:val="009D57A5"/>
    <w:rsid w:val="009D60A9"/>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18"/>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0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874"/>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E74"/>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3FD"/>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F07"/>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B21"/>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48E"/>
    <w:rsid w:val="00AE2AEF"/>
    <w:rsid w:val="00AE2B70"/>
    <w:rsid w:val="00AE2FC6"/>
    <w:rsid w:val="00AE3439"/>
    <w:rsid w:val="00AE34E5"/>
    <w:rsid w:val="00AE422D"/>
    <w:rsid w:val="00AE4F47"/>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20"/>
    <w:rsid w:val="00B35FC1"/>
    <w:rsid w:val="00B36625"/>
    <w:rsid w:val="00B3691F"/>
    <w:rsid w:val="00B3699E"/>
    <w:rsid w:val="00B37893"/>
    <w:rsid w:val="00B37C54"/>
    <w:rsid w:val="00B411DB"/>
    <w:rsid w:val="00B413C6"/>
    <w:rsid w:val="00B4460C"/>
    <w:rsid w:val="00B4694C"/>
    <w:rsid w:val="00B4698A"/>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4A0"/>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05"/>
    <w:rsid w:val="00B97D87"/>
    <w:rsid w:val="00BA010F"/>
    <w:rsid w:val="00BA080B"/>
    <w:rsid w:val="00BA0A4F"/>
    <w:rsid w:val="00BA0F66"/>
    <w:rsid w:val="00BA0FFA"/>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B70FC"/>
    <w:rsid w:val="00BC0EC6"/>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6225"/>
    <w:rsid w:val="00BE6728"/>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887"/>
    <w:rsid w:val="00C61989"/>
    <w:rsid w:val="00C619A2"/>
    <w:rsid w:val="00C62047"/>
    <w:rsid w:val="00C62355"/>
    <w:rsid w:val="00C62A41"/>
    <w:rsid w:val="00C6399F"/>
    <w:rsid w:val="00C63A88"/>
    <w:rsid w:val="00C63C42"/>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6B69"/>
    <w:rsid w:val="00C7706C"/>
    <w:rsid w:val="00C77938"/>
    <w:rsid w:val="00C779A4"/>
    <w:rsid w:val="00C80519"/>
    <w:rsid w:val="00C8106D"/>
    <w:rsid w:val="00C814A2"/>
    <w:rsid w:val="00C83859"/>
    <w:rsid w:val="00C83B0D"/>
    <w:rsid w:val="00C83FE2"/>
    <w:rsid w:val="00C84434"/>
    <w:rsid w:val="00C8502B"/>
    <w:rsid w:val="00C85179"/>
    <w:rsid w:val="00C85777"/>
    <w:rsid w:val="00C86159"/>
    <w:rsid w:val="00C86519"/>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74A"/>
    <w:rsid w:val="00C948BF"/>
    <w:rsid w:val="00C94A83"/>
    <w:rsid w:val="00C94B9F"/>
    <w:rsid w:val="00C955E6"/>
    <w:rsid w:val="00C95B05"/>
    <w:rsid w:val="00C95F80"/>
    <w:rsid w:val="00C96303"/>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5302"/>
    <w:rsid w:val="00CC60FF"/>
    <w:rsid w:val="00CC654F"/>
    <w:rsid w:val="00CC6C5E"/>
    <w:rsid w:val="00CC7A40"/>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4D2"/>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49"/>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758"/>
    <w:rsid w:val="00D341BE"/>
    <w:rsid w:val="00D34A54"/>
    <w:rsid w:val="00D34D52"/>
    <w:rsid w:val="00D354EB"/>
    <w:rsid w:val="00D35F9A"/>
    <w:rsid w:val="00D360F1"/>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91"/>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5CAD"/>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3F"/>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56A"/>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5B7"/>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87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8E"/>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51B1"/>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04"/>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2BC7"/>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b.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1F3E47"/>
    <w:rsid w:val="00210402"/>
    <w:rsid w:val="00250355"/>
    <w:rsid w:val="00295EF8"/>
    <w:rsid w:val="002C1509"/>
    <w:rsid w:val="0030694C"/>
    <w:rsid w:val="003661A6"/>
    <w:rsid w:val="004161F4"/>
    <w:rsid w:val="00430113"/>
    <w:rsid w:val="00460C76"/>
    <w:rsid w:val="0046126A"/>
    <w:rsid w:val="004A16B8"/>
    <w:rsid w:val="004C214A"/>
    <w:rsid w:val="004D38E9"/>
    <w:rsid w:val="00561DA1"/>
    <w:rsid w:val="00591281"/>
    <w:rsid w:val="00592042"/>
    <w:rsid w:val="0059544C"/>
    <w:rsid w:val="005A3C13"/>
    <w:rsid w:val="00652F79"/>
    <w:rsid w:val="006B6730"/>
    <w:rsid w:val="006D77F5"/>
    <w:rsid w:val="007260B3"/>
    <w:rsid w:val="00731487"/>
    <w:rsid w:val="00737C4C"/>
    <w:rsid w:val="0078514A"/>
    <w:rsid w:val="00791E02"/>
    <w:rsid w:val="007C7D73"/>
    <w:rsid w:val="007F25D7"/>
    <w:rsid w:val="00810A25"/>
    <w:rsid w:val="008D6E2A"/>
    <w:rsid w:val="00906FC8"/>
    <w:rsid w:val="00915DD0"/>
    <w:rsid w:val="00925F5A"/>
    <w:rsid w:val="009265B6"/>
    <w:rsid w:val="00926BF1"/>
    <w:rsid w:val="009520DA"/>
    <w:rsid w:val="00975C18"/>
    <w:rsid w:val="0097687E"/>
    <w:rsid w:val="009C5E39"/>
    <w:rsid w:val="009E6FBD"/>
    <w:rsid w:val="009F6918"/>
    <w:rsid w:val="00A02E8E"/>
    <w:rsid w:val="00A03CB8"/>
    <w:rsid w:val="00A31F3D"/>
    <w:rsid w:val="00A447B7"/>
    <w:rsid w:val="00A55596"/>
    <w:rsid w:val="00A87851"/>
    <w:rsid w:val="00A949CB"/>
    <w:rsid w:val="00AC07D5"/>
    <w:rsid w:val="00AD09B5"/>
    <w:rsid w:val="00AD33B3"/>
    <w:rsid w:val="00AE248E"/>
    <w:rsid w:val="00B02DFF"/>
    <w:rsid w:val="00B031BD"/>
    <w:rsid w:val="00B06616"/>
    <w:rsid w:val="00B456DC"/>
    <w:rsid w:val="00B604DE"/>
    <w:rsid w:val="00B70DD9"/>
    <w:rsid w:val="00B713B8"/>
    <w:rsid w:val="00B823D3"/>
    <w:rsid w:val="00BA338C"/>
    <w:rsid w:val="00C05847"/>
    <w:rsid w:val="00C64F5A"/>
    <w:rsid w:val="00C717CC"/>
    <w:rsid w:val="00C7498B"/>
    <w:rsid w:val="00CD27B6"/>
    <w:rsid w:val="00CF0D8B"/>
    <w:rsid w:val="00CF4CEB"/>
    <w:rsid w:val="00D1288B"/>
    <w:rsid w:val="00DA0291"/>
    <w:rsid w:val="00DA1431"/>
    <w:rsid w:val="00DE23D8"/>
    <w:rsid w:val="00DF1FD9"/>
    <w:rsid w:val="00E1376C"/>
    <w:rsid w:val="00E464CE"/>
    <w:rsid w:val="00E50F70"/>
    <w:rsid w:val="00E72095"/>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19</Pages>
  <Words>21449</Words>
  <Characters>12227</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33609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58</cp:revision>
  <cp:lastPrinted>2021-11-03T05:49:00Z</cp:lastPrinted>
  <dcterms:created xsi:type="dcterms:W3CDTF">2024-07-09T05:20:00Z</dcterms:created>
  <dcterms:modified xsi:type="dcterms:W3CDTF">2025-05-05T18:01:00Z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