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7770C57F" w:rsidR="000F17D6" w:rsidRPr="00BC438A" w:rsidRDefault="000F17D6" w:rsidP="000F17D6">
      <w:pPr>
        <w:jc w:val="right"/>
        <w:rPr>
          <w:rFonts w:ascii="Jost" w:hAnsi="Jost" w:hint="eastAsia"/>
        </w:rPr>
      </w:pPr>
      <w:r w:rsidRPr="00BC438A">
        <w:rPr>
          <w:rFonts w:ascii="Jost" w:hAnsi="Jost"/>
        </w:rPr>
        <w:t xml:space="preserve"> </w:t>
      </w:r>
    </w:p>
    <w:p w14:paraId="058888F4" w14:textId="77777777" w:rsidR="000F17D6" w:rsidRPr="00BC438A" w:rsidRDefault="000F17D6" w:rsidP="000F17D6">
      <w:pPr>
        <w:rPr>
          <w:rFonts w:ascii="Jost" w:hAnsi="Jost" w:hint="eastAsia"/>
        </w:rPr>
      </w:pPr>
    </w:p>
    <w:p w14:paraId="61FAB302" w14:textId="77777777" w:rsidR="000F17D6" w:rsidRPr="00BC438A" w:rsidRDefault="000F17D6" w:rsidP="000F17D6">
      <w:pPr>
        <w:rPr>
          <w:rFonts w:ascii="Jost" w:hAnsi="Jost" w:hint="eastAsia"/>
          <w:i/>
          <w:iCs/>
        </w:rPr>
      </w:pPr>
      <w:r w:rsidRPr="00BC438A">
        <w:rPr>
          <w:rFonts w:ascii="Jost" w:hAnsi="Jost"/>
          <w:i/>
          <w:iCs/>
        </w:rPr>
        <w:t>Tiekėjams</w:t>
      </w:r>
    </w:p>
    <w:p w14:paraId="69B240AC" w14:textId="77777777" w:rsidR="000F17D6" w:rsidRPr="00BC438A" w:rsidRDefault="000F17D6" w:rsidP="000F17D6">
      <w:pPr>
        <w:rPr>
          <w:rFonts w:ascii="Jost" w:hAnsi="Jost" w:hint="eastAsia"/>
          <w:i/>
          <w:iCs/>
        </w:rPr>
      </w:pPr>
      <w:r w:rsidRPr="00BC438A">
        <w:rPr>
          <w:rFonts w:ascii="Jost" w:hAnsi="Jost"/>
          <w:i/>
          <w:iCs/>
        </w:rPr>
        <w:t>Siunčiama CVP IS priemonėmis</w:t>
      </w:r>
    </w:p>
    <w:p w14:paraId="7667E45E" w14:textId="77777777" w:rsidR="000F17D6" w:rsidRPr="00BC438A" w:rsidRDefault="000F17D6" w:rsidP="000F17D6">
      <w:pPr>
        <w:rPr>
          <w:rFonts w:ascii="Jost" w:hAnsi="Jost" w:hint="eastAsia"/>
          <w:b/>
          <w:bCs/>
        </w:rPr>
      </w:pPr>
    </w:p>
    <w:p w14:paraId="0AB0DAD8" w14:textId="77777777" w:rsidR="000F17D6" w:rsidRPr="00BC438A" w:rsidRDefault="000F17D6" w:rsidP="000F17D6">
      <w:pPr>
        <w:rPr>
          <w:rFonts w:ascii="Jost" w:hAnsi="Jost" w:hint="eastAsia"/>
          <w:b/>
          <w:bCs/>
        </w:rPr>
      </w:pPr>
    </w:p>
    <w:p w14:paraId="47F7602C" w14:textId="60218514" w:rsidR="000F17D6" w:rsidRDefault="00CA5C0E" w:rsidP="000F17D6">
      <w:pPr>
        <w:jc w:val="center"/>
        <w:rPr>
          <w:rFonts w:ascii="Jost" w:hAnsi="Jost" w:hint="eastAsia"/>
          <w:b/>
          <w:bCs/>
        </w:rPr>
      </w:pPr>
      <w:r w:rsidRPr="00CA5C0E">
        <w:rPr>
          <w:rFonts w:ascii="Jost" w:hAnsi="Jost"/>
          <w:b/>
          <w:bCs/>
        </w:rPr>
        <w:t xml:space="preserve">Atsakymas į </w:t>
      </w:r>
      <w:bookmarkStart w:id="0" w:name="_Hlk190358472"/>
      <w:r w:rsidRPr="00CA5C0E">
        <w:rPr>
          <w:rFonts w:ascii="Jost" w:hAnsi="Jost"/>
          <w:b/>
          <w:bCs/>
        </w:rPr>
        <w:t>klausimą dėl vieš</w:t>
      </w:r>
      <w:r w:rsidRPr="00CA5C0E">
        <w:rPr>
          <w:rFonts w:ascii="Jost" w:hAnsi="Jost"/>
          <w:b/>
          <w:bCs/>
          <w:lang w:val="pt-PT"/>
        </w:rPr>
        <w:t xml:space="preserve">ojo pirkimo </w:t>
      </w:r>
      <w:r w:rsidRPr="00CA5C0E">
        <w:rPr>
          <w:rFonts w:ascii="Jost" w:hAnsi="Jost"/>
          <w:b/>
          <w:bCs/>
        </w:rPr>
        <w:t>„</w:t>
      </w:r>
      <w:proofErr w:type="spellStart"/>
      <w:r w:rsidRPr="00CA5C0E">
        <w:rPr>
          <w:rFonts w:ascii="Jost" w:hAnsi="Jost"/>
          <w:b/>
          <w:bCs/>
        </w:rPr>
        <w:t>Roletai</w:t>
      </w:r>
      <w:proofErr w:type="spellEnd"/>
      <w:r w:rsidRPr="00CA5C0E">
        <w:rPr>
          <w:rFonts w:ascii="Jost" w:hAnsi="Jost"/>
          <w:b/>
          <w:bCs/>
        </w:rPr>
        <w:t xml:space="preserve"> su montavimo paslaugomis“ </w:t>
      </w:r>
      <w:bookmarkStart w:id="1" w:name="_Hlk177976898"/>
      <w:r w:rsidRPr="00CA5C0E">
        <w:rPr>
          <w:rFonts w:ascii="Jost" w:hAnsi="Jost"/>
          <w:b/>
          <w:bCs/>
        </w:rPr>
        <w:t>(CVP IS ID 2349784)</w:t>
      </w:r>
      <w:bookmarkEnd w:id="1"/>
      <w:r w:rsidRPr="00CA5C0E">
        <w:rPr>
          <w:rFonts w:ascii="Jost" w:hAnsi="Jost"/>
          <w:b/>
          <w:bCs/>
        </w:rPr>
        <w:t xml:space="preserve"> dokumentų</w:t>
      </w:r>
      <w:bookmarkEnd w:id="0"/>
    </w:p>
    <w:p w14:paraId="3072AC81" w14:textId="77777777" w:rsidR="00CA5C0E" w:rsidRDefault="00CA5C0E" w:rsidP="000F17D6">
      <w:pPr>
        <w:jc w:val="center"/>
        <w:rPr>
          <w:rFonts w:ascii="Jost" w:hAnsi="Jost" w:hint="eastAsia"/>
          <w:b/>
          <w:bCs/>
        </w:rPr>
      </w:pPr>
    </w:p>
    <w:p w14:paraId="34693F4C" w14:textId="77777777" w:rsidR="00CA5C0E" w:rsidRPr="00BC438A" w:rsidRDefault="00CA5C0E" w:rsidP="000F17D6">
      <w:pPr>
        <w:jc w:val="center"/>
        <w:rPr>
          <w:rFonts w:ascii="Jost" w:hAnsi="Jost" w:hint="eastAsia"/>
          <w:b/>
          <w:bCs/>
        </w:rPr>
      </w:pPr>
    </w:p>
    <w:p w14:paraId="398D9FD3" w14:textId="7FC326D5" w:rsidR="004724B7" w:rsidRPr="00BC438A" w:rsidRDefault="004724B7" w:rsidP="0042069F">
      <w:pPr>
        <w:ind w:firstLine="720"/>
        <w:jc w:val="both"/>
        <w:rPr>
          <w:rFonts w:ascii="Jost" w:hAnsi="Jost" w:hint="eastAsia"/>
        </w:rPr>
      </w:pPr>
      <w:r w:rsidRPr="00BC438A">
        <w:rPr>
          <w:rFonts w:ascii="Jost" w:hAnsi="Jost"/>
        </w:rPr>
        <w:t xml:space="preserve">Viešoji įstaiga CPO LT (toliau – CPO LT), </w:t>
      </w:r>
      <w:bookmarkStart w:id="2" w:name="_Hlk120190959"/>
      <w:r w:rsidRPr="00BC438A">
        <w:rPr>
          <w:rFonts w:ascii="Jost" w:hAnsi="Jost"/>
        </w:rPr>
        <w:t xml:space="preserve">vykdydama viešąjį pirkimą </w:t>
      </w:r>
      <w:r w:rsidR="005D431D" w:rsidRPr="00BC438A">
        <w:rPr>
          <w:rFonts w:ascii="Jost" w:hAnsi="Jost"/>
        </w:rPr>
        <w:t>„</w:t>
      </w:r>
      <w:proofErr w:type="spellStart"/>
      <w:r w:rsidR="00CA5C0E">
        <w:rPr>
          <w:rFonts w:ascii="Jost" w:hAnsi="Jost" w:cs="Calibri"/>
        </w:rPr>
        <w:t>Roletai</w:t>
      </w:r>
      <w:proofErr w:type="spellEnd"/>
      <w:r w:rsidR="00CA5C0E">
        <w:rPr>
          <w:rFonts w:ascii="Jost" w:hAnsi="Jost" w:cs="Calibri"/>
        </w:rPr>
        <w:t xml:space="preserve"> su montavimo paslaugomis</w:t>
      </w:r>
      <w:r w:rsidR="005D431D" w:rsidRPr="00BC438A">
        <w:rPr>
          <w:rFonts w:ascii="Jost" w:hAnsi="Jost"/>
        </w:rPr>
        <w:t xml:space="preserve">“ </w:t>
      </w:r>
      <w:r w:rsidRPr="00BC438A">
        <w:rPr>
          <w:rFonts w:ascii="Jost" w:hAnsi="Jost"/>
        </w:rPr>
        <w:t>atviro (</w:t>
      </w:r>
      <w:r w:rsidR="00AB7038" w:rsidRPr="00BC438A">
        <w:rPr>
          <w:rFonts w:ascii="Jost" w:hAnsi="Jost"/>
        </w:rPr>
        <w:t>supaprastinto</w:t>
      </w:r>
      <w:r w:rsidRPr="00BC438A">
        <w:rPr>
          <w:rFonts w:ascii="Jost" w:hAnsi="Jost"/>
        </w:rPr>
        <w:t>) konkurso būdu</w:t>
      </w:r>
      <w:r w:rsidR="00F71DC1" w:rsidRPr="00BC438A">
        <w:rPr>
          <w:rFonts w:ascii="Jost" w:hAnsi="Jost"/>
        </w:rPr>
        <w:t xml:space="preserve"> (pirkimo </w:t>
      </w:r>
      <w:r w:rsidR="00CA5C0E">
        <w:rPr>
          <w:rFonts w:ascii="Jost" w:hAnsi="Jost"/>
        </w:rPr>
        <w:t>CVP IS ID</w:t>
      </w:r>
      <w:r w:rsidR="00F71DC1" w:rsidRPr="00BC438A">
        <w:rPr>
          <w:rFonts w:ascii="Jost" w:hAnsi="Jost"/>
        </w:rPr>
        <w:t xml:space="preserve"> </w:t>
      </w:r>
      <w:r w:rsidR="00E65C43" w:rsidRPr="00BC438A">
        <w:rPr>
          <w:rFonts w:ascii="Jost" w:hAnsi="Jost" w:cs="Calibri"/>
          <w:noProof/>
        </w:rPr>
        <w:t>2342369</w:t>
      </w:r>
      <w:r w:rsidR="00CA5C0E">
        <w:rPr>
          <w:rFonts w:ascii="Jost" w:hAnsi="Jost" w:cs="Calibri"/>
          <w:noProof/>
        </w:rPr>
        <w:t>)</w:t>
      </w:r>
      <w:r w:rsidR="00F71DC1" w:rsidRPr="00BC438A">
        <w:rPr>
          <w:rFonts w:ascii="Jost" w:hAnsi="Jost"/>
        </w:rPr>
        <w:t>, toliau – Pirkimas)</w:t>
      </w:r>
      <w:r w:rsidRPr="00BC438A">
        <w:rPr>
          <w:rFonts w:ascii="Jost" w:hAnsi="Jost"/>
        </w:rPr>
        <w:t xml:space="preserve">, </w:t>
      </w:r>
      <w:bookmarkEnd w:id="2"/>
      <w:r w:rsidR="00AB7038" w:rsidRPr="00BC438A">
        <w:rPr>
          <w:rFonts w:ascii="Jost" w:hAnsi="Jost"/>
        </w:rPr>
        <w:t>2025-</w:t>
      </w:r>
      <w:r w:rsidR="00B07B67" w:rsidRPr="00BC438A">
        <w:rPr>
          <w:rFonts w:ascii="Jost" w:hAnsi="Jost"/>
        </w:rPr>
        <w:t>0</w:t>
      </w:r>
      <w:r w:rsidR="00CA5C0E">
        <w:rPr>
          <w:rFonts w:ascii="Jost" w:hAnsi="Jost"/>
        </w:rPr>
        <w:t>5</w:t>
      </w:r>
      <w:r w:rsidR="00B07B67" w:rsidRPr="00BC438A">
        <w:rPr>
          <w:rFonts w:ascii="Jost" w:hAnsi="Jost"/>
        </w:rPr>
        <w:t>-</w:t>
      </w:r>
      <w:r w:rsidR="00CA5C0E">
        <w:rPr>
          <w:rFonts w:ascii="Jost" w:hAnsi="Jost"/>
        </w:rPr>
        <w:t>06</w:t>
      </w:r>
      <w:r w:rsidRPr="00BC438A">
        <w:rPr>
          <w:rFonts w:ascii="Jost" w:hAnsi="Jost"/>
        </w:rPr>
        <w:t xml:space="preserve"> CVP IS priemonėmis gavo potencial</w:t>
      </w:r>
      <w:r w:rsidR="00771D89" w:rsidRPr="00BC438A">
        <w:rPr>
          <w:rFonts w:ascii="Jost" w:hAnsi="Jost"/>
        </w:rPr>
        <w:t>aus</w:t>
      </w:r>
      <w:r w:rsidRPr="00BC438A">
        <w:rPr>
          <w:rFonts w:ascii="Jost" w:hAnsi="Jost"/>
        </w:rPr>
        <w:t xml:space="preserve"> tiekėj</w:t>
      </w:r>
      <w:r w:rsidR="00771D89" w:rsidRPr="00BC438A">
        <w:rPr>
          <w:rFonts w:ascii="Jost" w:hAnsi="Jost"/>
        </w:rPr>
        <w:t xml:space="preserve">o </w:t>
      </w:r>
      <w:r w:rsidRPr="00BC438A">
        <w:rPr>
          <w:rFonts w:ascii="Jost" w:hAnsi="Jost"/>
        </w:rPr>
        <w:t>klausim</w:t>
      </w:r>
      <w:r w:rsidR="00771D89" w:rsidRPr="00BC438A">
        <w:rPr>
          <w:rFonts w:ascii="Jost" w:hAnsi="Jost"/>
        </w:rPr>
        <w:t>ą</w:t>
      </w:r>
      <w:r w:rsidRPr="00BC438A">
        <w:rPr>
          <w:rFonts w:ascii="Jost" w:hAnsi="Jost"/>
        </w:rPr>
        <w:t xml:space="preserve">. </w:t>
      </w:r>
    </w:p>
    <w:p w14:paraId="0939295D" w14:textId="44CD114C" w:rsidR="004724B7" w:rsidRPr="00CA5C0E" w:rsidRDefault="00CA5C0E" w:rsidP="0042069F">
      <w:pPr>
        <w:ind w:firstLine="720"/>
        <w:jc w:val="both"/>
        <w:rPr>
          <w:rFonts w:ascii="Jost" w:hAnsi="Jost" w:hint="eastAsia"/>
          <w:i/>
          <w:iCs/>
        </w:rPr>
      </w:pPr>
      <w:r>
        <w:rPr>
          <w:rFonts w:ascii="Jost" w:hAnsi="Jost"/>
        </w:rPr>
        <w:t>K</w:t>
      </w:r>
      <w:r w:rsidR="004724B7" w:rsidRPr="00BC438A">
        <w:rPr>
          <w:rFonts w:ascii="Jost" w:hAnsi="Jost"/>
        </w:rPr>
        <w:t>lausim</w:t>
      </w:r>
      <w:r w:rsidR="00AB7038" w:rsidRPr="00BC438A">
        <w:rPr>
          <w:rFonts w:ascii="Jost" w:hAnsi="Jost"/>
        </w:rPr>
        <w:t>a</w:t>
      </w:r>
      <w:r w:rsidR="00D25A75" w:rsidRPr="00BC438A">
        <w:rPr>
          <w:rFonts w:ascii="Jost" w:hAnsi="Jost"/>
        </w:rPr>
        <w:t>s</w:t>
      </w:r>
      <w:r w:rsidR="004724B7" w:rsidRPr="00BC438A">
        <w:rPr>
          <w:rFonts w:ascii="Jost" w:hAnsi="Jost"/>
        </w:rPr>
        <w:t xml:space="preserve"> pateikt</w:t>
      </w:r>
      <w:r w:rsidR="00D25A75" w:rsidRPr="00BC438A">
        <w:rPr>
          <w:rFonts w:ascii="Jost" w:hAnsi="Jost"/>
        </w:rPr>
        <w:t>as</w:t>
      </w:r>
      <w:r w:rsidR="004724B7" w:rsidRPr="00BC438A">
        <w:rPr>
          <w:rFonts w:ascii="Jost" w:hAnsi="Jost"/>
        </w:rPr>
        <w:t xml:space="preserve"> </w:t>
      </w:r>
      <w:r>
        <w:rPr>
          <w:rFonts w:ascii="Jost" w:hAnsi="Jost"/>
        </w:rPr>
        <w:t xml:space="preserve">praleidus </w:t>
      </w:r>
      <w:r w:rsidR="004724B7" w:rsidRPr="00BC438A">
        <w:rPr>
          <w:rFonts w:ascii="Jost" w:hAnsi="Jost"/>
        </w:rPr>
        <w:t>Pirkimo dokumentų Specialiųjų sąlygų 1 priedo „Terminai“ lentelės 3 eil</w:t>
      </w:r>
      <w:r>
        <w:rPr>
          <w:rFonts w:ascii="Jost" w:hAnsi="Jost"/>
        </w:rPr>
        <w:t>utėje</w:t>
      </w:r>
      <w:r w:rsidR="004724B7" w:rsidRPr="00BC438A">
        <w:rPr>
          <w:rFonts w:ascii="Jost" w:hAnsi="Jost"/>
        </w:rPr>
        <w:t xml:space="preserve"> nustatyt</w:t>
      </w:r>
      <w:r>
        <w:rPr>
          <w:rFonts w:ascii="Jost" w:hAnsi="Jost"/>
        </w:rPr>
        <w:t>ą</w:t>
      </w:r>
      <w:r w:rsidR="004724B7" w:rsidRPr="00BC438A">
        <w:rPr>
          <w:rFonts w:ascii="Jost" w:hAnsi="Jost"/>
        </w:rPr>
        <w:t xml:space="preserve"> termin</w:t>
      </w:r>
      <w:r>
        <w:rPr>
          <w:rFonts w:ascii="Jost" w:hAnsi="Jost"/>
        </w:rPr>
        <w:t>ą</w:t>
      </w:r>
      <w:r w:rsidR="004724B7" w:rsidRPr="00BC438A">
        <w:rPr>
          <w:rFonts w:ascii="Jost" w:hAnsi="Jost"/>
        </w:rPr>
        <w:t xml:space="preserve"> </w:t>
      </w:r>
      <w:r w:rsidR="004724B7" w:rsidRPr="00BC438A">
        <w:rPr>
          <w:rFonts w:ascii="Jost" w:hAnsi="Jost"/>
          <w:i/>
          <w:iCs/>
        </w:rPr>
        <w:t>„</w:t>
      </w:r>
      <w:r w:rsidR="004724B7" w:rsidRPr="00CA5C0E">
        <w:rPr>
          <w:rFonts w:ascii="Jost" w:hAnsi="Jost"/>
        </w:rPr>
        <w:t xml:space="preserve">Prašymą paaiškinti, patikslinti pirkimo sąlygas tiekėjas turi pateikti ne vėliau kaip: </w:t>
      </w:r>
      <w:r w:rsidR="00AB7038" w:rsidRPr="00CA5C0E">
        <w:rPr>
          <w:rFonts w:ascii="Jost" w:hAnsi="Jost"/>
        </w:rPr>
        <w:t>6</w:t>
      </w:r>
      <w:r w:rsidR="004724B7" w:rsidRPr="00CA5C0E">
        <w:rPr>
          <w:rFonts w:ascii="Jost" w:hAnsi="Jost"/>
        </w:rPr>
        <w:t xml:space="preserve"> (</w:t>
      </w:r>
      <w:r w:rsidR="00AB7038" w:rsidRPr="00CA5C0E">
        <w:rPr>
          <w:rFonts w:ascii="Jost" w:hAnsi="Jost"/>
        </w:rPr>
        <w:t>šešios</w:t>
      </w:r>
      <w:r w:rsidR="004724B7" w:rsidRPr="00CA5C0E">
        <w:rPr>
          <w:rFonts w:ascii="Jost" w:hAnsi="Jost"/>
        </w:rPr>
        <w:t xml:space="preserve">) dienos iki pasiūlymų pateikimo dienos“, </w:t>
      </w:r>
      <w:r w:rsidRPr="00CA5C0E">
        <w:rPr>
          <w:rFonts w:ascii="Jost" w:hAnsi="Jost"/>
        </w:rPr>
        <w:t>nes klausimas pateiktas likus 5 dienoms iki pasiūlymų pateikimo termino dienos.</w:t>
      </w:r>
    </w:p>
    <w:p w14:paraId="70F481BD" w14:textId="25671101" w:rsidR="004724B7" w:rsidRDefault="004724B7" w:rsidP="0042069F">
      <w:pPr>
        <w:ind w:firstLine="720"/>
        <w:jc w:val="both"/>
        <w:rPr>
          <w:rFonts w:ascii="Jost" w:hAnsi="Jost"/>
        </w:rPr>
      </w:pPr>
      <w:r w:rsidRPr="00BC438A">
        <w:rPr>
          <w:rFonts w:ascii="Jost" w:hAnsi="Jost"/>
        </w:rPr>
        <w:t>CPO LT viešojo pirkimo komisija (toliau – Komisija), vadovau</w:t>
      </w:r>
      <w:r w:rsidR="00C918C4" w:rsidRPr="00BC438A">
        <w:rPr>
          <w:rFonts w:ascii="Jost" w:hAnsi="Jost"/>
        </w:rPr>
        <w:t>damasi</w:t>
      </w:r>
      <w:r w:rsidRPr="00BC438A">
        <w:rPr>
          <w:rFonts w:ascii="Jost" w:hAnsi="Jost"/>
        </w:rPr>
        <w:t xml:space="preserve"> Lietuvos Respublikos viešųjų pirkimų įstatymo</w:t>
      </w:r>
      <w:r w:rsidR="00C918C4" w:rsidRPr="00BC438A">
        <w:rPr>
          <w:rFonts w:ascii="Jost" w:hAnsi="Jost"/>
        </w:rPr>
        <w:t xml:space="preserve"> (toliau – VPĮ)</w:t>
      </w:r>
      <w:r w:rsidRPr="00BC438A">
        <w:rPr>
          <w:rFonts w:ascii="Jost" w:hAnsi="Jost"/>
        </w:rPr>
        <w:t xml:space="preserve"> 36 str. 5 d.  ir Pirkimo dokumentų Bendrųjų sąlygų 5.2 p., teikia atsakym</w:t>
      </w:r>
      <w:r w:rsidR="00D25A75" w:rsidRPr="00BC438A">
        <w:rPr>
          <w:rFonts w:ascii="Jost" w:hAnsi="Jost"/>
        </w:rPr>
        <w:t>ą</w:t>
      </w:r>
      <w:r w:rsidRPr="00BC438A">
        <w:rPr>
          <w:rFonts w:ascii="Jost" w:hAnsi="Jost"/>
        </w:rPr>
        <w:t xml:space="preserve"> į </w:t>
      </w:r>
      <w:r w:rsidR="00C918C4" w:rsidRPr="00BC438A">
        <w:rPr>
          <w:rFonts w:ascii="Jost" w:hAnsi="Jost"/>
        </w:rPr>
        <w:t>klausim</w:t>
      </w:r>
      <w:r w:rsidR="00CA5C0E">
        <w:rPr>
          <w:rFonts w:ascii="Jost" w:hAnsi="Jost"/>
        </w:rPr>
        <w:t>ą</w:t>
      </w:r>
      <w:r w:rsidRPr="00BC438A">
        <w:rPr>
          <w:rFonts w:ascii="Jost" w:hAnsi="Jost"/>
        </w:rPr>
        <w:t>:</w:t>
      </w:r>
    </w:p>
    <w:p w14:paraId="25A32E00" w14:textId="77777777" w:rsidR="0042069F" w:rsidRPr="00BC438A" w:rsidRDefault="0042069F" w:rsidP="0042069F">
      <w:pPr>
        <w:ind w:firstLine="720"/>
        <w:jc w:val="both"/>
        <w:rPr>
          <w:rFonts w:ascii="Jost" w:hAnsi="Jost" w:hint="eastAsia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724B7" w:rsidRPr="00BC438A" w14:paraId="0D7C0412" w14:textId="77777777" w:rsidTr="00943813">
        <w:trPr>
          <w:trHeight w:val="368"/>
        </w:trPr>
        <w:tc>
          <w:tcPr>
            <w:tcW w:w="9781" w:type="dxa"/>
            <w:shd w:val="clear" w:color="auto" w:fill="DAE9F7" w:themeFill="text2" w:themeFillTint="1A"/>
            <w:vAlign w:val="center"/>
          </w:tcPr>
          <w:p w14:paraId="6F222F43" w14:textId="1573832C" w:rsidR="004724B7" w:rsidRPr="00BC438A" w:rsidRDefault="00CA5C0E" w:rsidP="00E806E2">
            <w:pPr>
              <w:spacing w:line="276" w:lineRule="auto"/>
              <w:rPr>
                <w:rFonts w:ascii="Jost" w:hAnsi="Jost" w:hint="eastAsia"/>
                <w:b/>
                <w:bCs/>
                <w:lang w:val="lt-LT"/>
              </w:rPr>
            </w:pPr>
            <w:r>
              <w:rPr>
                <w:rFonts w:ascii="Jost" w:hAnsi="Jost"/>
                <w:b/>
                <w:bCs/>
                <w:lang w:val="lt-LT"/>
              </w:rPr>
              <w:t>K</w:t>
            </w:r>
            <w:r w:rsidR="004724B7" w:rsidRPr="00BC438A">
              <w:rPr>
                <w:rFonts w:ascii="Jost" w:hAnsi="Jost"/>
                <w:b/>
                <w:bCs/>
                <w:lang w:val="lt-LT"/>
              </w:rPr>
              <w:t>lausimas</w:t>
            </w:r>
            <w:r w:rsidR="001558F6" w:rsidRPr="00BC438A">
              <w:rPr>
                <w:rFonts w:ascii="Jost" w:hAnsi="Jost"/>
                <w:b/>
                <w:bCs/>
                <w:lang w:val="lt-LT"/>
              </w:rPr>
              <w:t xml:space="preserve"> </w:t>
            </w:r>
            <w:r w:rsidR="004724B7" w:rsidRPr="00BC438A">
              <w:rPr>
                <w:rFonts w:ascii="Jost" w:hAnsi="Jost"/>
                <w:lang w:val="lt-LT"/>
              </w:rPr>
              <w:t>(tekstas netaisytas)</w:t>
            </w:r>
          </w:p>
        </w:tc>
      </w:tr>
      <w:tr w:rsidR="004724B7" w:rsidRPr="00BC438A" w14:paraId="7B2B4C43" w14:textId="77777777" w:rsidTr="008D0403">
        <w:trPr>
          <w:trHeight w:val="750"/>
        </w:trPr>
        <w:tc>
          <w:tcPr>
            <w:tcW w:w="9781" w:type="dxa"/>
            <w:shd w:val="clear" w:color="auto" w:fill="auto"/>
          </w:tcPr>
          <w:p w14:paraId="5A4A9B0E" w14:textId="12130118" w:rsidR="004724B7" w:rsidRPr="00CA5C0E" w:rsidRDefault="00CA5C0E" w:rsidP="001960FF">
            <w:pPr>
              <w:spacing w:line="276" w:lineRule="auto"/>
              <w:jc w:val="both"/>
              <w:rPr>
                <w:rFonts w:ascii="Jost" w:hAnsi="Jost" w:hint="eastAsia"/>
                <w:lang w:val="lt-LT"/>
              </w:rPr>
            </w:pPr>
            <w:r w:rsidRPr="00CA5C0E">
              <w:rPr>
                <w:rFonts w:ascii="Jost" w:hAnsi="Jost"/>
                <w:lang w:val="lt-LT"/>
              </w:rPr>
              <w:t>Laba diena, gal turite preliminarius kiekius ir išmatavimus? Pagal juos mes norime paskaičiuoti ir pateikti pasiūlymą?</w:t>
            </w:r>
          </w:p>
        </w:tc>
      </w:tr>
      <w:tr w:rsidR="004724B7" w:rsidRPr="00BC438A" w14:paraId="3D3F5DDE" w14:textId="77777777" w:rsidTr="008B693E">
        <w:trPr>
          <w:trHeight w:val="366"/>
        </w:trPr>
        <w:tc>
          <w:tcPr>
            <w:tcW w:w="9781" w:type="dxa"/>
            <w:shd w:val="clear" w:color="auto" w:fill="C1F0C7" w:themeFill="accent3" w:themeFillTint="33"/>
          </w:tcPr>
          <w:p w14:paraId="4719A0EC" w14:textId="77777777" w:rsidR="004724B7" w:rsidRPr="00BC438A" w:rsidRDefault="004724B7" w:rsidP="00E806E2">
            <w:pPr>
              <w:spacing w:line="276" w:lineRule="auto"/>
              <w:jc w:val="both"/>
              <w:rPr>
                <w:rFonts w:ascii="Jost" w:hAnsi="Jost" w:hint="eastAsia"/>
                <w:lang w:val="lt-LT"/>
              </w:rPr>
            </w:pPr>
            <w:r w:rsidRPr="00BC438A">
              <w:rPr>
                <w:rFonts w:ascii="Jost" w:hAnsi="Jost"/>
                <w:b/>
                <w:bCs/>
                <w:lang w:val="lt-LT"/>
              </w:rPr>
              <w:t>Atsakymas</w:t>
            </w:r>
          </w:p>
        </w:tc>
      </w:tr>
      <w:tr w:rsidR="004724B7" w:rsidRPr="00BC438A" w14:paraId="14FF951C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17A13B05" w14:textId="32569F7C" w:rsidR="00B86CB2" w:rsidRDefault="00811008" w:rsidP="00B86CB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rFonts w:ascii="Jost" w:hAnsi="Jost" w:hint="eastAsia"/>
                <w:lang w:val="lt-LT"/>
              </w:rPr>
            </w:pPr>
            <w:r w:rsidRPr="00BC438A">
              <w:rPr>
                <w:rFonts w:ascii="Jost" w:hAnsi="Jost"/>
                <w:lang w:val="lt-LT"/>
              </w:rPr>
              <w:t xml:space="preserve">Dėkojame už Jūsų klausimą. </w:t>
            </w:r>
          </w:p>
          <w:p w14:paraId="3017A075" w14:textId="6CE622DE" w:rsidR="00CA5C0E" w:rsidRPr="00BC438A" w:rsidRDefault="00CA5C0E" w:rsidP="00B86CB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rFonts w:ascii="Jost" w:hAnsi="Jost" w:hint="eastAsia"/>
                <w:lang w:val="pt-BR"/>
              </w:rPr>
            </w:pPr>
            <w:r>
              <w:rPr>
                <w:rFonts w:ascii="Jost" w:hAnsi="Jost"/>
                <w:lang w:val="lt-LT"/>
              </w:rPr>
              <w:t>P</w:t>
            </w:r>
            <w:r w:rsidRPr="00CA5C0E">
              <w:rPr>
                <w:rFonts w:ascii="Jost" w:hAnsi="Jost"/>
                <w:lang w:val="lt-LT"/>
              </w:rPr>
              <w:t>aaiškiname, kad pirkimas „</w:t>
            </w:r>
            <w:proofErr w:type="spellStart"/>
            <w:r w:rsidRPr="00CA5C0E">
              <w:rPr>
                <w:rFonts w:ascii="Jost" w:hAnsi="Jost"/>
                <w:lang w:val="lt-LT"/>
              </w:rPr>
              <w:t>Roletai</w:t>
            </w:r>
            <w:proofErr w:type="spellEnd"/>
            <w:r w:rsidRPr="00CA5C0E">
              <w:rPr>
                <w:rFonts w:ascii="Jost" w:hAnsi="Jost"/>
                <w:lang w:val="lt-LT"/>
              </w:rPr>
              <w:t xml:space="preserve"> su montavimo paslaugomis“ vykdomas ne konkrečiam prekių kiekiui, t. y. užsakymai bus teikiami pagal poreikį (sutarties kainodara – fiksuotas įkainis, sutarties trukmė – 24 mėn.), todėl nurodyti tiekėjų prašomų konkrečių matmenų ir </w:t>
            </w:r>
            <w:proofErr w:type="spellStart"/>
            <w:r w:rsidRPr="00CA5C0E">
              <w:rPr>
                <w:rFonts w:ascii="Jost" w:hAnsi="Jost"/>
                <w:lang w:val="lt-LT"/>
              </w:rPr>
              <w:t>roletų</w:t>
            </w:r>
            <w:proofErr w:type="spellEnd"/>
            <w:r w:rsidRPr="00CA5C0E">
              <w:rPr>
                <w:rFonts w:ascii="Jost" w:hAnsi="Jost"/>
                <w:lang w:val="lt-LT"/>
              </w:rPr>
              <w:t xml:space="preserve"> kiekio n</w:t>
            </w:r>
            <w:r>
              <w:rPr>
                <w:rFonts w:ascii="Jost" w:hAnsi="Jost"/>
                <w:lang w:val="lt-LT"/>
              </w:rPr>
              <w:t>ėra galimybės</w:t>
            </w:r>
            <w:r w:rsidRPr="00CA5C0E">
              <w:rPr>
                <w:rFonts w:ascii="Jost" w:hAnsi="Jost"/>
                <w:lang w:val="lt-LT"/>
              </w:rPr>
              <w:t>. Preliminarūs kiekiai kvadratiniais metrais nurodyti techninėje specifikacijoje.</w:t>
            </w:r>
          </w:p>
          <w:p w14:paraId="4300E936" w14:textId="64143210" w:rsidR="008B693E" w:rsidRPr="00BC438A" w:rsidRDefault="008B693E" w:rsidP="00E806E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rFonts w:ascii="Jost" w:hAnsi="Jost" w:hint="eastAsia"/>
                <w:lang w:val="lt-LT"/>
              </w:rPr>
            </w:pPr>
          </w:p>
        </w:tc>
      </w:tr>
    </w:tbl>
    <w:p w14:paraId="2C081A81" w14:textId="77777777" w:rsidR="004724B7" w:rsidRDefault="004724B7" w:rsidP="004724B7">
      <w:pPr>
        <w:tabs>
          <w:tab w:val="left" w:pos="1605"/>
        </w:tabs>
        <w:rPr>
          <w:rFonts w:ascii="Jost" w:hAnsi="Jost" w:hint="eastAsia"/>
        </w:rPr>
      </w:pPr>
    </w:p>
    <w:p w14:paraId="2553BC2F" w14:textId="33E982B1" w:rsidR="00CA5C0E" w:rsidRPr="00CA5C0E" w:rsidRDefault="00CA5C0E" w:rsidP="00CA5C0E">
      <w:pPr>
        <w:tabs>
          <w:tab w:val="left" w:pos="1605"/>
        </w:tabs>
        <w:jc w:val="both"/>
        <w:rPr>
          <w:rFonts w:ascii="Jost" w:hAnsi="Jost" w:hint="eastAsia"/>
        </w:rPr>
      </w:pPr>
      <w:r w:rsidRPr="00CA5C0E">
        <w:rPr>
          <w:rFonts w:ascii="Jost" w:hAnsi="Jost"/>
        </w:rPr>
        <w:t>Atsižvelgiant į tai, kad</w:t>
      </w:r>
      <w:r>
        <w:rPr>
          <w:rFonts w:ascii="Jost" w:hAnsi="Jost"/>
        </w:rPr>
        <w:t xml:space="preserve"> </w:t>
      </w:r>
      <w:r w:rsidRPr="00CA5C0E">
        <w:rPr>
          <w:rFonts w:ascii="Jost" w:hAnsi="Jost"/>
        </w:rPr>
        <w:t xml:space="preserve">Pirkimo dokumentų Specialiųjų sąlygų 1 priedo „Terminai“ lentelės 4 eilutėje nustatyta, kad Perkančioji organizacija Pirkimo sąlygų paaiškinimą turi pateikti visiems tiekėjams ne vėliau kaip likus 4 (keturios) dienoms iki pasiūlymų pateikimo termino pabaigos, </w:t>
      </w:r>
      <w:r w:rsidRPr="00CA5C0E">
        <w:rPr>
          <w:rFonts w:ascii="Jost" w:hAnsi="Jost"/>
          <w:b/>
          <w:bCs/>
        </w:rPr>
        <w:t>nutarta pratęsti pasiūlymų pateikimo terminą iki 2025-05-14 9:00 val.</w:t>
      </w:r>
      <w:r w:rsidRPr="00CA5C0E">
        <w:rPr>
          <w:rFonts w:ascii="Jost" w:hAnsi="Jost"/>
          <w:bCs/>
        </w:rPr>
        <w:t xml:space="preserve"> ir nustatyti, kad vokų su pasiūlymais atplėšimas bus vykdomas 2025-05-14 9:30 val. </w:t>
      </w:r>
    </w:p>
    <w:p w14:paraId="1CBF9B76" w14:textId="77777777" w:rsidR="00CA5C0E" w:rsidRPr="00BC438A" w:rsidRDefault="00CA5C0E" w:rsidP="004724B7">
      <w:pPr>
        <w:tabs>
          <w:tab w:val="left" w:pos="1605"/>
        </w:tabs>
        <w:rPr>
          <w:rFonts w:ascii="Jost" w:hAnsi="Jost" w:hint="eastAsia"/>
        </w:rPr>
      </w:pPr>
    </w:p>
    <w:p w14:paraId="4DED9DB4" w14:textId="77777777" w:rsidR="004724B7" w:rsidRPr="00BC438A" w:rsidRDefault="004724B7" w:rsidP="004724B7">
      <w:pPr>
        <w:tabs>
          <w:tab w:val="left" w:pos="1605"/>
        </w:tabs>
        <w:spacing w:line="288" w:lineRule="auto"/>
        <w:jc w:val="both"/>
        <w:rPr>
          <w:rFonts w:ascii="Jost" w:eastAsia="Times New Roman" w:hAnsi="Jost"/>
          <w:color w:val="000000"/>
        </w:rPr>
      </w:pPr>
    </w:p>
    <w:p w14:paraId="24581294" w14:textId="3D91AF18" w:rsidR="004724B7" w:rsidRPr="00BC438A" w:rsidRDefault="004724B7" w:rsidP="009F5B66">
      <w:pPr>
        <w:tabs>
          <w:tab w:val="left" w:pos="1605"/>
        </w:tabs>
        <w:spacing w:line="288" w:lineRule="auto"/>
        <w:jc w:val="both"/>
        <w:rPr>
          <w:rFonts w:ascii="Jost" w:eastAsia="Times New Roman" w:hAnsi="Jost"/>
          <w:color w:val="000000"/>
        </w:rPr>
      </w:pPr>
      <w:r w:rsidRPr="00BC438A">
        <w:rPr>
          <w:rFonts w:ascii="Jost" w:eastAsia="Times New Roman" w:hAnsi="Jost"/>
          <w:color w:val="000000"/>
        </w:rPr>
        <w:t>Pagarbiai</w:t>
      </w:r>
      <w:r w:rsidR="009F5B66" w:rsidRPr="00BC438A">
        <w:rPr>
          <w:rFonts w:ascii="Jost" w:eastAsia="Times New Roman" w:hAnsi="Jost"/>
          <w:color w:val="000000"/>
        </w:rPr>
        <w:t>,</w:t>
      </w:r>
    </w:p>
    <w:p w14:paraId="61CD7701" w14:textId="77777777" w:rsidR="004724B7" w:rsidRPr="00BC438A" w:rsidRDefault="004724B7" w:rsidP="004724B7">
      <w:pPr>
        <w:tabs>
          <w:tab w:val="left" w:pos="1605"/>
        </w:tabs>
        <w:spacing w:line="288" w:lineRule="auto"/>
        <w:jc w:val="both"/>
        <w:rPr>
          <w:rFonts w:ascii="Jost" w:hAnsi="Jost" w:hint="eastAsia"/>
        </w:rPr>
      </w:pPr>
      <w:r w:rsidRPr="00BC438A">
        <w:rPr>
          <w:rFonts w:ascii="Jost" w:eastAsia="Times New Roman" w:hAnsi="Jost"/>
          <w:color w:val="000000"/>
        </w:rPr>
        <w:t>Komisija</w:t>
      </w:r>
    </w:p>
    <w:p w14:paraId="22BB7764" w14:textId="531F9FD7" w:rsidR="004724B7" w:rsidRPr="00BC438A" w:rsidRDefault="004724B7" w:rsidP="004724B7">
      <w:pPr>
        <w:pStyle w:val="FreeForm"/>
        <w:spacing w:line="480" w:lineRule="auto"/>
        <w:rPr>
          <w:rFonts w:ascii="Jost" w:hAnsi="Jost" w:cs="Times New Roman" w:hint="eastAsia"/>
          <w:color w:val="auto"/>
          <w:sz w:val="24"/>
          <w:szCs w:val="24"/>
          <w:lang w:val="lt-LT"/>
        </w:rPr>
      </w:pPr>
    </w:p>
    <w:p w14:paraId="7478A476" w14:textId="77777777" w:rsidR="00E4040A" w:rsidRPr="00BC438A" w:rsidRDefault="00E4040A" w:rsidP="004724B7">
      <w:pPr>
        <w:spacing w:line="288" w:lineRule="auto"/>
        <w:ind w:firstLine="720"/>
        <w:jc w:val="both"/>
        <w:rPr>
          <w:rFonts w:ascii="Jost" w:hAnsi="Jost" w:hint="eastAsia"/>
        </w:rPr>
      </w:pPr>
    </w:p>
    <w:sectPr w:rsidR="00E4040A" w:rsidRPr="00BC438A" w:rsidSect="000F17D6">
      <w:headerReference w:type="default" r:id="rId7"/>
      <w:footerReference w:type="default" r:id="rId8"/>
      <w:headerReference w:type="first" r:id="rId9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0DAC" w14:textId="77777777" w:rsidR="00C31EE3" w:rsidRDefault="00C31EE3" w:rsidP="000F17D6">
      <w:r>
        <w:separator/>
      </w:r>
    </w:p>
  </w:endnote>
  <w:endnote w:type="continuationSeparator" w:id="0">
    <w:p w14:paraId="0ADFE576" w14:textId="77777777" w:rsidR="00C31EE3" w:rsidRDefault="00C31EE3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1915" w14:textId="77777777" w:rsidR="00C31EE3" w:rsidRDefault="00C31EE3" w:rsidP="000F17D6">
      <w:r>
        <w:separator/>
      </w:r>
    </w:p>
  </w:footnote>
  <w:footnote w:type="continuationSeparator" w:id="0">
    <w:p w14:paraId="42D99E33" w14:textId="77777777" w:rsidR="00C31EE3" w:rsidRDefault="00C31EE3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 w:hint="eastAsia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5D18"/>
    <w:multiLevelType w:val="hybridMultilevel"/>
    <w:tmpl w:val="4E2A37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46875"/>
    <w:multiLevelType w:val="hybridMultilevel"/>
    <w:tmpl w:val="F424B7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B3C13"/>
    <w:multiLevelType w:val="hybridMultilevel"/>
    <w:tmpl w:val="A76C5D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1844">
    <w:abstractNumId w:val="0"/>
  </w:num>
  <w:num w:numId="2" w16cid:durableId="2048214489">
    <w:abstractNumId w:val="2"/>
  </w:num>
  <w:num w:numId="3" w16cid:durableId="15939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583B"/>
    <w:rsid w:val="00051BE0"/>
    <w:rsid w:val="000673B7"/>
    <w:rsid w:val="000841CC"/>
    <w:rsid w:val="00095D5F"/>
    <w:rsid w:val="000F17D6"/>
    <w:rsid w:val="000F3B8C"/>
    <w:rsid w:val="001276CB"/>
    <w:rsid w:val="001330B6"/>
    <w:rsid w:val="001558F6"/>
    <w:rsid w:val="001779AB"/>
    <w:rsid w:val="00180221"/>
    <w:rsid w:val="001954C2"/>
    <w:rsid w:val="001960FF"/>
    <w:rsid w:val="001E0343"/>
    <w:rsid w:val="00240BAB"/>
    <w:rsid w:val="0027706E"/>
    <w:rsid w:val="00283410"/>
    <w:rsid w:val="002A3E0B"/>
    <w:rsid w:val="002E048D"/>
    <w:rsid w:val="002F5ECD"/>
    <w:rsid w:val="00300312"/>
    <w:rsid w:val="00322AFC"/>
    <w:rsid w:val="00362939"/>
    <w:rsid w:val="00376B34"/>
    <w:rsid w:val="003B1AC4"/>
    <w:rsid w:val="003B217B"/>
    <w:rsid w:val="003B610D"/>
    <w:rsid w:val="003B6880"/>
    <w:rsid w:val="003D08CE"/>
    <w:rsid w:val="003E6BB5"/>
    <w:rsid w:val="0042069F"/>
    <w:rsid w:val="00445645"/>
    <w:rsid w:val="004657AE"/>
    <w:rsid w:val="004724B7"/>
    <w:rsid w:val="0048126B"/>
    <w:rsid w:val="004841E0"/>
    <w:rsid w:val="00490A3C"/>
    <w:rsid w:val="00494CBC"/>
    <w:rsid w:val="004A5103"/>
    <w:rsid w:val="004B4774"/>
    <w:rsid w:val="004B73A5"/>
    <w:rsid w:val="004F6AD6"/>
    <w:rsid w:val="0051460F"/>
    <w:rsid w:val="00524B8D"/>
    <w:rsid w:val="005642C6"/>
    <w:rsid w:val="005A5DC5"/>
    <w:rsid w:val="005D431D"/>
    <w:rsid w:val="00644F29"/>
    <w:rsid w:val="006810B3"/>
    <w:rsid w:val="006862E0"/>
    <w:rsid w:val="006908B5"/>
    <w:rsid w:val="006A3975"/>
    <w:rsid w:val="006B5BC1"/>
    <w:rsid w:val="006F11DD"/>
    <w:rsid w:val="00711788"/>
    <w:rsid w:val="00717D5C"/>
    <w:rsid w:val="007254B9"/>
    <w:rsid w:val="007271E9"/>
    <w:rsid w:val="00754A87"/>
    <w:rsid w:val="007642B2"/>
    <w:rsid w:val="00771D89"/>
    <w:rsid w:val="00774325"/>
    <w:rsid w:val="007772DB"/>
    <w:rsid w:val="007C7652"/>
    <w:rsid w:val="007F0445"/>
    <w:rsid w:val="007F072F"/>
    <w:rsid w:val="0080655C"/>
    <w:rsid w:val="00811008"/>
    <w:rsid w:val="0081367D"/>
    <w:rsid w:val="008364DF"/>
    <w:rsid w:val="00860FEB"/>
    <w:rsid w:val="00871C16"/>
    <w:rsid w:val="00876EDD"/>
    <w:rsid w:val="008814A7"/>
    <w:rsid w:val="0088315B"/>
    <w:rsid w:val="0088508D"/>
    <w:rsid w:val="008B62EF"/>
    <w:rsid w:val="008B693E"/>
    <w:rsid w:val="008E5D6E"/>
    <w:rsid w:val="00901F52"/>
    <w:rsid w:val="00913764"/>
    <w:rsid w:val="00915E5F"/>
    <w:rsid w:val="00940C42"/>
    <w:rsid w:val="00940E74"/>
    <w:rsid w:val="00943813"/>
    <w:rsid w:val="009737E6"/>
    <w:rsid w:val="00992541"/>
    <w:rsid w:val="009A6FF3"/>
    <w:rsid w:val="009A7E52"/>
    <w:rsid w:val="009E5672"/>
    <w:rsid w:val="009F3B08"/>
    <w:rsid w:val="009F5B66"/>
    <w:rsid w:val="00A0215A"/>
    <w:rsid w:val="00A1363C"/>
    <w:rsid w:val="00A25314"/>
    <w:rsid w:val="00A35764"/>
    <w:rsid w:val="00A644DA"/>
    <w:rsid w:val="00A67D15"/>
    <w:rsid w:val="00A71CBF"/>
    <w:rsid w:val="00A7668B"/>
    <w:rsid w:val="00A84892"/>
    <w:rsid w:val="00AB476D"/>
    <w:rsid w:val="00AB7038"/>
    <w:rsid w:val="00AC0DC4"/>
    <w:rsid w:val="00B05F86"/>
    <w:rsid w:val="00B07B67"/>
    <w:rsid w:val="00B62F87"/>
    <w:rsid w:val="00B635A5"/>
    <w:rsid w:val="00B77E46"/>
    <w:rsid w:val="00B86CB2"/>
    <w:rsid w:val="00BC438A"/>
    <w:rsid w:val="00BC4BBB"/>
    <w:rsid w:val="00BD61F3"/>
    <w:rsid w:val="00BF4174"/>
    <w:rsid w:val="00C0001C"/>
    <w:rsid w:val="00C00CAC"/>
    <w:rsid w:val="00C04902"/>
    <w:rsid w:val="00C20572"/>
    <w:rsid w:val="00C31EE3"/>
    <w:rsid w:val="00C36859"/>
    <w:rsid w:val="00C664A1"/>
    <w:rsid w:val="00C918C4"/>
    <w:rsid w:val="00CA5C0E"/>
    <w:rsid w:val="00CA69C5"/>
    <w:rsid w:val="00CB6EAD"/>
    <w:rsid w:val="00CD1404"/>
    <w:rsid w:val="00CE0EA3"/>
    <w:rsid w:val="00D163F3"/>
    <w:rsid w:val="00D2531C"/>
    <w:rsid w:val="00D25A75"/>
    <w:rsid w:val="00DA0901"/>
    <w:rsid w:val="00DB10AC"/>
    <w:rsid w:val="00DB5547"/>
    <w:rsid w:val="00DC68DF"/>
    <w:rsid w:val="00DD4DA4"/>
    <w:rsid w:val="00DE0558"/>
    <w:rsid w:val="00DE0A01"/>
    <w:rsid w:val="00DF3CE3"/>
    <w:rsid w:val="00E04159"/>
    <w:rsid w:val="00E106D2"/>
    <w:rsid w:val="00E27A21"/>
    <w:rsid w:val="00E4040A"/>
    <w:rsid w:val="00E62888"/>
    <w:rsid w:val="00E62E19"/>
    <w:rsid w:val="00E65C43"/>
    <w:rsid w:val="00E65F29"/>
    <w:rsid w:val="00E806E2"/>
    <w:rsid w:val="00E92A14"/>
    <w:rsid w:val="00E9653F"/>
    <w:rsid w:val="00EA757E"/>
    <w:rsid w:val="00ED5612"/>
    <w:rsid w:val="00EE5266"/>
    <w:rsid w:val="00F155C8"/>
    <w:rsid w:val="00F36B90"/>
    <w:rsid w:val="00F37442"/>
    <w:rsid w:val="00F52AEA"/>
    <w:rsid w:val="00F67EB9"/>
    <w:rsid w:val="00F71DC1"/>
    <w:rsid w:val="00F735C6"/>
    <w:rsid w:val="00F91071"/>
    <w:rsid w:val="00F9235A"/>
    <w:rsid w:val="00FC6BEF"/>
    <w:rsid w:val="00FC7687"/>
    <w:rsid w:val="00FF16E5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Vilmantė Nausėdaitė</cp:lastModifiedBy>
  <cp:revision>5</cp:revision>
  <dcterms:created xsi:type="dcterms:W3CDTF">2025-05-08T11:54:00Z</dcterms:created>
  <dcterms:modified xsi:type="dcterms:W3CDTF">2025-05-08T12:19:00Z</dcterms:modified>
</cp:coreProperties>
</file>