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BE8F" w14:textId="38AE8137" w:rsidR="005C066C" w:rsidRDefault="005C066C" w:rsidP="005C066C">
      <w:pPr>
        <w:jc w:val="center"/>
      </w:pPr>
      <w:proofErr w:type="spellStart"/>
      <w:r>
        <w:t>Atsakymai</w:t>
      </w:r>
      <w:proofErr w:type="spellEnd"/>
      <w:r>
        <w:t xml:space="preserve"> į </w:t>
      </w:r>
      <w:proofErr w:type="spellStart"/>
      <w:r>
        <w:t>klausimus</w:t>
      </w:r>
      <w:proofErr w:type="spellEnd"/>
    </w:p>
    <w:p w14:paraId="24B7398C" w14:textId="39D23FA7" w:rsidR="005C066C" w:rsidRDefault="005C066C" w:rsidP="005C066C">
      <w:pPr>
        <w:jc w:val="center"/>
      </w:pPr>
      <w:r>
        <w:t>2025-05-09</w:t>
      </w:r>
    </w:p>
    <w:p w14:paraId="386290C2" w14:textId="797F1A82" w:rsidR="005C066C" w:rsidRDefault="005C066C" w:rsidP="005C066C"/>
    <w:p w14:paraId="24C75B76" w14:textId="77777777" w:rsidR="005C066C" w:rsidRDefault="005C066C" w:rsidP="005C066C"/>
    <w:p w14:paraId="5065BAFC" w14:textId="248311AF" w:rsidR="005C066C" w:rsidRDefault="005C066C" w:rsidP="005C066C">
      <w:pPr>
        <w:pStyle w:val="Sraopastraipa"/>
        <w:numPr>
          <w:ilvl w:val="0"/>
          <w:numId w:val="5"/>
        </w:numPr>
      </w:pPr>
      <w:proofErr w:type="spellStart"/>
      <w:r>
        <w:t>Prašome</w:t>
      </w:r>
      <w:proofErr w:type="spellEnd"/>
      <w:r>
        <w:t xml:space="preserve"> </w:t>
      </w:r>
      <w:proofErr w:type="spellStart"/>
      <w:r>
        <w:t>išbraukti</w:t>
      </w:r>
      <w:proofErr w:type="spellEnd"/>
      <w:r>
        <w:t xml:space="preserve"> iš </w:t>
      </w:r>
      <w:proofErr w:type="spellStart"/>
      <w:r>
        <w:t>Techninės</w:t>
      </w:r>
      <w:proofErr w:type="spellEnd"/>
      <w:r>
        <w:t xml:space="preserve"> </w:t>
      </w:r>
      <w:proofErr w:type="spellStart"/>
      <w:r>
        <w:t>specifikacijos</w:t>
      </w:r>
      <w:proofErr w:type="spellEnd"/>
      <w:r>
        <w:t xml:space="preserve"> reikalavimą </w:t>
      </w:r>
      <w:proofErr w:type="spellStart"/>
      <w:r>
        <w:t>papildomų</w:t>
      </w:r>
      <w:proofErr w:type="spellEnd"/>
      <w:r>
        <w:t xml:space="preserve"> </w:t>
      </w:r>
      <w:proofErr w:type="spellStart"/>
      <w:r>
        <w:t>mygtukų</w:t>
      </w:r>
      <w:proofErr w:type="spellEnd"/>
      <w:r>
        <w:t xml:space="preserve"> </w:t>
      </w:r>
      <w:proofErr w:type="spellStart"/>
      <w:r>
        <w:t>išplėtimo</w:t>
      </w:r>
      <w:proofErr w:type="spellEnd"/>
      <w:r>
        <w:t xml:space="preserve"> </w:t>
      </w:r>
      <w:proofErr w:type="spellStart"/>
      <w:r>
        <w:t>moduliams</w:t>
      </w:r>
      <w:proofErr w:type="spellEnd"/>
      <w:r>
        <w:t xml:space="preserve"> turėti du LCD </w:t>
      </w:r>
      <w:proofErr w:type="spellStart"/>
      <w:r>
        <w:t>ekranus</w:t>
      </w:r>
      <w:proofErr w:type="spellEnd"/>
      <w:r>
        <w:t xml:space="preserve"> nes tai </w:t>
      </w:r>
      <w:proofErr w:type="spellStart"/>
      <w:r>
        <w:t>konkurenciją</w:t>
      </w:r>
      <w:proofErr w:type="spellEnd"/>
      <w:r>
        <w:t xml:space="preserve"> </w:t>
      </w:r>
      <w:proofErr w:type="spellStart"/>
      <w:r>
        <w:t>ribojantis</w:t>
      </w:r>
      <w:proofErr w:type="spellEnd"/>
      <w:r>
        <w:t xml:space="preserve"> </w:t>
      </w:r>
      <w:proofErr w:type="spellStart"/>
      <w:r>
        <w:t>reikalavimas</w:t>
      </w:r>
      <w:proofErr w:type="spellEnd"/>
      <w:r>
        <w:t xml:space="preserve">. Mūsų </w:t>
      </w:r>
      <w:proofErr w:type="spellStart"/>
      <w:r>
        <w:t>turimomis</w:t>
      </w:r>
      <w:proofErr w:type="spellEnd"/>
      <w:r>
        <w:t xml:space="preserve"> žiniomis tik </w:t>
      </w:r>
      <w:proofErr w:type="spellStart"/>
      <w:r>
        <w:t>vienas</w:t>
      </w:r>
      <w:proofErr w:type="spellEnd"/>
      <w:r>
        <w:t xml:space="preserve"> gamintojas turi </w:t>
      </w:r>
      <w:proofErr w:type="spellStart"/>
      <w:r>
        <w:t>mygtukų</w:t>
      </w:r>
      <w:proofErr w:type="spellEnd"/>
      <w:r>
        <w:t xml:space="preserve"> </w:t>
      </w:r>
      <w:proofErr w:type="spellStart"/>
      <w:r>
        <w:t>išplėtimo</w:t>
      </w:r>
      <w:proofErr w:type="spellEnd"/>
      <w:r>
        <w:t xml:space="preserve"> </w:t>
      </w:r>
      <w:proofErr w:type="spellStart"/>
      <w:r>
        <w:t>modulį</w:t>
      </w:r>
      <w:proofErr w:type="spellEnd"/>
      <w:r>
        <w:t xml:space="preserve"> su </w:t>
      </w:r>
      <w:proofErr w:type="spellStart"/>
      <w:r>
        <w:t>dvejais</w:t>
      </w:r>
      <w:proofErr w:type="spellEnd"/>
      <w:r>
        <w:t xml:space="preserve"> </w:t>
      </w:r>
      <w:proofErr w:type="spellStart"/>
      <w:r>
        <w:t>ekranais</w:t>
      </w:r>
      <w:proofErr w:type="spellEnd"/>
      <w:r>
        <w:t>.</w:t>
      </w:r>
    </w:p>
    <w:p w14:paraId="69C3257F" w14:textId="77777777" w:rsidR="005C066C" w:rsidRDefault="005C066C" w:rsidP="005C066C"/>
    <w:tbl>
      <w:tblPr>
        <w:tblpPr w:leftFromText="180" w:rightFromText="180" w:bottomFromText="155" w:vertAnchor="text"/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536"/>
        <w:gridCol w:w="4111"/>
      </w:tblGrid>
      <w:tr w:rsidR="005C066C" w14:paraId="69C72634" w14:textId="77777777" w:rsidTr="005C066C">
        <w:trPr>
          <w:cantSplit/>
        </w:trPr>
        <w:tc>
          <w:tcPr>
            <w:tcW w:w="9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25A17" w14:textId="77777777" w:rsidR="005C066C" w:rsidRDefault="005C06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 Reikalavimai papildomų mygtukų išplėtimo moduliams. Kiekis 2 vnt.</w:t>
            </w:r>
          </w:p>
        </w:tc>
      </w:tr>
      <w:tr w:rsidR="005C066C" w14:paraId="71314892" w14:textId="77777777" w:rsidTr="005C066C">
        <w:trPr>
          <w:cantSplit/>
          <w:trHeight w:val="70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90DB" w14:textId="77777777" w:rsidR="005C066C" w:rsidRDefault="005C066C" w:rsidP="005C066C">
            <w:pPr>
              <w:numPr>
                <w:ilvl w:val="0"/>
                <w:numId w:val="1"/>
              </w:numPr>
              <w:spacing w:line="276" w:lineRule="auto"/>
              <w:rPr>
                <w:lang w:val="lt-L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CD9D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LCD ekranas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F8C0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Ne mažiau nei du 3.5 colių (9-cm) ekranai</w:t>
            </w:r>
          </w:p>
          <w:p w14:paraId="721D82D6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160 x 270 taškų</w:t>
            </w:r>
          </w:p>
        </w:tc>
      </w:tr>
    </w:tbl>
    <w:p w14:paraId="1BCDFA9F" w14:textId="77777777" w:rsidR="005C066C" w:rsidRDefault="005C066C" w:rsidP="005C066C"/>
    <w:p w14:paraId="50FADBF5" w14:textId="0240B341" w:rsidR="005C066C" w:rsidRDefault="005C066C" w:rsidP="005C066C">
      <w:proofErr w:type="spellStart"/>
      <w:r>
        <w:t>Prašome</w:t>
      </w:r>
      <w:proofErr w:type="spellEnd"/>
      <w:r>
        <w:t xml:space="preserve"> </w:t>
      </w:r>
      <w:proofErr w:type="spellStart"/>
      <w:r>
        <w:t>atnaujinti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specifikaciją</w:t>
      </w:r>
      <w:proofErr w:type="spellEnd"/>
      <w:r>
        <w:t xml:space="preserve"> ir 3.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aprašyti</w:t>
      </w:r>
      <w:proofErr w:type="spellEnd"/>
      <w:r>
        <w:t xml:space="preserve"> taip:</w:t>
      </w:r>
    </w:p>
    <w:tbl>
      <w:tblPr>
        <w:tblpPr w:leftFromText="180" w:rightFromText="180" w:bottomFromText="155" w:vertAnchor="text"/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536"/>
        <w:gridCol w:w="4111"/>
      </w:tblGrid>
      <w:tr w:rsidR="005C066C" w14:paraId="08D9A91D" w14:textId="77777777" w:rsidTr="005C066C">
        <w:trPr>
          <w:cantSplit/>
        </w:trPr>
        <w:tc>
          <w:tcPr>
            <w:tcW w:w="9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3832" w14:textId="77777777" w:rsidR="005C066C" w:rsidRDefault="005C066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 Reikalavimai papildomų mygtukų išplėtimo moduliams. Kiekis 2 vnt.</w:t>
            </w:r>
          </w:p>
        </w:tc>
      </w:tr>
      <w:tr w:rsidR="005C066C" w14:paraId="4912968A" w14:textId="77777777" w:rsidTr="005C066C">
        <w:trPr>
          <w:cantSplit/>
          <w:trHeight w:val="70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73EF" w14:textId="77777777" w:rsidR="005C066C" w:rsidRDefault="005C066C" w:rsidP="005C066C">
            <w:pPr>
              <w:numPr>
                <w:ilvl w:val="0"/>
                <w:numId w:val="2"/>
              </w:numPr>
              <w:spacing w:line="276" w:lineRule="auto"/>
              <w:rPr>
                <w:lang w:val="lt-L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6CB8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LCD ekranas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A0F8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Ne mažiau 3.5 colių (9-cm) ekranas</w:t>
            </w:r>
          </w:p>
          <w:p w14:paraId="26B00092" w14:textId="77777777" w:rsidR="005C066C" w:rsidRDefault="005C066C">
            <w:pPr>
              <w:rPr>
                <w:lang w:val="lt-LT"/>
              </w:rPr>
            </w:pPr>
            <w:r>
              <w:rPr>
                <w:lang w:val="lt-LT"/>
              </w:rPr>
              <w:t>160 x 270 taškų</w:t>
            </w:r>
          </w:p>
        </w:tc>
      </w:tr>
    </w:tbl>
    <w:p w14:paraId="692605A2" w14:textId="77777777" w:rsidR="005C066C" w:rsidRDefault="005C066C" w:rsidP="005C066C"/>
    <w:p w14:paraId="70B4881E" w14:textId="4D3E4395" w:rsidR="005C066C" w:rsidRPr="005C066C" w:rsidRDefault="005C066C" w:rsidP="005C066C">
      <w:pPr>
        <w:pStyle w:val="Sraopastraipa"/>
        <w:rPr>
          <w:b/>
          <w:bCs/>
        </w:rPr>
      </w:pPr>
      <w:r w:rsidRPr="005C066C">
        <w:rPr>
          <w:b/>
          <w:bCs/>
        </w:rPr>
        <w:t xml:space="preserve"> </w:t>
      </w:r>
      <w:proofErr w:type="spellStart"/>
      <w:r w:rsidRPr="005C066C">
        <w:rPr>
          <w:b/>
          <w:bCs/>
        </w:rPr>
        <w:t>Atsakymas</w:t>
      </w:r>
      <w:proofErr w:type="spellEnd"/>
      <w:r w:rsidRPr="005C066C">
        <w:rPr>
          <w:b/>
          <w:bCs/>
        </w:rPr>
        <w:t>:</w:t>
      </w:r>
    </w:p>
    <w:p w14:paraId="150DDA8A" w14:textId="77777777" w:rsidR="005C066C" w:rsidRDefault="005C066C" w:rsidP="005C066C">
      <w:pPr>
        <w:pStyle w:val="Sraopastraipa"/>
      </w:pPr>
    </w:p>
    <w:p w14:paraId="53B30B60" w14:textId="77777777" w:rsidR="005C066C" w:rsidRDefault="005C066C" w:rsidP="005C066C">
      <w:pPr>
        <w:pStyle w:val="Sraopastraipa"/>
      </w:pPr>
    </w:p>
    <w:p w14:paraId="0FF5F583" w14:textId="2019BF99" w:rsidR="001874E6" w:rsidRPr="00D53FD8" w:rsidRDefault="001874E6" w:rsidP="00D53FD8">
      <w:pPr>
        <w:pStyle w:val="Sraopastraipa"/>
        <w:numPr>
          <w:ilvl w:val="0"/>
          <w:numId w:val="7"/>
        </w:numPr>
      </w:pPr>
      <w:proofErr w:type="spellStart"/>
      <w:r>
        <w:t>A</w:t>
      </w:r>
      <w:r w:rsidRPr="00D53FD8">
        <w:t>tnaujin</w:t>
      </w:r>
      <w:r>
        <w:t>ame</w:t>
      </w:r>
      <w:proofErr w:type="spellEnd"/>
      <w:r w:rsidRPr="00D53FD8">
        <w:t xml:space="preserve"> </w:t>
      </w:r>
      <w:proofErr w:type="spellStart"/>
      <w:r w:rsidRPr="00D53FD8">
        <w:t>Techninę</w:t>
      </w:r>
      <w:proofErr w:type="spellEnd"/>
      <w:r w:rsidRPr="00D53FD8">
        <w:t xml:space="preserve"> </w:t>
      </w:r>
      <w:proofErr w:type="spellStart"/>
      <w:r w:rsidRPr="00D53FD8">
        <w:t>specifikaciją</w:t>
      </w:r>
      <w:proofErr w:type="spellEnd"/>
      <w:r w:rsidRPr="00D53FD8">
        <w:t xml:space="preserve"> ir 3.</w:t>
      </w:r>
      <w:r>
        <w:t>1.</w:t>
      </w:r>
      <w:r w:rsidRPr="00D53FD8">
        <w:t xml:space="preserve"> </w:t>
      </w:r>
      <w:proofErr w:type="spellStart"/>
      <w:r w:rsidRPr="00D53FD8">
        <w:t>punktą</w:t>
      </w:r>
      <w:proofErr w:type="spellEnd"/>
      <w:r w:rsidRPr="00D53FD8">
        <w:t xml:space="preserve"> </w:t>
      </w:r>
      <w:proofErr w:type="spellStart"/>
      <w:r w:rsidRPr="00D53FD8">
        <w:t>apraš</w:t>
      </w:r>
      <w:r>
        <w:t>ome</w:t>
      </w:r>
      <w:proofErr w:type="spellEnd"/>
      <w:r w:rsidRPr="00D53FD8">
        <w:t xml:space="preserve"> taip:</w:t>
      </w:r>
    </w:p>
    <w:tbl>
      <w:tblPr>
        <w:tblpPr w:leftFromText="180" w:rightFromText="180" w:bottomFromText="155" w:vertAnchor="text"/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4536"/>
        <w:gridCol w:w="4111"/>
      </w:tblGrid>
      <w:tr w:rsidR="00D53FD8" w:rsidRPr="00D53FD8" w14:paraId="4DD01F04" w14:textId="77777777" w:rsidTr="00D53FD8">
        <w:trPr>
          <w:cantSplit/>
        </w:trPr>
        <w:tc>
          <w:tcPr>
            <w:tcW w:w="94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5DC" w14:textId="77777777" w:rsidR="00D53FD8" w:rsidRPr="00D53FD8" w:rsidRDefault="00D53FD8" w:rsidP="00D53FD8">
            <w:pPr>
              <w:rPr>
                <w:b/>
                <w:bCs/>
                <w:lang w:val="lt-LT"/>
              </w:rPr>
            </w:pPr>
            <w:r w:rsidRPr="00D53FD8">
              <w:rPr>
                <w:b/>
                <w:bCs/>
                <w:lang w:val="lt-LT"/>
              </w:rPr>
              <w:t>3. Reikalavimai papildomų mygtukų išplėtimo moduliams. Kiekis 2 vnt.</w:t>
            </w:r>
          </w:p>
        </w:tc>
      </w:tr>
      <w:tr w:rsidR="00D53FD8" w:rsidRPr="00D53FD8" w14:paraId="40244636" w14:textId="77777777" w:rsidTr="00D53FD8">
        <w:trPr>
          <w:cantSplit/>
          <w:trHeight w:val="70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AAFA" w14:textId="77777777" w:rsidR="00D53FD8" w:rsidRPr="00D53FD8" w:rsidRDefault="00D53FD8" w:rsidP="00D53FD8">
            <w:pPr>
              <w:numPr>
                <w:ilvl w:val="0"/>
                <w:numId w:val="1"/>
              </w:numPr>
              <w:rPr>
                <w:lang w:val="lt-L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2072" w14:textId="77777777" w:rsidR="00D53FD8" w:rsidRPr="00D53FD8" w:rsidRDefault="00D53FD8" w:rsidP="00D53FD8">
            <w:pPr>
              <w:rPr>
                <w:lang w:val="lt-LT"/>
              </w:rPr>
            </w:pPr>
            <w:r w:rsidRPr="00D53FD8">
              <w:rPr>
                <w:lang w:val="lt-LT"/>
              </w:rPr>
              <w:t>LCD ekranas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9746" w14:textId="60D045F3" w:rsidR="00D53FD8" w:rsidRPr="00D53FD8" w:rsidRDefault="00D53FD8" w:rsidP="00D53FD8">
            <w:pPr>
              <w:rPr>
                <w:lang w:val="lt-LT"/>
              </w:rPr>
            </w:pPr>
            <w:r w:rsidRPr="00D53FD8">
              <w:rPr>
                <w:lang w:val="lt-LT"/>
              </w:rPr>
              <w:t>Ne mažiau nei du 3.5 colių (9-cm) ekranai</w:t>
            </w:r>
            <w:r w:rsidR="00172E96">
              <w:rPr>
                <w:lang w:val="lt-LT"/>
              </w:rPr>
              <w:t xml:space="preserve"> </w:t>
            </w:r>
            <w:r w:rsidR="007B363D">
              <w:rPr>
                <w:lang w:val="lt-LT"/>
              </w:rPr>
              <w:t xml:space="preserve">po </w:t>
            </w:r>
            <w:r w:rsidR="007B363D" w:rsidRPr="00D53FD8">
              <w:rPr>
                <w:lang w:val="lt-LT"/>
              </w:rPr>
              <w:t>160 x 270 taškų</w:t>
            </w:r>
            <w:r w:rsidR="007B363D">
              <w:rPr>
                <w:lang w:val="lt-LT"/>
              </w:rPr>
              <w:t xml:space="preserve"> </w:t>
            </w:r>
            <w:r w:rsidR="00172E96">
              <w:rPr>
                <w:lang w:val="lt-LT"/>
              </w:rPr>
              <w:t xml:space="preserve">arba </w:t>
            </w:r>
            <w:r w:rsidR="007B363D">
              <w:rPr>
                <w:lang w:val="lt-LT"/>
              </w:rPr>
              <w:t>vienas ekranas ne mažiau nei 160 x 540</w:t>
            </w:r>
            <w:r w:rsidR="001874E6">
              <w:rPr>
                <w:lang w:val="lt-LT"/>
              </w:rPr>
              <w:t xml:space="preserve"> taškų</w:t>
            </w:r>
            <w:r w:rsidR="007B363D">
              <w:rPr>
                <w:lang w:val="lt-LT"/>
              </w:rPr>
              <w:t>.</w:t>
            </w:r>
          </w:p>
          <w:p w14:paraId="1BB31473" w14:textId="439B2362" w:rsidR="00D53FD8" w:rsidRPr="00D53FD8" w:rsidRDefault="00D53FD8" w:rsidP="00D53FD8">
            <w:pPr>
              <w:rPr>
                <w:lang w:val="lt-LT"/>
              </w:rPr>
            </w:pPr>
          </w:p>
        </w:tc>
      </w:tr>
    </w:tbl>
    <w:p w14:paraId="7C005C59" w14:textId="52FC40AC" w:rsidR="004E2AD8" w:rsidRDefault="005C066C">
      <w:r>
        <w:lastRenderedPageBreak/>
        <w:t xml:space="preserve">Pastaba: </w:t>
      </w:r>
      <w:proofErr w:type="spellStart"/>
      <w:r>
        <w:t>Klausimai</w:t>
      </w:r>
      <w:proofErr w:type="spellEnd"/>
      <w:r>
        <w:t xml:space="preserve"> </w:t>
      </w:r>
      <w:proofErr w:type="spellStart"/>
      <w:r>
        <w:t>nekoreguojami</w:t>
      </w:r>
      <w:proofErr w:type="spellEnd"/>
    </w:p>
    <w:sectPr w:rsidR="004E2AD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C768" w14:textId="77777777" w:rsidR="004F0206" w:rsidRDefault="004F0206" w:rsidP="00D53FD8">
      <w:pPr>
        <w:spacing w:after="0" w:line="240" w:lineRule="auto"/>
      </w:pPr>
      <w:r>
        <w:separator/>
      </w:r>
    </w:p>
  </w:endnote>
  <w:endnote w:type="continuationSeparator" w:id="0">
    <w:p w14:paraId="31190E42" w14:textId="77777777" w:rsidR="004F0206" w:rsidRDefault="004F0206" w:rsidP="00D5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E905" w14:textId="5CE8F34B" w:rsidR="00D53FD8" w:rsidRDefault="00D53FD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A72B0" wp14:editId="198B26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39517960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149A9" w14:textId="3B33BD06" w:rsidR="00D53FD8" w:rsidRPr="00D53FD8" w:rsidRDefault="00D53FD8" w:rsidP="00D53F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F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A72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" filled="f" stroked="f">
              <v:textbox style="mso-fit-shape-to-text:t" inset="20pt,0,0,15pt">
                <w:txbxContent>
                  <w:p w14:paraId="3DC149A9" w14:textId="3B33BD06" w:rsidR="00D53FD8" w:rsidRPr="00D53FD8" w:rsidRDefault="00D53FD8" w:rsidP="00D53F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F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72F3" w14:textId="3DCC878C" w:rsidR="00D53FD8" w:rsidRDefault="00D53FD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78D43B" wp14:editId="1E25C251">
              <wp:simplePos x="9144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180079429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A8313" w14:textId="50C33D61" w:rsidR="00D53FD8" w:rsidRPr="00D53FD8" w:rsidRDefault="00D53FD8" w:rsidP="00D53F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F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8D4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" filled="f" stroked="f">
              <v:textbox style="mso-fit-shape-to-text:t" inset="20pt,0,0,15pt">
                <w:txbxContent>
                  <w:p w14:paraId="253A8313" w14:textId="50C33D61" w:rsidR="00D53FD8" w:rsidRPr="00D53FD8" w:rsidRDefault="00D53FD8" w:rsidP="00D53F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F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FFA7" w14:textId="5E767D80" w:rsidR="00D53FD8" w:rsidRDefault="00D53FD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B9886C" wp14:editId="3224A9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70205"/>
              <wp:effectExtent l="0" t="0" r="9525" b="0"/>
              <wp:wrapNone/>
              <wp:docPr id="129620594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DFFC1" w14:textId="71A96DAC" w:rsidR="00D53FD8" w:rsidRPr="00D53FD8" w:rsidRDefault="00D53FD8" w:rsidP="00D53F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3F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988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" filled="f" stroked="f">
              <v:textbox style="mso-fit-shape-to-text:t" inset="20pt,0,0,15pt">
                <w:txbxContent>
                  <w:p w14:paraId="3ADDFFC1" w14:textId="71A96DAC" w:rsidR="00D53FD8" w:rsidRPr="00D53FD8" w:rsidRDefault="00D53FD8" w:rsidP="00D53F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3F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504E" w14:textId="77777777" w:rsidR="004F0206" w:rsidRDefault="004F0206" w:rsidP="00D53FD8">
      <w:pPr>
        <w:spacing w:after="0" w:line="240" w:lineRule="auto"/>
      </w:pPr>
      <w:r>
        <w:separator/>
      </w:r>
    </w:p>
  </w:footnote>
  <w:footnote w:type="continuationSeparator" w:id="0">
    <w:p w14:paraId="65E301BE" w14:textId="77777777" w:rsidR="004F0206" w:rsidRDefault="004F0206" w:rsidP="00D53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3CBA"/>
    <w:multiLevelType w:val="hybridMultilevel"/>
    <w:tmpl w:val="B8B47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6F7"/>
    <w:multiLevelType w:val="hybridMultilevel"/>
    <w:tmpl w:val="57C0B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5D62"/>
    <w:multiLevelType w:val="hybridMultilevel"/>
    <w:tmpl w:val="B8B47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E433A"/>
    <w:multiLevelType w:val="hybridMultilevel"/>
    <w:tmpl w:val="C33A0558"/>
    <w:lvl w:ilvl="0" w:tplc="6186E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201B3"/>
    <w:multiLevelType w:val="hybridMultilevel"/>
    <w:tmpl w:val="3CF27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26A5D"/>
    <w:multiLevelType w:val="hybridMultilevel"/>
    <w:tmpl w:val="940AB1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258EA"/>
    <w:multiLevelType w:val="hybridMultilevel"/>
    <w:tmpl w:val="E3AC00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2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882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44362">
    <w:abstractNumId w:val="5"/>
  </w:num>
  <w:num w:numId="4" w16cid:durableId="570506113">
    <w:abstractNumId w:val="6"/>
  </w:num>
  <w:num w:numId="5" w16cid:durableId="1351877125">
    <w:abstractNumId w:val="1"/>
  </w:num>
  <w:num w:numId="6" w16cid:durableId="1408728506">
    <w:abstractNumId w:val="4"/>
  </w:num>
  <w:num w:numId="7" w16cid:durableId="1639727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A"/>
    <w:rsid w:val="00172E96"/>
    <w:rsid w:val="001874E6"/>
    <w:rsid w:val="00451AB9"/>
    <w:rsid w:val="004E2AD8"/>
    <w:rsid w:val="004F0206"/>
    <w:rsid w:val="005C066C"/>
    <w:rsid w:val="007B363D"/>
    <w:rsid w:val="008A62CE"/>
    <w:rsid w:val="0092485F"/>
    <w:rsid w:val="009B7B1D"/>
    <w:rsid w:val="00A275BE"/>
    <w:rsid w:val="00C01B0F"/>
    <w:rsid w:val="00D53FD8"/>
    <w:rsid w:val="00DE7246"/>
    <w:rsid w:val="00E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B49"/>
  <w15:chartTrackingRefBased/>
  <w15:docId w15:val="{FA3EF36C-D842-4940-B311-A711B94D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3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1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1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1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1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1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1D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1D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1D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1D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1D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1D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1D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1D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1D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1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1D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1DE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D53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Jucienė</dc:creator>
  <cp:keywords/>
  <dc:description/>
  <cp:lastModifiedBy>Kornelija Gliebkaitė</cp:lastModifiedBy>
  <cp:revision>2</cp:revision>
  <dcterms:created xsi:type="dcterms:W3CDTF">2025-05-09T10:48:00Z</dcterms:created>
  <dcterms:modified xsi:type="dcterms:W3CDTF">2025-05-09T10:48:00Z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4d42887a,178df657,6b55f0b2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001c2d96-363f-43cf-9cda-bec2410639c7_Enabled">
    <vt:lpwstr>true</vt:lpwstr>
  </property>
  <property fmtid="{D5CDD505-2E9C-101B-9397-08002B2CF9AE}" pid="6" name="MSIP_Label_001c2d96-363f-43cf-9cda-bec2410639c7_SetDate">
    <vt:lpwstr>2025-05-09T06:36:10Z</vt:lpwstr>
  </property>
  <property fmtid="{D5CDD505-2E9C-101B-9397-08002B2CF9AE}" pid="7" name="MSIP_Label_001c2d96-363f-43cf-9cda-bec2410639c7_Method">
    <vt:lpwstr>Standard</vt:lpwstr>
  </property>
  <property fmtid="{D5CDD505-2E9C-101B-9397-08002B2CF9AE}" pid="8" name="MSIP_Label_001c2d96-363f-43cf-9cda-bec2410639c7_Name">
    <vt:lpwstr>Internal</vt:lpwstr>
  </property>
  <property fmtid="{D5CDD505-2E9C-101B-9397-08002B2CF9AE}" pid="9" name="MSIP_Label_001c2d96-363f-43cf-9cda-bec2410639c7_SiteId">
    <vt:lpwstr>69f33b89-7ef2-4798-adcb-2955362d285a</vt:lpwstr>
  </property>
  <property fmtid="{D5CDD505-2E9C-101B-9397-08002B2CF9AE}" pid="10" name="MSIP_Label_001c2d96-363f-43cf-9cda-bec2410639c7_ActionId">
    <vt:lpwstr>ae7770ed-e74b-4655-a283-0500aece60b6</vt:lpwstr>
  </property>
  <property fmtid="{D5CDD505-2E9C-101B-9397-08002B2CF9AE}" pid="11" name="MSIP_Label_001c2d96-363f-43cf-9cda-bec2410639c7_ContentBits">
    <vt:lpwstr>2</vt:lpwstr>
  </property>
  <property fmtid="{D5CDD505-2E9C-101B-9397-08002B2CF9AE}" pid="12" name="MSIP_Label_001c2d96-363f-43cf-9cda-bec2410639c7_Tag">
    <vt:lpwstr>10, 3, 0, 1</vt:lpwstr>
  </property>
</Properties>
</file>