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884" w:rsidRPr="00724884" w:rsidRDefault="00724884" w:rsidP="00724884">
      <w:pPr>
        <w:shd w:val="clear" w:color="auto" w:fill="FFFFFF"/>
        <w:tabs>
          <w:tab w:val="left" w:pos="851"/>
        </w:tabs>
        <w:ind w:firstLine="709"/>
        <w:jc w:val="both"/>
        <w:rPr>
          <w:b/>
          <w:szCs w:val="24"/>
          <w:shd w:val="clear" w:color="auto" w:fill="FFFFFF"/>
        </w:rPr>
      </w:pPr>
      <w:bookmarkStart w:id="0" w:name="_GoBack"/>
      <w:r w:rsidRPr="00724884">
        <w:rPr>
          <w:b/>
          <w:szCs w:val="24"/>
          <w:shd w:val="clear" w:color="auto" w:fill="FFFFFF"/>
        </w:rPr>
        <w:t xml:space="preserve">Informacija apie dokumentų patikslinimą </w:t>
      </w:r>
      <w:r w:rsidRPr="00724884">
        <w:rPr>
          <w:b/>
          <w:szCs w:val="24"/>
          <w:shd w:val="clear" w:color="auto" w:fill="FFFFFF"/>
        </w:rPr>
        <w:t>ir</w:t>
      </w:r>
      <w:r w:rsidRPr="00724884">
        <w:rPr>
          <w:b/>
          <w:szCs w:val="24"/>
          <w:shd w:val="clear" w:color="auto" w:fill="FFFFFF"/>
        </w:rPr>
        <w:t xml:space="preserve"> terminų nukėlimą</w:t>
      </w:r>
    </w:p>
    <w:bookmarkEnd w:id="0"/>
    <w:p w:rsidR="00724884" w:rsidRPr="00724884" w:rsidRDefault="00724884" w:rsidP="00724884">
      <w:pPr>
        <w:shd w:val="clear" w:color="auto" w:fill="FFFFFF"/>
        <w:tabs>
          <w:tab w:val="left" w:pos="851"/>
        </w:tabs>
        <w:ind w:firstLine="709"/>
        <w:jc w:val="both"/>
        <w:rPr>
          <w:b/>
          <w:szCs w:val="24"/>
          <w:shd w:val="clear" w:color="auto" w:fill="FFFFFF"/>
        </w:rPr>
      </w:pPr>
    </w:p>
    <w:p w:rsidR="00724884" w:rsidRPr="00724884" w:rsidRDefault="00724884" w:rsidP="00724884">
      <w:pPr>
        <w:shd w:val="clear" w:color="auto" w:fill="FFFFFF"/>
        <w:tabs>
          <w:tab w:val="left" w:pos="1134"/>
        </w:tabs>
        <w:ind w:firstLine="737"/>
        <w:jc w:val="both"/>
        <w:rPr>
          <w:b/>
          <w:szCs w:val="24"/>
          <w:shd w:val="clear" w:color="auto" w:fill="FFFFFF"/>
        </w:rPr>
      </w:pPr>
      <w:r w:rsidRPr="00724884">
        <w:rPr>
          <w:szCs w:val="24"/>
          <w:shd w:val="clear" w:color="auto" w:fill="FFFFFF"/>
        </w:rPr>
        <w:t>Pirkimo organizatorius</w:t>
      </w:r>
      <w:r w:rsidRPr="00724884">
        <w:rPr>
          <w:szCs w:val="24"/>
          <w:shd w:val="clear" w:color="auto" w:fill="FFFFFF"/>
        </w:rPr>
        <w:t xml:space="preserve"> informuoja, kad </w:t>
      </w:r>
      <w:r w:rsidRPr="00724884">
        <w:rPr>
          <w:szCs w:val="24"/>
          <w:shd w:val="clear" w:color="auto" w:fill="FFFFFF"/>
        </w:rPr>
        <w:t>v</w:t>
      </w:r>
      <w:r w:rsidRPr="00724884">
        <w:rPr>
          <w:bCs/>
        </w:rPr>
        <w:t xml:space="preserve">adovaujantis pirkimo sąlygų </w:t>
      </w:r>
      <w:r w:rsidRPr="00724884">
        <w:rPr>
          <w:szCs w:val="24"/>
        </w:rPr>
        <w:t>84 punktu „</w:t>
      </w:r>
      <w:r w:rsidRPr="00724884">
        <w:rPr>
          <w:i/>
          <w:szCs w:val="24"/>
        </w:rPr>
        <w:t>Nesibaigus pasiūlymų pateikimo terminui, perkančioji organizacija savo iniciatyva gali paaiškinti ar patikslinti pirkimo dokumentus, taip pat nukelti pasiūlymų pateikimo termino pabaigą</w:t>
      </w:r>
      <w:r w:rsidRPr="00724884">
        <w:rPr>
          <w:szCs w:val="24"/>
        </w:rPr>
        <w:t>.</w:t>
      </w:r>
      <w:r w:rsidRPr="00724884">
        <w:rPr>
          <w:szCs w:val="24"/>
        </w:rPr>
        <w:t>“ ir pirkimo sąlygų 83 punktu „</w:t>
      </w:r>
      <w:r w:rsidRPr="00724884">
        <w:rPr>
          <w:i/>
          <w:szCs w:val="24"/>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r w:rsidRPr="00724884">
        <w:rPr>
          <w:szCs w:val="24"/>
        </w:rPr>
        <w:t xml:space="preserve">“ patikslinamas Pirkimo sąlygų 1 priedas Techninė specifikacija ir </w:t>
      </w:r>
      <w:r w:rsidRPr="00724884">
        <w:rPr>
          <w:b/>
          <w:szCs w:val="24"/>
          <w:shd w:val="clear" w:color="auto" w:fill="FFFFFF"/>
        </w:rPr>
        <w:t>pasiūlymų pateikimo terminas nukeliamas į 2025-05-19 1</w:t>
      </w:r>
      <w:r w:rsidRPr="00724884">
        <w:rPr>
          <w:b/>
          <w:szCs w:val="24"/>
          <w:shd w:val="clear" w:color="auto" w:fill="FFFFFF"/>
        </w:rPr>
        <w:t>0</w:t>
      </w:r>
      <w:r w:rsidRPr="00724884">
        <w:rPr>
          <w:b/>
          <w:szCs w:val="24"/>
          <w:shd w:val="clear" w:color="auto" w:fill="FFFFFF"/>
        </w:rPr>
        <w:t>.00 val. atitinkamai patikslinama paaiškinimų termino pabaiga į 2025-05-14 imtinai bei susipažinimo su pasiūlymais nustatyta data į 2025-05-19 1</w:t>
      </w:r>
      <w:r w:rsidRPr="00724884">
        <w:rPr>
          <w:b/>
          <w:szCs w:val="24"/>
          <w:shd w:val="clear" w:color="auto" w:fill="FFFFFF"/>
        </w:rPr>
        <w:t>0</w:t>
      </w:r>
      <w:r w:rsidRPr="00724884">
        <w:rPr>
          <w:b/>
          <w:szCs w:val="24"/>
          <w:shd w:val="clear" w:color="auto" w:fill="FFFFFF"/>
        </w:rPr>
        <w:t>.30 val.“</w:t>
      </w:r>
    </w:p>
    <w:p w:rsidR="00724884" w:rsidRPr="00724884" w:rsidRDefault="00724884" w:rsidP="00724884">
      <w:pPr>
        <w:shd w:val="clear" w:color="auto" w:fill="FFFFFF"/>
        <w:tabs>
          <w:tab w:val="left" w:pos="1134"/>
        </w:tabs>
        <w:ind w:firstLine="737"/>
        <w:jc w:val="both"/>
        <w:rPr>
          <w:b/>
          <w:szCs w:val="24"/>
          <w:shd w:val="clear" w:color="auto" w:fill="FFFFFF"/>
        </w:rPr>
      </w:pPr>
    </w:p>
    <w:p w:rsidR="00724884" w:rsidRPr="00724884" w:rsidRDefault="00724884" w:rsidP="00724884">
      <w:pPr>
        <w:shd w:val="clear" w:color="auto" w:fill="FFFFFF"/>
        <w:tabs>
          <w:tab w:val="left" w:pos="1134"/>
        </w:tabs>
        <w:ind w:firstLine="737"/>
        <w:jc w:val="both"/>
      </w:pPr>
      <w:r w:rsidRPr="00724884">
        <w:rPr>
          <w:b/>
          <w:szCs w:val="24"/>
          <w:shd w:val="clear" w:color="auto" w:fill="FFFFFF"/>
        </w:rPr>
        <w:t xml:space="preserve">PRIDEDAMA: 1 priedas Technine specifika PATIKSLINTA 2025-05-09 </w:t>
      </w:r>
    </w:p>
    <w:sectPr w:rsidR="00724884" w:rsidRPr="00724884" w:rsidSect="002A5532">
      <w:pgSz w:w="11906" w:h="16838" w:code="9"/>
      <w:pgMar w:top="1134" w:right="567" w:bottom="1134" w:left="1701" w:header="567" w:footer="567" w:gutter="0"/>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00804"/>
    <w:multiLevelType w:val="hybridMultilevel"/>
    <w:tmpl w:val="116E258A"/>
    <w:lvl w:ilvl="0" w:tplc="5B38EB36">
      <w:start w:val="84"/>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2AAE1663"/>
    <w:multiLevelType w:val="multilevel"/>
    <w:tmpl w:val="BD2482D0"/>
    <w:lvl w:ilvl="0">
      <w:start w:val="1"/>
      <w:numFmt w:val="decimal"/>
      <w:lvlText w:val="%1."/>
      <w:lvlJc w:val="left"/>
      <w:pPr>
        <w:ind w:left="1778" w:hanging="360"/>
      </w:pPr>
      <w:rPr>
        <w:rFonts w:hint="default"/>
        <w:b w:val="0"/>
        <w:i w:val="0"/>
        <w:strike w:val="0"/>
        <w:color w:val="auto"/>
        <w:sz w:val="24"/>
        <w:szCs w:val="24"/>
      </w:rPr>
    </w:lvl>
    <w:lvl w:ilvl="1">
      <w:start w:val="1"/>
      <w:numFmt w:val="decimal"/>
      <w:lvlText w:val="%1.%2."/>
      <w:lvlJc w:val="left"/>
      <w:pPr>
        <w:ind w:left="3835"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884"/>
    <w:rsid w:val="001B025C"/>
    <w:rsid w:val="002A5532"/>
    <w:rsid w:val="007248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F96D3"/>
  <w15:chartTrackingRefBased/>
  <w15:docId w15:val="{EBC4F9FB-117E-43DA-8827-1B7D93F1C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2488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724884"/>
    <w:pPr>
      <w:ind w:left="720"/>
      <w:contextualSpacing/>
    </w:p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72488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750</Words>
  <Characters>429</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Jonauskienė</dc:creator>
  <cp:keywords/>
  <dc:description/>
  <cp:lastModifiedBy>Daiva Jonauskienė</cp:lastModifiedBy>
  <cp:revision>1</cp:revision>
  <dcterms:created xsi:type="dcterms:W3CDTF">2025-05-09T11:37:00Z</dcterms:created>
  <dcterms:modified xsi:type="dcterms:W3CDTF">2025-05-09T11:47:00Z</dcterms:modified>
</cp:coreProperties>
</file>